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E89" w:rsidRDefault="008B5E89" w:rsidP="00074262">
      <w:pPr>
        <w:spacing w:after="0" w:line="360" w:lineRule="auto"/>
        <w:ind w:firstLine="708"/>
        <w:jc w:val="center"/>
        <w:rPr>
          <w:rFonts w:cs="Times New Roman"/>
          <w:szCs w:val="28"/>
        </w:rPr>
      </w:pPr>
    </w:p>
    <w:p w:rsidR="008B5E89" w:rsidRPr="000336A0" w:rsidRDefault="008B5E89" w:rsidP="008B5E89">
      <w:pPr>
        <w:spacing w:after="0" w:line="240" w:lineRule="auto"/>
        <w:jc w:val="center"/>
        <w:rPr>
          <w:b/>
          <w:szCs w:val="28"/>
          <w:lang w:val="uk-UA" w:eastAsia="ru-RU"/>
        </w:rPr>
      </w:pPr>
      <w:r w:rsidRPr="000336A0">
        <w:rPr>
          <w:b/>
          <w:szCs w:val="28"/>
          <w:lang w:val="uk-UA" w:eastAsia="ru-RU"/>
        </w:rPr>
        <w:t>МІНІСТЕРСТВО ОСВІТИ І НАУКИ УКРАЇНИ</w:t>
      </w:r>
    </w:p>
    <w:p w:rsidR="008B5E89" w:rsidRPr="000336A0" w:rsidRDefault="008B5E89" w:rsidP="008B5E89">
      <w:pPr>
        <w:spacing w:after="0" w:line="240" w:lineRule="auto"/>
        <w:jc w:val="center"/>
        <w:rPr>
          <w:b/>
          <w:szCs w:val="28"/>
          <w:lang w:val="uk-UA" w:eastAsia="ru-RU"/>
        </w:rPr>
      </w:pPr>
      <w:r w:rsidRPr="000336A0">
        <w:rPr>
          <w:b/>
          <w:szCs w:val="28"/>
          <w:lang w:val="uk-UA" w:eastAsia="ru-RU"/>
        </w:rPr>
        <w:t>ЗАПОРІЗЬКИЙ НАЦІОНАЛЬНИЙ УНІВЕРСИТЕТ</w:t>
      </w:r>
    </w:p>
    <w:p w:rsidR="008B5E89" w:rsidRPr="000336A0" w:rsidRDefault="008B5E89" w:rsidP="008B5E89">
      <w:pPr>
        <w:spacing w:after="0" w:line="240" w:lineRule="auto"/>
        <w:jc w:val="center"/>
        <w:rPr>
          <w:b/>
          <w:szCs w:val="28"/>
          <w:lang w:val="uk-UA" w:eastAsia="ru-RU"/>
        </w:rPr>
      </w:pPr>
      <w:r w:rsidRPr="000336A0">
        <w:rPr>
          <w:b/>
          <w:szCs w:val="28"/>
          <w:lang w:val="uk-UA" w:eastAsia="ru-RU"/>
        </w:rPr>
        <w:t>ЮРИДИЧНИЙ ФАКУЛЬТЕТ</w:t>
      </w:r>
    </w:p>
    <w:p w:rsidR="008B5E89" w:rsidRPr="000336A0" w:rsidRDefault="008B5E89" w:rsidP="008B5E89">
      <w:pPr>
        <w:spacing w:after="0" w:line="240" w:lineRule="auto"/>
        <w:jc w:val="center"/>
        <w:rPr>
          <w:szCs w:val="28"/>
          <w:lang w:val="uk-UA" w:eastAsia="ru-RU"/>
        </w:rPr>
      </w:pPr>
    </w:p>
    <w:p w:rsidR="008B5E89" w:rsidRPr="000336A0" w:rsidRDefault="008B5E89" w:rsidP="008B5E89">
      <w:pPr>
        <w:spacing w:after="0" w:line="240" w:lineRule="auto"/>
        <w:jc w:val="center"/>
        <w:rPr>
          <w:szCs w:val="28"/>
          <w:lang w:val="uk-UA" w:eastAsia="ru-RU"/>
        </w:rPr>
      </w:pPr>
      <w:r w:rsidRPr="000336A0">
        <w:rPr>
          <w:szCs w:val="28"/>
          <w:lang w:val="uk-UA" w:eastAsia="ru-RU"/>
        </w:rPr>
        <w:t>Кафедра адміністративного та господарського права</w:t>
      </w: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sz w:val="16"/>
          <w:szCs w:val="24"/>
          <w:lang w:val="uk-UA" w:eastAsia="ru-RU"/>
        </w:rPr>
      </w:pPr>
    </w:p>
    <w:p w:rsidR="008B5E89" w:rsidRPr="000336A0" w:rsidRDefault="008B5E89" w:rsidP="008B5E89">
      <w:pPr>
        <w:spacing w:after="0" w:line="240" w:lineRule="auto"/>
        <w:jc w:val="center"/>
        <w:rPr>
          <w:b/>
          <w:sz w:val="36"/>
          <w:szCs w:val="36"/>
          <w:lang w:val="uk-UA" w:eastAsia="ru-RU"/>
        </w:rPr>
      </w:pPr>
      <w:r w:rsidRPr="000336A0">
        <w:rPr>
          <w:b/>
          <w:sz w:val="36"/>
          <w:szCs w:val="36"/>
          <w:lang w:val="uk-UA" w:eastAsia="ru-RU"/>
        </w:rPr>
        <w:t>Кваліфікаційна робота</w:t>
      </w:r>
    </w:p>
    <w:p w:rsidR="008B5E89" w:rsidRPr="000336A0" w:rsidRDefault="008B5E89" w:rsidP="008B5E89">
      <w:pPr>
        <w:spacing w:after="0" w:line="240" w:lineRule="auto"/>
        <w:jc w:val="center"/>
        <w:rPr>
          <w:sz w:val="16"/>
          <w:szCs w:val="24"/>
          <w:lang w:val="uk-UA" w:eastAsia="ru-RU"/>
        </w:rPr>
      </w:pPr>
      <w:r w:rsidRPr="000336A0">
        <w:rPr>
          <w:szCs w:val="24"/>
          <w:lang w:val="uk-UA" w:eastAsia="ru-RU"/>
        </w:rPr>
        <w:t>магістра</w:t>
      </w:r>
    </w:p>
    <w:p w:rsidR="008B5E89" w:rsidRPr="000336A0" w:rsidRDefault="008B5E89" w:rsidP="008B5E89">
      <w:pPr>
        <w:spacing w:after="0" w:line="240" w:lineRule="auto"/>
        <w:jc w:val="center"/>
        <w:rPr>
          <w:szCs w:val="28"/>
          <w:lang w:val="uk-UA" w:eastAsia="ru-RU"/>
        </w:rPr>
      </w:pPr>
    </w:p>
    <w:p w:rsidR="008B5E89" w:rsidRDefault="008B5E89" w:rsidP="008B5E89">
      <w:pPr>
        <w:spacing w:after="0" w:line="240" w:lineRule="auto"/>
        <w:jc w:val="center"/>
        <w:rPr>
          <w:szCs w:val="28"/>
          <w:lang w:val="uk-UA" w:eastAsia="ru-RU"/>
        </w:rPr>
      </w:pPr>
      <w:r w:rsidRPr="000336A0">
        <w:rPr>
          <w:szCs w:val="28"/>
          <w:lang w:val="uk-UA" w:eastAsia="ru-RU"/>
        </w:rPr>
        <w:t xml:space="preserve">на тему: «Міжнародно-правові стандарти запобігання та протидії </w:t>
      </w:r>
    </w:p>
    <w:p w:rsidR="008B5E89" w:rsidRPr="000336A0" w:rsidRDefault="008B5E89" w:rsidP="008B5E89">
      <w:pPr>
        <w:spacing w:after="0" w:line="240" w:lineRule="auto"/>
        <w:jc w:val="center"/>
        <w:rPr>
          <w:szCs w:val="28"/>
          <w:lang w:val="uk-UA" w:eastAsia="ru-RU"/>
        </w:rPr>
      </w:pPr>
      <w:r w:rsidRPr="000336A0">
        <w:rPr>
          <w:szCs w:val="28"/>
          <w:lang w:val="uk-UA" w:eastAsia="ru-RU"/>
        </w:rPr>
        <w:t>торгівлі людьми»</w:t>
      </w: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D77B21" w:rsidRDefault="008B5E89" w:rsidP="008B5E89">
      <w:pPr>
        <w:spacing w:after="0" w:line="240" w:lineRule="auto"/>
        <w:ind w:left="3544"/>
        <w:rPr>
          <w:szCs w:val="24"/>
          <w:lang w:val="uk-UA" w:eastAsia="ru-RU"/>
        </w:rPr>
      </w:pPr>
      <w:r w:rsidRPr="000336A0">
        <w:rPr>
          <w:szCs w:val="24"/>
          <w:lang w:val="uk-UA" w:eastAsia="ru-RU"/>
        </w:rPr>
        <w:t xml:space="preserve">Виконав: студент магістратури, </w:t>
      </w:r>
      <w:r w:rsidRPr="00D77B21">
        <w:rPr>
          <w:szCs w:val="24"/>
          <w:lang w:val="uk-UA" w:eastAsia="ru-RU"/>
        </w:rPr>
        <w:t>групи 8.2629-1з</w:t>
      </w:r>
    </w:p>
    <w:p w:rsidR="008B5E89" w:rsidRPr="00D77B21" w:rsidRDefault="008B5E89" w:rsidP="008B5E89">
      <w:pPr>
        <w:spacing w:after="0" w:line="240" w:lineRule="auto"/>
        <w:ind w:left="3402"/>
        <w:rPr>
          <w:sz w:val="16"/>
          <w:szCs w:val="24"/>
          <w:lang w:val="uk-UA" w:eastAsia="ru-RU"/>
        </w:rPr>
      </w:pPr>
      <w:r w:rsidRPr="00D77B21">
        <w:rPr>
          <w:szCs w:val="24"/>
          <w:lang w:val="uk-UA" w:eastAsia="ru-RU"/>
        </w:rPr>
        <w:t xml:space="preserve">  спеціальності 262 Правоохоронна діяльність</w:t>
      </w:r>
    </w:p>
    <w:p w:rsidR="008B5E89" w:rsidRPr="000336A0" w:rsidRDefault="008B5E89" w:rsidP="008B5E89">
      <w:pPr>
        <w:spacing w:after="0" w:line="240" w:lineRule="auto"/>
        <w:ind w:left="3544"/>
        <w:rPr>
          <w:sz w:val="16"/>
          <w:szCs w:val="24"/>
          <w:lang w:val="uk-UA" w:eastAsia="ru-RU"/>
        </w:rPr>
      </w:pPr>
    </w:p>
    <w:p w:rsidR="008B5E89" w:rsidRPr="000336A0" w:rsidRDefault="008B5E89" w:rsidP="008B5E89">
      <w:pPr>
        <w:spacing w:after="0" w:line="240" w:lineRule="auto"/>
        <w:ind w:left="3544"/>
        <w:rPr>
          <w:sz w:val="16"/>
          <w:szCs w:val="24"/>
          <w:lang w:val="uk-UA" w:eastAsia="ru-RU"/>
        </w:rPr>
      </w:pPr>
    </w:p>
    <w:p w:rsidR="008B5E89" w:rsidRPr="000336A0" w:rsidRDefault="008B5E89" w:rsidP="008B5E89">
      <w:pPr>
        <w:spacing w:after="0" w:line="240" w:lineRule="auto"/>
        <w:ind w:left="3544"/>
        <w:rPr>
          <w:szCs w:val="28"/>
          <w:lang w:val="uk-UA" w:eastAsia="ru-RU"/>
        </w:rPr>
      </w:pPr>
      <w:r w:rsidRPr="000336A0">
        <w:rPr>
          <w:szCs w:val="28"/>
          <w:lang w:val="uk-UA" w:eastAsia="ru-RU"/>
        </w:rPr>
        <w:t>Ю.В. Соколова</w:t>
      </w:r>
    </w:p>
    <w:p w:rsidR="008B5E89" w:rsidRPr="000336A0" w:rsidRDefault="008B5E89" w:rsidP="008B5E89">
      <w:pPr>
        <w:spacing w:after="0" w:line="240" w:lineRule="auto"/>
        <w:ind w:left="3544"/>
        <w:rPr>
          <w:b/>
          <w:szCs w:val="28"/>
          <w:lang w:val="uk-UA" w:eastAsia="ru-RU"/>
        </w:rPr>
      </w:pPr>
    </w:p>
    <w:p w:rsidR="008B5E89" w:rsidRPr="000336A0" w:rsidRDefault="008B5E89" w:rsidP="008B5E89">
      <w:pPr>
        <w:spacing w:after="0" w:line="240" w:lineRule="auto"/>
        <w:ind w:left="2832" w:firstLine="358"/>
        <w:jc w:val="center"/>
        <w:rPr>
          <w:sz w:val="16"/>
          <w:szCs w:val="24"/>
          <w:lang w:val="uk-UA" w:eastAsia="ru-RU"/>
        </w:rPr>
      </w:pPr>
      <w:r w:rsidRPr="000336A0">
        <w:rPr>
          <w:szCs w:val="24"/>
          <w:lang w:val="uk-UA" w:eastAsia="ru-RU"/>
        </w:rPr>
        <w:t xml:space="preserve">     Керівник: </w:t>
      </w:r>
      <w:proofErr w:type="spellStart"/>
      <w:r w:rsidRPr="000336A0">
        <w:rPr>
          <w:szCs w:val="24"/>
          <w:lang w:val="uk-UA" w:eastAsia="ru-RU"/>
        </w:rPr>
        <w:t>к.ю.н</w:t>
      </w:r>
      <w:proofErr w:type="spellEnd"/>
      <w:r w:rsidRPr="000336A0">
        <w:rPr>
          <w:szCs w:val="24"/>
          <w:lang w:val="uk-UA" w:eastAsia="ru-RU"/>
        </w:rPr>
        <w:t xml:space="preserve">., доцент                Д.В. </w:t>
      </w:r>
      <w:proofErr w:type="spellStart"/>
      <w:r w:rsidRPr="000336A0">
        <w:rPr>
          <w:szCs w:val="24"/>
          <w:lang w:val="uk-UA" w:eastAsia="ru-RU"/>
        </w:rPr>
        <w:t>Федчишин</w:t>
      </w:r>
      <w:proofErr w:type="spellEnd"/>
    </w:p>
    <w:p w:rsidR="008B5E89" w:rsidRPr="000336A0" w:rsidRDefault="008B5E89" w:rsidP="008B5E89">
      <w:pPr>
        <w:tabs>
          <w:tab w:val="left" w:pos="7395"/>
        </w:tabs>
        <w:spacing w:after="0" w:line="240" w:lineRule="auto"/>
        <w:ind w:left="2832" w:firstLine="358"/>
        <w:rPr>
          <w:sz w:val="16"/>
          <w:szCs w:val="24"/>
          <w:lang w:val="uk-UA" w:eastAsia="ru-RU"/>
        </w:rPr>
      </w:pPr>
      <w:r w:rsidRPr="000336A0">
        <w:rPr>
          <w:sz w:val="16"/>
          <w:szCs w:val="24"/>
          <w:lang w:val="uk-UA" w:eastAsia="ru-RU"/>
        </w:rPr>
        <w:tab/>
      </w:r>
    </w:p>
    <w:p w:rsidR="008B5E89" w:rsidRPr="000336A0" w:rsidRDefault="008B5E89" w:rsidP="008B5E89">
      <w:pPr>
        <w:spacing w:after="0" w:line="240" w:lineRule="auto"/>
        <w:ind w:left="2832" w:firstLine="138"/>
        <w:jc w:val="center"/>
        <w:rPr>
          <w:sz w:val="16"/>
          <w:szCs w:val="24"/>
          <w:lang w:val="uk-UA" w:eastAsia="ru-RU"/>
        </w:rPr>
      </w:pPr>
      <w:r w:rsidRPr="000336A0">
        <w:rPr>
          <w:szCs w:val="24"/>
          <w:lang w:val="uk-UA" w:eastAsia="ru-RU"/>
        </w:rPr>
        <w:t xml:space="preserve">    </w:t>
      </w:r>
      <w:r>
        <w:rPr>
          <w:szCs w:val="24"/>
          <w:lang w:val="uk-UA" w:eastAsia="ru-RU"/>
        </w:rPr>
        <w:t xml:space="preserve"> </w:t>
      </w:r>
      <w:r w:rsidRPr="000336A0">
        <w:rPr>
          <w:szCs w:val="24"/>
          <w:lang w:val="uk-UA" w:eastAsia="ru-RU"/>
        </w:rPr>
        <w:t xml:space="preserve"> Рецензент: </w:t>
      </w:r>
      <w:proofErr w:type="spellStart"/>
      <w:r w:rsidRPr="000336A0">
        <w:rPr>
          <w:szCs w:val="24"/>
          <w:lang w:val="uk-UA" w:eastAsia="ru-RU"/>
        </w:rPr>
        <w:t>к.ю.н</w:t>
      </w:r>
      <w:proofErr w:type="spellEnd"/>
      <w:r w:rsidRPr="000336A0">
        <w:rPr>
          <w:szCs w:val="24"/>
          <w:lang w:val="uk-UA" w:eastAsia="ru-RU"/>
        </w:rPr>
        <w:t xml:space="preserve">., доцент                  К.О. </w:t>
      </w:r>
      <w:proofErr w:type="spellStart"/>
      <w:r w:rsidRPr="000336A0">
        <w:rPr>
          <w:szCs w:val="24"/>
          <w:lang w:val="uk-UA" w:eastAsia="ru-RU"/>
        </w:rPr>
        <w:t>Алімов</w:t>
      </w:r>
      <w:proofErr w:type="spellEnd"/>
    </w:p>
    <w:p w:rsidR="008B5E89" w:rsidRPr="000336A0" w:rsidRDefault="008B5E89" w:rsidP="008B5E89">
      <w:pPr>
        <w:spacing w:after="0" w:line="240" w:lineRule="auto"/>
        <w:jc w:val="right"/>
        <w:rPr>
          <w:szCs w:val="24"/>
          <w:lang w:val="uk-UA" w:eastAsia="ru-RU"/>
        </w:rPr>
      </w:pPr>
    </w:p>
    <w:p w:rsidR="008B5E89" w:rsidRPr="000336A0" w:rsidRDefault="008B5E89" w:rsidP="008B5E89">
      <w:pPr>
        <w:spacing w:after="0" w:line="240" w:lineRule="auto"/>
        <w:jc w:val="right"/>
        <w:rPr>
          <w:szCs w:val="24"/>
          <w:lang w:val="uk-UA" w:eastAsia="ru-RU"/>
        </w:rPr>
      </w:pPr>
    </w:p>
    <w:p w:rsidR="008B5E89" w:rsidRPr="000336A0" w:rsidRDefault="008B5E89" w:rsidP="008B5E89">
      <w:pPr>
        <w:spacing w:after="0" w:line="240" w:lineRule="auto"/>
        <w:jc w:val="right"/>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p>
    <w:p w:rsidR="008B5E89" w:rsidRPr="000336A0" w:rsidRDefault="008B5E89" w:rsidP="008B5E89">
      <w:pPr>
        <w:spacing w:after="0" w:line="240" w:lineRule="auto"/>
        <w:jc w:val="center"/>
        <w:rPr>
          <w:szCs w:val="24"/>
          <w:lang w:val="uk-UA" w:eastAsia="ru-RU"/>
        </w:rPr>
      </w:pPr>
      <w:r w:rsidRPr="000336A0">
        <w:rPr>
          <w:szCs w:val="24"/>
          <w:lang w:val="uk-UA" w:eastAsia="ru-RU"/>
        </w:rPr>
        <w:t>Запоріжжя – 2020</w:t>
      </w:r>
    </w:p>
    <w:p w:rsidR="008B5E89" w:rsidRPr="00A8375E" w:rsidRDefault="008B5E89" w:rsidP="008B5E89">
      <w:pPr>
        <w:spacing w:after="0" w:line="240" w:lineRule="auto"/>
        <w:jc w:val="center"/>
        <w:rPr>
          <w:b/>
          <w:szCs w:val="28"/>
          <w:lang w:val="uk-UA" w:eastAsia="ru-RU"/>
        </w:rPr>
      </w:pPr>
      <w:r w:rsidRPr="00A8375E">
        <w:rPr>
          <w:b/>
          <w:szCs w:val="28"/>
          <w:lang w:val="uk-UA" w:eastAsia="ru-RU"/>
        </w:rPr>
        <w:lastRenderedPageBreak/>
        <w:t>МІНІСТЕРСТВО ОСВІТИ І НАУКИ УКРАЇНИ</w:t>
      </w:r>
    </w:p>
    <w:p w:rsidR="008B5E89" w:rsidRPr="00A8375E" w:rsidRDefault="008B5E89" w:rsidP="008B5E89">
      <w:pPr>
        <w:spacing w:after="0" w:line="240" w:lineRule="auto"/>
        <w:jc w:val="center"/>
        <w:rPr>
          <w:b/>
          <w:szCs w:val="28"/>
          <w:lang w:val="uk-UA" w:eastAsia="ru-RU"/>
        </w:rPr>
      </w:pPr>
      <w:r w:rsidRPr="00A8375E">
        <w:rPr>
          <w:b/>
          <w:szCs w:val="28"/>
          <w:lang w:val="uk-UA" w:eastAsia="ru-RU"/>
        </w:rPr>
        <w:t>ЗАПОРІЗЬКИЙ НАЦІОНАЛЬНИЙ УНІВЕРСИТЕТ</w:t>
      </w:r>
    </w:p>
    <w:p w:rsidR="008B5E89" w:rsidRPr="00A8375E" w:rsidRDefault="008B5E89" w:rsidP="008B5E89">
      <w:pPr>
        <w:spacing w:after="0" w:line="240" w:lineRule="auto"/>
        <w:jc w:val="center"/>
        <w:rPr>
          <w:b/>
          <w:bCs/>
          <w:szCs w:val="28"/>
          <w:lang w:val="uk-UA" w:eastAsia="ru-RU"/>
        </w:rPr>
      </w:pPr>
    </w:p>
    <w:p w:rsidR="008B5E89" w:rsidRPr="00A8375E" w:rsidRDefault="008B5E89" w:rsidP="008B5E89">
      <w:pPr>
        <w:spacing w:after="0" w:line="240" w:lineRule="auto"/>
        <w:jc w:val="center"/>
        <w:rPr>
          <w:b/>
          <w:bCs/>
          <w:szCs w:val="28"/>
          <w:lang w:val="uk-UA" w:eastAsia="ru-RU"/>
        </w:rPr>
      </w:pPr>
    </w:p>
    <w:p w:rsidR="008B5E89" w:rsidRPr="00D77B21" w:rsidRDefault="008B5E89" w:rsidP="008B5E89">
      <w:pPr>
        <w:keepNext/>
        <w:spacing w:after="0" w:line="240" w:lineRule="auto"/>
        <w:outlineLvl w:val="0"/>
        <w:rPr>
          <w:szCs w:val="28"/>
          <w:lang w:val="uk-UA" w:eastAsia="ru-RU"/>
        </w:rPr>
      </w:pPr>
      <w:r w:rsidRPr="00D77B21">
        <w:rPr>
          <w:bCs/>
          <w:szCs w:val="28"/>
          <w:lang w:val="uk-UA" w:eastAsia="ru-RU"/>
        </w:rPr>
        <w:t>Факультет</w:t>
      </w:r>
      <w:r w:rsidRPr="00D77B21">
        <w:rPr>
          <w:szCs w:val="28"/>
          <w:lang w:val="uk-UA" w:eastAsia="ru-RU"/>
        </w:rPr>
        <w:t>: юридичний</w:t>
      </w:r>
    </w:p>
    <w:p w:rsidR="008B5E89" w:rsidRPr="00D77B21" w:rsidRDefault="008B5E89" w:rsidP="008B5E89">
      <w:pPr>
        <w:keepNext/>
        <w:spacing w:after="0" w:line="240" w:lineRule="auto"/>
        <w:outlineLvl w:val="0"/>
        <w:rPr>
          <w:bCs/>
          <w:szCs w:val="28"/>
          <w:lang w:val="uk-UA" w:eastAsia="ru-RU"/>
        </w:rPr>
      </w:pPr>
      <w:r w:rsidRPr="00D77B21">
        <w:rPr>
          <w:bCs/>
          <w:szCs w:val="28"/>
          <w:lang w:val="uk-UA" w:eastAsia="ru-RU"/>
        </w:rPr>
        <w:t>Кафедра: адміністративного та господарського права</w:t>
      </w:r>
    </w:p>
    <w:p w:rsidR="008B5E89" w:rsidRPr="00D77B21" w:rsidRDefault="008B5E89" w:rsidP="008B5E89">
      <w:pPr>
        <w:spacing w:after="0" w:line="240" w:lineRule="auto"/>
        <w:rPr>
          <w:szCs w:val="28"/>
          <w:lang w:val="uk-UA" w:eastAsia="ru-RU"/>
        </w:rPr>
      </w:pPr>
      <w:r w:rsidRPr="00D77B21">
        <w:rPr>
          <w:szCs w:val="28"/>
          <w:lang w:val="uk-UA" w:eastAsia="ru-RU"/>
        </w:rPr>
        <w:t>Рівень вищої освіти: магістр</w:t>
      </w:r>
    </w:p>
    <w:p w:rsidR="008B5E89" w:rsidRPr="00D77B21" w:rsidRDefault="008B5E89" w:rsidP="008B5E89">
      <w:pPr>
        <w:keepNext/>
        <w:spacing w:after="0" w:line="240" w:lineRule="auto"/>
        <w:outlineLvl w:val="0"/>
        <w:rPr>
          <w:szCs w:val="28"/>
          <w:lang w:val="uk-UA" w:eastAsia="ru-RU"/>
        </w:rPr>
      </w:pPr>
      <w:r w:rsidRPr="00D77B21">
        <w:rPr>
          <w:bCs/>
          <w:szCs w:val="28"/>
          <w:lang w:val="uk-UA" w:eastAsia="ru-RU"/>
        </w:rPr>
        <w:t xml:space="preserve">Спеціальність </w:t>
      </w:r>
      <w:r w:rsidRPr="00D77B21">
        <w:rPr>
          <w:szCs w:val="28"/>
          <w:lang w:val="uk-UA" w:eastAsia="ru-RU"/>
        </w:rPr>
        <w:t>: 262 Правоохоронна діяльність</w:t>
      </w:r>
    </w:p>
    <w:p w:rsidR="008B5E89" w:rsidRPr="00D77B21" w:rsidRDefault="008B5E89" w:rsidP="008B5E89">
      <w:pPr>
        <w:keepNext/>
        <w:spacing w:after="0" w:line="240" w:lineRule="auto"/>
        <w:ind w:left="5040" w:firstLine="720"/>
        <w:outlineLvl w:val="0"/>
        <w:rPr>
          <w:szCs w:val="20"/>
          <w:lang w:val="uk-UA" w:eastAsia="ru-RU"/>
        </w:rPr>
      </w:pPr>
    </w:p>
    <w:p w:rsidR="008B5E89" w:rsidRPr="00D77B21" w:rsidRDefault="008B5E89" w:rsidP="008B5E89">
      <w:pPr>
        <w:keepNext/>
        <w:spacing w:after="0" w:line="240" w:lineRule="auto"/>
        <w:ind w:left="5040" w:firstLine="720"/>
        <w:outlineLvl w:val="0"/>
        <w:rPr>
          <w:szCs w:val="20"/>
          <w:lang w:val="uk-UA" w:eastAsia="ru-RU"/>
        </w:rPr>
      </w:pPr>
    </w:p>
    <w:p w:rsidR="008B5E89" w:rsidRPr="00D77B21" w:rsidRDefault="008B5E89" w:rsidP="008B5E89">
      <w:pPr>
        <w:keepNext/>
        <w:spacing w:after="0" w:line="240" w:lineRule="auto"/>
        <w:ind w:left="5040"/>
        <w:outlineLvl w:val="0"/>
        <w:rPr>
          <w:b/>
          <w:szCs w:val="28"/>
          <w:lang w:val="uk-UA" w:eastAsia="ru-RU"/>
        </w:rPr>
      </w:pPr>
      <w:r w:rsidRPr="00D77B21">
        <w:rPr>
          <w:b/>
          <w:szCs w:val="28"/>
          <w:lang w:val="uk-UA" w:eastAsia="ru-RU"/>
        </w:rPr>
        <w:t>ЗАТВЕРДЖУЮ</w:t>
      </w:r>
    </w:p>
    <w:p w:rsidR="008B5E89" w:rsidRPr="00D77B21" w:rsidRDefault="008B5E89" w:rsidP="008B5E89">
      <w:pPr>
        <w:spacing w:after="0" w:line="240" w:lineRule="auto"/>
        <w:ind w:left="5040"/>
        <w:rPr>
          <w:szCs w:val="28"/>
          <w:lang w:val="uk-UA" w:eastAsia="ru-RU"/>
        </w:rPr>
      </w:pPr>
      <w:r w:rsidRPr="00D77B21">
        <w:rPr>
          <w:szCs w:val="28"/>
          <w:lang w:val="uk-UA" w:eastAsia="ru-RU"/>
        </w:rPr>
        <w:t>Завідувач кафедри______________</w:t>
      </w:r>
    </w:p>
    <w:p w:rsidR="008B5E89" w:rsidRPr="00D77B21" w:rsidRDefault="008B5E89" w:rsidP="008B5E89">
      <w:pPr>
        <w:spacing w:after="0" w:line="240" w:lineRule="auto"/>
        <w:ind w:left="5040"/>
        <w:rPr>
          <w:bCs/>
          <w:szCs w:val="28"/>
          <w:lang w:val="uk-UA" w:eastAsia="ru-RU"/>
        </w:rPr>
      </w:pPr>
      <w:r w:rsidRPr="00D77B21">
        <w:rPr>
          <w:bCs/>
          <w:szCs w:val="28"/>
          <w:lang w:val="uk-UA" w:eastAsia="ru-RU"/>
        </w:rPr>
        <w:t>«_____»_____________20____року</w:t>
      </w:r>
    </w:p>
    <w:p w:rsidR="008B5E89" w:rsidRDefault="008B5E89" w:rsidP="008B5E89">
      <w:pPr>
        <w:spacing w:after="0" w:line="240" w:lineRule="auto"/>
        <w:rPr>
          <w:b/>
          <w:szCs w:val="28"/>
          <w:lang w:val="uk-UA" w:eastAsia="ru-RU"/>
        </w:rPr>
      </w:pPr>
    </w:p>
    <w:p w:rsidR="008B5E89" w:rsidRDefault="008B5E89" w:rsidP="008B5E89">
      <w:pPr>
        <w:spacing w:after="0" w:line="240" w:lineRule="auto"/>
        <w:rPr>
          <w:b/>
          <w:szCs w:val="28"/>
          <w:lang w:val="uk-UA" w:eastAsia="ru-RU"/>
        </w:rPr>
      </w:pPr>
    </w:p>
    <w:p w:rsidR="008B5E89" w:rsidRPr="00D77B21" w:rsidRDefault="008B5E89" w:rsidP="008B5E89">
      <w:pPr>
        <w:spacing w:after="0" w:line="240" w:lineRule="auto"/>
        <w:rPr>
          <w:b/>
          <w:szCs w:val="28"/>
          <w:lang w:val="uk-UA" w:eastAsia="ru-RU"/>
        </w:rPr>
      </w:pPr>
    </w:p>
    <w:p w:rsidR="008B5E89" w:rsidRPr="00D77B21" w:rsidRDefault="008B5E89" w:rsidP="008B5E89">
      <w:pPr>
        <w:keepNext/>
        <w:spacing w:after="0" w:line="360" w:lineRule="auto"/>
        <w:jc w:val="center"/>
        <w:outlineLvl w:val="1"/>
        <w:rPr>
          <w:b/>
          <w:bCs/>
          <w:iCs/>
          <w:szCs w:val="28"/>
          <w:lang w:val="uk-UA" w:eastAsia="ru-RU"/>
        </w:rPr>
      </w:pPr>
      <w:r w:rsidRPr="00D77B21">
        <w:rPr>
          <w:b/>
          <w:bCs/>
          <w:iCs/>
          <w:szCs w:val="28"/>
          <w:lang w:val="uk-UA" w:eastAsia="ru-RU"/>
        </w:rPr>
        <w:t xml:space="preserve">З  А  В  Д  А  Н  </w:t>
      </w:r>
      <w:proofErr w:type="spellStart"/>
      <w:r w:rsidRPr="00D77B21">
        <w:rPr>
          <w:b/>
          <w:bCs/>
          <w:iCs/>
          <w:szCs w:val="28"/>
          <w:lang w:val="uk-UA" w:eastAsia="ru-RU"/>
        </w:rPr>
        <w:t>Н</w:t>
      </w:r>
      <w:proofErr w:type="spellEnd"/>
      <w:r w:rsidRPr="00D77B21">
        <w:rPr>
          <w:b/>
          <w:bCs/>
          <w:iCs/>
          <w:szCs w:val="28"/>
          <w:lang w:val="uk-UA" w:eastAsia="ru-RU"/>
        </w:rPr>
        <w:t xml:space="preserve">  Я</w:t>
      </w:r>
    </w:p>
    <w:p w:rsidR="008B5E89" w:rsidRPr="00D77B21" w:rsidRDefault="008B5E89" w:rsidP="008B5E89">
      <w:pPr>
        <w:keepNext/>
        <w:spacing w:after="0" w:line="360" w:lineRule="auto"/>
        <w:jc w:val="center"/>
        <w:outlineLvl w:val="2"/>
        <w:rPr>
          <w:bCs/>
          <w:szCs w:val="28"/>
          <w:lang w:val="uk-UA" w:eastAsia="ru-RU"/>
        </w:rPr>
      </w:pPr>
      <w:r w:rsidRPr="00D77B21">
        <w:rPr>
          <w:bCs/>
          <w:szCs w:val="28"/>
          <w:lang w:val="uk-UA" w:eastAsia="ru-RU"/>
        </w:rPr>
        <w:t>НА КВАЛІФІКАЦІЙНУ РОБОТУ СТУДЕНТУ</w:t>
      </w:r>
    </w:p>
    <w:p w:rsidR="008B5E89" w:rsidRPr="00D77B21" w:rsidRDefault="008B5E89" w:rsidP="008B5E89">
      <w:pPr>
        <w:spacing w:after="0" w:line="360" w:lineRule="auto"/>
        <w:jc w:val="center"/>
        <w:rPr>
          <w:sz w:val="16"/>
          <w:szCs w:val="16"/>
          <w:vertAlign w:val="superscript"/>
          <w:lang w:val="uk-UA" w:eastAsia="ru-RU"/>
        </w:rPr>
      </w:pPr>
      <w:r w:rsidRPr="00D77B21">
        <w:rPr>
          <w:szCs w:val="28"/>
          <w:lang w:val="uk-UA" w:eastAsia="ru-RU"/>
        </w:rPr>
        <w:t xml:space="preserve">Соколовій Юлії </w:t>
      </w:r>
      <w:proofErr w:type="spellStart"/>
      <w:r w:rsidRPr="00D77B21">
        <w:rPr>
          <w:szCs w:val="28"/>
          <w:lang w:val="uk-UA" w:eastAsia="ru-RU"/>
        </w:rPr>
        <w:t>Вікторовні</w:t>
      </w:r>
      <w:proofErr w:type="spellEnd"/>
    </w:p>
    <w:p w:rsidR="008B5E89" w:rsidRPr="00D77B21" w:rsidRDefault="008B5E89" w:rsidP="008B5E89">
      <w:pPr>
        <w:spacing w:after="0" w:line="360" w:lineRule="auto"/>
        <w:rPr>
          <w:szCs w:val="24"/>
          <w:lang w:val="uk-UA" w:eastAsia="ru-RU"/>
        </w:rPr>
      </w:pPr>
    </w:p>
    <w:p w:rsidR="008B5E89" w:rsidRPr="00D77B21" w:rsidRDefault="008B5E89" w:rsidP="008B5E89">
      <w:pPr>
        <w:tabs>
          <w:tab w:val="num" w:pos="180"/>
        </w:tabs>
        <w:spacing w:after="0" w:line="360" w:lineRule="auto"/>
        <w:rPr>
          <w:szCs w:val="28"/>
          <w:lang w:val="uk-UA"/>
        </w:rPr>
      </w:pPr>
      <w:r w:rsidRPr="00D77B21">
        <w:rPr>
          <w:szCs w:val="28"/>
          <w:lang w:val="uk-UA"/>
        </w:rPr>
        <w:t>1 Тема роботи (проекту): «</w:t>
      </w:r>
      <w:r w:rsidRPr="00D77B21">
        <w:rPr>
          <w:szCs w:val="28"/>
          <w:lang w:val="uk-UA" w:eastAsia="ru-RU"/>
        </w:rPr>
        <w:t>Міжнародно-правові стандарти запобігання та протидії торгівлі людьми</w:t>
      </w:r>
      <w:r w:rsidRPr="00D77B21">
        <w:rPr>
          <w:szCs w:val="28"/>
          <w:lang w:val="uk-UA"/>
        </w:rPr>
        <w:t>»</w:t>
      </w:r>
    </w:p>
    <w:p w:rsidR="008B5E89" w:rsidRPr="00D77B21" w:rsidRDefault="008B5E89" w:rsidP="008B5E89">
      <w:pPr>
        <w:tabs>
          <w:tab w:val="num" w:pos="180"/>
        </w:tabs>
        <w:spacing w:after="0" w:line="360" w:lineRule="auto"/>
        <w:rPr>
          <w:szCs w:val="28"/>
          <w:lang w:val="uk-UA"/>
        </w:rPr>
      </w:pPr>
      <w:r w:rsidRPr="00D77B21">
        <w:rPr>
          <w:szCs w:val="28"/>
          <w:lang w:val="uk-UA"/>
        </w:rPr>
        <w:t xml:space="preserve">керівник роботи: </w:t>
      </w:r>
      <w:proofErr w:type="spellStart"/>
      <w:r w:rsidRPr="00D77B21">
        <w:rPr>
          <w:szCs w:val="28"/>
          <w:lang w:val="uk-UA"/>
        </w:rPr>
        <w:t>Федчишин</w:t>
      </w:r>
      <w:proofErr w:type="spellEnd"/>
      <w:r w:rsidRPr="00D77B21">
        <w:rPr>
          <w:szCs w:val="28"/>
          <w:lang w:val="uk-UA"/>
        </w:rPr>
        <w:t xml:space="preserve"> Дмитро Володимирович, </w:t>
      </w:r>
      <w:proofErr w:type="spellStart"/>
      <w:r w:rsidRPr="00D77B21">
        <w:rPr>
          <w:szCs w:val="28"/>
          <w:lang w:val="uk-UA"/>
        </w:rPr>
        <w:t>к.ю.н</w:t>
      </w:r>
      <w:proofErr w:type="spellEnd"/>
      <w:r w:rsidRPr="00D77B21">
        <w:rPr>
          <w:szCs w:val="28"/>
          <w:lang w:val="uk-UA"/>
        </w:rPr>
        <w:t>., доцент,</w:t>
      </w:r>
    </w:p>
    <w:p w:rsidR="008B5E89" w:rsidRPr="00D77B21" w:rsidRDefault="008B5E89" w:rsidP="008B5E89">
      <w:pPr>
        <w:tabs>
          <w:tab w:val="num" w:pos="180"/>
        </w:tabs>
        <w:spacing w:after="0" w:line="360" w:lineRule="auto"/>
        <w:rPr>
          <w:szCs w:val="28"/>
          <w:lang w:val="uk-UA"/>
        </w:rPr>
      </w:pPr>
      <w:r w:rsidRPr="00D77B21">
        <w:rPr>
          <w:szCs w:val="28"/>
          <w:lang w:val="uk-UA"/>
        </w:rPr>
        <w:t>затверджені наказом ЗНУ від «14» травня 2020 року №555-с</w:t>
      </w:r>
    </w:p>
    <w:p w:rsidR="008B5E89" w:rsidRPr="00D77B21" w:rsidRDefault="008B5E89" w:rsidP="008B5E89">
      <w:pPr>
        <w:numPr>
          <w:ilvl w:val="0"/>
          <w:numId w:val="42"/>
        </w:numPr>
        <w:tabs>
          <w:tab w:val="num" w:pos="330"/>
        </w:tabs>
        <w:spacing w:after="0" w:line="360" w:lineRule="auto"/>
        <w:ind w:left="0" w:firstLine="0"/>
        <w:rPr>
          <w:szCs w:val="28"/>
          <w:lang w:val="uk-UA"/>
        </w:rPr>
      </w:pPr>
      <w:r w:rsidRPr="00D77B21">
        <w:rPr>
          <w:szCs w:val="28"/>
          <w:lang w:val="uk-UA"/>
        </w:rPr>
        <w:t>Строк подання роботи: грудень 2020 року</w:t>
      </w:r>
    </w:p>
    <w:p w:rsidR="008B5E89" w:rsidRPr="00D77B21" w:rsidRDefault="008B5E89" w:rsidP="008B5E89">
      <w:pPr>
        <w:tabs>
          <w:tab w:val="num" w:pos="180"/>
        </w:tabs>
        <w:spacing w:after="0" w:line="360" w:lineRule="auto"/>
        <w:rPr>
          <w:szCs w:val="28"/>
          <w:lang w:val="uk-UA"/>
        </w:rPr>
      </w:pPr>
      <w:r w:rsidRPr="00D77B21">
        <w:rPr>
          <w:szCs w:val="28"/>
          <w:lang w:val="uk-UA"/>
        </w:rPr>
        <w:t>3  Вихідні дані до роботи: нормативно-правові акти, наукові статті, дисертації, монографії, посібники, підручники, статистичні дані......</w:t>
      </w:r>
    </w:p>
    <w:p w:rsidR="008B5E89" w:rsidRPr="00D77B21" w:rsidRDefault="008B5E89" w:rsidP="008B5E89">
      <w:pPr>
        <w:tabs>
          <w:tab w:val="num" w:pos="180"/>
        </w:tabs>
        <w:spacing w:after="0" w:line="360" w:lineRule="auto"/>
        <w:rPr>
          <w:szCs w:val="28"/>
          <w:lang w:val="uk-UA"/>
        </w:rPr>
      </w:pPr>
      <w:r w:rsidRPr="00D77B21">
        <w:rPr>
          <w:szCs w:val="28"/>
          <w:lang w:val="uk-UA"/>
        </w:rPr>
        <w:t>4 Зміст розрахунково-пояснювальної записки (перелік питань, які потрібно розробити): поняття, ознаки, процес становлення, особливості правового регулювання.......</w:t>
      </w:r>
    </w:p>
    <w:p w:rsidR="008B5E89" w:rsidRPr="00D77B21" w:rsidRDefault="008B5E89" w:rsidP="008B5E89">
      <w:pPr>
        <w:tabs>
          <w:tab w:val="num" w:pos="180"/>
        </w:tabs>
        <w:spacing w:after="0" w:line="360" w:lineRule="auto"/>
        <w:rPr>
          <w:szCs w:val="28"/>
          <w:lang w:val="uk-UA"/>
        </w:rPr>
      </w:pPr>
      <w:r w:rsidRPr="00D77B21">
        <w:rPr>
          <w:szCs w:val="28"/>
          <w:lang w:val="uk-UA"/>
        </w:rPr>
        <w:t>5  Перелік графічного матеріалу (з точним зазначенням обов’язкових креслень): схеми, таблиці, листування, малюнки, діаграми......</w:t>
      </w:r>
    </w:p>
    <w:p w:rsidR="008B5E89" w:rsidRPr="00D77B21" w:rsidRDefault="008B5E89" w:rsidP="008B5E89">
      <w:pPr>
        <w:spacing w:after="0" w:line="360" w:lineRule="auto"/>
        <w:rPr>
          <w:szCs w:val="28"/>
          <w:lang w:val="uk-UA"/>
        </w:rPr>
        <w:sectPr w:rsidR="008B5E89" w:rsidRPr="00D77B21" w:rsidSect="008B5E89">
          <w:type w:val="continuous"/>
          <w:pgSz w:w="11906" w:h="16838"/>
          <w:pgMar w:top="1134" w:right="567" w:bottom="1134" w:left="1701" w:header="709" w:footer="709" w:gutter="0"/>
          <w:cols w:space="720"/>
        </w:sectPr>
      </w:pPr>
    </w:p>
    <w:p w:rsidR="008B5E89" w:rsidRPr="00A8375E" w:rsidRDefault="008B5E89" w:rsidP="008B5E89">
      <w:pPr>
        <w:pStyle w:val="a3"/>
        <w:numPr>
          <w:ilvl w:val="0"/>
          <w:numId w:val="43"/>
        </w:numPr>
        <w:tabs>
          <w:tab w:val="num" w:pos="440"/>
        </w:tabs>
        <w:spacing w:after="0" w:line="360" w:lineRule="auto"/>
        <w:ind w:left="0" w:firstLine="0"/>
        <w:contextualSpacing w:val="0"/>
        <w:jc w:val="left"/>
        <w:rPr>
          <w:szCs w:val="28"/>
          <w:lang w:val="uk-UA"/>
        </w:rPr>
      </w:pPr>
      <w:r w:rsidRPr="00A8375E">
        <w:rPr>
          <w:szCs w:val="28"/>
          <w:lang w:val="uk-UA"/>
        </w:rPr>
        <w:lastRenderedPageBreak/>
        <w:t xml:space="preserve">Консультанти розділів роботи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200"/>
        <w:gridCol w:w="1843"/>
        <w:gridCol w:w="1701"/>
      </w:tblGrid>
      <w:tr w:rsidR="008B5E89" w:rsidRPr="00A8375E" w:rsidTr="00571CDB">
        <w:trPr>
          <w:cantSplit/>
        </w:trPr>
        <w:tc>
          <w:tcPr>
            <w:tcW w:w="1560" w:type="dxa"/>
            <w:vMerge w:val="restart"/>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Розділ</w:t>
            </w:r>
          </w:p>
        </w:tc>
        <w:tc>
          <w:tcPr>
            <w:tcW w:w="4200" w:type="dxa"/>
            <w:vMerge w:val="restart"/>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Прізвище, ініціали та посада</w:t>
            </w:r>
          </w:p>
          <w:p w:rsidR="008B5E89" w:rsidRPr="00A8375E" w:rsidRDefault="008B5E89" w:rsidP="00571CDB">
            <w:pPr>
              <w:spacing w:after="0" w:line="240" w:lineRule="auto"/>
              <w:jc w:val="center"/>
              <w:rPr>
                <w:sz w:val="24"/>
                <w:szCs w:val="24"/>
                <w:lang w:val="uk-UA"/>
              </w:rPr>
            </w:pPr>
            <w:r w:rsidRPr="00A8375E">
              <w:rPr>
                <w:sz w:val="24"/>
                <w:szCs w:val="24"/>
                <w:lang w:val="uk-UA"/>
              </w:rPr>
              <w:t>консультанта</w:t>
            </w:r>
          </w:p>
        </w:tc>
        <w:tc>
          <w:tcPr>
            <w:tcW w:w="3544" w:type="dxa"/>
            <w:gridSpan w:val="2"/>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Підпис, дата</w:t>
            </w:r>
          </w:p>
        </w:tc>
      </w:tr>
      <w:tr w:rsidR="008B5E89" w:rsidRPr="00A8375E" w:rsidTr="00571CDB">
        <w:trPr>
          <w:cantSplit/>
        </w:trPr>
        <w:tc>
          <w:tcPr>
            <w:tcW w:w="1560" w:type="dxa"/>
            <w:vMerge/>
            <w:vAlign w:val="center"/>
          </w:tcPr>
          <w:p w:rsidR="008B5E89" w:rsidRPr="00A8375E" w:rsidRDefault="008B5E89" w:rsidP="00571CDB">
            <w:pPr>
              <w:spacing w:after="0" w:line="240" w:lineRule="auto"/>
              <w:rPr>
                <w:sz w:val="24"/>
                <w:szCs w:val="24"/>
                <w:lang w:val="uk-UA"/>
              </w:rPr>
            </w:pPr>
          </w:p>
        </w:tc>
        <w:tc>
          <w:tcPr>
            <w:tcW w:w="4200" w:type="dxa"/>
            <w:vMerge/>
            <w:vAlign w:val="center"/>
          </w:tcPr>
          <w:p w:rsidR="008B5E89" w:rsidRPr="00A8375E" w:rsidRDefault="008B5E89" w:rsidP="00571CDB">
            <w:pPr>
              <w:spacing w:after="0" w:line="240" w:lineRule="auto"/>
              <w:rPr>
                <w:sz w:val="24"/>
                <w:szCs w:val="24"/>
                <w:lang w:val="uk-UA"/>
              </w:rPr>
            </w:pPr>
          </w:p>
        </w:tc>
        <w:tc>
          <w:tcPr>
            <w:tcW w:w="1843" w:type="dxa"/>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завдання</w:t>
            </w:r>
          </w:p>
          <w:p w:rsidR="008B5E89" w:rsidRPr="00A8375E" w:rsidRDefault="008B5E89" w:rsidP="00571CDB">
            <w:pPr>
              <w:spacing w:after="0" w:line="240" w:lineRule="auto"/>
              <w:jc w:val="center"/>
              <w:rPr>
                <w:sz w:val="24"/>
                <w:szCs w:val="24"/>
                <w:lang w:val="uk-UA"/>
              </w:rPr>
            </w:pPr>
            <w:r w:rsidRPr="00A8375E">
              <w:rPr>
                <w:sz w:val="24"/>
                <w:szCs w:val="24"/>
                <w:lang w:val="uk-UA"/>
              </w:rPr>
              <w:t>видав</w:t>
            </w:r>
          </w:p>
        </w:tc>
        <w:tc>
          <w:tcPr>
            <w:tcW w:w="1701" w:type="dxa"/>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завдання</w:t>
            </w:r>
          </w:p>
          <w:p w:rsidR="008B5E89" w:rsidRPr="00A8375E" w:rsidRDefault="008B5E89" w:rsidP="00571CDB">
            <w:pPr>
              <w:spacing w:after="0" w:line="240" w:lineRule="auto"/>
              <w:jc w:val="center"/>
              <w:rPr>
                <w:sz w:val="24"/>
                <w:szCs w:val="24"/>
                <w:lang w:val="uk-UA"/>
              </w:rPr>
            </w:pPr>
            <w:r w:rsidRPr="00A8375E">
              <w:rPr>
                <w:sz w:val="24"/>
                <w:szCs w:val="24"/>
                <w:lang w:val="uk-UA"/>
              </w:rPr>
              <w:t>прийняв</w:t>
            </w:r>
          </w:p>
        </w:tc>
      </w:tr>
      <w:tr w:rsidR="008B5E89" w:rsidRPr="00A77D65" w:rsidTr="00571CDB">
        <w:tc>
          <w:tcPr>
            <w:tcW w:w="1560" w:type="dxa"/>
          </w:tcPr>
          <w:p w:rsidR="008B5E89" w:rsidRPr="00A8375E" w:rsidRDefault="008B5E89" w:rsidP="00571CDB">
            <w:pPr>
              <w:spacing w:after="0" w:line="240" w:lineRule="auto"/>
              <w:jc w:val="center"/>
              <w:rPr>
                <w:szCs w:val="24"/>
                <w:lang w:val="uk-UA"/>
              </w:rPr>
            </w:pPr>
            <w:r w:rsidRPr="00A8375E">
              <w:rPr>
                <w:szCs w:val="24"/>
                <w:lang w:val="uk-UA"/>
              </w:rPr>
              <w:t>1</w:t>
            </w:r>
          </w:p>
        </w:tc>
        <w:tc>
          <w:tcPr>
            <w:tcW w:w="4200" w:type="dxa"/>
          </w:tcPr>
          <w:p w:rsidR="008B5E89" w:rsidRPr="00D77B21" w:rsidRDefault="008B5E89" w:rsidP="00571CDB">
            <w:pPr>
              <w:spacing w:after="0" w:line="240" w:lineRule="auto"/>
              <w:jc w:val="center"/>
              <w:rPr>
                <w:szCs w:val="24"/>
                <w:lang w:val="uk-UA"/>
              </w:rPr>
            </w:pPr>
            <w:proofErr w:type="spellStart"/>
            <w:r w:rsidRPr="00D77B21">
              <w:rPr>
                <w:szCs w:val="24"/>
                <w:lang w:val="uk-UA"/>
              </w:rPr>
              <w:t>Федчишин</w:t>
            </w:r>
            <w:proofErr w:type="spellEnd"/>
            <w:r w:rsidRPr="00D77B21">
              <w:rPr>
                <w:szCs w:val="24"/>
                <w:lang w:val="uk-UA"/>
              </w:rPr>
              <w:t xml:space="preserve"> Д.В. </w:t>
            </w:r>
          </w:p>
        </w:tc>
        <w:tc>
          <w:tcPr>
            <w:tcW w:w="1843" w:type="dxa"/>
          </w:tcPr>
          <w:p w:rsidR="008B5E89" w:rsidRPr="00A8375E" w:rsidRDefault="008B5E89" w:rsidP="00571CDB">
            <w:pPr>
              <w:spacing w:after="0" w:line="240" w:lineRule="auto"/>
              <w:jc w:val="center"/>
              <w:rPr>
                <w:szCs w:val="24"/>
                <w:lang w:val="uk-UA"/>
              </w:rPr>
            </w:pPr>
          </w:p>
        </w:tc>
        <w:tc>
          <w:tcPr>
            <w:tcW w:w="1701" w:type="dxa"/>
          </w:tcPr>
          <w:p w:rsidR="008B5E89" w:rsidRPr="00A8375E" w:rsidRDefault="008B5E89" w:rsidP="00571CDB">
            <w:pPr>
              <w:spacing w:after="0" w:line="240" w:lineRule="auto"/>
              <w:jc w:val="center"/>
              <w:rPr>
                <w:szCs w:val="24"/>
                <w:lang w:val="uk-UA"/>
              </w:rPr>
            </w:pPr>
          </w:p>
        </w:tc>
      </w:tr>
      <w:tr w:rsidR="008B5E89" w:rsidRPr="00A77D65" w:rsidTr="00571CDB">
        <w:tc>
          <w:tcPr>
            <w:tcW w:w="1560" w:type="dxa"/>
          </w:tcPr>
          <w:p w:rsidR="008B5E89" w:rsidRPr="00A8375E" w:rsidRDefault="008B5E89" w:rsidP="00571CDB">
            <w:pPr>
              <w:spacing w:after="0" w:line="240" w:lineRule="auto"/>
              <w:jc w:val="center"/>
              <w:rPr>
                <w:szCs w:val="24"/>
                <w:lang w:val="uk-UA"/>
              </w:rPr>
            </w:pPr>
            <w:r w:rsidRPr="00A8375E">
              <w:rPr>
                <w:szCs w:val="24"/>
                <w:lang w:val="uk-UA"/>
              </w:rPr>
              <w:lastRenderedPageBreak/>
              <w:t>2</w:t>
            </w:r>
          </w:p>
        </w:tc>
        <w:tc>
          <w:tcPr>
            <w:tcW w:w="4200" w:type="dxa"/>
          </w:tcPr>
          <w:p w:rsidR="008B5E89" w:rsidRPr="00D77B21" w:rsidRDefault="008B5E89" w:rsidP="00571CDB">
            <w:pPr>
              <w:spacing w:after="0" w:line="240" w:lineRule="auto"/>
              <w:jc w:val="center"/>
              <w:rPr>
                <w:szCs w:val="24"/>
                <w:lang w:val="uk-UA"/>
              </w:rPr>
            </w:pPr>
            <w:proofErr w:type="spellStart"/>
            <w:r w:rsidRPr="00D77B21">
              <w:rPr>
                <w:szCs w:val="24"/>
                <w:lang w:val="uk-UA"/>
              </w:rPr>
              <w:t>Федчишин</w:t>
            </w:r>
            <w:proofErr w:type="spellEnd"/>
            <w:r w:rsidRPr="00D77B21">
              <w:rPr>
                <w:szCs w:val="24"/>
                <w:lang w:val="uk-UA"/>
              </w:rPr>
              <w:t xml:space="preserve"> Д.В.</w:t>
            </w:r>
          </w:p>
        </w:tc>
        <w:tc>
          <w:tcPr>
            <w:tcW w:w="1843" w:type="dxa"/>
          </w:tcPr>
          <w:p w:rsidR="008B5E89" w:rsidRPr="00A8375E" w:rsidRDefault="008B5E89" w:rsidP="00571CDB">
            <w:pPr>
              <w:spacing w:after="0" w:line="240" w:lineRule="auto"/>
              <w:jc w:val="center"/>
              <w:rPr>
                <w:szCs w:val="24"/>
                <w:lang w:val="uk-UA"/>
              </w:rPr>
            </w:pPr>
          </w:p>
        </w:tc>
        <w:tc>
          <w:tcPr>
            <w:tcW w:w="1701" w:type="dxa"/>
          </w:tcPr>
          <w:p w:rsidR="008B5E89" w:rsidRPr="00A8375E" w:rsidRDefault="008B5E89" w:rsidP="00571CDB">
            <w:pPr>
              <w:spacing w:after="0" w:line="240" w:lineRule="auto"/>
              <w:jc w:val="center"/>
              <w:rPr>
                <w:szCs w:val="24"/>
                <w:lang w:val="uk-UA"/>
              </w:rPr>
            </w:pPr>
          </w:p>
        </w:tc>
      </w:tr>
    </w:tbl>
    <w:p w:rsidR="008B5E89" w:rsidRPr="00A8375E" w:rsidRDefault="008B5E89" w:rsidP="008B5E89">
      <w:pPr>
        <w:spacing w:after="0" w:line="360" w:lineRule="auto"/>
        <w:rPr>
          <w:lang w:val="uk-UA"/>
        </w:rPr>
      </w:pPr>
    </w:p>
    <w:p w:rsidR="008B5E89" w:rsidRPr="00A8375E" w:rsidRDefault="008B5E89" w:rsidP="008B5E89">
      <w:pPr>
        <w:pStyle w:val="a3"/>
        <w:numPr>
          <w:ilvl w:val="0"/>
          <w:numId w:val="43"/>
        </w:numPr>
        <w:tabs>
          <w:tab w:val="num" w:pos="440"/>
        </w:tabs>
        <w:spacing w:after="0" w:line="360" w:lineRule="auto"/>
        <w:ind w:left="440" w:hanging="440"/>
        <w:contextualSpacing w:val="0"/>
        <w:jc w:val="left"/>
        <w:rPr>
          <w:szCs w:val="24"/>
          <w:lang w:val="uk-UA"/>
        </w:rPr>
      </w:pPr>
      <w:r w:rsidRPr="00A8375E">
        <w:rPr>
          <w:szCs w:val="24"/>
          <w:lang w:val="uk-UA"/>
        </w:rPr>
        <w:t>Дата видачі завдання: 18 травня 2020 року</w:t>
      </w:r>
    </w:p>
    <w:p w:rsidR="008B5E89" w:rsidRPr="00A8375E" w:rsidRDefault="008B5E89" w:rsidP="008B5E89">
      <w:pPr>
        <w:spacing w:after="0" w:line="360" w:lineRule="auto"/>
        <w:rPr>
          <w:lang w:val="uk-UA"/>
        </w:rPr>
      </w:pPr>
    </w:p>
    <w:p w:rsidR="008B5E89" w:rsidRPr="00A8375E" w:rsidRDefault="008B5E89" w:rsidP="008B5E89">
      <w:pPr>
        <w:keepNext/>
        <w:spacing w:after="0"/>
        <w:jc w:val="center"/>
        <w:outlineLvl w:val="3"/>
        <w:rPr>
          <w:b/>
          <w:bCs/>
          <w:szCs w:val="28"/>
          <w:lang w:val="uk-UA"/>
        </w:rPr>
      </w:pPr>
      <w:r w:rsidRPr="00A8375E">
        <w:rPr>
          <w:b/>
          <w:bCs/>
          <w:szCs w:val="28"/>
          <w:lang w:val="uk-UA"/>
        </w:rPr>
        <w:t>КАЛЕНДАРНИЙ ПЛАН</w:t>
      </w:r>
    </w:p>
    <w:p w:rsidR="008B5E89" w:rsidRPr="00A8375E" w:rsidRDefault="008B5E89" w:rsidP="008B5E89">
      <w:pPr>
        <w:spacing w:after="0"/>
        <w:rPr>
          <w:b/>
          <w:sz w:val="24"/>
          <w:szCs w:val="24"/>
          <w:lang w:val="uk-UA"/>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931"/>
        <w:gridCol w:w="2282"/>
        <w:gridCol w:w="1700"/>
      </w:tblGrid>
      <w:tr w:rsidR="008B5E89" w:rsidRPr="00A8375E" w:rsidTr="00571CDB">
        <w:trPr>
          <w:cantSplit/>
          <w:trHeight w:val="460"/>
        </w:trPr>
        <w:tc>
          <w:tcPr>
            <w:tcW w:w="567" w:type="dxa"/>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w:t>
            </w:r>
          </w:p>
          <w:p w:rsidR="008B5E89" w:rsidRPr="00A8375E" w:rsidRDefault="008B5E89" w:rsidP="00571CDB">
            <w:pPr>
              <w:spacing w:after="0" w:line="240" w:lineRule="auto"/>
              <w:jc w:val="center"/>
              <w:rPr>
                <w:sz w:val="24"/>
                <w:szCs w:val="24"/>
                <w:lang w:val="uk-UA"/>
              </w:rPr>
            </w:pPr>
            <w:r w:rsidRPr="00A8375E">
              <w:rPr>
                <w:sz w:val="24"/>
                <w:szCs w:val="24"/>
                <w:lang w:val="uk-UA"/>
              </w:rPr>
              <w:t>з/п</w:t>
            </w:r>
          </w:p>
        </w:tc>
        <w:tc>
          <w:tcPr>
            <w:tcW w:w="4933" w:type="dxa"/>
            <w:vAlign w:val="center"/>
          </w:tcPr>
          <w:p w:rsidR="008B5E89" w:rsidRPr="00A8375E" w:rsidRDefault="008B5E89" w:rsidP="00571CDB">
            <w:pPr>
              <w:spacing w:after="0" w:line="240" w:lineRule="auto"/>
              <w:jc w:val="center"/>
              <w:rPr>
                <w:sz w:val="24"/>
                <w:szCs w:val="24"/>
                <w:lang w:val="uk-UA"/>
              </w:rPr>
            </w:pPr>
            <w:r w:rsidRPr="00A8375E">
              <w:rPr>
                <w:sz w:val="24"/>
                <w:szCs w:val="24"/>
                <w:lang w:val="uk-UA"/>
              </w:rPr>
              <w:t>Назва етапів кваліфікаційної роботи</w:t>
            </w:r>
          </w:p>
        </w:tc>
        <w:tc>
          <w:tcPr>
            <w:tcW w:w="2283" w:type="dxa"/>
            <w:vAlign w:val="center"/>
          </w:tcPr>
          <w:p w:rsidR="008B5E89" w:rsidRPr="00A8375E" w:rsidRDefault="008B5E89" w:rsidP="00571CDB">
            <w:pPr>
              <w:spacing w:after="0" w:line="240" w:lineRule="auto"/>
              <w:jc w:val="center"/>
              <w:rPr>
                <w:sz w:val="24"/>
                <w:szCs w:val="24"/>
                <w:lang w:val="uk-UA"/>
              </w:rPr>
            </w:pPr>
            <w:r w:rsidRPr="00A8375E">
              <w:rPr>
                <w:spacing w:val="-20"/>
                <w:sz w:val="24"/>
                <w:szCs w:val="24"/>
                <w:lang w:val="uk-UA"/>
              </w:rPr>
              <w:t>Строк  виконання</w:t>
            </w:r>
            <w:r w:rsidRPr="00A8375E">
              <w:rPr>
                <w:sz w:val="24"/>
                <w:szCs w:val="24"/>
                <w:lang w:val="uk-UA"/>
              </w:rPr>
              <w:t xml:space="preserve"> етапів роботи</w:t>
            </w:r>
          </w:p>
        </w:tc>
        <w:tc>
          <w:tcPr>
            <w:tcW w:w="1701" w:type="dxa"/>
            <w:vAlign w:val="center"/>
          </w:tcPr>
          <w:p w:rsidR="008B5E89" w:rsidRPr="00A8375E" w:rsidRDefault="008B5E89" w:rsidP="00571CDB">
            <w:pPr>
              <w:keepNext/>
              <w:spacing w:after="0" w:line="240" w:lineRule="auto"/>
              <w:jc w:val="center"/>
              <w:outlineLvl w:val="2"/>
              <w:rPr>
                <w:bCs/>
                <w:spacing w:val="-20"/>
                <w:sz w:val="24"/>
                <w:szCs w:val="24"/>
                <w:lang w:val="uk-UA"/>
              </w:rPr>
            </w:pPr>
            <w:r w:rsidRPr="00A8375E">
              <w:rPr>
                <w:bCs/>
                <w:spacing w:val="-20"/>
                <w:sz w:val="24"/>
                <w:szCs w:val="24"/>
                <w:lang w:val="uk-UA"/>
              </w:rPr>
              <w:t>Примітка</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1</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Обрання та затвердження теми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Травень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2</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Складання плану роботи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Травень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3</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Пошук необхідної літератури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Червень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4</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Написання пояснювальної записки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Липень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5</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Опублікування тез доповідей</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Жовтень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6</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Написання практичної частини роботи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Липень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7</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Оформлення списку використаних джерел</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Вересень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8</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Написання висновків до роботи</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Вересень 2002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9</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Попередній захист на кафедрі</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Листопад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10</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 xml:space="preserve">Проходження </w:t>
            </w:r>
            <w:proofErr w:type="spellStart"/>
            <w:r w:rsidRPr="00A8375E">
              <w:rPr>
                <w:szCs w:val="24"/>
                <w:lang w:val="uk-UA"/>
              </w:rPr>
              <w:t>нормоконтролю</w:t>
            </w:r>
            <w:proofErr w:type="spellEnd"/>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Листопад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r w:rsidRPr="00A8375E">
              <w:rPr>
                <w:szCs w:val="24"/>
                <w:lang w:val="uk-UA"/>
              </w:rPr>
              <w:t>11</w:t>
            </w:r>
          </w:p>
        </w:tc>
        <w:tc>
          <w:tcPr>
            <w:tcW w:w="4933" w:type="dxa"/>
          </w:tcPr>
          <w:p w:rsidR="008B5E89" w:rsidRPr="00A8375E" w:rsidRDefault="008B5E89" w:rsidP="00571CDB">
            <w:pPr>
              <w:spacing w:after="0" w:line="240" w:lineRule="auto"/>
              <w:jc w:val="center"/>
              <w:rPr>
                <w:szCs w:val="24"/>
                <w:lang w:val="uk-UA"/>
              </w:rPr>
            </w:pPr>
            <w:r w:rsidRPr="00A8375E">
              <w:rPr>
                <w:szCs w:val="24"/>
                <w:lang w:val="uk-UA"/>
              </w:rPr>
              <w:t>Захист роботи в ДЕК</w:t>
            </w:r>
          </w:p>
        </w:tc>
        <w:tc>
          <w:tcPr>
            <w:tcW w:w="2283" w:type="dxa"/>
          </w:tcPr>
          <w:p w:rsidR="008B5E89" w:rsidRPr="00A8375E" w:rsidRDefault="008B5E89" w:rsidP="00571CDB">
            <w:pPr>
              <w:spacing w:after="0" w:line="240" w:lineRule="auto"/>
              <w:jc w:val="center"/>
              <w:rPr>
                <w:szCs w:val="24"/>
                <w:lang w:val="uk-UA"/>
              </w:rPr>
            </w:pPr>
            <w:r w:rsidRPr="00A8375E">
              <w:rPr>
                <w:szCs w:val="24"/>
                <w:lang w:val="uk-UA"/>
              </w:rPr>
              <w:t>Грудень 2020 р.</w:t>
            </w:r>
          </w:p>
        </w:tc>
        <w:tc>
          <w:tcPr>
            <w:tcW w:w="1701" w:type="dxa"/>
          </w:tcPr>
          <w:p w:rsidR="008B5E89" w:rsidRPr="00A8375E" w:rsidRDefault="008B5E89" w:rsidP="00571CDB">
            <w:pPr>
              <w:spacing w:after="0" w:line="240" w:lineRule="auto"/>
              <w:jc w:val="center"/>
              <w:rPr>
                <w:szCs w:val="24"/>
                <w:lang w:val="uk-UA"/>
              </w:rPr>
            </w:pPr>
            <w:r w:rsidRPr="00A8375E">
              <w:rPr>
                <w:szCs w:val="24"/>
                <w:lang w:val="uk-UA"/>
              </w:rPr>
              <w:t>Виконано</w:t>
            </w:r>
          </w:p>
        </w:tc>
      </w:tr>
      <w:tr w:rsidR="008B5E89" w:rsidRPr="00A8375E" w:rsidTr="00571CDB">
        <w:tc>
          <w:tcPr>
            <w:tcW w:w="567" w:type="dxa"/>
          </w:tcPr>
          <w:p w:rsidR="008B5E89" w:rsidRPr="00A8375E" w:rsidRDefault="008B5E89" w:rsidP="00571CDB">
            <w:pPr>
              <w:spacing w:after="0" w:line="240" w:lineRule="auto"/>
              <w:jc w:val="center"/>
              <w:rPr>
                <w:szCs w:val="24"/>
                <w:lang w:val="uk-UA"/>
              </w:rPr>
            </w:pPr>
          </w:p>
        </w:tc>
        <w:tc>
          <w:tcPr>
            <w:tcW w:w="4933" w:type="dxa"/>
          </w:tcPr>
          <w:p w:rsidR="008B5E89" w:rsidRPr="00A8375E" w:rsidRDefault="008B5E89" w:rsidP="00571CDB">
            <w:pPr>
              <w:spacing w:after="0" w:line="240" w:lineRule="auto"/>
              <w:jc w:val="center"/>
              <w:rPr>
                <w:szCs w:val="24"/>
                <w:lang w:val="uk-UA"/>
              </w:rPr>
            </w:pPr>
          </w:p>
        </w:tc>
        <w:tc>
          <w:tcPr>
            <w:tcW w:w="2283" w:type="dxa"/>
          </w:tcPr>
          <w:p w:rsidR="008B5E89" w:rsidRPr="00A8375E" w:rsidRDefault="008B5E89" w:rsidP="00571CDB">
            <w:pPr>
              <w:spacing w:after="0" w:line="240" w:lineRule="auto"/>
              <w:jc w:val="center"/>
              <w:rPr>
                <w:szCs w:val="24"/>
                <w:lang w:val="uk-UA"/>
              </w:rPr>
            </w:pPr>
          </w:p>
        </w:tc>
        <w:tc>
          <w:tcPr>
            <w:tcW w:w="1701" w:type="dxa"/>
          </w:tcPr>
          <w:p w:rsidR="008B5E89" w:rsidRPr="00A8375E" w:rsidRDefault="008B5E89" w:rsidP="00571CDB">
            <w:pPr>
              <w:spacing w:after="0" w:line="240" w:lineRule="auto"/>
              <w:jc w:val="center"/>
              <w:rPr>
                <w:szCs w:val="24"/>
                <w:lang w:val="uk-UA"/>
              </w:rPr>
            </w:pPr>
          </w:p>
        </w:tc>
      </w:tr>
      <w:tr w:rsidR="008B5E89" w:rsidRPr="00A8375E" w:rsidTr="00571CDB">
        <w:tc>
          <w:tcPr>
            <w:tcW w:w="567" w:type="dxa"/>
          </w:tcPr>
          <w:p w:rsidR="008B5E89" w:rsidRPr="00A8375E" w:rsidRDefault="008B5E89" w:rsidP="00571CDB">
            <w:pPr>
              <w:spacing w:after="0" w:line="240" w:lineRule="auto"/>
              <w:jc w:val="center"/>
              <w:rPr>
                <w:szCs w:val="24"/>
                <w:lang w:val="uk-UA"/>
              </w:rPr>
            </w:pPr>
          </w:p>
        </w:tc>
        <w:tc>
          <w:tcPr>
            <w:tcW w:w="4933" w:type="dxa"/>
          </w:tcPr>
          <w:p w:rsidR="008B5E89" w:rsidRPr="00A8375E" w:rsidRDefault="008B5E89" w:rsidP="00571CDB">
            <w:pPr>
              <w:spacing w:after="0" w:line="240" w:lineRule="auto"/>
              <w:jc w:val="center"/>
              <w:rPr>
                <w:szCs w:val="24"/>
                <w:lang w:val="uk-UA"/>
              </w:rPr>
            </w:pPr>
          </w:p>
        </w:tc>
        <w:tc>
          <w:tcPr>
            <w:tcW w:w="2283" w:type="dxa"/>
          </w:tcPr>
          <w:p w:rsidR="008B5E89" w:rsidRPr="00A8375E" w:rsidRDefault="008B5E89" w:rsidP="00571CDB">
            <w:pPr>
              <w:spacing w:after="0" w:line="240" w:lineRule="auto"/>
              <w:jc w:val="center"/>
              <w:rPr>
                <w:szCs w:val="24"/>
                <w:lang w:val="uk-UA"/>
              </w:rPr>
            </w:pPr>
          </w:p>
        </w:tc>
        <w:tc>
          <w:tcPr>
            <w:tcW w:w="1701" w:type="dxa"/>
          </w:tcPr>
          <w:p w:rsidR="008B5E89" w:rsidRPr="00A8375E" w:rsidRDefault="008B5E89" w:rsidP="00571CDB">
            <w:pPr>
              <w:spacing w:after="0" w:line="240" w:lineRule="auto"/>
              <w:jc w:val="center"/>
              <w:rPr>
                <w:szCs w:val="24"/>
                <w:lang w:val="uk-UA"/>
              </w:rPr>
            </w:pPr>
          </w:p>
        </w:tc>
      </w:tr>
      <w:tr w:rsidR="008B5E89" w:rsidRPr="00A8375E" w:rsidTr="00571CDB">
        <w:tc>
          <w:tcPr>
            <w:tcW w:w="567" w:type="dxa"/>
          </w:tcPr>
          <w:p w:rsidR="008B5E89" w:rsidRPr="00A8375E" w:rsidRDefault="008B5E89" w:rsidP="00571CDB">
            <w:pPr>
              <w:spacing w:after="0" w:line="240" w:lineRule="auto"/>
              <w:jc w:val="center"/>
              <w:rPr>
                <w:szCs w:val="24"/>
                <w:lang w:val="uk-UA"/>
              </w:rPr>
            </w:pPr>
          </w:p>
        </w:tc>
        <w:tc>
          <w:tcPr>
            <w:tcW w:w="4933" w:type="dxa"/>
          </w:tcPr>
          <w:p w:rsidR="008B5E89" w:rsidRPr="00A8375E" w:rsidRDefault="008B5E89" w:rsidP="00571CDB">
            <w:pPr>
              <w:spacing w:after="0" w:line="240" w:lineRule="auto"/>
              <w:jc w:val="center"/>
              <w:rPr>
                <w:szCs w:val="24"/>
                <w:lang w:val="uk-UA"/>
              </w:rPr>
            </w:pPr>
          </w:p>
        </w:tc>
        <w:tc>
          <w:tcPr>
            <w:tcW w:w="2283" w:type="dxa"/>
          </w:tcPr>
          <w:p w:rsidR="008B5E89" w:rsidRPr="00A8375E" w:rsidRDefault="008B5E89" w:rsidP="00571CDB">
            <w:pPr>
              <w:spacing w:after="0" w:line="240" w:lineRule="auto"/>
              <w:jc w:val="center"/>
              <w:rPr>
                <w:szCs w:val="24"/>
                <w:lang w:val="uk-UA"/>
              </w:rPr>
            </w:pPr>
          </w:p>
        </w:tc>
        <w:tc>
          <w:tcPr>
            <w:tcW w:w="1701" w:type="dxa"/>
          </w:tcPr>
          <w:p w:rsidR="008B5E89" w:rsidRPr="00A8375E" w:rsidRDefault="008B5E89" w:rsidP="00571CDB">
            <w:pPr>
              <w:spacing w:after="0" w:line="240" w:lineRule="auto"/>
              <w:jc w:val="center"/>
              <w:rPr>
                <w:szCs w:val="24"/>
                <w:lang w:val="uk-UA"/>
              </w:rPr>
            </w:pPr>
          </w:p>
        </w:tc>
      </w:tr>
    </w:tbl>
    <w:p w:rsidR="008B5E89" w:rsidRPr="00A8375E" w:rsidRDefault="008B5E89" w:rsidP="008B5E89">
      <w:pPr>
        <w:spacing w:after="0"/>
        <w:rPr>
          <w:b/>
          <w:sz w:val="24"/>
          <w:szCs w:val="24"/>
          <w:lang w:val="uk-UA"/>
        </w:rPr>
      </w:pPr>
    </w:p>
    <w:p w:rsidR="008B5E89" w:rsidRPr="00D77B21" w:rsidRDefault="008B5E89" w:rsidP="008B5E89">
      <w:pPr>
        <w:spacing w:after="0" w:line="240" w:lineRule="auto"/>
        <w:ind w:left="708" w:hanging="708"/>
        <w:rPr>
          <w:sz w:val="16"/>
          <w:szCs w:val="16"/>
          <w:lang w:val="uk-UA"/>
        </w:rPr>
      </w:pPr>
      <w:r w:rsidRPr="00A8375E">
        <w:rPr>
          <w:szCs w:val="28"/>
          <w:lang w:val="uk-UA"/>
        </w:rPr>
        <w:t xml:space="preserve">Студент  ________________                               </w:t>
      </w:r>
      <w:r w:rsidRPr="00D77B21">
        <w:rPr>
          <w:szCs w:val="28"/>
          <w:lang w:val="uk-UA"/>
        </w:rPr>
        <w:t>Ю.В. Соколова</w:t>
      </w:r>
      <w:r w:rsidRPr="00D77B21">
        <w:rPr>
          <w:sz w:val="16"/>
          <w:szCs w:val="16"/>
          <w:lang w:val="uk-UA"/>
        </w:rPr>
        <w:tab/>
      </w:r>
    </w:p>
    <w:p w:rsidR="008B5E89" w:rsidRPr="00D77B21" w:rsidRDefault="008B5E89" w:rsidP="008B5E89">
      <w:pPr>
        <w:spacing w:after="0" w:line="240" w:lineRule="auto"/>
        <w:ind w:left="708" w:hanging="708"/>
        <w:rPr>
          <w:sz w:val="16"/>
          <w:szCs w:val="16"/>
          <w:lang w:val="uk-UA"/>
        </w:rPr>
      </w:pPr>
      <w:r w:rsidRPr="00D77B21">
        <w:rPr>
          <w:sz w:val="16"/>
          <w:szCs w:val="16"/>
          <w:lang w:val="uk-UA"/>
        </w:rPr>
        <w:tab/>
      </w:r>
    </w:p>
    <w:p w:rsidR="008B5E89" w:rsidRPr="00D77B21" w:rsidRDefault="008B5E89" w:rsidP="008B5E89">
      <w:pPr>
        <w:spacing w:after="0"/>
        <w:ind w:left="2832" w:hanging="2832"/>
        <w:rPr>
          <w:b/>
          <w:sz w:val="24"/>
          <w:szCs w:val="24"/>
          <w:lang w:val="uk-UA"/>
        </w:rPr>
      </w:pPr>
      <w:r w:rsidRPr="00D77B21">
        <w:rPr>
          <w:szCs w:val="28"/>
          <w:lang w:val="uk-UA"/>
        </w:rPr>
        <w:t xml:space="preserve">Керівник роботи (проекту) _______________  Д.В. </w:t>
      </w:r>
      <w:proofErr w:type="spellStart"/>
      <w:r w:rsidRPr="00D77B21">
        <w:rPr>
          <w:szCs w:val="28"/>
          <w:lang w:val="uk-UA"/>
        </w:rPr>
        <w:t>Федчишин</w:t>
      </w:r>
      <w:proofErr w:type="spellEnd"/>
      <w:r w:rsidRPr="00D77B21">
        <w:rPr>
          <w:bCs/>
          <w:sz w:val="24"/>
          <w:szCs w:val="24"/>
          <w:vertAlign w:val="superscript"/>
          <w:lang w:val="uk-UA"/>
        </w:rPr>
        <w:tab/>
      </w:r>
      <w:r w:rsidRPr="00D77B21">
        <w:rPr>
          <w:bCs/>
          <w:sz w:val="24"/>
          <w:szCs w:val="24"/>
          <w:vertAlign w:val="superscript"/>
          <w:lang w:val="uk-UA"/>
        </w:rPr>
        <w:tab/>
      </w:r>
    </w:p>
    <w:p w:rsidR="008B5E89" w:rsidRPr="00D77B21" w:rsidRDefault="008B5E89" w:rsidP="008B5E89">
      <w:pPr>
        <w:spacing w:after="0"/>
        <w:rPr>
          <w:b/>
          <w:szCs w:val="28"/>
          <w:lang w:val="uk-UA"/>
        </w:rPr>
      </w:pPr>
      <w:proofErr w:type="spellStart"/>
      <w:r w:rsidRPr="00D77B21">
        <w:rPr>
          <w:b/>
          <w:szCs w:val="28"/>
          <w:lang w:val="uk-UA"/>
        </w:rPr>
        <w:t>Нормоконтроль</w:t>
      </w:r>
      <w:proofErr w:type="spellEnd"/>
      <w:r w:rsidRPr="00D77B21">
        <w:rPr>
          <w:b/>
          <w:szCs w:val="28"/>
          <w:lang w:val="uk-UA"/>
        </w:rPr>
        <w:t xml:space="preserve"> пройдено</w:t>
      </w:r>
    </w:p>
    <w:p w:rsidR="008B5E89" w:rsidRPr="00D77B21" w:rsidRDefault="008B5E89" w:rsidP="008B5E89">
      <w:pPr>
        <w:spacing w:after="0"/>
        <w:rPr>
          <w:b/>
          <w:szCs w:val="28"/>
          <w:lang w:val="uk-UA"/>
        </w:rPr>
      </w:pPr>
    </w:p>
    <w:p w:rsidR="008B5E89" w:rsidRPr="00D77B21" w:rsidRDefault="008B5E89" w:rsidP="008B5E89">
      <w:pPr>
        <w:rPr>
          <w:szCs w:val="28"/>
          <w:lang w:val="uk-UA"/>
        </w:rPr>
      </w:pPr>
      <w:proofErr w:type="spellStart"/>
      <w:r w:rsidRPr="00D77B21">
        <w:rPr>
          <w:szCs w:val="28"/>
          <w:lang w:val="uk-UA"/>
        </w:rPr>
        <w:t>Нормоконтролер</w:t>
      </w:r>
      <w:proofErr w:type="spellEnd"/>
      <w:r w:rsidRPr="00D77B21">
        <w:rPr>
          <w:szCs w:val="28"/>
          <w:lang w:val="uk-UA"/>
        </w:rPr>
        <w:t xml:space="preserve"> _____________                       Ш.Н.</w:t>
      </w:r>
      <w:proofErr w:type="spellStart"/>
      <w:r w:rsidRPr="00D77B21">
        <w:rPr>
          <w:szCs w:val="28"/>
          <w:lang w:val="uk-UA"/>
        </w:rPr>
        <w:t>Гаджиєва</w:t>
      </w:r>
      <w:proofErr w:type="spellEnd"/>
      <w:r w:rsidRPr="00D77B21">
        <w:rPr>
          <w:szCs w:val="28"/>
          <w:lang w:val="uk-UA"/>
        </w:rPr>
        <w:t xml:space="preserve"> </w:t>
      </w:r>
    </w:p>
    <w:p w:rsidR="008B5E89" w:rsidRDefault="008B5E89">
      <w:pPr>
        <w:jc w:val="left"/>
        <w:rPr>
          <w:rFonts w:cs="Times New Roman"/>
          <w:szCs w:val="28"/>
        </w:rPr>
      </w:pPr>
      <w:r>
        <w:rPr>
          <w:rFonts w:cs="Times New Roman"/>
          <w:szCs w:val="28"/>
        </w:rPr>
        <w:br w:type="page"/>
      </w:r>
    </w:p>
    <w:p w:rsidR="008B5E89" w:rsidRDefault="008B5E89" w:rsidP="008B5E89">
      <w:pPr>
        <w:spacing w:after="0" w:line="360" w:lineRule="auto"/>
        <w:jc w:val="center"/>
        <w:rPr>
          <w:rFonts w:cs="Times New Roman"/>
          <w:szCs w:val="28"/>
          <w:lang w:val="uk-UA"/>
        </w:rPr>
      </w:pPr>
      <w:r w:rsidRPr="00696028">
        <w:rPr>
          <w:rFonts w:cs="Times New Roman"/>
          <w:szCs w:val="28"/>
          <w:lang w:val="uk-UA"/>
        </w:rPr>
        <w:lastRenderedPageBreak/>
        <w:t>РЕФЕРАТ</w:t>
      </w:r>
    </w:p>
    <w:p w:rsidR="008B5E89" w:rsidRDefault="008B5E89" w:rsidP="008B5E89">
      <w:pPr>
        <w:spacing w:after="0" w:line="360" w:lineRule="auto"/>
        <w:jc w:val="center"/>
        <w:rPr>
          <w:rFonts w:cs="Times New Roman"/>
          <w:szCs w:val="28"/>
          <w:lang w:val="uk-UA"/>
        </w:rPr>
      </w:pPr>
    </w:p>
    <w:p w:rsidR="008B5E89" w:rsidRDefault="008B5E89" w:rsidP="008B5E89">
      <w:pPr>
        <w:spacing w:after="0" w:line="360" w:lineRule="auto"/>
        <w:jc w:val="center"/>
        <w:rPr>
          <w:rFonts w:cs="Times New Roman"/>
          <w:szCs w:val="28"/>
          <w:lang w:val="uk-UA"/>
        </w:rPr>
      </w:pPr>
    </w:p>
    <w:p w:rsidR="008B5E89" w:rsidRDefault="008B5E89" w:rsidP="008B5E89">
      <w:pPr>
        <w:spacing w:after="0" w:line="360" w:lineRule="auto"/>
        <w:ind w:firstLine="709"/>
        <w:rPr>
          <w:rFonts w:cs="Times New Roman"/>
          <w:szCs w:val="28"/>
          <w:lang w:val="uk-UA"/>
        </w:rPr>
      </w:pPr>
      <w:r>
        <w:rPr>
          <w:rFonts w:cs="Times New Roman"/>
          <w:szCs w:val="28"/>
          <w:lang w:val="uk-UA"/>
        </w:rPr>
        <w:t>Соколова Ю.В. Міжнародно-правові стандарти запобігання та протидії торгівлі людьми</w:t>
      </w:r>
      <w:r w:rsidRPr="00696028">
        <w:rPr>
          <w:rFonts w:cs="Times New Roman"/>
          <w:szCs w:val="28"/>
          <w:lang w:val="uk-UA"/>
        </w:rPr>
        <w:t>. – Запоріжжя, 20</w:t>
      </w:r>
      <w:r>
        <w:rPr>
          <w:rFonts w:cs="Times New Roman"/>
          <w:szCs w:val="28"/>
          <w:lang w:val="uk-UA"/>
        </w:rPr>
        <w:t>20</w:t>
      </w:r>
      <w:r w:rsidRPr="00696028">
        <w:rPr>
          <w:rFonts w:cs="Times New Roman"/>
          <w:szCs w:val="28"/>
          <w:lang w:val="uk-UA"/>
        </w:rPr>
        <w:t>. –</w:t>
      </w:r>
      <w:r>
        <w:rPr>
          <w:rFonts w:cs="Times New Roman"/>
          <w:szCs w:val="28"/>
          <w:lang w:val="uk-UA"/>
        </w:rPr>
        <w:t xml:space="preserve"> 104 </w:t>
      </w:r>
      <w:r w:rsidRPr="00696028">
        <w:rPr>
          <w:rFonts w:cs="Times New Roman"/>
          <w:szCs w:val="28"/>
          <w:lang w:val="uk-UA"/>
        </w:rPr>
        <w:t>с.</w:t>
      </w:r>
    </w:p>
    <w:p w:rsidR="008B5E89" w:rsidRDefault="008B5E89" w:rsidP="008B5E89">
      <w:pPr>
        <w:spacing w:after="0" w:line="360" w:lineRule="auto"/>
        <w:ind w:firstLine="709"/>
        <w:rPr>
          <w:rFonts w:cs="Times New Roman"/>
          <w:szCs w:val="28"/>
          <w:lang w:val="uk-UA"/>
        </w:rPr>
      </w:pPr>
      <w:r w:rsidRPr="00696028">
        <w:rPr>
          <w:rFonts w:cs="Times New Roman"/>
          <w:szCs w:val="28"/>
          <w:lang w:val="uk-UA"/>
        </w:rPr>
        <w:t xml:space="preserve">Кваліфікаційна робота складається зі </w:t>
      </w:r>
      <w:r>
        <w:rPr>
          <w:rFonts w:cs="Times New Roman"/>
          <w:szCs w:val="28"/>
          <w:lang w:val="uk-UA"/>
        </w:rPr>
        <w:t xml:space="preserve">104 сторінок, містить 70 джерел </w:t>
      </w:r>
      <w:r w:rsidRPr="00696028">
        <w:rPr>
          <w:rFonts w:cs="Times New Roman"/>
          <w:szCs w:val="28"/>
          <w:lang w:val="uk-UA"/>
        </w:rPr>
        <w:t>використаної інформації.</w:t>
      </w:r>
    </w:p>
    <w:p w:rsidR="008B5E89" w:rsidRPr="00F577DD" w:rsidRDefault="008B5E89" w:rsidP="008B5E89">
      <w:pPr>
        <w:spacing w:after="0" w:line="360" w:lineRule="auto"/>
        <w:ind w:firstLine="708"/>
        <w:rPr>
          <w:rFonts w:cs="Times New Roman"/>
          <w:lang w:val="uk-UA"/>
        </w:rPr>
      </w:pPr>
      <w:r w:rsidRPr="00F577DD">
        <w:rPr>
          <w:rFonts w:cs="Times New Roman"/>
          <w:lang w:val="uk-UA"/>
        </w:rPr>
        <w:t xml:space="preserve">У теорії міжнародного права автори, говорячи про торгівлю людьми, відзначають, що злочин є не тільки одним з найгрубіших порушень прав людини, але також одним з найприбутковіших видів організованої злочинної діяльності, яка займає третє місце серед злочинних видів діяльності після торгівлі зброєю та наркотиками. Поширенню торгівлі людьми сприяє добробут країн призначення, з одного боку, і важке економічне становище країн походження - з іншого, причому в останніх сприятливий </w:t>
      </w:r>
      <w:proofErr w:type="spellStart"/>
      <w:r w:rsidRPr="00F577DD">
        <w:rPr>
          <w:rFonts w:cs="Times New Roman"/>
          <w:lang w:val="uk-UA"/>
        </w:rPr>
        <w:t>грунт</w:t>
      </w:r>
      <w:proofErr w:type="spellEnd"/>
      <w:r w:rsidRPr="00F577DD">
        <w:rPr>
          <w:rFonts w:cs="Times New Roman"/>
          <w:lang w:val="uk-UA"/>
        </w:rPr>
        <w:t xml:space="preserve"> для торгівлі людьми створюють злидні і недолік інформації про реалії та ризики, пов'язані з нею. </w:t>
      </w:r>
    </w:p>
    <w:p w:rsidR="008B5E89" w:rsidRDefault="008B5E89" w:rsidP="008B5E89">
      <w:pPr>
        <w:spacing w:after="0" w:line="360" w:lineRule="auto"/>
        <w:ind w:firstLine="708"/>
        <w:rPr>
          <w:rFonts w:cs="Times New Roman"/>
          <w:lang w:val="uk-UA"/>
        </w:rPr>
      </w:pPr>
      <w:r w:rsidRPr="00F577DD">
        <w:rPr>
          <w:rFonts w:cs="Times New Roman"/>
          <w:lang w:val="uk-UA"/>
        </w:rPr>
        <w:t>За оцінками експертів Організації Об’єднаних Націй (далі – ООН), доходи від торгівлі людьми міжнародних організованих злочинних груп складають 7 млрд. доларів щорічно. У науковій літературі вказується, що високі доходи, низький ризик викриття (виявлення), незначні санкції зробили цей вид злочинів дуже привабливими для злочинців, що спершу спеціалізувалися в інших сферах кримінального бізнесу, а також для новостворених злочинних угруповань.</w:t>
      </w:r>
    </w:p>
    <w:p w:rsidR="008B5E89" w:rsidRDefault="008B5E89" w:rsidP="008B5E89">
      <w:pPr>
        <w:spacing w:after="0" w:line="360" w:lineRule="auto"/>
        <w:ind w:firstLine="708"/>
        <w:rPr>
          <w:rFonts w:cs="Times New Roman"/>
          <w:lang w:val="uk-UA"/>
        </w:rPr>
      </w:pPr>
      <w:r w:rsidRPr="00F577DD">
        <w:rPr>
          <w:rFonts w:cs="Times New Roman"/>
          <w:lang w:val="uk-UA"/>
        </w:rPr>
        <w:t>Торгівля людьми є однією з форм насильства по відношенню до її найбільш частих жертв: жінок і дітей. Вона також є однією з форм протиправного втручання в сферу міжнародного сімейного права, оскільки окремі види торгівлі людьми пов'язані з спотворенням або недобросовісним використанням законних сімейних порядків. Деякі види звичайної практики, які в певних колах розглядаються як по суті своїй такі, що завдають шкоди правам і гідності людини, також можуть сприяти поширенню торгівлі людьми.</w:t>
      </w:r>
    </w:p>
    <w:p w:rsidR="008B5E89" w:rsidRDefault="008B5E89" w:rsidP="008B5E89">
      <w:pPr>
        <w:spacing w:after="0" w:line="360" w:lineRule="auto"/>
        <w:ind w:firstLine="708"/>
        <w:rPr>
          <w:rFonts w:cs="Times New Roman"/>
          <w:szCs w:val="28"/>
          <w:lang w:val="uk-UA"/>
        </w:rPr>
      </w:pPr>
      <w:r w:rsidRPr="00155624">
        <w:rPr>
          <w:rFonts w:cs="Times New Roman"/>
          <w:lang w:val="uk-UA"/>
        </w:rPr>
        <w:lastRenderedPageBreak/>
        <w:t xml:space="preserve">Метою кваліфікаційної роботи </w:t>
      </w:r>
      <w:r w:rsidRPr="00F577DD">
        <w:rPr>
          <w:rFonts w:cs="Times New Roman"/>
          <w:lang w:val="uk-UA"/>
        </w:rPr>
        <w:t>полягає в дослідженні міжнародно-правових стандартів запобігання та протидії торгівлі людьми.</w:t>
      </w:r>
    </w:p>
    <w:p w:rsidR="008B5E89" w:rsidRDefault="008B5E89" w:rsidP="008B5E89">
      <w:pPr>
        <w:spacing w:after="0" w:line="360" w:lineRule="auto"/>
        <w:ind w:firstLine="708"/>
        <w:rPr>
          <w:rFonts w:cs="Times New Roman"/>
          <w:bCs/>
          <w:szCs w:val="28"/>
          <w:lang w:val="uk-UA"/>
        </w:rPr>
      </w:pPr>
      <w:r w:rsidRPr="00155624">
        <w:rPr>
          <w:rFonts w:cs="Times New Roman"/>
          <w:szCs w:val="28"/>
          <w:lang w:val="uk-UA"/>
        </w:rPr>
        <w:t>Об</w:t>
      </w:r>
      <w:r>
        <w:rPr>
          <w:rFonts w:cs="Times New Roman"/>
          <w:szCs w:val="28"/>
          <w:lang w:val="uk-UA"/>
        </w:rPr>
        <w:t xml:space="preserve">’єктом кваліфікаційної роботи </w:t>
      </w:r>
      <w:r w:rsidRPr="00F577DD">
        <w:rPr>
          <w:rFonts w:cs="Times New Roman"/>
          <w:bCs/>
          <w:szCs w:val="28"/>
          <w:lang w:val="uk-UA"/>
        </w:rPr>
        <w:t xml:space="preserve">є нормативно-правове регулювання запобігання та протидії торгівлі людьми. </w:t>
      </w:r>
    </w:p>
    <w:p w:rsidR="008B5E89" w:rsidRDefault="008B5E89" w:rsidP="008B5E89">
      <w:pPr>
        <w:spacing w:after="0" w:line="360" w:lineRule="auto"/>
        <w:ind w:firstLine="708"/>
        <w:rPr>
          <w:rFonts w:cs="Times New Roman"/>
          <w:szCs w:val="28"/>
          <w:lang w:val="uk-UA"/>
        </w:rPr>
      </w:pPr>
      <w:r w:rsidRPr="00155624">
        <w:rPr>
          <w:rFonts w:cs="Times New Roman"/>
          <w:szCs w:val="28"/>
          <w:lang w:val="uk-UA"/>
        </w:rPr>
        <w:t xml:space="preserve">Предметом </w:t>
      </w:r>
      <w:r w:rsidRPr="00F577DD">
        <w:rPr>
          <w:rFonts w:cs="Times New Roman"/>
          <w:szCs w:val="28"/>
          <w:lang w:val="uk-UA"/>
        </w:rPr>
        <w:t>дослідження є міжнародно-правове регулювання запобігання та протидії торгівлі людьми.</w:t>
      </w:r>
    </w:p>
    <w:p w:rsidR="008B5E89" w:rsidRDefault="008B5E89" w:rsidP="008B5E89">
      <w:pPr>
        <w:spacing w:after="0" w:line="360" w:lineRule="auto"/>
        <w:ind w:firstLine="708"/>
        <w:rPr>
          <w:rFonts w:cs="Times New Roman"/>
          <w:szCs w:val="28"/>
          <w:lang w:val="uk-UA"/>
        </w:rPr>
      </w:pPr>
      <w:r w:rsidRPr="00155624">
        <w:rPr>
          <w:rFonts w:cs="Times New Roman"/>
          <w:bCs/>
          <w:szCs w:val="28"/>
          <w:lang w:val="uk-UA"/>
        </w:rPr>
        <w:t>Методологічну</w:t>
      </w:r>
      <w:r w:rsidRPr="00155624">
        <w:rPr>
          <w:rFonts w:cs="Times New Roman"/>
          <w:b/>
          <w:bCs/>
          <w:szCs w:val="28"/>
          <w:lang w:val="uk-UA"/>
        </w:rPr>
        <w:t xml:space="preserve"> </w:t>
      </w:r>
      <w:r w:rsidRPr="00155624">
        <w:rPr>
          <w:rFonts w:cs="Times New Roman"/>
          <w:szCs w:val="28"/>
          <w:lang w:val="uk-UA"/>
        </w:rPr>
        <w:t>основу роботи складають</w:t>
      </w:r>
      <w:r>
        <w:rPr>
          <w:rFonts w:cs="Times New Roman"/>
          <w:szCs w:val="28"/>
          <w:lang w:val="uk-UA"/>
        </w:rPr>
        <w:t xml:space="preserve"> </w:t>
      </w:r>
      <w:r w:rsidRPr="00795BEB">
        <w:rPr>
          <w:rFonts w:cs="Times New Roman"/>
          <w:szCs w:val="28"/>
          <w:lang w:val="uk-UA"/>
        </w:rPr>
        <w:t>сукупність загальнонаукових, міждисциплінарних та спеціа</w:t>
      </w:r>
      <w:r>
        <w:rPr>
          <w:rFonts w:cs="Times New Roman"/>
          <w:szCs w:val="28"/>
          <w:lang w:val="uk-UA"/>
        </w:rPr>
        <w:t xml:space="preserve">льно-наукових методів пізнання, </w:t>
      </w:r>
      <w:r w:rsidRPr="00876A9C">
        <w:rPr>
          <w:rFonts w:cs="Times New Roman"/>
          <w:szCs w:val="28"/>
          <w:lang w:val="uk-UA"/>
        </w:rPr>
        <w:t>а саме: порівняльно</w:t>
      </w:r>
      <w:r>
        <w:rPr>
          <w:rFonts w:cs="Times New Roman"/>
          <w:szCs w:val="28"/>
          <w:lang w:val="uk-UA"/>
        </w:rPr>
        <w:t>-</w:t>
      </w:r>
      <w:r w:rsidRPr="00876A9C">
        <w:rPr>
          <w:rFonts w:cs="Times New Roman"/>
          <w:szCs w:val="28"/>
          <w:lang w:val="uk-UA"/>
        </w:rPr>
        <w:t>правовий для аналізу позицій науковців і практиків щодо досліджуваної</w:t>
      </w:r>
      <w:r>
        <w:rPr>
          <w:rFonts w:cs="Times New Roman"/>
          <w:szCs w:val="28"/>
          <w:lang w:val="uk-UA"/>
        </w:rPr>
        <w:t xml:space="preserve"> </w:t>
      </w:r>
      <w:r w:rsidRPr="00876A9C">
        <w:rPr>
          <w:rFonts w:cs="Times New Roman"/>
          <w:szCs w:val="28"/>
          <w:lang w:val="uk-UA"/>
        </w:rPr>
        <w:t>проблематики, норм матеріального і процесуального права, наукових</w:t>
      </w:r>
      <w:r>
        <w:rPr>
          <w:rFonts w:cs="Times New Roman"/>
          <w:szCs w:val="28"/>
          <w:lang w:val="uk-UA"/>
        </w:rPr>
        <w:t xml:space="preserve"> категорій. </w:t>
      </w:r>
      <w:r w:rsidRPr="00596362">
        <w:rPr>
          <w:rFonts w:cs="Times New Roman"/>
          <w:szCs w:val="28"/>
          <w:lang w:val="uk-UA"/>
        </w:rPr>
        <w:t>Підґрунтям дослідження є діалектичний метод наукового пізнання явищ дійсності у їх розвитку та взаємозв'язку. Застосовувалися також формально-логічний, структурно-функціональний, комплексний, юридичний аналіз, логічний та інші методи, які надали змогу комплексно та всебічно дослідити проблемні питання.</w:t>
      </w:r>
    </w:p>
    <w:p w:rsidR="008B5E89" w:rsidRDefault="008B5E89" w:rsidP="008B5E89">
      <w:pPr>
        <w:spacing w:after="0" w:line="360" w:lineRule="auto"/>
        <w:ind w:firstLine="708"/>
        <w:rPr>
          <w:rFonts w:cs="Times New Roman"/>
          <w:szCs w:val="28"/>
          <w:lang w:val="uk-UA"/>
        </w:rPr>
      </w:pPr>
      <w:r>
        <w:rPr>
          <w:rFonts w:cs="Times New Roman"/>
          <w:szCs w:val="28"/>
          <w:lang w:val="uk-UA"/>
        </w:rPr>
        <w:t>ЕКСПЛУАТАЦІЯ, КОНТРАБАНДА, МІГРАЦІЯ, МІЖНАРОДНО-ПРАВОВІ СТАНДАРТИ, ПРИМУСОВА ПРАЦЯ, ПРОТИДІЯ, РАБСТВО, ТОРГІВЛЯ ЛЮДЬМИ.</w:t>
      </w:r>
    </w:p>
    <w:p w:rsidR="008B5E89" w:rsidRPr="008B5E89" w:rsidRDefault="008B5E89">
      <w:pPr>
        <w:jc w:val="left"/>
        <w:rPr>
          <w:rFonts w:cs="Times New Roman"/>
          <w:szCs w:val="28"/>
          <w:lang w:val="uk-UA"/>
        </w:rPr>
      </w:pPr>
    </w:p>
    <w:p w:rsidR="008B5E89" w:rsidRPr="008B5E89" w:rsidRDefault="008B5E89">
      <w:pPr>
        <w:jc w:val="left"/>
        <w:rPr>
          <w:rFonts w:cs="Times New Roman"/>
          <w:szCs w:val="28"/>
        </w:rPr>
      </w:pPr>
      <w:r w:rsidRPr="008B5E89">
        <w:rPr>
          <w:rFonts w:cs="Times New Roman"/>
          <w:szCs w:val="28"/>
        </w:rPr>
        <w:br w:type="page"/>
      </w:r>
    </w:p>
    <w:p w:rsidR="00074262" w:rsidRPr="00F57FCC" w:rsidRDefault="008B5E89" w:rsidP="008B5E89">
      <w:pPr>
        <w:jc w:val="left"/>
        <w:rPr>
          <w:rFonts w:cs="Times New Roman"/>
          <w:szCs w:val="28"/>
          <w:lang w:val="uk-UA"/>
        </w:rPr>
      </w:pPr>
      <w:r>
        <w:rPr>
          <w:rFonts w:cs="Times New Roman"/>
          <w:szCs w:val="28"/>
        </w:rPr>
        <w:lastRenderedPageBreak/>
        <w:t xml:space="preserve">                                                     </w:t>
      </w:r>
      <w:r w:rsidR="00074262" w:rsidRPr="00F57FCC">
        <w:rPr>
          <w:rFonts w:cs="Times New Roman"/>
          <w:szCs w:val="28"/>
          <w:lang w:val="uk-UA"/>
        </w:rPr>
        <w:t>SUMMARY</w:t>
      </w:r>
    </w:p>
    <w:p w:rsidR="00074262" w:rsidRPr="00F57FCC" w:rsidRDefault="00074262" w:rsidP="00074262">
      <w:pPr>
        <w:spacing w:after="0" w:line="360" w:lineRule="auto"/>
        <w:ind w:firstLine="708"/>
        <w:jc w:val="center"/>
        <w:rPr>
          <w:rFonts w:cs="Times New Roman"/>
          <w:szCs w:val="28"/>
          <w:lang w:val="uk-UA"/>
        </w:rPr>
      </w:pPr>
    </w:p>
    <w:p w:rsidR="00074262" w:rsidRPr="00F57FCC" w:rsidRDefault="00074262" w:rsidP="00074262">
      <w:pPr>
        <w:spacing w:after="0" w:line="360" w:lineRule="auto"/>
        <w:ind w:firstLine="708"/>
        <w:jc w:val="center"/>
        <w:rPr>
          <w:rFonts w:cs="Times New Roman"/>
          <w:szCs w:val="28"/>
          <w:lang w:val="uk-UA"/>
        </w:rPr>
      </w:pPr>
    </w:p>
    <w:p w:rsidR="00074262" w:rsidRDefault="00074262" w:rsidP="00074262">
      <w:pPr>
        <w:spacing w:after="0" w:line="360" w:lineRule="auto"/>
        <w:ind w:firstLine="708"/>
        <w:rPr>
          <w:rFonts w:cs="Times New Roman"/>
          <w:szCs w:val="28"/>
          <w:lang w:val="en-US"/>
        </w:rPr>
      </w:pPr>
      <w:proofErr w:type="spellStart"/>
      <w:proofErr w:type="gramStart"/>
      <w:r>
        <w:rPr>
          <w:rFonts w:cs="Times New Roman"/>
          <w:szCs w:val="28"/>
          <w:lang w:val="en-US"/>
        </w:rPr>
        <w:t>Sokolova</w:t>
      </w:r>
      <w:proofErr w:type="spellEnd"/>
      <w:r>
        <w:rPr>
          <w:rFonts w:cs="Times New Roman"/>
          <w:szCs w:val="28"/>
          <w:lang w:val="en-US"/>
        </w:rPr>
        <w:t xml:space="preserve"> U.V. International legal standards for preventing and combating human trafficking.</w:t>
      </w:r>
      <w:proofErr w:type="gramEnd"/>
      <w:r w:rsidRPr="00696028">
        <w:rPr>
          <w:rFonts w:cs="Times New Roman"/>
          <w:szCs w:val="28"/>
          <w:lang w:val="uk-UA"/>
        </w:rPr>
        <w:t xml:space="preserve"> – </w:t>
      </w:r>
      <w:proofErr w:type="spellStart"/>
      <w:r>
        <w:rPr>
          <w:rFonts w:cs="Times New Roman"/>
          <w:szCs w:val="28"/>
          <w:lang w:val="en-US"/>
        </w:rPr>
        <w:t>Zaporozhye</w:t>
      </w:r>
      <w:proofErr w:type="spellEnd"/>
      <w:r>
        <w:rPr>
          <w:rFonts w:cs="Times New Roman"/>
          <w:szCs w:val="28"/>
          <w:lang w:val="en-US"/>
        </w:rPr>
        <w:t>, 20</w:t>
      </w:r>
      <w:r>
        <w:rPr>
          <w:rFonts w:cs="Times New Roman"/>
          <w:szCs w:val="28"/>
          <w:lang w:val="uk-UA"/>
        </w:rPr>
        <w:t>20</w:t>
      </w:r>
      <w:r>
        <w:rPr>
          <w:rFonts w:cs="Times New Roman"/>
          <w:szCs w:val="28"/>
          <w:lang w:val="en-US"/>
        </w:rPr>
        <w:t>.</w:t>
      </w:r>
      <w:r w:rsidRPr="00696028">
        <w:rPr>
          <w:rFonts w:cs="Times New Roman"/>
          <w:szCs w:val="28"/>
          <w:lang w:val="uk-UA"/>
        </w:rPr>
        <w:t xml:space="preserve"> – </w:t>
      </w:r>
      <w:r>
        <w:rPr>
          <w:rFonts w:cs="Times New Roman"/>
          <w:szCs w:val="28"/>
          <w:lang w:val="uk-UA"/>
        </w:rPr>
        <w:t>10</w:t>
      </w:r>
      <w:r>
        <w:rPr>
          <w:rFonts w:cs="Times New Roman"/>
          <w:szCs w:val="28"/>
          <w:lang w:val="en-US"/>
        </w:rPr>
        <w:t xml:space="preserve">4 </w:t>
      </w:r>
      <w:r w:rsidRPr="00F57FCC">
        <w:rPr>
          <w:rFonts w:cs="Times New Roman"/>
          <w:szCs w:val="28"/>
          <w:lang w:val="en-US"/>
        </w:rPr>
        <w:t>p.</w:t>
      </w:r>
    </w:p>
    <w:p w:rsidR="00074262" w:rsidRDefault="00074262" w:rsidP="00074262">
      <w:pPr>
        <w:spacing w:after="0" w:line="360" w:lineRule="auto"/>
        <w:ind w:firstLine="708"/>
        <w:rPr>
          <w:rFonts w:cs="Times New Roman"/>
          <w:szCs w:val="28"/>
          <w:lang w:val="en-US"/>
        </w:rPr>
      </w:pPr>
      <w:r w:rsidRPr="00F57FCC">
        <w:rPr>
          <w:rFonts w:cs="Times New Roman"/>
          <w:szCs w:val="28"/>
          <w:lang w:val="en-US"/>
        </w:rPr>
        <w:t xml:space="preserve">Qualifying work consists of </w:t>
      </w:r>
      <w:r>
        <w:rPr>
          <w:rFonts w:cs="Times New Roman"/>
          <w:szCs w:val="28"/>
          <w:lang w:val="uk-UA"/>
        </w:rPr>
        <w:t>10</w:t>
      </w:r>
      <w:r>
        <w:rPr>
          <w:rFonts w:cs="Times New Roman"/>
          <w:szCs w:val="28"/>
          <w:lang w:val="en-US"/>
        </w:rPr>
        <w:t>4</w:t>
      </w:r>
      <w:r w:rsidRPr="00F57FCC">
        <w:rPr>
          <w:rFonts w:cs="Times New Roman"/>
          <w:szCs w:val="28"/>
          <w:lang w:val="en-US"/>
        </w:rPr>
        <w:t xml:space="preserve"> pages, contains </w:t>
      </w:r>
      <w:r>
        <w:rPr>
          <w:rFonts w:cs="Times New Roman"/>
          <w:szCs w:val="28"/>
          <w:lang w:val="uk-UA"/>
        </w:rPr>
        <w:t>7</w:t>
      </w:r>
      <w:r>
        <w:rPr>
          <w:rFonts w:cs="Times New Roman"/>
          <w:szCs w:val="28"/>
          <w:lang w:val="en-US"/>
        </w:rPr>
        <w:t>0</w:t>
      </w:r>
      <w:r w:rsidRPr="00F57FCC">
        <w:rPr>
          <w:rFonts w:cs="Times New Roman"/>
          <w:szCs w:val="28"/>
          <w:lang w:val="en-US"/>
        </w:rPr>
        <w:t xml:space="preserve"> sources of information used.</w:t>
      </w:r>
    </w:p>
    <w:p w:rsidR="00074262" w:rsidRDefault="00074262" w:rsidP="00074262">
      <w:pPr>
        <w:spacing w:after="0" w:line="360" w:lineRule="auto"/>
        <w:ind w:firstLine="708"/>
        <w:rPr>
          <w:rFonts w:cs="Times New Roman"/>
          <w:szCs w:val="28"/>
          <w:lang w:val="en-US"/>
        </w:rPr>
      </w:pPr>
      <w:r w:rsidRPr="00C65388">
        <w:rPr>
          <w:rFonts w:cs="Times New Roman"/>
          <w:szCs w:val="28"/>
          <w:lang w:val="en-US"/>
        </w:rPr>
        <w:t>In the theory of international law, the authors, speaking of human trafficking, note that crime is not only one of the gravest violations of human rights, but also one of the most lucrative types of organized crime, which ranks third among criminal activities after arms and drug trafficking. The spread of trafficking in human beings is facilitated by the well-being of countries of destination, on the one hand, and the difficult economic situation of countries of origin, on the other, with poverty and lack of information about the realities and risks associated with trafficking.</w:t>
      </w:r>
    </w:p>
    <w:p w:rsidR="00074262" w:rsidRDefault="00074262" w:rsidP="00074262">
      <w:pPr>
        <w:spacing w:after="0" w:line="360" w:lineRule="auto"/>
        <w:ind w:firstLine="708"/>
        <w:rPr>
          <w:rFonts w:cs="Times New Roman"/>
          <w:szCs w:val="28"/>
          <w:lang w:val="en-US"/>
        </w:rPr>
      </w:pPr>
      <w:r w:rsidRPr="00C65388">
        <w:rPr>
          <w:rFonts w:cs="Times New Roman"/>
          <w:szCs w:val="28"/>
          <w:lang w:val="en-US"/>
        </w:rPr>
        <w:t>According to United Nations (UN) experts, the proceeds of trafficking in international organized crime groups are $ 7 billion annually. The scientific literature indicates that high incomes, low risk of detection (detection), minor sanctions have made this type of crime very attractive for criminals who initially specialized in other areas of criminal business, as well as for newly formed criminal groups.</w:t>
      </w:r>
    </w:p>
    <w:p w:rsidR="00074262" w:rsidRDefault="00074262" w:rsidP="00074262">
      <w:pPr>
        <w:spacing w:after="0" w:line="360" w:lineRule="auto"/>
        <w:ind w:firstLine="708"/>
        <w:rPr>
          <w:rFonts w:cs="Times New Roman"/>
          <w:szCs w:val="28"/>
          <w:lang w:val="en-US"/>
        </w:rPr>
      </w:pPr>
      <w:r w:rsidRPr="00C65388">
        <w:rPr>
          <w:rFonts w:cs="Times New Roman"/>
          <w:szCs w:val="28"/>
          <w:lang w:val="en-US"/>
        </w:rPr>
        <w:t>Trafficking in human beings is a form of violence against its most frequent victims: women and children. It is also a form of unlawful interference with international family law, as certain forms of trafficking in human beings involve the distortion or unfair use of lawful family law. Some common practices, which in certain circles are seen as essentially detrimental to human rights and dignity, may also contribute to the spread of trafficking in human beings.</w:t>
      </w:r>
    </w:p>
    <w:p w:rsidR="00074262" w:rsidRDefault="00074262" w:rsidP="00074262">
      <w:pPr>
        <w:spacing w:after="0" w:line="360" w:lineRule="auto"/>
        <w:ind w:firstLine="708"/>
        <w:rPr>
          <w:rFonts w:cs="Times New Roman"/>
          <w:szCs w:val="28"/>
          <w:lang w:val="uk-UA"/>
        </w:rPr>
      </w:pPr>
      <w:r>
        <w:rPr>
          <w:rFonts w:cs="Times New Roman"/>
          <w:szCs w:val="28"/>
          <w:lang w:val="en-US"/>
        </w:rPr>
        <w:t xml:space="preserve">The aim of the thesis </w:t>
      </w:r>
      <w:r w:rsidRPr="007B41F6">
        <w:rPr>
          <w:rFonts w:cs="Times New Roman"/>
          <w:szCs w:val="28"/>
          <w:lang w:val="en-US"/>
        </w:rPr>
        <w:t>is a study of</w:t>
      </w:r>
      <w:r w:rsidRPr="00FD7E0C">
        <w:rPr>
          <w:rFonts w:cs="Times New Roman"/>
          <w:szCs w:val="28"/>
          <w:lang w:val="en-US"/>
        </w:rPr>
        <w:t xml:space="preserve"> </w:t>
      </w:r>
      <w:r>
        <w:rPr>
          <w:rFonts w:cs="Times New Roman"/>
          <w:szCs w:val="28"/>
          <w:lang w:val="en-US"/>
        </w:rPr>
        <w:t xml:space="preserve">this work is </w:t>
      </w:r>
      <w:r w:rsidRPr="00FD7E0C">
        <w:rPr>
          <w:rFonts w:cs="Times New Roman"/>
          <w:szCs w:val="28"/>
          <w:lang w:val="en-US"/>
        </w:rPr>
        <w:t xml:space="preserve">international legal standards for preventing and combating </w:t>
      </w:r>
      <w:r>
        <w:rPr>
          <w:rFonts w:cs="Times New Roman"/>
          <w:szCs w:val="28"/>
          <w:lang w:val="en-US"/>
        </w:rPr>
        <w:t>human</w:t>
      </w:r>
      <w:r w:rsidRPr="00FD7E0C">
        <w:rPr>
          <w:rFonts w:cs="Times New Roman"/>
          <w:szCs w:val="28"/>
          <w:lang w:val="en-US"/>
        </w:rPr>
        <w:t xml:space="preserve"> trafficking</w:t>
      </w:r>
      <w:r>
        <w:rPr>
          <w:rFonts w:cs="Times New Roman"/>
          <w:szCs w:val="28"/>
          <w:lang w:val="en-US"/>
        </w:rPr>
        <w:t>.</w:t>
      </w:r>
      <w:r w:rsidRPr="00FD7E0C">
        <w:rPr>
          <w:rFonts w:cs="Times New Roman"/>
          <w:szCs w:val="28"/>
          <w:lang w:val="en-US"/>
        </w:rPr>
        <w:t xml:space="preserve"> </w:t>
      </w:r>
    </w:p>
    <w:p w:rsidR="00074262" w:rsidRPr="00876A9C" w:rsidRDefault="00074262" w:rsidP="00074262">
      <w:pPr>
        <w:spacing w:after="0" w:line="360" w:lineRule="auto"/>
        <w:ind w:firstLine="708"/>
        <w:rPr>
          <w:rFonts w:cs="Times New Roman"/>
          <w:szCs w:val="28"/>
          <w:lang w:val="uk-UA"/>
        </w:rPr>
      </w:pPr>
      <w:r w:rsidRPr="00AF09E0">
        <w:rPr>
          <w:rFonts w:cs="Times New Roman"/>
          <w:szCs w:val="28"/>
          <w:lang w:val="en-US"/>
        </w:rPr>
        <w:t xml:space="preserve">The </w:t>
      </w:r>
      <w:r>
        <w:rPr>
          <w:rFonts w:cs="Times New Roman"/>
          <w:szCs w:val="28"/>
          <w:lang w:val="en-US"/>
        </w:rPr>
        <w:t xml:space="preserve">object of study </w:t>
      </w:r>
      <w:r w:rsidRPr="00FD7E0C">
        <w:rPr>
          <w:rFonts w:cs="Times New Roman"/>
          <w:szCs w:val="28"/>
          <w:lang w:val="en-US"/>
        </w:rPr>
        <w:t>is legal regulation to prevent and combat human trafficking.</w:t>
      </w:r>
    </w:p>
    <w:p w:rsidR="00074262" w:rsidRPr="00876A9C" w:rsidRDefault="00074262" w:rsidP="00074262">
      <w:pPr>
        <w:spacing w:after="0" w:line="360" w:lineRule="auto"/>
        <w:ind w:firstLine="708"/>
        <w:rPr>
          <w:rFonts w:cs="Times New Roman"/>
          <w:szCs w:val="28"/>
          <w:lang w:val="uk-UA"/>
        </w:rPr>
      </w:pPr>
      <w:r w:rsidRPr="00AF09E0">
        <w:rPr>
          <w:rFonts w:cs="Times New Roman"/>
          <w:szCs w:val="28"/>
          <w:lang w:val="en-US"/>
        </w:rPr>
        <w:lastRenderedPageBreak/>
        <w:t xml:space="preserve">The study examined the </w:t>
      </w:r>
      <w:r w:rsidRPr="00FD7E0C">
        <w:rPr>
          <w:rFonts w:cs="Times New Roman"/>
          <w:szCs w:val="28"/>
          <w:lang w:val="en-US"/>
        </w:rPr>
        <w:t>international legal regulation to prevent and combat in human trafficking</w:t>
      </w:r>
      <w:r>
        <w:rPr>
          <w:rFonts w:cs="Times New Roman"/>
          <w:szCs w:val="28"/>
          <w:lang w:val="en-US"/>
        </w:rPr>
        <w:t>.</w:t>
      </w:r>
    </w:p>
    <w:p w:rsidR="00074262" w:rsidRDefault="00074262" w:rsidP="00074262">
      <w:pPr>
        <w:spacing w:after="0" w:line="360" w:lineRule="auto"/>
        <w:ind w:firstLine="708"/>
        <w:rPr>
          <w:rFonts w:cs="Times New Roman"/>
          <w:szCs w:val="28"/>
          <w:lang w:val="en-US"/>
        </w:rPr>
      </w:pPr>
      <w:r w:rsidRPr="00876A9C">
        <w:rPr>
          <w:rFonts w:cs="Times New Roman"/>
          <w:szCs w:val="28"/>
          <w:lang w:val="en-US"/>
        </w:rPr>
        <w:t>The methodological basis of set up the general-scientific, interdisciplinary and special-scientific methods of cognition, comparative legal for the analysis of positions of scientists and practitioners on the researched problems, norms of substantive and procedural law, scientific categories</w:t>
      </w:r>
      <w:r>
        <w:rPr>
          <w:rFonts w:cs="Times New Roman"/>
          <w:szCs w:val="28"/>
          <w:lang w:val="en-US"/>
        </w:rPr>
        <w:t xml:space="preserve">. </w:t>
      </w:r>
      <w:r w:rsidRPr="00DC0738">
        <w:rPr>
          <w:rFonts w:cs="Times New Roman"/>
          <w:szCs w:val="28"/>
          <w:lang w:val="en-US"/>
        </w:rPr>
        <w:t>The basis of the study is a dialectical method of scientific knowledge of the phenomena of reality in their development and interconnection.</w:t>
      </w:r>
      <w:r>
        <w:rPr>
          <w:rFonts w:cs="Times New Roman"/>
          <w:szCs w:val="28"/>
          <w:lang w:val="en-US"/>
        </w:rPr>
        <w:t xml:space="preserve"> </w:t>
      </w:r>
      <w:r w:rsidRPr="00DC0738">
        <w:rPr>
          <w:rFonts w:cs="Times New Roman"/>
          <w:szCs w:val="28"/>
          <w:lang w:val="en-US"/>
        </w:rPr>
        <w:t>Also formal-logical, structural-functional, complex, legal analysis, logical and other methods were used, which gave an opportunity to comprehensively and comprehensively investigate problem issues.</w:t>
      </w:r>
    </w:p>
    <w:p w:rsidR="00074262" w:rsidRPr="00C06895" w:rsidRDefault="00074262" w:rsidP="00074262">
      <w:pPr>
        <w:spacing w:after="0" w:line="360" w:lineRule="auto"/>
        <w:ind w:firstLine="708"/>
        <w:rPr>
          <w:rFonts w:cs="Times New Roman"/>
          <w:szCs w:val="28"/>
          <w:lang w:val="en-US"/>
        </w:rPr>
      </w:pPr>
      <w:r w:rsidRPr="00C06895">
        <w:rPr>
          <w:rFonts w:cs="Times New Roman"/>
          <w:szCs w:val="28"/>
          <w:lang w:val="en-US"/>
        </w:rPr>
        <w:t>EXPLOITATION, SMUGGLING, MIGRATION, INTERNATIONAL LEGAL STANDARDS, FORCED LABOR, COUNTERFEITING, SLAVERY, HUMAN TRAFFICKING.</w:t>
      </w:r>
    </w:p>
    <w:p w:rsidR="00074262" w:rsidRPr="00074262" w:rsidRDefault="00074262">
      <w:pPr>
        <w:jc w:val="left"/>
        <w:rPr>
          <w:rFonts w:cs="Times New Roman"/>
          <w:szCs w:val="28"/>
          <w:lang w:val="en-US"/>
        </w:rPr>
      </w:pPr>
      <w:r w:rsidRPr="00074262">
        <w:rPr>
          <w:rFonts w:cs="Times New Roman"/>
          <w:szCs w:val="28"/>
          <w:lang w:val="en-US"/>
        </w:rPr>
        <w:br w:type="page"/>
      </w:r>
    </w:p>
    <w:p w:rsidR="00074262" w:rsidRPr="00074262" w:rsidRDefault="00074262" w:rsidP="00074262">
      <w:pPr>
        <w:spacing w:after="0" w:line="360" w:lineRule="auto"/>
        <w:ind w:firstLine="708"/>
        <w:jc w:val="center"/>
        <w:rPr>
          <w:rFonts w:cs="Times New Roman"/>
          <w:szCs w:val="28"/>
          <w:lang w:val="en-US"/>
        </w:rPr>
      </w:pPr>
    </w:p>
    <w:p w:rsidR="00074262" w:rsidRPr="00601B99" w:rsidRDefault="008B5E89" w:rsidP="008B5E89">
      <w:pPr>
        <w:jc w:val="left"/>
        <w:rPr>
          <w:rFonts w:cs="Times New Roman"/>
          <w:szCs w:val="28"/>
        </w:rPr>
      </w:pPr>
      <w:r>
        <w:rPr>
          <w:rFonts w:cs="Times New Roman"/>
          <w:szCs w:val="28"/>
        </w:rPr>
        <w:t xml:space="preserve">                                                        </w:t>
      </w:r>
      <w:r w:rsidR="00074262" w:rsidRPr="00B34E93">
        <w:rPr>
          <w:rFonts w:cs="Times New Roman"/>
          <w:szCs w:val="28"/>
        </w:rPr>
        <w:t>ЗМІ</w:t>
      </w:r>
      <w:proofErr w:type="gramStart"/>
      <w:r w:rsidR="00074262" w:rsidRPr="00B34E93">
        <w:rPr>
          <w:rFonts w:cs="Times New Roman"/>
          <w:szCs w:val="28"/>
        </w:rPr>
        <w:t>СТ</w:t>
      </w:r>
      <w:proofErr w:type="gramEnd"/>
    </w:p>
    <w:p w:rsidR="00074262" w:rsidRPr="00601B99" w:rsidRDefault="00074262" w:rsidP="00074262">
      <w:pPr>
        <w:spacing w:after="0" w:line="360" w:lineRule="auto"/>
        <w:ind w:firstLine="708"/>
        <w:jc w:val="center"/>
        <w:rPr>
          <w:rFonts w:cs="Times New Roman"/>
          <w:szCs w:val="28"/>
        </w:rPr>
      </w:pPr>
    </w:p>
    <w:p w:rsidR="00074262" w:rsidRPr="00601B99" w:rsidRDefault="00074262" w:rsidP="00074262">
      <w:pPr>
        <w:spacing w:after="0" w:line="360" w:lineRule="auto"/>
        <w:ind w:firstLine="708"/>
        <w:jc w:val="center"/>
        <w:rPr>
          <w:rFonts w:cs="Times New Roman"/>
          <w:szCs w:val="28"/>
        </w:rPr>
      </w:pPr>
    </w:p>
    <w:p w:rsidR="00074262" w:rsidRPr="0041706E" w:rsidRDefault="00074262" w:rsidP="00074262">
      <w:pPr>
        <w:spacing w:after="0" w:line="360" w:lineRule="auto"/>
        <w:rPr>
          <w:rFonts w:cs="Times New Roman"/>
          <w:szCs w:val="28"/>
          <w:lang w:val="uk-UA"/>
        </w:rPr>
      </w:pPr>
      <w:r>
        <w:rPr>
          <w:rFonts w:cs="Times New Roman"/>
          <w:szCs w:val="28"/>
          <w:lang w:val="uk-UA"/>
        </w:rPr>
        <w:t>ПЕРЕЛІК УМОВНИХ СКОРОЧЕНЬ……………………………………………..9</w:t>
      </w:r>
    </w:p>
    <w:p w:rsidR="00074262" w:rsidRPr="0041706E" w:rsidRDefault="00074262" w:rsidP="00074262">
      <w:pPr>
        <w:spacing w:after="0" w:line="360" w:lineRule="auto"/>
        <w:rPr>
          <w:rFonts w:cs="Times New Roman"/>
          <w:szCs w:val="28"/>
          <w:lang w:val="uk-UA"/>
        </w:rPr>
      </w:pPr>
      <w:r w:rsidRPr="00B34E93">
        <w:rPr>
          <w:rFonts w:cs="Times New Roman"/>
          <w:szCs w:val="28"/>
        </w:rPr>
        <w:t>РОЗДІЛ</w:t>
      </w:r>
      <w:r w:rsidRPr="00601B99">
        <w:rPr>
          <w:rFonts w:cs="Times New Roman"/>
          <w:szCs w:val="28"/>
        </w:rPr>
        <w:t xml:space="preserve"> 1 </w:t>
      </w:r>
      <w:r w:rsidRPr="00B34E93">
        <w:rPr>
          <w:rFonts w:cs="Times New Roman"/>
          <w:szCs w:val="28"/>
        </w:rPr>
        <w:t>ПОЯСНЮВАЛЬНА</w:t>
      </w:r>
      <w:r w:rsidRPr="00601B99">
        <w:rPr>
          <w:rFonts w:cs="Times New Roman"/>
          <w:szCs w:val="28"/>
        </w:rPr>
        <w:t xml:space="preserve"> </w:t>
      </w:r>
      <w:r w:rsidRPr="00B34E93">
        <w:rPr>
          <w:rFonts w:cs="Times New Roman"/>
          <w:szCs w:val="28"/>
        </w:rPr>
        <w:t>ЗАПИСКА</w:t>
      </w:r>
      <w:r>
        <w:rPr>
          <w:rFonts w:cs="Times New Roman"/>
          <w:szCs w:val="28"/>
          <w:lang w:val="uk-UA"/>
        </w:rPr>
        <w:t>…………………………………...</w:t>
      </w:r>
      <w:r>
        <w:rPr>
          <w:rFonts w:cs="Times New Roman"/>
          <w:szCs w:val="28"/>
        </w:rPr>
        <w:t>.....</w:t>
      </w:r>
      <w:r>
        <w:rPr>
          <w:rFonts w:cs="Times New Roman"/>
          <w:szCs w:val="28"/>
          <w:lang w:val="uk-UA"/>
        </w:rPr>
        <w:t>10</w:t>
      </w:r>
    </w:p>
    <w:p w:rsidR="00074262" w:rsidRPr="00900938" w:rsidRDefault="00074262" w:rsidP="00074262">
      <w:pPr>
        <w:spacing w:after="0" w:line="360" w:lineRule="auto"/>
        <w:rPr>
          <w:rFonts w:cs="Times New Roman"/>
          <w:szCs w:val="28"/>
        </w:rPr>
      </w:pPr>
      <w:r>
        <w:rPr>
          <w:rFonts w:cs="Times New Roman"/>
          <w:szCs w:val="28"/>
        </w:rPr>
        <w:t>РОЗДІЛ</w:t>
      </w:r>
      <w:r w:rsidRPr="00601B99">
        <w:rPr>
          <w:rFonts w:cs="Times New Roman"/>
          <w:szCs w:val="28"/>
        </w:rPr>
        <w:t xml:space="preserve"> 2 </w:t>
      </w:r>
      <w:r>
        <w:rPr>
          <w:rFonts w:cs="Times New Roman"/>
          <w:szCs w:val="28"/>
        </w:rPr>
        <w:t>ПРАКТИЧНА ЧАСТИНА</w:t>
      </w:r>
      <w:r>
        <w:rPr>
          <w:rFonts w:cs="Times New Roman"/>
          <w:szCs w:val="28"/>
          <w:lang w:val="uk-UA"/>
        </w:rPr>
        <w:t>……………………………………………</w:t>
      </w:r>
      <w:r>
        <w:rPr>
          <w:rFonts w:cs="Times New Roman"/>
          <w:szCs w:val="28"/>
        </w:rPr>
        <w:t>..</w:t>
      </w:r>
      <w:r w:rsidRPr="00900938">
        <w:rPr>
          <w:rFonts w:cs="Times New Roman"/>
          <w:szCs w:val="28"/>
        </w:rPr>
        <w:t>42</w:t>
      </w:r>
    </w:p>
    <w:p w:rsidR="00074262" w:rsidRPr="00C06895" w:rsidRDefault="00074262" w:rsidP="00074262">
      <w:pPr>
        <w:spacing w:after="0" w:line="360" w:lineRule="auto"/>
        <w:ind w:left="709"/>
        <w:rPr>
          <w:rFonts w:cs="Times New Roman"/>
          <w:szCs w:val="28"/>
        </w:rPr>
      </w:pPr>
      <w:r w:rsidRPr="00B34E93">
        <w:rPr>
          <w:rFonts w:cs="Times New Roman"/>
          <w:szCs w:val="28"/>
          <w:lang w:val="uk-UA"/>
        </w:rPr>
        <w:t xml:space="preserve">2.1 </w:t>
      </w:r>
      <w:proofErr w:type="spellStart"/>
      <w:r w:rsidRPr="00C06895">
        <w:rPr>
          <w:rFonts w:cs="Times New Roman"/>
          <w:szCs w:val="28"/>
          <w:lang w:val="uk-UA"/>
        </w:rPr>
        <w:t>Теоретико-концептуальні</w:t>
      </w:r>
      <w:proofErr w:type="spellEnd"/>
      <w:r w:rsidRPr="00C06895">
        <w:rPr>
          <w:rFonts w:cs="Times New Roman"/>
          <w:szCs w:val="28"/>
          <w:lang w:val="uk-UA"/>
        </w:rPr>
        <w:t xml:space="preserve"> засади боротьби з торгівлею </w:t>
      </w:r>
    </w:p>
    <w:p w:rsidR="00074262" w:rsidRPr="007E03C7" w:rsidRDefault="00074262" w:rsidP="00074262">
      <w:pPr>
        <w:spacing w:after="0" w:line="360" w:lineRule="auto"/>
        <w:ind w:left="709"/>
        <w:rPr>
          <w:rFonts w:cs="Times New Roman"/>
          <w:szCs w:val="28"/>
          <w:lang w:val="uk-UA"/>
        </w:rPr>
      </w:pPr>
      <w:r w:rsidRPr="00C06895">
        <w:rPr>
          <w:rFonts w:cs="Times New Roman"/>
          <w:szCs w:val="28"/>
          <w:lang w:val="uk-UA"/>
        </w:rPr>
        <w:t xml:space="preserve">людьми </w:t>
      </w:r>
      <w:r>
        <w:rPr>
          <w:rFonts w:cs="Times New Roman"/>
          <w:szCs w:val="28"/>
          <w:lang w:val="uk-UA"/>
        </w:rPr>
        <w:t>…………..……………………………</w:t>
      </w:r>
      <w:r w:rsidRPr="00C06895">
        <w:rPr>
          <w:rFonts w:cs="Times New Roman"/>
          <w:szCs w:val="28"/>
        </w:rPr>
        <w:t>……</w:t>
      </w:r>
      <w:r>
        <w:rPr>
          <w:rFonts w:cs="Times New Roman"/>
          <w:szCs w:val="28"/>
        </w:rPr>
        <w:t>…</w:t>
      </w:r>
      <w:r w:rsidRPr="00C06895">
        <w:rPr>
          <w:rFonts w:cs="Times New Roman"/>
          <w:szCs w:val="28"/>
        </w:rPr>
        <w:t>…</w:t>
      </w:r>
      <w:r>
        <w:rPr>
          <w:rFonts w:cs="Times New Roman"/>
          <w:szCs w:val="28"/>
        </w:rPr>
        <w:t>…</w:t>
      </w:r>
      <w:r w:rsidRPr="00C06895">
        <w:rPr>
          <w:rFonts w:cs="Times New Roman"/>
          <w:szCs w:val="28"/>
        </w:rPr>
        <w:t>…</w:t>
      </w:r>
      <w:r>
        <w:rPr>
          <w:rFonts w:cs="Times New Roman"/>
          <w:szCs w:val="28"/>
        </w:rPr>
        <w:t>…</w:t>
      </w:r>
      <w:r w:rsidRPr="00C06895">
        <w:rPr>
          <w:rFonts w:cs="Times New Roman"/>
          <w:szCs w:val="28"/>
        </w:rPr>
        <w:t>…</w:t>
      </w:r>
      <w:r>
        <w:rPr>
          <w:rFonts w:cs="Times New Roman"/>
          <w:szCs w:val="28"/>
        </w:rPr>
        <w:t>…</w:t>
      </w:r>
      <w:r w:rsidRPr="00C06895">
        <w:rPr>
          <w:rFonts w:cs="Times New Roman"/>
          <w:szCs w:val="28"/>
        </w:rPr>
        <w:t>…</w:t>
      </w:r>
      <w:r>
        <w:rPr>
          <w:rFonts w:cs="Times New Roman"/>
          <w:szCs w:val="28"/>
        </w:rPr>
        <w:t>…..</w:t>
      </w:r>
      <w:r>
        <w:rPr>
          <w:rFonts w:cs="Times New Roman"/>
          <w:szCs w:val="28"/>
          <w:lang w:val="uk-UA"/>
        </w:rPr>
        <w:t>42</w:t>
      </w:r>
    </w:p>
    <w:p w:rsidR="00074262" w:rsidRPr="001C69FF" w:rsidRDefault="00074262" w:rsidP="00074262">
      <w:pPr>
        <w:spacing w:after="0" w:line="360" w:lineRule="auto"/>
        <w:ind w:left="709"/>
        <w:rPr>
          <w:rFonts w:cs="Times New Roman"/>
          <w:szCs w:val="28"/>
        </w:rPr>
      </w:pPr>
      <w:r w:rsidRPr="00B34E93">
        <w:rPr>
          <w:rFonts w:cs="Times New Roman"/>
          <w:szCs w:val="28"/>
          <w:lang w:val="uk-UA"/>
        </w:rPr>
        <w:t xml:space="preserve">2.2 </w:t>
      </w:r>
      <w:r w:rsidRPr="001C69FF">
        <w:rPr>
          <w:rFonts w:cs="Times New Roman"/>
          <w:szCs w:val="28"/>
          <w:lang w:val="uk-UA"/>
        </w:rPr>
        <w:t>Міжнародний досвід протидії торгівлі людьми</w:t>
      </w:r>
      <w:r w:rsidRPr="001C69FF">
        <w:rPr>
          <w:rFonts w:cs="Times New Roman"/>
          <w:szCs w:val="28"/>
        </w:rPr>
        <w:t>………………………52</w:t>
      </w:r>
    </w:p>
    <w:p w:rsidR="00074262" w:rsidRPr="001C69FF" w:rsidRDefault="00074262" w:rsidP="00074262">
      <w:pPr>
        <w:spacing w:after="0" w:line="360" w:lineRule="auto"/>
        <w:ind w:left="709"/>
        <w:rPr>
          <w:rFonts w:cs="Times New Roman"/>
          <w:szCs w:val="28"/>
        </w:rPr>
      </w:pPr>
      <w:r w:rsidRPr="00C06895">
        <w:rPr>
          <w:rFonts w:cs="Times New Roman"/>
          <w:szCs w:val="28"/>
          <w:lang w:val="uk-UA"/>
        </w:rPr>
        <w:t xml:space="preserve">2.3 Інструменти Європейського Союзу щодо протидії торгівлі </w:t>
      </w:r>
    </w:p>
    <w:p w:rsidR="00074262" w:rsidRPr="001C69FF" w:rsidRDefault="00074262" w:rsidP="00074262">
      <w:pPr>
        <w:spacing w:after="0" w:line="360" w:lineRule="auto"/>
        <w:ind w:left="709"/>
        <w:rPr>
          <w:rFonts w:cs="Times New Roman"/>
          <w:szCs w:val="28"/>
        </w:rPr>
      </w:pPr>
      <w:r w:rsidRPr="00C06895">
        <w:rPr>
          <w:rFonts w:cs="Times New Roman"/>
          <w:szCs w:val="28"/>
          <w:lang w:val="uk-UA"/>
        </w:rPr>
        <w:t>людьми</w:t>
      </w:r>
      <w:r w:rsidRPr="00CB0D34">
        <w:rPr>
          <w:rFonts w:cs="Times New Roman"/>
          <w:szCs w:val="28"/>
          <w:lang w:val="uk-UA"/>
        </w:rPr>
        <w:t xml:space="preserve"> </w:t>
      </w:r>
      <w:r>
        <w:rPr>
          <w:rFonts w:cs="Times New Roman"/>
          <w:szCs w:val="28"/>
          <w:lang w:val="uk-UA"/>
        </w:rPr>
        <w:t>….…………………..........................................................................</w:t>
      </w:r>
      <w:r w:rsidRPr="001C69FF">
        <w:rPr>
          <w:rFonts w:cs="Times New Roman"/>
          <w:szCs w:val="28"/>
        </w:rPr>
        <w:t>77</w:t>
      </w:r>
    </w:p>
    <w:p w:rsidR="00074262" w:rsidRPr="001C69FF" w:rsidRDefault="00074262" w:rsidP="00074262">
      <w:pPr>
        <w:spacing w:after="0" w:line="360" w:lineRule="auto"/>
        <w:rPr>
          <w:rFonts w:cs="Times New Roman"/>
          <w:szCs w:val="28"/>
        </w:rPr>
      </w:pPr>
      <w:r w:rsidRPr="00BB57BE">
        <w:rPr>
          <w:rFonts w:cs="Times New Roman"/>
          <w:szCs w:val="28"/>
          <w:lang w:val="uk-UA"/>
        </w:rPr>
        <w:t>ВИСНОВКИ</w:t>
      </w:r>
      <w:r>
        <w:rPr>
          <w:rFonts w:cs="Times New Roman"/>
          <w:szCs w:val="28"/>
          <w:lang w:val="uk-UA"/>
        </w:rPr>
        <w:t>………………………………………………………………………..</w:t>
      </w:r>
      <w:r w:rsidRPr="001C69FF">
        <w:rPr>
          <w:rFonts w:cs="Times New Roman"/>
          <w:szCs w:val="28"/>
        </w:rPr>
        <w:t>92</w:t>
      </w:r>
    </w:p>
    <w:p w:rsidR="00074262" w:rsidRPr="001C69FF" w:rsidRDefault="00074262" w:rsidP="00074262">
      <w:pPr>
        <w:spacing w:line="360" w:lineRule="auto"/>
        <w:rPr>
          <w:rFonts w:cs="Times New Roman"/>
          <w:szCs w:val="28"/>
        </w:rPr>
      </w:pPr>
      <w:r w:rsidRPr="00BB57BE">
        <w:rPr>
          <w:rFonts w:cs="Times New Roman"/>
          <w:szCs w:val="28"/>
          <w:lang w:val="uk-UA"/>
        </w:rPr>
        <w:t>ПЕРЕЛІК ВИКОРИСТАНИХ ДЖЕРЕЛ</w:t>
      </w:r>
      <w:r>
        <w:rPr>
          <w:rFonts w:cs="Times New Roman"/>
          <w:szCs w:val="28"/>
          <w:lang w:val="uk-UA"/>
        </w:rPr>
        <w:t>…………………………………….........</w:t>
      </w:r>
      <w:r w:rsidRPr="001C69FF">
        <w:rPr>
          <w:rFonts w:cs="Times New Roman"/>
          <w:szCs w:val="28"/>
        </w:rPr>
        <w:t>98</w:t>
      </w:r>
    </w:p>
    <w:p w:rsidR="00074262" w:rsidRPr="00074262" w:rsidRDefault="00074262" w:rsidP="00074262">
      <w:pPr>
        <w:pStyle w:val="1"/>
        <w:spacing w:before="0" w:line="360" w:lineRule="auto"/>
        <w:jc w:val="both"/>
      </w:pPr>
    </w:p>
    <w:p w:rsidR="00074262" w:rsidRDefault="00074262" w:rsidP="00074262">
      <w:pPr>
        <w:rPr>
          <w:rFonts w:eastAsiaTheme="majorEastAsia" w:cstheme="majorBidi"/>
          <w:color w:val="000000" w:themeColor="text1"/>
          <w:szCs w:val="28"/>
          <w:lang w:val="uk-UA"/>
        </w:rPr>
      </w:pPr>
      <w:r>
        <w:rPr>
          <w:lang w:val="uk-UA"/>
        </w:rPr>
        <w:br w:type="page"/>
      </w:r>
    </w:p>
    <w:p w:rsidR="00074262" w:rsidRDefault="00074262" w:rsidP="00FA5E9E">
      <w:pPr>
        <w:pStyle w:val="1"/>
        <w:spacing w:before="0" w:line="360" w:lineRule="auto"/>
        <w:rPr>
          <w:lang w:val="uk-UA"/>
        </w:rPr>
      </w:pPr>
    </w:p>
    <w:p w:rsidR="00074262" w:rsidRDefault="00074262" w:rsidP="00074262">
      <w:pPr>
        <w:pStyle w:val="1"/>
        <w:spacing w:before="0"/>
        <w:rPr>
          <w:lang w:val="uk-UA"/>
        </w:rPr>
      </w:pPr>
      <w:bookmarkStart w:id="0" w:name="_Toc527108061"/>
      <w:r w:rsidRPr="001B233C">
        <w:rPr>
          <w:lang w:val="uk-UA"/>
        </w:rPr>
        <w:t>ПЕРЕЛІК УМОВНИХ СКОРОЧЕНЬ</w:t>
      </w:r>
      <w:bookmarkEnd w:id="0"/>
    </w:p>
    <w:p w:rsidR="00074262" w:rsidRDefault="00074262" w:rsidP="00074262">
      <w:pPr>
        <w:pStyle w:val="ae"/>
        <w:spacing w:line="360" w:lineRule="auto"/>
        <w:rPr>
          <w:lang w:val="uk-UA"/>
        </w:rPr>
      </w:pPr>
    </w:p>
    <w:p w:rsidR="00074262" w:rsidRDefault="00074262" w:rsidP="00074262">
      <w:pPr>
        <w:spacing w:after="0" w:line="360" w:lineRule="auto"/>
        <w:jc w:val="center"/>
        <w:rPr>
          <w:rFonts w:cs="Times New Roman"/>
          <w:szCs w:val="28"/>
          <w:lang w:val="uk-UA"/>
        </w:rPr>
      </w:pPr>
    </w:p>
    <w:p w:rsidR="00074262" w:rsidRDefault="00074262" w:rsidP="00074262">
      <w:pPr>
        <w:spacing w:after="0" w:line="360" w:lineRule="auto"/>
        <w:rPr>
          <w:rFonts w:cs="Times New Roman"/>
          <w:szCs w:val="28"/>
          <w:lang w:val="uk-UA"/>
        </w:rPr>
        <w:sectPr w:rsidR="00074262" w:rsidSect="00074262">
          <w:type w:val="continuous"/>
          <w:pgSz w:w="11906" w:h="16838"/>
          <w:pgMar w:top="1134" w:right="567" w:bottom="1134" w:left="1701" w:header="709" w:footer="709" w:gutter="0"/>
          <w:cols w:space="708"/>
          <w:docGrid w:linePitch="360"/>
        </w:sectPr>
      </w:pPr>
    </w:p>
    <w:p w:rsidR="00074262" w:rsidRDefault="00074262" w:rsidP="00074262">
      <w:pPr>
        <w:spacing w:after="0" w:line="360" w:lineRule="auto"/>
        <w:rPr>
          <w:rFonts w:cs="Times New Roman"/>
          <w:szCs w:val="28"/>
          <w:lang w:val="uk-UA"/>
        </w:rPr>
      </w:pPr>
      <w:r>
        <w:rPr>
          <w:rFonts w:cs="Times New Roman"/>
          <w:szCs w:val="28"/>
          <w:lang w:val="uk-UA"/>
        </w:rPr>
        <w:lastRenderedPageBreak/>
        <w:t>ВООЗ</w:t>
      </w:r>
    </w:p>
    <w:p w:rsidR="00074262" w:rsidRDefault="00074262" w:rsidP="00074262">
      <w:pPr>
        <w:spacing w:after="0" w:line="360" w:lineRule="auto"/>
        <w:rPr>
          <w:rFonts w:cs="Times New Roman"/>
          <w:szCs w:val="28"/>
          <w:lang w:val="uk-UA"/>
        </w:rPr>
      </w:pPr>
      <w:r>
        <w:rPr>
          <w:rFonts w:cs="Times New Roman"/>
          <w:szCs w:val="28"/>
          <w:lang w:val="uk-UA"/>
        </w:rPr>
        <w:t>ЄС</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ін.</w:t>
      </w:r>
    </w:p>
    <w:p w:rsidR="00074262" w:rsidRDefault="00074262" w:rsidP="00074262">
      <w:pPr>
        <w:pStyle w:val="a8"/>
        <w:spacing w:before="0" w:beforeAutospacing="0" w:after="0" w:afterAutospacing="0" w:line="360" w:lineRule="auto"/>
        <w:rPr>
          <w:color w:val="000000"/>
          <w:sz w:val="28"/>
          <w:szCs w:val="28"/>
          <w:lang w:val="uk-UA"/>
        </w:rPr>
      </w:pPr>
      <w:r>
        <w:rPr>
          <w:color w:val="000000"/>
          <w:sz w:val="28"/>
          <w:szCs w:val="28"/>
          <w:lang w:val="uk-UA"/>
        </w:rPr>
        <w:t>МОП</w:t>
      </w:r>
    </w:p>
    <w:p w:rsidR="00074262" w:rsidRPr="001C69FF" w:rsidRDefault="00074262" w:rsidP="00074262">
      <w:pPr>
        <w:pStyle w:val="a8"/>
        <w:spacing w:before="0" w:beforeAutospacing="0" w:after="0" w:afterAutospacing="0" w:line="360" w:lineRule="auto"/>
        <w:rPr>
          <w:color w:val="000000"/>
          <w:sz w:val="28"/>
          <w:szCs w:val="28"/>
          <w:lang w:val="uk-UA"/>
        </w:rPr>
      </w:pPr>
      <w:r>
        <w:rPr>
          <w:color w:val="000000"/>
          <w:sz w:val="28"/>
          <w:szCs w:val="28"/>
          <w:lang w:val="uk-UA"/>
        </w:rPr>
        <w:t>ОБСЄ</w:t>
      </w:r>
    </w:p>
    <w:p w:rsidR="00074262" w:rsidRDefault="00074262" w:rsidP="00074262">
      <w:pPr>
        <w:pStyle w:val="a8"/>
        <w:spacing w:before="0" w:beforeAutospacing="0" w:after="0" w:afterAutospacing="0" w:line="360" w:lineRule="auto"/>
        <w:rPr>
          <w:color w:val="000000"/>
          <w:sz w:val="28"/>
          <w:szCs w:val="28"/>
          <w:lang w:val="uk-UA"/>
        </w:rPr>
      </w:pPr>
      <w:r>
        <w:rPr>
          <w:color w:val="000000"/>
          <w:sz w:val="28"/>
          <w:szCs w:val="28"/>
          <w:lang w:val="uk-UA"/>
        </w:rPr>
        <w:t>ООН</w:t>
      </w:r>
    </w:p>
    <w:p w:rsidR="00074262" w:rsidRPr="00F90AA6" w:rsidRDefault="00074262" w:rsidP="00074262">
      <w:pPr>
        <w:pStyle w:val="a8"/>
        <w:spacing w:before="0" w:beforeAutospacing="0" w:after="0" w:afterAutospacing="0" w:line="360" w:lineRule="auto"/>
        <w:rPr>
          <w:color w:val="000000"/>
          <w:sz w:val="28"/>
          <w:szCs w:val="28"/>
          <w:lang w:val="uk-UA"/>
        </w:rPr>
      </w:pPr>
      <w:r w:rsidRPr="00F90AA6">
        <w:rPr>
          <w:color w:val="000000"/>
          <w:sz w:val="28"/>
          <w:szCs w:val="28"/>
          <w:lang w:val="uk-UA"/>
        </w:rPr>
        <w:t>п.</w:t>
      </w:r>
    </w:p>
    <w:p w:rsidR="00074262" w:rsidRPr="00F90AA6" w:rsidRDefault="00074262" w:rsidP="00074262">
      <w:pPr>
        <w:pStyle w:val="a8"/>
        <w:spacing w:before="0" w:beforeAutospacing="0" w:after="0" w:afterAutospacing="0" w:line="360" w:lineRule="auto"/>
        <w:rPr>
          <w:color w:val="000000"/>
          <w:sz w:val="28"/>
          <w:szCs w:val="28"/>
          <w:lang w:val="uk-UA"/>
        </w:rPr>
      </w:pPr>
      <w:r w:rsidRPr="00F90AA6">
        <w:rPr>
          <w:color w:val="000000"/>
          <w:sz w:val="28"/>
          <w:szCs w:val="28"/>
          <w:lang w:val="uk-UA"/>
        </w:rPr>
        <w:t>р.</w:t>
      </w:r>
    </w:p>
    <w:p w:rsidR="00074262" w:rsidRPr="00F90AA6" w:rsidRDefault="00074262" w:rsidP="00074262">
      <w:pPr>
        <w:pStyle w:val="a8"/>
        <w:spacing w:before="0" w:beforeAutospacing="0" w:after="0" w:afterAutospacing="0" w:line="360" w:lineRule="auto"/>
        <w:rPr>
          <w:color w:val="000000"/>
          <w:sz w:val="28"/>
          <w:szCs w:val="28"/>
          <w:lang w:val="uk-UA"/>
        </w:rPr>
      </w:pPr>
      <w:r w:rsidRPr="00F90AA6">
        <w:rPr>
          <w:color w:val="000000"/>
          <w:sz w:val="28"/>
          <w:szCs w:val="28"/>
          <w:lang w:val="uk-UA"/>
        </w:rPr>
        <w:t>рр.</w:t>
      </w:r>
    </w:p>
    <w:p w:rsidR="00074262" w:rsidRDefault="00074262" w:rsidP="00074262">
      <w:pPr>
        <w:pStyle w:val="a8"/>
        <w:spacing w:before="0" w:beforeAutospacing="0" w:after="0" w:afterAutospacing="0" w:line="360" w:lineRule="auto"/>
        <w:rPr>
          <w:color w:val="000000"/>
          <w:sz w:val="28"/>
          <w:szCs w:val="28"/>
          <w:lang w:val="uk-UA"/>
        </w:rPr>
      </w:pPr>
      <w:r w:rsidRPr="00F90AA6">
        <w:rPr>
          <w:color w:val="000000"/>
          <w:sz w:val="28"/>
          <w:szCs w:val="28"/>
          <w:lang w:val="uk-UA"/>
        </w:rPr>
        <w:t>с.</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т. д.</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 xml:space="preserve">т. </w:t>
      </w:r>
      <w:proofErr w:type="spellStart"/>
      <w:r w:rsidRPr="00F90AA6">
        <w:rPr>
          <w:rFonts w:cs="Times New Roman"/>
          <w:szCs w:val="28"/>
          <w:lang w:val="uk-UA"/>
        </w:rPr>
        <w:t>зв</w:t>
      </w:r>
      <w:proofErr w:type="spellEnd"/>
      <w:r w:rsidRPr="00F90AA6">
        <w:rPr>
          <w:rFonts w:cs="Times New Roman"/>
          <w:szCs w:val="28"/>
          <w:lang w:val="uk-UA"/>
        </w:rPr>
        <w:t>.</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т. ін.</w:t>
      </w:r>
    </w:p>
    <w:p w:rsidR="00074262" w:rsidRDefault="00074262" w:rsidP="00074262">
      <w:pPr>
        <w:spacing w:after="0" w:line="360" w:lineRule="auto"/>
        <w:rPr>
          <w:rFonts w:cs="Times New Roman"/>
          <w:szCs w:val="28"/>
          <w:lang w:val="uk-UA"/>
        </w:rPr>
      </w:pPr>
      <w:r w:rsidRPr="00F90AA6">
        <w:rPr>
          <w:rFonts w:cs="Times New Roman"/>
          <w:szCs w:val="28"/>
          <w:lang w:val="uk-UA"/>
        </w:rPr>
        <w:t>т.ч.</w:t>
      </w:r>
    </w:p>
    <w:p w:rsidR="00074262" w:rsidRDefault="00074262" w:rsidP="00074262">
      <w:pPr>
        <w:spacing w:after="0" w:line="360" w:lineRule="auto"/>
        <w:rPr>
          <w:rFonts w:cs="Times New Roman"/>
          <w:szCs w:val="28"/>
          <w:lang w:val="uk-UA"/>
        </w:rPr>
      </w:pPr>
      <w:r>
        <w:rPr>
          <w:rFonts w:cs="Times New Roman"/>
          <w:szCs w:val="28"/>
          <w:lang w:val="uk-UA"/>
        </w:rPr>
        <w:t>ЮНЕСКО</w:t>
      </w:r>
    </w:p>
    <w:p w:rsidR="00074262" w:rsidRDefault="00074262" w:rsidP="00074262">
      <w:pPr>
        <w:spacing w:after="0" w:line="360" w:lineRule="auto"/>
        <w:rPr>
          <w:rFonts w:cs="Times New Roman"/>
          <w:szCs w:val="28"/>
          <w:lang w:val="uk-UA"/>
        </w:rPr>
      </w:pPr>
      <w:r>
        <w:rPr>
          <w:rFonts w:cs="Times New Roman"/>
          <w:szCs w:val="28"/>
          <w:lang w:val="uk-UA"/>
        </w:rPr>
        <w:lastRenderedPageBreak/>
        <w:t>Всесвітня організація охорони здоро</w:t>
      </w:r>
      <w:r w:rsidRPr="003557B6">
        <w:rPr>
          <w:rFonts w:cs="Times New Roman"/>
          <w:szCs w:val="28"/>
          <w:lang w:val="uk-UA"/>
        </w:rPr>
        <w:t>в'я</w:t>
      </w:r>
    </w:p>
    <w:p w:rsidR="00074262" w:rsidRDefault="00074262" w:rsidP="00074262">
      <w:pPr>
        <w:spacing w:after="0" w:line="360" w:lineRule="auto"/>
        <w:rPr>
          <w:rFonts w:cs="Times New Roman"/>
          <w:szCs w:val="28"/>
          <w:lang w:val="uk-UA"/>
        </w:rPr>
      </w:pPr>
      <w:r w:rsidRPr="003557B6">
        <w:rPr>
          <w:rFonts w:cs="Times New Roman"/>
          <w:szCs w:val="28"/>
          <w:lang w:val="uk-UA"/>
        </w:rPr>
        <w:t>Європейський Союз</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інші</w:t>
      </w:r>
    </w:p>
    <w:p w:rsidR="00074262" w:rsidRDefault="00074262" w:rsidP="00074262">
      <w:pPr>
        <w:spacing w:after="0" w:line="360" w:lineRule="auto"/>
        <w:rPr>
          <w:rFonts w:cs="Times New Roman"/>
          <w:szCs w:val="28"/>
          <w:lang w:val="uk-UA"/>
        </w:rPr>
      </w:pPr>
      <w:r w:rsidRPr="001C69FF">
        <w:rPr>
          <w:rFonts w:cs="Times New Roman"/>
          <w:szCs w:val="28"/>
          <w:lang w:val="uk-UA"/>
        </w:rPr>
        <w:t>Міжнародна організація праці</w:t>
      </w:r>
    </w:p>
    <w:p w:rsidR="00074262" w:rsidRDefault="00074262" w:rsidP="00074262">
      <w:pPr>
        <w:spacing w:after="0" w:line="360" w:lineRule="auto"/>
        <w:rPr>
          <w:rFonts w:cs="Times New Roman"/>
          <w:szCs w:val="28"/>
          <w:lang w:val="uk-UA"/>
        </w:rPr>
      </w:pPr>
      <w:r w:rsidRPr="001C69FF">
        <w:rPr>
          <w:rFonts w:cs="Times New Roman"/>
          <w:szCs w:val="28"/>
          <w:lang w:val="uk-UA"/>
        </w:rPr>
        <w:t>Організація з безпеки і співробітництва в Європі</w:t>
      </w:r>
    </w:p>
    <w:p w:rsidR="00074262" w:rsidRDefault="00074262" w:rsidP="00074262">
      <w:pPr>
        <w:spacing w:after="0" w:line="360" w:lineRule="auto"/>
        <w:rPr>
          <w:rFonts w:cs="Times New Roman"/>
          <w:szCs w:val="28"/>
          <w:lang w:val="uk-UA"/>
        </w:rPr>
      </w:pPr>
      <w:r w:rsidRPr="00BA3258">
        <w:rPr>
          <w:rFonts w:cs="Times New Roman"/>
          <w:szCs w:val="28"/>
          <w:lang w:val="uk-UA"/>
        </w:rPr>
        <w:t>Організації Об’єднаних Націй</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пункт</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рік</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роки</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сторінка</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так далі</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так зване</w:t>
      </w:r>
    </w:p>
    <w:p w:rsidR="00074262" w:rsidRPr="00F90AA6" w:rsidRDefault="00074262" w:rsidP="00074262">
      <w:pPr>
        <w:spacing w:after="0" w:line="360" w:lineRule="auto"/>
        <w:rPr>
          <w:rFonts w:cs="Times New Roman"/>
          <w:szCs w:val="28"/>
          <w:lang w:val="uk-UA"/>
        </w:rPr>
      </w:pPr>
      <w:r w:rsidRPr="00F90AA6">
        <w:rPr>
          <w:rFonts w:cs="Times New Roman"/>
          <w:szCs w:val="28"/>
          <w:lang w:val="uk-UA"/>
        </w:rPr>
        <w:t>таке інше</w:t>
      </w:r>
    </w:p>
    <w:p w:rsidR="00074262" w:rsidRDefault="00074262" w:rsidP="00074262">
      <w:pPr>
        <w:spacing w:after="0" w:line="360" w:lineRule="auto"/>
        <w:rPr>
          <w:rFonts w:cs="Times New Roman"/>
          <w:szCs w:val="28"/>
          <w:lang w:val="uk-UA"/>
        </w:rPr>
      </w:pPr>
      <w:r w:rsidRPr="00F90AA6">
        <w:rPr>
          <w:rFonts w:cs="Times New Roman"/>
          <w:szCs w:val="28"/>
          <w:lang w:val="uk-UA"/>
        </w:rPr>
        <w:t>тому числі</w:t>
      </w:r>
    </w:p>
    <w:p w:rsidR="00074262" w:rsidRPr="003557B6" w:rsidRDefault="00074262" w:rsidP="00074262">
      <w:pPr>
        <w:spacing w:after="0" w:line="360" w:lineRule="auto"/>
        <w:rPr>
          <w:rFonts w:cs="Times New Roman"/>
          <w:szCs w:val="28"/>
          <w:lang w:val="uk-UA"/>
        </w:rPr>
        <w:sectPr w:rsidR="00074262" w:rsidRPr="003557B6" w:rsidSect="00074262">
          <w:type w:val="continuous"/>
          <w:pgSz w:w="11906" w:h="16838"/>
          <w:pgMar w:top="1134" w:right="567" w:bottom="1134" w:left="1701" w:header="708" w:footer="708" w:gutter="0"/>
          <w:cols w:num="2" w:space="710" w:equalWidth="0">
            <w:col w:w="1985" w:space="710"/>
            <w:col w:w="6943"/>
          </w:cols>
          <w:docGrid w:linePitch="360"/>
        </w:sectPr>
      </w:pPr>
      <w:r>
        <w:rPr>
          <w:rFonts w:cs="Times New Roman"/>
          <w:szCs w:val="28"/>
          <w:lang w:val="uk-UA"/>
        </w:rPr>
        <w:t>Організація Об'єднаних Націй з питань освіти, науки і культу</w:t>
      </w:r>
      <w:r w:rsidRPr="003557B6">
        <w:rPr>
          <w:rFonts w:cs="Times New Roman"/>
          <w:szCs w:val="28"/>
          <w:lang w:val="uk-UA"/>
        </w:rPr>
        <w:t>ри</w:t>
      </w:r>
    </w:p>
    <w:p w:rsidR="00074262" w:rsidRDefault="00074262" w:rsidP="00074262">
      <w:pPr>
        <w:rPr>
          <w:rFonts w:eastAsiaTheme="majorEastAsia" w:cstheme="majorBidi"/>
          <w:color w:val="000000" w:themeColor="text1"/>
          <w:szCs w:val="28"/>
          <w:lang w:val="uk-UA"/>
        </w:rPr>
      </w:pPr>
      <w:r>
        <w:rPr>
          <w:lang w:val="uk-UA"/>
        </w:rPr>
        <w:lastRenderedPageBreak/>
        <w:br w:type="page"/>
      </w:r>
    </w:p>
    <w:p w:rsidR="002F4004" w:rsidRPr="0017796D" w:rsidRDefault="002F4004" w:rsidP="00FA5E9E">
      <w:pPr>
        <w:pStyle w:val="1"/>
        <w:spacing w:before="0" w:line="360" w:lineRule="auto"/>
        <w:rPr>
          <w:lang w:val="uk-UA"/>
        </w:rPr>
      </w:pPr>
      <w:r w:rsidRPr="0017796D">
        <w:rPr>
          <w:lang w:val="uk-UA"/>
        </w:rPr>
        <w:lastRenderedPageBreak/>
        <w:t>РОЗДІЛ 1 ПОЯСНЮВАЛЬНА ЗАПИСКА</w:t>
      </w:r>
      <w:bookmarkStart w:id="1" w:name="_GoBack"/>
      <w:bookmarkEnd w:id="1"/>
    </w:p>
    <w:p w:rsidR="002F4004" w:rsidRPr="0017796D" w:rsidRDefault="002F4004" w:rsidP="00FA5E9E">
      <w:pPr>
        <w:spacing w:after="0" w:line="360" w:lineRule="auto"/>
        <w:jc w:val="center"/>
        <w:rPr>
          <w:lang w:val="uk-UA"/>
        </w:rPr>
      </w:pPr>
    </w:p>
    <w:p w:rsidR="002F4004" w:rsidRPr="0017796D" w:rsidRDefault="002F4004" w:rsidP="00FA5E9E">
      <w:pPr>
        <w:spacing w:after="0" w:line="360" w:lineRule="auto"/>
        <w:jc w:val="center"/>
        <w:rPr>
          <w:lang w:val="uk-UA"/>
        </w:rPr>
      </w:pPr>
    </w:p>
    <w:p w:rsidR="00D210AE" w:rsidRPr="0017796D" w:rsidRDefault="002F4004" w:rsidP="00C96D89">
      <w:pPr>
        <w:spacing w:after="0" w:line="360" w:lineRule="auto"/>
        <w:ind w:firstLine="708"/>
        <w:rPr>
          <w:rFonts w:cs="Times New Roman"/>
          <w:szCs w:val="28"/>
          <w:lang w:val="uk-UA"/>
        </w:rPr>
      </w:pPr>
      <w:r w:rsidRPr="0017796D">
        <w:rPr>
          <w:i/>
          <w:lang w:val="uk-UA"/>
        </w:rPr>
        <w:t>Актуальність теми.</w:t>
      </w:r>
      <w:r w:rsidRPr="0017796D">
        <w:rPr>
          <w:rFonts w:cs="Times New Roman"/>
          <w:szCs w:val="28"/>
          <w:lang w:val="uk-UA"/>
        </w:rPr>
        <w:t xml:space="preserve"> </w:t>
      </w:r>
      <w:r w:rsidR="00E00A04" w:rsidRPr="0017796D">
        <w:rPr>
          <w:rFonts w:cs="Times New Roman"/>
          <w:szCs w:val="28"/>
          <w:lang w:val="uk-UA"/>
        </w:rPr>
        <w:t xml:space="preserve">У теорії міжнародного права автори, говорячи про торгівлю людьми, відзначають, що злочин є не тільки одним з найгрубіших порушень прав людини, але також одним з найприбутковіших видів організованої злочинної діяльності, яка займає третє місце серед злочинних видів діяльності після торгівлі зброєю та наркотиками. </w:t>
      </w:r>
      <w:r w:rsidR="005D4726" w:rsidRPr="0017796D">
        <w:rPr>
          <w:rFonts w:cs="Times New Roman"/>
          <w:szCs w:val="28"/>
          <w:lang w:val="uk-UA"/>
        </w:rPr>
        <w:t xml:space="preserve">Поширенню торгівлі людьми сприяє добробут країн призначення, з одного боку, і важке економічне становище країн походження - з іншого, причому в останніх сприятливий </w:t>
      </w:r>
      <w:proofErr w:type="spellStart"/>
      <w:r w:rsidR="005D4726" w:rsidRPr="0017796D">
        <w:rPr>
          <w:rFonts w:cs="Times New Roman"/>
          <w:szCs w:val="28"/>
          <w:lang w:val="uk-UA"/>
        </w:rPr>
        <w:t>грунт</w:t>
      </w:r>
      <w:proofErr w:type="spellEnd"/>
      <w:r w:rsidR="005D4726" w:rsidRPr="0017796D">
        <w:rPr>
          <w:rFonts w:cs="Times New Roman"/>
          <w:szCs w:val="28"/>
          <w:lang w:val="uk-UA"/>
        </w:rPr>
        <w:t xml:space="preserve"> для торгівлі людьми створюють злидні і недолік інформації про реалії та ризики, пов'язані з нею. </w:t>
      </w:r>
    </w:p>
    <w:p w:rsidR="005D4726" w:rsidRPr="0017796D" w:rsidRDefault="005D4726" w:rsidP="005D4726">
      <w:pPr>
        <w:spacing w:after="0" w:line="360" w:lineRule="auto"/>
        <w:ind w:firstLine="708"/>
        <w:rPr>
          <w:rFonts w:cs="Times New Roman"/>
          <w:szCs w:val="28"/>
          <w:lang w:val="uk-UA"/>
        </w:rPr>
      </w:pPr>
      <w:r w:rsidRPr="0017796D">
        <w:rPr>
          <w:rFonts w:cs="Times New Roman"/>
          <w:szCs w:val="28"/>
          <w:lang w:val="uk-UA"/>
        </w:rPr>
        <w:t xml:space="preserve">Відзначається, що в останні роки Україна стала активно брати участь в різних глобальних процесах, що відбуваються в світовому співтоваристві, пов'язаних з інтеграцією і уніфікацією в різних сферах життєдіяльності. </w:t>
      </w:r>
      <w:r w:rsidR="009D302D" w:rsidRPr="0017796D">
        <w:rPr>
          <w:rFonts w:cs="Times New Roman"/>
          <w:szCs w:val="28"/>
          <w:lang w:val="uk-UA"/>
        </w:rPr>
        <w:t>Однак це зближення з іншими країнами спричинило за собою і негативні наслідки, одним з яких стало швидке поширення торгівлі людьми, в тому числі, дітьми, а також використання їх рабської праці.</w:t>
      </w:r>
    </w:p>
    <w:p w:rsidR="009D302D" w:rsidRPr="0017796D" w:rsidRDefault="008975CD" w:rsidP="005D4726">
      <w:pPr>
        <w:spacing w:after="0" w:line="360" w:lineRule="auto"/>
        <w:ind w:firstLine="708"/>
        <w:rPr>
          <w:rFonts w:cs="Times New Roman"/>
          <w:szCs w:val="28"/>
          <w:lang w:val="uk-UA"/>
        </w:rPr>
      </w:pPr>
      <w:r>
        <w:rPr>
          <w:rFonts w:cs="Times New Roman"/>
          <w:szCs w:val="28"/>
          <w:lang w:val="uk-UA"/>
        </w:rPr>
        <w:t xml:space="preserve">За оцінками експертів </w:t>
      </w:r>
      <w:r w:rsidR="009D302D" w:rsidRPr="0017796D">
        <w:rPr>
          <w:rFonts w:cs="Times New Roman"/>
          <w:szCs w:val="28"/>
          <w:lang w:val="uk-UA"/>
        </w:rPr>
        <w:t xml:space="preserve">Організації Об’єднаних Націй (далі – ООН), доходи від торгівлі людьми міжнародних організованих </w:t>
      </w:r>
      <w:r w:rsidR="008E08EA" w:rsidRPr="0017796D">
        <w:rPr>
          <w:rFonts w:cs="Times New Roman"/>
          <w:szCs w:val="28"/>
          <w:lang w:val="uk-UA"/>
        </w:rPr>
        <w:t>злочинних груп складають 7 млрд. д</w:t>
      </w:r>
      <w:r w:rsidR="009D302D" w:rsidRPr="0017796D">
        <w:rPr>
          <w:rFonts w:cs="Times New Roman"/>
          <w:szCs w:val="28"/>
          <w:lang w:val="uk-UA"/>
        </w:rPr>
        <w:t xml:space="preserve">оларів щорічно. У науковій літературі вказується, що високі доходи, низький ризик викриття (виявлення), незначні санкції зробили цей вид злочинів дуже привабливими для злочинців, </w:t>
      </w:r>
      <w:r w:rsidR="008E08EA" w:rsidRPr="0017796D">
        <w:rPr>
          <w:rFonts w:cs="Times New Roman"/>
          <w:szCs w:val="28"/>
          <w:lang w:val="uk-UA"/>
        </w:rPr>
        <w:t>що спершу</w:t>
      </w:r>
      <w:r w:rsidR="009D302D" w:rsidRPr="0017796D">
        <w:rPr>
          <w:rFonts w:cs="Times New Roman"/>
          <w:szCs w:val="28"/>
          <w:lang w:val="uk-UA"/>
        </w:rPr>
        <w:t xml:space="preserve"> спеціалізувалися в інших сферах кримінального бізнесу, а також для новостворених злочинних угруповань.</w:t>
      </w:r>
    </w:p>
    <w:p w:rsidR="008E08EA" w:rsidRPr="0017796D" w:rsidRDefault="000F6383" w:rsidP="000F6383">
      <w:pPr>
        <w:spacing w:after="0" w:line="360" w:lineRule="auto"/>
        <w:ind w:firstLine="708"/>
        <w:rPr>
          <w:rFonts w:cs="Times New Roman"/>
          <w:szCs w:val="28"/>
          <w:lang w:val="uk-UA"/>
        </w:rPr>
      </w:pPr>
      <w:r w:rsidRPr="0017796D">
        <w:rPr>
          <w:rFonts w:cs="Times New Roman"/>
          <w:szCs w:val="28"/>
          <w:lang w:val="uk-UA"/>
        </w:rPr>
        <w:t xml:space="preserve">Торгівля людьми є однією з форм насильства по відношенню до її найбільш частих жертв: жінок і дітей. Вона також є однією з форм протиправного втручання в сферу міжнародного сімейного права, оскільки окремі види торгівлі людьми пов'язані з спотворенням або недобросовісним використанням законних сімейних порядків. Деякі види звичайної практики, які </w:t>
      </w:r>
      <w:r w:rsidRPr="0017796D">
        <w:rPr>
          <w:rFonts w:cs="Times New Roman"/>
          <w:szCs w:val="28"/>
          <w:lang w:val="uk-UA"/>
        </w:rPr>
        <w:lastRenderedPageBreak/>
        <w:t xml:space="preserve">в певних колах розглядаються як по суті своїй такі, що завдають шкоди правам і гідності людини, також можуть сприяти поширенню торгівлі людьми. </w:t>
      </w:r>
    </w:p>
    <w:p w:rsidR="000F6383" w:rsidRPr="0017796D" w:rsidRDefault="008B1E0B" w:rsidP="008B1E0B">
      <w:pPr>
        <w:spacing w:after="0" w:line="360" w:lineRule="auto"/>
        <w:ind w:firstLine="708"/>
        <w:rPr>
          <w:rFonts w:cs="Times New Roman"/>
          <w:szCs w:val="28"/>
          <w:lang w:val="uk-UA"/>
        </w:rPr>
      </w:pPr>
      <w:r w:rsidRPr="0017796D">
        <w:rPr>
          <w:rFonts w:cs="Times New Roman"/>
          <w:szCs w:val="28"/>
          <w:lang w:val="uk-UA"/>
        </w:rPr>
        <w:t>Боротьбу з торгівлею людьми неможливо вести виключно шляхом стримування злочинності або застосування заходів кримінального переслідування; її криміналізація необхідна, але цього не достатньо. В рамках законодавства спрямованого на боротьбу з торгівлею людьми має також визнаватися, що особи, які стали об'єктами торгівлі людьми, є жертвами, що мають право на захист їх основних прав людини. Необхідно провести перегляд законів про імміграцію, працю, охорону здоров'я та охорону дитинства і внести в них поправки, які охоплювали б всі аспекти торгівлі людьми з метою створення всеосяжної правової бази для боротьби з цим явищем. Після цього зазначені закони повинні ефективно застосовуватися, а їх здійснення постійно контролюватися.</w:t>
      </w:r>
    </w:p>
    <w:p w:rsidR="008B1E0B" w:rsidRPr="0017796D" w:rsidRDefault="001D7A9D" w:rsidP="001D7A9D">
      <w:pPr>
        <w:spacing w:after="0" w:line="360" w:lineRule="auto"/>
        <w:ind w:firstLine="708"/>
        <w:rPr>
          <w:rFonts w:cs="Times New Roman"/>
          <w:szCs w:val="28"/>
          <w:lang w:val="uk-UA"/>
        </w:rPr>
      </w:pPr>
      <w:r w:rsidRPr="0017796D">
        <w:rPr>
          <w:rFonts w:cs="Times New Roman"/>
          <w:szCs w:val="28"/>
          <w:lang w:val="uk-UA"/>
        </w:rPr>
        <w:t xml:space="preserve">Держави зобов'язані вжити заходів щодо побудови комплексної структури, що має на меті попередження </w:t>
      </w:r>
      <w:proofErr w:type="spellStart"/>
      <w:r w:rsidRPr="0017796D">
        <w:rPr>
          <w:rFonts w:cs="Times New Roman"/>
          <w:szCs w:val="28"/>
          <w:lang w:val="uk-UA"/>
        </w:rPr>
        <w:t>віктимізації</w:t>
      </w:r>
      <w:proofErr w:type="spellEnd"/>
      <w:r w:rsidRPr="0017796D">
        <w:rPr>
          <w:rFonts w:cs="Times New Roman"/>
          <w:szCs w:val="28"/>
          <w:lang w:val="uk-UA"/>
        </w:rPr>
        <w:t xml:space="preserve"> і </w:t>
      </w:r>
      <w:proofErr w:type="spellStart"/>
      <w:r w:rsidRPr="0017796D">
        <w:rPr>
          <w:rFonts w:cs="Times New Roman"/>
          <w:szCs w:val="28"/>
          <w:lang w:val="uk-UA"/>
        </w:rPr>
        <w:t>ревіктимізації</w:t>
      </w:r>
      <w:proofErr w:type="spellEnd"/>
      <w:r w:rsidRPr="0017796D">
        <w:rPr>
          <w:rFonts w:cs="Times New Roman"/>
          <w:szCs w:val="28"/>
          <w:lang w:val="uk-UA"/>
        </w:rPr>
        <w:t>, захист тих, хто постраждав від даного виду злочину, а також переслідування винних в судовому порядку. Держави повинні застосовувати заходи для боротьби з чинниками, що сприяють поширенню торгівлі людьми, прагнучи таким чином за</w:t>
      </w:r>
      <w:r w:rsidR="009C6C98" w:rsidRPr="0017796D">
        <w:rPr>
          <w:rFonts w:cs="Times New Roman"/>
          <w:szCs w:val="28"/>
          <w:lang w:val="uk-UA"/>
        </w:rPr>
        <w:t>хистити</w:t>
      </w:r>
      <w:r w:rsidRPr="0017796D">
        <w:rPr>
          <w:rFonts w:cs="Times New Roman"/>
          <w:szCs w:val="28"/>
          <w:lang w:val="uk-UA"/>
        </w:rPr>
        <w:t xml:space="preserve"> своїх громадян, знизивши ступінь їх уразливості перед торговцями людьми і створивши альтернативи експлуатації, яка час від часу супроводжує попит на дешеву працю і послуги. Застосовуючи правові норми і здійснюючи моніторинг протиправної діяльності, держави повинні бути пильними, для того щоб звести до мінімуму прибуток, який може приносити торгівля людьми.</w:t>
      </w:r>
    </w:p>
    <w:p w:rsidR="001D7A9D" w:rsidRPr="0017796D" w:rsidRDefault="009B2EEC" w:rsidP="009B2EEC">
      <w:pPr>
        <w:spacing w:after="0" w:line="360" w:lineRule="auto"/>
        <w:ind w:firstLine="708"/>
        <w:rPr>
          <w:rFonts w:cs="Times New Roman"/>
          <w:szCs w:val="28"/>
          <w:lang w:val="uk-UA"/>
        </w:rPr>
      </w:pPr>
      <w:r w:rsidRPr="0017796D">
        <w:rPr>
          <w:rFonts w:cs="Times New Roman"/>
          <w:szCs w:val="28"/>
          <w:lang w:val="uk-UA"/>
        </w:rPr>
        <w:t>Торгівля людьми є проблемою глобального масштабу, яка не визнає національних кордонів. Таким чином, нерідко вона становить транснаціональний злочин. Тому для боротьби з торгівлею людьми потрібні транснаціональні методики, міжнародне співробітництво держав у формі обміну інформацією та надання взаємної допомоги.</w:t>
      </w:r>
    </w:p>
    <w:p w:rsidR="009B2EEC" w:rsidRPr="0017796D" w:rsidRDefault="009C6C98" w:rsidP="009C6C98">
      <w:pPr>
        <w:spacing w:after="0" w:line="360" w:lineRule="auto"/>
        <w:ind w:firstLine="708"/>
        <w:rPr>
          <w:rFonts w:cs="Times New Roman"/>
          <w:szCs w:val="28"/>
          <w:lang w:val="uk-UA"/>
        </w:rPr>
      </w:pPr>
      <w:r w:rsidRPr="0017796D">
        <w:rPr>
          <w:rFonts w:cs="Times New Roman"/>
          <w:szCs w:val="28"/>
          <w:lang w:val="uk-UA"/>
        </w:rPr>
        <w:t>Боротьба</w:t>
      </w:r>
      <w:r w:rsidR="009B2EEC" w:rsidRPr="0017796D">
        <w:rPr>
          <w:rFonts w:cs="Times New Roman"/>
          <w:szCs w:val="28"/>
          <w:lang w:val="uk-UA"/>
        </w:rPr>
        <w:t xml:space="preserve"> з торгівлею людьми пов'язана з безліччю проблем, причому</w:t>
      </w:r>
      <w:r w:rsidRPr="0017796D">
        <w:rPr>
          <w:rFonts w:cs="Times New Roman"/>
          <w:szCs w:val="28"/>
          <w:lang w:val="uk-UA"/>
        </w:rPr>
        <w:t xml:space="preserve"> </w:t>
      </w:r>
      <w:r w:rsidR="009B2EEC" w:rsidRPr="0017796D">
        <w:rPr>
          <w:rFonts w:cs="Times New Roman"/>
          <w:szCs w:val="28"/>
          <w:lang w:val="uk-UA"/>
        </w:rPr>
        <w:t>існують ще й значні регіональні відмінності в тому, як країни дотримуються</w:t>
      </w:r>
      <w:r w:rsidRPr="0017796D">
        <w:rPr>
          <w:rFonts w:cs="Times New Roman"/>
          <w:szCs w:val="28"/>
          <w:lang w:val="uk-UA"/>
        </w:rPr>
        <w:t xml:space="preserve"> </w:t>
      </w:r>
      <w:r w:rsidR="009B2EEC" w:rsidRPr="0017796D">
        <w:rPr>
          <w:rFonts w:cs="Times New Roman"/>
          <w:szCs w:val="28"/>
          <w:lang w:val="uk-UA"/>
        </w:rPr>
        <w:lastRenderedPageBreak/>
        <w:t>міжнародн</w:t>
      </w:r>
      <w:r w:rsidRPr="0017796D">
        <w:rPr>
          <w:rFonts w:cs="Times New Roman"/>
          <w:szCs w:val="28"/>
          <w:lang w:val="uk-UA"/>
        </w:rPr>
        <w:t>их норм і стандартів</w:t>
      </w:r>
      <w:r w:rsidR="009B2EEC" w:rsidRPr="0017796D">
        <w:rPr>
          <w:rFonts w:cs="Times New Roman"/>
          <w:szCs w:val="28"/>
          <w:lang w:val="uk-UA"/>
        </w:rPr>
        <w:t>. Виконувати закони не просто; для цього потрібні відповідні</w:t>
      </w:r>
      <w:r w:rsidRPr="0017796D">
        <w:rPr>
          <w:rFonts w:cs="Times New Roman"/>
          <w:szCs w:val="28"/>
          <w:lang w:val="uk-UA"/>
        </w:rPr>
        <w:t xml:space="preserve"> </w:t>
      </w:r>
      <w:r w:rsidR="009B2EEC" w:rsidRPr="0017796D">
        <w:rPr>
          <w:rFonts w:cs="Times New Roman"/>
          <w:szCs w:val="28"/>
          <w:lang w:val="uk-UA"/>
        </w:rPr>
        <w:t>кошти, постійний нагляд, моніторинг та оцінювання результатів.</w:t>
      </w:r>
      <w:r w:rsidRPr="0017796D">
        <w:rPr>
          <w:rFonts w:cs="Times New Roman"/>
          <w:szCs w:val="28"/>
          <w:lang w:val="uk-UA"/>
        </w:rPr>
        <w:t xml:space="preserve"> Розслідування та ведення в суді справ про торгівлю людьми - це складний та тривалий процес, для якого необхідна ретельна професійна підготовка і високий ступінь сумлінності персоналу правоохоронних установ та судової системи, роботу яких може також ускладнювати корупційна практика. Ще однією перешкодою є виявлення жертв, які часто бояться депортації або помсти з боку торговців людьми.</w:t>
      </w:r>
    </w:p>
    <w:p w:rsidR="009C6C98" w:rsidRPr="0017796D" w:rsidRDefault="009C6C98" w:rsidP="009C6C98">
      <w:pPr>
        <w:spacing w:after="0" w:line="360" w:lineRule="auto"/>
        <w:ind w:firstLine="708"/>
        <w:rPr>
          <w:rFonts w:cs="Times New Roman"/>
          <w:szCs w:val="28"/>
          <w:lang w:val="uk-UA"/>
        </w:rPr>
      </w:pPr>
      <w:r w:rsidRPr="0017796D">
        <w:rPr>
          <w:rFonts w:cs="Times New Roman"/>
          <w:szCs w:val="28"/>
          <w:lang w:val="uk-UA"/>
        </w:rPr>
        <w:t xml:space="preserve">Проте ефективну протидію торгівлі людьми здатний надавати помножений вплив с боку багатьох держав, що поступово почне підривати всю цю індустрію в цілому. Наприклад, прийняття законів, що розглядають осіб, які стали об'єктами торгівлі, в якості жертв, а не злочинців, і проведення кампаній з підвищення рівня громадської обізнаності в їх користь може позитивно позначитися на готовності жертв торгівлі людьми давати показання і вести до збільшення числа судових справ проти торговців. </w:t>
      </w:r>
    </w:p>
    <w:p w:rsidR="009C6C98" w:rsidRPr="0017796D" w:rsidRDefault="009C6C98" w:rsidP="0043364C">
      <w:pPr>
        <w:spacing w:after="0" w:line="360" w:lineRule="auto"/>
        <w:ind w:firstLine="708"/>
        <w:rPr>
          <w:rFonts w:cs="Times New Roman"/>
          <w:szCs w:val="28"/>
          <w:lang w:val="uk-UA"/>
        </w:rPr>
      </w:pPr>
      <w:r w:rsidRPr="0017796D">
        <w:rPr>
          <w:rFonts w:cs="Times New Roman"/>
          <w:szCs w:val="28"/>
          <w:lang w:val="uk-UA"/>
        </w:rPr>
        <w:t>Введення програм надання</w:t>
      </w:r>
      <w:r w:rsidR="0043364C" w:rsidRPr="0017796D">
        <w:rPr>
          <w:rFonts w:cs="Times New Roman"/>
          <w:szCs w:val="28"/>
          <w:lang w:val="uk-UA"/>
        </w:rPr>
        <w:t xml:space="preserve"> </w:t>
      </w:r>
      <w:r w:rsidRPr="0017796D">
        <w:rPr>
          <w:rFonts w:cs="Times New Roman"/>
          <w:szCs w:val="28"/>
          <w:lang w:val="uk-UA"/>
        </w:rPr>
        <w:t>допомоги і захисту свідків, які забезпечують комплексний захист жертв торгівлі людьми,</w:t>
      </w:r>
      <w:r w:rsidR="0043364C" w:rsidRPr="0017796D">
        <w:rPr>
          <w:rFonts w:cs="Times New Roman"/>
          <w:szCs w:val="28"/>
          <w:lang w:val="uk-UA"/>
        </w:rPr>
        <w:t xml:space="preserve"> </w:t>
      </w:r>
      <w:r w:rsidRPr="0017796D">
        <w:rPr>
          <w:rFonts w:cs="Times New Roman"/>
          <w:szCs w:val="28"/>
          <w:lang w:val="uk-UA"/>
        </w:rPr>
        <w:t>також може спонук</w:t>
      </w:r>
      <w:r w:rsidR="0043364C" w:rsidRPr="0017796D">
        <w:rPr>
          <w:rFonts w:cs="Times New Roman"/>
          <w:szCs w:val="28"/>
          <w:lang w:val="uk-UA"/>
        </w:rPr>
        <w:t>ати останніх давати свідчення. Е</w:t>
      </w:r>
      <w:r w:rsidRPr="0017796D">
        <w:rPr>
          <w:rFonts w:cs="Times New Roman"/>
          <w:szCs w:val="28"/>
          <w:lang w:val="uk-UA"/>
        </w:rPr>
        <w:t>фективне судове</w:t>
      </w:r>
      <w:r w:rsidR="0043364C" w:rsidRPr="0017796D">
        <w:rPr>
          <w:rFonts w:cs="Times New Roman"/>
          <w:szCs w:val="28"/>
          <w:lang w:val="uk-UA"/>
        </w:rPr>
        <w:t xml:space="preserve"> </w:t>
      </w:r>
      <w:r w:rsidRPr="0017796D">
        <w:rPr>
          <w:rFonts w:cs="Times New Roman"/>
          <w:szCs w:val="28"/>
          <w:lang w:val="uk-UA"/>
        </w:rPr>
        <w:t>переслідування в поєднанні з суворими покараннями може послужити стримуючим фактором</w:t>
      </w:r>
      <w:r w:rsidR="0043364C" w:rsidRPr="0017796D">
        <w:rPr>
          <w:rFonts w:cs="Times New Roman"/>
          <w:szCs w:val="28"/>
          <w:lang w:val="uk-UA"/>
        </w:rPr>
        <w:t xml:space="preserve"> </w:t>
      </w:r>
      <w:r w:rsidRPr="0017796D">
        <w:rPr>
          <w:rFonts w:cs="Times New Roman"/>
          <w:szCs w:val="28"/>
          <w:lang w:val="uk-UA"/>
        </w:rPr>
        <w:t>для майбутніх торговців.</w:t>
      </w:r>
    </w:p>
    <w:p w:rsidR="009B2EEC" w:rsidRPr="0017796D" w:rsidRDefault="009B2EEC" w:rsidP="0043364C">
      <w:pPr>
        <w:spacing w:after="0" w:line="360" w:lineRule="auto"/>
        <w:ind w:firstLine="708"/>
        <w:rPr>
          <w:rFonts w:cs="Times New Roman"/>
          <w:szCs w:val="28"/>
          <w:lang w:val="uk-UA"/>
        </w:rPr>
      </w:pPr>
      <w:r w:rsidRPr="0017796D">
        <w:rPr>
          <w:rFonts w:cs="Times New Roman"/>
          <w:szCs w:val="28"/>
          <w:lang w:val="uk-UA"/>
        </w:rPr>
        <w:t>Сприянню у боротьбі з торгівлею людьми може також послужити ефективне використання Інтернету та інших форм інформаційних технологій, таких як веб-сайти і комп'ютеризовані бази даних. Статистичні дані важко збирати і вони швидко застарівають, однак ініціативи, пов'язані з інформаційними технологіями, можуть використовуватися для підвищення рівня координації та обміну інформацією між громадянськими організаціями та урядами, включаючи посадових осіб правоохоронних органів, в масштабах цілих регіонів.</w:t>
      </w:r>
      <w:r w:rsidR="0043364C" w:rsidRPr="0017796D">
        <w:rPr>
          <w:rFonts w:cs="Times New Roman"/>
          <w:szCs w:val="28"/>
          <w:lang w:val="uk-UA"/>
        </w:rPr>
        <w:t xml:space="preserve"> Комплексні бази даних по боротьбі з торгівлею людьми можуть служити встановленню зв'язків між окремими групами по боротьбі з торгівлею людьми у </w:t>
      </w:r>
      <w:proofErr w:type="spellStart"/>
      <w:r w:rsidR="0043364C" w:rsidRPr="0017796D">
        <w:rPr>
          <w:rFonts w:cs="Times New Roman"/>
          <w:szCs w:val="28"/>
          <w:lang w:val="uk-UA"/>
        </w:rPr>
        <w:t>загальнорегіональному</w:t>
      </w:r>
      <w:proofErr w:type="spellEnd"/>
      <w:r w:rsidR="0043364C" w:rsidRPr="0017796D">
        <w:rPr>
          <w:rFonts w:cs="Times New Roman"/>
          <w:szCs w:val="28"/>
          <w:lang w:val="uk-UA"/>
        </w:rPr>
        <w:t xml:space="preserve"> масштабі, постачання посадових осіб органів охорони правопорядку і прикордонного контролю інформацією про осіб, які </w:t>
      </w:r>
      <w:r w:rsidR="0043364C" w:rsidRPr="0017796D">
        <w:rPr>
          <w:rFonts w:cs="Times New Roman"/>
          <w:szCs w:val="28"/>
          <w:lang w:val="uk-UA"/>
        </w:rPr>
        <w:lastRenderedPageBreak/>
        <w:t>імовірно є об'єктами торгівлі людьми, надання допомоги жертвам торгівлі, а також забезпечувати точні статистичні дані про торгівлю людьми.</w:t>
      </w:r>
      <w:r w:rsidR="006E6D48" w:rsidRPr="0017796D">
        <w:rPr>
          <w:rFonts w:cs="Times New Roman"/>
          <w:szCs w:val="28"/>
          <w:lang w:val="uk-UA"/>
        </w:rPr>
        <w:t xml:space="preserve"> </w:t>
      </w:r>
    </w:p>
    <w:p w:rsidR="0043364C" w:rsidRPr="0017796D" w:rsidRDefault="00A50F52" w:rsidP="00FA5E9E">
      <w:pPr>
        <w:pStyle w:val="a3"/>
        <w:spacing w:after="0" w:line="360" w:lineRule="auto"/>
        <w:ind w:left="0" w:firstLine="708"/>
        <w:rPr>
          <w:szCs w:val="28"/>
          <w:lang w:val="uk-UA"/>
        </w:rPr>
      </w:pPr>
      <w:r w:rsidRPr="0017796D">
        <w:rPr>
          <w:i/>
          <w:szCs w:val="28"/>
          <w:lang w:val="uk-UA"/>
        </w:rPr>
        <w:t xml:space="preserve">Об’єктом кваліфікаційної роботи </w:t>
      </w:r>
      <w:r w:rsidRPr="0017796D">
        <w:rPr>
          <w:szCs w:val="28"/>
          <w:lang w:val="uk-UA"/>
        </w:rPr>
        <w:t xml:space="preserve">є </w:t>
      </w:r>
      <w:r w:rsidR="005177D4" w:rsidRPr="0017796D">
        <w:rPr>
          <w:szCs w:val="28"/>
          <w:lang w:val="uk-UA"/>
        </w:rPr>
        <w:t xml:space="preserve">нормативно-правове регулювання запобігання та протидії торгівлі людьми. </w:t>
      </w:r>
    </w:p>
    <w:p w:rsidR="00A50F52" w:rsidRPr="0017796D" w:rsidRDefault="00C40927" w:rsidP="00FA5E9E">
      <w:pPr>
        <w:pStyle w:val="a3"/>
        <w:spacing w:after="0" w:line="360" w:lineRule="auto"/>
        <w:ind w:left="0" w:firstLine="708"/>
        <w:rPr>
          <w:szCs w:val="28"/>
          <w:lang w:val="uk-UA"/>
        </w:rPr>
      </w:pPr>
      <w:r w:rsidRPr="0017796D">
        <w:rPr>
          <w:i/>
          <w:szCs w:val="28"/>
          <w:lang w:val="uk-UA"/>
        </w:rPr>
        <w:t>Предметом</w:t>
      </w:r>
      <w:r w:rsidRPr="0017796D">
        <w:rPr>
          <w:szCs w:val="28"/>
          <w:lang w:val="uk-UA"/>
        </w:rPr>
        <w:t xml:space="preserve"> дослідження є</w:t>
      </w:r>
      <w:r w:rsidR="00647476" w:rsidRPr="0017796D">
        <w:rPr>
          <w:szCs w:val="28"/>
          <w:lang w:val="uk-UA"/>
        </w:rPr>
        <w:t xml:space="preserve"> </w:t>
      </w:r>
      <w:r w:rsidR="005177D4" w:rsidRPr="0017796D">
        <w:rPr>
          <w:szCs w:val="28"/>
          <w:lang w:val="uk-UA"/>
        </w:rPr>
        <w:t>міжнародно-правове регулювання запобігання та протидії торгівлі людьми.</w:t>
      </w:r>
    </w:p>
    <w:p w:rsidR="005177D4" w:rsidRPr="0017796D" w:rsidRDefault="00C40927" w:rsidP="005177D4">
      <w:pPr>
        <w:pStyle w:val="a3"/>
        <w:spacing w:after="0" w:line="360" w:lineRule="auto"/>
        <w:ind w:left="0" w:firstLine="708"/>
        <w:rPr>
          <w:szCs w:val="28"/>
          <w:lang w:val="uk-UA"/>
        </w:rPr>
      </w:pPr>
      <w:r w:rsidRPr="0017796D">
        <w:rPr>
          <w:i/>
          <w:szCs w:val="28"/>
          <w:lang w:val="uk-UA"/>
        </w:rPr>
        <w:t>Мета роботи</w:t>
      </w:r>
      <w:r w:rsidR="00647476" w:rsidRPr="0017796D">
        <w:rPr>
          <w:szCs w:val="28"/>
          <w:lang w:val="uk-UA"/>
        </w:rPr>
        <w:t xml:space="preserve"> полягає в </w:t>
      </w:r>
      <w:r w:rsidRPr="0017796D">
        <w:rPr>
          <w:szCs w:val="28"/>
          <w:lang w:val="uk-UA"/>
        </w:rPr>
        <w:t>дослідженні</w:t>
      </w:r>
      <w:r w:rsidR="00647476" w:rsidRPr="0017796D">
        <w:rPr>
          <w:szCs w:val="28"/>
          <w:lang w:val="uk-UA"/>
        </w:rPr>
        <w:t xml:space="preserve"> </w:t>
      </w:r>
      <w:r w:rsidR="005177D4" w:rsidRPr="0017796D">
        <w:rPr>
          <w:szCs w:val="28"/>
          <w:lang w:val="uk-UA"/>
        </w:rPr>
        <w:t>міжнародно-правових стандартів запобігання та протидії торгівлі людьми.</w:t>
      </w:r>
    </w:p>
    <w:p w:rsidR="00D5293A" w:rsidRPr="008975CD" w:rsidRDefault="00D5293A" w:rsidP="00FA5E9E">
      <w:pPr>
        <w:spacing w:after="0" w:line="360" w:lineRule="auto"/>
        <w:ind w:firstLine="709"/>
        <w:rPr>
          <w:color w:val="000000" w:themeColor="text1"/>
          <w:szCs w:val="28"/>
          <w:lang w:val="uk-UA"/>
        </w:rPr>
      </w:pPr>
      <w:r w:rsidRPr="008975CD">
        <w:rPr>
          <w:color w:val="000000" w:themeColor="text1"/>
          <w:szCs w:val="28"/>
          <w:lang w:val="uk-UA"/>
        </w:rPr>
        <w:t xml:space="preserve">Зазначені мета та об’єкт роботи зумовили наступні </w:t>
      </w:r>
      <w:r w:rsidRPr="008975CD">
        <w:rPr>
          <w:i/>
          <w:color w:val="000000" w:themeColor="text1"/>
          <w:szCs w:val="28"/>
          <w:lang w:val="uk-UA"/>
        </w:rPr>
        <w:t>завдання дослідження</w:t>
      </w:r>
      <w:r w:rsidRPr="008975CD">
        <w:rPr>
          <w:color w:val="000000" w:themeColor="text1"/>
          <w:szCs w:val="28"/>
          <w:lang w:val="uk-UA"/>
        </w:rPr>
        <w:t>, які мають бути вирішені в роботі:</w:t>
      </w:r>
    </w:p>
    <w:p w:rsidR="008975CD" w:rsidRPr="008975CD" w:rsidRDefault="008975CD" w:rsidP="008975CD">
      <w:pPr>
        <w:pStyle w:val="a3"/>
        <w:numPr>
          <w:ilvl w:val="0"/>
          <w:numId w:val="40"/>
        </w:numPr>
        <w:spacing w:after="0" w:line="360" w:lineRule="auto"/>
        <w:ind w:left="0" w:firstLine="0"/>
        <w:rPr>
          <w:color w:val="000000" w:themeColor="text1"/>
          <w:szCs w:val="28"/>
          <w:lang w:val="uk-UA"/>
        </w:rPr>
      </w:pPr>
      <w:proofErr w:type="spellStart"/>
      <w:r w:rsidRPr="008975CD">
        <w:rPr>
          <w:color w:val="000000" w:themeColor="text1"/>
          <w:szCs w:val="28"/>
          <w:lang w:val="uk-UA"/>
        </w:rPr>
        <w:t>теоретико-концептуальні</w:t>
      </w:r>
      <w:proofErr w:type="spellEnd"/>
      <w:r w:rsidRPr="008975CD">
        <w:rPr>
          <w:color w:val="000000" w:themeColor="text1"/>
          <w:szCs w:val="28"/>
          <w:lang w:val="uk-UA"/>
        </w:rPr>
        <w:t xml:space="preserve"> засади боротьби з торгівлею людьми;</w:t>
      </w:r>
    </w:p>
    <w:p w:rsidR="008975CD" w:rsidRPr="008975CD" w:rsidRDefault="008975CD" w:rsidP="008975CD">
      <w:pPr>
        <w:pStyle w:val="a3"/>
        <w:numPr>
          <w:ilvl w:val="0"/>
          <w:numId w:val="40"/>
        </w:numPr>
        <w:spacing w:after="0" w:line="360" w:lineRule="auto"/>
        <w:ind w:left="0" w:firstLine="0"/>
        <w:rPr>
          <w:color w:val="000000" w:themeColor="text1"/>
          <w:szCs w:val="28"/>
          <w:lang w:val="uk-UA"/>
        </w:rPr>
      </w:pPr>
      <w:r w:rsidRPr="008975CD">
        <w:rPr>
          <w:color w:val="000000" w:themeColor="text1"/>
          <w:szCs w:val="28"/>
          <w:lang w:val="uk-UA"/>
        </w:rPr>
        <w:t>міжнародний досвід протидії торгівлі людьми;</w:t>
      </w:r>
    </w:p>
    <w:p w:rsidR="008975CD" w:rsidRPr="008975CD" w:rsidRDefault="008975CD" w:rsidP="008975CD">
      <w:pPr>
        <w:pStyle w:val="a3"/>
        <w:numPr>
          <w:ilvl w:val="0"/>
          <w:numId w:val="40"/>
        </w:numPr>
        <w:spacing w:after="0" w:line="360" w:lineRule="auto"/>
        <w:ind w:left="0" w:firstLine="0"/>
        <w:rPr>
          <w:color w:val="000000" w:themeColor="text1"/>
          <w:szCs w:val="28"/>
          <w:lang w:val="uk-UA"/>
        </w:rPr>
      </w:pPr>
      <w:r w:rsidRPr="008975CD">
        <w:rPr>
          <w:color w:val="000000" w:themeColor="text1"/>
          <w:szCs w:val="28"/>
          <w:lang w:val="uk-UA"/>
        </w:rPr>
        <w:t>інструменти ЄС щодо протидії торгівлі людьми.</w:t>
      </w:r>
    </w:p>
    <w:p w:rsidR="00C40927" w:rsidRPr="00C13E60" w:rsidRDefault="00D5293A" w:rsidP="00FA5E9E">
      <w:pPr>
        <w:pStyle w:val="a3"/>
        <w:spacing w:after="0" w:line="360" w:lineRule="auto"/>
        <w:ind w:left="0" w:firstLine="708"/>
        <w:rPr>
          <w:color w:val="000000" w:themeColor="text1"/>
          <w:szCs w:val="28"/>
          <w:lang w:val="uk-UA"/>
        </w:rPr>
      </w:pPr>
      <w:r w:rsidRPr="00F10DA3">
        <w:rPr>
          <w:i/>
          <w:color w:val="000000" w:themeColor="text1"/>
          <w:szCs w:val="28"/>
          <w:lang w:val="uk-UA"/>
        </w:rPr>
        <w:t>Ступінь наукової розробки проблеми.</w:t>
      </w:r>
      <w:r w:rsidRPr="00F10DA3">
        <w:rPr>
          <w:color w:val="000000" w:themeColor="text1"/>
          <w:szCs w:val="28"/>
          <w:lang w:val="uk-UA"/>
        </w:rPr>
        <w:t xml:space="preserve"> Останнім часом опубліковані роботи присвячені дослідженню</w:t>
      </w:r>
      <w:r w:rsidR="008975CD" w:rsidRPr="008975CD">
        <w:rPr>
          <w:szCs w:val="28"/>
          <w:lang w:val="uk-UA"/>
        </w:rPr>
        <w:t xml:space="preserve"> </w:t>
      </w:r>
      <w:r w:rsidR="008975CD" w:rsidRPr="0017796D">
        <w:rPr>
          <w:szCs w:val="28"/>
          <w:lang w:val="uk-UA"/>
        </w:rPr>
        <w:t>міжнародно-правових стандартів запобігання та протидії торгівлі людьми</w:t>
      </w:r>
      <w:r w:rsidR="008975CD" w:rsidRPr="00C13E60">
        <w:rPr>
          <w:color w:val="000000" w:themeColor="text1"/>
          <w:szCs w:val="28"/>
          <w:lang w:val="uk-UA"/>
        </w:rPr>
        <w:t>.</w:t>
      </w:r>
      <w:r w:rsidR="00F10DA3" w:rsidRPr="00C13E60">
        <w:rPr>
          <w:color w:val="000000" w:themeColor="text1"/>
          <w:szCs w:val="28"/>
          <w:lang w:val="uk-UA"/>
        </w:rPr>
        <w:t xml:space="preserve"> </w:t>
      </w:r>
      <w:r w:rsidR="00C13E60" w:rsidRPr="00C13E60">
        <w:rPr>
          <w:color w:val="000000" w:themeColor="text1"/>
          <w:szCs w:val="28"/>
          <w:lang w:val="uk-UA"/>
        </w:rPr>
        <w:t xml:space="preserve">Окремі питання були предметом дослідження </w:t>
      </w:r>
      <w:r w:rsidR="00D752ED" w:rsidRPr="00C13E60">
        <w:rPr>
          <w:color w:val="000000" w:themeColor="text1"/>
          <w:szCs w:val="28"/>
          <w:lang w:val="uk-UA"/>
        </w:rPr>
        <w:t xml:space="preserve"> таких </w:t>
      </w:r>
      <w:r w:rsidR="00C13E60" w:rsidRPr="00C13E60">
        <w:rPr>
          <w:color w:val="000000" w:themeColor="text1"/>
          <w:szCs w:val="28"/>
          <w:lang w:val="uk-UA"/>
        </w:rPr>
        <w:t>вчених</w:t>
      </w:r>
      <w:r w:rsidR="00D752ED" w:rsidRPr="00C13E60">
        <w:rPr>
          <w:color w:val="000000" w:themeColor="text1"/>
          <w:szCs w:val="28"/>
          <w:lang w:val="uk-UA"/>
        </w:rPr>
        <w:t>, як</w:t>
      </w:r>
      <w:r w:rsidR="008E67C6" w:rsidRPr="00C13E60">
        <w:rPr>
          <w:color w:val="000000" w:themeColor="text1"/>
          <w:szCs w:val="28"/>
          <w:lang w:val="uk-UA"/>
        </w:rPr>
        <w:t xml:space="preserve"> </w:t>
      </w:r>
      <w:proofErr w:type="spellStart"/>
      <w:r w:rsidR="00C13E60" w:rsidRPr="00C13E60">
        <w:rPr>
          <w:color w:val="000000" w:themeColor="text1"/>
          <w:szCs w:val="28"/>
          <w:lang w:val="uk-UA"/>
        </w:rPr>
        <w:t>М. І. Андріє</w:t>
      </w:r>
      <w:proofErr w:type="spellEnd"/>
      <w:r w:rsidR="00C13E60" w:rsidRPr="00C13E60">
        <w:rPr>
          <w:color w:val="000000" w:themeColor="text1"/>
          <w:szCs w:val="28"/>
          <w:lang w:val="uk-UA"/>
        </w:rPr>
        <w:t xml:space="preserve">нко, Н. М. </w:t>
      </w:r>
      <w:proofErr w:type="spellStart"/>
      <w:r w:rsidR="00C13E60" w:rsidRPr="00C13E60">
        <w:rPr>
          <w:color w:val="000000" w:themeColor="text1"/>
          <w:szCs w:val="28"/>
          <w:lang w:val="uk-UA"/>
        </w:rPr>
        <w:t>Ахтирська</w:t>
      </w:r>
      <w:proofErr w:type="spellEnd"/>
      <w:r w:rsidR="00C13E60" w:rsidRPr="00C13E60">
        <w:rPr>
          <w:color w:val="000000" w:themeColor="text1"/>
          <w:szCs w:val="28"/>
          <w:lang w:val="uk-UA"/>
        </w:rPr>
        <w:t xml:space="preserve">, В. І. </w:t>
      </w:r>
      <w:proofErr w:type="spellStart"/>
      <w:r w:rsidR="00C13E60" w:rsidRPr="00C13E60">
        <w:rPr>
          <w:color w:val="000000" w:themeColor="text1"/>
          <w:szCs w:val="28"/>
          <w:lang w:val="uk-UA"/>
        </w:rPr>
        <w:t>Василенчук</w:t>
      </w:r>
      <w:proofErr w:type="spellEnd"/>
      <w:r w:rsidR="00C13E60" w:rsidRPr="00C13E60">
        <w:rPr>
          <w:color w:val="000000" w:themeColor="text1"/>
          <w:szCs w:val="28"/>
          <w:lang w:val="uk-UA"/>
        </w:rPr>
        <w:t xml:space="preserve">, </w:t>
      </w:r>
      <w:proofErr w:type="spellStart"/>
      <w:r w:rsidR="00C13E60" w:rsidRPr="00C13E60">
        <w:rPr>
          <w:color w:val="000000" w:themeColor="text1"/>
          <w:szCs w:val="28"/>
          <w:lang w:val="uk-UA"/>
        </w:rPr>
        <w:t>А. І. Волк</w:t>
      </w:r>
      <w:proofErr w:type="spellEnd"/>
      <w:r w:rsidR="00C13E60" w:rsidRPr="00C13E60">
        <w:rPr>
          <w:color w:val="000000" w:themeColor="text1"/>
          <w:szCs w:val="28"/>
          <w:lang w:val="uk-UA"/>
        </w:rPr>
        <w:t xml:space="preserve">ова, В. О. </w:t>
      </w:r>
      <w:proofErr w:type="spellStart"/>
      <w:r w:rsidR="00C13E60" w:rsidRPr="00C13E60">
        <w:rPr>
          <w:color w:val="000000" w:themeColor="text1"/>
          <w:szCs w:val="28"/>
          <w:lang w:val="uk-UA"/>
        </w:rPr>
        <w:t>Іващенко</w:t>
      </w:r>
      <w:proofErr w:type="spellEnd"/>
      <w:r w:rsidR="00C13E60" w:rsidRPr="00C13E60">
        <w:rPr>
          <w:color w:val="000000" w:themeColor="text1"/>
          <w:szCs w:val="28"/>
          <w:lang w:val="uk-UA"/>
        </w:rPr>
        <w:t xml:space="preserve">, О. В. Кушнір, К. Б. </w:t>
      </w:r>
      <w:proofErr w:type="spellStart"/>
      <w:r w:rsidR="00C13E60" w:rsidRPr="00C13E60">
        <w:rPr>
          <w:color w:val="000000" w:themeColor="text1"/>
          <w:szCs w:val="28"/>
          <w:lang w:val="uk-UA"/>
        </w:rPr>
        <w:t>Левченко</w:t>
      </w:r>
      <w:proofErr w:type="spellEnd"/>
      <w:r w:rsidR="00C13E60" w:rsidRPr="00C13E60">
        <w:rPr>
          <w:color w:val="000000" w:themeColor="text1"/>
          <w:szCs w:val="28"/>
          <w:lang w:val="uk-UA"/>
        </w:rPr>
        <w:t xml:space="preserve">, К. І. </w:t>
      </w:r>
      <w:proofErr w:type="spellStart"/>
      <w:r w:rsidR="00C13E60" w:rsidRPr="00C13E60">
        <w:rPr>
          <w:color w:val="000000" w:themeColor="text1"/>
          <w:szCs w:val="28"/>
          <w:lang w:val="uk-UA"/>
        </w:rPr>
        <w:t>Левченко</w:t>
      </w:r>
      <w:proofErr w:type="spellEnd"/>
      <w:r w:rsidR="00C13E60" w:rsidRPr="00C13E60">
        <w:rPr>
          <w:color w:val="000000" w:themeColor="text1"/>
          <w:szCs w:val="28"/>
          <w:lang w:val="uk-UA"/>
        </w:rPr>
        <w:t xml:space="preserve">, В. В. </w:t>
      </w:r>
      <w:proofErr w:type="spellStart"/>
      <w:r w:rsidR="00C13E60" w:rsidRPr="00C13E60">
        <w:rPr>
          <w:color w:val="000000" w:themeColor="text1"/>
          <w:szCs w:val="28"/>
          <w:lang w:val="uk-UA"/>
        </w:rPr>
        <w:t>Максимов</w:t>
      </w:r>
      <w:proofErr w:type="spellEnd"/>
      <w:r w:rsidR="00C13E60" w:rsidRPr="00C13E60">
        <w:rPr>
          <w:color w:val="000000" w:themeColor="text1"/>
          <w:szCs w:val="28"/>
          <w:lang w:val="uk-UA"/>
        </w:rPr>
        <w:t xml:space="preserve">, Ю. С. </w:t>
      </w:r>
      <w:proofErr w:type="spellStart"/>
      <w:r w:rsidR="00C13E60" w:rsidRPr="00C13E60">
        <w:rPr>
          <w:color w:val="000000" w:themeColor="text1"/>
          <w:szCs w:val="28"/>
          <w:lang w:val="uk-UA"/>
        </w:rPr>
        <w:t>Нагачевська</w:t>
      </w:r>
      <w:proofErr w:type="spellEnd"/>
      <w:r w:rsidR="00C13E60" w:rsidRPr="00C13E60">
        <w:rPr>
          <w:color w:val="000000" w:themeColor="text1"/>
          <w:szCs w:val="28"/>
          <w:lang w:val="uk-UA"/>
        </w:rPr>
        <w:t xml:space="preserve">, Д. Й. </w:t>
      </w:r>
      <w:proofErr w:type="spellStart"/>
      <w:r w:rsidR="00C13E60" w:rsidRPr="00C13E60">
        <w:rPr>
          <w:color w:val="000000" w:themeColor="text1"/>
          <w:szCs w:val="28"/>
          <w:lang w:val="uk-UA"/>
        </w:rPr>
        <w:t>Никифорчук</w:t>
      </w:r>
      <w:proofErr w:type="spellEnd"/>
      <w:r w:rsidR="00C13E60" w:rsidRPr="00C13E60">
        <w:rPr>
          <w:color w:val="000000" w:themeColor="text1"/>
          <w:szCs w:val="28"/>
          <w:lang w:val="uk-UA"/>
        </w:rPr>
        <w:t xml:space="preserve"> та ін.</w:t>
      </w:r>
    </w:p>
    <w:p w:rsidR="00100C64" w:rsidRPr="0017796D" w:rsidRDefault="00F76393" w:rsidP="005E0028">
      <w:pPr>
        <w:spacing w:after="0" w:line="360" w:lineRule="auto"/>
        <w:ind w:firstLine="708"/>
        <w:rPr>
          <w:szCs w:val="28"/>
          <w:lang w:val="uk-UA"/>
        </w:rPr>
      </w:pPr>
      <w:r w:rsidRPr="0017796D">
        <w:rPr>
          <w:i/>
          <w:szCs w:val="28"/>
          <w:lang w:val="uk-UA"/>
        </w:rPr>
        <w:t>Опис проблеми, що досліджується.</w:t>
      </w:r>
      <w:r w:rsidRPr="0017796D">
        <w:rPr>
          <w:szCs w:val="28"/>
          <w:lang w:val="uk-UA"/>
        </w:rPr>
        <w:t xml:space="preserve"> </w:t>
      </w:r>
      <w:r w:rsidR="0096327C" w:rsidRPr="0017796D">
        <w:rPr>
          <w:szCs w:val="28"/>
          <w:lang w:val="uk-UA"/>
        </w:rPr>
        <w:t xml:space="preserve">В останні десятиліття минулого століття соціологи заговорили про </w:t>
      </w:r>
      <w:proofErr w:type="spellStart"/>
      <w:r w:rsidR="0096327C" w:rsidRPr="0017796D">
        <w:rPr>
          <w:szCs w:val="28"/>
          <w:lang w:val="uk-UA"/>
        </w:rPr>
        <w:t>глобалізаційні</w:t>
      </w:r>
      <w:proofErr w:type="spellEnd"/>
      <w:r w:rsidR="0096327C" w:rsidRPr="0017796D">
        <w:rPr>
          <w:szCs w:val="28"/>
          <w:lang w:val="uk-UA"/>
        </w:rPr>
        <w:t xml:space="preserve"> соціальні процеси, маючи на увазі «зменшення» їх глобальних масштабів і безперешкодний «перехід» з країни в країну, з материка на материк і навіть з однієї частини світу в іншу. По праву вважається, що сучасне суспільство стало на шлях глобалізації, так як для переміщення ідей, фінансів, товарів і людей державні кордони поступово стають більш прозорими. </w:t>
      </w:r>
      <w:r w:rsidR="005E0028" w:rsidRPr="0017796D">
        <w:rPr>
          <w:szCs w:val="28"/>
          <w:lang w:val="uk-UA"/>
        </w:rPr>
        <w:t xml:space="preserve">На жаль, в умовах глобалізації в сучасному суспільстві набувають поширення не тільки плоди прогресу людства, але також проблеми, з якими воно зіткнулося. Разом з глобалізацією зростає транснаціональна організована злочинність, так як злочинні співтовариства для досягнення своїх цілей використовують економічне, політичне, культурне </w:t>
      </w:r>
      <w:r w:rsidR="005E0028" w:rsidRPr="0017796D">
        <w:rPr>
          <w:szCs w:val="28"/>
          <w:lang w:val="uk-UA"/>
        </w:rPr>
        <w:lastRenderedPageBreak/>
        <w:t>зближення і виникнення нових зв'язків. Цьому сприяють також надані інформаційними технологіями нові можливості. У числі інших проблем, в період глобалізації викликає занепокоєння проблема торгівлі людьми (</w:t>
      </w:r>
      <w:proofErr w:type="spellStart"/>
      <w:r w:rsidR="005E0028" w:rsidRPr="0017796D">
        <w:rPr>
          <w:szCs w:val="28"/>
          <w:lang w:val="uk-UA"/>
        </w:rPr>
        <w:t>траффікінгу</w:t>
      </w:r>
      <w:proofErr w:type="spellEnd"/>
      <w:r w:rsidR="005E0028" w:rsidRPr="0017796D">
        <w:rPr>
          <w:szCs w:val="28"/>
          <w:lang w:val="uk-UA"/>
        </w:rPr>
        <w:t>).</w:t>
      </w:r>
    </w:p>
    <w:p w:rsidR="005E0028" w:rsidRPr="0017796D" w:rsidRDefault="005E0028" w:rsidP="005E0028">
      <w:pPr>
        <w:spacing w:after="0" w:line="360" w:lineRule="auto"/>
        <w:ind w:firstLine="708"/>
        <w:rPr>
          <w:szCs w:val="28"/>
          <w:lang w:val="uk-UA"/>
        </w:rPr>
      </w:pPr>
      <w:r w:rsidRPr="0017796D">
        <w:rPr>
          <w:szCs w:val="28"/>
          <w:lang w:val="uk-UA"/>
        </w:rPr>
        <w:t xml:space="preserve">Проблема торгівлі людьми вважається рабством 21-го століття. Його часто називають також «рабством наших днів» з огляду на те, що в обох випадках людина розглядається лише як знаряддя або інструмент. Україна в основному є країною походження, тобто є «постачальником» осіб, що стали жертвами </w:t>
      </w:r>
      <w:proofErr w:type="spellStart"/>
      <w:r w:rsidRPr="0017796D">
        <w:rPr>
          <w:szCs w:val="28"/>
          <w:lang w:val="uk-UA"/>
        </w:rPr>
        <w:t>траффікінгу</w:t>
      </w:r>
      <w:proofErr w:type="spellEnd"/>
      <w:r w:rsidRPr="0017796D">
        <w:rPr>
          <w:szCs w:val="28"/>
          <w:lang w:val="uk-UA"/>
        </w:rPr>
        <w:t>.</w:t>
      </w:r>
    </w:p>
    <w:p w:rsidR="005E0028" w:rsidRPr="0017796D" w:rsidRDefault="0087506E" w:rsidP="0087506E">
      <w:pPr>
        <w:spacing w:after="0" w:line="360" w:lineRule="auto"/>
        <w:ind w:firstLine="708"/>
        <w:rPr>
          <w:szCs w:val="28"/>
          <w:lang w:val="uk-UA"/>
        </w:rPr>
      </w:pPr>
      <w:r w:rsidRPr="0017796D">
        <w:rPr>
          <w:szCs w:val="28"/>
          <w:lang w:val="uk-UA"/>
        </w:rPr>
        <w:t>Відомі також численні випадки трудової та сексуальної експлуатації за кордоном жінок, чоловіків і дітей з України. Наявність подібних фактів означає, що українська громадськість повинна бути поінформована про цю проблему, щоб завдяки своїй обізнаності скоротити число потенційних жертв і не стати споживачем їх праці, тим самим побічно потураючи зростанню цього явища.</w:t>
      </w:r>
    </w:p>
    <w:p w:rsidR="0087506E" w:rsidRPr="0017796D" w:rsidRDefault="00E84567" w:rsidP="006F0723">
      <w:pPr>
        <w:spacing w:after="0" w:line="360" w:lineRule="auto"/>
        <w:ind w:firstLine="708"/>
        <w:rPr>
          <w:szCs w:val="28"/>
          <w:lang w:val="uk-UA"/>
        </w:rPr>
      </w:pPr>
      <w:r w:rsidRPr="0017796D">
        <w:rPr>
          <w:szCs w:val="28"/>
          <w:lang w:val="uk-UA"/>
        </w:rPr>
        <w:t>Жертвами торгівлі людьми стають ті наші співвітчизники, які бажають за всяку ціну уникнути важких умов життя і з</w:t>
      </w:r>
      <w:r w:rsidR="006F0723" w:rsidRPr="0017796D">
        <w:rPr>
          <w:szCs w:val="28"/>
          <w:lang w:val="uk-UA"/>
        </w:rPr>
        <w:t xml:space="preserve"> </w:t>
      </w:r>
      <w:r w:rsidRPr="0017796D">
        <w:rPr>
          <w:szCs w:val="28"/>
          <w:lang w:val="uk-UA"/>
        </w:rPr>
        <w:t>цією метою часто необачно погоджуються залишити батьківщину,</w:t>
      </w:r>
      <w:r w:rsidR="006F0723" w:rsidRPr="0017796D">
        <w:rPr>
          <w:szCs w:val="28"/>
          <w:lang w:val="uk-UA"/>
        </w:rPr>
        <w:t xml:space="preserve"> </w:t>
      </w:r>
      <w:r w:rsidRPr="0017796D">
        <w:rPr>
          <w:szCs w:val="28"/>
          <w:lang w:val="uk-UA"/>
        </w:rPr>
        <w:t>наївно вірячи часто порожнім обіцянкам про швидке підвищення</w:t>
      </w:r>
      <w:r w:rsidR="006F0723" w:rsidRPr="0017796D">
        <w:rPr>
          <w:szCs w:val="28"/>
          <w:lang w:val="uk-UA"/>
        </w:rPr>
        <w:t xml:space="preserve"> </w:t>
      </w:r>
      <w:r w:rsidRPr="0017796D">
        <w:rPr>
          <w:szCs w:val="28"/>
          <w:lang w:val="uk-UA"/>
        </w:rPr>
        <w:t>рівня своїх доходів. В результаті, багато хто з них потрапляють в</w:t>
      </w:r>
      <w:r w:rsidR="006F0723" w:rsidRPr="0017796D">
        <w:rPr>
          <w:szCs w:val="28"/>
          <w:lang w:val="uk-UA"/>
        </w:rPr>
        <w:t xml:space="preserve"> </w:t>
      </w:r>
      <w:r w:rsidRPr="0017796D">
        <w:rPr>
          <w:szCs w:val="28"/>
          <w:lang w:val="uk-UA"/>
        </w:rPr>
        <w:t>важкі ситуації, стають жертвами безжалісної фізичної і</w:t>
      </w:r>
      <w:r w:rsidR="006F0723" w:rsidRPr="0017796D">
        <w:rPr>
          <w:szCs w:val="28"/>
          <w:lang w:val="uk-UA"/>
        </w:rPr>
        <w:t xml:space="preserve"> </w:t>
      </w:r>
      <w:r w:rsidRPr="0017796D">
        <w:rPr>
          <w:szCs w:val="28"/>
          <w:lang w:val="uk-UA"/>
        </w:rPr>
        <w:t>моральної експлуатації і бувають змушені виконувати важку,</w:t>
      </w:r>
      <w:r w:rsidR="006F0723" w:rsidRPr="0017796D">
        <w:rPr>
          <w:szCs w:val="28"/>
          <w:lang w:val="uk-UA"/>
        </w:rPr>
        <w:t xml:space="preserve"> </w:t>
      </w:r>
      <w:r w:rsidRPr="0017796D">
        <w:rPr>
          <w:szCs w:val="28"/>
          <w:lang w:val="uk-UA"/>
        </w:rPr>
        <w:t>неоплачувану роботу вище своїх сил, а також піддаються</w:t>
      </w:r>
      <w:r w:rsidR="006F0723" w:rsidRPr="0017796D">
        <w:rPr>
          <w:szCs w:val="28"/>
          <w:lang w:val="uk-UA"/>
        </w:rPr>
        <w:t xml:space="preserve"> </w:t>
      </w:r>
      <w:r w:rsidRPr="0017796D">
        <w:rPr>
          <w:szCs w:val="28"/>
          <w:lang w:val="uk-UA"/>
        </w:rPr>
        <w:t>побоям, погрозам і приниженням</w:t>
      </w:r>
      <w:r w:rsidR="006F0723" w:rsidRPr="0017796D">
        <w:rPr>
          <w:szCs w:val="28"/>
          <w:lang w:val="uk-UA"/>
        </w:rPr>
        <w:t>.</w:t>
      </w:r>
    </w:p>
    <w:p w:rsidR="006F0723" w:rsidRPr="0017796D" w:rsidRDefault="00E815A0" w:rsidP="00E815A0">
      <w:pPr>
        <w:spacing w:after="0" w:line="360" w:lineRule="auto"/>
        <w:ind w:firstLine="708"/>
        <w:rPr>
          <w:szCs w:val="28"/>
          <w:lang w:val="uk-UA"/>
        </w:rPr>
      </w:pPr>
      <w:r w:rsidRPr="0017796D">
        <w:rPr>
          <w:szCs w:val="28"/>
          <w:lang w:val="uk-UA"/>
        </w:rPr>
        <w:t>Проблема торгівлі людьми (</w:t>
      </w:r>
      <w:proofErr w:type="spellStart"/>
      <w:r w:rsidRPr="0017796D">
        <w:rPr>
          <w:szCs w:val="28"/>
          <w:lang w:val="uk-UA"/>
        </w:rPr>
        <w:t>траффікінгу</w:t>
      </w:r>
      <w:proofErr w:type="spellEnd"/>
      <w:r w:rsidRPr="0017796D">
        <w:rPr>
          <w:szCs w:val="28"/>
          <w:lang w:val="uk-UA"/>
        </w:rPr>
        <w:t xml:space="preserve">) стала предметом занепокоєння для всього цивілізованого світу. Незважаючи на те, що все більше країн об'єднує свої зусилля в боротьбі з подібним явищем, сучасне рабство продовжує бути суворою дійсністю наших днів. Хоча в даний час немає точних підрахунків, з різних джерел випливає, що в світі жертвами торгівлі людьми щорічно стає від двох з половиною до чотирьох мільйонів осіб. За різними підрахунками, щорічний прибуток, отриманий злочинцями від торгівлі людьми, вимірюється </w:t>
      </w:r>
      <w:r w:rsidR="000416A9" w:rsidRPr="0017796D">
        <w:rPr>
          <w:szCs w:val="28"/>
          <w:lang w:val="uk-UA"/>
        </w:rPr>
        <w:t>мільярдами доларів</w:t>
      </w:r>
      <w:r w:rsidRPr="0017796D">
        <w:rPr>
          <w:szCs w:val="28"/>
          <w:lang w:val="uk-UA"/>
        </w:rPr>
        <w:t>.</w:t>
      </w:r>
    </w:p>
    <w:p w:rsidR="00E815A0" w:rsidRPr="0017796D" w:rsidRDefault="003E7DB0" w:rsidP="003E7DB0">
      <w:pPr>
        <w:spacing w:after="0" w:line="360" w:lineRule="auto"/>
        <w:ind w:firstLine="708"/>
        <w:rPr>
          <w:szCs w:val="28"/>
          <w:lang w:val="uk-UA"/>
        </w:rPr>
      </w:pPr>
      <w:r w:rsidRPr="0017796D">
        <w:rPr>
          <w:szCs w:val="28"/>
          <w:lang w:val="uk-UA"/>
        </w:rPr>
        <w:lastRenderedPageBreak/>
        <w:t>Період, що наступив після закінчення Другої світової війни ознаменувався новою віхою в сфері захисту прав людини, коли була проголошена найбільша цінність людини з його фундаментальними і невід'ємними правами і свободами. Демократичні країни побачили свою місію в тому, щоб стати гарантами захисту прав людини. Безліч країн приєдналося до Загальної декларації прав людини в надії, що завдяки розвитку суспільства поступово залишаться в минулому форми поводження та покарання, що принижують гідність людини, а також експлуатацію людини.</w:t>
      </w:r>
    </w:p>
    <w:p w:rsidR="003E7DB0" w:rsidRPr="0017796D" w:rsidRDefault="00340291" w:rsidP="00546063">
      <w:pPr>
        <w:spacing w:after="0" w:line="360" w:lineRule="auto"/>
        <w:ind w:firstLine="708"/>
        <w:rPr>
          <w:szCs w:val="28"/>
          <w:lang w:val="uk-UA"/>
        </w:rPr>
      </w:pPr>
      <w:r w:rsidRPr="0017796D">
        <w:rPr>
          <w:szCs w:val="28"/>
          <w:lang w:val="uk-UA"/>
        </w:rPr>
        <w:t xml:space="preserve">Проте, до кінця 20-го століття вже в новому третьому тисячолітті стає ясно, що поки далекий від дійсності той світ, в якому не буде насильства та нехтування правами людини. </w:t>
      </w:r>
      <w:r w:rsidR="00CA5578" w:rsidRPr="0017796D">
        <w:rPr>
          <w:szCs w:val="28"/>
          <w:lang w:val="uk-UA"/>
        </w:rPr>
        <w:t xml:space="preserve">З огляду на те, що торгівля людьми набирає обертів по всьому світу, та виявлено численні випадки поневолення людей, трудової і сексуальної експлуатації, вилучення та продаж людських </w:t>
      </w:r>
      <w:r w:rsidR="00546063" w:rsidRPr="0017796D">
        <w:rPr>
          <w:szCs w:val="28"/>
          <w:lang w:val="uk-UA"/>
        </w:rPr>
        <w:t xml:space="preserve">органів, світові держави </w:t>
      </w:r>
      <w:r w:rsidR="00CA5578" w:rsidRPr="0017796D">
        <w:rPr>
          <w:szCs w:val="28"/>
          <w:lang w:val="uk-UA"/>
        </w:rPr>
        <w:t xml:space="preserve">прийняли рішення </w:t>
      </w:r>
      <w:r w:rsidR="00546063" w:rsidRPr="0017796D">
        <w:rPr>
          <w:szCs w:val="28"/>
          <w:lang w:val="uk-UA"/>
        </w:rPr>
        <w:t>надати</w:t>
      </w:r>
      <w:r w:rsidR="00CA5578" w:rsidRPr="0017796D">
        <w:rPr>
          <w:szCs w:val="28"/>
          <w:lang w:val="uk-UA"/>
        </w:rPr>
        <w:t xml:space="preserve"> своїй боротьбі з сучасним рабством</w:t>
      </w:r>
      <w:r w:rsidR="00546063" w:rsidRPr="0017796D">
        <w:rPr>
          <w:szCs w:val="28"/>
          <w:lang w:val="uk-UA"/>
        </w:rPr>
        <w:t xml:space="preserve"> </w:t>
      </w:r>
      <w:r w:rsidR="00CA5578" w:rsidRPr="0017796D">
        <w:rPr>
          <w:szCs w:val="28"/>
          <w:lang w:val="uk-UA"/>
        </w:rPr>
        <w:t>більш згуртований і систематизований підхід, враховуючи тяжкість</w:t>
      </w:r>
      <w:r w:rsidR="00546063" w:rsidRPr="0017796D">
        <w:rPr>
          <w:szCs w:val="28"/>
          <w:lang w:val="uk-UA"/>
        </w:rPr>
        <w:t xml:space="preserve"> </w:t>
      </w:r>
      <w:r w:rsidR="00CA5578" w:rsidRPr="0017796D">
        <w:rPr>
          <w:szCs w:val="28"/>
          <w:lang w:val="uk-UA"/>
        </w:rPr>
        <w:t>злочину, його транснаціональний і організований характер,</w:t>
      </w:r>
      <w:r w:rsidR="00546063" w:rsidRPr="0017796D">
        <w:rPr>
          <w:szCs w:val="28"/>
          <w:lang w:val="uk-UA"/>
        </w:rPr>
        <w:t xml:space="preserve"> </w:t>
      </w:r>
      <w:r w:rsidR="00CA5578" w:rsidRPr="0017796D">
        <w:rPr>
          <w:szCs w:val="28"/>
          <w:lang w:val="uk-UA"/>
        </w:rPr>
        <w:t>зневажає права на життя, здоров'я і безпеку, особисту</w:t>
      </w:r>
      <w:r w:rsidR="00546063" w:rsidRPr="0017796D">
        <w:rPr>
          <w:szCs w:val="28"/>
          <w:lang w:val="uk-UA"/>
        </w:rPr>
        <w:t xml:space="preserve"> </w:t>
      </w:r>
      <w:r w:rsidR="00CA5578" w:rsidRPr="0017796D">
        <w:rPr>
          <w:szCs w:val="28"/>
          <w:lang w:val="uk-UA"/>
        </w:rPr>
        <w:t>недоторканність і гідність, належну оплату праці, а</w:t>
      </w:r>
      <w:r w:rsidR="00546063" w:rsidRPr="0017796D">
        <w:rPr>
          <w:szCs w:val="28"/>
          <w:lang w:val="uk-UA"/>
        </w:rPr>
        <w:t xml:space="preserve"> </w:t>
      </w:r>
      <w:r w:rsidR="00CA5578" w:rsidRPr="0017796D">
        <w:rPr>
          <w:szCs w:val="28"/>
          <w:lang w:val="uk-UA"/>
        </w:rPr>
        <w:t>також ряд інших основних і невід'ємних прав людини</w:t>
      </w:r>
      <w:r w:rsidR="00546063" w:rsidRPr="0017796D">
        <w:rPr>
          <w:szCs w:val="28"/>
          <w:lang w:val="uk-UA"/>
        </w:rPr>
        <w:t>.</w:t>
      </w:r>
    </w:p>
    <w:p w:rsidR="00364D55" w:rsidRPr="0017796D" w:rsidRDefault="00364D55" w:rsidP="00364D55">
      <w:pPr>
        <w:spacing w:after="0" w:line="360" w:lineRule="auto"/>
        <w:ind w:firstLine="708"/>
        <w:rPr>
          <w:szCs w:val="28"/>
          <w:lang w:val="uk-UA"/>
        </w:rPr>
      </w:pPr>
      <w:r w:rsidRPr="0017796D">
        <w:rPr>
          <w:szCs w:val="28"/>
          <w:lang w:val="uk-UA"/>
        </w:rPr>
        <w:t xml:space="preserve">Міжнародну згоду про те, що являє собою «торгівля людьми », досягнуто зовсім недавно. По суті справи, тільки в кінці 1990-х держави стали відокремлювати торгівлю людьми від інших видів діяльності, з якими вона зазвичай асоціювалася, наприклад таких як сприяння нелегальній міграції. </w:t>
      </w:r>
    </w:p>
    <w:p w:rsidR="00364D55" w:rsidRPr="0017796D" w:rsidRDefault="00364D55" w:rsidP="0017796D">
      <w:pPr>
        <w:spacing w:after="0" w:line="360" w:lineRule="auto"/>
        <w:ind w:firstLine="708"/>
        <w:rPr>
          <w:szCs w:val="28"/>
          <w:lang w:val="uk-UA"/>
        </w:rPr>
      </w:pPr>
      <w:r w:rsidRPr="0017796D">
        <w:rPr>
          <w:szCs w:val="28"/>
          <w:lang w:val="uk-UA"/>
        </w:rPr>
        <w:t>Найперше визначення торгівлі</w:t>
      </w:r>
      <w:r w:rsidR="0017796D" w:rsidRPr="0017796D">
        <w:rPr>
          <w:szCs w:val="28"/>
          <w:lang w:val="uk-UA"/>
        </w:rPr>
        <w:t xml:space="preserve"> </w:t>
      </w:r>
      <w:r w:rsidRPr="0017796D">
        <w:rPr>
          <w:szCs w:val="28"/>
          <w:lang w:val="uk-UA"/>
        </w:rPr>
        <w:t>людьми було включено до протоколу 2000 року про попередження і припинення торгівлі людьми, особливо жінками і дітьми, і покарання</w:t>
      </w:r>
      <w:r w:rsidR="0017796D" w:rsidRPr="0017796D">
        <w:rPr>
          <w:szCs w:val="28"/>
          <w:lang w:val="uk-UA"/>
        </w:rPr>
        <w:t xml:space="preserve"> </w:t>
      </w:r>
      <w:r w:rsidRPr="0017796D">
        <w:rPr>
          <w:szCs w:val="28"/>
          <w:lang w:val="uk-UA"/>
        </w:rPr>
        <w:t>за неї, що доповнює Конвенцію Організації Об'єднаних Націй проти транснаціональної організованої злочинності (Протокол</w:t>
      </w:r>
      <w:r w:rsidR="0017796D" w:rsidRPr="0017796D">
        <w:rPr>
          <w:szCs w:val="28"/>
          <w:lang w:val="uk-UA"/>
        </w:rPr>
        <w:t xml:space="preserve"> </w:t>
      </w:r>
      <w:r w:rsidRPr="0017796D">
        <w:rPr>
          <w:szCs w:val="28"/>
          <w:lang w:val="uk-UA"/>
        </w:rPr>
        <w:t>про попередження і припинення торгівлі людьми). З того моменту це</w:t>
      </w:r>
      <w:r w:rsidR="0017796D" w:rsidRPr="0017796D">
        <w:rPr>
          <w:szCs w:val="28"/>
          <w:lang w:val="uk-UA"/>
        </w:rPr>
        <w:t xml:space="preserve"> </w:t>
      </w:r>
      <w:r w:rsidRPr="0017796D">
        <w:rPr>
          <w:szCs w:val="28"/>
          <w:lang w:val="uk-UA"/>
        </w:rPr>
        <w:t>визначення було включено в багато інших правов</w:t>
      </w:r>
      <w:r w:rsidR="0017796D" w:rsidRPr="0017796D">
        <w:rPr>
          <w:szCs w:val="28"/>
          <w:lang w:val="uk-UA"/>
        </w:rPr>
        <w:t>их</w:t>
      </w:r>
      <w:r w:rsidRPr="0017796D">
        <w:rPr>
          <w:szCs w:val="28"/>
          <w:lang w:val="uk-UA"/>
        </w:rPr>
        <w:t xml:space="preserve"> та політичн</w:t>
      </w:r>
      <w:r w:rsidR="0017796D" w:rsidRPr="0017796D">
        <w:rPr>
          <w:szCs w:val="28"/>
          <w:lang w:val="uk-UA"/>
        </w:rPr>
        <w:t>их</w:t>
      </w:r>
      <w:r w:rsidRPr="0017796D">
        <w:rPr>
          <w:szCs w:val="28"/>
          <w:lang w:val="uk-UA"/>
        </w:rPr>
        <w:t xml:space="preserve"> док</w:t>
      </w:r>
      <w:r w:rsidR="0017796D" w:rsidRPr="0017796D">
        <w:rPr>
          <w:szCs w:val="28"/>
          <w:lang w:val="uk-UA"/>
        </w:rPr>
        <w:t>ументів</w:t>
      </w:r>
      <w:r w:rsidRPr="0017796D">
        <w:rPr>
          <w:szCs w:val="28"/>
          <w:lang w:val="uk-UA"/>
        </w:rPr>
        <w:t>, а також в національні закони.</w:t>
      </w:r>
    </w:p>
    <w:p w:rsidR="0017796D" w:rsidRPr="0017796D" w:rsidRDefault="0017796D" w:rsidP="0017796D">
      <w:pPr>
        <w:spacing w:after="0" w:line="360" w:lineRule="auto"/>
        <w:ind w:firstLine="708"/>
        <w:rPr>
          <w:szCs w:val="28"/>
          <w:lang w:val="uk-UA"/>
        </w:rPr>
      </w:pPr>
      <w:r w:rsidRPr="0017796D">
        <w:rPr>
          <w:szCs w:val="28"/>
          <w:lang w:val="uk-UA"/>
        </w:rPr>
        <w:lastRenderedPageBreak/>
        <w:t>Відповідно до статті 3 Протоколу про попередження і припинення торгівлі людьми, особливо жінками і дітьми, і покарання за неї, що доповнює Конвенцію Організації Об'єднаних Націй проти транснаціональної організованої злочинності, Організація з безпеки і співробітництва в Європі (далі – ОБСЄ) визначає торгівлю людьми, як «... вербування, перевезення, передачу, приховування або одержання осіб шляхом погрози силою або її застосування або інших форм примусу, викрадення, шахрайства, обману, зловживання владою або безпорадним станом або наданням чи у вигляді платежів або вигод, для отримання згоди особи, яка контролює іншу особу, для цілей експлуатації. Експлуатація включає, як мінімум, експлуатацію з метою проституції або іншої форми сексуальної експлуатації, примусову працю чи послуги, рабство або звичаї, подібні до рабства, поневолення або вилучення органів».</w:t>
      </w:r>
    </w:p>
    <w:p w:rsidR="0017796D" w:rsidRPr="0017796D" w:rsidRDefault="0017796D" w:rsidP="0017796D">
      <w:pPr>
        <w:spacing w:after="0" w:line="360" w:lineRule="auto"/>
        <w:ind w:firstLine="708"/>
        <w:rPr>
          <w:szCs w:val="28"/>
          <w:lang w:val="uk-UA"/>
        </w:rPr>
      </w:pPr>
      <w:r w:rsidRPr="0017796D">
        <w:rPr>
          <w:szCs w:val="28"/>
          <w:lang w:val="uk-UA"/>
        </w:rPr>
        <w:t>Відповідно до цього визначення, торгівля людьми має три складових елемента, перерахованих нижче, а Протокол Об'єднаних Націй про торгівлю людьми вимагає, щоб торгівля людьми визначалася за допомогою комбінації цих трьох компонентів:</w:t>
      </w:r>
    </w:p>
    <w:p w:rsidR="0017796D" w:rsidRPr="0017796D" w:rsidRDefault="0017796D" w:rsidP="0017796D">
      <w:pPr>
        <w:spacing w:after="0" w:line="360" w:lineRule="auto"/>
        <w:ind w:firstLine="708"/>
        <w:rPr>
          <w:szCs w:val="28"/>
          <w:lang w:val="uk-UA"/>
        </w:rPr>
      </w:pPr>
      <w:r w:rsidRPr="0017796D">
        <w:rPr>
          <w:szCs w:val="28"/>
          <w:lang w:val="uk-UA"/>
        </w:rPr>
        <w:t xml:space="preserve">1. Дія (те, що зроблено): вербування, перевезення, передача, приховування або одержання осіб; </w:t>
      </w:r>
    </w:p>
    <w:p w:rsidR="0017796D" w:rsidRPr="0017796D" w:rsidRDefault="0017796D" w:rsidP="0017796D">
      <w:pPr>
        <w:spacing w:after="0" w:line="360" w:lineRule="auto"/>
        <w:ind w:firstLine="708"/>
        <w:rPr>
          <w:szCs w:val="28"/>
          <w:lang w:val="uk-UA"/>
        </w:rPr>
      </w:pPr>
      <w:r w:rsidRPr="0017796D">
        <w:rPr>
          <w:szCs w:val="28"/>
          <w:lang w:val="uk-UA"/>
        </w:rPr>
        <w:t>2. Засоби (як зроблено): загроза силою або її застосуванням або іншою формою примусу, викрадення, шахрайство, обман, зловживання владою або безпорадним станом або підкуп у вигляді платежів або вигод для отримання згоди особи, яка контролює іншу особу;</w:t>
      </w:r>
    </w:p>
    <w:p w:rsidR="0017796D" w:rsidRPr="0017796D" w:rsidRDefault="0017796D" w:rsidP="0017796D">
      <w:pPr>
        <w:spacing w:after="0" w:line="360" w:lineRule="auto"/>
        <w:ind w:firstLine="708"/>
        <w:rPr>
          <w:szCs w:val="28"/>
          <w:lang w:val="uk-UA"/>
        </w:rPr>
      </w:pPr>
      <w:r w:rsidRPr="0017796D">
        <w:rPr>
          <w:szCs w:val="28"/>
          <w:lang w:val="uk-UA"/>
        </w:rPr>
        <w:t>3. Цілі експлуатації (для чого це зроблено): це включає, як мінімум, експлуатацію з метою проституції або іншої форми сексуальної експлуатації, примусову працю чи послуги, рабство або звичаї, подібну до рабства практику, поневолення або вилучення органів.</w:t>
      </w:r>
    </w:p>
    <w:p w:rsidR="0017796D" w:rsidRPr="0017796D" w:rsidRDefault="0017796D" w:rsidP="0017796D">
      <w:pPr>
        <w:spacing w:after="0" w:line="360" w:lineRule="auto"/>
        <w:ind w:firstLine="708"/>
        <w:rPr>
          <w:szCs w:val="28"/>
          <w:lang w:val="uk-UA"/>
        </w:rPr>
      </w:pPr>
      <w:r w:rsidRPr="0017796D">
        <w:rPr>
          <w:szCs w:val="28"/>
          <w:lang w:val="uk-UA"/>
        </w:rPr>
        <w:t xml:space="preserve">Торгівля людьми відрізняється від незаконного ввезення мігрантів. Стаття 3 Протоколу ООН проти незаконного ввезення мігрантів по суші, морю і повітрю, що доповнює Конвенцію Організації Об'єднаних Націй проти </w:t>
      </w:r>
      <w:r w:rsidRPr="0017796D">
        <w:rPr>
          <w:szCs w:val="28"/>
          <w:lang w:val="uk-UA"/>
        </w:rPr>
        <w:lastRenderedPageBreak/>
        <w:t>транснаціональної організованої злочинності, визначає незаконне ввезення мігрантів як «... забезпечення, з метою отримання, прямо або побічно, будь-якої фінансової або іншої матеріальної вигоди, незаконного в'їзду в будь-яку Державу-учасницю будь-якої особи, яка не є її громадянином або не проживає постійно на її території». Протокол проти незаконного ввезення мігрантів передбачає транспортування осіб через кордон держави. Істотним ж елементом Протоколу про попередження і припинення торгівлі людьми є дії, вчинені з метою експлуатації. Торгівля людьми не вимагає транспортування (через кордон) і, відповідно до цього визначення, особи можуть бути жертвами торгівлі людьми і в своїх власних країнах.</w:t>
      </w:r>
    </w:p>
    <w:p w:rsidR="0017796D" w:rsidRPr="0017796D" w:rsidRDefault="0017796D" w:rsidP="0017796D">
      <w:pPr>
        <w:spacing w:after="0" w:line="360" w:lineRule="auto"/>
        <w:ind w:firstLine="708"/>
        <w:rPr>
          <w:szCs w:val="28"/>
          <w:lang w:val="uk-UA"/>
        </w:rPr>
      </w:pPr>
      <w:r w:rsidRPr="0017796D">
        <w:rPr>
          <w:szCs w:val="28"/>
          <w:lang w:val="uk-UA"/>
        </w:rPr>
        <w:t>Відмінності між торгівлею людьми та незаконним ввезенням мігрантів відноситься до галузі права, і його буває важко встановлювати і застосовувати на практиці. Це відбувається через те, що торгівля людьми і нелегальне ввезення мігрантів представляють собою процеси - часто взаємопов'язані і ті, майже завжди супроводжуються переміщеннями, потоками, перетинами і переходами. В один день особу може бути нелегально ввезено, а на наступний день продано.</w:t>
      </w:r>
    </w:p>
    <w:p w:rsidR="00BC3C2F" w:rsidRPr="0017796D" w:rsidRDefault="00BC3C2F" w:rsidP="00BC3C2F">
      <w:pPr>
        <w:spacing w:after="0" w:line="360" w:lineRule="auto"/>
        <w:ind w:firstLine="708"/>
        <w:rPr>
          <w:szCs w:val="28"/>
          <w:lang w:val="uk-UA"/>
        </w:rPr>
      </w:pPr>
      <w:r w:rsidRPr="0017796D">
        <w:rPr>
          <w:szCs w:val="28"/>
          <w:lang w:val="uk-UA"/>
        </w:rPr>
        <w:t>У липні 2002 р. Верховний комісар ООН з прав людини представила Економічній і Соціальній Раді ООН ряд Принципів і керівних положень. У своїй доповіді, що супроводжувала цей документ, Верховний комісар ООН з прав людини пояснила, що вироблення Принципів і керівних положень стало реакцією її Управління на очевидну необхідність практичного, заснованого на правах людини, стратегічного керівництва з питання торгівлі людьми.</w:t>
      </w:r>
    </w:p>
    <w:p w:rsidR="00BC3C2F" w:rsidRPr="0017796D" w:rsidRDefault="00BC3C2F" w:rsidP="00BC3C2F">
      <w:pPr>
        <w:spacing w:after="0" w:line="360" w:lineRule="auto"/>
        <w:ind w:firstLine="708"/>
        <w:rPr>
          <w:szCs w:val="28"/>
          <w:lang w:val="uk-UA"/>
        </w:rPr>
      </w:pPr>
      <w:r w:rsidRPr="0017796D">
        <w:rPr>
          <w:szCs w:val="28"/>
          <w:lang w:val="uk-UA"/>
        </w:rPr>
        <w:t>Як випливає з назви, Принципи і керівні положення поділяються на дві частини. Перша частина містить 17 принципів, які, разом узяті, покликані стати надійною опорою при розробці, реалізації та оцінці правозахисних заходів проти торгівлі людьми. Принципи були підготовлені для використання в якості контрольного переліку, звіряючись з якими, можна аналізувати закони, стратегії і заходи впливу.</w:t>
      </w:r>
    </w:p>
    <w:p w:rsidR="0017796D" w:rsidRDefault="0017796D" w:rsidP="0017796D">
      <w:pPr>
        <w:spacing w:after="0" w:line="360" w:lineRule="auto"/>
        <w:ind w:firstLine="708"/>
        <w:rPr>
          <w:szCs w:val="28"/>
          <w:lang w:val="uk-UA"/>
        </w:rPr>
      </w:pPr>
      <w:r w:rsidRPr="0017796D">
        <w:rPr>
          <w:szCs w:val="28"/>
          <w:lang w:val="uk-UA"/>
        </w:rPr>
        <w:lastRenderedPageBreak/>
        <w:t>Взаємозв'язок між правами людини і боротьбою з торгівлею людьми</w:t>
      </w:r>
      <w:r>
        <w:rPr>
          <w:szCs w:val="28"/>
          <w:lang w:val="uk-UA"/>
        </w:rPr>
        <w:t xml:space="preserve"> </w:t>
      </w:r>
      <w:r w:rsidRPr="0017796D">
        <w:rPr>
          <w:szCs w:val="28"/>
          <w:lang w:val="uk-UA"/>
        </w:rPr>
        <w:t>добре відом</w:t>
      </w:r>
      <w:r>
        <w:rPr>
          <w:szCs w:val="28"/>
          <w:lang w:val="uk-UA"/>
        </w:rPr>
        <w:t>ий</w:t>
      </w:r>
      <w:r w:rsidRPr="0017796D">
        <w:rPr>
          <w:szCs w:val="28"/>
          <w:lang w:val="uk-UA"/>
        </w:rPr>
        <w:t>. З самого початку і до теперішнього часу міжнародне право в галузі прав людини недвозначно оголошувало</w:t>
      </w:r>
      <w:r>
        <w:rPr>
          <w:szCs w:val="28"/>
          <w:lang w:val="uk-UA"/>
        </w:rPr>
        <w:t xml:space="preserve"> </w:t>
      </w:r>
      <w:r w:rsidRPr="0017796D">
        <w:rPr>
          <w:szCs w:val="28"/>
          <w:lang w:val="uk-UA"/>
        </w:rPr>
        <w:t>глибоко аморальним і незаконним присвоєння однією особою правосуб'єктності, праці або людської природи іншої особи.</w:t>
      </w:r>
      <w:r>
        <w:rPr>
          <w:szCs w:val="28"/>
          <w:lang w:val="uk-UA"/>
        </w:rPr>
        <w:t xml:space="preserve"> </w:t>
      </w:r>
      <w:r w:rsidRPr="0017796D">
        <w:rPr>
          <w:szCs w:val="28"/>
          <w:lang w:val="uk-UA"/>
        </w:rPr>
        <w:t>Міжнародне право в галузі прав людини забороняє дискримінацію</w:t>
      </w:r>
      <w:r>
        <w:rPr>
          <w:szCs w:val="28"/>
          <w:lang w:val="uk-UA"/>
        </w:rPr>
        <w:t xml:space="preserve"> </w:t>
      </w:r>
      <w:r w:rsidRPr="0017796D">
        <w:rPr>
          <w:szCs w:val="28"/>
          <w:lang w:val="uk-UA"/>
        </w:rPr>
        <w:t>за ознакою раси і статі; воно засуджує і забороняє довільне затримання, примусов</w:t>
      </w:r>
      <w:r>
        <w:rPr>
          <w:szCs w:val="28"/>
          <w:lang w:val="uk-UA"/>
        </w:rPr>
        <w:t>у працю</w:t>
      </w:r>
      <w:r w:rsidRPr="0017796D">
        <w:rPr>
          <w:szCs w:val="28"/>
          <w:lang w:val="uk-UA"/>
        </w:rPr>
        <w:t>,</w:t>
      </w:r>
      <w:r>
        <w:rPr>
          <w:szCs w:val="28"/>
          <w:lang w:val="uk-UA"/>
        </w:rPr>
        <w:t xml:space="preserve"> </w:t>
      </w:r>
      <w:r w:rsidRPr="0017796D">
        <w:rPr>
          <w:szCs w:val="28"/>
          <w:lang w:val="uk-UA"/>
        </w:rPr>
        <w:t>боргову кабалу, примусові шлюби та сексуальну експлуатацію</w:t>
      </w:r>
      <w:r>
        <w:rPr>
          <w:szCs w:val="28"/>
          <w:lang w:val="uk-UA"/>
        </w:rPr>
        <w:t xml:space="preserve"> </w:t>
      </w:r>
      <w:r w:rsidRPr="0017796D">
        <w:rPr>
          <w:szCs w:val="28"/>
          <w:lang w:val="uk-UA"/>
        </w:rPr>
        <w:t>дітей і жінок, і воно відстоює свободу пересування та право залишати власну країну і повертатися в неї.</w:t>
      </w:r>
    </w:p>
    <w:p w:rsidR="0017796D" w:rsidRDefault="00B77C3A" w:rsidP="003D07B2">
      <w:pPr>
        <w:spacing w:after="0" w:line="360" w:lineRule="auto"/>
        <w:ind w:firstLine="708"/>
        <w:rPr>
          <w:szCs w:val="28"/>
          <w:lang w:val="uk-UA"/>
        </w:rPr>
      </w:pPr>
      <w:r w:rsidRPr="00B77C3A">
        <w:rPr>
          <w:szCs w:val="28"/>
          <w:lang w:val="uk-UA"/>
        </w:rPr>
        <w:t>Як зазначалося вище, багато дій, які супроводжують сучасну торгівлю людьми, однозначно заборонені міжнародним правом прав людини. Наприклад, міжнародне право прав людини</w:t>
      </w:r>
      <w:r>
        <w:rPr>
          <w:szCs w:val="28"/>
          <w:lang w:val="uk-UA"/>
        </w:rPr>
        <w:t xml:space="preserve"> </w:t>
      </w:r>
      <w:r w:rsidRPr="00B77C3A">
        <w:rPr>
          <w:szCs w:val="28"/>
          <w:lang w:val="uk-UA"/>
        </w:rPr>
        <w:t>забороняє боргову кабалу: пропозиція особистих послуг в якості</w:t>
      </w:r>
      <w:r>
        <w:rPr>
          <w:szCs w:val="28"/>
          <w:lang w:val="uk-UA"/>
        </w:rPr>
        <w:t xml:space="preserve"> </w:t>
      </w:r>
      <w:r w:rsidRPr="00B77C3A">
        <w:rPr>
          <w:szCs w:val="28"/>
          <w:lang w:val="uk-UA"/>
        </w:rPr>
        <w:t>забезпечення боргу, коли вартість цих послуг не зараховується в погашення боргу або їх тривалість або характер не обмежені</w:t>
      </w:r>
      <w:r>
        <w:rPr>
          <w:szCs w:val="28"/>
          <w:lang w:val="uk-UA"/>
        </w:rPr>
        <w:t xml:space="preserve"> </w:t>
      </w:r>
      <w:r w:rsidRPr="00B77C3A">
        <w:rPr>
          <w:szCs w:val="28"/>
          <w:lang w:val="uk-UA"/>
        </w:rPr>
        <w:t>і не визначені.</w:t>
      </w:r>
      <w:r>
        <w:rPr>
          <w:szCs w:val="28"/>
          <w:lang w:val="uk-UA"/>
        </w:rPr>
        <w:t xml:space="preserve"> </w:t>
      </w:r>
      <w:r w:rsidR="003D07B2" w:rsidRPr="003D07B2">
        <w:rPr>
          <w:szCs w:val="28"/>
          <w:lang w:val="uk-UA"/>
        </w:rPr>
        <w:t>Багато жертв</w:t>
      </w:r>
      <w:r w:rsidR="003D07B2">
        <w:rPr>
          <w:szCs w:val="28"/>
          <w:lang w:val="uk-UA"/>
        </w:rPr>
        <w:t xml:space="preserve"> торгівлі людьми, які вступають </w:t>
      </w:r>
      <w:r w:rsidR="003D07B2" w:rsidRPr="003D07B2">
        <w:rPr>
          <w:szCs w:val="28"/>
          <w:lang w:val="uk-UA"/>
        </w:rPr>
        <w:t>в боргові відносини зі своїми експлу</w:t>
      </w:r>
      <w:r w:rsidR="003D07B2">
        <w:rPr>
          <w:szCs w:val="28"/>
          <w:lang w:val="uk-UA"/>
        </w:rPr>
        <w:t xml:space="preserve">ататорами (наприклад, у зв'язку </w:t>
      </w:r>
      <w:r w:rsidR="003D07B2" w:rsidRPr="003D07B2">
        <w:rPr>
          <w:szCs w:val="28"/>
          <w:lang w:val="uk-UA"/>
        </w:rPr>
        <w:t>з оплатою проживання або транспортних витрат), потрапляють в боргову кабалу; борг використовується як засіб встановлення контролю над</w:t>
      </w:r>
      <w:r w:rsidR="003D07B2">
        <w:rPr>
          <w:szCs w:val="28"/>
          <w:lang w:val="uk-UA"/>
        </w:rPr>
        <w:t xml:space="preserve"> </w:t>
      </w:r>
      <w:r w:rsidR="003D07B2" w:rsidRPr="003D07B2">
        <w:rPr>
          <w:szCs w:val="28"/>
          <w:lang w:val="uk-UA"/>
        </w:rPr>
        <w:t>ними і їх експлуатації.</w:t>
      </w:r>
      <w:r w:rsidR="003D07B2">
        <w:rPr>
          <w:szCs w:val="28"/>
          <w:lang w:val="uk-UA"/>
        </w:rPr>
        <w:t xml:space="preserve"> </w:t>
      </w:r>
    </w:p>
    <w:p w:rsidR="003D07B2" w:rsidRDefault="003D07B2" w:rsidP="003D07B2">
      <w:pPr>
        <w:spacing w:after="0" w:line="360" w:lineRule="auto"/>
        <w:ind w:firstLine="708"/>
        <w:rPr>
          <w:szCs w:val="28"/>
          <w:lang w:val="uk-UA"/>
        </w:rPr>
      </w:pPr>
      <w:r w:rsidRPr="003D07B2">
        <w:rPr>
          <w:szCs w:val="28"/>
          <w:lang w:val="uk-UA"/>
        </w:rPr>
        <w:t>Міжнародне право в галузі прав людини забороняє також примусов</w:t>
      </w:r>
      <w:r>
        <w:rPr>
          <w:szCs w:val="28"/>
          <w:lang w:val="uk-UA"/>
        </w:rPr>
        <w:t>у працю</w:t>
      </w:r>
      <w:r w:rsidRPr="003D07B2">
        <w:rPr>
          <w:szCs w:val="28"/>
          <w:lang w:val="uk-UA"/>
        </w:rPr>
        <w:t>, як</w:t>
      </w:r>
      <w:r>
        <w:rPr>
          <w:szCs w:val="28"/>
          <w:lang w:val="uk-UA"/>
        </w:rPr>
        <w:t>а</w:t>
      </w:r>
      <w:r w:rsidRPr="003D07B2">
        <w:rPr>
          <w:szCs w:val="28"/>
          <w:lang w:val="uk-UA"/>
        </w:rPr>
        <w:t xml:space="preserve"> визначається Конвенцією № 29 Міжнародної організації праці (</w:t>
      </w:r>
      <w:r>
        <w:rPr>
          <w:szCs w:val="28"/>
          <w:lang w:val="uk-UA"/>
        </w:rPr>
        <w:t xml:space="preserve">далі - </w:t>
      </w:r>
      <w:r w:rsidRPr="003D07B2">
        <w:rPr>
          <w:szCs w:val="28"/>
          <w:lang w:val="uk-UA"/>
        </w:rPr>
        <w:t>МОП) про примусов</w:t>
      </w:r>
      <w:r>
        <w:rPr>
          <w:szCs w:val="28"/>
          <w:lang w:val="uk-UA"/>
        </w:rPr>
        <w:t xml:space="preserve">у </w:t>
      </w:r>
      <w:r w:rsidRPr="003D07B2">
        <w:rPr>
          <w:szCs w:val="28"/>
          <w:lang w:val="uk-UA"/>
        </w:rPr>
        <w:t xml:space="preserve">чи обов'язкову працю як «будь-яка робота або служба, </w:t>
      </w:r>
      <w:r w:rsidR="008F7C82">
        <w:rPr>
          <w:szCs w:val="28"/>
          <w:lang w:val="uk-UA"/>
        </w:rPr>
        <w:t>що вимагається</w:t>
      </w:r>
      <w:r w:rsidRPr="003D07B2">
        <w:rPr>
          <w:szCs w:val="28"/>
          <w:lang w:val="uk-UA"/>
        </w:rPr>
        <w:t xml:space="preserve"> від</w:t>
      </w:r>
      <w:r>
        <w:rPr>
          <w:szCs w:val="28"/>
          <w:lang w:val="uk-UA"/>
        </w:rPr>
        <w:t xml:space="preserve"> </w:t>
      </w:r>
      <w:r w:rsidRPr="003D07B2">
        <w:rPr>
          <w:szCs w:val="28"/>
          <w:lang w:val="uk-UA"/>
        </w:rPr>
        <w:t>будь-якої особи під загрозою будь-якого покарання, для виконання</w:t>
      </w:r>
      <w:r>
        <w:rPr>
          <w:szCs w:val="28"/>
          <w:lang w:val="uk-UA"/>
        </w:rPr>
        <w:t xml:space="preserve"> </w:t>
      </w:r>
      <w:r w:rsidRPr="003D07B2">
        <w:rPr>
          <w:szCs w:val="28"/>
          <w:lang w:val="uk-UA"/>
        </w:rPr>
        <w:t>якої ця особа не запропо</w:t>
      </w:r>
      <w:r>
        <w:rPr>
          <w:szCs w:val="28"/>
          <w:lang w:val="uk-UA"/>
        </w:rPr>
        <w:t>нувала добровільно своїх послуг</w:t>
      </w:r>
      <w:r w:rsidRPr="003D07B2">
        <w:rPr>
          <w:szCs w:val="28"/>
          <w:lang w:val="uk-UA"/>
        </w:rPr>
        <w:t>».</w:t>
      </w:r>
    </w:p>
    <w:p w:rsidR="0017796D" w:rsidRDefault="008F7C82" w:rsidP="008F7C82">
      <w:pPr>
        <w:spacing w:after="0" w:line="360" w:lineRule="auto"/>
        <w:ind w:firstLine="708"/>
        <w:rPr>
          <w:szCs w:val="28"/>
          <w:lang w:val="uk-UA"/>
        </w:rPr>
      </w:pPr>
      <w:r>
        <w:rPr>
          <w:szCs w:val="28"/>
          <w:lang w:val="uk-UA"/>
        </w:rPr>
        <w:t>Р</w:t>
      </w:r>
      <w:r w:rsidRPr="008F7C82">
        <w:rPr>
          <w:szCs w:val="28"/>
          <w:lang w:val="uk-UA"/>
        </w:rPr>
        <w:t>абство,</w:t>
      </w:r>
      <w:r>
        <w:rPr>
          <w:szCs w:val="28"/>
          <w:lang w:val="uk-UA"/>
        </w:rPr>
        <w:t xml:space="preserve"> </w:t>
      </w:r>
      <w:r w:rsidRPr="008F7C82">
        <w:rPr>
          <w:szCs w:val="28"/>
          <w:lang w:val="uk-UA"/>
        </w:rPr>
        <w:t>підневільний стан, сексуальна експлуатація дітей, примусов</w:t>
      </w:r>
      <w:r>
        <w:rPr>
          <w:szCs w:val="28"/>
          <w:lang w:val="uk-UA"/>
        </w:rPr>
        <w:t xml:space="preserve">ий </w:t>
      </w:r>
      <w:r w:rsidRPr="008F7C82">
        <w:rPr>
          <w:szCs w:val="28"/>
          <w:lang w:val="uk-UA"/>
        </w:rPr>
        <w:t>шлюб, підневільні види шлюбу, дитячі шлюби, примус до проституції і експлуатація проституції також є пов'язаними з торгівлею людьми діяннями, які заборонені</w:t>
      </w:r>
      <w:r>
        <w:rPr>
          <w:szCs w:val="28"/>
          <w:lang w:val="uk-UA"/>
        </w:rPr>
        <w:t xml:space="preserve"> </w:t>
      </w:r>
      <w:r w:rsidRPr="008F7C82">
        <w:rPr>
          <w:szCs w:val="28"/>
          <w:lang w:val="uk-UA"/>
        </w:rPr>
        <w:t>міжнародним правом в області прав людини.</w:t>
      </w:r>
    </w:p>
    <w:p w:rsidR="0017796D" w:rsidRPr="008F7C82" w:rsidRDefault="008F7C82" w:rsidP="008F7C82">
      <w:pPr>
        <w:spacing w:after="0" w:line="360" w:lineRule="auto"/>
        <w:ind w:firstLine="708"/>
        <w:rPr>
          <w:szCs w:val="28"/>
        </w:rPr>
      </w:pPr>
      <w:r w:rsidRPr="008F7C82">
        <w:rPr>
          <w:szCs w:val="28"/>
          <w:lang w:val="uk-UA"/>
        </w:rPr>
        <w:t>Чи справді міжнародне право прав людини забороняє</w:t>
      </w:r>
      <w:r w:rsidRPr="008F7C82">
        <w:rPr>
          <w:szCs w:val="28"/>
        </w:rPr>
        <w:t xml:space="preserve"> </w:t>
      </w:r>
      <w:r>
        <w:rPr>
          <w:szCs w:val="28"/>
          <w:lang w:val="uk-UA"/>
        </w:rPr>
        <w:t>«т</w:t>
      </w:r>
      <w:r w:rsidRPr="008F7C82">
        <w:rPr>
          <w:szCs w:val="28"/>
          <w:lang w:val="uk-UA"/>
        </w:rPr>
        <w:t xml:space="preserve">оргівлю людьми» - на відміну від перерахованих вище «діянь, пов'язаних з торгівлею людьми»? </w:t>
      </w:r>
      <w:r w:rsidRPr="008F7C82">
        <w:rPr>
          <w:szCs w:val="28"/>
          <w:lang w:val="uk-UA"/>
        </w:rPr>
        <w:lastRenderedPageBreak/>
        <w:t>Це важливе питання, оскільки в</w:t>
      </w:r>
      <w:r>
        <w:rPr>
          <w:szCs w:val="28"/>
          <w:lang w:val="uk-UA"/>
        </w:rPr>
        <w:t xml:space="preserve">оно </w:t>
      </w:r>
      <w:r w:rsidRPr="008F7C82">
        <w:rPr>
          <w:szCs w:val="28"/>
          <w:lang w:val="uk-UA"/>
        </w:rPr>
        <w:t>може впливати на характер зобов'язань і відповідальн</w:t>
      </w:r>
      <w:r>
        <w:rPr>
          <w:szCs w:val="28"/>
          <w:lang w:val="uk-UA"/>
        </w:rPr>
        <w:t>ість держав</w:t>
      </w:r>
      <w:r w:rsidRPr="008F7C82">
        <w:rPr>
          <w:szCs w:val="28"/>
          <w:lang w:val="uk-UA"/>
        </w:rPr>
        <w:t>.</w:t>
      </w:r>
      <w:r>
        <w:rPr>
          <w:szCs w:val="28"/>
          <w:lang w:val="uk-UA"/>
        </w:rPr>
        <w:t xml:space="preserve"> </w:t>
      </w:r>
    </w:p>
    <w:p w:rsidR="0017796D" w:rsidRDefault="00611904" w:rsidP="0017796D">
      <w:pPr>
        <w:spacing w:after="0" w:line="360" w:lineRule="auto"/>
        <w:ind w:firstLine="708"/>
        <w:rPr>
          <w:szCs w:val="28"/>
          <w:lang w:val="uk-UA"/>
        </w:rPr>
      </w:pPr>
      <w:r w:rsidRPr="00611904">
        <w:rPr>
          <w:szCs w:val="28"/>
          <w:lang w:val="uk-UA"/>
        </w:rPr>
        <w:t>Тільки два з великих договорів про права людини - Конвенція про ліквідацію всіх форм дискримінації щодо жінок (стаття 6) та Конвенція про права дитини (стаття 35) - містять суттєві посилання на торгівлю людьми. Однак за останнє десятиліття у міжнародного співтовариства виробилася спільна позиція щодо того, що торгівля людьми сама по собі є серйозним порушенням прав людини.</w:t>
      </w:r>
    </w:p>
    <w:p w:rsidR="00611904" w:rsidRPr="0017796D" w:rsidRDefault="00611904" w:rsidP="0017796D">
      <w:pPr>
        <w:spacing w:after="0" w:line="360" w:lineRule="auto"/>
        <w:ind w:firstLine="708"/>
        <w:rPr>
          <w:szCs w:val="28"/>
          <w:lang w:val="uk-UA"/>
        </w:rPr>
      </w:pPr>
      <w:r w:rsidRPr="00611904">
        <w:rPr>
          <w:szCs w:val="28"/>
          <w:lang w:val="uk-UA"/>
        </w:rPr>
        <w:t>Наприклад, і Конвенція Ради Європи про боротьбу з торгівлею людьми, та директива Європейського союзу про запобігання торгівлі людьми та боротьби з нею, а також про захист жертв такої торгівлі визначають торгівлю людьми як порушення прав людини. Генеральна Асамблея Організації Об'єднаних Націй і Рада з прав людини, як і багато хто з міжнародних правозахисних механізмів, неодноразово підтверджували, що торгівля людьми порушує і обмежує основні права людини.</w:t>
      </w:r>
    </w:p>
    <w:p w:rsidR="00BC3C2F" w:rsidRDefault="0017796D" w:rsidP="00886E3B">
      <w:pPr>
        <w:spacing w:after="0" w:line="360" w:lineRule="auto"/>
        <w:ind w:firstLine="708"/>
        <w:rPr>
          <w:szCs w:val="28"/>
          <w:lang w:val="uk-UA"/>
        </w:rPr>
      </w:pPr>
      <w:r w:rsidRPr="0017796D">
        <w:rPr>
          <w:szCs w:val="28"/>
          <w:lang w:val="uk-UA"/>
        </w:rPr>
        <w:t>І Статут Організації Об'єднаних Націй, і Загальна декларація прав людини підтверджують, що ці права носять універсальний характер: вони поширюються на всіх людей, незалежно від їх раси,</w:t>
      </w:r>
      <w:r w:rsidR="00611904">
        <w:rPr>
          <w:szCs w:val="28"/>
          <w:lang w:val="uk-UA"/>
        </w:rPr>
        <w:t xml:space="preserve"> </w:t>
      </w:r>
      <w:r w:rsidRPr="0017796D">
        <w:rPr>
          <w:szCs w:val="28"/>
          <w:lang w:val="uk-UA"/>
        </w:rPr>
        <w:t>статі, етнічного походження або інших відмінностей. Права людини</w:t>
      </w:r>
      <w:r w:rsidR="00611904">
        <w:rPr>
          <w:szCs w:val="28"/>
          <w:lang w:val="uk-UA"/>
        </w:rPr>
        <w:t xml:space="preserve"> </w:t>
      </w:r>
      <w:r w:rsidRPr="0017796D">
        <w:rPr>
          <w:szCs w:val="28"/>
          <w:lang w:val="uk-UA"/>
        </w:rPr>
        <w:t xml:space="preserve">в повному обсязі поширюються на жертв торгівлі людьми. </w:t>
      </w:r>
      <w:r w:rsidR="00611904">
        <w:rPr>
          <w:szCs w:val="28"/>
          <w:lang w:val="uk-UA"/>
        </w:rPr>
        <w:t>Н</w:t>
      </w:r>
      <w:r w:rsidRPr="0017796D">
        <w:rPr>
          <w:szCs w:val="28"/>
          <w:lang w:val="uk-UA"/>
        </w:rPr>
        <w:t>авіть</w:t>
      </w:r>
      <w:r w:rsidR="00611904">
        <w:rPr>
          <w:szCs w:val="28"/>
          <w:lang w:val="uk-UA"/>
        </w:rPr>
        <w:t xml:space="preserve"> </w:t>
      </w:r>
      <w:r w:rsidRPr="0017796D">
        <w:rPr>
          <w:szCs w:val="28"/>
          <w:lang w:val="uk-UA"/>
        </w:rPr>
        <w:t>в разі їх знаходження за межами країни свого проживання міжнародне право однозначно передбачає, що жертви торгівлі</w:t>
      </w:r>
      <w:r w:rsidR="00611904">
        <w:rPr>
          <w:szCs w:val="28"/>
          <w:lang w:val="uk-UA"/>
        </w:rPr>
        <w:t xml:space="preserve"> </w:t>
      </w:r>
      <w:r w:rsidRPr="0017796D">
        <w:rPr>
          <w:szCs w:val="28"/>
          <w:lang w:val="uk-UA"/>
        </w:rPr>
        <w:t xml:space="preserve">людьми не можуть піддаватися дискримінації </w:t>
      </w:r>
      <w:r w:rsidR="00611904">
        <w:rPr>
          <w:szCs w:val="28"/>
          <w:lang w:val="uk-UA"/>
        </w:rPr>
        <w:t>лише</w:t>
      </w:r>
      <w:r w:rsidRPr="0017796D">
        <w:rPr>
          <w:szCs w:val="28"/>
          <w:lang w:val="uk-UA"/>
        </w:rPr>
        <w:t xml:space="preserve"> тому, що вони</w:t>
      </w:r>
      <w:r w:rsidR="00611904">
        <w:rPr>
          <w:szCs w:val="28"/>
          <w:lang w:val="uk-UA"/>
        </w:rPr>
        <w:t xml:space="preserve"> </w:t>
      </w:r>
      <w:r w:rsidRPr="0017796D">
        <w:rPr>
          <w:szCs w:val="28"/>
          <w:lang w:val="uk-UA"/>
        </w:rPr>
        <w:t>є негромадянами.</w:t>
      </w:r>
      <w:r w:rsidR="00611904">
        <w:rPr>
          <w:szCs w:val="28"/>
          <w:lang w:val="uk-UA"/>
        </w:rPr>
        <w:t xml:space="preserve"> </w:t>
      </w:r>
      <w:r w:rsidR="00886E3B">
        <w:rPr>
          <w:szCs w:val="28"/>
          <w:lang w:val="uk-UA"/>
        </w:rPr>
        <w:t xml:space="preserve"> </w:t>
      </w:r>
      <w:r w:rsidR="00886E3B" w:rsidRPr="00886E3B">
        <w:rPr>
          <w:szCs w:val="28"/>
          <w:lang w:val="uk-UA"/>
        </w:rPr>
        <w:t xml:space="preserve">Іншими словами, лише за рядом рідкісних винятків, які повинні бути переконливо обґрунтовані, міжнародне право в галузі прав людини поширюється на будь-яку особу, яка знаходиться на території або під юрисдикцією держави, незалежно від </w:t>
      </w:r>
      <w:r w:rsidR="00886E3B">
        <w:rPr>
          <w:szCs w:val="28"/>
          <w:lang w:val="uk-UA"/>
        </w:rPr>
        <w:t>її</w:t>
      </w:r>
      <w:r w:rsidR="00886E3B" w:rsidRPr="00886E3B">
        <w:rPr>
          <w:szCs w:val="28"/>
          <w:lang w:val="uk-UA"/>
        </w:rPr>
        <w:t xml:space="preserve"> національності або громадянства і від того, як вон</w:t>
      </w:r>
      <w:r w:rsidR="00886E3B">
        <w:rPr>
          <w:szCs w:val="28"/>
          <w:lang w:val="uk-UA"/>
        </w:rPr>
        <w:t>а</w:t>
      </w:r>
      <w:r w:rsidR="00886E3B" w:rsidRPr="00886E3B">
        <w:rPr>
          <w:szCs w:val="28"/>
          <w:lang w:val="uk-UA"/>
        </w:rPr>
        <w:t xml:space="preserve"> виявил</w:t>
      </w:r>
      <w:r w:rsidR="00886E3B">
        <w:rPr>
          <w:szCs w:val="28"/>
          <w:lang w:val="uk-UA"/>
        </w:rPr>
        <w:t>а</w:t>
      </w:r>
      <w:r w:rsidR="00886E3B" w:rsidRPr="00886E3B">
        <w:rPr>
          <w:szCs w:val="28"/>
          <w:lang w:val="uk-UA"/>
        </w:rPr>
        <w:t>ся на цій території.</w:t>
      </w:r>
    </w:p>
    <w:p w:rsidR="00543734" w:rsidRDefault="00543734" w:rsidP="00886E3B">
      <w:pPr>
        <w:spacing w:after="0" w:line="360" w:lineRule="auto"/>
        <w:ind w:firstLine="708"/>
        <w:rPr>
          <w:szCs w:val="28"/>
          <w:lang w:val="uk-UA"/>
        </w:rPr>
      </w:pPr>
      <w:r w:rsidRPr="00543734">
        <w:rPr>
          <w:szCs w:val="28"/>
          <w:lang w:val="uk-UA"/>
        </w:rPr>
        <w:t xml:space="preserve">Міжнародне право в галузі прав людини визнає, що деякі групи потребують додаткового або спеціального захисту. Це може пояснюватися дискримінацією </w:t>
      </w:r>
      <w:r>
        <w:rPr>
          <w:szCs w:val="28"/>
          <w:lang w:val="uk-UA"/>
        </w:rPr>
        <w:t xml:space="preserve">в </w:t>
      </w:r>
      <w:r w:rsidRPr="00543734">
        <w:rPr>
          <w:szCs w:val="28"/>
          <w:lang w:val="uk-UA"/>
        </w:rPr>
        <w:t xml:space="preserve">минулому або тим, що всі їх члени в чомусь особливо </w:t>
      </w:r>
      <w:r w:rsidRPr="00543734">
        <w:rPr>
          <w:szCs w:val="28"/>
          <w:lang w:val="uk-UA"/>
        </w:rPr>
        <w:lastRenderedPageBreak/>
        <w:t xml:space="preserve">уразливі. Що </w:t>
      </w:r>
      <w:r>
        <w:rPr>
          <w:szCs w:val="28"/>
          <w:lang w:val="uk-UA"/>
        </w:rPr>
        <w:t>стосується</w:t>
      </w:r>
      <w:r w:rsidRPr="00543734">
        <w:rPr>
          <w:szCs w:val="28"/>
          <w:lang w:val="uk-UA"/>
        </w:rPr>
        <w:t xml:space="preserve"> торгівлі людьми, то до таких груп відносяться жінки, діти, мігранти і робітники-мігранти, біженці та шукачі притулку, внутрішньо переміщені особи та інваліди.</w:t>
      </w:r>
    </w:p>
    <w:p w:rsidR="00543734" w:rsidRDefault="00543734" w:rsidP="00543734">
      <w:pPr>
        <w:spacing w:after="0" w:line="360" w:lineRule="auto"/>
        <w:ind w:firstLine="708"/>
        <w:rPr>
          <w:szCs w:val="28"/>
          <w:lang w:val="uk-UA"/>
        </w:rPr>
      </w:pPr>
      <w:r w:rsidRPr="00543734">
        <w:rPr>
          <w:szCs w:val="28"/>
          <w:lang w:val="uk-UA"/>
        </w:rPr>
        <w:t>Іноді члени групи будуть становити особливий інтерес для торгівлі людьми. Діти, наприклад, можуть стати жертвами торгівлі людьми в силу особливостей їх віку, наприклад, з метою сексуальної експлуатації, використання в різних формах примусової праці та жебрацтва. Інваліди також можуть представляти інтерес для використання в певних формах праці, що носи</w:t>
      </w:r>
      <w:r>
        <w:rPr>
          <w:szCs w:val="28"/>
          <w:lang w:val="uk-UA"/>
        </w:rPr>
        <w:t>ть експлуататорський характер та</w:t>
      </w:r>
      <w:r w:rsidRPr="00543734">
        <w:rPr>
          <w:szCs w:val="28"/>
          <w:lang w:val="uk-UA"/>
        </w:rPr>
        <w:t xml:space="preserve"> жебрацтва.</w:t>
      </w:r>
      <w:r>
        <w:rPr>
          <w:szCs w:val="28"/>
          <w:lang w:val="uk-UA"/>
        </w:rPr>
        <w:t xml:space="preserve"> </w:t>
      </w:r>
    </w:p>
    <w:p w:rsidR="00543734" w:rsidRDefault="00543734" w:rsidP="00543734">
      <w:pPr>
        <w:spacing w:after="0" w:line="360" w:lineRule="auto"/>
        <w:ind w:firstLine="708"/>
        <w:rPr>
          <w:szCs w:val="28"/>
          <w:lang w:val="uk-UA"/>
        </w:rPr>
      </w:pPr>
      <w:r w:rsidRPr="00543734">
        <w:rPr>
          <w:szCs w:val="28"/>
          <w:lang w:val="uk-UA"/>
        </w:rPr>
        <w:t>Жінки і дівчата стають жертвами торгівлі людьми в силу гендерної специфіки, оскільки підходять для таких видів експлуатації, як примусов</w:t>
      </w:r>
      <w:r>
        <w:rPr>
          <w:szCs w:val="28"/>
          <w:lang w:val="uk-UA"/>
        </w:rPr>
        <w:t xml:space="preserve">а </w:t>
      </w:r>
      <w:r w:rsidRPr="00543734">
        <w:rPr>
          <w:szCs w:val="28"/>
          <w:lang w:val="uk-UA"/>
        </w:rPr>
        <w:t xml:space="preserve">проституція і секс-туризм, а також примусова праця по домашньому господарству і використання в сфері обслуговування. В силу гендерної приналежності при торгівлі людьми вони </w:t>
      </w:r>
      <w:r>
        <w:rPr>
          <w:szCs w:val="28"/>
          <w:lang w:val="uk-UA"/>
        </w:rPr>
        <w:t>зазнають особливої шкоди</w:t>
      </w:r>
      <w:r w:rsidRPr="00543734">
        <w:rPr>
          <w:szCs w:val="28"/>
          <w:lang w:val="uk-UA"/>
        </w:rPr>
        <w:t xml:space="preserve"> і наслідків (наприклад, зґвалтування, примусової видачі заміж, небажаної або примусової вагітності, примусового переривання вагітності і венеричних захворювань, включаючи ВІЛ / СНІД).</w:t>
      </w:r>
    </w:p>
    <w:p w:rsidR="00543734" w:rsidRDefault="00C87AF9" w:rsidP="00543734">
      <w:pPr>
        <w:spacing w:after="0" w:line="360" w:lineRule="auto"/>
        <w:ind w:firstLine="708"/>
        <w:rPr>
          <w:szCs w:val="28"/>
          <w:lang w:val="uk-UA"/>
        </w:rPr>
      </w:pPr>
      <w:r w:rsidRPr="00C87AF9">
        <w:rPr>
          <w:szCs w:val="28"/>
          <w:lang w:val="uk-UA"/>
        </w:rPr>
        <w:t>Особи, які відносяться до конкретних груп, які стали жертвами торгівлі людьми, можуть претендувати на інші або додаткові права. Наприклад, міжнародне право в галузі прав людини накладає важливі і додаткові обов'язки на держави, коли мова йде про виявлення дітей - жертв торгівлі людьми, а також про негайне і більш довгостроков</w:t>
      </w:r>
      <w:r>
        <w:rPr>
          <w:szCs w:val="28"/>
          <w:lang w:val="uk-UA"/>
        </w:rPr>
        <w:t>е забезпечення</w:t>
      </w:r>
      <w:r w:rsidRPr="00C87AF9">
        <w:rPr>
          <w:szCs w:val="28"/>
          <w:lang w:val="uk-UA"/>
        </w:rPr>
        <w:t xml:space="preserve"> їх безпеки і благополуччя.</w:t>
      </w:r>
      <w:r>
        <w:rPr>
          <w:szCs w:val="28"/>
          <w:lang w:val="uk-UA"/>
        </w:rPr>
        <w:t xml:space="preserve"> </w:t>
      </w:r>
      <w:r w:rsidRPr="00C87AF9">
        <w:rPr>
          <w:szCs w:val="28"/>
          <w:lang w:val="uk-UA"/>
        </w:rPr>
        <w:t>Основне правило випливає із зобов'язань, викладених у Конвенції про права дитини: на першому місці завжди має стояти найкраще забезпечення інтересів дитини. Іншими словами, державам не можна віддавати перевагу іншим завданням, таким як регулювання імміграції або підтримання громадського порядку, на шкоду якнайкращому забезпеченню інтересів дитини, що виявилася жертвою торгівлі людьми.</w:t>
      </w:r>
      <w:r w:rsidR="00347553">
        <w:rPr>
          <w:szCs w:val="28"/>
          <w:lang w:val="uk-UA"/>
        </w:rPr>
        <w:t xml:space="preserve"> </w:t>
      </w:r>
      <w:r w:rsidR="00347553" w:rsidRPr="00347553">
        <w:rPr>
          <w:szCs w:val="28"/>
          <w:lang w:val="uk-UA"/>
        </w:rPr>
        <w:t xml:space="preserve">Крім того, оскільки Конвенція поширюється на всіх дітей, які перебувають під юрисдикцією або контролем держави, діти, які не є її громадянами і опинилися жертвами торгівлі людьми, </w:t>
      </w:r>
      <w:r w:rsidR="00347553" w:rsidRPr="00347553">
        <w:rPr>
          <w:szCs w:val="28"/>
          <w:lang w:val="uk-UA"/>
        </w:rPr>
        <w:lastRenderedPageBreak/>
        <w:t>мають право на так</w:t>
      </w:r>
      <w:r w:rsidR="00347553">
        <w:rPr>
          <w:szCs w:val="28"/>
          <w:lang w:val="uk-UA"/>
        </w:rPr>
        <w:t>ий</w:t>
      </w:r>
      <w:r w:rsidR="00347553" w:rsidRPr="00347553">
        <w:rPr>
          <w:szCs w:val="28"/>
          <w:lang w:val="uk-UA"/>
        </w:rPr>
        <w:t xml:space="preserve"> ж</w:t>
      </w:r>
      <w:r w:rsidR="00347553">
        <w:rPr>
          <w:szCs w:val="28"/>
          <w:lang w:val="uk-UA"/>
        </w:rPr>
        <w:t>е</w:t>
      </w:r>
      <w:r w:rsidR="00347553" w:rsidRPr="00347553">
        <w:rPr>
          <w:szCs w:val="28"/>
          <w:lang w:val="uk-UA"/>
        </w:rPr>
        <w:t xml:space="preserve"> захист, що і його громадяни, у всіх випадках, в тому числі на захист їх приватного життя і фізичної і моральної недоторканності. Іншими договорами ці права можуть бути уточнені. Наприклад, коли мова йде про дітей-жертв, Протокол про попередження і припинення торгівлі людьми передбачає прийняття низки спеціальних заходів </w:t>
      </w:r>
      <w:r w:rsidR="00347553">
        <w:rPr>
          <w:szCs w:val="28"/>
          <w:lang w:val="uk-UA"/>
        </w:rPr>
        <w:t>так само</w:t>
      </w:r>
      <w:r w:rsidR="00347553" w:rsidRPr="00347553">
        <w:rPr>
          <w:szCs w:val="28"/>
          <w:lang w:val="uk-UA"/>
        </w:rPr>
        <w:t>, як і Конвенція про боротьбу з торгівлею людьми.</w:t>
      </w:r>
    </w:p>
    <w:p w:rsidR="00347553" w:rsidRDefault="00DD414F" w:rsidP="00543734">
      <w:pPr>
        <w:spacing w:after="0" w:line="360" w:lineRule="auto"/>
        <w:ind w:firstLine="708"/>
        <w:rPr>
          <w:szCs w:val="28"/>
          <w:lang w:val="uk-UA"/>
        </w:rPr>
      </w:pPr>
      <w:r w:rsidRPr="00DD414F">
        <w:rPr>
          <w:szCs w:val="28"/>
          <w:lang w:val="uk-UA"/>
        </w:rPr>
        <w:t>Хоча зв'язок між правами людини і торгівлею людьми очевидн</w:t>
      </w:r>
      <w:r>
        <w:rPr>
          <w:szCs w:val="28"/>
          <w:lang w:val="uk-UA"/>
        </w:rPr>
        <w:t>ий</w:t>
      </w:r>
      <w:r w:rsidRPr="00DD414F">
        <w:rPr>
          <w:szCs w:val="28"/>
          <w:lang w:val="uk-UA"/>
        </w:rPr>
        <w:t>, з цього не обов'язково випливає, що при бор</w:t>
      </w:r>
      <w:r>
        <w:rPr>
          <w:szCs w:val="28"/>
          <w:lang w:val="uk-UA"/>
        </w:rPr>
        <w:t>отьбі з торгівлею людьми захисту</w:t>
      </w:r>
      <w:r w:rsidRPr="00DD414F">
        <w:rPr>
          <w:szCs w:val="28"/>
          <w:lang w:val="uk-UA"/>
        </w:rPr>
        <w:t xml:space="preserve"> прав людини буде природно відводитися центральне місце. Наприклад, транскордонна торгівля людьми може розглядатися як проблема іммігра</w:t>
      </w:r>
      <w:r>
        <w:rPr>
          <w:szCs w:val="28"/>
          <w:lang w:val="uk-UA"/>
        </w:rPr>
        <w:t>ції, а права людини відтісняють</w:t>
      </w:r>
      <w:r w:rsidRPr="00DD414F">
        <w:rPr>
          <w:szCs w:val="28"/>
          <w:lang w:val="uk-UA"/>
        </w:rPr>
        <w:t>ся при цьому на другий план. Можливо також, що держави будуть розглядати боротьбу з торгівлею людьми в першу чергу як кримінальний злочин або порушення громадського порядку.</w:t>
      </w:r>
      <w:r>
        <w:rPr>
          <w:szCs w:val="28"/>
          <w:lang w:val="uk-UA"/>
        </w:rPr>
        <w:t xml:space="preserve"> </w:t>
      </w:r>
      <w:r w:rsidRPr="00DD414F">
        <w:rPr>
          <w:szCs w:val="28"/>
          <w:lang w:val="uk-UA"/>
        </w:rPr>
        <w:t>За останнє десятиліття виробився міжнародний консенсус щодо необхідності розглядати торгівлю людьми з правозахисної позиції. І Генеральна Асамблея, і Рада з прав людини, наприклад, виступали за такий підхід, як і багато відповідн</w:t>
      </w:r>
      <w:r>
        <w:rPr>
          <w:szCs w:val="28"/>
          <w:lang w:val="uk-UA"/>
        </w:rPr>
        <w:t xml:space="preserve">их </w:t>
      </w:r>
      <w:r w:rsidRPr="00DD414F">
        <w:rPr>
          <w:szCs w:val="28"/>
          <w:lang w:val="uk-UA"/>
        </w:rPr>
        <w:t>правозахисн</w:t>
      </w:r>
      <w:r>
        <w:rPr>
          <w:szCs w:val="28"/>
          <w:lang w:val="uk-UA"/>
        </w:rPr>
        <w:t>их механізмів</w:t>
      </w:r>
      <w:r w:rsidRPr="00DD414F">
        <w:rPr>
          <w:szCs w:val="28"/>
          <w:lang w:val="uk-UA"/>
        </w:rPr>
        <w:t>, включаючи спеціальні процедури і договірні органи.</w:t>
      </w:r>
    </w:p>
    <w:p w:rsidR="00DD414F" w:rsidRPr="00413EE7" w:rsidRDefault="00413EE7" w:rsidP="00413EE7">
      <w:pPr>
        <w:spacing w:after="0" w:line="360" w:lineRule="auto"/>
        <w:ind w:firstLine="708"/>
        <w:rPr>
          <w:szCs w:val="28"/>
          <w:lang w:val="uk-UA"/>
        </w:rPr>
      </w:pPr>
      <w:r w:rsidRPr="00413EE7">
        <w:rPr>
          <w:szCs w:val="28"/>
          <w:lang w:val="uk-UA"/>
        </w:rPr>
        <w:t>Як виглядає на практиці правозахисний підхід до боротьби з торгівлею людьми? Правозахисний підхід є концептуальною основою для боротьби з таким явищем, як торгівля людьми - він нормативно спирається на міжнародні правозахисні стандарти та в оперативному плані спрямований на заохочення і захист прав людини.</w:t>
      </w:r>
      <w:r w:rsidRPr="007B753B">
        <w:rPr>
          <w:szCs w:val="28"/>
          <w:lang w:val="uk-UA"/>
        </w:rPr>
        <w:t xml:space="preserve"> </w:t>
      </w:r>
      <w:r w:rsidRPr="00413EE7">
        <w:rPr>
          <w:szCs w:val="28"/>
          <w:lang w:val="uk-UA"/>
        </w:rPr>
        <w:t>Такий підхід вимагає проаналізувати, як відбувається порушення прав людини в ході торгівлі людьми, а також які зобов'язання держав, передбачені міжнародним правом в області прав людини. Він спрямований одночасно на виявлення та усунення дискримінаційної практики і несправедливого розподілу влади, що лежать в основі торгівлі людьми, які дозволяють торговцям людьми уникати покарання і позбавляють їх жертв права на справедливість.</w:t>
      </w:r>
    </w:p>
    <w:p w:rsidR="00413EE7" w:rsidRDefault="00413EE7" w:rsidP="00413EE7">
      <w:pPr>
        <w:spacing w:after="0" w:line="360" w:lineRule="auto"/>
        <w:ind w:firstLine="708"/>
        <w:rPr>
          <w:szCs w:val="28"/>
          <w:lang w:val="uk-UA"/>
        </w:rPr>
      </w:pPr>
      <w:r w:rsidRPr="00413EE7">
        <w:rPr>
          <w:szCs w:val="28"/>
          <w:lang w:val="uk-UA"/>
        </w:rPr>
        <w:t>Відповідно до правозахисних підход</w:t>
      </w:r>
      <w:r>
        <w:rPr>
          <w:szCs w:val="28"/>
          <w:lang w:val="uk-UA"/>
        </w:rPr>
        <w:t>ів</w:t>
      </w:r>
      <w:r w:rsidRPr="00413EE7">
        <w:rPr>
          <w:szCs w:val="28"/>
          <w:lang w:val="uk-UA"/>
        </w:rPr>
        <w:t xml:space="preserve"> кожен аспект національних, регіональних і міжнародних заходів боротьби з торгівлею людьми заснований </w:t>
      </w:r>
      <w:r w:rsidRPr="00413EE7">
        <w:rPr>
          <w:szCs w:val="28"/>
          <w:lang w:val="uk-UA"/>
        </w:rPr>
        <w:lastRenderedPageBreak/>
        <w:t xml:space="preserve">на правах і обов'язках, передбачених міжнародним правом в області прав людини. Досвід, накопичений при виробленні та застосуванні правозахисного підходу в інших областях, таких як розвиток, відкриває великі можливості для розуміння основних особливостей цього підходу і того, як він міг би бути застосований в боротьбі з торгівлею людьми. З цього досвіду можна </w:t>
      </w:r>
      <w:r w:rsidR="00975BA1">
        <w:rPr>
          <w:szCs w:val="28"/>
          <w:lang w:val="uk-UA"/>
        </w:rPr>
        <w:t xml:space="preserve">винести </w:t>
      </w:r>
      <w:r w:rsidRPr="00413EE7">
        <w:rPr>
          <w:szCs w:val="28"/>
          <w:lang w:val="uk-UA"/>
        </w:rPr>
        <w:t>наступні основні висновки:</w:t>
      </w:r>
    </w:p>
    <w:p w:rsidR="00975BA1" w:rsidRPr="00975BA1" w:rsidRDefault="00975BA1" w:rsidP="00975BA1">
      <w:pPr>
        <w:pStyle w:val="a3"/>
        <w:numPr>
          <w:ilvl w:val="0"/>
          <w:numId w:val="32"/>
        </w:numPr>
        <w:spacing w:after="0" w:line="360" w:lineRule="auto"/>
        <w:ind w:left="0" w:firstLine="0"/>
        <w:rPr>
          <w:szCs w:val="28"/>
          <w:lang w:val="uk-UA"/>
        </w:rPr>
      </w:pPr>
      <w:r w:rsidRPr="00975BA1">
        <w:rPr>
          <w:szCs w:val="28"/>
          <w:lang w:val="uk-UA"/>
        </w:rPr>
        <w:t>при розробці стратегій та програм, їх головна мета повинна полягати в заохоченні та захисті прав;</w:t>
      </w:r>
    </w:p>
    <w:p w:rsidR="00975BA1" w:rsidRPr="00975BA1" w:rsidRDefault="00975BA1" w:rsidP="00975BA1">
      <w:pPr>
        <w:pStyle w:val="a3"/>
        <w:numPr>
          <w:ilvl w:val="0"/>
          <w:numId w:val="32"/>
        </w:numPr>
        <w:spacing w:after="0" w:line="360" w:lineRule="auto"/>
        <w:ind w:left="0" w:firstLine="0"/>
        <w:rPr>
          <w:szCs w:val="28"/>
          <w:lang w:val="uk-UA"/>
        </w:rPr>
      </w:pPr>
      <w:r w:rsidRPr="00975BA1">
        <w:rPr>
          <w:szCs w:val="28"/>
          <w:lang w:val="uk-UA"/>
        </w:rPr>
        <w:t>правозахисний підхід визначає правовласників (наприклад, жертв торгівлі людьми, осіб, схильних до ризику стати жертвами торгівлі людьми, осіб, обвинувачених або засуджених за злочини, пов'язані з торгівлею людьми), їх права та відповідних виконавців зобов'язань (зазвичай держави) і їх зобов'язання. Цей підхід спрямований на підвищення потенціалу правовласників у забезпеченні їх прав і виконувачів обов'язків у виконанні їхніх зобов'язань;</w:t>
      </w:r>
    </w:p>
    <w:p w:rsidR="00975BA1" w:rsidRPr="00975BA1" w:rsidRDefault="00975BA1" w:rsidP="00975BA1">
      <w:pPr>
        <w:pStyle w:val="a3"/>
        <w:numPr>
          <w:ilvl w:val="0"/>
          <w:numId w:val="32"/>
        </w:numPr>
        <w:spacing w:after="0" w:line="360" w:lineRule="auto"/>
        <w:ind w:left="0" w:firstLine="0"/>
        <w:rPr>
          <w:szCs w:val="28"/>
          <w:lang w:val="uk-UA"/>
        </w:rPr>
      </w:pPr>
      <w:r w:rsidRPr="00975BA1">
        <w:rPr>
          <w:szCs w:val="28"/>
          <w:lang w:val="uk-UA"/>
        </w:rPr>
        <w:t>основні принципи і стандарти, передбачені міжнародним правом в області прав людини (такі як рівність і недопущення дискримінації, універсальність всіх прав і верховенство права) повинні служити керівництвом у всіх аспектах реагування на всіх етапах.</w:t>
      </w:r>
    </w:p>
    <w:p w:rsidR="00975BA1" w:rsidRDefault="00975BA1" w:rsidP="00975BA1">
      <w:pPr>
        <w:spacing w:after="0" w:line="360" w:lineRule="auto"/>
        <w:ind w:firstLine="708"/>
        <w:rPr>
          <w:szCs w:val="28"/>
          <w:lang w:val="uk-UA"/>
        </w:rPr>
      </w:pPr>
      <w:r w:rsidRPr="00975BA1">
        <w:rPr>
          <w:szCs w:val="28"/>
          <w:lang w:val="uk-UA"/>
        </w:rPr>
        <w:t>Зобов'язання і права є двома сторонами однієї медалі. У більшості випадків, зобов'язання, які випливають з міжнародного права, накладаються на держави. Проте, хоча виклад фактів присвячено спеціально цьому аспекту, важливо мати на увазі, що на окремих осіб і приватних юридичних осіб, таких як корпорації, також можуть накладатися правові зобов'язання.</w:t>
      </w:r>
    </w:p>
    <w:p w:rsidR="00BE5449" w:rsidRPr="00BE5449" w:rsidRDefault="00BE5449" w:rsidP="00BE5449">
      <w:pPr>
        <w:spacing w:after="0" w:line="360" w:lineRule="auto"/>
        <w:ind w:firstLine="708"/>
        <w:rPr>
          <w:szCs w:val="28"/>
        </w:rPr>
      </w:pPr>
      <w:r w:rsidRPr="00BE5449">
        <w:rPr>
          <w:szCs w:val="28"/>
          <w:lang w:val="uk-UA"/>
        </w:rPr>
        <w:t>Що стосується торгівлі людьми, то для держав первинним джерелом зобов'язань є договори. Стаючи учасниками договору, держави накладають на себе суворі зобов'язання міжнародно-правого характеру і зобов'язуються гарантувати, що їх власне національне законодавство, політика або практика відповідають вимогам договору і узгоджуються з його стандартами.</w:t>
      </w:r>
      <w:r w:rsidRPr="00BE5449">
        <w:rPr>
          <w:szCs w:val="28"/>
        </w:rPr>
        <w:t xml:space="preserve"> </w:t>
      </w:r>
      <w:r w:rsidRPr="00BE5449">
        <w:rPr>
          <w:szCs w:val="28"/>
          <w:lang w:val="uk-UA"/>
        </w:rPr>
        <w:t xml:space="preserve">Ці зобов'язання підлягають виконанню в міжнародних судах і трибуналах з </w:t>
      </w:r>
      <w:r w:rsidRPr="00BE5449">
        <w:rPr>
          <w:szCs w:val="28"/>
          <w:lang w:val="uk-UA"/>
        </w:rPr>
        <w:lastRenderedPageBreak/>
        <w:t>відповідною юрисдикцією, таких як Міжнародний Суд, Міжнародний кримінальний суд або Європейський суд з прав людини, і в залежності від внутрішнього законодавства можуть застосовуватися в національних судах.</w:t>
      </w:r>
    </w:p>
    <w:p w:rsidR="00BE5449" w:rsidRPr="007B753B" w:rsidRDefault="00BE5449" w:rsidP="00BE5449">
      <w:pPr>
        <w:spacing w:after="0" w:line="360" w:lineRule="auto"/>
        <w:ind w:firstLine="708"/>
        <w:rPr>
          <w:szCs w:val="28"/>
        </w:rPr>
      </w:pPr>
      <w:r w:rsidRPr="00BE5449">
        <w:rPr>
          <w:szCs w:val="28"/>
          <w:lang w:val="uk-UA"/>
        </w:rPr>
        <w:t>Оскільки торгівля людьми є складним питанням, яке можна розглядати з різних точок зору, актуальними є багато договорів. Наприклад, всі договори, що стосуються рабства і работоргівлі, примусової праці, дитячої праці, прав жінок, прав дітей, трудящих-мігрантів і інвалідів, а також договори більш загального характеру, що стосуються цивільних, культурних, економічних, політичних або соціальних прав, застосовні до боротьби з торгівлею людьми. Основні договори по боротьбі зі злочинністю, такі як Конвенція Організації Об'єднаних Націй проти транснаціональної організованої злочинності та Конвенція Організації Об'єднаних Націй проти корупції, також застосовні до боротьби з торгівлею людьми, так само як і Римський статут Міжнародного кримінального суду. Вони доповнюють договори, спеціально і виключно спрямовані на боротьбу з торгівлею людьми.</w:t>
      </w:r>
    </w:p>
    <w:p w:rsidR="00BE5449" w:rsidRDefault="00BE5449" w:rsidP="00BE5449">
      <w:pPr>
        <w:spacing w:after="0" w:line="360" w:lineRule="auto"/>
        <w:ind w:firstLine="708"/>
        <w:rPr>
          <w:szCs w:val="28"/>
          <w:lang w:val="uk-UA"/>
        </w:rPr>
      </w:pPr>
      <w:r w:rsidRPr="00BE5449">
        <w:rPr>
          <w:szCs w:val="28"/>
          <w:lang w:val="uk-UA"/>
        </w:rPr>
        <w:t>При визначенні, що саме потрібно від держав в боротьбі з торгівлею людьми, можуть бути застосовні також інші визнані джерела міжнародного права, такі як звичаї, загальні принципи і рішення міжнародних судів. Заборона рабства широко визнан</w:t>
      </w:r>
      <w:r>
        <w:rPr>
          <w:szCs w:val="28"/>
          <w:lang w:val="uk-UA"/>
        </w:rPr>
        <w:t>а</w:t>
      </w:r>
      <w:r w:rsidRPr="00BE5449">
        <w:rPr>
          <w:szCs w:val="28"/>
          <w:lang w:val="uk-UA"/>
        </w:rPr>
        <w:t xml:space="preserve"> як частина звичайного міжнародного права, </w:t>
      </w:r>
      <w:r>
        <w:rPr>
          <w:szCs w:val="28"/>
          <w:lang w:val="uk-UA"/>
        </w:rPr>
        <w:t xml:space="preserve">що </w:t>
      </w:r>
      <w:r w:rsidRPr="00BE5449">
        <w:rPr>
          <w:szCs w:val="28"/>
          <w:lang w:val="uk-UA"/>
        </w:rPr>
        <w:t>в обов'язковому порядку поширюється на всі держави, незалежно від того, чи є вони фактично учасниками одного або більше договорів,</w:t>
      </w:r>
      <w:r>
        <w:rPr>
          <w:szCs w:val="28"/>
          <w:lang w:val="uk-UA"/>
        </w:rPr>
        <w:t xml:space="preserve"> що </w:t>
      </w:r>
      <w:r w:rsidRPr="00BE5449">
        <w:rPr>
          <w:szCs w:val="28"/>
          <w:lang w:val="uk-UA"/>
        </w:rPr>
        <w:t>конкретно забороняють рабство.</w:t>
      </w:r>
    </w:p>
    <w:p w:rsidR="00BE5449" w:rsidRDefault="00BE5449" w:rsidP="00BE5449">
      <w:pPr>
        <w:spacing w:after="0" w:line="360" w:lineRule="auto"/>
        <w:ind w:firstLine="708"/>
        <w:rPr>
          <w:szCs w:val="28"/>
          <w:lang w:val="uk-UA"/>
        </w:rPr>
      </w:pPr>
      <w:r w:rsidRPr="00BE5449">
        <w:rPr>
          <w:szCs w:val="28"/>
          <w:lang w:val="uk-UA"/>
        </w:rPr>
        <w:t xml:space="preserve">Загальний принцип права притаманний усім основним правовим системам і тому є частиною міжнародного права. Загальний принцип права, який можна застосовувати до торгівлі людьми, полягає в тому, що ніхто не повинен нести відповідальність за злочин, який його змусили зробити. Прикладом рішення міжнародного суду, що призвів до створення міжнародно-правової бази для боротьби з торгівлею людьми, стала постанова у справі </w:t>
      </w:r>
      <w:proofErr w:type="spellStart"/>
      <w:r w:rsidRPr="00BE5449">
        <w:rPr>
          <w:szCs w:val="28"/>
          <w:lang w:val="uk-UA"/>
        </w:rPr>
        <w:t>Ранцев</w:t>
      </w:r>
      <w:proofErr w:type="spellEnd"/>
      <w:r w:rsidRPr="00BE5449">
        <w:rPr>
          <w:szCs w:val="28"/>
          <w:lang w:val="uk-UA"/>
        </w:rPr>
        <w:t xml:space="preserve"> проти Кіпру та Росії, яке було прийнято Європейським судом з прав людини в 2009 році.</w:t>
      </w:r>
    </w:p>
    <w:p w:rsidR="00D21CAF" w:rsidRPr="00D21CAF" w:rsidRDefault="00BE5449" w:rsidP="00D21CAF">
      <w:pPr>
        <w:spacing w:after="0" w:line="360" w:lineRule="auto"/>
        <w:ind w:firstLine="708"/>
        <w:rPr>
          <w:szCs w:val="28"/>
          <w:lang w:val="uk-UA"/>
        </w:rPr>
      </w:pPr>
      <w:r w:rsidRPr="00BE5449">
        <w:rPr>
          <w:szCs w:val="28"/>
          <w:lang w:val="uk-UA"/>
        </w:rPr>
        <w:lastRenderedPageBreak/>
        <w:t xml:space="preserve">Позов був поданий жителем </w:t>
      </w:r>
      <w:proofErr w:type="spellStart"/>
      <w:r w:rsidRPr="00BE5449">
        <w:rPr>
          <w:szCs w:val="28"/>
          <w:lang w:val="uk-UA"/>
        </w:rPr>
        <w:t>Світлогорська</w:t>
      </w:r>
      <w:proofErr w:type="spellEnd"/>
      <w:r w:rsidR="00D21CAF">
        <w:rPr>
          <w:szCs w:val="28"/>
          <w:lang w:val="uk-UA"/>
        </w:rPr>
        <w:t xml:space="preserve"> (Російська Федерація) Миколою Ранцевим</w:t>
      </w:r>
      <w:r w:rsidRPr="00BE5449">
        <w:rPr>
          <w:szCs w:val="28"/>
          <w:lang w:val="uk-UA"/>
        </w:rPr>
        <w:t>, чия до</w:t>
      </w:r>
      <w:r w:rsidR="00D21CAF">
        <w:rPr>
          <w:szCs w:val="28"/>
          <w:lang w:val="uk-UA"/>
        </w:rPr>
        <w:t>нька</w:t>
      </w:r>
      <w:r w:rsidRPr="00BE5449">
        <w:rPr>
          <w:szCs w:val="28"/>
          <w:lang w:val="uk-UA"/>
        </w:rPr>
        <w:t xml:space="preserve"> Оксана Ранцева в 2001 році загинула на Кіпрі </w:t>
      </w:r>
      <w:r w:rsidR="00D21CAF">
        <w:rPr>
          <w:szCs w:val="28"/>
          <w:lang w:val="uk-UA"/>
        </w:rPr>
        <w:t xml:space="preserve">при </w:t>
      </w:r>
      <w:r w:rsidRPr="00BE5449">
        <w:rPr>
          <w:szCs w:val="28"/>
          <w:lang w:val="uk-UA"/>
        </w:rPr>
        <w:t>нез'ясованих обставин</w:t>
      </w:r>
      <w:r w:rsidR="00D21CAF">
        <w:rPr>
          <w:szCs w:val="28"/>
          <w:lang w:val="uk-UA"/>
        </w:rPr>
        <w:t>ах</w:t>
      </w:r>
      <w:r w:rsidRPr="00BE5449">
        <w:rPr>
          <w:szCs w:val="28"/>
          <w:lang w:val="uk-UA"/>
        </w:rPr>
        <w:t>.</w:t>
      </w:r>
      <w:r w:rsidR="00D21CAF">
        <w:rPr>
          <w:szCs w:val="28"/>
          <w:lang w:val="uk-UA"/>
        </w:rPr>
        <w:t xml:space="preserve"> </w:t>
      </w:r>
      <w:r w:rsidRPr="00BE5449">
        <w:rPr>
          <w:szCs w:val="28"/>
          <w:lang w:val="uk-UA"/>
        </w:rPr>
        <w:t>Як випливає з постанови суду, Ранцева прибула на Кіпр 5 березня 2001 року по візі для діячів мистецтва.</w:t>
      </w:r>
      <w:r w:rsidR="00D21CAF">
        <w:rPr>
          <w:szCs w:val="28"/>
          <w:lang w:val="uk-UA"/>
        </w:rPr>
        <w:t xml:space="preserve"> </w:t>
      </w:r>
      <w:r w:rsidRPr="00BE5449">
        <w:rPr>
          <w:szCs w:val="28"/>
          <w:lang w:val="uk-UA"/>
        </w:rPr>
        <w:t>16 березня вона почала працювати в місцевому кабаре, яке незабаром покинула.</w:t>
      </w:r>
      <w:r w:rsidR="00D21CAF">
        <w:rPr>
          <w:szCs w:val="28"/>
          <w:lang w:val="uk-UA"/>
        </w:rPr>
        <w:t xml:space="preserve"> </w:t>
      </w:r>
      <w:r w:rsidR="00D21CAF" w:rsidRPr="00D21CAF">
        <w:rPr>
          <w:szCs w:val="28"/>
          <w:lang w:val="uk-UA"/>
        </w:rPr>
        <w:t>Через кілька днів її виявив керуючий кабаре, який відвів її в поліцію, від якої зажадав депортації дівчини, звинувативши її в нелегальному перетині кордону.</w:t>
      </w:r>
      <w:r w:rsidR="00D21CAF">
        <w:rPr>
          <w:szCs w:val="28"/>
          <w:lang w:val="uk-UA"/>
        </w:rPr>
        <w:t xml:space="preserve"> </w:t>
      </w:r>
      <w:r w:rsidR="00D21CAF" w:rsidRPr="00D21CAF">
        <w:rPr>
          <w:szCs w:val="28"/>
          <w:lang w:val="uk-UA"/>
        </w:rPr>
        <w:t>Як припускає суд, можливим мотивом подібної вимоги могло стати бажання керуючого звільнити зайняте Ранцево</w:t>
      </w:r>
      <w:r w:rsidR="00D21CAF">
        <w:rPr>
          <w:szCs w:val="28"/>
          <w:lang w:val="uk-UA"/>
        </w:rPr>
        <w:t>ю</w:t>
      </w:r>
      <w:r w:rsidR="00D21CAF" w:rsidRPr="00D21CAF">
        <w:rPr>
          <w:szCs w:val="28"/>
          <w:lang w:val="uk-UA"/>
        </w:rPr>
        <w:t xml:space="preserve"> місце в кабаре.</w:t>
      </w:r>
      <w:r w:rsidR="00D21CAF">
        <w:rPr>
          <w:szCs w:val="28"/>
          <w:lang w:val="uk-UA"/>
        </w:rPr>
        <w:t xml:space="preserve"> </w:t>
      </w:r>
      <w:r w:rsidR="00D21CAF" w:rsidRPr="00D21CAF">
        <w:rPr>
          <w:szCs w:val="28"/>
          <w:lang w:val="uk-UA"/>
        </w:rPr>
        <w:t>Кіпрська поліція, розглянувши документи росіянки, не знайшла в них порушень, проте зобов'язала керуючого пізніше знову приве</w:t>
      </w:r>
      <w:r w:rsidR="00D21CAF">
        <w:rPr>
          <w:szCs w:val="28"/>
          <w:lang w:val="uk-UA"/>
        </w:rPr>
        <w:t xml:space="preserve">сти її для подальшого розгляду. </w:t>
      </w:r>
      <w:r w:rsidR="00D21CAF" w:rsidRPr="00D21CAF">
        <w:rPr>
          <w:szCs w:val="28"/>
          <w:lang w:val="uk-UA"/>
        </w:rPr>
        <w:t>Після цьог</w:t>
      </w:r>
      <w:r w:rsidR="00D21CAF">
        <w:rPr>
          <w:szCs w:val="28"/>
          <w:lang w:val="uk-UA"/>
        </w:rPr>
        <w:t>о, як показало слідство, Ранцеву</w:t>
      </w:r>
      <w:r w:rsidR="00D21CAF" w:rsidRPr="00D21CAF">
        <w:rPr>
          <w:szCs w:val="28"/>
          <w:lang w:val="uk-UA"/>
        </w:rPr>
        <w:t xml:space="preserve"> відвезли в готель до одного із співробітників кабаре, при спробі втекти з якого, вона розбилася, впавши з п'ятого поверху. Згодом кіпрський суд виніс рішення про те, що причини загибелі росіянки неясні, і закрив справу.</w:t>
      </w:r>
      <w:r w:rsidR="00D21CAF">
        <w:rPr>
          <w:szCs w:val="28"/>
          <w:lang w:val="uk-UA"/>
        </w:rPr>
        <w:t xml:space="preserve"> </w:t>
      </w:r>
      <w:r w:rsidR="00D21CAF" w:rsidRPr="00D21CAF">
        <w:rPr>
          <w:szCs w:val="28"/>
          <w:lang w:val="uk-UA"/>
        </w:rPr>
        <w:t xml:space="preserve">Не зумівши добитися від кіпрських судових органів перегляду рішення, </w:t>
      </w:r>
      <w:proofErr w:type="spellStart"/>
      <w:r w:rsidR="00D21CAF" w:rsidRPr="00D21CAF">
        <w:rPr>
          <w:szCs w:val="28"/>
          <w:lang w:val="uk-UA"/>
        </w:rPr>
        <w:t>Ранцев</w:t>
      </w:r>
      <w:proofErr w:type="spellEnd"/>
      <w:r w:rsidR="00D21CAF" w:rsidRPr="00D21CAF">
        <w:rPr>
          <w:szCs w:val="28"/>
          <w:lang w:val="uk-UA"/>
        </w:rPr>
        <w:t xml:space="preserve"> подав позов до </w:t>
      </w:r>
      <w:r w:rsidR="00D21CAF" w:rsidRPr="00BE5449">
        <w:rPr>
          <w:szCs w:val="28"/>
          <w:lang w:val="uk-UA"/>
        </w:rPr>
        <w:t>Європейськ</w:t>
      </w:r>
      <w:r w:rsidR="00D21CAF">
        <w:rPr>
          <w:szCs w:val="28"/>
          <w:lang w:val="uk-UA"/>
        </w:rPr>
        <w:t>ого суду</w:t>
      </w:r>
      <w:r w:rsidR="00D21CAF" w:rsidRPr="00BE5449">
        <w:rPr>
          <w:szCs w:val="28"/>
          <w:lang w:val="uk-UA"/>
        </w:rPr>
        <w:t xml:space="preserve"> з прав людини</w:t>
      </w:r>
    </w:p>
    <w:p w:rsidR="00BE5449" w:rsidRDefault="00D21CAF" w:rsidP="00D21CAF">
      <w:pPr>
        <w:spacing w:after="0" w:line="360" w:lineRule="auto"/>
        <w:ind w:firstLine="708"/>
        <w:rPr>
          <w:szCs w:val="28"/>
          <w:lang w:val="uk-UA"/>
        </w:rPr>
      </w:pPr>
      <w:r w:rsidRPr="00D21CAF">
        <w:rPr>
          <w:szCs w:val="28"/>
          <w:lang w:val="uk-UA"/>
        </w:rPr>
        <w:t>Згідно з рішенн</w:t>
      </w:r>
      <w:r>
        <w:rPr>
          <w:szCs w:val="28"/>
          <w:lang w:val="uk-UA"/>
        </w:rPr>
        <w:t>ям суду, російська влада визнана</w:t>
      </w:r>
      <w:r w:rsidRPr="00D21CAF">
        <w:rPr>
          <w:szCs w:val="28"/>
          <w:lang w:val="uk-UA"/>
        </w:rPr>
        <w:t xml:space="preserve"> винн</w:t>
      </w:r>
      <w:r>
        <w:rPr>
          <w:szCs w:val="28"/>
          <w:lang w:val="uk-UA"/>
        </w:rPr>
        <w:t>ою</w:t>
      </w:r>
      <w:r w:rsidRPr="00D21CAF">
        <w:rPr>
          <w:szCs w:val="28"/>
          <w:lang w:val="uk-UA"/>
        </w:rPr>
        <w:t xml:space="preserve"> в порушенні статті 4 (заборона на рабство і примусову працю) Європейської конвенції про захист прав людини.</w:t>
      </w:r>
      <w:r>
        <w:rPr>
          <w:szCs w:val="28"/>
          <w:lang w:val="uk-UA"/>
        </w:rPr>
        <w:t xml:space="preserve"> </w:t>
      </w:r>
      <w:r w:rsidRPr="00D21CAF">
        <w:rPr>
          <w:szCs w:val="28"/>
          <w:lang w:val="uk-UA"/>
        </w:rPr>
        <w:t>Одне з положень цієї статті забороняє здійснення торгівлі людьми, факт якої, на думку суду, російська влада залишила без уваги.</w:t>
      </w:r>
      <w:r>
        <w:rPr>
          <w:szCs w:val="28"/>
          <w:lang w:val="uk-UA"/>
        </w:rPr>
        <w:t xml:space="preserve"> </w:t>
      </w:r>
      <w:r w:rsidRPr="00D21CAF">
        <w:rPr>
          <w:szCs w:val="28"/>
          <w:lang w:val="uk-UA"/>
        </w:rPr>
        <w:t>Кіпр визнаний винним в порушенні тієї ж статті, а також статей 2 (право на життя) і 5 (право на свободу і захист) конвенції.</w:t>
      </w:r>
    </w:p>
    <w:p w:rsidR="00D21CAF" w:rsidRDefault="00D21CAF" w:rsidP="00D21CAF">
      <w:pPr>
        <w:spacing w:after="0" w:line="360" w:lineRule="auto"/>
        <w:ind w:firstLine="708"/>
        <w:rPr>
          <w:szCs w:val="28"/>
          <w:lang w:val="uk-UA"/>
        </w:rPr>
      </w:pPr>
      <w:r w:rsidRPr="00D21CAF">
        <w:rPr>
          <w:szCs w:val="28"/>
          <w:lang w:val="uk-UA"/>
        </w:rPr>
        <w:t>Зокрема, суд визнав, що кіпрська влада не розслідувала загибель Ранцевої належн</w:t>
      </w:r>
      <w:r>
        <w:rPr>
          <w:szCs w:val="28"/>
          <w:lang w:val="uk-UA"/>
        </w:rPr>
        <w:t>им чином, а також не забезпечила</w:t>
      </w:r>
      <w:r w:rsidRPr="00D21CAF">
        <w:rPr>
          <w:szCs w:val="28"/>
          <w:lang w:val="uk-UA"/>
        </w:rPr>
        <w:t xml:space="preserve"> їй захист.</w:t>
      </w:r>
      <w:r>
        <w:rPr>
          <w:szCs w:val="28"/>
          <w:lang w:val="uk-UA"/>
        </w:rPr>
        <w:t xml:space="preserve"> </w:t>
      </w:r>
      <w:r w:rsidRPr="00D21CAF">
        <w:rPr>
          <w:szCs w:val="28"/>
          <w:lang w:val="uk-UA"/>
        </w:rPr>
        <w:t>Кіпрська сторона визнала обґрунтованість претензій і зобов'язалася відновити розслідування.</w:t>
      </w:r>
      <w:r>
        <w:rPr>
          <w:szCs w:val="28"/>
          <w:lang w:val="uk-UA"/>
        </w:rPr>
        <w:t xml:space="preserve"> </w:t>
      </w:r>
      <w:r w:rsidRPr="00D21CAF">
        <w:rPr>
          <w:szCs w:val="28"/>
          <w:lang w:val="uk-UA"/>
        </w:rPr>
        <w:t>Штраф, який суд стягнув на користь Ранцева, склав дві тисячі євро з боку Росії і 40 тисяч євро з боку Кіпру.</w:t>
      </w:r>
      <w:r>
        <w:rPr>
          <w:szCs w:val="28"/>
          <w:lang w:val="uk-UA"/>
        </w:rPr>
        <w:t xml:space="preserve"> </w:t>
      </w:r>
      <w:r w:rsidRPr="00D21CAF">
        <w:rPr>
          <w:szCs w:val="28"/>
          <w:lang w:val="uk-UA"/>
        </w:rPr>
        <w:t>Крім того, кіпрську сторону зобов'язали відшкодувати судові витрати позивача в розмірі 3150 євро.</w:t>
      </w:r>
    </w:p>
    <w:p w:rsidR="00D21CAF" w:rsidRDefault="00E107A8" w:rsidP="00E107A8">
      <w:pPr>
        <w:spacing w:after="0" w:line="360" w:lineRule="auto"/>
        <w:ind w:firstLine="708"/>
        <w:rPr>
          <w:szCs w:val="28"/>
          <w:lang w:val="uk-UA"/>
        </w:rPr>
      </w:pPr>
      <w:r w:rsidRPr="00E107A8">
        <w:rPr>
          <w:szCs w:val="28"/>
          <w:lang w:val="uk-UA"/>
        </w:rPr>
        <w:lastRenderedPageBreak/>
        <w:t>Нарешті, важливо брати до уваги безліч документів по боротьбі з торгівлею людьми, які не є, строго кажучи, правовими. До них відносяться Рекомендовані принципи та керівні положення щодо питання про права людини і торгівлі людьми; Керівні принципи по боротьбі з торгівлею людьми, підготовлені Дитячим фондом Організації Об'єднаних Націй (</w:t>
      </w:r>
      <w:r>
        <w:rPr>
          <w:szCs w:val="28"/>
          <w:lang w:val="uk-UA"/>
        </w:rPr>
        <w:t xml:space="preserve">далі - </w:t>
      </w:r>
      <w:r w:rsidRPr="00E107A8">
        <w:rPr>
          <w:szCs w:val="28"/>
          <w:lang w:val="uk-UA"/>
        </w:rPr>
        <w:t>ЮНІСЕФ),</w:t>
      </w:r>
      <w:r>
        <w:rPr>
          <w:szCs w:val="28"/>
          <w:lang w:val="uk-UA"/>
        </w:rPr>
        <w:t xml:space="preserve"> </w:t>
      </w:r>
      <w:r w:rsidRPr="00E107A8">
        <w:rPr>
          <w:szCs w:val="28"/>
          <w:lang w:val="uk-UA"/>
        </w:rPr>
        <w:t>і по боротьбі з торгівлею людьми та надання притулку, підготовлені Управлінням Верховного комісара Організації Об'єднаних Націй у справах біженців (</w:t>
      </w:r>
      <w:r>
        <w:rPr>
          <w:szCs w:val="28"/>
          <w:lang w:val="uk-UA"/>
        </w:rPr>
        <w:t xml:space="preserve">далі - </w:t>
      </w:r>
      <w:r w:rsidRPr="00E107A8">
        <w:rPr>
          <w:szCs w:val="28"/>
          <w:lang w:val="uk-UA"/>
        </w:rPr>
        <w:t xml:space="preserve">УВКБ); резолюції, прийняті Генеральною Асамблеєю та Радою з прав людини; висновки і доповіді міжнародних правозахисних механізмів, таких як договірні органи і спеціальні процедури, </w:t>
      </w:r>
      <w:r>
        <w:rPr>
          <w:szCs w:val="28"/>
          <w:lang w:val="uk-UA"/>
        </w:rPr>
        <w:t>що</w:t>
      </w:r>
      <w:r w:rsidRPr="00E107A8">
        <w:rPr>
          <w:szCs w:val="28"/>
          <w:lang w:val="uk-UA"/>
        </w:rPr>
        <w:t xml:space="preserve"> не мають сили угоди між країнами з питань репатріації та реінтеграції жертв торгівлі людьми</w:t>
      </w:r>
      <w:r>
        <w:rPr>
          <w:szCs w:val="28"/>
          <w:lang w:val="uk-UA"/>
        </w:rPr>
        <w:t>.</w:t>
      </w:r>
    </w:p>
    <w:p w:rsidR="004E2DF5" w:rsidRDefault="00E107A8" w:rsidP="004E2DF5">
      <w:pPr>
        <w:spacing w:after="0" w:line="360" w:lineRule="auto"/>
        <w:ind w:firstLine="708"/>
        <w:rPr>
          <w:szCs w:val="28"/>
          <w:lang w:val="uk-UA"/>
        </w:rPr>
      </w:pPr>
      <w:r w:rsidRPr="00E107A8">
        <w:rPr>
          <w:szCs w:val="28"/>
          <w:lang w:val="uk-UA"/>
        </w:rPr>
        <w:t>Ці різноманітні джерела «м'якого права» не накладають прямих зобов'язань на держави, і не наділяють правами окремих осіб або групи. Тому для збереження цілісності міжнародного права важливо не перебільшувати їх юридичну вагу. Однак деякі інструменти м'якого права можуть бути частиною міжнародно-правової бази</w:t>
      </w:r>
      <w:r w:rsidR="004E2DF5">
        <w:rPr>
          <w:szCs w:val="28"/>
          <w:lang w:val="uk-UA"/>
        </w:rPr>
        <w:t>, сприяючи, наприклад, виявленню або підтвердженню</w:t>
      </w:r>
      <w:r w:rsidRPr="00E107A8">
        <w:rPr>
          <w:szCs w:val="28"/>
          <w:lang w:val="uk-UA"/>
        </w:rPr>
        <w:t xml:space="preserve"> конкретної правової тенденції або навіть сприяючи розвитку звичайного міжнародного права в конкретному аспекті боротьби з торгівлею людьми.</w:t>
      </w:r>
      <w:r w:rsidR="004E2DF5">
        <w:rPr>
          <w:szCs w:val="28"/>
          <w:lang w:val="uk-UA"/>
        </w:rPr>
        <w:t xml:space="preserve"> </w:t>
      </w:r>
      <w:r w:rsidR="004E2DF5" w:rsidRPr="004E2DF5">
        <w:rPr>
          <w:szCs w:val="28"/>
          <w:lang w:val="uk-UA"/>
        </w:rPr>
        <w:t>М'яке право може також допомогти глибше проникнути в суть більш загальних правових норм, закладених в договори. Наприклад, Протокол про попередження і припинення торгівлі людьми вимагає від держав прийняття ряду заходів з надання жертвам торгівлі людьми доступу до засобів правового захисту. Матеріали м'якого права, такі як Рекомендовані принципи та керівні положення, а також доповіді Спеціального доповідача Організації Об'єднаних Націй з питання торгівл</w:t>
      </w:r>
      <w:r w:rsidR="004E2DF5">
        <w:rPr>
          <w:szCs w:val="28"/>
          <w:lang w:val="uk-UA"/>
        </w:rPr>
        <w:t>і</w:t>
      </w:r>
      <w:r w:rsidR="004E2DF5" w:rsidRPr="004E2DF5">
        <w:rPr>
          <w:szCs w:val="28"/>
          <w:lang w:val="uk-UA"/>
        </w:rPr>
        <w:t xml:space="preserve"> людьми, є ключовими ресурсами при визначенні кроків, які потрібно зробити державам для виконання цього конкретного зобов'язання.</w:t>
      </w:r>
    </w:p>
    <w:p w:rsidR="004E2DF5" w:rsidRDefault="0053324D" w:rsidP="004E2DF5">
      <w:pPr>
        <w:spacing w:after="0" w:line="360" w:lineRule="auto"/>
        <w:ind w:firstLine="708"/>
        <w:rPr>
          <w:szCs w:val="28"/>
          <w:lang w:val="uk-UA"/>
        </w:rPr>
      </w:pPr>
      <w:r w:rsidRPr="0053324D">
        <w:rPr>
          <w:szCs w:val="28"/>
          <w:lang w:val="uk-UA"/>
        </w:rPr>
        <w:t xml:space="preserve">Які масштаби відповідальності держав за </w:t>
      </w:r>
      <w:r w:rsidR="004C53F4">
        <w:rPr>
          <w:szCs w:val="28"/>
          <w:lang w:val="uk-UA"/>
        </w:rPr>
        <w:t>шкоду</w:t>
      </w:r>
      <w:r w:rsidRPr="0053324D">
        <w:rPr>
          <w:szCs w:val="28"/>
          <w:lang w:val="uk-UA"/>
        </w:rPr>
        <w:t>, що наноситься торгівлею людьми? Це важливе питання, оскільки в</w:t>
      </w:r>
      <w:r w:rsidR="004C53F4">
        <w:rPr>
          <w:szCs w:val="28"/>
          <w:lang w:val="uk-UA"/>
        </w:rPr>
        <w:t>оно</w:t>
      </w:r>
      <w:r w:rsidRPr="0053324D">
        <w:rPr>
          <w:szCs w:val="28"/>
          <w:lang w:val="uk-UA"/>
        </w:rPr>
        <w:t xml:space="preserve"> буде визначати, що вони зобов'язані робити для запобігання торгівлі людьми або </w:t>
      </w:r>
      <w:r w:rsidR="004C53F4">
        <w:rPr>
          <w:szCs w:val="28"/>
          <w:lang w:val="uk-UA"/>
        </w:rPr>
        <w:t xml:space="preserve">у </w:t>
      </w:r>
      <w:r w:rsidRPr="0053324D">
        <w:rPr>
          <w:szCs w:val="28"/>
          <w:lang w:val="uk-UA"/>
        </w:rPr>
        <w:t>боротьб</w:t>
      </w:r>
      <w:r w:rsidR="004C53F4">
        <w:rPr>
          <w:szCs w:val="28"/>
          <w:lang w:val="uk-UA"/>
        </w:rPr>
        <w:t>і</w:t>
      </w:r>
      <w:r w:rsidRPr="0053324D">
        <w:rPr>
          <w:szCs w:val="28"/>
          <w:lang w:val="uk-UA"/>
        </w:rPr>
        <w:t xml:space="preserve"> з нею. </w:t>
      </w:r>
      <w:r w:rsidRPr="0053324D">
        <w:rPr>
          <w:szCs w:val="28"/>
          <w:lang w:val="uk-UA"/>
        </w:rPr>
        <w:lastRenderedPageBreak/>
        <w:t>Часом держави можуть неохоче приймати на себе юридичну відповідальність за торгівлю людьми та пов'язані з нею порушення прав людини. Вони можуть заявляти, наприклад, що спочатку злочин скоєно приватними особами, а не самою державою. Вони також можуть стверджувати, що зробили все можливе для запобігання шкоди.</w:t>
      </w:r>
    </w:p>
    <w:p w:rsidR="004C53F4" w:rsidRDefault="004C53F4" w:rsidP="004C53F4">
      <w:pPr>
        <w:spacing w:after="0" w:line="360" w:lineRule="auto"/>
        <w:ind w:firstLine="708"/>
        <w:rPr>
          <w:szCs w:val="28"/>
          <w:lang w:val="uk-UA"/>
        </w:rPr>
      </w:pPr>
      <w:r w:rsidRPr="004C53F4">
        <w:rPr>
          <w:szCs w:val="28"/>
          <w:lang w:val="uk-UA"/>
        </w:rPr>
        <w:t>Хоча визначення відповідальності держав може бути ускладнене через складність природи торгівлі людьми та пов'язаної з нею правової бази, в найзагальніших рисах, держави будуть нести відповідальність за власні дії або бездіяльність, які призводять до порушення їх міжнародно-правових зобов'язань, в тому числі прав людини. Крім того, держави, як правило, не зможуть уникнути відповідальності за дії приватних осіб в разі, якщо буде встановлено, що вони могли вплинути на те, щоб їх результат був іншим, більш позитивним.</w:t>
      </w:r>
      <w:r>
        <w:rPr>
          <w:szCs w:val="28"/>
          <w:lang w:val="uk-UA"/>
        </w:rPr>
        <w:t xml:space="preserve"> </w:t>
      </w:r>
      <w:r w:rsidRPr="004C53F4">
        <w:rPr>
          <w:szCs w:val="28"/>
          <w:lang w:val="uk-UA"/>
        </w:rPr>
        <w:t>У таких випадках джерелом відповідальності є не сама дія, а нездатність держави вжити заходів щодо ї</w:t>
      </w:r>
      <w:r>
        <w:rPr>
          <w:szCs w:val="28"/>
          <w:lang w:val="uk-UA"/>
        </w:rPr>
        <w:t>ї</w:t>
      </w:r>
      <w:r w:rsidRPr="004C53F4">
        <w:rPr>
          <w:szCs w:val="28"/>
          <w:lang w:val="uk-UA"/>
        </w:rPr>
        <w:t xml:space="preserve"> запобігання або реагування на них відповідно до правил, передбачени</w:t>
      </w:r>
      <w:r>
        <w:rPr>
          <w:szCs w:val="28"/>
          <w:lang w:val="uk-UA"/>
        </w:rPr>
        <w:t xml:space="preserve">х </w:t>
      </w:r>
      <w:r w:rsidRPr="004C53F4">
        <w:rPr>
          <w:szCs w:val="28"/>
          <w:lang w:val="uk-UA"/>
        </w:rPr>
        <w:t>договором.</w:t>
      </w:r>
    </w:p>
    <w:p w:rsidR="004C53F4" w:rsidRDefault="004C53F4" w:rsidP="004C53F4">
      <w:pPr>
        <w:spacing w:after="0" w:line="360" w:lineRule="auto"/>
        <w:ind w:firstLine="708"/>
        <w:rPr>
          <w:szCs w:val="28"/>
          <w:lang w:val="uk-UA"/>
        </w:rPr>
      </w:pPr>
      <w:r w:rsidRPr="004C53F4">
        <w:rPr>
          <w:szCs w:val="28"/>
          <w:lang w:val="uk-UA"/>
        </w:rPr>
        <w:t>За останнє десятиліття були досягнут</w:t>
      </w:r>
      <w:r>
        <w:rPr>
          <w:szCs w:val="28"/>
          <w:lang w:val="uk-UA"/>
        </w:rPr>
        <w:t>о</w:t>
      </w:r>
      <w:r w:rsidRPr="004C53F4">
        <w:rPr>
          <w:szCs w:val="28"/>
          <w:lang w:val="uk-UA"/>
        </w:rPr>
        <w:t xml:space="preserve"> чимал</w:t>
      </w:r>
      <w:r>
        <w:rPr>
          <w:szCs w:val="28"/>
          <w:lang w:val="uk-UA"/>
        </w:rPr>
        <w:t>ого успіху</w:t>
      </w:r>
      <w:r w:rsidRPr="004C53F4">
        <w:rPr>
          <w:szCs w:val="28"/>
          <w:lang w:val="uk-UA"/>
        </w:rPr>
        <w:t xml:space="preserve"> в уточненні прав жертв торгівлі людьми на захист і підтримку і відповідних зобов'язань держав. Хоча все ще зберігаються деякі області, які потребують регулювання, кілька основних зобов'язань, в загальному, узгоджені - всі вони передбачають, в першу чергу, </w:t>
      </w:r>
      <w:r>
        <w:rPr>
          <w:szCs w:val="28"/>
          <w:lang w:val="uk-UA"/>
        </w:rPr>
        <w:t>загальний обов'язок по виявленню</w:t>
      </w:r>
      <w:r w:rsidRPr="004C53F4">
        <w:rPr>
          <w:szCs w:val="28"/>
          <w:lang w:val="uk-UA"/>
        </w:rPr>
        <w:t xml:space="preserve"> жертв торгівлі людьми. Деякими з цих зобов'язань є: забезпечення захисту і підтримки; надання юридичної допомоги, в тому числі тимчасового житла, і відмова від </w:t>
      </w:r>
      <w:r>
        <w:rPr>
          <w:szCs w:val="28"/>
          <w:lang w:val="uk-UA"/>
        </w:rPr>
        <w:t xml:space="preserve">притягнення </w:t>
      </w:r>
      <w:r w:rsidRPr="004C53F4">
        <w:rPr>
          <w:szCs w:val="28"/>
          <w:lang w:val="uk-UA"/>
        </w:rPr>
        <w:t>жертв до кримінальної відповідальності.</w:t>
      </w:r>
    </w:p>
    <w:p w:rsidR="009205FD" w:rsidRPr="009205FD" w:rsidRDefault="009205FD" w:rsidP="009205FD">
      <w:pPr>
        <w:spacing w:after="0" w:line="360" w:lineRule="auto"/>
        <w:ind w:firstLine="708"/>
        <w:rPr>
          <w:szCs w:val="28"/>
          <w:lang w:val="uk-UA"/>
        </w:rPr>
      </w:pPr>
      <w:r w:rsidRPr="009205FD">
        <w:rPr>
          <w:szCs w:val="28"/>
          <w:lang w:val="uk-UA"/>
        </w:rPr>
        <w:t xml:space="preserve">Жертви торгівлі людьми часто не виявляються, і тому про них просто нічого не відомо. Коли жертви торгівлі людьми, дійсно, потрапляють в поле зору офіційної влади, їх можуть помилково кваліфікувати як незаконних або незаконно ввезених мігрантів. Це важливо, тому що, як пояснюється в Рекомендованих принципах і керівних положеннях, «нездатність правильно виявити </w:t>
      </w:r>
      <w:r>
        <w:rPr>
          <w:szCs w:val="28"/>
          <w:lang w:val="uk-UA"/>
        </w:rPr>
        <w:t>особу, що стала предметом торгівлі</w:t>
      </w:r>
      <w:r w:rsidRPr="009205FD">
        <w:rPr>
          <w:szCs w:val="28"/>
          <w:lang w:val="uk-UA"/>
        </w:rPr>
        <w:t xml:space="preserve">, швидше за все, призведе до подальшої відмови цієї особи в </w:t>
      </w:r>
      <w:r>
        <w:rPr>
          <w:szCs w:val="28"/>
          <w:lang w:val="uk-UA"/>
        </w:rPr>
        <w:t>реалізації</w:t>
      </w:r>
      <w:r w:rsidRPr="009205FD">
        <w:rPr>
          <w:szCs w:val="28"/>
          <w:lang w:val="uk-UA"/>
        </w:rPr>
        <w:t xml:space="preserve"> </w:t>
      </w:r>
      <w:r>
        <w:rPr>
          <w:szCs w:val="28"/>
          <w:lang w:val="uk-UA"/>
        </w:rPr>
        <w:t>її</w:t>
      </w:r>
      <w:r w:rsidRPr="009205FD">
        <w:rPr>
          <w:szCs w:val="28"/>
          <w:lang w:val="uk-UA"/>
        </w:rPr>
        <w:t xml:space="preserve"> прав» (керівне становище 2).</w:t>
      </w:r>
      <w:r>
        <w:rPr>
          <w:szCs w:val="28"/>
          <w:lang w:val="uk-UA"/>
        </w:rPr>
        <w:t xml:space="preserve"> </w:t>
      </w:r>
    </w:p>
    <w:p w:rsidR="004C53F4" w:rsidRDefault="009205FD" w:rsidP="009205FD">
      <w:pPr>
        <w:spacing w:after="0" w:line="360" w:lineRule="auto"/>
        <w:ind w:firstLine="708"/>
        <w:rPr>
          <w:szCs w:val="28"/>
          <w:lang w:val="uk-UA"/>
        </w:rPr>
      </w:pPr>
      <w:r w:rsidRPr="009205FD">
        <w:rPr>
          <w:szCs w:val="28"/>
          <w:lang w:val="uk-UA"/>
        </w:rPr>
        <w:lastRenderedPageBreak/>
        <w:t>Якщо жертва торгівлі людьми не виявляється взагалі або виявляється неправильно як кримінальний злочинець або ввезений з порушенням правил або незаконних мігрантів, то це прямо впливає на здатність цієї особи скористатися правами, якими вона володіє. Коротше к</w:t>
      </w:r>
      <w:r w:rsidR="005D3F2D">
        <w:rPr>
          <w:szCs w:val="28"/>
          <w:lang w:val="uk-UA"/>
        </w:rPr>
        <w:t>ажучи, нездатність швидко і точ</w:t>
      </w:r>
      <w:r w:rsidRPr="009205FD">
        <w:rPr>
          <w:szCs w:val="28"/>
          <w:lang w:val="uk-UA"/>
        </w:rPr>
        <w:t>но виявляти жертв торгівлі людьми робить будь-які права, які надаються таким особам, ілюзорними.</w:t>
      </w:r>
    </w:p>
    <w:p w:rsidR="005D3F2D" w:rsidRDefault="00233450" w:rsidP="00233450">
      <w:pPr>
        <w:spacing w:after="0" w:line="360" w:lineRule="auto"/>
        <w:ind w:firstLine="708"/>
        <w:rPr>
          <w:szCs w:val="28"/>
          <w:lang w:val="uk-UA"/>
        </w:rPr>
      </w:pPr>
      <w:r>
        <w:rPr>
          <w:szCs w:val="28"/>
          <w:lang w:val="uk-UA"/>
        </w:rPr>
        <w:t>Під з</w:t>
      </w:r>
      <w:r w:rsidR="005D3F2D" w:rsidRPr="005D3F2D">
        <w:rPr>
          <w:szCs w:val="28"/>
          <w:lang w:val="uk-UA"/>
        </w:rPr>
        <w:t>обов'язання</w:t>
      </w:r>
      <w:r>
        <w:rPr>
          <w:szCs w:val="28"/>
          <w:lang w:val="uk-UA"/>
        </w:rPr>
        <w:t>м</w:t>
      </w:r>
      <w:r w:rsidR="005D3F2D" w:rsidRPr="005D3F2D">
        <w:rPr>
          <w:szCs w:val="28"/>
          <w:lang w:val="uk-UA"/>
        </w:rPr>
        <w:t xml:space="preserve"> щодо виявлення жертв торгівлі людьми мається на увазі усіма правовими документами, які передбачають надання жертвам захисту і підтримки. Рекомендовані принципи та керівні положення передбачають ряд практичних кроків, які слід вжити для швидкого і безпомилкового виявлення жертв торгівлі людьми. До них відносяться підготовка письмових матеріалів для виявлення подібних осіб, таких як керівні принципи і процедури, які можуть бути використані для сприяння виявленню; і навчання відповідних працівників (наприклад, поліцейських,</w:t>
      </w:r>
      <w:r>
        <w:rPr>
          <w:szCs w:val="28"/>
          <w:lang w:val="uk-UA"/>
        </w:rPr>
        <w:t xml:space="preserve"> </w:t>
      </w:r>
      <w:r w:rsidRPr="00233450">
        <w:rPr>
          <w:szCs w:val="28"/>
          <w:lang w:val="uk-UA"/>
        </w:rPr>
        <w:t>прикордонників, працівників імміграційних служб та інших осіб, які бе</w:t>
      </w:r>
      <w:r>
        <w:rPr>
          <w:szCs w:val="28"/>
          <w:lang w:val="uk-UA"/>
        </w:rPr>
        <w:t>руть участь в пошуку, затриманні, прийманні</w:t>
      </w:r>
      <w:r w:rsidRPr="00233450">
        <w:rPr>
          <w:szCs w:val="28"/>
          <w:lang w:val="uk-UA"/>
        </w:rPr>
        <w:t xml:space="preserve"> та оброб</w:t>
      </w:r>
      <w:r>
        <w:rPr>
          <w:szCs w:val="28"/>
          <w:lang w:val="uk-UA"/>
        </w:rPr>
        <w:t>ці</w:t>
      </w:r>
      <w:r w:rsidRPr="00233450">
        <w:rPr>
          <w:szCs w:val="28"/>
          <w:lang w:val="uk-UA"/>
        </w:rPr>
        <w:t xml:space="preserve"> мігрантів, які не мають документів) безпомилкового виявлення подібних осіб і правильного застосування узгоджених принципів і процедур.</w:t>
      </w:r>
    </w:p>
    <w:p w:rsidR="00233450" w:rsidRDefault="00A10044" w:rsidP="00A10044">
      <w:pPr>
        <w:spacing w:after="0" w:line="360" w:lineRule="auto"/>
        <w:ind w:firstLine="708"/>
        <w:rPr>
          <w:szCs w:val="28"/>
          <w:lang w:val="uk-UA"/>
        </w:rPr>
      </w:pPr>
      <w:r w:rsidRPr="00A10044">
        <w:rPr>
          <w:szCs w:val="28"/>
          <w:lang w:val="uk-UA"/>
        </w:rPr>
        <w:t xml:space="preserve">Жертви, які вириваються з мереж торговців людьми, часто виявляються у великій небезпеці і позбавлені захисту. Вони можуть бути фізично покалічені, а також фізично і / або емоційно травмовані. Вони можуть боятися помсти. У них може бути мало або зовсім не бути коштів для існування. На жаль, </w:t>
      </w:r>
      <w:r>
        <w:rPr>
          <w:szCs w:val="28"/>
          <w:lang w:val="uk-UA"/>
        </w:rPr>
        <w:t>шкода</w:t>
      </w:r>
      <w:r w:rsidRPr="00A10044">
        <w:rPr>
          <w:szCs w:val="28"/>
          <w:lang w:val="uk-UA"/>
        </w:rPr>
        <w:t>, як</w:t>
      </w:r>
      <w:r>
        <w:rPr>
          <w:szCs w:val="28"/>
          <w:lang w:val="uk-UA"/>
        </w:rPr>
        <w:t>у</w:t>
      </w:r>
      <w:r w:rsidRPr="00A10044">
        <w:rPr>
          <w:szCs w:val="28"/>
          <w:lang w:val="uk-UA"/>
        </w:rPr>
        <w:t xml:space="preserve"> зазнають жертви торгівлі людьми, не обов'язково закінчується після того, як вони потрапляють в поле зору влади.</w:t>
      </w:r>
      <w:r>
        <w:rPr>
          <w:szCs w:val="28"/>
          <w:lang w:val="uk-UA"/>
        </w:rPr>
        <w:t xml:space="preserve"> </w:t>
      </w:r>
      <w:r w:rsidRPr="00A10044">
        <w:rPr>
          <w:szCs w:val="28"/>
          <w:lang w:val="uk-UA"/>
        </w:rPr>
        <w:t xml:space="preserve">Неналежне ставлення з боку державних посадових осіб може привести до продовження експлуатації або виникнення нової аналогічної ситуації. </w:t>
      </w:r>
      <w:r>
        <w:rPr>
          <w:szCs w:val="28"/>
          <w:lang w:val="uk-UA"/>
        </w:rPr>
        <w:t>Шкода</w:t>
      </w:r>
      <w:r w:rsidRPr="00A10044">
        <w:rPr>
          <w:szCs w:val="28"/>
          <w:lang w:val="uk-UA"/>
        </w:rPr>
        <w:t>, вже нанесен</w:t>
      </w:r>
      <w:r>
        <w:rPr>
          <w:szCs w:val="28"/>
          <w:lang w:val="uk-UA"/>
        </w:rPr>
        <w:t>а</w:t>
      </w:r>
      <w:r w:rsidRPr="00A10044">
        <w:rPr>
          <w:szCs w:val="28"/>
          <w:lang w:val="uk-UA"/>
        </w:rPr>
        <w:t xml:space="preserve"> жертвам, може збільшитися через ненадання медичної та іншої допомоги або пов'язання її з зобов'язанням піти на співпрацю, до якого жертви можуть бути не готові або яке не можуть виконати.</w:t>
      </w:r>
      <w:r>
        <w:rPr>
          <w:szCs w:val="28"/>
          <w:lang w:val="uk-UA"/>
        </w:rPr>
        <w:t xml:space="preserve"> </w:t>
      </w:r>
    </w:p>
    <w:p w:rsidR="00A10044" w:rsidRDefault="00A10044" w:rsidP="00A10044">
      <w:pPr>
        <w:spacing w:after="0" w:line="360" w:lineRule="auto"/>
        <w:ind w:firstLine="708"/>
        <w:rPr>
          <w:szCs w:val="28"/>
          <w:lang w:val="uk-UA"/>
        </w:rPr>
      </w:pPr>
      <w:r w:rsidRPr="00A10044">
        <w:rPr>
          <w:szCs w:val="28"/>
          <w:lang w:val="uk-UA"/>
        </w:rPr>
        <w:lastRenderedPageBreak/>
        <w:t>Держава, на території якого знаходиться жертва, відповідає за негайне надання цій особі захисту і підтримки. Цей обов'язок виконується, коли держава дізнається або отримує інформацію про те, що особа, котра пер</w:t>
      </w:r>
      <w:r>
        <w:rPr>
          <w:szCs w:val="28"/>
          <w:lang w:val="uk-UA"/>
        </w:rPr>
        <w:t>ебуває під її юрисдикцією, стала</w:t>
      </w:r>
      <w:r w:rsidRPr="00A10044">
        <w:rPr>
          <w:szCs w:val="28"/>
          <w:lang w:val="uk-UA"/>
        </w:rPr>
        <w:t xml:space="preserve"> жертвою торгівлі людьми. Цей принцип поширюється на всі країни, на території яких знаходиться жертва. Він поширюється на всіх осіб, які стали жертвами національної або транснаціональної торгівлі людьми.</w:t>
      </w:r>
    </w:p>
    <w:p w:rsidR="00A10044" w:rsidRDefault="00A172E8" w:rsidP="00A10044">
      <w:pPr>
        <w:spacing w:after="0" w:line="360" w:lineRule="auto"/>
        <w:ind w:firstLine="708"/>
        <w:rPr>
          <w:szCs w:val="28"/>
          <w:lang w:val="uk-UA"/>
        </w:rPr>
      </w:pPr>
      <w:r w:rsidRPr="00A172E8">
        <w:rPr>
          <w:szCs w:val="28"/>
          <w:lang w:val="uk-UA"/>
        </w:rPr>
        <w:t xml:space="preserve">Перше і безпосереднє зобов'язання цієї держави полягає в тому, що вона зобов'язана захистити жертву від подальшої експлуатації і </w:t>
      </w:r>
      <w:r>
        <w:rPr>
          <w:szCs w:val="28"/>
          <w:lang w:val="uk-UA"/>
        </w:rPr>
        <w:t>коди - від тих, хто вже піддав цю особу</w:t>
      </w:r>
      <w:r w:rsidRPr="00A172E8">
        <w:rPr>
          <w:szCs w:val="28"/>
          <w:lang w:val="uk-UA"/>
        </w:rPr>
        <w:t xml:space="preserve"> експлуатації, а також від усіх інших. Що це означає на практиці, буде залежати від кожного конкретного випадку. Вимога про сумлінн</w:t>
      </w:r>
      <w:r>
        <w:rPr>
          <w:szCs w:val="28"/>
          <w:lang w:val="uk-UA"/>
        </w:rPr>
        <w:t>е</w:t>
      </w:r>
      <w:r w:rsidRPr="00A172E8">
        <w:rPr>
          <w:szCs w:val="28"/>
          <w:lang w:val="uk-UA"/>
        </w:rPr>
        <w:t xml:space="preserve"> виконанн</w:t>
      </w:r>
      <w:r>
        <w:rPr>
          <w:szCs w:val="28"/>
          <w:lang w:val="uk-UA"/>
        </w:rPr>
        <w:t>я</w:t>
      </w:r>
      <w:r w:rsidRPr="00A172E8">
        <w:rPr>
          <w:szCs w:val="28"/>
          <w:lang w:val="uk-UA"/>
        </w:rPr>
        <w:t xml:space="preserve"> </w:t>
      </w:r>
      <w:r>
        <w:rPr>
          <w:szCs w:val="28"/>
          <w:lang w:val="uk-UA"/>
        </w:rPr>
        <w:t>цього зобов'язання</w:t>
      </w:r>
      <w:r w:rsidRPr="00A172E8">
        <w:rPr>
          <w:szCs w:val="28"/>
          <w:lang w:val="uk-UA"/>
        </w:rPr>
        <w:t xml:space="preserve">, під різними кутами зору </w:t>
      </w:r>
      <w:r w:rsidR="001537FA">
        <w:rPr>
          <w:szCs w:val="28"/>
          <w:lang w:val="uk-UA"/>
        </w:rPr>
        <w:t>змушує державу</w:t>
      </w:r>
      <w:r w:rsidRPr="00A172E8">
        <w:rPr>
          <w:szCs w:val="28"/>
          <w:lang w:val="uk-UA"/>
        </w:rPr>
        <w:t xml:space="preserve"> приймати з цією метою розумні заходи.</w:t>
      </w:r>
    </w:p>
    <w:p w:rsidR="008C1997" w:rsidRDefault="008C1997" w:rsidP="008C1997">
      <w:pPr>
        <w:spacing w:after="0" w:line="360" w:lineRule="auto"/>
        <w:ind w:firstLine="708"/>
        <w:rPr>
          <w:szCs w:val="28"/>
          <w:lang w:val="uk-UA"/>
        </w:rPr>
      </w:pPr>
      <w:r w:rsidRPr="008C1997">
        <w:rPr>
          <w:szCs w:val="28"/>
          <w:lang w:val="uk-UA"/>
        </w:rPr>
        <w:t>У більшості випадків, щоб в розумній мірі захистит</w:t>
      </w:r>
      <w:r>
        <w:rPr>
          <w:szCs w:val="28"/>
          <w:lang w:val="uk-UA"/>
        </w:rPr>
        <w:t xml:space="preserve">и жертву від шкоди, потрібно: </w:t>
      </w:r>
    </w:p>
    <w:p w:rsidR="008C1997" w:rsidRPr="008C1997" w:rsidRDefault="008C1997" w:rsidP="008C1997">
      <w:pPr>
        <w:pStyle w:val="a3"/>
        <w:numPr>
          <w:ilvl w:val="0"/>
          <w:numId w:val="33"/>
        </w:numPr>
        <w:spacing w:after="0" w:line="360" w:lineRule="auto"/>
        <w:ind w:left="0" w:firstLine="0"/>
        <w:rPr>
          <w:szCs w:val="28"/>
          <w:lang w:val="uk-UA"/>
        </w:rPr>
      </w:pPr>
      <w:r w:rsidRPr="008C1997">
        <w:rPr>
          <w:szCs w:val="28"/>
          <w:lang w:val="uk-UA"/>
        </w:rPr>
        <w:t xml:space="preserve">перемістити особу, що опинилася жертвою торгівлі людьми, з місця експлуатації в безпечне місце; </w:t>
      </w:r>
    </w:p>
    <w:p w:rsidR="008C1997" w:rsidRPr="008C1997" w:rsidRDefault="008C1997" w:rsidP="008C1997">
      <w:pPr>
        <w:pStyle w:val="a3"/>
        <w:numPr>
          <w:ilvl w:val="0"/>
          <w:numId w:val="33"/>
        </w:numPr>
        <w:spacing w:after="0" w:line="360" w:lineRule="auto"/>
        <w:ind w:left="0" w:firstLine="0"/>
        <w:rPr>
          <w:szCs w:val="28"/>
          <w:lang w:val="uk-UA"/>
        </w:rPr>
      </w:pPr>
      <w:r w:rsidRPr="008C1997">
        <w:rPr>
          <w:szCs w:val="28"/>
          <w:lang w:val="uk-UA"/>
        </w:rPr>
        <w:t xml:space="preserve">негайно надати медичну допомогу особі, що опинилась жертвою торгівлі людьми; </w:t>
      </w:r>
    </w:p>
    <w:p w:rsidR="001537FA" w:rsidRDefault="008C1997" w:rsidP="008C1997">
      <w:pPr>
        <w:pStyle w:val="a3"/>
        <w:numPr>
          <w:ilvl w:val="0"/>
          <w:numId w:val="33"/>
        </w:numPr>
        <w:spacing w:after="0" w:line="360" w:lineRule="auto"/>
        <w:ind w:left="0" w:firstLine="0"/>
        <w:rPr>
          <w:szCs w:val="28"/>
          <w:lang w:val="uk-UA"/>
        </w:rPr>
      </w:pPr>
      <w:r w:rsidRPr="008C1997">
        <w:rPr>
          <w:szCs w:val="28"/>
          <w:lang w:val="uk-UA"/>
        </w:rPr>
        <w:t>оцінити, чи загрожує особі, що опинилась жертвою торгівлі людьми, конкретна небезпека залякування або помсти.</w:t>
      </w:r>
    </w:p>
    <w:p w:rsidR="008C1997" w:rsidRDefault="00BE6634" w:rsidP="00BE6634">
      <w:pPr>
        <w:pStyle w:val="a3"/>
        <w:spacing w:after="0" w:line="360" w:lineRule="auto"/>
        <w:ind w:left="0" w:firstLine="708"/>
        <w:rPr>
          <w:szCs w:val="28"/>
          <w:lang w:val="uk-UA"/>
        </w:rPr>
      </w:pPr>
      <w:r w:rsidRPr="00BE6634">
        <w:rPr>
          <w:szCs w:val="28"/>
          <w:lang w:val="uk-UA"/>
        </w:rPr>
        <w:t>Хоча безпосереднє зобов'язання щодо захисту від подальшо</w:t>
      </w:r>
      <w:r>
        <w:rPr>
          <w:szCs w:val="28"/>
          <w:lang w:val="uk-UA"/>
        </w:rPr>
        <w:t>ї</w:t>
      </w:r>
      <w:r w:rsidRPr="00BE6634">
        <w:rPr>
          <w:szCs w:val="28"/>
          <w:lang w:val="uk-UA"/>
        </w:rPr>
        <w:t xml:space="preserve"> шкоди стосується, звичайно, жертви, воно може поширюватися і на інших осіб, які можуть потенційно постраждати або отримувати погрози від торговців людьми і їх спільників. Крім жертв, в їх число можуть входити інформатори, свідки, особи, які надають підтримку тим, хто став жертвою торгівлі людьми, і членам їх сімей.</w:t>
      </w:r>
    </w:p>
    <w:p w:rsidR="00BE6634" w:rsidRDefault="00786D02" w:rsidP="00BE6634">
      <w:pPr>
        <w:pStyle w:val="a3"/>
        <w:spacing w:after="0" w:line="360" w:lineRule="auto"/>
        <w:ind w:left="0" w:firstLine="708"/>
        <w:rPr>
          <w:szCs w:val="28"/>
          <w:lang w:val="uk-UA"/>
        </w:rPr>
      </w:pPr>
      <w:r w:rsidRPr="00786D02">
        <w:rPr>
          <w:szCs w:val="28"/>
          <w:lang w:val="uk-UA"/>
        </w:rPr>
        <w:t xml:space="preserve">Право на недоторканність приватного життя є важливим аспектом захисту жертв від подальшої шкоди. Нездатність забезпечити недоторканність приватного життя може підвищити небезпеку залякування і помсти. Це може стати причиною приниження і страждань жертв і поставити під питання їх </w:t>
      </w:r>
      <w:r w:rsidRPr="00786D02">
        <w:rPr>
          <w:szCs w:val="28"/>
          <w:lang w:val="uk-UA"/>
        </w:rPr>
        <w:lastRenderedPageBreak/>
        <w:t>відновлення. Основні положення, що стосуються права жертв торгівлі людьми на недоторканність приватного життя, викладені нижче.</w:t>
      </w:r>
    </w:p>
    <w:p w:rsidR="00786D02" w:rsidRDefault="00574D23" w:rsidP="00BE6634">
      <w:pPr>
        <w:pStyle w:val="a3"/>
        <w:spacing w:after="0" w:line="360" w:lineRule="auto"/>
        <w:ind w:left="0" w:firstLine="708"/>
        <w:rPr>
          <w:szCs w:val="28"/>
          <w:lang w:val="uk-UA"/>
        </w:rPr>
      </w:pPr>
      <w:r w:rsidRPr="00574D23">
        <w:rPr>
          <w:szCs w:val="28"/>
          <w:lang w:val="uk-UA"/>
        </w:rPr>
        <w:t xml:space="preserve">«Імена </w:t>
      </w:r>
      <w:r>
        <w:rPr>
          <w:szCs w:val="28"/>
          <w:lang w:val="uk-UA"/>
        </w:rPr>
        <w:t xml:space="preserve">потерпілих, що </w:t>
      </w:r>
      <w:r w:rsidRPr="00574D23">
        <w:rPr>
          <w:szCs w:val="28"/>
          <w:lang w:val="uk-UA"/>
        </w:rPr>
        <w:t xml:space="preserve">стали предметом торгівлі не повинні розголошуватися і недоторканність їхнього приватного життя повинна, по можливості, </w:t>
      </w:r>
      <w:proofErr w:type="spellStart"/>
      <w:r w:rsidRPr="00574D23">
        <w:rPr>
          <w:szCs w:val="28"/>
          <w:lang w:val="uk-UA"/>
        </w:rPr>
        <w:t>поважатися</w:t>
      </w:r>
      <w:proofErr w:type="spellEnd"/>
      <w:r w:rsidRPr="00574D23">
        <w:rPr>
          <w:szCs w:val="28"/>
          <w:lang w:val="uk-UA"/>
        </w:rPr>
        <w:t xml:space="preserve"> і захищатися, при цьому повинно враховуватися право будь-яко</w:t>
      </w:r>
      <w:r>
        <w:rPr>
          <w:szCs w:val="28"/>
          <w:lang w:val="uk-UA"/>
        </w:rPr>
        <w:t>ї</w:t>
      </w:r>
      <w:r w:rsidRPr="00574D23">
        <w:rPr>
          <w:szCs w:val="28"/>
          <w:lang w:val="uk-UA"/>
        </w:rPr>
        <w:t xml:space="preserve"> обвинувачено</w:t>
      </w:r>
      <w:r>
        <w:rPr>
          <w:szCs w:val="28"/>
          <w:lang w:val="uk-UA"/>
        </w:rPr>
        <w:t>ї</w:t>
      </w:r>
      <w:r w:rsidRPr="00574D23">
        <w:rPr>
          <w:szCs w:val="28"/>
          <w:lang w:val="uk-UA"/>
        </w:rPr>
        <w:t xml:space="preserve"> особи на справедливий розгляд </w:t>
      </w:r>
      <w:r>
        <w:rPr>
          <w:szCs w:val="28"/>
          <w:lang w:val="uk-UA"/>
        </w:rPr>
        <w:t xml:space="preserve">її справи» - </w:t>
      </w:r>
      <w:r w:rsidRPr="00574D23">
        <w:rPr>
          <w:szCs w:val="28"/>
          <w:lang w:val="uk-UA"/>
        </w:rPr>
        <w:t>Рекоменд</w:t>
      </w:r>
      <w:r>
        <w:rPr>
          <w:szCs w:val="28"/>
          <w:lang w:val="uk-UA"/>
        </w:rPr>
        <w:t>аційні</w:t>
      </w:r>
      <w:r w:rsidRPr="00574D23">
        <w:rPr>
          <w:szCs w:val="28"/>
          <w:lang w:val="uk-UA"/>
        </w:rPr>
        <w:t xml:space="preserve"> принц</w:t>
      </w:r>
      <w:r>
        <w:rPr>
          <w:szCs w:val="28"/>
          <w:lang w:val="uk-UA"/>
        </w:rPr>
        <w:t>ипи і керівні положення, керівне положення</w:t>
      </w:r>
      <w:r w:rsidRPr="00574D23">
        <w:rPr>
          <w:szCs w:val="28"/>
          <w:lang w:val="uk-UA"/>
        </w:rPr>
        <w:t xml:space="preserve"> 6</w:t>
      </w:r>
      <w:r>
        <w:rPr>
          <w:szCs w:val="28"/>
          <w:lang w:val="uk-UA"/>
        </w:rPr>
        <w:t>.</w:t>
      </w:r>
    </w:p>
    <w:p w:rsidR="00574D23" w:rsidRDefault="00574D23" w:rsidP="00BE6634">
      <w:pPr>
        <w:pStyle w:val="a3"/>
        <w:spacing w:after="0" w:line="360" w:lineRule="auto"/>
        <w:ind w:left="0" w:firstLine="708"/>
        <w:rPr>
          <w:szCs w:val="28"/>
          <w:lang w:val="uk-UA"/>
        </w:rPr>
      </w:pPr>
      <w:r w:rsidRPr="00574D23">
        <w:rPr>
          <w:szCs w:val="28"/>
          <w:lang w:val="uk-UA"/>
        </w:rPr>
        <w:t>Кожна держава-учасниця забезпечує захист особистого життя та особистості жертв торгівлі людьми «в належних випадках і в тій мірі, в якій це можливо відповідно до ї</w:t>
      </w:r>
      <w:r>
        <w:rPr>
          <w:szCs w:val="28"/>
          <w:lang w:val="uk-UA"/>
        </w:rPr>
        <w:t>ї внутрішнього законодавства» -</w:t>
      </w:r>
      <w:r w:rsidRPr="00574D23">
        <w:rPr>
          <w:szCs w:val="28"/>
          <w:lang w:val="uk-UA"/>
        </w:rPr>
        <w:t xml:space="preserve"> Протокол про попередження і припинення торгівлі людьми, стаття 6</w:t>
      </w:r>
      <w:r>
        <w:rPr>
          <w:szCs w:val="28"/>
          <w:lang w:val="uk-UA"/>
        </w:rPr>
        <w:t>.</w:t>
      </w:r>
    </w:p>
    <w:p w:rsidR="00574D23" w:rsidRDefault="00574D23" w:rsidP="00BE6634">
      <w:pPr>
        <w:pStyle w:val="a3"/>
        <w:spacing w:after="0" w:line="360" w:lineRule="auto"/>
        <w:ind w:left="0" w:firstLine="708"/>
        <w:rPr>
          <w:szCs w:val="28"/>
          <w:lang w:val="uk-UA"/>
        </w:rPr>
      </w:pPr>
      <w:r w:rsidRPr="00574D23">
        <w:rPr>
          <w:szCs w:val="28"/>
          <w:lang w:val="uk-UA"/>
        </w:rPr>
        <w:t>Держави-учасниці зобов'язані «захищати недоторканність приватного життя і особу жертв</w:t>
      </w:r>
      <w:r>
        <w:rPr>
          <w:szCs w:val="28"/>
          <w:lang w:val="uk-UA"/>
        </w:rPr>
        <w:t>и» - Є</w:t>
      </w:r>
      <w:r w:rsidRPr="00574D23">
        <w:rPr>
          <w:szCs w:val="28"/>
          <w:lang w:val="uk-UA"/>
        </w:rPr>
        <w:t>вропейс</w:t>
      </w:r>
      <w:r>
        <w:rPr>
          <w:szCs w:val="28"/>
          <w:lang w:val="uk-UA"/>
        </w:rPr>
        <w:t>ька</w:t>
      </w:r>
      <w:r w:rsidRPr="00574D23">
        <w:rPr>
          <w:szCs w:val="28"/>
          <w:lang w:val="uk-UA"/>
        </w:rPr>
        <w:t xml:space="preserve"> конвенція боротьб</w:t>
      </w:r>
      <w:r>
        <w:rPr>
          <w:szCs w:val="28"/>
          <w:lang w:val="uk-UA"/>
        </w:rPr>
        <w:t>и</w:t>
      </w:r>
      <w:r w:rsidRPr="00574D23">
        <w:rPr>
          <w:szCs w:val="28"/>
          <w:lang w:val="uk-UA"/>
        </w:rPr>
        <w:t xml:space="preserve"> з торгівлею людьми, стаття 11</w:t>
      </w:r>
      <w:r>
        <w:rPr>
          <w:szCs w:val="28"/>
          <w:lang w:val="uk-UA"/>
        </w:rPr>
        <w:t>.</w:t>
      </w:r>
    </w:p>
    <w:p w:rsidR="00574D23" w:rsidRDefault="00574D23" w:rsidP="00574D23">
      <w:pPr>
        <w:pStyle w:val="a3"/>
        <w:spacing w:after="0" w:line="360" w:lineRule="auto"/>
        <w:ind w:left="0" w:firstLine="708"/>
        <w:rPr>
          <w:szCs w:val="28"/>
          <w:lang w:val="uk-UA"/>
        </w:rPr>
      </w:pPr>
      <w:r w:rsidRPr="00574D23">
        <w:rPr>
          <w:szCs w:val="28"/>
          <w:lang w:val="uk-UA"/>
        </w:rPr>
        <w:t xml:space="preserve">Ці положення підтверджують, що захист недоторканності приватного життя слід поширити на всіх жертв торгівлі людьми, якщо немає обґрунтованих причин, що виправдовують втручання в неї - таких як </w:t>
      </w:r>
      <w:r>
        <w:rPr>
          <w:szCs w:val="28"/>
          <w:lang w:val="uk-UA"/>
        </w:rPr>
        <w:t>врахування</w:t>
      </w:r>
      <w:r w:rsidRPr="00574D23">
        <w:rPr>
          <w:szCs w:val="28"/>
          <w:lang w:val="uk-UA"/>
        </w:rPr>
        <w:t xml:space="preserve"> права обвинувачених осіб на справедливий судовий розгляд.</w:t>
      </w:r>
    </w:p>
    <w:p w:rsidR="00574D23" w:rsidRDefault="00B45714" w:rsidP="00574D23">
      <w:pPr>
        <w:pStyle w:val="a3"/>
        <w:spacing w:after="0" w:line="360" w:lineRule="auto"/>
        <w:ind w:left="0" w:firstLine="708"/>
        <w:rPr>
          <w:szCs w:val="28"/>
          <w:lang w:val="uk-UA"/>
        </w:rPr>
      </w:pPr>
      <w:r w:rsidRPr="00B45714">
        <w:rPr>
          <w:szCs w:val="28"/>
          <w:lang w:val="uk-UA"/>
        </w:rPr>
        <w:t>Держава, де знаходиться особа,</w:t>
      </w:r>
      <w:r w:rsidR="005047E3" w:rsidRPr="005047E3">
        <w:rPr>
          <w:szCs w:val="28"/>
        </w:rPr>
        <w:t xml:space="preserve"> </w:t>
      </w:r>
      <w:r w:rsidR="005047E3">
        <w:rPr>
          <w:szCs w:val="28"/>
          <w:lang w:val="uk-UA"/>
        </w:rPr>
        <w:t>що</w:t>
      </w:r>
      <w:r w:rsidR="005047E3" w:rsidRPr="005047E3">
        <w:rPr>
          <w:szCs w:val="28"/>
        </w:rPr>
        <w:t xml:space="preserve"> </w:t>
      </w:r>
      <w:r w:rsidR="005047E3" w:rsidRPr="00B45714">
        <w:rPr>
          <w:szCs w:val="28"/>
          <w:lang w:val="uk-UA"/>
        </w:rPr>
        <w:t>стала жертвою торгівлі людьми</w:t>
      </w:r>
      <w:r w:rsidRPr="00B45714">
        <w:rPr>
          <w:szCs w:val="28"/>
          <w:lang w:val="uk-UA"/>
        </w:rPr>
        <w:t xml:space="preserve"> зобов'язана також надати цій особі фізичну і психологічну допомог</w:t>
      </w:r>
      <w:r w:rsidR="005047E3">
        <w:rPr>
          <w:szCs w:val="28"/>
          <w:lang w:val="uk-UA"/>
        </w:rPr>
        <w:t>у, достатню для задоволення, принаймні</w:t>
      </w:r>
      <w:r w:rsidRPr="00B45714">
        <w:rPr>
          <w:szCs w:val="28"/>
          <w:lang w:val="uk-UA"/>
        </w:rPr>
        <w:t xml:space="preserve">, </w:t>
      </w:r>
      <w:r w:rsidR="005047E3">
        <w:rPr>
          <w:szCs w:val="28"/>
          <w:lang w:val="uk-UA"/>
        </w:rPr>
        <w:t>її</w:t>
      </w:r>
      <w:r w:rsidRPr="00B45714">
        <w:rPr>
          <w:szCs w:val="28"/>
          <w:lang w:val="uk-UA"/>
        </w:rPr>
        <w:t xml:space="preserve"> насущних потреб. Важливо, щоб надання такої допомоги було широко визнано невід'ємним правом жертви: правом, яке має визнаватися і дотримуватися незалежно від здатності або готовності цієї особи до співпраці з органами кримінального правосуддя. </w:t>
      </w:r>
      <w:r w:rsidR="005047E3">
        <w:rPr>
          <w:szCs w:val="28"/>
          <w:lang w:val="uk-UA"/>
        </w:rPr>
        <w:t>Розповсюджується</w:t>
      </w:r>
      <w:r w:rsidRPr="00B45714">
        <w:rPr>
          <w:szCs w:val="28"/>
          <w:lang w:val="uk-UA"/>
        </w:rPr>
        <w:t xml:space="preserve"> визнання того, що подібне відділення захисту і підтримки від готовності жертви до співпраці є найважливішою частиною правозахисного підходу до боротьби з торгівлею людьми.</w:t>
      </w:r>
    </w:p>
    <w:p w:rsidR="005047E3" w:rsidRDefault="00384A9A" w:rsidP="00574D23">
      <w:pPr>
        <w:pStyle w:val="a3"/>
        <w:spacing w:after="0" w:line="360" w:lineRule="auto"/>
        <w:ind w:left="0" w:firstLine="708"/>
        <w:rPr>
          <w:szCs w:val="28"/>
          <w:lang w:val="uk-UA"/>
        </w:rPr>
      </w:pPr>
      <w:r>
        <w:rPr>
          <w:szCs w:val="28"/>
          <w:lang w:val="uk-UA"/>
        </w:rPr>
        <w:t>Масштаби і характер зобов'язань</w:t>
      </w:r>
      <w:r w:rsidRPr="00384A9A">
        <w:rPr>
          <w:szCs w:val="28"/>
          <w:lang w:val="uk-UA"/>
        </w:rPr>
        <w:t xml:space="preserve"> держав з надання допомоги і підтримки жертвам торгівлі людьми буде залежати від багатьох факторів, оскільки правова база для такої підтримки досить широка. Протокол про попередження і </w:t>
      </w:r>
      <w:r w:rsidRPr="00384A9A">
        <w:rPr>
          <w:szCs w:val="28"/>
          <w:lang w:val="uk-UA"/>
        </w:rPr>
        <w:lastRenderedPageBreak/>
        <w:t>припинення торгівлі людьми, наприклад, передбачає ряд заходів підтримки, прийняття яких держави-учасниці зобов'язані розглянути (стаття 6). Європейська конвенція про боротьбу з торгівлею людьми детально обумовлює деталі ряду цілком конкретних заходів, що мають обов'язковий характер (статті 10-17).</w:t>
      </w:r>
    </w:p>
    <w:p w:rsidR="00384A9A" w:rsidRDefault="00384A9A" w:rsidP="00574D23">
      <w:pPr>
        <w:pStyle w:val="a3"/>
        <w:spacing w:after="0" w:line="360" w:lineRule="auto"/>
        <w:ind w:left="0" w:firstLine="708"/>
        <w:rPr>
          <w:szCs w:val="28"/>
          <w:lang w:val="uk-UA"/>
        </w:rPr>
      </w:pPr>
      <w:r w:rsidRPr="00384A9A">
        <w:rPr>
          <w:szCs w:val="28"/>
          <w:lang w:val="uk-UA"/>
        </w:rPr>
        <w:t>Міжнародне право в галузі прав людини є ще одним важливим джерелом зобов'язань в цій області. Наприклад, якщо жертвою торгівлі людьми є дитина, то при прийнятті рішення про підтримку необхідно керуватися всеосяжним правилом «найкращого забезпечення інтересів дитини»</w:t>
      </w:r>
      <w:r>
        <w:rPr>
          <w:szCs w:val="28"/>
          <w:lang w:val="uk-UA"/>
        </w:rPr>
        <w:t>.</w:t>
      </w:r>
    </w:p>
    <w:p w:rsidR="00384A9A" w:rsidRDefault="00384A9A" w:rsidP="00574D23">
      <w:pPr>
        <w:pStyle w:val="a3"/>
        <w:spacing w:after="0" w:line="360" w:lineRule="auto"/>
        <w:ind w:left="0" w:firstLine="708"/>
        <w:rPr>
          <w:szCs w:val="28"/>
          <w:lang w:val="uk-UA"/>
        </w:rPr>
      </w:pPr>
      <w:r w:rsidRPr="00384A9A">
        <w:rPr>
          <w:szCs w:val="28"/>
          <w:lang w:val="uk-UA"/>
        </w:rPr>
        <w:t xml:space="preserve">У відповідності з основними принципами і керівними положеннями, що стосуються права на юридичний захист та відшкодування шкоди, жертви торгівлі людьми, будучи жертвами злочинів і порушень прав людини, мають право на гуманне поводження і повагу їх гідності і прав людини, а також мають право на те, щоб було вжито заходів щодо забезпечення їх благополуччя і </w:t>
      </w:r>
      <w:r>
        <w:rPr>
          <w:szCs w:val="28"/>
          <w:lang w:val="uk-UA"/>
        </w:rPr>
        <w:t>захисту</w:t>
      </w:r>
      <w:r w:rsidRPr="00384A9A">
        <w:rPr>
          <w:szCs w:val="28"/>
          <w:lang w:val="uk-UA"/>
        </w:rPr>
        <w:t xml:space="preserve"> від повторної </w:t>
      </w:r>
      <w:proofErr w:type="spellStart"/>
      <w:r w:rsidRPr="00384A9A">
        <w:rPr>
          <w:szCs w:val="28"/>
          <w:lang w:val="uk-UA"/>
        </w:rPr>
        <w:t>віктимізації</w:t>
      </w:r>
      <w:proofErr w:type="spellEnd"/>
      <w:r w:rsidRPr="00384A9A">
        <w:rPr>
          <w:szCs w:val="28"/>
          <w:lang w:val="uk-UA"/>
        </w:rPr>
        <w:t xml:space="preserve"> (пункт 10).</w:t>
      </w:r>
    </w:p>
    <w:p w:rsidR="00384A9A" w:rsidRPr="007B753B" w:rsidRDefault="00384A9A" w:rsidP="00574D23">
      <w:pPr>
        <w:pStyle w:val="a3"/>
        <w:spacing w:after="0" w:line="360" w:lineRule="auto"/>
        <w:ind w:left="0" w:firstLine="708"/>
        <w:rPr>
          <w:szCs w:val="28"/>
          <w:lang w:val="uk-UA"/>
        </w:rPr>
      </w:pPr>
      <w:r w:rsidRPr="00384A9A">
        <w:rPr>
          <w:szCs w:val="28"/>
          <w:lang w:val="uk-UA"/>
        </w:rPr>
        <w:t>Правозахисний підхід вимагає, щоб догляд і підтримка надавалися без примусу і на основі усвідомленого вибору. Наприклад, жертви торгівлі людьми повинні бути проінформовані про свої права, щоб мати можливість прийняти усвідомлене рішення про те, що робити. Як зазначалося вище, надання догляду та підтримки не повинно ставитися в залежність від співпраці з органами кримінального правосуддя. Жертви повинні також мати можливість відмовитися від догляду і підтримки. Їх не слід примушувати до прийняття або отримання допомоги.</w:t>
      </w:r>
    </w:p>
    <w:p w:rsidR="00384A9A" w:rsidRDefault="00280B33" w:rsidP="00280B33">
      <w:pPr>
        <w:pStyle w:val="a3"/>
        <w:spacing w:after="0" w:line="360" w:lineRule="auto"/>
        <w:ind w:left="0" w:firstLine="708"/>
        <w:rPr>
          <w:szCs w:val="28"/>
          <w:lang w:val="uk-UA"/>
        </w:rPr>
      </w:pPr>
      <w:r w:rsidRPr="00280B33">
        <w:rPr>
          <w:szCs w:val="28"/>
          <w:lang w:val="uk-UA"/>
        </w:rPr>
        <w:t xml:space="preserve">Що стосується медичної допомоги та консультування, то «від </w:t>
      </w:r>
      <w:r>
        <w:rPr>
          <w:szCs w:val="28"/>
          <w:lang w:val="uk-UA"/>
        </w:rPr>
        <w:t xml:space="preserve">осіб, що </w:t>
      </w:r>
      <w:r w:rsidRPr="00280B33">
        <w:rPr>
          <w:szCs w:val="28"/>
          <w:lang w:val="uk-UA"/>
        </w:rPr>
        <w:t xml:space="preserve">стали предметом торгівлі </w:t>
      </w:r>
      <w:r>
        <w:rPr>
          <w:szCs w:val="28"/>
          <w:lang w:val="uk-UA"/>
        </w:rPr>
        <w:t>не слід</w:t>
      </w:r>
      <w:r w:rsidRPr="00280B33">
        <w:rPr>
          <w:szCs w:val="28"/>
          <w:lang w:val="uk-UA"/>
        </w:rPr>
        <w:t xml:space="preserve"> вимагати приймати будь-яку допомогу і підтримку, і їх не слід піддавати обов'язковому огляду на предмет виявлення будь-яких захворювань, включаючи ВІ</w:t>
      </w:r>
      <w:r>
        <w:rPr>
          <w:szCs w:val="28"/>
          <w:lang w:val="uk-UA"/>
        </w:rPr>
        <w:t xml:space="preserve">Л / СНІД» - </w:t>
      </w:r>
      <w:r w:rsidRPr="00280B33">
        <w:rPr>
          <w:szCs w:val="28"/>
          <w:lang w:val="uk-UA"/>
        </w:rPr>
        <w:t>Рекомендовані принципи та керівні положення, керівн</w:t>
      </w:r>
      <w:r>
        <w:rPr>
          <w:szCs w:val="28"/>
          <w:lang w:val="uk-UA"/>
        </w:rPr>
        <w:t xml:space="preserve">е положення </w:t>
      </w:r>
      <w:r w:rsidRPr="00280B33">
        <w:rPr>
          <w:szCs w:val="28"/>
          <w:lang w:val="uk-UA"/>
        </w:rPr>
        <w:t>6</w:t>
      </w:r>
      <w:r>
        <w:rPr>
          <w:szCs w:val="28"/>
          <w:lang w:val="uk-UA"/>
        </w:rPr>
        <w:t>.</w:t>
      </w:r>
    </w:p>
    <w:p w:rsidR="00280B33" w:rsidRDefault="00280B33" w:rsidP="00280B33">
      <w:pPr>
        <w:pStyle w:val="a3"/>
        <w:spacing w:after="0" w:line="360" w:lineRule="auto"/>
        <w:ind w:left="0" w:firstLine="708"/>
        <w:rPr>
          <w:szCs w:val="28"/>
          <w:lang w:val="uk-UA"/>
        </w:rPr>
      </w:pPr>
      <w:r w:rsidRPr="00280B33">
        <w:rPr>
          <w:szCs w:val="28"/>
          <w:lang w:val="uk-UA"/>
        </w:rPr>
        <w:t xml:space="preserve">Стосовно всіх заходів надання допомоги, передбачених Європейською конвенцією про боротьбу з торгівлею людьми, держави-члени забезпечують, </w:t>
      </w:r>
      <w:r w:rsidRPr="00280B33">
        <w:rPr>
          <w:szCs w:val="28"/>
          <w:lang w:val="uk-UA"/>
        </w:rPr>
        <w:lastRenderedPageBreak/>
        <w:t>щоб відповідні послуги «надавалися без примусу і на основі усвідомленого вибору, при належному врахуванні особливих потреб осіб, що опинилися в уразливому становищі, і прав дітей на житло, освіту та</w:t>
      </w:r>
      <w:r>
        <w:rPr>
          <w:szCs w:val="28"/>
          <w:lang w:val="uk-UA"/>
        </w:rPr>
        <w:t xml:space="preserve"> належне медичне обслуговування» - Європейська</w:t>
      </w:r>
      <w:r w:rsidRPr="00280B33">
        <w:rPr>
          <w:szCs w:val="28"/>
          <w:lang w:val="uk-UA"/>
        </w:rPr>
        <w:t xml:space="preserve"> конвенція про боротьбу з торгівлею людьми, стаття 12</w:t>
      </w:r>
      <w:r>
        <w:rPr>
          <w:szCs w:val="28"/>
          <w:lang w:val="uk-UA"/>
        </w:rPr>
        <w:t>.</w:t>
      </w:r>
    </w:p>
    <w:p w:rsidR="00280B33" w:rsidRDefault="00280B33" w:rsidP="00280B33">
      <w:pPr>
        <w:pStyle w:val="a3"/>
        <w:spacing w:after="0" w:line="360" w:lineRule="auto"/>
        <w:ind w:left="0" w:firstLine="708"/>
        <w:rPr>
          <w:szCs w:val="28"/>
          <w:lang w:val="uk-UA"/>
        </w:rPr>
      </w:pPr>
      <w:r w:rsidRPr="00280B33">
        <w:rPr>
          <w:szCs w:val="28"/>
          <w:lang w:val="uk-UA"/>
        </w:rPr>
        <w:t>Жертви торгівлі людьми повинні відігравати важливу роль і мають законний інтерес у судовому переслідуванні своїх експлуататорів. Правозахисний підхід до боротьби з торгівлею людьми вимагає, щоб було докладено всіх зусиль для надання жертвам можливості брати участь в судових розглядах вільно, не наражаючись на небезпеку і будучи повністю поінформованими. Участь жертви в судочинстві може приймати різні форми.</w:t>
      </w:r>
    </w:p>
    <w:p w:rsidR="00280B33" w:rsidRDefault="00280B33" w:rsidP="00280B33">
      <w:pPr>
        <w:pStyle w:val="a3"/>
        <w:spacing w:after="0" w:line="360" w:lineRule="auto"/>
        <w:ind w:left="0" w:firstLine="708"/>
        <w:rPr>
          <w:szCs w:val="28"/>
          <w:lang w:val="uk-UA"/>
        </w:rPr>
      </w:pPr>
      <w:r w:rsidRPr="00280B33">
        <w:rPr>
          <w:szCs w:val="28"/>
          <w:lang w:val="uk-UA"/>
        </w:rPr>
        <w:t>Особи, які стали жертвами торгівлі людьми, можуть представляти докази проти своїх експлуататорів особисто або шляхом подачі письмових заяв в рамках судового розгляду. Їх можуть також викликати для подання заяви потерпілого про наслідки злочину, яке може стати частиною слухання справи. У цивільному судочинстві проти своїх експлуататорів жертви торгівлі людьми м</w:t>
      </w:r>
      <w:r>
        <w:rPr>
          <w:szCs w:val="28"/>
          <w:lang w:val="uk-UA"/>
        </w:rPr>
        <w:t>ожуть виступати як заявники і/</w:t>
      </w:r>
      <w:r w:rsidRPr="00280B33">
        <w:rPr>
          <w:szCs w:val="28"/>
          <w:lang w:val="uk-UA"/>
        </w:rPr>
        <w:t>або свідки. Навіть те що особ</w:t>
      </w:r>
      <w:r>
        <w:rPr>
          <w:szCs w:val="28"/>
          <w:lang w:val="uk-UA"/>
        </w:rPr>
        <w:t>а стала жертвою торгівлі</w:t>
      </w:r>
      <w:r w:rsidRPr="00280B33">
        <w:rPr>
          <w:szCs w:val="28"/>
          <w:lang w:val="uk-UA"/>
        </w:rPr>
        <w:t>, не бажає або не має можливості давати свідчення, все одно має законний інтерес в ході судового розгляду.</w:t>
      </w:r>
    </w:p>
    <w:p w:rsidR="00280B33" w:rsidRDefault="0012341B" w:rsidP="00280B33">
      <w:pPr>
        <w:pStyle w:val="a3"/>
        <w:spacing w:after="0" w:line="360" w:lineRule="auto"/>
        <w:ind w:left="0" w:firstLine="708"/>
        <w:rPr>
          <w:szCs w:val="28"/>
          <w:lang w:val="uk-UA"/>
        </w:rPr>
      </w:pPr>
      <w:r w:rsidRPr="0012341B">
        <w:rPr>
          <w:szCs w:val="28"/>
          <w:lang w:val="uk-UA"/>
        </w:rPr>
        <w:t xml:space="preserve">Жертви торгівлі людьми, які беруть участь - або потенційно беруть участь - в ході судового розгляду, стикаються з особливими проблемами і небезпеками, які повинні бути усунені. Зобов'язання, пов'язані з цим, на додаток до зобов'язань з надання захисту, допомоги та підтримки, поширюються на всіх жертв торгівлі людьми, як зазначено вище. </w:t>
      </w:r>
      <w:r>
        <w:rPr>
          <w:szCs w:val="28"/>
          <w:lang w:val="uk-UA"/>
        </w:rPr>
        <w:t>Н</w:t>
      </w:r>
      <w:r w:rsidRPr="0012341B">
        <w:rPr>
          <w:szCs w:val="28"/>
          <w:lang w:val="uk-UA"/>
        </w:rPr>
        <w:t>априклад:</w:t>
      </w:r>
    </w:p>
    <w:p w:rsidR="0012341B" w:rsidRDefault="0012341B" w:rsidP="0012341B">
      <w:pPr>
        <w:pStyle w:val="a3"/>
        <w:numPr>
          <w:ilvl w:val="0"/>
          <w:numId w:val="34"/>
        </w:numPr>
        <w:spacing w:after="0" w:line="360" w:lineRule="auto"/>
        <w:ind w:left="0" w:firstLine="0"/>
        <w:rPr>
          <w:szCs w:val="28"/>
          <w:lang w:val="uk-UA"/>
        </w:rPr>
      </w:pPr>
      <w:r w:rsidRPr="0012341B">
        <w:rPr>
          <w:szCs w:val="28"/>
          <w:lang w:val="uk-UA"/>
        </w:rPr>
        <w:t xml:space="preserve">жертвам торгівлі людьми повинна надаватися юридична та інша допомога при будь-якому судовому або адміністративному розгляді мовою, яку вони розуміють. Йдеться про інформування жертв про масштаб, терміни і хід судочинства та про </w:t>
      </w:r>
      <w:r>
        <w:rPr>
          <w:szCs w:val="28"/>
          <w:lang w:val="uk-UA"/>
        </w:rPr>
        <w:t xml:space="preserve">результати розгляду їх справ; </w:t>
      </w:r>
    </w:p>
    <w:p w:rsidR="0012341B" w:rsidRDefault="0012341B" w:rsidP="0012341B">
      <w:pPr>
        <w:pStyle w:val="a3"/>
        <w:numPr>
          <w:ilvl w:val="0"/>
          <w:numId w:val="34"/>
        </w:numPr>
        <w:spacing w:after="0" w:line="360" w:lineRule="auto"/>
        <w:ind w:left="0" w:firstLine="0"/>
        <w:rPr>
          <w:szCs w:val="28"/>
          <w:lang w:val="uk-UA"/>
        </w:rPr>
      </w:pPr>
      <w:r w:rsidRPr="0012341B">
        <w:rPr>
          <w:szCs w:val="28"/>
          <w:lang w:val="uk-UA"/>
        </w:rPr>
        <w:t>жертви торгівлі людьми мають право бути присутніми і висловлювати свої погляди в ході будь-якого судового розгляду.</w:t>
      </w:r>
    </w:p>
    <w:p w:rsidR="0012341B" w:rsidRDefault="0012341B" w:rsidP="0012341B">
      <w:pPr>
        <w:pStyle w:val="a3"/>
        <w:spacing w:after="0" w:line="360" w:lineRule="auto"/>
        <w:ind w:left="0" w:firstLine="708"/>
        <w:rPr>
          <w:szCs w:val="28"/>
          <w:lang w:val="uk-UA"/>
        </w:rPr>
      </w:pPr>
      <w:r w:rsidRPr="0012341B">
        <w:rPr>
          <w:szCs w:val="28"/>
          <w:lang w:val="uk-UA"/>
        </w:rPr>
        <w:lastRenderedPageBreak/>
        <w:t>В цілому, жертвам торгівлі людьми повинна бути надана реальна можливість розглянути варіанти своїх правових дій. Це вимагає, як мінімум, надання інформації подібного роду і в тій формі, яка дозволить їм зробити усвідомлений вибір. У разі участі або іншої підтримки жертвами торгівлі людьми будь-якої форми правових дій вони мають право на значиму роль в цьому процесі і на надання захисту та підтримки протягом усього терміну їх участі.</w:t>
      </w:r>
    </w:p>
    <w:p w:rsidR="00346E97" w:rsidRDefault="00346E97" w:rsidP="00FA5E9E">
      <w:pPr>
        <w:spacing w:after="0" w:line="360" w:lineRule="auto"/>
        <w:ind w:firstLine="708"/>
        <w:rPr>
          <w:szCs w:val="28"/>
          <w:lang w:val="uk-UA"/>
        </w:rPr>
      </w:pPr>
      <w:r w:rsidRPr="00346E97">
        <w:rPr>
          <w:szCs w:val="28"/>
          <w:lang w:val="uk-UA"/>
        </w:rPr>
        <w:t xml:space="preserve">Жертви торгівлі людьми, </w:t>
      </w:r>
      <w:r>
        <w:rPr>
          <w:szCs w:val="28"/>
          <w:lang w:val="uk-UA"/>
        </w:rPr>
        <w:t xml:space="preserve">що </w:t>
      </w:r>
      <w:r w:rsidRPr="00346E97">
        <w:rPr>
          <w:szCs w:val="28"/>
          <w:lang w:val="uk-UA"/>
        </w:rPr>
        <w:t>незаконно знаходяться в країні, стикаються з особливими небезпеками і погрозами через св</w:t>
      </w:r>
      <w:r>
        <w:rPr>
          <w:szCs w:val="28"/>
          <w:lang w:val="uk-UA"/>
        </w:rPr>
        <w:t>ій</w:t>
      </w:r>
      <w:r w:rsidRPr="00346E97">
        <w:rPr>
          <w:szCs w:val="28"/>
          <w:lang w:val="uk-UA"/>
        </w:rPr>
        <w:t xml:space="preserve"> правов</w:t>
      </w:r>
      <w:r>
        <w:rPr>
          <w:szCs w:val="28"/>
          <w:lang w:val="uk-UA"/>
        </w:rPr>
        <w:t>ий статус</w:t>
      </w:r>
      <w:r w:rsidRPr="00346E97">
        <w:rPr>
          <w:szCs w:val="28"/>
          <w:lang w:val="uk-UA"/>
        </w:rPr>
        <w:t>. Наприклад, вони можуть виявитися не в змозі отримати доступ до важливих джерел існування і підтримки, таким як житло і робота. Вони можуть бути уразливі перед загрозою подальшої експлуатації, а також залякування і помсти. Вони ризикують не отримати доступу до ефективно</w:t>
      </w:r>
      <w:r>
        <w:rPr>
          <w:szCs w:val="28"/>
          <w:lang w:val="uk-UA"/>
        </w:rPr>
        <w:t>ї</w:t>
      </w:r>
      <w:r w:rsidRPr="00346E97">
        <w:rPr>
          <w:szCs w:val="28"/>
          <w:lang w:val="uk-UA"/>
        </w:rPr>
        <w:t xml:space="preserve"> й змістовно</w:t>
      </w:r>
      <w:r>
        <w:rPr>
          <w:szCs w:val="28"/>
          <w:lang w:val="uk-UA"/>
        </w:rPr>
        <w:t>ї</w:t>
      </w:r>
      <w:r w:rsidRPr="00346E97">
        <w:rPr>
          <w:szCs w:val="28"/>
          <w:lang w:val="uk-UA"/>
        </w:rPr>
        <w:t xml:space="preserve"> участі в судових процесах проти торговців людьми. Без легалізації свого статусу жертви ризикують також виявитися прив'язаними до імміграційних центр</w:t>
      </w:r>
      <w:r>
        <w:rPr>
          <w:szCs w:val="28"/>
          <w:lang w:val="uk-UA"/>
        </w:rPr>
        <w:t>ів</w:t>
      </w:r>
      <w:r w:rsidRPr="00346E97">
        <w:rPr>
          <w:szCs w:val="28"/>
          <w:lang w:val="uk-UA"/>
        </w:rPr>
        <w:t xml:space="preserve"> або притулк</w:t>
      </w:r>
      <w:r>
        <w:rPr>
          <w:szCs w:val="28"/>
          <w:lang w:val="uk-UA"/>
        </w:rPr>
        <w:t>ів</w:t>
      </w:r>
      <w:r w:rsidRPr="00346E97">
        <w:rPr>
          <w:szCs w:val="28"/>
          <w:lang w:val="uk-UA"/>
        </w:rPr>
        <w:t>. Крім того, вони підлягають депортації в будь-який момент.</w:t>
      </w:r>
    </w:p>
    <w:p w:rsidR="00346E97" w:rsidRDefault="00346E97" w:rsidP="00346E97">
      <w:pPr>
        <w:spacing w:after="0" w:line="360" w:lineRule="auto"/>
        <w:ind w:firstLine="708"/>
        <w:rPr>
          <w:szCs w:val="28"/>
          <w:lang w:val="uk-UA"/>
        </w:rPr>
      </w:pPr>
      <w:r w:rsidRPr="00346E97">
        <w:rPr>
          <w:szCs w:val="28"/>
          <w:lang w:val="uk-UA"/>
        </w:rPr>
        <w:t>На практиці було відзначено, що легалізація положення жертв торгівлі людьми може здійснюватися по ряду причин і рі</w:t>
      </w:r>
      <w:r>
        <w:rPr>
          <w:szCs w:val="28"/>
          <w:lang w:val="uk-UA"/>
        </w:rPr>
        <w:t>зним чином, наприклад, шляхом:</w:t>
      </w:r>
    </w:p>
    <w:p w:rsidR="00346E97" w:rsidRPr="00346E97" w:rsidRDefault="00346E97" w:rsidP="00346E97">
      <w:pPr>
        <w:pStyle w:val="a3"/>
        <w:numPr>
          <w:ilvl w:val="0"/>
          <w:numId w:val="35"/>
        </w:numPr>
        <w:spacing w:after="0" w:line="360" w:lineRule="auto"/>
        <w:ind w:left="0" w:firstLine="0"/>
        <w:rPr>
          <w:szCs w:val="28"/>
          <w:lang w:val="uk-UA"/>
        </w:rPr>
      </w:pPr>
      <w:r w:rsidRPr="00346E97">
        <w:rPr>
          <w:szCs w:val="28"/>
          <w:lang w:val="uk-UA"/>
        </w:rPr>
        <w:t>надання часу на роздуми і відновлення, протягом якого без будь-яких попередніх умов надається підтримка, покликана дати жертвам час і простір для прийняття рішення про вибір варіантів, в тому числі про те, чи стануть вони співпрацювати з органами кримінального правосуддя в переслідуванні своїх експлуататорів;</w:t>
      </w:r>
    </w:p>
    <w:p w:rsidR="00346E97" w:rsidRPr="00346E97" w:rsidRDefault="00346E97" w:rsidP="00346E97">
      <w:pPr>
        <w:pStyle w:val="a3"/>
        <w:numPr>
          <w:ilvl w:val="0"/>
          <w:numId w:val="35"/>
        </w:numPr>
        <w:spacing w:after="0" w:line="360" w:lineRule="auto"/>
        <w:ind w:left="0" w:firstLine="0"/>
        <w:rPr>
          <w:szCs w:val="28"/>
          <w:lang w:val="uk-UA"/>
        </w:rPr>
      </w:pPr>
      <w:r w:rsidRPr="00346E97">
        <w:rPr>
          <w:szCs w:val="28"/>
          <w:lang w:val="uk-UA"/>
        </w:rPr>
        <w:t>надання тимчасового дозволу на проживання, пов'язаного з судовим процесом (зазвичай кримінальних) проти торговців людьми; для отримання таких віз, як правило, потрібно співробітництво з боку жертви, і вони стають недійсними, як тільки судовий розгляд завершується; і</w:t>
      </w:r>
    </w:p>
    <w:p w:rsidR="00346E97" w:rsidRDefault="00346E97" w:rsidP="00346E97">
      <w:pPr>
        <w:pStyle w:val="a3"/>
        <w:numPr>
          <w:ilvl w:val="0"/>
          <w:numId w:val="35"/>
        </w:numPr>
        <w:spacing w:after="0" w:line="360" w:lineRule="auto"/>
        <w:ind w:left="0" w:firstLine="0"/>
        <w:rPr>
          <w:szCs w:val="28"/>
          <w:lang w:val="uk-UA"/>
        </w:rPr>
      </w:pPr>
      <w:r w:rsidRPr="00346E97">
        <w:rPr>
          <w:szCs w:val="28"/>
          <w:lang w:val="uk-UA"/>
        </w:rPr>
        <w:t xml:space="preserve">надання тимчасового дозволу на проживання за соціальними або гуманітарними міркуваннями, що може бути пов'язано, наприклад, з </w:t>
      </w:r>
      <w:r w:rsidRPr="00346E97">
        <w:rPr>
          <w:szCs w:val="28"/>
          <w:lang w:val="uk-UA"/>
        </w:rPr>
        <w:lastRenderedPageBreak/>
        <w:t>дотриманням принципу не виселення (обговорюваного нижче), нездатністю гарантувати безпечне повернення і ризиком повторного перетворення в жертву торгівлі людьми.</w:t>
      </w:r>
    </w:p>
    <w:p w:rsidR="00346E97" w:rsidRDefault="00346E97" w:rsidP="00346E97">
      <w:pPr>
        <w:pStyle w:val="a3"/>
        <w:spacing w:after="0" w:line="360" w:lineRule="auto"/>
        <w:ind w:left="0" w:firstLine="708"/>
        <w:rPr>
          <w:szCs w:val="28"/>
          <w:lang w:val="uk-UA"/>
        </w:rPr>
      </w:pPr>
      <w:r w:rsidRPr="00346E97">
        <w:rPr>
          <w:szCs w:val="28"/>
          <w:lang w:val="uk-UA"/>
        </w:rPr>
        <w:t>Наступні важливі принципи і зобов'язання, передбачені низкою міжнародних і регіональних нормативно-правових документів, мають відношення до будь-якого розгляду питання про те, чи слід надавати жертві торгівлі людьми право на тимчасове проживання:</w:t>
      </w:r>
    </w:p>
    <w:p w:rsidR="00346E97" w:rsidRDefault="00346E97" w:rsidP="00531D6F">
      <w:pPr>
        <w:pStyle w:val="a3"/>
        <w:numPr>
          <w:ilvl w:val="0"/>
          <w:numId w:val="36"/>
        </w:numPr>
        <w:spacing w:after="0" w:line="360" w:lineRule="auto"/>
        <w:ind w:left="0" w:firstLine="0"/>
        <w:rPr>
          <w:szCs w:val="28"/>
          <w:lang w:val="uk-UA"/>
        </w:rPr>
      </w:pPr>
      <w:r w:rsidRPr="00346E97">
        <w:rPr>
          <w:szCs w:val="28"/>
          <w:lang w:val="uk-UA"/>
        </w:rPr>
        <w:t>право потерпілих на участь в судовому розгляді проти торговців людьми і на перебування в країні в ході судового процесу;</w:t>
      </w:r>
    </w:p>
    <w:p w:rsidR="00346E97" w:rsidRDefault="00346E97" w:rsidP="00531D6F">
      <w:pPr>
        <w:pStyle w:val="a3"/>
        <w:numPr>
          <w:ilvl w:val="0"/>
          <w:numId w:val="36"/>
        </w:numPr>
        <w:spacing w:after="0" w:line="360" w:lineRule="auto"/>
        <w:ind w:left="0" w:firstLine="0"/>
        <w:rPr>
          <w:szCs w:val="28"/>
          <w:lang w:val="uk-UA"/>
        </w:rPr>
      </w:pPr>
      <w:r w:rsidRPr="00346E97">
        <w:rPr>
          <w:szCs w:val="28"/>
          <w:lang w:val="uk-UA"/>
        </w:rPr>
        <w:t xml:space="preserve">право потерпілих </w:t>
      </w:r>
      <w:r>
        <w:rPr>
          <w:szCs w:val="28"/>
          <w:lang w:val="uk-UA"/>
        </w:rPr>
        <w:t xml:space="preserve">на захист від подальшої шкоди; </w:t>
      </w:r>
    </w:p>
    <w:p w:rsidR="00346E97" w:rsidRDefault="00346E97" w:rsidP="00531D6F">
      <w:pPr>
        <w:pStyle w:val="a3"/>
        <w:numPr>
          <w:ilvl w:val="0"/>
          <w:numId w:val="36"/>
        </w:numPr>
        <w:spacing w:after="0" w:line="360" w:lineRule="auto"/>
        <w:ind w:left="0" w:firstLine="0"/>
        <w:rPr>
          <w:szCs w:val="28"/>
          <w:lang w:val="uk-UA"/>
        </w:rPr>
      </w:pPr>
      <w:r w:rsidRPr="00346E97">
        <w:rPr>
          <w:szCs w:val="28"/>
          <w:lang w:val="uk-UA"/>
        </w:rPr>
        <w:t>право потерпілих на доступ до ефективних засобів правового захисту;</w:t>
      </w:r>
    </w:p>
    <w:p w:rsidR="00531D6F" w:rsidRDefault="00346E97" w:rsidP="00531D6F">
      <w:pPr>
        <w:pStyle w:val="a3"/>
        <w:numPr>
          <w:ilvl w:val="0"/>
          <w:numId w:val="36"/>
        </w:numPr>
        <w:spacing w:after="0" w:line="360" w:lineRule="auto"/>
        <w:ind w:left="0" w:firstLine="0"/>
        <w:rPr>
          <w:szCs w:val="28"/>
          <w:lang w:val="uk-UA"/>
        </w:rPr>
      </w:pPr>
      <w:r w:rsidRPr="00346E97">
        <w:rPr>
          <w:szCs w:val="28"/>
          <w:lang w:val="uk-UA"/>
        </w:rPr>
        <w:t xml:space="preserve">зобов'язання держав не повертати жертв в разі, якщо ті можуть серйозно постраждати від </w:t>
      </w:r>
      <w:r w:rsidR="00531D6F">
        <w:rPr>
          <w:szCs w:val="28"/>
          <w:lang w:val="uk-UA"/>
        </w:rPr>
        <w:t>шкоди</w:t>
      </w:r>
      <w:r w:rsidRPr="00346E97">
        <w:rPr>
          <w:szCs w:val="28"/>
          <w:lang w:val="uk-UA"/>
        </w:rPr>
        <w:t>, в тому числі від залякування</w:t>
      </w:r>
      <w:r w:rsidR="000113AC">
        <w:rPr>
          <w:szCs w:val="28"/>
          <w:lang w:val="uk-UA"/>
        </w:rPr>
        <w:t>;</w:t>
      </w:r>
      <w:r w:rsidR="00531D6F">
        <w:rPr>
          <w:szCs w:val="28"/>
          <w:lang w:val="uk-UA"/>
        </w:rPr>
        <w:t xml:space="preserve"> </w:t>
      </w:r>
    </w:p>
    <w:p w:rsidR="00346E97" w:rsidRDefault="00346E97" w:rsidP="00531D6F">
      <w:pPr>
        <w:pStyle w:val="a3"/>
        <w:numPr>
          <w:ilvl w:val="0"/>
          <w:numId w:val="36"/>
        </w:numPr>
        <w:spacing w:after="0" w:line="360" w:lineRule="auto"/>
        <w:ind w:left="0" w:firstLine="0"/>
        <w:rPr>
          <w:szCs w:val="28"/>
          <w:lang w:val="uk-UA"/>
        </w:rPr>
      </w:pPr>
      <w:r w:rsidRPr="00346E97">
        <w:rPr>
          <w:szCs w:val="28"/>
          <w:lang w:val="uk-UA"/>
        </w:rPr>
        <w:t>особливі права дітей - жертв торгівлі людьми, в тому числі зобов'язання в повній мірі враховувати найкраще забезпечення інтересів дитини.</w:t>
      </w:r>
    </w:p>
    <w:p w:rsidR="00531D6F" w:rsidRDefault="000113AC" w:rsidP="000113AC">
      <w:pPr>
        <w:pStyle w:val="a3"/>
        <w:spacing w:after="0" w:line="360" w:lineRule="auto"/>
        <w:ind w:left="0" w:firstLine="708"/>
        <w:rPr>
          <w:szCs w:val="28"/>
          <w:lang w:val="uk-UA"/>
        </w:rPr>
      </w:pPr>
      <w:r w:rsidRPr="000113AC">
        <w:rPr>
          <w:szCs w:val="28"/>
          <w:lang w:val="uk-UA"/>
        </w:rPr>
        <w:t>У країнах транзиту або призначення жертви торгівлі людьми часто піддаються арешту, затриманн</w:t>
      </w:r>
      <w:r w:rsidR="003148AD">
        <w:rPr>
          <w:szCs w:val="28"/>
          <w:lang w:val="uk-UA"/>
        </w:rPr>
        <w:t>ю</w:t>
      </w:r>
      <w:r w:rsidRPr="000113AC">
        <w:rPr>
          <w:szCs w:val="28"/>
          <w:lang w:val="uk-UA"/>
        </w:rPr>
        <w:t xml:space="preserve">, </w:t>
      </w:r>
      <w:r w:rsidR="003148AD" w:rsidRPr="000113AC">
        <w:rPr>
          <w:szCs w:val="28"/>
          <w:lang w:val="uk-UA"/>
        </w:rPr>
        <w:t>обвинувачен</w:t>
      </w:r>
      <w:r w:rsidR="003148AD">
        <w:rPr>
          <w:szCs w:val="28"/>
          <w:lang w:val="uk-UA"/>
        </w:rPr>
        <w:t>ню</w:t>
      </w:r>
      <w:r w:rsidRPr="000113AC">
        <w:rPr>
          <w:szCs w:val="28"/>
          <w:lang w:val="uk-UA"/>
        </w:rPr>
        <w:t xml:space="preserve"> і навіть кримінально</w:t>
      </w:r>
      <w:r w:rsidR="003148AD">
        <w:rPr>
          <w:szCs w:val="28"/>
          <w:lang w:val="uk-UA"/>
        </w:rPr>
        <w:t>му</w:t>
      </w:r>
      <w:r w:rsidRPr="000113AC">
        <w:rPr>
          <w:szCs w:val="28"/>
          <w:lang w:val="uk-UA"/>
        </w:rPr>
        <w:t xml:space="preserve"> переслідуванн</w:t>
      </w:r>
      <w:r w:rsidR="003148AD">
        <w:rPr>
          <w:szCs w:val="28"/>
          <w:lang w:val="uk-UA"/>
        </w:rPr>
        <w:t>ю</w:t>
      </w:r>
      <w:r w:rsidRPr="000113AC">
        <w:rPr>
          <w:szCs w:val="28"/>
          <w:lang w:val="uk-UA"/>
        </w:rPr>
        <w:t xml:space="preserve"> за порушення закону, такі як незаконний в'їзд в країну, нелегальна робота чи заняття проституцією. Наприклад, вони можуть не мати правильних міграційних документів або дозволу на роботу; їх особисті документи можуть виявитися підробленими або вилучен</w:t>
      </w:r>
      <w:r w:rsidR="003148AD">
        <w:rPr>
          <w:szCs w:val="28"/>
          <w:lang w:val="uk-UA"/>
        </w:rPr>
        <w:t>ими</w:t>
      </w:r>
      <w:r w:rsidRPr="000113AC">
        <w:rPr>
          <w:szCs w:val="28"/>
          <w:lang w:val="uk-UA"/>
        </w:rPr>
        <w:t xml:space="preserve"> у них, а пов'язані з експлуатацією види діяльності, що вимагаються від осіб, які стали жертвами торгівлі людьми, такі як проституція, вимагання або жебрацтво, можуть бути незаконними в країні призначення.</w:t>
      </w:r>
    </w:p>
    <w:p w:rsidR="003148AD" w:rsidRDefault="00342E40" w:rsidP="000113AC">
      <w:pPr>
        <w:pStyle w:val="a3"/>
        <w:spacing w:after="0" w:line="360" w:lineRule="auto"/>
        <w:ind w:left="0" w:firstLine="708"/>
        <w:rPr>
          <w:szCs w:val="28"/>
          <w:lang w:val="uk-UA"/>
        </w:rPr>
      </w:pPr>
      <w:r w:rsidRPr="00342E40">
        <w:rPr>
          <w:szCs w:val="28"/>
          <w:lang w:val="uk-UA"/>
        </w:rPr>
        <w:t xml:space="preserve">Криміналізація жертв торгівлі людьми - звичайна справа навіть у випадках, коли, здавалося б, очевидно, що жертва не бажала брати участь у протиправному діянні. Подібна криміналізація нерідко пов'язана з нездатністю правильно виявити жертву. Іншими словами, жертви торгівлі людьми піддаються затриманню і потім звинуваченню не як жертви торгівлі людьми, а як незаконно ввезені або нелегальні мігранти або трудящі-мігранти без </w:t>
      </w:r>
      <w:r w:rsidRPr="00342E40">
        <w:rPr>
          <w:szCs w:val="28"/>
          <w:lang w:val="uk-UA"/>
        </w:rPr>
        <w:lastRenderedPageBreak/>
        <w:t xml:space="preserve">документів. Країни походження іноді прямо </w:t>
      </w:r>
      <w:proofErr w:type="spellStart"/>
      <w:r w:rsidRPr="00342E40">
        <w:rPr>
          <w:szCs w:val="28"/>
          <w:lang w:val="uk-UA"/>
        </w:rPr>
        <w:t>криміналізують</w:t>
      </w:r>
      <w:proofErr w:type="spellEnd"/>
      <w:r w:rsidRPr="00342E40">
        <w:rPr>
          <w:szCs w:val="28"/>
          <w:lang w:val="uk-UA"/>
        </w:rPr>
        <w:t xml:space="preserve"> жертв торгівлі людьми </w:t>
      </w:r>
      <w:r>
        <w:rPr>
          <w:szCs w:val="28"/>
          <w:lang w:val="uk-UA"/>
        </w:rPr>
        <w:t>після</w:t>
      </w:r>
      <w:r w:rsidRPr="00342E40">
        <w:rPr>
          <w:szCs w:val="28"/>
          <w:lang w:val="uk-UA"/>
        </w:rPr>
        <w:t xml:space="preserve"> їх повернення, караючи їх за незаконний або недозволений виїзд.</w:t>
      </w:r>
    </w:p>
    <w:p w:rsidR="00342E40" w:rsidRDefault="00342E40" w:rsidP="00342E40">
      <w:pPr>
        <w:pStyle w:val="a3"/>
        <w:spacing w:after="0" w:line="360" w:lineRule="auto"/>
        <w:ind w:left="0" w:firstLine="708"/>
        <w:rPr>
          <w:szCs w:val="28"/>
          <w:lang w:val="uk-UA"/>
        </w:rPr>
      </w:pPr>
      <w:r w:rsidRPr="00342E40">
        <w:rPr>
          <w:szCs w:val="28"/>
          <w:lang w:val="uk-UA"/>
        </w:rPr>
        <w:t>Криміналізація і затримання жертв торгівлі людьми - важливі питання, тому що вони часто пов'язані з одночасною або подальшою нездатністю держави надавати жертвам права, які за тими законно визнаються національним і міжнародним правом. Наприклад, криміналізація зазвичай призводить до депортації іноземців, які стали жертвами торгівлі людьми, тим самим позбавляючи їх права брати участь в судових розглядах або доступу до ефективних засобів правового захисту.</w:t>
      </w:r>
    </w:p>
    <w:p w:rsidR="000467C9" w:rsidRPr="000467C9" w:rsidRDefault="00342E40" w:rsidP="000467C9">
      <w:pPr>
        <w:pStyle w:val="a3"/>
        <w:spacing w:after="0" w:line="360" w:lineRule="auto"/>
        <w:ind w:left="0" w:firstLine="708"/>
        <w:rPr>
          <w:szCs w:val="28"/>
          <w:lang w:val="uk-UA"/>
        </w:rPr>
      </w:pPr>
      <w:r w:rsidRPr="00342E40">
        <w:rPr>
          <w:szCs w:val="28"/>
          <w:lang w:val="uk-UA"/>
        </w:rPr>
        <w:t>Зростає міжнародне визнання того, що за визначенням Рекомендованих принципів і керівних положень «</w:t>
      </w:r>
      <w:r w:rsidR="000467C9">
        <w:rPr>
          <w:szCs w:val="28"/>
          <w:lang w:val="uk-UA"/>
        </w:rPr>
        <w:t xml:space="preserve">особи, що </w:t>
      </w:r>
      <w:r w:rsidRPr="00342E40">
        <w:rPr>
          <w:szCs w:val="28"/>
          <w:lang w:val="uk-UA"/>
        </w:rPr>
        <w:t>стали предметом торгівлі люд</w:t>
      </w:r>
      <w:r w:rsidR="000467C9">
        <w:rPr>
          <w:szCs w:val="28"/>
          <w:lang w:val="uk-UA"/>
        </w:rPr>
        <w:t>ьми</w:t>
      </w:r>
      <w:r w:rsidRPr="00342E40">
        <w:rPr>
          <w:szCs w:val="28"/>
          <w:lang w:val="uk-UA"/>
        </w:rPr>
        <w:t xml:space="preserve"> не повинні піддаватися судовому переслідуванню за порушення імміграційного законодавства або за діяльність, в яку вони були залучені безпосередньо в зв'язку з їх станом стали предметом торгівлі люд</w:t>
      </w:r>
      <w:r w:rsidR="000467C9">
        <w:rPr>
          <w:szCs w:val="28"/>
          <w:lang w:val="uk-UA"/>
        </w:rPr>
        <w:t>ьми</w:t>
      </w:r>
      <w:r w:rsidRPr="00342E40">
        <w:rPr>
          <w:szCs w:val="28"/>
          <w:lang w:val="uk-UA"/>
        </w:rPr>
        <w:t>» (керівне становище 2).</w:t>
      </w:r>
      <w:r w:rsidR="000467C9">
        <w:rPr>
          <w:szCs w:val="28"/>
          <w:lang w:val="uk-UA"/>
        </w:rPr>
        <w:t xml:space="preserve"> </w:t>
      </w:r>
    </w:p>
    <w:p w:rsidR="00342E40" w:rsidRDefault="000467C9" w:rsidP="000467C9">
      <w:pPr>
        <w:pStyle w:val="a3"/>
        <w:spacing w:after="0" w:line="360" w:lineRule="auto"/>
        <w:ind w:left="0" w:firstLine="708"/>
        <w:rPr>
          <w:szCs w:val="28"/>
          <w:lang w:val="uk-UA"/>
        </w:rPr>
      </w:pPr>
      <w:r w:rsidRPr="000467C9">
        <w:rPr>
          <w:szCs w:val="28"/>
          <w:lang w:val="uk-UA"/>
        </w:rPr>
        <w:t>Наприклад, Європейська конвенція про боротьбу з торгівлею людьми вимагає від держав-учасників, щоб ті у відповідності з основними принципами своїх правових систем, передбачали «можливість звільнення жертв від покарання за їх участь в незаконній діяльності остільки, оскільк</w:t>
      </w:r>
      <w:r w:rsidR="00271A79">
        <w:rPr>
          <w:szCs w:val="28"/>
          <w:lang w:val="uk-UA"/>
        </w:rPr>
        <w:t>и ті були змушені піти на це» (</w:t>
      </w:r>
      <w:r w:rsidRPr="000467C9">
        <w:rPr>
          <w:szCs w:val="28"/>
          <w:lang w:val="uk-UA"/>
        </w:rPr>
        <w:t>стаття 26).</w:t>
      </w:r>
      <w:r>
        <w:rPr>
          <w:szCs w:val="28"/>
          <w:lang w:val="uk-UA"/>
        </w:rPr>
        <w:t xml:space="preserve"> </w:t>
      </w:r>
      <w:r w:rsidRPr="000467C9">
        <w:rPr>
          <w:szCs w:val="28"/>
          <w:lang w:val="uk-UA"/>
        </w:rPr>
        <w:t>Хоча Протокол про попередження і припинення торгівлі людьми спеціально не обумовлює можливість судового переслідування за злочини, пов'язані з їх статусом, орган, створений для надання рекомендацій щодо його ефективно</w:t>
      </w:r>
      <w:r>
        <w:rPr>
          <w:szCs w:val="28"/>
          <w:lang w:val="uk-UA"/>
        </w:rPr>
        <w:t>го</w:t>
      </w:r>
      <w:r w:rsidRPr="000467C9">
        <w:rPr>
          <w:szCs w:val="28"/>
          <w:lang w:val="uk-UA"/>
        </w:rPr>
        <w:t xml:space="preserve"> виконанн</w:t>
      </w:r>
      <w:r>
        <w:rPr>
          <w:szCs w:val="28"/>
          <w:lang w:val="uk-UA"/>
        </w:rPr>
        <w:t>я</w:t>
      </w:r>
      <w:r w:rsidRPr="000467C9">
        <w:rPr>
          <w:szCs w:val="28"/>
          <w:lang w:val="uk-UA"/>
        </w:rPr>
        <w:t xml:space="preserve">, підтвердив, що «державам-учасницям слід, не вступаючи в суперечність зі </w:t>
      </w:r>
      <w:r>
        <w:rPr>
          <w:szCs w:val="28"/>
          <w:lang w:val="uk-UA"/>
        </w:rPr>
        <w:t>своїм внутрішнім законодавством</w:t>
      </w:r>
      <w:r w:rsidRPr="000467C9">
        <w:rPr>
          <w:szCs w:val="28"/>
          <w:lang w:val="uk-UA"/>
        </w:rPr>
        <w:t>, передбачити можливість звільнення від покарання або переслідування осіб, які стали жертвами торгівлі людьми, за протиправні діяння, вчинені ними безпосередньо внаслідок їх положення стали предметом торгівлі людей, або у випадках, коли їх змушували ро</w:t>
      </w:r>
      <w:r>
        <w:rPr>
          <w:szCs w:val="28"/>
          <w:lang w:val="uk-UA"/>
        </w:rPr>
        <w:t>бити подібні протиправні діяння</w:t>
      </w:r>
      <w:r w:rsidRPr="000467C9">
        <w:rPr>
          <w:szCs w:val="28"/>
          <w:lang w:val="uk-UA"/>
        </w:rPr>
        <w:t>».</w:t>
      </w:r>
      <w:r>
        <w:rPr>
          <w:szCs w:val="28"/>
          <w:lang w:val="uk-UA"/>
        </w:rPr>
        <w:t xml:space="preserve"> </w:t>
      </w:r>
      <w:r w:rsidRPr="000467C9">
        <w:rPr>
          <w:szCs w:val="28"/>
          <w:lang w:val="uk-UA"/>
        </w:rPr>
        <w:t>Договірні органи з прав людини, а також Генеральна Асамблея і Рада з прав людини підтвердили важливість принципу недопущення криміналізації.</w:t>
      </w:r>
    </w:p>
    <w:p w:rsidR="000467C9" w:rsidRDefault="00C34EE6" w:rsidP="000467C9">
      <w:pPr>
        <w:pStyle w:val="a3"/>
        <w:spacing w:after="0" w:line="360" w:lineRule="auto"/>
        <w:ind w:left="0" w:firstLine="708"/>
        <w:rPr>
          <w:szCs w:val="28"/>
          <w:lang w:val="uk-UA"/>
        </w:rPr>
      </w:pPr>
      <w:r w:rsidRPr="00C34EE6">
        <w:rPr>
          <w:szCs w:val="28"/>
          <w:lang w:val="uk-UA"/>
        </w:rPr>
        <w:lastRenderedPageBreak/>
        <w:t>Нерідко жертв торгівлі людьми поміщають під варту в державні або приватні установи - буває навіть на тривалий час. При цьому відповідно до загальноприй</w:t>
      </w:r>
      <w:r w:rsidR="001D329E">
        <w:rPr>
          <w:szCs w:val="28"/>
          <w:lang w:val="uk-UA"/>
        </w:rPr>
        <w:t>нятого в міжнародному праві зна</w:t>
      </w:r>
      <w:r w:rsidRPr="00C34EE6">
        <w:rPr>
          <w:szCs w:val="28"/>
          <w:lang w:val="uk-UA"/>
        </w:rPr>
        <w:t>ченням використовується термін «утримання під вартою»: стан «будь-якої особи, позбавленої особистої свободи, якщо це сталося не в ре</w:t>
      </w:r>
      <w:r w:rsidR="001D329E">
        <w:rPr>
          <w:szCs w:val="28"/>
          <w:lang w:val="uk-UA"/>
        </w:rPr>
        <w:t>зультаті</w:t>
      </w:r>
      <w:r w:rsidRPr="00C34EE6">
        <w:rPr>
          <w:szCs w:val="28"/>
          <w:lang w:val="uk-UA"/>
        </w:rPr>
        <w:t xml:space="preserve"> засудження за скоєний злочин». Тому він може охоплювати широкий спектр ситуацій, коли жертви торгівлі людьми виявляються в тюрмах, поліцейських ізоляторах, центрах утримання іммігрантів під вартою, притулках, центрах соціального захисту для дітей і лікарнях.</w:t>
      </w:r>
    </w:p>
    <w:p w:rsidR="001D329E" w:rsidRDefault="001D329E" w:rsidP="000467C9">
      <w:pPr>
        <w:pStyle w:val="a3"/>
        <w:spacing w:after="0" w:line="360" w:lineRule="auto"/>
        <w:ind w:left="0" w:firstLine="708"/>
        <w:rPr>
          <w:szCs w:val="28"/>
          <w:lang w:val="uk-UA"/>
        </w:rPr>
      </w:pPr>
      <w:r w:rsidRPr="001D329E">
        <w:rPr>
          <w:szCs w:val="28"/>
          <w:lang w:val="uk-UA"/>
        </w:rPr>
        <w:t>Що стосується торгівлі людьми, то найчастіш</w:t>
      </w:r>
      <w:r>
        <w:rPr>
          <w:szCs w:val="28"/>
          <w:lang w:val="uk-UA"/>
        </w:rPr>
        <w:t>е затримання відбувається, коли :</w:t>
      </w:r>
    </w:p>
    <w:p w:rsidR="001D329E" w:rsidRDefault="001D329E" w:rsidP="001D329E">
      <w:pPr>
        <w:pStyle w:val="a3"/>
        <w:numPr>
          <w:ilvl w:val="0"/>
          <w:numId w:val="37"/>
        </w:numPr>
        <w:spacing w:after="0" w:line="360" w:lineRule="auto"/>
        <w:ind w:left="0" w:firstLine="0"/>
        <w:rPr>
          <w:szCs w:val="28"/>
          <w:lang w:val="uk-UA"/>
        </w:rPr>
      </w:pPr>
      <w:r w:rsidRPr="001D329E">
        <w:rPr>
          <w:szCs w:val="28"/>
          <w:lang w:val="uk-UA"/>
        </w:rPr>
        <w:t>жертви виявляються неправильно і поміщаються під варту як незаконні / мігрант</w:t>
      </w:r>
      <w:r>
        <w:rPr>
          <w:szCs w:val="28"/>
          <w:lang w:val="uk-UA"/>
        </w:rPr>
        <w:t>и, що не</w:t>
      </w:r>
      <w:r w:rsidRPr="001D329E">
        <w:rPr>
          <w:szCs w:val="28"/>
          <w:lang w:val="uk-UA"/>
        </w:rPr>
        <w:t xml:space="preserve"> мають документів</w:t>
      </w:r>
      <w:r>
        <w:rPr>
          <w:szCs w:val="28"/>
          <w:lang w:val="uk-UA"/>
        </w:rPr>
        <w:t xml:space="preserve"> в очікуванні депортації; </w:t>
      </w:r>
    </w:p>
    <w:p w:rsidR="001D329E" w:rsidRDefault="001D329E" w:rsidP="001D329E">
      <w:pPr>
        <w:pStyle w:val="a3"/>
        <w:numPr>
          <w:ilvl w:val="0"/>
          <w:numId w:val="37"/>
        </w:numPr>
        <w:spacing w:after="0" w:line="360" w:lineRule="auto"/>
        <w:ind w:left="0" w:firstLine="0"/>
        <w:rPr>
          <w:szCs w:val="28"/>
          <w:lang w:val="uk-UA"/>
        </w:rPr>
      </w:pPr>
      <w:r w:rsidRPr="001D329E">
        <w:rPr>
          <w:szCs w:val="28"/>
          <w:lang w:val="uk-UA"/>
        </w:rPr>
        <w:t>жертви виявляються правильно, але не бажають або не можуть співпрацювати з кримінальним слідством (або співробітництво з ними не рахується корисним) і поміщаються в центри утримання іммігрантів під вартою аж до їх депортації;</w:t>
      </w:r>
    </w:p>
    <w:p w:rsidR="001D329E" w:rsidRDefault="001D329E" w:rsidP="001D329E">
      <w:pPr>
        <w:pStyle w:val="a3"/>
        <w:numPr>
          <w:ilvl w:val="0"/>
          <w:numId w:val="37"/>
        </w:numPr>
        <w:spacing w:after="0" w:line="360" w:lineRule="auto"/>
        <w:ind w:left="0" w:firstLine="0"/>
        <w:rPr>
          <w:szCs w:val="28"/>
          <w:lang w:val="uk-UA"/>
        </w:rPr>
      </w:pPr>
      <w:r w:rsidRPr="001D329E">
        <w:rPr>
          <w:szCs w:val="28"/>
          <w:lang w:val="uk-UA"/>
        </w:rPr>
        <w:t>правильно чи неправильно виявлені жертви поміщаються під варту за їх участь у протиправній діяльності, так</w:t>
      </w:r>
      <w:r>
        <w:rPr>
          <w:szCs w:val="28"/>
          <w:lang w:val="uk-UA"/>
        </w:rPr>
        <w:t>і</w:t>
      </w:r>
      <w:r w:rsidRPr="001D329E">
        <w:rPr>
          <w:szCs w:val="28"/>
          <w:lang w:val="uk-UA"/>
        </w:rPr>
        <w:t xml:space="preserve"> як проституція або робота без дозволу;</w:t>
      </w:r>
    </w:p>
    <w:p w:rsidR="001D329E" w:rsidRDefault="001D329E" w:rsidP="001D329E">
      <w:pPr>
        <w:pStyle w:val="a3"/>
        <w:numPr>
          <w:ilvl w:val="0"/>
          <w:numId w:val="37"/>
        </w:numPr>
        <w:spacing w:after="0" w:line="360" w:lineRule="auto"/>
        <w:ind w:left="0" w:firstLine="0"/>
        <w:rPr>
          <w:szCs w:val="28"/>
          <w:lang w:val="uk-UA"/>
        </w:rPr>
      </w:pPr>
      <w:r w:rsidRPr="001D329E">
        <w:rPr>
          <w:szCs w:val="28"/>
          <w:lang w:val="uk-UA"/>
        </w:rPr>
        <w:t>жертви виявляються правильно і поміщаються в притулок або іншу установу системи соціального захисту, які вони не можуть залишати. Загальноприйнятим обґрунтуванням подібної форми утримання під вартою є необхідність надання житла і надання підтримки; необхідність захисту жертв від подальшої шкоди і необхідність заручитися їхньою співпрацею в розслідуванні та судовому переслідуванні торговців людьми.</w:t>
      </w:r>
    </w:p>
    <w:p w:rsidR="001D329E" w:rsidRDefault="001D329E" w:rsidP="001D329E">
      <w:pPr>
        <w:spacing w:after="0" w:line="360" w:lineRule="auto"/>
        <w:ind w:firstLine="708"/>
        <w:rPr>
          <w:szCs w:val="28"/>
          <w:lang w:val="uk-UA"/>
        </w:rPr>
      </w:pPr>
      <w:r w:rsidRPr="001D329E">
        <w:rPr>
          <w:szCs w:val="28"/>
          <w:lang w:val="uk-UA"/>
        </w:rPr>
        <w:t xml:space="preserve">Міжнародне право і політика дозволяють прийти до наступних висновків щодо змісту жертв торгівлі людьми під вартою. По-перше, </w:t>
      </w:r>
      <w:r>
        <w:rPr>
          <w:szCs w:val="28"/>
          <w:lang w:val="uk-UA"/>
        </w:rPr>
        <w:t>не вибіркове поміщення</w:t>
      </w:r>
      <w:r w:rsidRPr="001D329E">
        <w:rPr>
          <w:szCs w:val="28"/>
          <w:lang w:val="uk-UA"/>
        </w:rPr>
        <w:t xml:space="preserve"> під варту завжди буде незаконним. Даючи оцінку законності чи незаконності взяття під варту жертви торгівлі людьми, важливо усвідомлювати різницю між не вибірко</w:t>
      </w:r>
      <w:r>
        <w:rPr>
          <w:szCs w:val="28"/>
          <w:lang w:val="uk-UA"/>
        </w:rPr>
        <w:t>вим</w:t>
      </w:r>
      <w:r w:rsidRPr="001D329E">
        <w:rPr>
          <w:szCs w:val="28"/>
          <w:lang w:val="uk-UA"/>
        </w:rPr>
        <w:t xml:space="preserve"> </w:t>
      </w:r>
      <w:r>
        <w:rPr>
          <w:szCs w:val="28"/>
          <w:lang w:val="uk-UA"/>
        </w:rPr>
        <w:t>поміщенням</w:t>
      </w:r>
      <w:r w:rsidRPr="001D329E">
        <w:rPr>
          <w:szCs w:val="28"/>
          <w:lang w:val="uk-UA"/>
        </w:rPr>
        <w:t xml:space="preserve"> під варту, застосовуваним в </w:t>
      </w:r>
      <w:r w:rsidRPr="001D329E">
        <w:rPr>
          <w:szCs w:val="28"/>
          <w:lang w:val="uk-UA"/>
        </w:rPr>
        <w:lastRenderedPageBreak/>
        <w:t>загальному порядку і як політичн</w:t>
      </w:r>
      <w:r>
        <w:rPr>
          <w:szCs w:val="28"/>
          <w:lang w:val="uk-UA"/>
        </w:rPr>
        <w:t>ий</w:t>
      </w:r>
      <w:r w:rsidRPr="001D329E">
        <w:rPr>
          <w:szCs w:val="28"/>
          <w:lang w:val="uk-UA"/>
        </w:rPr>
        <w:t>, правов</w:t>
      </w:r>
      <w:r>
        <w:rPr>
          <w:szCs w:val="28"/>
          <w:lang w:val="uk-UA"/>
        </w:rPr>
        <w:t>ий</w:t>
      </w:r>
      <w:r w:rsidRPr="001D329E">
        <w:rPr>
          <w:szCs w:val="28"/>
          <w:lang w:val="uk-UA"/>
        </w:rPr>
        <w:t xml:space="preserve"> або практичний захід, і </w:t>
      </w:r>
      <w:r>
        <w:rPr>
          <w:szCs w:val="28"/>
          <w:lang w:val="uk-UA"/>
        </w:rPr>
        <w:t>поміщення</w:t>
      </w:r>
      <w:r w:rsidRPr="001D329E">
        <w:rPr>
          <w:szCs w:val="28"/>
          <w:lang w:val="uk-UA"/>
        </w:rPr>
        <w:t xml:space="preserve"> під варту з урахуванням індивідуальних обставин.</w:t>
      </w:r>
    </w:p>
    <w:p w:rsidR="001D329E" w:rsidRDefault="001D329E" w:rsidP="001D329E">
      <w:pPr>
        <w:spacing w:after="0" w:line="360" w:lineRule="auto"/>
        <w:ind w:firstLine="708"/>
        <w:rPr>
          <w:szCs w:val="28"/>
          <w:lang w:val="uk-UA"/>
        </w:rPr>
      </w:pPr>
      <w:r w:rsidRPr="001D329E">
        <w:rPr>
          <w:szCs w:val="28"/>
          <w:lang w:val="uk-UA"/>
        </w:rPr>
        <w:t>Не</w:t>
      </w:r>
      <w:r>
        <w:rPr>
          <w:szCs w:val="28"/>
          <w:lang w:val="uk-UA"/>
        </w:rPr>
        <w:t xml:space="preserve"> </w:t>
      </w:r>
      <w:r w:rsidRPr="001D329E">
        <w:rPr>
          <w:szCs w:val="28"/>
          <w:lang w:val="uk-UA"/>
        </w:rPr>
        <w:t>вибірков</w:t>
      </w:r>
      <w:r>
        <w:rPr>
          <w:szCs w:val="28"/>
          <w:lang w:val="uk-UA"/>
        </w:rPr>
        <w:t>е</w:t>
      </w:r>
      <w:r w:rsidRPr="001D329E">
        <w:rPr>
          <w:szCs w:val="28"/>
          <w:lang w:val="uk-UA"/>
        </w:rPr>
        <w:t xml:space="preserve"> </w:t>
      </w:r>
      <w:r>
        <w:rPr>
          <w:szCs w:val="28"/>
          <w:lang w:val="uk-UA"/>
        </w:rPr>
        <w:t>поміщення</w:t>
      </w:r>
      <w:r w:rsidRPr="001D329E">
        <w:rPr>
          <w:szCs w:val="28"/>
          <w:lang w:val="uk-UA"/>
        </w:rPr>
        <w:t xml:space="preserve"> під варту жертв або передбачуваних жертв торгівлі людьми в державні центри утримання під варт</w:t>
      </w:r>
      <w:r w:rsidR="00F04164">
        <w:rPr>
          <w:szCs w:val="28"/>
          <w:lang w:val="uk-UA"/>
        </w:rPr>
        <w:t>у</w:t>
      </w:r>
      <w:r w:rsidRPr="001D329E">
        <w:rPr>
          <w:szCs w:val="28"/>
          <w:lang w:val="uk-UA"/>
        </w:rPr>
        <w:t xml:space="preserve"> або державні / приватні притулки порушує ряд фундаментальних принципів міжнародного права. У деяких випадках воно порушує право на свободу пересування і в більшості випадків, якщо не у всіх, - заборон</w:t>
      </w:r>
      <w:r w:rsidR="00F04164">
        <w:rPr>
          <w:szCs w:val="28"/>
          <w:lang w:val="uk-UA"/>
        </w:rPr>
        <w:t>у</w:t>
      </w:r>
      <w:r w:rsidRPr="001D329E">
        <w:rPr>
          <w:szCs w:val="28"/>
          <w:lang w:val="uk-UA"/>
        </w:rPr>
        <w:t xml:space="preserve"> на незаконне позбавлення волі і довільне затримання.</w:t>
      </w:r>
    </w:p>
    <w:p w:rsidR="00F04164" w:rsidRDefault="00F04164" w:rsidP="001D329E">
      <w:pPr>
        <w:spacing w:after="0" w:line="360" w:lineRule="auto"/>
        <w:ind w:firstLine="708"/>
        <w:rPr>
          <w:szCs w:val="28"/>
          <w:lang w:val="uk-UA"/>
        </w:rPr>
      </w:pPr>
      <w:r w:rsidRPr="00F04164">
        <w:rPr>
          <w:szCs w:val="28"/>
          <w:lang w:val="uk-UA"/>
        </w:rPr>
        <w:t>Міжнародне право беззастережно забороняє дискримінаційне затримання жертв, в тому числі п</w:t>
      </w:r>
      <w:r>
        <w:rPr>
          <w:szCs w:val="28"/>
          <w:lang w:val="uk-UA"/>
        </w:rPr>
        <w:t>оміщення</w:t>
      </w:r>
      <w:r w:rsidRPr="00F04164">
        <w:rPr>
          <w:szCs w:val="28"/>
          <w:lang w:val="uk-UA"/>
        </w:rPr>
        <w:t xml:space="preserve"> під варту, обумовлене статевою приналежністю жертви. Практика </w:t>
      </w:r>
      <w:r>
        <w:rPr>
          <w:szCs w:val="28"/>
          <w:lang w:val="uk-UA"/>
        </w:rPr>
        <w:t>н</w:t>
      </w:r>
      <w:r w:rsidRPr="001D329E">
        <w:rPr>
          <w:szCs w:val="28"/>
          <w:lang w:val="uk-UA"/>
        </w:rPr>
        <w:t>е</w:t>
      </w:r>
      <w:r>
        <w:rPr>
          <w:szCs w:val="28"/>
          <w:lang w:val="uk-UA"/>
        </w:rPr>
        <w:t xml:space="preserve"> </w:t>
      </w:r>
      <w:r w:rsidRPr="001D329E">
        <w:rPr>
          <w:szCs w:val="28"/>
          <w:lang w:val="uk-UA"/>
        </w:rPr>
        <w:t>вибірков</w:t>
      </w:r>
      <w:r>
        <w:rPr>
          <w:szCs w:val="28"/>
          <w:lang w:val="uk-UA"/>
        </w:rPr>
        <w:t>ого поміщення</w:t>
      </w:r>
      <w:r w:rsidRPr="00F04164">
        <w:rPr>
          <w:szCs w:val="28"/>
          <w:lang w:val="uk-UA"/>
        </w:rPr>
        <w:t xml:space="preserve"> жінок і дівчаток в притулки, наприклад, є відверто дискримінаційною і тому незаконн</w:t>
      </w:r>
      <w:r>
        <w:rPr>
          <w:szCs w:val="28"/>
          <w:lang w:val="uk-UA"/>
        </w:rPr>
        <w:t>ою</w:t>
      </w:r>
      <w:r w:rsidRPr="00F04164">
        <w:rPr>
          <w:szCs w:val="28"/>
          <w:lang w:val="uk-UA"/>
        </w:rPr>
        <w:t>. Не</w:t>
      </w:r>
      <w:r>
        <w:rPr>
          <w:szCs w:val="28"/>
          <w:lang w:val="uk-UA"/>
        </w:rPr>
        <w:t xml:space="preserve"> </w:t>
      </w:r>
      <w:r w:rsidRPr="00F04164">
        <w:rPr>
          <w:szCs w:val="28"/>
          <w:lang w:val="uk-UA"/>
        </w:rPr>
        <w:t>вибірков</w:t>
      </w:r>
      <w:r>
        <w:rPr>
          <w:szCs w:val="28"/>
          <w:lang w:val="uk-UA"/>
        </w:rPr>
        <w:t xml:space="preserve">е </w:t>
      </w:r>
      <w:r w:rsidRPr="00F04164">
        <w:rPr>
          <w:szCs w:val="28"/>
          <w:lang w:val="uk-UA"/>
        </w:rPr>
        <w:t>затримання дітей, які стали жертвами торгівлі людьми, також прямо суперечить міжнародним прав</w:t>
      </w:r>
      <w:r>
        <w:rPr>
          <w:szCs w:val="28"/>
          <w:lang w:val="uk-UA"/>
        </w:rPr>
        <w:t>ам</w:t>
      </w:r>
      <w:r w:rsidRPr="00F04164">
        <w:rPr>
          <w:szCs w:val="28"/>
          <w:lang w:val="uk-UA"/>
        </w:rPr>
        <w:t xml:space="preserve"> і не може бути виправдан</w:t>
      </w:r>
      <w:r>
        <w:rPr>
          <w:szCs w:val="28"/>
          <w:lang w:val="uk-UA"/>
        </w:rPr>
        <w:t>е</w:t>
      </w:r>
      <w:r w:rsidRPr="00F04164">
        <w:rPr>
          <w:szCs w:val="28"/>
          <w:lang w:val="uk-UA"/>
        </w:rPr>
        <w:t xml:space="preserve"> ні за яких обставин.</w:t>
      </w:r>
      <w:r w:rsidR="00B510BA">
        <w:rPr>
          <w:szCs w:val="28"/>
          <w:lang w:val="uk-UA"/>
        </w:rPr>
        <w:t xml:space="preserve"> </w:t>
      </w:r>
    </w:p>
    <w:p w:rsidR="00B510BA" w:rsidRDefault="00B510BA" w:rsidP="00B510BA">
      <w:pPr>
        <w:spacing w:after="0" w:line="360" w:lineRule="auto"/>
        <w:ind w:firstLine="708"/>
        <w:rPr>
          <w:szCs w:val="28"/>
          <w:lang w:val="uk-UA"/>
        </w:rPr>
      </w:pPr>
      <w:r w:rsidRPr="00B510BA">
        <w:rPr>
          <w:szCs w:val="28"/>
          <w:lang w:val="uk-UA"/>
        </w:rPr>
        <w:t xml:space="preserve">По-друге, окремі випадки взяття під варту можуть виправдовуватися посиланням на необхідність, законність і пропорційність. Держава може успішно виправдовувати </w:t>
      </w:r>
      <w:r>
        <w:rPr>
          <w:szCs w:val="28"/>
          <w:lang w:val="uk-UA"/>
        </w:rPr>
        <w:t>поміщення</w:t>
      </w:r>
      <w:r w:rsidRPr="00B510BA">
        <w:rPr>
          <w:szCs w:val="28"/>
          <w:lang w:val="uk-UA"/>
        </w:rPr>
        <w:t xml:space="preserve"> жертви під варту в індивідуальному порядку, посилаючись, наприклад, на вимоги кримінального правосуддя, необхідність забезпечення громадського порядку або безпеки жертв.</w:t>
      </w:r>
    </w:p>
    <w:p w:rsidR="00B510BA" w:rsidRDefault="00B510BA" w:rsidP="00B510BA">
      <w:pPr>
        <w:spacing w:after="0" w:line="360" w:lineRule="auto"/>
        <w:ind w:firstLine="708"/>
        <w:rPr>
          <w:szCs w:val="28"/>
          <w:lang w:val="uk-UA"/>
        </w:rPr>
      </w:pPr>
      <w:r w:rsidRPr="00B510BA">
        <w:rPr>
          <w:szCs w:val="28"/>
          <w:lang w:val="uk-UA"/>
        </w:rPr>
        <w:t xml:space="preserve">При оцінці будь-якого подібного позову слід спиратися на </w:t>
      </w:r>
      <w:proofErr w:type="spellStart"/>
      <w:r w:rsidRPr="00B510BA">
        <w:rPr>
          <w:szCs w:val="28"/>
          <w:lang w:val="uk-UA"/>
        </w:rPr>
        <w:t>міжнародно</w:t>
      </w:r>
      <w:proofErr w:type="spellEnd"/>
      <w:r w:rsidRPr="00B510BA">
        <w:rPr>
          <w:szCs w:val="28"/>
          <w:lang w:val="uk-UA"/>
        </w:rPr>
        <w:t xml:space="preserve"> визнані принципи необхідності, законності і пропорційності. Швидше за все, вони послужать обґрунтуванням позову з приводу законності взяття під варту лише у випадку, якщо приміщення під варту є останнім засобом і проводиться після отримання правдоподібних і цілеспрямованих погроз на адресу конкретної жертви.</w:t>
      </w:r>
    </w:p>
    <w:p w:rsidR="00B510BA" w:rsidRDefault="00B510BA" w:rsidP="00B510BA">
      <w:pPr>
        <w:spacing w:after="0" w:line="360" w:lineRule="auto"/>
        <w:ind w:firstLine="708"/>
        <w:rPr>
          <w:szCs w:val="28"/>
          <w:lang w:val="uk-UA"/>
        </w:rPr>
      </w:pPr>
      <w:r w:rsidRPr="00B510BA">
        <w:rPr>
          <w:szCs w:val="28"/>
          <w:lang w:val="uk-UA"/>
        </w:rPr>
        <w:t>Навіть в такому випадку слід прийняти ряд захисних заходів, що дозволяють забезпечити дотримання і захист прав затриманої особи. Подібні заходи будуть включати судовий нагляд за ситуацією з метою визначення, наскільки вона залишається законною і необхідною, а також будуть підкріплені обов'язковим правом на оскарження взяття під варту, але не тільки.</w:t>
      </w:r>
    </w:p>
    <w:p w:rsidR="00B510BA" w:rsidRDefault="00905F70" w:rsidP="00905F70">
      <w:pPr>
        <w:spacing w:after="0" w:line="360" w:lineRule="auto"/>
        <w:ind w:firstLine="708"/>
        <w:rPr>
          <w:szCs w:val="28"/>
          <w:lang w:val="uk-UA"/>
        </w:rPr>
      </w:pPr>
      <w:r w:rsidRPr="00905F70">
        <w:rPr>
          <w:szCs w:val="28"/>
          <w:lang w:val="uk-UA"/>
        </w:rPr>
        <w:lastRenderedPageBreak/>
        <w:t xml:space="preserve">По-третє, міжнародне право вимагає спеціального обґрунтування і захисту в усіх випадках взяття під варту дітей. Орган влади, відповідальний за </w:t>
      </w:r>
      <w:r w:rsidR="009E26DF">
        <w:rPr>
          <w:szCs w:val="28"/>
          <w:lang w:val="uk-UA"/>
        </w:rPr>
        <w:t>поміщення</w:t>
      </w:r>
      <w:r w:rsidRPr="00905F70">
        <w:rPr>
          <w:szCs w:val="28"/>
          <w:lang w:val="uk-UA"/>
        </w:rPr>
        <w:t xml:space="preserve"> під варту, повинен бути в змозі довести, що воно проводиться для найкращого забезпечення інтересів дитини. Стосовно до кожного випадку він повинен бути також в змозі довести, що цьо</w:t>
      </w:r>
      <w:r w:rsidR="009E26DF">
        <w:rPr>
          <w:szCs w:val="28"/>
          <w:lang w:val="uk-UA"/>
        </w:rPr>
        <w:t>му</w:t>
      </w:r>
      <w:r w:rsidRPr="00905F70">
        <w:rPr>
          <w:szCs w:val="28"/>
          <w:lang w:val="uk-UA"/>
        </w:rPr>
        <w:t xml:space="preserve"> немає розумної альтернативи. Конкретні заходи захисту, включаючи судовий або адміністративний нагляд і право на оскарження, повинні дотримуватися у всіх випадках, коли </w:t>
      </w:r>
      <w:r w:rsidR="009E26DF">
        <w:rPr>
          <w:szCs w:val="28"/>
          <w:lang w:val="uk-UA"/>
        </w:rPr>
        <w:t xml:space="preserve">поміщення </w:t>
      </w:r>
      <w:r w:rsidRPr="00905F70">
        <w:rPr>
          <w:szCs w:val="28"/>
          <w:lang w:val="uk-UA"/>
        </w:rPr>
        <w:t>під варту може бути юридично виправданим.</w:t>
      </w:r>
    </w:p>
    <w:p w:rsidR="009E26DF" w:rsidRDefault="009E26DF" w:rsidP="00905F70">
      <w:pPr>
        <w:spacing w:after="0" w:line="360" w:lineRule="auto"/>
        <w:ind w:firstLine="708"/>
        <w:rPr>
          <w:szCs w:val="28"/>
          <w:lang w:val="uk-UA"/>
        </w:rPr>
      </w:pPr>
      <w:r w:rsidRPr="009E26DF">
        <w:rPr>
          <w:szCs w:val="28"/>
          <w:lang w:val="uk-UA"/>
        </w:rPr>
        <w:t>Міжнародне право вимагає, щоб по відношенню до дітей - жертв торгівлі людьми приймалися спеціальні заходи захисту і підтримки. Характер цих заходів, як правило, відображає особливі складності, пов'язані з підтримкою і захистом дітей. Наприклад, що стосується виявлення, то важливо визнати, що не всі діти - жертви торгівлі людьми будуть виглядати такими. За віком вони можуть виглядати на 18 років або старше. Їх паспорта можуть бути знищені або відібрані у них. У них можуть бути підроблені особисті документи, де невірно вказано їх вік.</w:t>
      </w:r>
    </w:p>
    <w:p w:rsidR="00920FAA" w:rsidRDefault="00920FAA" w:rsidP="00920FAA">
      <w:pPr>
        <w:spacing w:after="0" w:line="360" w:lineRule="auto"/>
        <w:ind w:firstLine="708"/>
        <w:rPr>
          <w:szCs w:val="28"/>
          <w:lang w:val="uk-UA"/>
        </w:rPr>
      </w:pPr>
      <w:r w:rsidRPr="00920FAA">
        <w:rPr>
          <w:szCs w:val="28"/>
          <w:lang w:val="uk-UA"/>
        </w:rPr>
        <w:t xml:space="preserve">Діти - жертви торгівлі людьми можуть брехати про те, скільки їм років, тому що так їм наказали робити їх експлуататори. Вони можуть брехати, тому що бояться, що їх помістять до притулку або відправлять назад додому. Що стосується дітей, то </w:t>
      </w:r>
      <w:r>
        <w:rPr>
          <w:szCs w:val="28"/>
          <w:lang w:val="uk-UA"/>
        </w:rPr>
        <w:t>поширюється</w:t>
      </w:r>
      <w:r w:rsidRPr="00920FAA">
        <w:rPr>
          <w:szCs w:val="28"/>
          <w:lang w:val="uk-UA"/>
        </w:rPr>
        <w:t xml:space="preserve"> визнання презумпції, згідно з якою вік знижується на користь неповнолітніх. Відповідно до такої презумпції, жертва, яка може бути дитиною, вважається дитиною, якщо або до тих пір, поки не буде встановлено інше. Вона усуває особливі або додаткові труднощі, які в іншому випадку ускладнили б виявлення дітей-жертв</w:t>
      </w:r>
      <w:r>
        <w:rPr>
          <w:szCs w:val="28"/>
          <w:lang w:val="uk-UA"/>
        </w:rPr>
        <w:t>.</w:t>
      </w:r>
    </w:p>
    <w:p w:rsidR="00920FAA" w:rsidRDefault="00E5306B" w:rsidP="00E5306B">
      <w:pPr>
        <w:spacing w:after="0" w:line="360" w:lineRule="auto"/>
        <w:ind w:firstLine="708"/>
        <w:rPr>
          <w:szCs w:val="28"/>
          <w:lang w:val="uk-UA"/>
        </w:rPr>
      </w:pPr>
      <w:r w:rsidRPr="00E5306B">
        <w:rPr>
          <w:szCs w:val="28"/>
          <w:lang w:val="uk-UA"/>
        </w:rPr>
        <w:t>Презумпція, згідно з якою вік знижується на користь неповнолітніх, пов'язана з початковим припущенням, що дитина, яка може бути жертвою торгівлі людьми, є жертвою, якщо або до тих пір, поки не встановлено інше. Що стосується законів, систем і процедур, які повинні бути створені для забезпечення швидкого і точного виявлення дітей-жертв, то керівні принципи ЮНІСЕФ містять важливі вказівки:</w:t>
      </w:r>
    </w:p>
    <w:p w:rsidR="006E55EC" w:rsidRPr="006E55EC" w:rsidRDefault="006E55EC" w:rsidP="006E55EC">
      <w:pPr>
        <w:pStyle w:val="a3"/>
        <w:numPr>
          <w:ilvl w:val="0"/>
          <w:numId w:val="38"/>
        </w:numPr>
        <w:spacing w:after="0" w:line="360" w:lineRule="auto"/>
        <w:ind w:left="0" w:firstLine="0"/>
        <w:rPr>
          <w:szCs w:val="28"/>
          <w:lang w:val="uk-UA"/>
        </w:rPr>
      </w:pPr>
      <w:r w:rsidRPr="006E55EC">
        <w:rPr>
          <w:szCs w:val="28"/>
          <w:lang w:val="uk-UA"/>
        </w:rPr>
        <w:lastRenderedPageBreak/>
        <w:t xml:space="preserve">держави повинні розробити ефективні процедури для швидкого виявлення дітей-жертв, в тому числі процедур виявлення дітей-жертв в пунктах в'їзду і в інших місцях; </w:t>
      </w:r>
    </w:p>
    <w:p w:rsidR="006E55EC" w:rsidRPr="006E55EC" w:rsidRDefault="006E55EC" w:rsidP="006E55EC">
      <w:pPr>
        <w:pStyle w:val="a3"/>
        <w:numPr>
          <w:ilvl w:val="0"/>
          <w:numId w:val="38"/>
        </w:numPr>
        <w:spacing w:after="0" w:line="360" w:lineRule="auto"/>
        <w:ind w:left="0" w:firstLine="0"/>
        <w:rPr>
          <w:szCs w:val="28"/>
          <w:lang w:val="uk-UA"/>
        </w:rPr>
      </w:pPr>
      <w:r w:rsidRPr="006E55EC">
        <w:rPr>
          <w:szCs w:val="28"/>
          <w:lang w:val="uk-UA"/>
        </w:rPr>
        <w:t>повинні бути прикладені зусилля для обміну інформацією між відповідними установами та окремими особами з метою виявлення дітей та надання їм термінової допомоги; і</w:t>
      </w:r>
    </w:p>
    <w:p w:rsidR="006E55EC" w:rsidRPr="006E55EC" w:rsidRDefault="006E55EC" w:rsidP="006E55EC">
      <w:pPr>
        <w:pStyle w:val="a3"/>
        <w:numPr>
          <w:ilvl w:val="0"/>
          <w:numId w:val="38"/>
        </w:numPr>
        <w:spacing w:after="0" w:line="360" w:lineRule="auto"/>
        <w:ind w:left="0" w:firstLine="0"/>
        <w:rPr>
          <w:szCs w:val="28"/>
          <w:lang w:val="uk-UA"/>
        </w:rPr>
      </w:pPr>
      <w:r w:rsidRPr="006E55EC">
        <w:rPr>
          <w:szCs w:val="28"/>
          <w:lang w:val="uk-UA"/>
        </w:rPr>
        <w:t>органи соціального захисту, охорони здоров'я або освіти повинні зв'язуватися з відповідним правоохоронним органом, коли відомо або є підозра, що дитина піддається експлуатації, є жертвою торгівлі людьми або над нею навис ризик стати жертвою експлуатації чи торгівлі людьми.</w:t>
      </w:r>
    </w:p>
    <w:p w:rsidR="006E55EC" w:rsidRDefault="00ED6559" w:rsidP="00ED6559">
      <w:pPr>
        <w:spacing w:after="0" w:line="360" w:lineRule="auto"/>
        <w:ind w:firstLine="708"/>
        <w:rPr>
          <w:szCs w:val="28"/>
          <w:lang w:val="uk-UA"/>
        </w:rPr>
      </w:pPr>
      <w:r w:rsidRPr="00ED6559">
        <w:rPr>
          <w:szCs w:val="28"/>
          <w:lang w:val="uk-UA"/>
        </w:rPr>
        <w:t xml:space="preserve">Міжнародне право ясно говорить, що при прийнятті всіх </w:t>
      </w:r>
      <w:r w:rsidR="00792CC4" w:rsidRPr="00ED6559">
        <w:rPr>
          <w:szCs w:val="28"/>
          <w:lang w:val="uk-UA"/>
        </w:rPr>
        <w:t>рішень або заходів</w:t>
      </w:r>
      <w:r w:rsidR="00792CC4">
        <w:rPr>
          <w:szCs w:val="28"/>
          <w:lang w:val="uk-UA"/>
        </w:rPr>
        <w:t xml:space="preserve">, що зачіпають </w:t>
      </w:r>
      <w:r w:rsidRPr="00ED6559">
        <w:rPr>
          <w:szCs w:val="28"/>
          <w:lang w:val="uk-UA"/>
        </w:rPr>
        <w:t>дітей-жертв</w:t>
      </w:r>
      <w:r w:rsidR="00792CC4">
        <w:rPr>
          <w:szCs w:val="28"/>
          <w:lang w:val="uk-UA"/>
        </w:rPr>
        <w:t>,</w:t>
      </w:r>
      <w:r w:rsidRPr="00ED6559">
        <w:rPr>
          <w:szCs w:val="28"/>
          <w:lang w:val="uk-UA"/>
        </w:rPr>
        <w:t xml:space="preserve"> в першу чергу повинно враховуватися найкраще забезпечення їх інтересів. Рекомендовані принципи та керівні положення передбачають, що дітям - жертвам торгівлі людьми повинн</w:t>
      </w:r>
      <w:r w:rsidR="00792CC4">
        <w:rPr>
          <w:szCs w:val="28"/>
          <w:lang w:val="uk-UA"/>
        </w:rPr>
        <w:t xml:space="preserve">а </w:t>
      </w:r>
      <w:r w:rsidRPr="00ED6559">
        <w:rPr>
          <w:szCs w:val="28"/>
          <w:lang w:val="uk-UA"/>
        </w:rPr>
        <w:t xml:space="preserve">надаватися відповідна допомога і захист при повному врахуванні їх особливих прав і потреб (керівне </w:t>
      </w:r>
      <w:r w:rsidR="00792CC4">
        <w:rPr>
          <w:szCs w:val="28"/>
          <w:lang w:val="uk-UA"/>
        </w:rPr>
        <w:t>положення</w:t>
      </w:r>
      <w:r w:rsidRPr="00ED6559">
        <w:rPr>
          <w:szCs w:val="28"/>
          <w:lang w:val="uk-UA"/>
        </w:rPr>
        <w:t xml:space="preserve"> 8). Відповідно до викладен</w:t>
      </w:r>
      <w:r w:rsidR="00792CC4">
        <w:rPr>
          <w:szCs w:val="28"/>
          <w:lang w:val="uk-UA"/>
        </w:rPr>
        <w:t>их</w:t>
      </w:r>
      <w:r w:rsidRPr="00ED6559">
        <w:rPr>
          <w:szCs w:val="28"/>
          <w:lang w:val="uk-UA"/>
        </w:rPr>
        <w:t xml:space="preserve"> вище </w:t>
      </w:r>
      <w:proofErr w:type="spellStart"/>
      <w:r w:rsidR="00792CC4" w:rsidRPr="00ED6559">
        <w:rPr>
          <w:szCs w:val="28"/>
          <w:lang w:val="uk-UA"/>
        </w:rPr>
        <w:t>презумпці</w:t>
      </w:r>
      <w:r w:rsidR="00792CC4">
        <w:rPr>
          <w:szCs w:val="28"/>
          <w:lang w:val="uk-UA"/>
        </w:rPr>
        <w:t>й</w:t>
      </w:r>
      <w:proofErr w:type="spellEnd"/>
      <w:r w:rsidRPr="00ED6559">
        <w:rPr>
          <w:szCs w:val="28"/>
          <w:lang w:val="uk-UA"/>
        </w:rPr>
        <w:t xml:space="preserve"> вс</w:t>
      </w:r>
      <w:r w:rsidR="00792CC4">
        <w:rPr>
          <w:szCs w:val="28"/>
          <w:lang w:val="uk-UA"/>
        </w:rPr>
        <w:t>і</w:t>
      </w:r>
      <w:r w:rsidRPr="00ED6559">
        <w:rPr>
          <w:szCs w:val="28"/>
          <w:lang w:val="uk-UA"/>
        </w:rPr>
        <w:t xml:space="preserve"> о</w:t>
      </w:r>
      <w:r w:rsidR="00792CC4">
        <w:rPr>
          <w:szCs w:val="28"/>
          <w:lang w:val="uk-UA"/>
        </w:rPr>
        <w:t>соби</w:t>
      </w:r>
      <w:r w:rsidRPr="00ED6559">
        <w:rPr>
          <w:szCs w:val="28"/>
          <w:lang w:val="uk-UA"/>
        </w:rPr>
        <w:t xml:space="preserve">, виявлені як такі або </w:t>
      </w:r>
      <w:r w:rsidR="00792CC4">
        <w:rPr>
          <w:szCs w:val="28"/>
          <w:lang w:val="uk-UA"/>
        </w:rPr>
        <w:t xml:space="preserve">ті, що </w:t>
      </w:r>
      <w:r w:rsidRPr="00ED6559">
        <w:rPr>
          <w:szCs w:val="28"/>
          <w:lang w:val="uk-UA"/>
        </w:rPr>
        <w:t>обґрунтовано вважаються жертвами торгівлі людьми і виявлення як такі, або обґрунтовано вважаються котрим ще немає 18 років, мають право на так</w:t>
      </w:r>
      <w:r w:rsidR="00792CC4">
        <w:rPr>
          <w:szCs w:val="28"/>
          <w:lang w:val="uk-UA"/>
        </w:rPr>
        <w:t xml:space="preserve">ий </w:t>
      </w:r>
      <w:r w:rsidRPr="00ED6559">
        <w:rPr>
          <w:szCs w:val="28"/>
          <w:lang w:val="uk-UA"/>
        </w:rPr>
        <w:t>посилен</w:t>
      </w:r>
      <w:r w:rsidR="00792CC4">
        <w:rPr>
          <w:szCs w:val="28"/>
          <w:lang w:val="uk-UA"/>
        </w:rPr>
        <w:t>ий</w:t>
      </w:r>
      <w:r w:rsidRPr="00ED6559">
        <w:rPr>
          <w:szCs w:val="28"/>
          <w:lang w:val="uk-UA"/>
        </w:rPr>
        <w:t xml:space="preserve"> захист і підтримку.</w:t>
      </w:r>
    </w:p>
    <w:p w:rsidR="00792CC4" w:rsidRDefault="00792CC4" w:rsidP="00792CC4">
      <w:pPr>
        <w:spacing w:after="0" w:line="360" w:lineRule="auto"/>
        <w:ind w:firstLine="708"/>
        <w:rPr>
          <w:szCs w:val="28"/>
          <w:lang w:val="uk-UA"/>
        </w:rPr>
      </w:pPr>
      <w:r w:rsidRPr="00792CC4">
        <w:rPr>
          <w:szCs w:val="28"/>
          <w:lang w:val="uk-UA"/>
        </w:rPr>
        <w:t>Відповідна допомога і захист включатимуть в себе надання негайної підтримки, так</w:t>
      </w:r>
      <w:r>
        <w:rPr>
          <w:szCs w:val="28"/>
          <w:lang w:val="uk-UA"/>
        </w:rPr>
        <w:t>у</w:t>
      </w:r>
      <w:r w:rsidRPr="00792CC4">
        <w:rPr>
          <w:szCs w:val="28"/>
          <w:lang w:val="uk-UA"/>
        </w:rPr>
        <w:t xml:space="preserve"> як забезпечення безпеки, харчування і безпечного притулку. Вони будуть також включати медичне обслуговування, консультування та соціальні послуги, що надаються кваліфікованими фахівцями. При наданні послуг слід враховувати вік дитини і будь-які особливі потреби, а також стать дитини, його етнічну або культурну приналежність.</w:t>
      </w:r>
    </w:p>
    <w:p w:rsidR="00792CC4" w:rsidRDefault="002112CC" w:rsidP="00792CC4">
      <w:pPr>
        <w:spacing w:after="0" w:line="360" w:lineRule="auto"/>
        <w:ind w:firstLine="708"/>
        <w:rPr>
          <w:szCs w:val="28"/>
          <w:lang w:val="uk-UA"/>
        </w:rPr>
      </w:pPr>
      <w:r w:rsidRPr="002112CC">
        <w:rPr>
          <w:szCs w:val="28"/>
          <w:lang w:val="uk-UA"/>
        </w:rPr>
        <w:t xml:space="preserve">Крім арешту і взяття під варту, жертв торгівлі людьми зазвичай депортують з країни транзиту або призначення. Депортація в країну походження або в третю країну, може мати для жертв серйозні наслідки: вони можуть бути покарані з боку влади за незаконний виїзд або інші передбачувані правопорушення; вони можуть зіткнутися з соціальною ізоляцією або </w:t>
      </w:r>
      <w:r w:rsidRPr="002112CC">
        <w:rPr>
          <w:szCs w:val="28"/>
          <w:lang w:val="uk-UA"/>
        </w:rPr>
        <w:lastRenderedPageBreak/>
        <w:t>стигматизацією та бути відкинуті своїми сім'ями та громадами; вони можуть піддатися насильству і залякуванню з боку торговців людьми, особливо у випадках, якщо вони співпрацювали з органами кримінального правосуддя або за ними залишилися борги, які вони не можуть погасити.</w:t>
      </w:r>
    </w:p>
    <w:p w:rsidR="002112CC" w:rsidRDefault="002112CC" w:rsidP="002112CC">
      <w:pPr>
        <w:spacing w:after="0" w:line="360" w:lineRule="auto"/>
        <w:ind w:firstLine="708"/>
        <w:rPr>
          <w:szCs w:val="28"/>
          <w:lang w:val="uk-UA"/>
        </w:rPr>
      </w:pPr>
      <w:r w:rsidRPr="002112CC">
        <w:rPr>
          <w:szCs w:val="28"/>
          <w:lang w:val="uk-UA"/>
        </w:rPr>
        <w:t xml:space="preserve">Велика ймовірність, що ті, кого примусово </w:t>
      </w:r>
      <w:r w:rsidR="0018368A" w:rsidRPr="0018368A">
        <w:rPr>
          <w:szCs w:val="28"/>
          <w:lang w:val="uk-UA"/>
        </w:rPr>
        <w:t>репатріювали</w:t>
      </w:r>
      <w:r w:rsidRPr="002112CC">
        <w:rPr>
          <w:szCs w:val="28"/>
          <w:lang w:val="uk-UA"/>
        </w:rPr>
        <w:t xml:space="preserve"> зокрема не надавши їм підтримку в реінтеграції, знову стануть жертвами торгівлі людьми.</w:t>
      </w:r>
    </w:p>
    <w:p w:rsidR="0018368A" w:rsidRDefault="0018368A" w:rsidP="002112CC">
      <w:pPr>
        <w:spacing w:after="0" w:line="360" w:lineRule="auto"/>
        <w:ind w:firstLine="708"/>
        <w:rPr>
          <w:szCs w:val="28"/>
          <w:lang w:val="uk-UA"/>
        </w:rPr>
      </w:pPr>
      <w:r w:rsidRPr="0018368A">
        <w:rPr>
          <w:szCs w:val="28"/>
          <w:lang w:val="uk-UA"/>
        </w:rPr>
        <w:t xml:space="preserve">Зобов'язання забезпечити безпечне і по можливості добровільне повернення </w:t>
      </w:r>
      <w:r>
        <w:rPr>
          <w:szCs w:val="28"/>
          <w:lang w:val="uk-UA"/>
        </w:rPr>
        <w:t>передбачає</w:t>
      </w:r>
      <w:r w:rsidRPr="0018368A">
        <w:rPr>
          <w:szCs w:val="28"/>
          <w:lang w:val="uk-UA"/>
        </w:rPr>
        <w:t>, що держава</w:t>
      </w:r>
      <w:r w:rsidR="002C2213">
        <w:rPr>
          <w:szCs w:val="28"/>
          <w:lang w:val="uk-UA"/>
        </w:rPr>
        <w:t xml:space="preserve">, яка </w:t>
      </w:r>
      <w:r w:rsidR="002C2213" w:rsidRPr="0018368A">
        <w:rPr>
          <w:szCs w:val="28"/>
          <w:lang w:val="uk-UA"/>
        </w:rPr>
        <w:t>відповіда</w:t>
      </w:r>
      <w:r w:rsidR="002C2213">
        <w:rPr>
          <w:szCs w:val="28"/>
          <w:lang w:val="uk-UA"/>
        </w:rPr>
        <w:t>є</w:t>
      </w:r>
      <w:r w:rsidR="002C2213" w:rsidRPr="0018368A">
        <w:rPr>
          <w:szCs w:val="28"/>
          <w:lang w:val="uk-UA"/>
        </w:rPr>
        <w:t xml:space="preserve"> за репатріацію</w:t>
      </w:r>
      <w:r w:rsidRPr="0018368A">
        <w:rPr>
          <w:szCs w:val="28"/>
          <w:lang w:val="uk-UA"/>
        </w:rPr>
        <w:t xml:space="preserve"> до повернення проведе оцінку ризику. Це особливо важливо, коли мова йде про дітей. Бажано, щоб в кожному випадку це робилося на індивідуальній основі і з урахуванням конкретних обставин.</w:t>
      </w:r>
      <w:r>
        <w:rPr>
          <w:szCs w:val="28"/>
          <w:lang w:val="uk-UA"/>
        </w:rPr>
        <w:t xml:space="preserve"> </w:t>
      </w:r>
      <w:r w:rsidR="00C37879" w:rsidRPr="00C37879">
        <w:rPr>
          <w:szCs w:val="28"/>
          <w:lang w:val="uk-UA"/>
        </w:rPr>
        <w:t>Те, яким чином були продані особи, що стали жертвами торгівлі людьми, в якій мірі вони співпрацювали з владою при судовому переслідуванні своїх експлуататорів, заборгували вони гроші торговцям людьми, які їх вік, стать і сімейний стан, а також готовність країни, куди вони повертаються , забезпечити їм ефективний захист, - все це важливі фактори, які треба враховувати при вирішенні питання про те, чи можна їх повернути назад, не наражаючи на небезпеку.</w:t>
      </w:r>
    </w:p>
    <w:p w:rsidR="00C37879" w:rsidRDefault="00C37879" w:rsidP="00C37879">
      <w:pPr>
        <w:spacing w:after="0" w:line="360" w:lineRule="auto"/>
        <w:ind w:firstLine="708"/>
        <w:rPr>
          <w:szCs w:val="28"/>
          <w:lang w:val="uk-UA"/>
        </w:rPr>
      </w:pPr>
      <w:r w:rsidRPr="00C37879">
        <w:rPr>
          <w:szCs w:val="28"/>
          <w:lang w:val="uk-UA"/>
        </w:rPr>
        <w:t xml:space="preserve">Дуже важливо, щоб рішення про повернення не </w:t>
      </w:r>
      <w:r>
        <w:rPr>
          <w:szCs w:val="28"/>
          <w:lang w:val="uk-UA"/>
        </w:rPr>
        <w:t>приймалося</w:t>
      </w:r>
      <w:r w:rsidRPr="00C37879">
        <w:rPr>
          <w:szCs w:val="28"/>
          <w:lang w:val="uk-UA"/>
        </w:rPr>
        <w:t>, виходячи з дуже узагальнених доповідей про стан справ в тій чи іншій країні, підготовлених урядами, міжурядовими органами або неурядовими організаціями.</w:t>
      </w:r>
    </w:p>
    <w:p w:rsidR="00275E5F" w:rsidRDefault="00F76AFF" w:rsidP="00F76AFF">
      <w:pPr>
        <w:spacing w:after="0" w:line="360" w:lineRule="auto"/>
        <w:ind w:firstLine="708"/>
        <w:rPr>
          <w:szCs w:val="28"/>
          <w:lang w:val="uk-UA"/>
        </w:rPr>
      </w:pPr>
      <w:r w:rsidRPr="00F76AFF">
        <w:rPr>
          <w:szCs w:val="28"/>
          <w:lang w:val="uk-UA"/>
        </w:rPr>
        <w:t>У 2010 році Генеральна Асамблея прийняла Глобальний план дій по боротьбі з торгівлею людьми, який ставить собі за центральн</w:t>
      </w:r>
      <w:r>
        <w:rPr>
          <w:szCs w:val="28"/>
          <w:lang w:val="uk-UA"/>
        </w:rPr>
        <w:t xml:space="preserve">е завдання </w:t>
      </w:r>
      <w:r w:rsidRPr="00F76AFF">
        <w:rPr>
          <w:szCs w:val="28"/>
          <w:lang w:val="uk-UA"/>
        </w:rPr>
        <w:t>попередження торгівлі людьми, переслідування порушників закону і захист жертв</w:t>
      </w:r>
      <w:r>
        <w:rPr>
          <w:szCs w:val="28"/>
          <w:lang w:val="uk-UA"/>
        </w:rPr>
        <w:t>, що підтверджує багато міжнародних</w:t>
      </w:r>
      <w:r w:rsidRPr="00F76AFF">
        <w:rPr>
          <w:szCs w:val="28"/>
          <w:lang w:val="uk-UA"/>
        </w:rPr>
        <w:t xml:space="preserve"> стандартів і норм.</w:t>
      </w:r>
      <w:r>
        <w:rPr>
          <w:szCs w:val="28"/>
          <w:lang w:val="uk-UA"/>
        </w:rPr>
        <w:t xml:space="preserve"> </w:t>
      </w:r>
      <w:r w:rsidRPr="00F76AFF">
        <w:rPr>
          <w:szCs w:val="28"/>
          <w:lang w:val="uk-UA"/>
        </w:rPr>
        <w:t>Він підкреслює також важливість подальшого вивчення, збору даних і аналізу проблеми; настійно закликає всі уряди вжити скоординованих і послідовн</w:t>
      </w:r>
      <w:r w:rsidR="00BE4EE9">
        <w:rPr>
          <w:szCs w:val="28"/>
          <w:lang w:val="uk-UA"/>
        </w:rPr>
        <w:t>их</w:t>
      </w:r>
      <w:r w:rsidRPr="00F76AFF">
        <w:rPr>
          <w:szCs w:val="28"/>
          <w:lang w:val="uk-UA"/>
        </w:rPr>
        <w:t xml:space="preserve"> заход</w:t>
      </w:r>
      <w:r w:rsidR="00BE4EE9">
        <w:rPr>
          <w:szCs w:val="28"/>
          <w:lang w:val="uk-UA"/>
        </w:rPr>
        <w:t>ів</w:t>
      </w:r>
      <w:r w:rsidRPr="00F76AFF">
        <w:rPr>
          <w:szCs w:val="28"/>
          <w:lang w:val="uk-UA"/>
        </w:rPr>
        <w:t xml:space="preserve"> по боротьбі з торгівлею людьми та пропонує об'єднати зусилля по боротьбі з торгівлею людьми в рамках більш широких програм Організації Об'єднаних Націй, покликаних активізувати розвиток і сприяти зміцненню безпеки в світі.</w:t>
      </w:r>
    </w:p>
    <w:p w:rsidR="00BE4EE9" w:rsidRDefault="00BE4EE9" w:rsidP="00BE4EE9">
      <w:pPr>
        <w:spacing w:after="0" w:line="360" w:lineRule="auto"/>
        <w:ind w:firstLine="708"/>
        <w:rPr>
          <w:szCs w:val="28"/>
          <w:lang w:val="uk-UA"/>
        </w:rPr>
      </w:pPr>
      <w:r w:rsidRPr="00BE4EE9">
        <w:rPr>
          <w:szCs w:val="28"/>
          <w:lang w:val="uk-UA"/>
        </w:rPr>
        <w:lastRenderedPageBreak/>
        <w:t>Глобальний план не вносить прямого внеску у зміцнення механізмів контролю та підвищення відповідальності. Однак в його рамках створено Цільовий фонд добровільних внесків Організації Об'єднаних Націй для жертв торгівлі людьми, особливо жін</w:t>
      </w:r>
      <w:r>
        <w:rPr>
          <w:szCs w:val="28"/>
          <w:lang w:val="uk-UA"/>
        </w:rPr>
        <w:t>ок</w:t>
      </w:r>
      <w:r w:rsidRPr="00BE4EE9">
        <w:rPr>
          <w:szCs w:val="28"/>
          <w:lang w:val="uk-UA"/>
        </w:rPr>
        <w:t xml:space="preserve"> і діт</w:t>
      </w:r>
      <w:r>
        <w:rPr>
          <w:szCs w:val="28"/>
          <w:lang w:val="uk-UA"/>
        </w:rPr>
        <w:t>ей</w:t>
      </w:r>
      <w:r w:rsidRPr="00BE4EE9">
        <w:rPr>
          <w:szCs w:val="28"/>
          <w:lang w:val="uk-UA"/>
        </w:rPr>
        <w:t>, що передбачає надання гуманітарн</w:t>
      </w:r>
      <w:r>
        <w:rPr>
          <w:szCs w:val="28"/>
          <w:lang w:val="uk-UA"/>
        </w:rPr>
        <w:t>ої</w:t>
      </w:r>
      <w:r w:rsidRPr="00BE4EE9">
        <w:rPr>
          <w:szCs w:val="28"/>
          <w:lang w:val="uk-UA"/>
        </w:rPr>
        <w:t>, правов</w:t>
      </w:r>
      <w:r>
        <w:rPr>
          <w:szCs w:val="28"/>
          <w:lang w:val="uk-UA"/>
        </w:rPr>
        <w:t xml:space="preserve">ої </w:t>
      </w:r>
      <w:r w:rsidRPr="00BE4EE9">
        <w:rPr>
          <w:szCs w:val="28"/>
          <w:lang w:val="uk-UA"/>
        </w:rPr>
        <w:t>та фінансов</w:t>
      </w:r>
      <w:r>
        <w:rPr>
          <w:szCs w:val="28"/>
          <w:lang w:val="uk-UA"/>
        </w:rPr>
        <w:t>ої</w:t>
      </w:r>
      <w:r w:rsidRPr="00BE4EE9">
        <w:rPr>
          <w:szCs w:val="28"/>
          <w:lang w:val="uk-UA"/>
        </w:rPr>
        <w:t xml:space="preserve"> допомо</w:t>
      </w:r>
      <w:r>
        <w:rPr>
          <w:szCs w:val="28"/>
          <w:lang w:val="uk-UA"/>
        </w:rPr>
        <w:t>ги</w:t>
      </w:r>
      <w:r w:rsidRPr="00BE4EE9">
        <w:rPr>
          <w:szCs w:val="28"/>
          <w:lang w:val="uk-UA"/>
        </w:rPr>
        <w:t xml:space="preserve"> жертвам торгівлі людьми за діючими каналами допомоги, таким як канали урядових, міжурядових та неурядових організацій. Цільовий фонд керується радою піклувальників, який регулярно проводить засідання для розгляду та подання рекомендацій щодо пропозицій.</w:t>
      </w:r>
    </w:p>
    <w:p w:rsidR="00BE4EE9" w:rsidRDefault="00027061" w:rsidP="00027061">
      <w:pPr>
        <w:spacing w:after="0" w:line="360" w:lineRule="auto"/>
        <w:ind w:firstLine="708"/>
        <w:rPr>
          <w:szCs w:val="28"/>
          <w:lang w:val="uk-UA"/>
        </w:rPr>
      </w:pPr>
      <w:r w:rsidRPr="00027061">
        <w:rPr>
          <w:szCs w:val="28"/>
          <w:lang w:val="uk-UA"/>
        </w:rPr>
        <w:t>В кінцевому рахунку, права людини захищаються і дотримуються завдяки тому, що є і що робиться на національному рівні. Саме якість і сила національного законодавства, процедур та практики в кінцевому підсумку будуть визначати характер заходів, що вживаються державою для боротьби з торгівлею людьми.</w:t>
      </w:r>
    </w:p>
    <w:p w:rsidR="00027061" w:rsidRDefault="00027061" w:rsidP="00027061">
      <w:pPr>
        <w:spacing w:after="0" w:line="360" w:lineRule="auto"/>
        <w:ind w:firstLine="708"/>
        <w:rPr>
          <w:szCs w:val="28"/>
          <w:lang w:val="uk-UA"/>
        </w:rPr>
      </w:pPr>
      <w:r w:rsidRPr="00027061">
        <w:rPr>
          <w:szCs w:val="28"/>
          <w:lang w:val="uk-UA"/>
        </w:rPr>
        <w:t>Створення механізмів по відстеженню та орієнтації національних заходів боротьби з торгівлею людьми є важливим кроком в розробці сильних, юридично обґрунтованих заходів у відповідь. Подібним механізмам слід доручити і наділити їх здатн</w:t>
      </w:r>
      <w:r>
        <w:rPr>
          <w:szCs w:val="28"/>
          <w:lang w:val="uk-UA"/>
        </w:rPr>
        <w:t>істю давати оцінку національним</w:t>
      </w:r>
      <w:r w:rsidRPr="00027061">
        <w:rPr>
          <w:szCs w:val="28"/>
          <w:lang w:val="uk-UA"/>
        </w:rPr>
        <w:t xml:space="preserve"> заход</w:t>
      </w:r>
      <w:r>
        <w:rPr>
          <w:szCs w:val="28"/>
          <w:lang w:val="uk-UA"/>
        </w:rPr>
        <w:t xml:space="preserve">ам у </w:t>
      </w:r>
      <w:r w:rsidRPr="00027061">
        <w:rPr>
          <w:szCs w:val="28"/>
          <w:lang w:val="uk-UA"/>
        </w:rPr>
        <w:t>зіставленні з міжнародними стандартами</w:t>
      </w:r>
      <w:r>
        <w:rPr>
          <w:szCs w:val="28"/>
          <w:lang w:val="uk-UA"/>
        </w:rPr>
        <w:t>.</w:t>
      </w:r>
    </w:p>
    <w:p w:rsidR="00027061" w:rsidRDefault="00027061" w:rsidP="00027061">
      <w:pPr>
        <w:spacing w:after="0" w:line="360" w:lineRule="auto"/>
        <w:ind w:firstLine="708"/>
        <w:rPr>
          <w:szCs w:val="28"/>
          <w:lang w:val="uk-UA"/>
        </w:rPr>
      </w:pPr>
      <w:r w:rsidRPr="00027061">
        <w:rPr>
          <w:szCs w:val="28"/>
          <w:lang w:val="uk-UA"/>
        </w:rPr>
        <w:t>Рекомендовани</w:t>
      </w:r>
      <w:r>
        <w:rPr>
          <w:szCs w:val="28"/>
          <w:lang w:val="uk-UA"/>
        </w:rPr>
        <w:t>ми</w:t>
      </w:r>
      <w:r w:rsidRPr="00027061">
        <w:rPr>
          <w:szCs w:val="28"/>
          <w:lang w:val="uk-UA"/>
        </w:rPr>
        <w:t xml:space="preserve"> принципами і керівними положеннями (положення 1), </w:t>
      </w:r>
      <w:r>
        <w:rPr>
          <w:szCs w:val="28"/>
          <w:lang w:val="uk-UA"/>
        </w:rPr>
        <w:t xml:space="preserve">визначається, що </w:t>
      </w:r>
      <w:r w:rsidRPr="00027061">
        <w:rPr>
          <w:szCs w:val="28"/>
          <w:lang w:val="uk-UA"/>
        </w:rPr>
        <w:t xml:space="preserve">національні механізми також повинні відігравати важливу роль у контролі за ефективністю заходів по боротьбі з торгівлею людьми, який може забезпечити, щоб вони не обмежували або іншим чином негативно </w:t>
      </w:r>
      <w:r>
        <w:rPr>
          <w:szCs w:val="28"/>
          <w:lang w:val="uk-UA"/>
        </w:rPr>
        <w:t xml:space="preserve">не </w:t>
      </w:r>
      <w:r w:rsidRPr="00027061">
        <w:rPr>
          <w:szCs w:val="28"/>
          <w:lang w:val="uk-UA"/>
        </w:rPr>
        <w:t>впливали на встановлені права.</w:t>
      </w:r>
    </w:p>
    <w:p w:rsidR="00027061" w:rsidRDefault="00027061" w:rsidP="00027061">
      <w:pPr>
        <w:spacing w:after="0" w:line="360" w:lineRule="auto"/>
        <w:ind w:firstLine="708"/>
        <w:rPr>
          <w:szCs w:val="28"/>
          <w:lang w:val="uk-UA"/>
        </w:rPr>
      </w:pPr>
      <w:r w:rsidRPr="00027061">
        <w:rPr>
          <w:szCs w:val="28"/>
          <w:lang w:val="uk-UA"/>
        </w:rPr>
        <w:t>Дедалі більше країн створює окремі національні інститути, такі як Доповідач по нагляду за здійсненням національних заходів по боротьбі з торгівлею людьми. Нещодавно Європейський союз прийняв рішення про введення такої посади в с</w:t>
      </w:r>
      <w:r>
        <w:rPr>
          <w:szCs w:val="28"/>
          <w:lang w:val="uk-UA"/>
        </w:rPr>
        <w:t>воїх країнах-членах</w:t>
      </w:r>
      <w:r w:rsidRPr="00027061">
        <w:rPr>
          <w:szCs w:val="28"/>
          <w:lang w:val="uk-UA"/>
        </w:rPr>
        <w:t xml:space="preserve">. В інших країнах незалежні національні правозахисні інституції, такі як національні комісії з прав людини, взялися за вирішення проблеми торгівлі людьми: проводячи опитування про </w:t>
      </w:r>
      <w:r>
        <w:rPr>
          <w:szCs w:val="28"/>
          <w:lang w:val="uk-UA"/>
        </w:rPr>
        <w:t>ситуації</w:t>
      </w:r>
      <w:r w:rsidRPr="00027061">
        <w:rPr>
          <w:szCs w:val="28"/>
          <w:lang w:val="uk-UA"/>
        </w:rPr>
        <w:t xml:space="preserve"> в країні, консультуючи державні установи і даючи оцінку </w:t>
      </w:r>
      <w:r w:rsidRPr="00027061">
        <w:rPr>
          <w:szCs w:val="28"/>
          <w:lang w:val="uk-UA"/>
        </w:rPr>
        <w:lastRenderedPageBreak/>
        <w:t>національним звітним заходам, які, як вважається, не відповідають мі</w:t>
      </w:r>
      <w:r>
        <w:rPr>
          <w:szCs w:val="28"/>
          <w:lang w:val="uk-UA"/>
        </w:rPr>
        <w:t>жнародним зобов'язанням держави</w:t>
      </w:r>
      <w:r w:rsidRPr="00027061">
        <w:rPr>
          <w:szCs w:val="28"/>
          <w:lang w:val="uk-UA"/>
        </w:rPr>
        <w:t>.</w:t>
      </w:r>
    </w:p>
    <w:p w:rsidR="00027061" w:rsidRDefault="00027061" w:rsidP="00027061">
      <w:pPr>
        <w:spacing w:after="0" w:line="360" w:lineRule="auto"/>
        <w:ind w:firstLine="708"/>
        <w:rPr>
          <w:szCs w:val="28"/>
          <w:lang w:val="uk-UA"/>
        </w:rPr>
      </w:pPr>
      <w:r w:rsidRPr="00027061">
        <w:rPr>
          <w:szCs w:val="28"/>
          <w:lang w:val="uk-UA"/>
        </w:rPr>
        <w:t>Хоча незалежний контроль важливий для забезпечення того, щоб закони, політика та практика захищали і не ущемляли встановлених прав, тим державним органам, які беруть безпосередню участь в боротьбі з торгівлею людьми, в тому числі законодавцям, правоохоронним органам, прокурату</w:t>
      </w:r>
      <w:r w:rsidR="0021238B">
        <w:rPr>
          <w:szCs w:val="28"/>
          <w:lang w:val="uk-UA"/>
        </w:rPr>
        <w:t>рі та судовим органам і органам</w:t>
      </w:r>
      <w:r w:rsidRPr="00027061">
        <w:rPr>
          <w:szCs w:val="28"/>
          <w:lang w:val="uk-UA"/>
        </w:rPr>
        <w:t>, які займаються підтримкою жертв, також слід контролювати власну роботу і її результати з правозахисної точки зору.</w:t>
      </w:r>
    </w:p>
    <w:p w:rsidR="0021238B" w:rsidRDefault="0021238B" w:rsidP="0021238B">
      <w:pPr>
        <w:spacing w:after="0" w:line="360" w:lineRule="auto"/>
        <w:ind w:firstLine="708"/>
        <w:rPr>
          <w:szCs w:val="28"/>
          <w:lang w:val="uk-UA"/>
        </w:rPr>
      </w:pPr>
      <w:r w:rsidRPr="0021238B">
        <w:rPr>
          <w:szCs w:val="28"/>
          <w:lang w:val="uk-UA"/>
        </w:rPr>
        <w:t>Крім того, як зазначено в Рекомендованих принципах і керівних положеннях, слід залучати до участі в моніторингу та оцінці впливу заходів по боротьбі з торгівлею людьми на права людини неурядові організації, що працюють з жертвами торгівлі людьми. Подібний моніторинг не слід зводити до контролю за діями держави, а доцільно поширювати на діяльність самих неурядових організацій, зокрема на постачальників послуг та інші сторони, які безпосередньо працюють з жертвами.</w:t>
      </w:r>
    </w:p>
    <w:p w:rsidR="00C40927" w:rsidRPr="00275E5F" w:rsidRDefault="00F76393" w:rsidP="00FA5E9E">
      <w:pPr>
        <w:spacing w:after="0" w:line="360" w:lineRule="auto"/>
        <w:ind w:firstLine="708"/>
        <w:rPr>
          <w:color w:val="000000" w:themeColor="text1"/>
          <w:szCs w:val="24"/>
          <w:lang w:val="uk-UA" w:eastAsia="uk-UA"/>
        </w:rPr>
      </w:pPr>
      <w:r w:rsidRPr="00275E5F">
        <w:rPr>
          <w:i/>
          <w:color w:val="000000" w:themeColor="text1"/>
          <w:szCs w:val="24"/>
          <w:lang w:val="uk-UA" w:eastAsia="uk-UA"/>
        </w:rPr>
        <w:t>Апробація результатів дослідження.</w:t>
      </w:r>
      <w:r w:rsidR="00464CE1" w:rsidRPr="00275E5F">
        <w:rPr>
          <w:i/>
          <w:color w:val="000000" w:themeColor="text1"/>
          <w:szCs w:val="24"/>
          <w:lang w:val="uk-UA" w:eastAsia="uk-UA"/>
        </w:rPr>
        <w:t xml:space="preserve"> </w:t>
      </w:r>
      <w:r w:rsidR="00464CE1" w:rsidRPr="00275E5F">
        <w:rPr>
          <w:color w:val="000000" w:themeColor="text1"/>
          <w:szCs w:val="24"/>
          <w:lang w:val="uk-UA" w:eastAsia="uk-UA"/>
        </w:rPr>
        <w:t xml:space="preserve">Результати кваліфікаційної роботи були обговорені на засіданнях кафедри </w:t>
      </w:r>
      <w:r w:rsidR="00275E5F" w:rsidRPr="00275E5F">
        <w:rPr>
          <w:color w:val="000000" w:themeColor="text1"/>
          <w:szCs w:val="24"/>
          <w:lang w:val="uk-UA" w:eastAsia="uk-UA"/>
        </w:rPr>
        <w:t>адміністративного та господарського права</w:t>
      </w:r>
      <w:r w:rsidR="00464CE1" w:rsidRPr="00275E5F">
        <w:rPr>
          <w:color w:val="000000" w:themeColor="text1"/>
          <w:szCs w:val="24"/>
          <w:lang w:val="uk-UA" w:eastAsia="uk-UA"/>
        </w:rPr>
        <w:t xml:space="preserve"> Запорізького національного університету.</w:t>
      </w:r>
      <w:r w:rsidRPr="00275E5F">
        <w:rPr>
          <w:color w:val="000000" w:themeColor="text1"/>
          <w:szCs w:val="24"/>
          <w:lang w:val="uk-UA" w:eastAsia="uk-UA"/>
        </w:rPr>
        <w:t xml:space="preserve"> </w:t>
      </w:r>
    </w:p>
    <w:p w:rsidR="00DB1441" w:rsidRPr="00275E5F" w:rsidRDefault="00DB1441">
      <w:pPr>
        <w:jc w:val="left"/>
        <w:rPr>
          <w:color w:val="000000" w:themeColor="text1"/>
          <w:lang w:val="uk-UA"/>
        </w:rPr>
      </w:pPr>
      <w:r w:rsidRPr="00275E5F">
        <w:rPr>
          <w:color w:val="000000" w:themeColor="text1"/>
          <w:lang w:val="uk-UA"/>
        </w:rPr>
        <w:br w:type="page"/>
      </w:r>
    </w:p>
    <w:p w:rsidR="000759DF" w:rsidRPr="0017796D" w:rsidRDefault="00031608" w:rsidP="00FA5E9E">
      <w:pPr>
        <w:pStyle w:val="1"/>
        <w:spacing w:line="360" w:lineRule="auto"/>
        <w:rPr>
          <w:lang w:val="uk-UA"/>
        </w:rPr>
      </w:pPr>
      <w:r w:rsidRPr="0017796D">
        <w:rPr>
          <w:lang w:val="uk-UA"/>
        </w:rPr>
        <w:lastRenderedPageBreak/>
        <w:t>РОЗДІЛ 2</w:t>
      </w:r>
      <w:r w:rsidR="000759DF" w:rsidRPr="0017796D">
        <w:rPr>
          <w:lang w:val="uk-UA"/>
        </w:rPr>
        <w:t xml:space="preserve"> ПРАКТИЧНА ЧАСТИНА</w:t>
      </w:r>
    </w:p>
    <w:p w:rsidR="000759DF" w:rsidRPr="0017796D" w:rsidRDefault="000759DF" w:rsidP="00FA5E9E">
      <w:pPr>
        <w:spacing w:after="0" w:line="360" w:lineRule="auto"/>
        <w:jc w:val="center"/>
        <w:rPr>
          <w:rFonts w:eastAsiaTheme="majorEastAsia" w:cstheme="majorBidi"/>
          <w:bCs/>
          <w:color w:val="000000" w:themeColor="text1"/>
          <w:szCs w:val="26"/>
          <w:lang w:val="uk-UA"/>
        </w:rPr>
      </w:pPr>
    </w:p>
    <w:p w:rsidR="000759DF" w:rsidRPr="0017796D" w:rsidRDefault="000759DF" w:rsidP="00FA5E9E">
      <w:pPr>
        <w:spacing w:after="0" w:line="360" w:lineRule="auto"/>
        <w:jc w:val="center"/>
        <w:rPr>
          <w:lang w:val="uk-UA"/>
        </w:rPr>
      </w:pPr>
    </w:p>
    <w:p w:rsidR="007B753B" w:rsidRPr="00275E5F" w:rsidRDefault="007B753B" w:rsidP="00275E5F">
      <w:pPr>
        <w:ind w:firstLine="708"/>
        <w:jc w:val="left"/>
        <w:rPr>
          <w:lang w:val="uk-UA"/>
        </w:rPr>
      </w:pPr>
      <w:r w:rsidRPr="00275E5F">
        <w:rPr>
          <w:lang w:val="uk-UA"/>
        </w:rPr>
        <w:t xml:space="preserve">2.1 </w:t>
      </w:r>
      <w:proofErr w:type="spellStart"/>
      <w:r w:rsidR="00275E5F" w:rsidRPr="00275E5F">
        <w:rPr>
          <w:lang w:val="uk-UA"/>
        </w:rPr>
        <w:t>Теоретико-концептуальні</w:t>
      </w:r>
      <w:proofErr w:type="spellEnd"/>
      <w:r w:rsidR="00275E5F" w:rsidRPr="00275E5F">
        <w:rPr>
          <w:lang w:val="uk-UA"/>
        </w:rPr>
        <w:t xml:space="preserve"> засади боротьби з торгівлею людьми</w:t>
      </w:r>
    </w:p>
    <w:p w:rsidR="007B753B" w:rsidRPr="007B753B" w:rsidRDefault="007B753B" w:rsidP="00275E5F">
      <w:pPr>
        <w:spacing w:after="0" w:line="360" w:lineRule="auto"/>
        <w:jc w:val="center"/>
      </w:pPr>
    </w:p>
    <w:p w:rsidR="007B753B" w:rsidRPr="00F73E6F" w:rsidRDefault="007B753B" w:rsidP="00F73E6F">
      <w:pPr>
        <w:spacing w:after="0" w:line="360" w:lineRule="auto"/>
        <w:jc w:val="center"/>
        <w:rPr>
          <w:b/>
        </w:rPr>
      </w:pPr>
    </w:p>
    <w:p w:rsidR="007B753B" w:rsidRPr="00F73E6F" w:rsidRDefault="00F73E6F" w:rsidP="00F73E6F">
      <w:pPr>
        <w:spacing w:after="0" w:line="360" w:lineRule="auto"/>
        <w:jc w:val="center"/>
        <w:rPr>
          <w:b/>
          <w:lang w:val="uk-UA"/>
        </w:rPr>
      </w:pPr>
      <w:r w:rsidRPr="00F73E6F">
        <w:rPr>
          <w:b/>
          <w:lang w:val="uk-UA"/>
        </w:rPr>
        <w:t>Кримінально-політичний механізм торгівлі людьми</w:t>
      </w:r>
    </w:p>
    <w:p w:rsidR="007B753B" w:rsidRPr="007B753B" w:rsidRDefault="00074262" w:rsidP="00275E5F">
      <w:pPr>
        <w:spacing w:after="0" w:line="360" w:lineRule="auto"/>
      </w:pPr>
      <w:r>
        <w:rPr>
          <w:noProof/>
          <w:lang w:eastAsia="ru-RU"/>
        </w:rPr>
        <w:pict>
          <v:group id="_x0000_s1642" style="position:absolute;left:0;text-align:left;margin-left:0;margin-top:15.6pt;width:476pt;height:477pt;z-index:251704320" coordorigin="1701,4914" coordsize="9520,8460">
            <v:shapetype id="_x0000_t32" coordsize="21600,21600" o:spt="32" o:oned="t" path="m,l21600,21600e" filled="f">
              <v:path arrowok="t" fillok="f" o:connecttype="none"/>
              <o:lock v:ext="edit" shapetype="t"/>
            </v:shapetype>
            <v:shape id="_x0000_s1636" type="#_x0000_t32" style="position:absolute;left:5901;top:5994;width:1;height:3240" o:connectortype="straight"/>
            <v:oval id="_x0000_s1619" style="position:absolute;left:1701;top:4914;width:2660;height:1260">
              <v:textbox>
                <w:txbxContent>
                  <w:p w:rsidR="00074262" w:rsidRPr="00F73E6F" w:rsidRDefault="00074262" w:rsidP="00F73E6F">
                    <w:pPr>
                      <w:autoSpaceDE w:val="0"/>
                      <w:autoSpaceDN w:val="0"/>
                      <w:adjustRightInd w:val="0"/>
                      <w:spacing w:after="0" w:line="240" w:lineRule="auto"/>
                      <w:jc w:val="center"/>
                      <w:rPr>
                        <w:rFonts w:cs="Times New Roman"/>
                        <w:szCs w:val="28"/>
                        <w:lang w:val="uk-UA"/>
                      </w:rPr>
                    </w:pPr>
                    <w:r w:rsidRPr="00F73E6F">
                      <w:rPr>
                        <w:rFonts w:cs="Times New Roman"/>
                        <w:szCs w:val="28"/>
                        <w:lang w:val="uk-UA"/>
                      </w:rPr>
                      <w:t>Держава</w:t>
                    </w:r>
                  </w:p>
                  <w:p w:rsidR="00074262" w:rsidRPr="00F73E6F" w:rsidRDefault="00074262" w:rsidP="00F73E6F">
                    <w:pPr>
                      <w:jc w:val="center"/>
                      <w:rPr>
                        <w:rFonts w:cs="Times New Roman"/>
                        <w:szCs w:val="28"/>
                        <w:lang w:val="uk-UA"/>
                      </w:rPr>
                    </w:pPr>
                    <w:r w:rsidRPr="00F73E6F">
                      <w:rPr>
                        <w:rFonts w:cs="Times New Roman"/>
                        <w:szCs w:val="28"/>
                        <w:lang w:val="uk-UA"/>
                      </w:rPr>
                      <w:t>походження</w:t>
                    </w:r>
                  </w:p>
                </w:txbxContent>
              </v:textbox>
            </v:oval>
            <v:oval id="_x0000_s1620" style="position:absolute;left:5341;top:4914;width:2660;height:1260">
              <v:textbox>
                <w:txbxContent>
                  <w:p w:rsidR="00074262" w:rsidRPr="00F73E6F" w:rsidRDefault="00074262" w:rsidP="00F73E6F">
                    <w:pPr>
                      <w:spacing w:after="0" w:line="240" w:lineRule="auto"/>
                      <w:jc w:val="center"/>
                      <w:rPr>
                        <w:lang w:val="uk-UA"/>
                      </w:rPr>
                    </w:pPr>
                    <w:r w:rsidRPr="00F73E6F">
                      <w:rPr>
                        <w:lang w:val="uk-UA"/>
                      </w:rPr>
                      <w:t>Предмет</w:t>
                    </w:r>
                  </w:p>
                  <w:p w:rsidR="00074262" w:rsidRPr="00F73E6F" w:rsidRDefault="00074262" w:rsidP="00F73E6F">
                    <w:pPr>
                      <w:spacing w:after="0" w:line="240" w:lineRule="auto"/>
                      <w:jc w:val="center"/>
                      <w:rPr>
                        <w:lang w:val="uk-UA"/>
                      </w:rPr>
                    </w:pPr>
                    <w:r w:rsidRPr="00F73E6F">
                      <w:rPr>
                        <w:lang w:val="uk-UA"/>
                      </w:rPr>
                      <w:t>торгівлі</w:t>
                    </w:r>
                  </w:p>
                </w:txbxContent>
              </v:textbox>
            </v:oval>
            <v:rect id="_x0000_s1621" style="position:absolute;left:8421;top:4914;width:2800;height:1260">
              <v:textbox>
                <w:txbxContent>
                  <w:p w:rsidR="00074262" w:rsidRPr="00F73E6F" w:rsidRDefault="00074262" w:rsidP="00F73E6F">
                    <w:pPr>
                      <w:spacing w:after="0"/>
                      <w:jc w:val="center"/>
                      <w:rPr>
                        <w:lang w:val="uk-UA"/>
                      </w:rPr>
                    </w:pPr>
                    <w:r w:rsidRPr="00F73E6F">
                      <w:rPr>
                        <w:lang w:val="uk-UA"/>
                      </w:rPr>
                      <w:t>Держава</w:t>
                    </w:r>
                  </w:p>
                  <w:p w:rsidR="00074262" w:rsidRPr="00F73E6F" w:rsidRDefault="00074262" w:rsidP="00F73E6F">
                    <w:pPr>
                      <w:spacing w:after="0"/>
                      <w:jc w:val="center"/>
                      <w:rPr>
                        <w:lang w:val="uk-UA"/>
                      </w:rPr>
                    </w:pPr>
                    <w:r w:rsidRPr="00F73E6F">
                      <w:rPr>
                        <w:lang w:val="uk-UA"/>
                      </w:rPr>
                      <w:t>призначення</w:t>
                    </w:r>
                  </w:p>
                </w:txbxContent>
              </v:textbox>
            </v:rect>
            <v:rect id="_x0000_s1622" style="position:absolute;left:9681;top:7074;width:1540;height:5220">
              <v:textbox style="layout-flow:vertical;mso-layout-flow-alt:bottom-to-top">
                <w:txbxContent>
                  <w:p w:rsidR="00074262" w:rsidRDefault="00074262" w:rsidP="00032E87">
                    <w:pPr>
                      <w:jc w:val="center"/>
                    </w:pPr>
                    <w:proofErr w:type="spellStart"/>
                    <w:r>
                      <w:t>Посадові</w:t>
                    </w:r>
                    <w:proofErr w:type="spellEnd"/>
                    <w:r>
                      <w:rPr>
                        <w:lang w:val="uk-UA"/>
                      </w:rPr>
                      <w:t xml:space="preserve"> </w:t>
                    </w:r>
                    <w:r>
                      <w:t>особи</w:t>
                    </w:r>
                    <w:r>
                      <w:rPr>
                        <w:lang w:val="uk-UA"/>
                      </w:rPr>
                      <w:t xml:space="preserve"> </w:t>
                    </w:r>
                    <w:proofErr w:type="spellStart"/>
                    <w:r>
                      <w:t>окремої</w:t>
                    </w:r>
                    <w:proofErr w:type="spellEnd"/>
                    <w:r>
                      <w:rPr>
                        <w:lang w:val="uk-UA"/>
                      </w:rPr>
                      <w:t xml:space="preserve"> </w:t>
                    </w:r>
                    <w:proofErr w:type="spellStart"/>
                    <w:r>
                      <w:t>держави</w:t>
                    </w:r>
                    <w:proofErr w:type="spellEnd"/>
                    <w:r>
                      <w:t>,</w:t>
                    </w:r>
                  </w:p>
                  <w:p w:rsidR="00074262" w:rsidRDefault="00074262" w:rsidP="00032E87">
                    <w:pPr>
                      <w:jc w:val="center"/>
                    </w:pPr>
                    <w:r>
                      <w:rPr>
                        <w:lang w:val="uk-UA"/>
                      </w:rPr>
                      <w:t>а</w:t>
                    </w:r>
                    <w:proofErr w:type="spellStart"/>
                    <w:r>
                      <w:t>бо</w:t>
                    </w:r>
                    <w:proofErr w:type="spellEnd"/>
                    <w:r>
                      <w:rPr>
                        <w:lang w:val="uk-UA"/>
                      </w:rPr>
                      <w:t xml:space="preserve"> </w:t>
                    </w:r>
                    <w:proofErr w:type="spellStart"/>
                    <w:r>
                      <w:t>державної</w:t>
                    </w:r>
                    <w:proofErr w:type="spellEnd"/>
                    <w:r>
                      <w:rPr>
                        <w:lang w:val="uk-UA"/>
                      </w:rPr>
                      <w:t xml:space="preserve"> </w:t>
                    </w:r>
                    <w:proofErr w:type="spellStart"/>
                    <w:r>
                      <w:t>структури</w:t>
                    </w:r>
                    <w:proofErr w:type="spellEnd"/>
                  </w:p>
                </w:txbxContent>
              </v:textbox>
            </v:rect>
            <v:rect id="_x0000_s1623" style="position:absolute;left:7581;top:7074;width:1960;height:1080">
              <v:textbox>
                <w:txbxContent>
                  <w:p w:rsidR="00074262" w:rsidRDefault="00074262" w:rsidP="00032E87">
                    <w:pPr>
                      <w:spacing w:after="0"/>
                    </w:pPr>
                    <w:proofErr w:type="spellStart"/>
                    <w:r>
                      <w:t>Кримінальне</w:t>
                    </w:r>
                    <w:proofErr w:type="spellEnd"/>
                  </w:p>
                  <w:p w:rsidR="00074262" w:rsidRDefault="00074262" w:rsidP="00032E87">
                    <w:pPr>
                      <w:spacing w:after="0"/>
                    </w:pPr>
                    <w:proofErr w:type="spellStart"/>
                    <w:r>
                      <w:t>угрупування</w:t>
                    </w:r>
                    <w:proofErr w:type="spellEnd"/>
                  </w:p>
                </w:txbxContent>
              </v:textbox>
            </v:rect>
            <v:rect id="_x0000_s1624" style="position:absolute;left:7581;top:8874;width:1960;height:1080">
              <v:textbox>
                <w:txbxContent>
                  <w:p w:rsidR="00074262" w:rsidRDefault="00074262" w:rsidP="00032E87">
                    <w:pPr>
                      <w:spacing w:after="0"/>
                      <w:jc w:val="center"/>
                    </w:pPr>
                    <w:r>
                      <w:t>Приватна</w:t>
                    </w:r>
                  </w:p>
                  <w:p w:rsidR="00074262" w:rsidRDefault="00074262" w:rsidP="00032E87">
                    <w:pPr>
                      <w:spacing w:after="0"/>
                      <w:jc w:val="center"/>
                    </w:pPr>
                    <w:r>
                      <w:t>структура</w:t>
                    </w:r>
                  </w:p>
                </w:txbxContent>
              </v:textbox>
            </v:rect>
            <v:oval id="_x0000_s1625" style="position:absolute;left:4081;top:8334;width:1960;height:4140">
              <v:textbox style="layout-flow:vertical;mso-layout-flow-alt:bottom-to-top">
                <w:txbxContent>
                  <w:p w:rsidR="00074262" w:rsidRDefault="00074262" w:rsidP="00032E87">
                    <w:pPr>
                      <w:spacing w:after="0"/>
                      <w:jc w:val="center"/>
                      <w:rPr>
                        <w:lang w:val="uk-UA"/>
                      </w:rPr>
                    </w:pPr>
                  </w:p>
                  <w:p w:rsidR="00074262" w:rsidRDefault="00074262" w:rsidP="00032E87">
                    <w:pPr>
                      <w:spacing w:after="0"/>
                      <w:jc w:val="center"/>
                    </w:pPr>
                    <w:r>
                      <w:t>Приватна</w:t>
                    </w:r>
                  </w:p>
                  <w:p w:rsidR="00074262" w:rsidRPr="00032E87" w:rsidRDefault="00074262" w:rsidP="00032E87">
                    <w:pPr>
                      <w:spacing w:after="0"/>
                      <w:jc w:val="center"/>
                      <w:rPr>
                        <w:szCs w:val="28"/>
                        <w:lang w:val="uk-UA"/>
                      </w:rPr>
                    </w:pPr>
                    <w:r w:rsidRPr="00032E87">
                      <w:rPr>
                        <w:szCs w:val="28"/>
                        <w:lang w:val="uk-UA"/>
                      </w:rPr>
                      <w:t>структура</w:t>
                    </w:r>
                  </w:p>
                  <w:p w:rsidR="00074262" w:rsidRDefault="00074262" w:rsidP="00032E87">
                    <w:pPr>
                      <w:spacing w:after="0"/>
                      <w:jc w:val="center"/>
                    </w:pPr>
                    <w:r>
                      <w:t>структура</w:t>
                    </w:r>
                  </w:p>
                </w:txbxContent>
              </v:textbox>
            </v:oval>
            <v:rect id="_x0000_s1626" style="position:absolute;left:1701;top:7254;width:2240;height:1080">
              <v:textbox>
                <w:txbxContent>
                  <w:p w:rsidR="00074262" w:rsidRDefault="00074262" w:rsidP="00032E87">
                    <w:pPr>
                      <w:spacing w:after="0"/>
                      <w:jc w:val="center"/>
                    </w:pPr>
                    <w:proofErr w:type="spellStart"/>
                    <w:r>
                      <w:t>Кримінальне</w:t>
                    </w:r>
                    <w:proofErr w:type="spellEnd"/>
                  </w:p>
                  <w:p w:rsidR="00074262" w:rsidRDefault="00074262" w:rsidP="00032E87">
                    <w:pPr>
                      <w:spacing w:after="0"/>
                      <w:jc w:val="center"/>
                    </w:pPr>
                    <w:proofErr w:type="spellStart"/>
                    <w:r>
                      <w:t>угрупування</w:t>
                    </w:r>
                    <w:proofErr w:type="spellEnd"/>
                  </w:p>
                </w:txbxContent>
              </v:textbox>
            </v:rect>
            <v:rect id="_x0000_s1627" style="position:absolute;left:1701;top:9054;width:2240;height:1080">
              <v:textbox>
                <w:txbxContent>
                  <w:p w:rsidR="00074262" w:rsidRDefault="00074262" w:rsidP="00032E87">
                    <w:pPr>
                      <w:spacing w:after="0"/>
                      <w:jc w:val="center"/>
                    </w:pPr>
                    <w:proofErr w:type="spellStart"/>
                    <w:r>
                      <w:t>Кримінальна</w:t>
                    </w:r>
                    <w:proofErr w:type="spellEnd"/>
                  </w:p>
                  <w:p w:rsidR="00074262" w:rsidRDefault="00074262" w:rsidP="00032E87">
                    <w:pPr>
                      <w:spacing w:after="0"/>
                      <w:jc w:val="center"/>
                    </w:pPr>
                    <w:r>
                      <w:t>структура</w:t>
                    </w:r>
                  </w:p>
                </w:txbxContent>
              </v:textbox>
            </v:rect>
            <v:rect id="_x0000_s1628" style="position:absolute;left:1701;top:11214;width:2240;height:2160">
              <v:textbox>
                <w:txbxContent>
                  <w:p w:rsidR="00074262" w:rsidRDefault="00074262" w:rsidP="00032E87">
                    <w:pPr>
                      <w:spacing w:after="0"/>
                      <w:jc w:val="center"/>
                    </w:pPr>
                    <w:proofErr w:type="spellStart"/>
                    <w:r>
                      <w:t>Посадові</w:t>
                    </w:r>
                    <w:proofErr w:type="spellEnd"/>
                    <w:r>
                      <w:t xml:space="preserve"> особи</w:t>
                    </w:r>
                  </w:p>
                  <w:p w:rsidR="00074262" w:rsidRDefault="00074262" w:rsidP="00032E87">
                    <w:pPr>
                      <w:spacing w:after="0"/>
                      <w:jc w:val="center"/>
                    </w:pPr>
                    <w:proofErr w:type="spellStart"/>
                    <w:r>
                      <w:t>окремої</w:t>
                    </w:r>
                    <w:proofErr w:type="spellEnd"/>
                  </w:p>
                  <w:p w:rsidR="00074262" w:rsidRDefault="00074262" w:rsidP="00032E87">
                    <w:pPr>
                      <w:spacing w:after="0"/>
                      <w:jc w:val="center"/>
                    </w:pPr>
                    <w:proofErr w:type="spellStart"/>
                    <w:r>
                      <w:t>держави</w:t>
                    </w:r>
                    <w:proofErr w:type="spellEnd"/>
                    <w:r>
                      <w:t xml:space="preserve">, </w:t>
                    </w:r>
                    <w:proofErr w:type="spellStart"/>
                    <w:r>
                      <w:t>або</w:t>
                    </w:r>
                    <w:proofErr w:type="spellEnd"/>
                  </w:p>
                  <w:p w:rsidR="00074262" w:rsidRDefault="00074262" w:rsidP="00032E87">
                    <w:pPr>
                      <w:spacing w:after="0"/>
                      <w:jc w:val="center"/>
                    </w:pPr>
                    <w:proofErr w:type="spellStart"/>
                    <w:r>
                      <w:t>державної</w:t>
                    </w:r>
                    <w:proofErr w:type="spellEnd"/>
                  </w:p>
                  <w:p w:rsidR="00074262" w:rsidRDefault="00074262" w:rsidP="00032E87">
                    <w:pPr>
                      <w:spacing w:after="0"/>
                      <w:jc w:val="center"/>
                    </w:pPr>
                    <w:proofErr w:type="spellStart"/>
                    <w:r>
                      <w:t>структури</w:t>
                    </w:r>
                    <w:proofErr w:type="spellEnd"/>
                  </w:p>
                </w:txbxContent>
              </v:textbox>
            </v:rect>
            <v:rect id="_x0000_s1629" style="position:absolute;left:6181;top:7074;width:1120;height:900">
              <v:textbox>
                <w:txbxContent>
                  <w:p w:rsidR="00074262" w:rsidRPr="00032E87" w:rsidRDefault="00074262">
                    <w:pPr>
                      <w:rPr>
                        <w:lang w:val="uk-UA"/>
                      </w:rPr>
                    </w:pPr>
                    <w:r>
                      <w:rPr>
                        <w:lang w:val="uk-UA"/>
                      </w:rPr>
                      <w:t>Люди</w:t>
                    </w:r>
                  </w:p>
                </w:txbxContent>
              </v:textbox>
            </v:rect>
            <v:rect id="_x0000_s1630" style="position:absolute;left:6181;top:8874;width:1120;height:3420">
              <v:textbox style="layout-flow:vertical;mso-layout-flow-alt:bottom-to-top">
                <w:txbxContent>
                  <w:p w:rsidR="00074262" w:rsidRDefault="00074262" w:rsidP="00032E87">
                    <w:pPr>
                      <w:spacing w:after="0"/>
                      <w:jc w:val="center"/>
                    </w:pPr>
                    <w:proofErr w:type="spellStart"/>
                    <w:r>
                      <w:t>Людські</w:t>
                    </w:r>
                    <w:proofErr w:type="spellEnd"/>
                  </w:p>
                  <w:p w:rsidR="00074262" w:rsidRDefault="00074262" w:rsidP="00032E87">
                    <w:pPr>
                      <w:spacing w:after="0"/>
                      <w:jc w:val="center"/>
                    </w:pPr>
                    <w:r>
                      <w:rPr>
                        <w:lang w:val="uk-UA"/>
                      </w:rPr>
                      <w:t>о</w:t>
                    </w:r>
                    <w:proofErr w:type="spellStart"/>
                    <w:r>
                      <w:t>ргани</w:t>
                    </w:r>
                    <w:proofErr w:type="spellEnd"/>
                    <w:r>
                      <w:rPr>
                        <w:lang w:val="uk-UA"/>
                      </w:rPr>
                      <w:t xml:space="preserve"> </w:t>
                    </w:r>
                    <w:r>
                      <w:t>та</w:t>
                    </w:r>
                    <w:r>
                      <w:rPr>
                        <w:lang w:val="uk-UA"/>
                      </w:rPr>
                      <w:t xml:space="preserve"> </w:t>
                    </w:r>
                    <w:proofErr w:type="spellStart"/>
                    <w:r>
                      <w:t>тканини</w:t>
                    </w:r>
                    <w:proofErr w:type="spellEnd"/>
                  </w:p>
                </w:txbxContent>
              </v:textbox>
            </v:rect>
            <v:shape id="_x0000_s1631" type="#_x0000_t32" style="position:absolute;left:4361;top:5454;width:980;height:0" o:connectortype="straight">
              <v:stroke endarrow="block"/>
            </v:shape>
            <v:shape id="_x0000_s1632" type="#_x0000_t32" style="position:absolute;left:8001;top:5454;width:420;height:0" o:connectortype="straight">
              <v:stroke endarrow="block"/>
            </v:shape>
            <v:shape id="_x0000_s1633" type="#_x0000_t32" style="position:absolute;left:3941;top:7974;width:560;height:720;flip:x y" o:connectortype="straight"/>
            <v:shape id="_x0000_s1634" type="#_x0000_t32" style="position:absolute;left:3941;top:9774;width:280;height:360;flip:x y" o:connectortype="straight"/>
            <v:shape id="_x0000_s1635" type="#_x0000_t32" style="position:absolute;left:3941;top:11754;width:420;height:180;flip:x" o:connectortype="straight"/>
            <v:shape id="_x0000_s1637" type="#_x0000_t32" style="position:absolute;left:5901;top:9234;width:280;height:0" o:connectortype="straight">
              <v:stroke endarrow="block"/>
            </v:shape>
            <v:shape id="_x0000_s1638" type="#_x0000_t32" style="position:absolute;left:5901;top:7614;width:280;height:0" o:connectortype="straight">
              <v:stroke endarrow="block"/>
            </v:shape>
            <v:shape id="_x0000_s1639" type="#_x0000_t32" style="position:absolute;left:8701;top:6174;width:0;height:900" o:connectortype="straight"/>
            <v:shape id="_x0000_s1640" type="#_x0000_t32" style="position:absolute;left:9541;top:7794;width:140;height:0" o:connectortype="straight"/>
            <v:shape id="_x0000_s1641" type="#_x0000_t32" style="position:absolute;left:9541;top:9414;width:140;height:0;flip:x" o:connectortype="straight">
              <v:stroke endarrow="block"/>
            </v:shape>
          </v:group>
        </w:pict>
      </w:r>
    </w:p>
    <w:p w:rsidR="007B753B" w:rsidRPr="007B753B" w:rsidRDefault="007B753B" w:rsidP="00275E5F">
      <w:pPr>
        <w:spacing w:after="0"/>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Pr="007B753B" w:rsidRDefault="007B753B">
      <w:pPr>
        <w:jc w:val="left"/>
      </w:pPr>
    </w:p>
    <w:p w:rsidR="007B753B" w:rsidRDefault="007B753B">
      <w:pPr>
        <w:jc w:val="left"/>
        <w:rPr>
          <w:lang w:val="uk-UA"/>
        </w:rPr>
      </w:pPr>
      <w:r>
        <w:rPr>
          <w:lang w:val="uk-UA"/>
        </w:rPr>
        <w:br w:type="page"/>
      </w:r>
    </w:p>
    <w:p w:rsidR="007B753B" w:rsidRDefault="00074262">
      <w:pPr>
        <w:jc w:val="left"/>
        <w:rPr>
          <w:lang w:val="uk-UA"/>
        </w:rPr>
      </w:pPr>
      <w:r>
        <w:rPr>
          <w:noProof/>
          <w:lang w:eastAsia="ru-RU"/>
        </w:rPr>
        <w:lastRenderedPageBreak/>
        <w:pict>
          <v:group id="_x0000_s1367" style="position:absolute;margin-left:0;margin-top:27pt;width:477pt;height:639pt;z-index:251660288" coordorigin="1701,2574" coordsize="9540,12780">
            <v:rect id="_x0000_s1368" style="position:absolute;left:1701;top:2574;width:9540;height:720">
              <v:textbox>
                <w:txbxContent>
                  <w:p w:rsidR="00074262" w:rsidRPr="005A2650" w:rsidRDefault="00074262" w:rsidP="007B753B">
                    <w:pPr>
                      <w:jc w:val="center"/>
                      <w:rPr>
                        <w:rFonts w:cs="Times New Roman"/>
                        <w:b/>
                        <w:szCs w:val="28"/>
                        <w:lang w:val="uk-UA"/>
                      </w:rPr>
                    </w:pPr>
                    <w:r w:rsidRPr="005A2650">
                      <w:rPr>
                        <w:rFonts w:cs="Times New Roman"/>
                        <w:b/>
                        <w:szCs w:val="28"/>
                        <w:lang w:val="uk-UA"/>
                      </w:rPr>
                      <w:t>В науковій літературі розрізняють такі форми рабства:</w:t>
                    </w:r>
                  </w:p>
                </w:txbxContent>
              </v:textbox>
            </v:rect>
            <v:rect id="_x0000_s1369" style="position:absolute;left:2061;top:3474;width:9180;height:1080">
              <v:textbox>
                <w:txbxContent>
                  <w:p w:rsidR="00074262" w:rsidRPr="005A2650" w:rsidRDefault="00074262" w:rsidP="007B753B">
                    <w:pPr>
                      <w:spacing w:after="0" w:line="360" w:lineRule="auto"/>
                      <w:rPr>
                        <w:rFonts w:cs="Times New Roman"/>
                        <w:szCs w:val="28"/>
                        <w:lang w:val="uk-UA"/>
                      </w:rPr>
                    </w:pPr>
                    <w:r w:rsidRPr="005A2650">
                      <w:rPr>
                        <w:rFonts w:cs="Times New Roman"/>
                        <w:b/>
                        <w:szCs w:val="28"/>
                        <w:lang w:val="uk-UA"/>
                      </w:rPr>
                      <w:t>класичне рабство</w:t>
                    </w:r>
                    <w:r>
                      <w:rPr>
                        <w:rFonts w:cs="Times New Roman"/>
                        <w:szCs w:val="28"/>
                        <w:lang w:val="uk-UA"/>
                      </w:rPr>
                      <w:t xml:space="preserve"> (суспільно-</w:t>
                    </w:r>
                    <w:r w:rsidRPr="005A2650">
                      <w:rPr>
                        <w:rFonts w:cs="Times New Roman"/>
                        <w:szCs w:val="28"/>
                        <w:lang w:val="uk-UA"/>
                      </w:rPr>
                      <w:t>правові відносини, які ґрунтувалися на експлуатації людини людиною);</w:t>
                    </w:r>
                  </w:p>
                </w:txbxContent>
              </v:textbox>
            </v:rect>
            <v:rect id="_x0000_s1370" style="position:absolute;left:2061;top:4734;width:9180;height:1620">
              <v:textbox>
                <w:txbxContent>
                  <w:p w:rsidR="00074262" w:rsidRPr="005A2650" w:rsidRDefault="00074262" w:rsidP="007B753B">
                    <w:pPr>
                      <w:spacing w:after="0" w:line="360" w:lineRule="auto"/>
                      <w:rPr>
                        <w:rFonts w:cs="Times New Roman"/>
                        <w:szCs w:val="28"/>
                        <w:lang w:val="uk-UA"/>
                      </w:rPr>
                    </w:pPr>
                    <w:r w:rsidRPr="005A2650">
                      <w:rPr>
                        <w:rFonts w:cs="Times New Roman"/>
                        <w:b/>
                        <w:szCs w:val="28"/>
                        <w:lang w:val="uk-UA"/>
                      </w:rPr>
                      <w:t>підневільна праця</w:t>
                    </w:r>
                    <w:r w:rsidRPr="005A2650">
                      <w:rPr>
                        <w:rFonts w:cs="Times New Roman"/>
                        <w:szCs w:val="28"/>
                        <w:lang w:val="uk-UA"/>
                      </w:rPr>
                      <w:t xml:space="preserve"> (розглядається, як постійна «можливість» людини потрапити за певних умов в рабство. Так рабами ставали внаслідок народження в сім’ї рабів, поневолення або покупки в якості раба);</w:t>
                    </w:r>
                  </w:p>
                </w:txbxContent>
              </v:textbox>
            </v:rect>
            <v:rect id="_x0000_s1371" style="position:absolute;left:2061;top:6534;width:9180;height:2520">
              <v:textbox>
                <w:txbxContent>
                  <w:p w:rsidR="00074262" w:rsidRPr="005A2650" w:rsidRDefault="00074262" w:rsidP="007B753B">
                    <w:pPr>
                      <w:spacing w:line="360" w:lineRule="auto"/>
                      <w:rPr>
                        <w:rFonts w:cs="Times New Roman"/>
                        <w:szCs w:val="28"/>
                        <w:lang w:val="uk-UA"/>
                      </w:rPr>
                    </w:pPr>
                    <w:r w:rsidRPr="005A2650">
                      <w:rPr>
                        <w:rFonts w:cs="Times New Roman"/>
                        <w:b/>
                        <w:szCs w:val="28"/>
                        <w:lang w:val="uk-UA"/>
                      </w:rPr>
                      <w:t>боргова кабала</w:t>
                    </w:r>
                    <w:r w:rsidRPr="005A2650">
                      <w:rPr>
                        <w:rFonts w:cs="Times New Roman"/>
                        <w:szCs w:val="28"/>
                        <w:lang w:val="uk-UA"/>
                      </w:rPr>
                      <w:t xml:space="preserve"> – це класична форма рабства, оскільки вона не дає жертві можливості кинути свою роботу або землю, яку вона обробляє, до сплати боргу. Хоча теоретично борг підлягає погашенню протягом визначеного часу, проте зазвичай боржник не спроможний розрахуватись і борг переходить до його дітей.</w:t>
                    </w:r>
                  </w:p>
                </w:txbxContent>
              </v:textbox>
            </v:rect>
            <v:rect id="_x0000_s1372" style="position:absolute;left:2061;top:9234;width:9180;height:1980">
              <v:textbox>
                <w:txbxContent>
                  <w:p w:rsidR="00074262" w:rsidRPr="005A2650" w:rsidRDefault="00074262" w:rsidP="007B753B">
                    <w:pPr>
                      <w:spacing w:after="0" w:line="360" w:lineRule="auto"/>
                    </w:pPr>
                    <w:r w:rsidRPr="005A2650">
                      <w:rPr>
                        <w:rFonts w:cs="Times New Roman"/>
                        <w:b/>
                        <w:szCs w:val="28"/>
                        <w:lang w:val="uk-UA"/>
                      </w:rPr>
                      <w:t>рабство за договором або юридичне</w:t>
                    </w:r>
                    <w:r w:rsidRPr="005A2650">
                      <w:rPr>
                        <w:rFonts w:cs="Times New Roman"/>
                        <w:szCs w:val="28"/>
                        <w:lang w:val="uk-UA"/>
                      </w:rPr>
                      <w:t xml:space="preserve"> – це сучасна форма рабства, яка ґрунтується на несправедливих умовах робочого договору по відношенню до працівників, і є другою за кількістю жертв формою рабства;</w:t>
                    </w:r>
                  </w:p>
                </w:txbxContent>
              </v:textbox>
            </v:rect>
            <v:rect id="_x0000_s1373" style="position:absolute;left:2061;top:11394;width:9180;height:1080">
              <v:textbox>
                <w:txbxContent>
                  <w:p w:rsidR="00074262" w:rsidRPr="005A2650" w:rsidRDefault="00074262" w:rsidP="007B753B">
                    <w:pPr>
                      <w:spacing w:after="0" w:line="360" w:lineRule="auto"/>
                    </w:pPr>
                    <w:r w:rsidRPr="005A2650">
                      <w:rPr>
                        <w:rFonts w:cs="Times New Roman"/>
                        <w:b/>
                        <w:szCs w:val="28"/>
                        <w:lang w:val="uk-UA"/>
                      </w:rPr>
                      <w:t xml:space="preserve">санкціоноване рабство </w:t>
                    </w:r>
                    <w:r w:rsidRPr="005A2650">
                      <w:rPr>
                        <w:rFonts w:cs="Times New Roman"/>
                        <w:szCs w:val="28"/>
                        <w:lang w:val="uk-UA"/>
                      </w:rPr>
                      <w:t>(за цієї форми держава підтримує рабство для того, щоб знизити транспортні та виробничі витрати);</w:t>
                    </w:r>
                  </w:p>
                </w:txbxContent>
              </v:textbox>
            </v:rect>
            <v:rect id="_x0000_s1374" style="position:absolute;left:2061;top:12654;width:9180;height:1080">
              <v:textbox>
                <w:txbxContent>
                  <w:p w:rsidR="00074262" w:rsidRPr="005A2650" w:rsidRDefault="00074262" w:rsidP="007B753B">
                    <w:pPr>
                      <w:spacing w:after="0" w:line="360" w:lineRule="auto"/>
                    </w:pPr>
                    <w:r w:rsidRPr="005A2650">
                      <w:rPr>
                        <w:rFonts w:cs="Times New Roman"/>
                        <w:b/>
                        <w:szCs w:val="28"/>
                        <w:lang w:val="uk-UA"/>
                      </w:rPr>
                      <w:t xml:space="preserve">торгівля людьми </w:t>
                    </w:r>
                    <w:r w:rsidRPr="005A2650">
                      <w:rPr>
                        <w:rFonts w:cs="Times New Roman"/>
                        <w:szCs w:val="28"/>
                        <w:lang w:val="uk-UA"/>
                      </w:rPr>
                      <w:t>(сучасна форма рабства), яка належить до одного з найбільш прибуткових занять організованих злочинних угрупувань;</w:t>
                    </w:r>
                  </w:p>
                </w:txbxContent>
              </v:textbox>
            </v:rect>
            <v:rect id="_x0000_s1375" style="position:absolute;left:2061;top:13914;width:9180;height:1440">
              <v:textbox>
                <w:txbxContent>
                  <w:p w:rsidR="00074262" w:rsidRPr="005A2650" w:rsidRDefault="00074262" w:rsidP="007B753B">
                    <w:pPr>
                      <w:spacing w:line="360" w:lineRule="auto"/>
                    </w:pPr>
                    <w:r w:rsidRPr="005A2650">
                      <w:rPr>
                        <w:rFonts w:cs="Times New Roman"/>
                        <w:b/>
                        <w:szCs w:val="28"/>
                        <w:lang w:val="uk-UA"/>
                      </w:rPr>
                      <w:t xml:space="preserve">релігійне рабство </w:t>
                    </w:r>
                    <w:r w:rsidRPr="005A2650">
                      <w:rPr>
                        <w:rFonts w:cs="Times New Roman"/>
                        <w:szCs w:val="28"/>
                        <w:lang w:val="uk-UA"/>
                      </w:rPr>
                      <w:t>(було поширене у Стародавній Греції. Деяких рабів давні греки передавали начебто у власність богам задля кращого майбутнього).</w:t>
                    </w:r>
                  </w:p>
                </w:txbxContent>
              </v:textbox>
            </v:rect>
            <v:shape id="_x0000_s1376" type="#_x0000_t32" style="position:absolute;left:1881;top:3294;width:0;height:11520" o:connectortype="straight"/>
            <v:shape id="_x0000_s1377" type="#_x0000_t32" style="position:absolute;left:1881;top:14814;width:180;height:0" o:connectortype="straight">
              <v:stroke endarrow="block"/>
            </v:shape>
            <v:shape id="_x0000_s1378" type="#_x0000_t32" style="position:absolute;left:1881;top:13194;width:180;height:0" o:connectortype="straight">
              <v:stroke endarrow="block"/>
            </v:shape>
            <v:shape id="_x0000_s1379" type="#_x0000_t32" style="position:absolute;left:1881;top:11934;width:180;height:0" o:connectortype="straight">
              <v:stroke endarrow="block"/>
            </v:shape>
            <v:shape id="_x0000_s1380" type="#_x0000_t32" style="position:absolute;left:1881;top:10134;width:180;height:0" o:connectortype="straight">
              <v:stroke endarrow="block"/>
            </v:shape>
            <v:shape id="_x0000_s1381" type="#_x0000_t32" style="position:absolute;left:1881;top:7794;width:180;height:0" o:connectortype="straight">
              <v:stroke endarrow="block"/>
            </v:shape>
            <v:shape id="_x0000_s1382" type="#_x0000_t32" style="position:absolute;left:1881;top:5454;width:180;height:0" o:connectortype="straight">
              <v:stroke endarrow="block"/>
            </v:shape>
            <v:shape id="_x0000_s1383" type="#_x0000_t32" style="position:absolute;left:1881;top:4014;width:180;height:0" o:connectortype="straight">
              <v:stroke endarrow="block"/>
            </v:shape>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tbl>
      <w:tblPr>
        <w:tblStyle w:val="a6"/>
        <w:tblpPr w:leftFromText="180" w:rightFromText="180" w:vertAnchor="page" w:horzAnchor="margin" w:tblpY="1315"/>
        <w:tblW w:w="0" w:type="auto"/>
        <w:tblLook w:val="04A0" w:firstRow="1" w:lastRow="0" w:firstColumn="1" w:lastColumn="0" w:noHBand="0" w:noVBand="1"/>
      </w:tblPr>
      <w:tblGrid>
        <w:gridCol w:w="4819"/>
        <w:gridCol w:w="4721"/>
      </w:tblGrid>
      <w:tr w:rsidR="007B753B" w:rsidRPr="00C51AC8" w:rsidTr="007B753B">
        <w:tc>
          <w:tcPr>
            <w:tcW w:w="9540" w:type="dxa"/>
            <w:gridSpan w:val="2"/>
          </w:tcPr>
          <w:p w:rsidR="007B753B" w:rsidRPr="00C51AC8" w:rsidRDefault="007B753B" w:rsidP="007B753B">
            <w:pPr>
              <w:spacing w:line="360" w:lineRule="auto"/>
              <w:jc w:val="center"/>
              <w:rPr>
                <w:rFonts w:cs="Times New Roman"/>
                <w:b/>
                <w:szCs w:val="28"/>
                <w:lang w:val="uk-UA"/>
              </w:rPr>
            </w:pPr>
            <w:r w:rsidRPr="00C51AC8">
              <w:rPr>
                <w:rFonts w:cs="Times New Roman"/>
                <w:b/>
                <w:szCs w:val="28"/>
                <w:lang w:val="uk-UA"/>
              </w:rPr>
              <w:lastRenderedPageBreak/>
              <w:t>Відмінності між минулим і сучасним рабством</w:t>
            </w:r>
          </w:p>
        </w:tc>
      </w:tr>
      <w:tr w:rsidR="007B753B" w:rsidRPr="00C51AC8" w:rsidTr="007B753B">
        <w:tc>
          <w:tcPr>
            <w:tcW w:w="9540" w:type="dxa"/>
            <w:gridSpan w:val="2"/>
            <w:tcBorders>
              <w:left w:val="nil"/>
              <w:right w:val="nil"/>
            </w:tcBorders>
          </w:tcPr>
          <w:p w:rsidR="007B753B" w:rsidRPr="00C51AC8" w:rsidRDefault="00074262" w:rsidP="007B753B">
            <w:pPr>
              <w:spacing w:line="360" w:lineRule="auto"/>
              <w:jc w:val="center"/>
              <w:rPr>
                <w:rFonts w:cs="Times New Roman"/>
                <w:b/>
                <w:szCs w:val="28"/>
                <w:lang w:val="uk-UA"/>
              </w:rPr>
            </w:pPr>
            <w:r>
              <w:rPr>
                <w:rFonts w:cs="Times New Roman"/>
                <w:b/>
                <w:noProof/>
                <w:szCs w:val="28"/>
              </w:rPr>
              <w:pict>
                <v:shape id="_x0000_s1387" type="#_x0000_t32" style="position:absolute;left:0;text-align:left;margin-left:236.1pt;margin-top:1.3pt;width:98.6pt;height:21.4pt;z-index:251645952;mso-position-horizontal-relative:text;mso-position-vertical-relative:text" o:connectortype="straight">
                  <v:stroke endarrow="block"/>
                </v:shape>
              </w:pict>
            </w:r>
            <w:r>
              <w:rPr>
                <w:rFonts w:cs="Times New Roman"/>
                <w:b/>
                <w:noProof/>
                <w:szCs w:val="28"/>
              </w:rPr>
              <w:pict>
                <v:shape id="_x0000_s1386" type="#_x0000_t32" style="position:absolute;left:0;text-align:left;margin-left:106.7pt;margin-top:1.3pt;width:129.4pt;height:21.4pt;flip:x;z-index:251646976;mso-position-horizontal-relative:text;mso-position-vertical-relative:text" o:connectortype="straight">
                  <v:stroke endarrow="block"/>
                </v:shape>
              </w:pict>
            </w:r>
          </w:p>
        </w:tc>
      </w:tr>
      <w:tr w:rsidR="007B753B" w:rsidRPr="00C51AC8" w:rsidTr="007B753B">
        <w:tc>
          <w:tcPr>
            <w:tcW w:w="4819" w:type="dxa"/>
          </w:tcPr>
          <w:p w:rsidR="007B753B" w:rsidRPr="00AD7F5F" w:rsidRDefault="007B753B" w:rsidP="007B753B">
            <w:pPr>
              <w:spacing w:line="360" w:lineRule="auto"/>
              <w:jc w:val="center"/>
              <w:rPr>
                <w:rFonts w:cs="Times New Roman"/>
                <w:b/>
                <w:szCs w:val="28"/>
                <w:lang w:val="uk-UA"/>
              </w:rPr>
            </w:pPr>
            <w:r w:rsidRPr="00AD7F5F">
              <w:rPr>
                <w:rFonts w:cs="Times New Roman"/>
                <w:b/>
                <w:bCs/>
                <w:szCs w:val="28"/>
                <w:lang w:val="uk-UA"/>
              </w:rPr>
              <w:t>Минуле Рабство</w:t>
            </w:r>
          </w:p>
        </w:tc>
        <w:tc>
          <w:tcPr>
            <w:tcW w:w="4721" w:type="dxa"/>
          </w:tcPr>
          <w:p w:rsidR="007B753B" w:rsidRPr="00AD7F5F" w:rsidRDefault="007B753B" w:rsidP="007B753B">
            <w:pPr>
              <w:spacing w:line="360" w:lineRule="auto"/>
              <w:jc w:val="center"/>
              <w:rPr>
                <w:rFonts w:cs="Times New Roman"/>
                <w:b/>
                <w:szCs w:val="28"/>
                <w:lang w:val="uk-UA"/>
              </w:rPr>
            </w:pPr>
            <w:r w:rsidRPr="00AD7F5F">
              <w:rPr>
                <w:rFonts w:cs="Times New Roman"/>
                <w:b/>
                <w:bCs/>
                <w:szCs w:val="28"/>
                <w:lang w:val="uk-UA"/>
              </w:rPr>
              <w:t>Сучасне рабство</w:t>
            </w:r>
          </w:p>
        </w:tc>
      </w:tr>
      <w:tr w:rsidR="007B753B" w:rsidRPr="00C51AC8" w:rsidTr="007B753B">
        <w:tc>
          <w:tcPr>
            <w:tcW w:w="9540" w:type="dxa"/>
            <w:gridSpan w:val="2"/>
            <w:tcBorders>
              <w:left w:val="nil"/>
              <w:right w:val="nil"/>
            </w:tcBorders>
          </w:tcPr>
          <w:p w:rsidR="007B753B" w:rsidRPr="00C51AC8" w:rsidRDefault="007B753B" w:rsidP="007B753B">
            <w:pPr>
              <w:spacing w:line="360" w:lineRule="auto"/>
              <w:jc w:val="center"/>
              <w:rPr>
                <w:rFonts w:cs="Times New Roman"/>
                <w:bCs/>
                <w:szCs w:val="28"/>
                <w:lang w:val="uk-UA"/>
              </w:rPr>
            </w:pPr>
          </w:p>
        </w:tc>
      </w:tr>
      <w:tr w:rsidR="007B753B" w:rsidRPr="00C51AC8" w:rsidTr="007B753B">
        <w:trPr>
          <w:trHeight w:val="708"/>
        </w:trPr>
        <w:tc>
          <w:tcPr>
            <w:tcW w:w="4819" w:type="dxa"/>
          </w:tcPr>
          <w:p w:rsidR="007B753B" w:rsidRPr="00AD7F5F" w:rsidRDefault="007B753B" w:rsidP="007B753B">
            <w:pPr>
              <w:autoSpaceDE w:val="0"/>
              <w:autoSpaceDN w:val="0"/>
              <w:adjustRightInd w:val="0"/>
              <w:spacing w:line="360" w:lineRule="auto"/>
              <w:jc w:val="center"/>
              <w:rPr>
                <w:rFonts w:cs="Times New Roman"/>
                <w:szCs w:val="28"/>
                <w:lang w:val="uk-UA"/>
              </w:rPr>
            </w:pPr>
            <w:r w:rsidRPr="00AD7F5F">
              <w:rPr>
                <w:rFonts w:cs="Times New Roman"/>
                <w:szCs w:val="28"/>
                <w:lang w:val="uk-UA"/>
              </w:rPr>
              <w:t>Рабство не має глобальних масштабів</w:t>
            </w:r>
          </w:p>
        </w:tc>
        <w:tc>
          <w:tcPr>
            <w:tcW w:w="4721" w:type="dxa"/>
          </w:tcPr>
          <w:p w:rsidR="007B753B" w:rsidRPr="00AD7F5F" w:rsidRDefault="007B753B" w:rsidP="007B753B">
            <w:pPr>
              <w:autoSpaceDE w:val="0"/>
              <w:autoSpaceDN w:val="0"/>
              <w:adjustRightInd w:val="0"/>
              <w:spacing w:line="360" w:lineRule="auto"/>
              <w:jc w:val="center"/>
              <w:rPr>
                <w:rFonts w:cs="Times New Roman"/>
                <w:szCs w:val="28"/>
                <w:lang w:val="uk-UA"/>
              </w:rPr>
            </w:pPr>
            <w:r w:rsidRPr="00AD7F5F">
              <w:rPr>
                <w:rFonts w:cs="Times New Roman"/>
                <w:szCs w:val="28"/>
                <w:lang w:val="uk-UA"/>
              </w:rPr>
              <w:t>Глобалізоване рабство</w:t>
            </w:r>
          </w:p>
        </w:tc>
      </w:tr>
      <w:tr w:rsidR="007B753B" w:rsidRPr="00C51AC8" w:rsidTr="007B753B">
        <w:tc>
          <w:tcPr>
            <w:tcW w:w="9540" w:type="dxa"/>
            <w:gridSpan w:val="2"/>
            <w:tcBorders>
              <w:left w:val="nil"/>
              <w:right w:val="nil"/>
            </w:tcBorders>
          </w:tcPr>
          <w:p w:rsidR="007B753B" w:rsidRPr="00AD7F5F" w:rsidRDefault="007B753B" w:rsidP="007B753B">
            <w:pPr>
              <w:tabs>
                <w:tab w:val="left" w:pos="7766"/>
              </w:tabs>
              <w:autoSpaceDE w:val="0"/>
              <w:autoSpaceDN w:val="0"/>
              <w:adjustRightInd w:val="0"/>
              <w:spacing w:line="360" w:lineRule="auto"/>
              <w:rPr>
                <w:rFonts w:cs="Times New Roman"/>
                <w:szCs w:val="28"/>
                <w:lang w:val="uk-UA"/>
              </w:rPr>
            </w:pPr>
            <w:r w:rsidRPr="00AD7F5F">
              <w:rPr>
                <w:rFonts w:cs="Times New Roman"/>
                <w:szCs w:val="28"/>
                <w:lang w:val="uk-UA"/>
              </w:rPr>
              <w:tab/>
            </w:r>
          </w:p>
        </w:tc>
      </w:tr>
      <w:tr w:rsidR="007B753B" w:rsidRPr="00C51AC8" w:rsidTr="007B753B">
        <w:trPr>
          <w:trHeight w:val="990"/>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Легальна, дозволена работоргівля</w:t>
            </w:r>
          </w:p>
        </w:tc>
        <w:tc>
          <w:tcPr>
            <w:tcW w:w="4721" w:type="dxa"/>
          </w:tcPr>
          <w:p w:rsidR="007B753B" w:rsidRPr="00AD7F5F" w:rsidRDefault="007B753B" w:rsidP="007B753B">
            <w:pPr>
              <w:autoSpaceDE w:val="0"/>
              <w:autoSpaceDN w:val="0"/>
              <w:adjustRightInd w:val="0"/>
              <w:jc w:val="center"/>
              <w:rPr>
                <w:rFonts w:cs="Times New Roman"/>
                <w:szCs w:val="28"/>
                <w:lang w:val="uk-UA"/>
              </w:rPr>
            </w:pPr>
            <w:r w:rsidRPr="00AD7F5F">
              <w:rPr>
                <w:rFonts w:cs="Times New Roman"/>
                <w:szCs w:val="28"/>
                <w:lang w:val="uk-UA"/>
              </w:rPr>
              <w:t>Нелегальна, протизаконна</w:t>
            </w:r>
          </w:p>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работоргівля</w:t>
            </w:r>
          </w:p>
        </w:tc>
      </w:tr>
      <w:tr w:rsidR="007B753B" w:rsidRPr="00C51AC8" w:rsidTr="007B753B">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695"/>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Довготривала залежність</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Короткотривала залежність</w:t>
            </w:r>
          </w:p>
        </w:tc>
      </w:tr>
      <w:tr w:rsidR="007B753B" w:rsidRPr="00C51AC8" w:rsidTr="007B753B">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777"/>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Важливість етнічних відмінностей</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Етнічна ознака не важлива</w:t>
            </w:r>
          </w:p>
        </w:tc>
      </w:tr>
      <w:tr w:rsidR="007B753B" w:rsidRPr="00C51AC8" w:rsidTr="007B753B">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1259"/>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Низький прибуток від експлуатації раба</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Дуже високий прибуток від</w:t>
            </w:r>
          </w:p>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експлуатації раба</w:t>
            </w:r>
          </w:p>
        </w:tc>
      </w:tr>
      <w:tr w:rsidR="007B753B" w:rsidRPr="00C51AC8" w:rsidTr="007B753B">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969"/>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Брак потенційних рабів</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Велика кількість потенційних рабів</w:t>
            </w:r>
          </w:p>
        </w:tc>
      </w:tr>
      <w:tr w:rsidR="007B753B" w:rsidRPr="00C51AC8" w:rsidTr="007B753B">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930"/>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Довготривала експлуатація</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Короткотривала експлуатація</w:t>
            </w:r>
          </w:p>
        </w:tc>
      </w:tr>
      <w:tr w:rsidR="007B753B" w:rsidRPr="00C51AC8" w:rsidTr="007B753B">
        <w:trPr>
          <w:trHeight w:val="561"/>
        </w:trPr>
        <w:tc>
          <w:tcPr>
            <w:tcW w:w="9540" w:type="dxa"/>
            <w:gridSpan w:val="2"/>
            <w:tcBorders>
              <w:left w:val="nil"/>
              <w:right w:val="nil"/>
            </w:tcBorders>
          </w:tcPr>
          <w:p w:rsidR="007B753B" w:rsidRPr="00AD7F5F" w:rsidRDefault="007B753B" w:rsidP="007B753B">
            <w:pPr>
              <w:spacing w:line="360" w:lineRule="auto"/>
              <w:jc w:val="center"/>
              <w:rPr>
                <w:rFonts w:cs="Times New Roman"/>
                <w:szCs w:val="28"/>
                <w:lang w:val="uk-UA"/>
              </w:rPr>
            </w:pPr>
          </w:p>
        </w:tc>
      </w:tr>
      <w:tr w:rsidR="007B753B" w:rsidRPr="00C51AC8" w:rsidTr="007B753B">
        <w:trPr>
          <w:trHeight w:val="561"/>
        </w:trPr>
        <w:tc>
          <w:tcPr>
            <w:tcW w:w="4819"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Висока ринкова ціна раба</w:t>
            </w:r>
          </w:p>
        </w:tc>
        <w:tc>
          <w:tcPr>
            <w:tcW w:w="4721" w:type="dxa"/>
          </w:tcPr>
          <w:p w:rsidR="007B753B" w:rsidRPr="00AD7F5F" w:rsidRDefault="007B753B" w:rsidP="007B753B">
            <w:pPr>
              <w:spacing w:line="360" w:lineRule="auto"/>
              <w:jc w:val="center"/>
              <w:rPr>
                <w:rFonts w:cs="Times New Roman"/>
                <w:szCs w:val="28"/>
                <w:lang w:val="uk-UA"/>
              </w:rPr>
            </w:pPr>
            <w:r w:rsidRPr="00AD7F5F">
              <w:rPr>
                <w:rFonts w:cs="Times New Roman"/>
                <w:szCs w:val="28"/>
                <w:lang w:val="uk-UA"/>
              </w:rPr>
              <w:t>Низька ринкова ціна раба</w:t>
            </w:r>
          </w:p>
        </w:tc>
      </w:tr>
    </w:tbl>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p w:rsidR="007B753B" w:rsidRDefault="00074262">
      <w:pPr>
        <w:jc w:val="left"/>
        <w:rPr>
          <w:lang w:val="uk-UA"/>
        </w:rPr>
      </w:pPr>
      <w:r>
        <w:rPr>
          <w:noProof/>
          <w:lang w:eastAsia="ru-RU"/>
        </w:rPr>
        <w:lastRenderedPageBreak/>
        <w:pict>
          <v:group id="_x0000_s1388" style="position:absolute;margin-left:0;margin-top:0;width:477pt;height:729pt;z-index:251661312" coordorigin="1701,1134" coordsize="9540,14580">
            <v:rect id="_x0000_s1389" style="position:absolute;left:1701;top:1134;width:9540;height:1080">
              <v:textbox>
                <w:txbxContent>
                  <w:p w:rsidR="00074262" w:rsidRPr="00A764FA" w:rsidRDefault="00074262" w:rsidP="007B753B">
                    <w:pPr>
                      <w:autoSpaceDE w:val="0"/>
                      <w:autoSpaceDN w:val="0"/>
                      <w:adjustRightInd w:val="0"/>
                      <w:spacing w:after="0" w:line="360" w:lineRule="auto"/>
                      <w:jc w:val="center"/>
                      <w:rPr>
                        <w:rFonts w:cs="Times New Roman"/>
                        <w:b/>
                        <w:lang w:val="uk-UA"/>
                      </w:rPr>
                    </w:pPr>
                    <w:r w:rsidRPr="00A764FA">
                      <w:rPr>
                        <w:rFonts w:cs="Times New Roman"/>
                        <w:b/>
                        <w:szCs w:val="28"/>
                        <w:lang w:val="uk-UA"/>
                      </w:rPr>
                      <w:t>Сучасні причини існування та поширення торгівлі людьми можна розділити на дві групи:</w:t>
                    </w:r>
                  </w:p>
                </w:txbxContent>
              </v:textbox>
            </v:rect>
            <v:rect id="_x0000_s1390" style="position:absolute;left:2421;top:2394;width:8820;height:540">
              <v:textbox>
                <w:txbxContent>
                  <w:p w:rsidR="00074262" w:rsidRPr="000608F2" w:rsidRDefault="00074262" w:rsidP="007B753B">
                    <w:pPr>
                      <w:spacing w:after="0" w:line="360" w:lineRule="auto"/>
                      <w:rPr>
                        <w:rFonts w:cs="Times New Roman"/>
                        <w:b/>
                        <w:i/>
                        <w:szCs w:val="28"/>
                        <w:lang w:val="uk-UA"/>
                      </w:rPr>
                    </w:pPr>
                    <w:r w:rsidRPr="000608F2">
                      <w:rPr>
                        <w:rFonts w:cs="Times New Roman"/>
                        <w:b/>
                        <w:i/>
                        <w:szCs w:val="28"/>
                        <w:lang w:val="uk-UA"/>
                      </w:rPr>
                      <w:t>1) причини, які визначають пропозицію живого товару:</w:t>
                    </w:r>
                  </w:p>
                </w:txbxContent>
              </v:textbox>
            </v:rect>
            <v:rect id="_x0000_s1391" style="position:absolute;left:2961;top:3294;width:8280;height:1980">
              <v:textbox>
                <w:txbxContent>
                  <w:p w:rsidR="00074262" w:rsidRPr="000608F2" w:rsidRDefault="00074262" w:rsidP="007B753B">
                    <w:pPr>
                      <w:spacing w:after="0" w:line="360" w:lineRule="auto"/>
                    </w:pPr>
                    <w:r w:rsidRPr="000608F2">
                      <w:rPr>
                        <w:rFonts w:cs="Times New Roman"/>
                        <w:szCs w:val="28"/>
                        <w:lang w:val="uk-UA"/>
                      </w:rPr>
                      <w:t>низький рівень управління, що сприяє виникненню ситуації в</w:t>
                    </w:r>
                    <w:r>
                      <w:rPr>
                        <w:rFonts w:cs="Times New Roman"/>
                        <w:szCs w:val="28"/>
                        <w:lang w:val="uk-UA"/>
                      </w:rPr>
                      <w:t xml:space="preserve"> </w:t>
                    </w:r>
                    <w:r w:rsidRPr="000608F2">
                      <w:rPr>
                        <w:rFonts w:cs="Times New Roman"/>
                        <w:szCs w:val="28"/>
                        <w:lang w:val="uk-UA"/>
                      </w:rPr>
                      <w:t>країні, коли торговці людьми можуть розгортати свою діяльність завдяки</w:t>
                    </w:r>
                    <w:r>
                      <w:rPr>
                        <w:rFonts w:cs="Times New Roman"/>
                        <w:szCs w:val="28"/>
                        <w:lang w:val="uk-UA"/>
                      </w:rPr>
                      <w:t xml:space="preserve"> </w:t>
                    </w:r>
                    <w:r w:rsidRPr="000608F2">
                      <w:rPr>
                        <w:rFonts w:cs="Times New Roman"/>
                        <w:szCs w:val="28"/>
                        <w:lang w:val="uk-UA"/>
                      </w:rPr>
                      <w:t>тому, що уряд неспроможний забезпечити порядок або робить це</w:t>
                    </w:r>
                    <w:r>
                      <w:rPr>
                        <w:rFonts w:cs="Times New Roman"/>
                        <w:szCs w:val="28"/>
                        <w:lang w:val="uk-UA"/>
                      </w:rPr>
                      <w:t xml:space="preserve"> </w:t>
                    </w:r>
                    <w:r w:rsidRPr="000608F2">
                      <w:rPr>
                        <w:rFonts w:cs="Times New Roman"/>
                        <w:szCs w:val="28"/>
                        <w:lang w:val="uk-UA"/>
                      </w:rPr>
                      <w:t>неефективно, або втягнутий у корупцію;</w:t>
                    </w:r>
                  </w:p>
                </w:txbxContent>
              </v:textbox>
            </v:rect>
            <v:rect id="_x0000_s1392" style="position:absolute;left:2961;top:5634;width:8280;height:540">
              <v:textbox>
                <w:txbxContent>
                  <w:p w:rsidR="00074262" w:rsidRPr="000608F2" w:rsidRDefault="00074262" w:rsidP="007B753B">
                    <w:r w:rsidRPr="000608F2">
                      <w:rPr>
                        <w:rFonts w:cs="Times New Roman"/>
                        <w:szCs w:val="28"/>
                        <w:lang w:val="uk-UA"/>
                      </w:rPr>
                      <w:t>неадекватність законодавства і судової системи;</w:t>
                    </w:r>
                  </w:p>
                </w:txbxContent>
              </v:textbox>
            </v:rect>
            <v:rect id="_x0000_s1393" style="position:absolute;left:2961;top:6534;width:8280;height:540">
              <v:textbox>
                <w:txbxContent>
                  <w:p w:rsidR="00074262" w:rsidRPr="000608F2" w:rsidRDefault="00074262" w:rsidP="007B753B">
                    <w:pPr>
                      <w:spacing w:after="0" w:line="360" w:lineRule="auto"/>
                    </w:pPr>
                    <w:r w:rsidRPr="000608F2">
                      <w:rPr>
                        <w:rFonts w:cs="Times New Roman"/>
                        <w:szCs w:val="28"/>
                        <w:lang w:val="uk-UA"/>
                      </w:rPr>
                      <w:t>безробіття, неповна зайнятість і низький рівень заробітної плати;</w:t>
                    </w:r>
                    <w:r w:rsidRPr="000608F2">
                      <w:rPr>
                        <w:rFonts w:cs="Times New Roman"/>
                        <w:szCs w:val="28"/>
                        <w:lang w:val="uk-UA"/>
                      </w:rPr>
                      <w:t></w:t>
                    </w:r>
                  </w:p>
                </w:txbxContent>
              </v:textbox>
            </v:rect>
            <v:rect id="_x0000_s1394" style="position:absolute;left:2961;top:7434;width:8280;height:1980">
              <v:textbox>
                <w:txbxContent>
                  <w:p w:rsidR="00074262" w:rsidRPr="000608F2" w:rsidRDefault="00074262" w:rsidP="007B753B">
                    <w:pPr>
                      <w:spacing w:after="0" w:line="360" w:lineRule="auto"/>
                    </w:pPr>
                    <w:r w:rsidRPr="000608F2">
                      <w:rPr>
                        <w:rFonts w:cs="Times New Roman"/>
                        <w:szCs w:val="28"/>
                        <w:lang w:val="uk-UA"/>
                      </w:rPr>
                      <w:t>дискримінація за статтю у сфері зайнятості, здобуття освіти і</w:t>
                    </w:r>
                    <w:r>
                      <w:rPr>
                        <w:rFonts w:cs="Times New Roman"/>
                        <w:szCs w:val="28"/>
                        <w:lang w:val="uk-UA"/>
                      </w:rPr>
                      <w:t xml:space="preserve"> </w:t>
                    </w:r>
                    <w:r w:rsidRPr="000608F2">
                      <w:rPr>
                        <w:rFonts w:cs="Times New Roman"/>
                        <w:szCs w:val="28"/>
                        <w:lang w:val="uk-UA"/>
                      </w:rPr>
                      <w:t>доступу до інформації. Наприклад, під час законного наймання працівників</w:t>
                    </w:r>
                    <w:r>
                      <w:rPr>
                        <w:rFonts w:cs="Times New Roman"/>
                        <w:szCs w:val="28"/>
                        <w:lang w:val="uk-UA"/>
                      </w:rPr>
                      <w:t xml:space="preserve"> </w:t>
                    </w:r>
                    <w:r w:rsidRPr="000608F2">
                      <w:rPr>
                        <w:rFonts w:cs="Times New Roman"/>
                        <w:szCs w:val="28"/>
                        <w:lang w:val="uk-UA"/>
                      </w:rPr>
                      <w:t>для роботи за кордоном перевагу віддають чоловікам, а жінки стають легкою</w:t>
                    </w:r>
                    <w:r>
                      <w:rPr>
                        <w:rFonts w:cs="Times New Roman"/>
                        <w:szCs w:val="28"/>
                        <w:lang w:val="uk-UA"/>
                      </w:rPr>
                      <w:t xml:space="preserve"> </w:t>
                    </w:r>
                    <w:r w:rsidRPr="000608F2">
                      <w:rPr>
                        <w:rFonts w:cs="Times New Roman"/>
                        <w:szCs w:val="28"/>
                        <w:lang w:val="uk-UA"/>
                      </w:rPr>
                      <w:t>мішенню для торговців людьми;</w:t>
                    </w:r>
                  </w:p>
                </w:txbxContent>
              </v:textbox>
            </v:rect>
            <v:rect id="_x0000_s1395" style="position:absolute;left:2961;top:9774;width:8280;height:1440">
              <v:textbox>
                <w:txbxContent>
                  <w:p w:rsidR="00074262" w:rsidRPr="000608F2" w:rsidRDefault="00074262" w:rsidP="007B753B">
                    <w:pPr>
                      <w:spacing w:line="360" w:lineRule="auto"/>
                    </w:pPr>
                    <w:r w:rsidRPr="000608F2">
                      <w:rPr>
                        <w:rFonts w:cs="Times New Roman"/>
                        <w:szCs w:val="28"/>
                        <w:lang w:val="uk-UA"/>
                      </w:rPr>
                      <w:t>недосконалі або навіть відсутні канали законної міграції та</w:t>
                    </w:r>
                    <w:r>
                      <w:rPr>
                        <w:rFonts w:cs="Times New Roman"/>
                        <w:szCs w:val="28"/>
                        <w:lang w:val="uk-UA"/>
                      </w:rPr>
                      <w:t xml:space="preserve"> </w:t>
                    </w:r>
                    <w:r w:rsidRPr="000608F2">
                      <w:rPr>
                        <w:rFonts w:cs="Times New Roman"/>
                        <w:szCs w:val="28"/>
                        <w:lang w:val="uk-UA"/>
                      </w:rPr>
                      <w:t>відсутність будь-якої інформації про можливості законного</w:t>
                    </w:r>
                    <w:r>
                      <w:rPr>
                        <w:rFonts w:cs="Times New Roman"/>
                        <w:szCs w:val="28"/>
                        <w:lang w:val="uk-UA"/>
                      </w:rPr>
                      <w:t xml:space="preserve"> </w:t>
                    </w:r>
                    <w:r w:rsidRPr="000608F2">
                      <w:rPr>
                        <w:rFonts w:cs="Times New Roman"/>
                        <w:szCs w:val="28"/>
                        <w:lang w:val="uk-UA"/>
                      </w:rPr>
                      <w:t>працевлаштування за кордоном;</w:t>
                    </w:r>
                  </w:p>
                </w:txbxContent>
              </v:textbox>
            </v:rect>
            <v:rect id="_x0000_s1396" style="position:absolute;left:2961;top:11574;width:8280;height:540">
              <v:textbox>
                <w:txbxContent>
                  <w:p w:rsidR="00074262" w:rsidRPr="000608F2" w:rsidRDefault="00074262" w:rsidP="007B753B">
                    <w:r w:rsidRPr="000608F2">
                      <w:rPr>
                        <w:rFonts w:cs="Times New Roman"/>
                        <w:szCs w:val="28"/>
                        <w:lang w:val="uk-UA"/>
                      </w:rPr>
                      <w:t>бідність і заборгованість;</w:t>
                    </w:r>
                  </w:p>
                </w:txbxContent>
              </v:textbox>
            </v:rect>
            <v:rect id="_x0000_s1397" style="position:absolute;left:2961;top:12474;width:8280;height:540">
              <v:textbox>
                <w:txbxContent>
                  <w:p w:rsidR="00074262" w:rsidRPr="000608F2" w:rsidRDefault="00074262" w:rsidP="007B753B">
                    <w:r w:rsidRPr="000608F2">
                      <w:rPr>
                        <w:rFonts w:cs="Times New Roman"/>
                        <w:szCs w:val="28"/>
                        <w:lang w:val="uk-UA"/>
                      </w:rPr>
                      <w:t>низький рівень освіти, безграмотність;</w:t>
                    </w:r>
                  </w:p>
                </w:txbxContent>
              </v:textbox>
            </v:rect>
            <v:rect id="_x0000_s1398" style="position:absolute;left:2961;top:13374;width:8280;height:1080">
              <v:textbox>
                <w:txbxContent>
                  <w:p w:rsidR="00074262" w:rsidRPr="000608F2" w:rsidRDefault="00074262" w:rsidP="007B753B">
                    <w:pPr>
                      <w:spacing w:after="0" w:line="360" w:lineRule="auto"/>
                    </w:pPr>
                    <w:r w:rsidRPr="000608F2">
                      <w:rPr>
                        <w:rFonts w:cs="Times New Roman"/>
                        <w:szCs w:val="28"/>
                        <w:lang w:val="uk-UA"/>
                      </w:rPr>
                      <w:t>відсутність інформації про ризики, які супроводжують процес</w:t>
                    </w:r>
                    <w:r>
                      <w:rPr>
                        <w:rFonts w:cs="Times New Roman"/>
                        <w:szCs w:val="28"/>
                        <w:lang w:val="uk-UA"/>
                      </w:rPr>
                      <w:t xml:space="preserve"> </w:t>
                    </w:r>
                    <w:r w:rsidRPr="000608F2">
                      <w:rPr>
                        <w:rFonts w:cs="Times New Roman"/>
                        <w:szCs w:val="28"/>
                        <w:lang w:val="uk-UA"/>
                      </w:rPr>
                      <w:t>трудової міграції;</w:t>
                    </w:r>
                  </w:p>
                </w:txbxContent>
              </v:textbox>
            </v:rect>
            <v:rect id="_x0000_s1399" style="position:absolute;left:2961;top:14814;width:8280;height:900">
              <v:textbox>
                <w:txbxContent>
                  <w:p w:rsidR="00074262" w:rsidRPr="000608F2" w:rsidRDefault="00074262" w:rsidP="007B753B">
                    <w:r w:rsidRPr="000608F2">
                      <w:rPr>
                        <w:rFonts w:cs="Times New Roman"/>
                        <w:szCs w:val="28"/>
                        <w:lang w:val="uk-UA"/>
                      </w:rPr>
                      <w:t>бізнес, пов’язаний із торгівлею людьми, є високоприбутковим та</w:t>
                    </w:r>
                    <w:r>
                      <w:rPr>
                        <w:rFonts w:cs="Times New Roman"/>
                        <w:szCs w:val="28"/>
                        <w:lang w:val="uk-UA"/>
                      </w:rPr>
                      <w:t xml:space="preserve"> </w:t>
                    </w:r>
                    <w:r w:rsidRPr="000608F2">
                      <w:rPr>
                        <w:rFonts w:cs="Times New Roman"/>
                        <w:szCs w:val="28"/>
                        <w:lang w:val="uk-UA"/>
                      </w:rPr>
                      <w:t>має низький ризик.</w:t>
                    </w:r>
                  </w:p>
                </w:txbxContent>
              </v:textbox>
            </v:rect>
            <v:shape id="_x0000_s1400" type="#_x0000_t32" style="position:absolute;left:2061;top:2214;width:0;height:13500" o:connectortype="straight"/>
            <v:shape id="_x0000_s1401" type="#_x0000_t32" style="position:absolute;left:2061;top:2574;width:360;height:0" o:connectortype="straight">
              <v:stroke endarrow="block"/>
            </v:shape>
            <v:shape id="_x0000_s1402" type="#_x0000_t32" style="position:absolute;left:2781;top:2934;width:1;height:12240" o:connectortype="straight"/>
            <v:shape id="_x0000_s1403" type="#_x0000_t32" style="position:absolute;left:2781;top:15174;width:180;height:0" o:connectortype="straight">
              <v:stroke endarrow="block"/>
            </v:shape>
            <v:shape id="_x0000_s1404" type="#_x0000_t32" style="position:absolute;left:2781;top:13914;width:180;height:0" o:connectortype="straight">
              <v:stroke endarrow="block"/>
            </v:shape>
            <v:shape id="_x0000_s1405" type="#_x0000_t32" style="position:absolute;left:2781;top:12654;width:180;height:0" o:connectortype="straight">
              <v:stroke endarrow="block"/>
            </v:shape>
            <v:shape id="_x0000_s1406" type="#_x0000_t32" style="position:absolute;left:2781;top:11754;width:180;height:1" o:connectortype="straight">
              <v:stroke endarrow="block"/>
            </v:shape>
            <v:shape id="_x0000_s1407" type="#_x0000_t32" style="position:absolute;left:2781;top:10494;width:180;height:0" o:connectortype="straight">
              <v:stroke endarrow="block"/>
            </v:shape>
            <v:shape id="_x0000_s1408" type="#_x0000_t32" style="position:absolute;left:2781;top:8334;width:180;height:1" o:connectortype="straight">
              <v:stroke endarrow="block"/>
            </v:shape>
            <v:shape id="_x0000_s1409" type="#_x0000_t32" style="position:absolute;left:2781;top:6714;width:180;height:0" o:connectortype="straight">
              <v:stroke endarrow="block"/>
            </v:shape>
            <v:shape id="_x0000_s1410" type="#_x0000_t32" style="position:absolute;left:2781;top:5814;width:180;height:0" o:connectortype="straight">
              <v:stroke endarrow="block"/>
            </v:shape>
            <v:shape id="_x0000_s1411" type="#_x0000_t32" style="position:absolute;left:2781;top:4194;width:180;height:0" o:connectortype="straight">
              <v:stroke endarrow="block"/>
            </v:shape>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p w:rsidR="007B753B" w:rsidRDefault="00074262">
      <w:pPr>
        <w:jc w:val="left"/>
        <w:rPr>
          <w:lang w:val="uk-UA"/>
        </w:rPr>
      </w:pPr>
      <w:r>
        <w:rPr>
          <w:noProof/>
          <w:lang w:eastAsia="ru-RU"/>
        </w:rPr>
        <w:lastRenderedPageBreak/>
        <w:pict>
          <v:group id="_x0000_s1412" style="position:absolute;margin-left:17pt;margin-top:0;width:459pt;height:693pt;z-index:251662336" coordorigin="2061,1134" coordsize="9180,13860">
            <v:rect id="_x0000_s1413" style="position:absolute;left:2421;top:1314;width:8820;height:540">
              <v:textbox>
                <w:txbxContent>
                  <w:p w:rsidR="00074262" w:rsidRPr="00A8551E" w:rsidRDefault="00074262" w:rsidP="007B753B">
                    <w:r>
                      <w:rPr>
                        <w:rFonts w:cs="Times New Roman"/>
                        <w:b/>
                        <w:i/>
                        <w:szCs w:val="28"/>
                        <w:lang w:val="uk-UA"/>
                      </w:rPr>
                      <w:t xml:space="preserve">2) </w:t>
                    </w:r>
                    <w:r w:rsidRPr="00A8551E">
                      <w:rPr>
                        <w:rFonts w:cs="Times New Roman"/>
                        <w:b/>
                        <w:i/>
                        <w:szCs w:val="28"/>
                        <w:lang w:val="uk-UA"/>
                      </w:rPr>
                      <w:t>причини, які визначають попит на живий товар</w:t>
                    </w:r>
                    <w:r>
                      <w:rPr>
                        <w:rFonts w:cs="Times New Roman"/>
                        <w:b/>
                        <w:i/>
                        <w:szCs w:val="28"/>
                        <w:lang w:val="uk-UA"/>
                      </w:rPr>
                      <w:t>:</w:t>
                    </w:r>
                  </w:p>
                </w:txbxContent>
              </v:textbox>
            </v:rect>
            <v:rect id="_x0000_s1414" style="position:absolute;left:2961;top:2034;width:8280;height:3420">
              <v:textbox style="mso-next-textbox:#_x0000_s1414">
                <w:txbxContent>
                  <w:p w:rsidR="00074262" w:rsidRPr="006973D8" w:rsidRDefault="00074262" w:rsidP="007B753B">
                    <w:pPr>
                      <w:spacing w:after="0" w:line="360" w:lineRule="auto"/>
                      <w:rPr>
                        <w:lang w:val="uk-UA"/>
                      </w:rPr>
                    </w:pPr>
                    <w:r w:rsidRPr="00A8551E">
                      <w:rPr>
                        <w:rFonts w:cs="Times New Roman"/>
                        <w:szCs w:val="28"/>
                        <w:lang w:val="uk-UA"/>
                      </w:rPr>
                      <w:t>конкурентний тиск у високорозвинених країнах, який призводить</w:t>
                    </w:r>
                    <w:r>
                      <w:rPr>
                        <w:rFonts w:cs="Times New Roman"/>
                        <w:szCs w:val="28"/>
                        <w:lang w:val="uk-UA"/>
                      </w:rPr>
                      <w:t xml:space="preserve"> </w:t>
                    </w:r>
                    <w:r w:rsidRPr="00A8551E">
                      <w:rPr>
                        <w:rFonts w:cs="Times New Roman"/>
                        <w:szCs w:val="28"/>
                        <w:lang w:val="uk-UA"/>
                      </w:rPr>
                      <w:t>до пошуку можливостей зниження собівартості товарів шляхом залучення</w:t>
                    </w:r>
                    <w:r>
                      <w:rPr>
                        <w:rFonts w:cs="Times New Roman"/>
                        <w:szCs w:val="28"/>
                        <w:lang w:val="uk-UA"/>
                      </w:rPr>
                      <w:t xml:space="preserve"> </w:t>
                    </w:r>
                    <w:r w:rsidRPr="00A8551E">
                      <w:rPr>
                        <w:rFonts w:cs="Times New Roman"/>
                        <w:szCs w:val="28"/>
                        <w:lang w:val="uk-UA"/>
                      </w:rPr>
                      <w:t>субпідрядників і скорочення заробітної плати. Небажання громадян країни</w:t>
                    </w:r>
                    <w:r>
                      <w:rPr>
                        <w:rFonts w:cs="Times New Roman"/>
                        <w:szCs w:val="28"/>
                        <w:lang w:val="uk-UA"/>
                      </w:rPr>
                      <w:t xml:space="preserve"> </w:t>
                    </w:r>
                    <w:r w:rsidRPr="00A8551E">
                      <w:rPr>
                        <w:rFonts w:cs="Times New Roman"/>
                        <w:szCs w:val="28"/>
                        <w:lang w:val="uk-UA"/>
                      </w:rPr>
                      <w:t>виконувати фізичну працю через підвищення рівня освіти, соціального</w:t>
                    </w:r>
                    <w:r>
                      <w:rPr>
                        <w:rFonts w:cs="Times New Roman"/>
                        <w:szCs w:val="28"/>
                        <w:lang w:val="uk-UA"/>
                      </w:rPr>
                      <w:t xml:space="preserve"> </w:t>
                    </w:r>
                    <w:r w:rsidRPr="00A8551E">
                      <w:rPr>
                        <w:rFonts w:cs="Times New Roman"/>
                        <w:szCs w:val="28"/>
                        <w:lang w:val="uk-UA"/>
                      </w:rPr>
                      <w:t>захисту (страхування на випадок безробіття, допомога багатодітним сім’ям,</w:t>
                    </w:r>
                    <w:r>
                      <w:rPr>
                        <w:rFonts w:cs="Times New Roman"/>
                        <w:szCs w:val="28"/>
                        <w:lang w:val="uk-UA"/>
                      </w:rPr>
                      <w:t xml:space="preserve"> </w:t>
                    </w:r>
                    <w:r w:rsidRPr="00A8551E">
                      <w:rPr>
                        <w:rFonts w:cs="Times New Roman"/>
                        <w:szCs w:val="28"/>
                        <w:lang w:val="uk-UA"/>
                      </w:rPr>
                      <w:t>встановлення мінімального рівня заробітної плати) і завищені очікування.</w:t>
                    </w:r>
                  </w:p>
                </w:txbxContent>
              </v:textbox>
            </v:rect>
            <v:rect id="_x0000_s1415" style="position:absolute;left:2961;top:5634;width:8280;height:1620">
              <v:textbox style="mso-next-textbox:#_x0000_s1415">
                <w:txbxContent>
                  <w:p w:rsidR="00074262" w:rsidRPr="00A8551E" w:rsidRDefault="00074262" w:rsidP="007B753B">
                    <w:pPr>
                      <w:spacing w:after="0" w:line="360" w:lineRule="auto"/>
                    </w:pPr>
                    <w:r w:rsidRPr="00A8551E">
                      <w:rPr>
                        <w:rFonts w:cs="Times New Roman"/>
                        <w:szCs w:val="28"/>
                        <w:lang w:val="uk-UA"/>
                      </w:rPr>
                      <w:t>підвищення рівня зайнятості жінок – громадянок</w:t>
                    </w:r>
                    <w:r>
                      <w:rPr>
                        <w:rFonts w:cs="Times New Roman"/>
                        <w:szCs w:val="28"/>
                        <w:lang w:val="uk-UA"/>
                      </w:rPr>
                      <w:t xml:space="preserve"> </w:t>
                    </w:r>
                    <w:r w:rsidRPr="00A8551E">
                      <w:rPr>
                        <w:rFonts w:cs="Times New Roman"/>
                        <w:szCs w:val="28"/>
                        <w:lang w:val="uk-UA"/>
                      </w:rPr>
                      <w:t>високорозвинених країн, що обумовлює попит на домогосподарок, няньок та</w:t>
                    </w:r>
                    <w:r>
                      <w:rPr>
                        <w:rFonts w:cs="Times New Roman"/>
                        <w:szCs w:val="28"/>
                        <w:lang w:val="uk-UA"/>
                      </w:rPr>
                      <w:t xml:space="preserve"> </w:t>
                    </w:r>
                    <w:r w:rsidRPr="00A8551E">
                      <w:rPr>
                        <w:rFonts w:cs="Times New Roman"/>
                        <w:szCs w:val="28"/>
                        <w:lang w:val="uk-UA"/>
                      </w:rPr>
                      <w:t>доглядальниць за літніми людьми;</w:t>
                    </w:r>
                  </w:p>
                </w:txbxContent>
              </v:textbox>
            </v:rect>
            <v:rect id="_x0000_s1416" style="position:absolute;left:2961;top:7434;width:8280;height:1080">
              <v:textbox style="mso-next-textbox:#_x0000_s1416">
                <w:txbxContent>
                  <w:p w:rsidR="00074262" w:rsidRPr="00A8551E" w:rsidRDefault="00074262" w:rsidP="007B753B">
                    <w:pPr>
                      <w:spacing w:after="0" w:line="360" w:lineRule="auto"/>
                    </w:pPr>
                    <w:r w:rsidRPr="00A8551E">
                      <w:rPr>
                        <w:rFonts w:cs="Times New Roman"/>
                        <w:szCs w:val="28"/>
                        <w:lang w:val="uk-UA"/>
                      </w:rPr>
                      <w:t>споживчий попит на товари та послуги за низьку ціну і з</w:t>
                    </w:r>
                    <w:r>
                      <w:rPr>
                        <w:rFonts w:cs="Times New Roman"/>
                        <w:szCs w:val="28"/>
                        <w:lang w:val="uk-UA"/>
                      </w:rPr>
                      <w:t xml:space="preserve"> </w:t>
                    </w:r>
                    <w:r w:rsidRPr="00A8551E">
                      <w:rPr>
                        <w:rFonts w:cs="Times New Roman"/>
                        <w:szCs w:val="28"/>
                        <w:lang w:val="uk-UA"/>
                      </w:rPr>
                      <w:t>швидкою доставкою;</w:t>
                    </w:r>
                  </w:p>
                </w:txbxContent>
              </v:textbox>
            </v:rect>
            <v:rect id="_x0000_s1417" style="position:absolute;left:2961;top:8694;width:8280;height:1080">
              <v:textbox style="mso-next-textbox:#_x0000_s1417">
                <w:txbxContent>
                  <w:p w:rsidR="00074262" w:rsidRPr="00A8551E" w:rsidRDefault="00074262" w:rsidP="007B753B">
                    <w:pPr>
                      <w:spacing w:after="0" w:line="360" w:lineRule="auto"/>
                    </w:pPr>
                    <w:r w:rsidRPr="00A8551E">
                      <w:rPr>
                        <w:rFonts w:cs="Times New Roman"/>
                        <w:szCs w:val="28"/>
                        <w:lang w:val="uk-UA"/>
                      </w:rPr>
                      <w:t>розвиток секс-індустрії та розважальної індустрії, отже,</w:t>
                    </w:r>
                    <w:r>
                      <w:rPr>
                        <w:rFonts w:cs="Times New Roman"/>
                        <w:szCs w:val="28"/>
                        <w:lang w:val="uk-UA"/>
                      </w:rPr>
                      <w:t xml:space="preserve"> </w:t>
                    </w:r>
                    <w:r w:rsidRPr="00A8551E">
                      <w:rPr>
                        <w:rFonts w:cs="Times New Roman"/>
                        <w:szCs w:val="28"/>
                        <w:lang w:val="uk-UA"/>
                      </w:rPr>
                      <w:t>зростання попиту на сексуальні послуги;</w:t>
                    </w:r>
                  </w:p>
                </w:txbxContent>
              </v:textbox>
            </v:rect>
            <v:rect id="_x0000_s1418" style="position:absolute;left:2961;top:9954;width:8280;height:1080">
              <v:textbox style="mso-next-textbox:#_x0000_s1418">
                <w:txbxContent>
                  <w:p w:rsidR="00074262" w:rsidRPr="00A8551E" w:rsidRDefault="00074262" w:rsidP="007B753B">
                    <w:pPr>
                      <w:spacing w:after="0" w:line="360" w:lineRule="auto"/>
                    </w:pPr>
                    <w:r w:rsidRPr="00A8551E">
                      <w:rPr>
                        <w:rFonts w:cs="Times New Roman"/>
                        <w:szCs w:val="28"/>
                        <w:lang w:val="uk-UA"/>
                      </w:rPr>
                      <w:t>відсутність ефективної системи контролю і низька активність</w:t>
                    </w:r>
                    <w:r>
                      <w:rPr>
                        <w:rFonts w:cs="Times New Roman"/>
                        <w:szCs w:val="28"/>
                        <w:lang w:val="uk-UA"/>
                      </w:rPr>
                      <w:t xml:space="preserve"> </w:t>
                    </w:r>
                    <w:r w:rsidRPr="00A8551E">
                      <w:rPr>
                        <w:rFonts w:cs="Times New Roman"/>
                        <w:szCs w:val="28"/>
                        <w:lang w:val="uk-UA"/>
                      </w:rPr>
                      <w:t>правоохоронних органів;</w:t>
                    </w:r>
                  </w:p>
                </w:txbxContent>
              </v:textbox>
            </v:rect>
            <v:rect id="_x0000_s1419" style="position:absolute;left:2961;top:11214;width:8280;height:540">
              <v:textbox style="mso-next-textbox:#_x0000_s1419">
                <w:txbxContent>
                  <w:p w:rsidR="00074262" w:rsidRPr="00A8551E" w:rsidRDefault="00074262" w:rsidP="007B753B">
                    <w:r w:rsidRPr="00A8551E">
                      <w:rPr>
                        <w:rFonts w:cs="Times New Roman"/>
                        <w:szCs w:val="28"/>
                        <w:lang w:val="uk-UA"/>
                      </w:rPr>
                      <w:t>ігнорування і порушення прав людини;</w:t>
                    </w:r>
                  </w:p>
                </w:txbxContent>
              </v:textbox>
            </v:rect>
            <v:rect id="_x0000_s1420" style="position:absolute;left:2961;top:11934;width:8280;height:1080">
              <v:textbox>
                <w:txbxContent>
                  <w:p w:rsidR="00074262" w:rsidRPr="00A8551E" w:rsidRDefault="00074262" w:rsidP="007B753B">
                    <w:pPr>
                      <w:spacing w:after="0" w:line="360" w:lineRule="auto"/>
                    </w:pPr>
                    <w:r w:rsidRPr="00A8551E">
                      <w:rPr>
                        <w:rFonts w:cs="Times New Roman"/>
                        <w:szCs w:val="28"/>
                        <w:lang w:val="uk-UA"/>
                      </w:rPr>
                      <w:t>висока прибутковість та низький ризик бізнесу, пов’язаного з</w:t>
                    </w:r>
                    <w:r>
                      <w:rPr>
                        <w:rFonts w:cs="Times New Roman"/>
                        <w:szCs w:val="28"/>
                        <w:lang w:val="uk-UA"/>
                      </w:rPr>
                      <w:t xml:space="preserve"> </w:t>
                    </w:r>
                    <w:r w:rsidRPr="00A8551E">
                      <w:rPr>
                        <w:rFonts w:cs="Times New Roman"/>
                        <w:szCs w:val="28"/>
                        <w:lang w:val="uk-UA"/>
                      </w:rPr>
                      <w:t>торгівлею людьми;</w:t>
                    </w:r>
                  </w:p>
                </w:txbxContent>
              </v:textbox>
            </v:rect>
            <v:shape id="_x0000_s1421" type="#_x0000_t32" style="position:absolute;left:2061;top:1134;width:0;height:360" o:connectortype="straight"/>
            <v:shape id="_x0000_s1422" type="#_x0000_t32" style="position:absolute;left:2061;top:1494;width:360;height:0" o:connectortype="straight">
              <v:stroke endarrow="block"/>
            </v:shape>
            <v:shape id="_x0000_s1423" type="#_x0000_t32" style="position:absolute;left:2781;top:1854;width:0;height:12600" o:connectortype="straight"/>
            <v:shape id="_x0000_s1424" type="#_x0000_t32" style="position:absolute;left:2781;top:12474;width:180;height:0" o:connectortype="straight">
              <v:stroke endarrow="block"/>
            </v:shape>
            <v:shape id="_x0000_s1425" type="#_x0000_t32" style="position:absolute;left:2781;top:11394;width:180;height:0" o:connectortype="straight">
              <v:stroke endarrow="block"/>
            </v:shape>
            <v:shape id="_x0000_s1426" type="#_x0000_t32" style="position:absolute;left:2781;top:10494;width:180;height:0" o:connectortype="straight">
              <v:stroke endarrow="block"/>
            </v:shape>
            <v:shape id="_x0000_s1427" type="#_x0000_t32" style="position:absolute;left:2781;top:9234;width:180;height:0" o:connectortype="straight">
              <v:stroke endarrow="block"/>
            </v:shape>
            <v:shape id="_x0000_s1428" type="#_x0000_t32" style="position:absolute;left:2781;top:7974;width:180;height:0" o:connectortype="straight">
              <v:stroke endarrow="block"/>
            </v:shape>
            <v:shape id="_x0000_s1429" type="#_x0000_t32" style="position:absolute;left:2781;top:6534;width:180;height:1" o:connectortype="straight">
              <v:stroke endarrow="block"/>
            </v:shape>
            <v:shape id="_x0000_s1430" type="#_x0000_t32" style="position:absolute;left:2781;top:3114;width:180;height:0" o:connectortype="straight">
              <v:stroke endarrow="block"/>
            </v:shape>
            <v:rect id="_x0000_s1431" style="position:absolute;left:2961;top:13194;width:8280;height:540">
              <v:textbox>
                <w:txbxContent>
                  <w:p w:rsidR="00074262" w:rsidRPr="00A8551E" w:rsidRDefault="00074262" w:rsidP="007B753B">
                    <w:r w:rsidRPr="00A8551E">
                      <w:rPr>
                        <w:rFonts w:cs="Times New Roman"/>
                        <w:szCs w:val="28"/>
                        <w:lang w:val="uk-UA"/>
                      </w:rPr>
                      <w:t>недостатня поінформованість населення;</w:t>
                    </w:r>
                  </w:p>
                </w:txbxContent>
              </v:textbox>
            </v:rect>
            <v:rect id="_x0000_s1432" style="position:absolute;left:2961;top:13914;width:8280;height:1080">
              <v:textbox>
                <w:txbxContent>
                  <w:p w:rsidR="00074262" w:rsidRPr="00A8551E" w:rsidRDefault="00074262" w:rsidP="007B753B">
                    <w:pPr>
                      <w:spacing w:after="0" w:line="360" w:lineRule="auto"/>
                    </w:pPr>
                    <w:r w:rsidRPr="00A8551E">
                      <w:rPr>
                        <w:rFonts w:cs="Times New Roman"/>
                        <w:szCs w:val="28"/>
                        <w:lang w:val="uk-UA"/>
                      </w:rPr>
                      <w:t>корумпованість співробітників імміграційних та митних органів у</w:t>
                    </w:r>
                    <w:r>
                      <w:rPr>
                        <w:rFonts w:cs="Times New Roman"/>
                        <w:szCs w:val="28"/>
                        <w:lang w:val="uk-UA"/>
                      </w:rPr>
                      <w:t xml:space="preserve"> </w:t>
                    </w:r>
                    <w:r w:rsidRPr="00A8551E">
                      <w:rPr>
                        <w:rFonts w:cs="Times New Roman"/>
                        <w:szCs w:val="28"/>
                        <w:lang w:val="uk-UA"/>
                      </w:rPr>
                      <w:t>країні походження, транзиту і призначення.</w:t>
                    </w:r>
                  </w:p>
                </w:txbxContent>
              </v:textbox>
            </v:rect>
            <v:shape id="_x0000_s1433" type="#_x0000_t32" style="position:absolute;left:2781;top:13374;width:180;height:0" o:connectortype="straight">
              <v:stroke endarrow="block"/>
            </v:shape>
            <v:shape id="_x0000_s1434" type="#_x0000_t32" style="position:absolute;left:2781;top:14454;width:180;height:0" o:connectortype="straight">
              <v:stroke endarrow="block"/>
            </v:shape>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p w:rsidR="007B753B" w:rsidRPr="00CA023E" w:rsidRDefault="007B753B" w:rsidP="007B753B">
      <w:pPr>
        <w:jc w:val="center"/>
        <w:rPr>
          <w:rFonts w:cs="Times New Roman"/>
          <w:b/>
          <w:szCs w:val="28"/>
          <w:lang w:val="uk-UA"/>
        </w:rPr>
      </w:pPr>
      <w:r w:rsidRPr="00CA023E">
        <w:rPr>
          <w:rFonts w:cs="Times New Roman"/>
          <w:b/>
          <w:noProof/>
          <w:szCs w:val="28"/>
          <w:lang w:eastAsia="ru-RU"/>
        </w:rPr>
        <w:lastRenderedPageBreak/>
        <w:drawing>
          <wp:anchor distT="0" distB="0" distL="114300" distR="114300" simplePos="0" relativeHeight="251643904" behindDoc="0" locked="0" layoutInCell="1" allowOverlap="1">
            <wp:simplePos x="0" y="0"/>
            <wp:positionH relativeFrom="column">
              <wp:posOffset>-52705</wp:posOffset>
            </wp:positionH>
            <wp:positionV relativeFrom="paragraph">
              <wp:posOffset>826135</wp:posOffset>
            </wp:positionV>
            <wp:extent cx="6099175" cy="8041005"/>
            <wp:effectExtent l="19050" t="0" r="0" b="0"/>
            <wp:wrapSquare wrapText="bothSides"/>
            <wp:docPr id="1" name="Рисунок 13" descr="C:\Documents and Settings\user\Рабочий стол\Scan_20201026_15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Scan_20201026_150110.jpg"/>
                    <pic:cNvPicPr>
                      <a:picLocks noChangeAspect="1" noChangeArrowheads="1"/>
                    </pic:cNvPicPr>
                  </pic:nvPicPr>
                  <pic:blipFill>
                    <a:blip r:embed="rId9" cstate="print"/>
                    <a:srcRect t="7057" b="4090"/>
                    <a:stretch>
                      <a:fillRect/>
                    </a:stretch>
                  </pic:blipFill>
                  <pic:spPr bwMode="auto">
                    <a:xfrm>
                      <a:off x="0" y="0"/>
                      <a:ext cx="6099175" cy="8041005"/>
                    </a:xfrm>
                    <a:prstGeom prst="rect">
                      <a:avLst/>
                    </a:prstGeom>
                    <a:noFill/>
                    <a:ln w="9525">
                      <a:noFill/>
                      <a:miter lim="800000"/>
                      <a:headEnd/>
                      <a:tailEnd/>
                    </a:ln>
                  </pic:spPr>
                </pic:pic>
              </a:graphicData>
            </a:graphic>
          </wp:anchor>
        </w:drawing>
      </w:r>
      <w:r w:rsidRPr="006973D8">
        <w:rPr>
          <w:rFonts w:cs="Times New Roman"/>
          <w:b/>
          <w:szCs w:val="28"/>
          <w:lang w:val="uk-UA"/>
        </w:rPr>
        <w:t>ВЗАЄМОЗВ'ЯЗОК МІЖ МІГРАЦІЄЮ, ТОРГІВЛЕЮ ЛЮДЬМИ ТА КОНТРАБАНДОЮ</w:t>
      </w:r>
    </w:p>
    <w:p w:rsidR="007B753B" w:rsidRDefault="007B753B">
      <w:pPr>
        <w:jc w:val="left"/>
        <w:rPr>
          <w:lang w:val="uk-UA"/>
        </w:rPr>
      </w:pPr>
    </w:p>
    <w:p w:rsidR="007B753B" w:rsidRDefault="00074262">
      <w:pPr>
        <w:jc w:val="left"/>
        <w:rPr>
          <w:lang w:val="uk-UA"/>
        </w:rPr>
      </w:pPr>
      <w:r>
        <w:rPr>
          <w:noProof/>
          <w:lang w:eastAsia="ru-RU"/>
        </w:rPr>
        <w:lastRenderedPageBreak/>
        <w:pict>
          <v:group id="_x0000_s1446" style="position:absolute;margin-left:0;margin-top:351pt;width:477pt;height:369pt;z-index:251664384" coordorigin="1701,8154" coordsize="9540,7380">
            <v:rect id="_x0000_s1447" style="position:absolute;left:1701;top:8154;width:9540;height:1080">
              <v:textbox style="mso-next-textbox:#_x0000_s1447">
                <w:txbxContent>
                  <w:p w:rsidR="00074262" w:rsidRPr="008E5358" w:rsidRDefault="00074262" w:rsidP="007B753B">
                    <w:pPr>
                      <w:spacing w:line="360" w:lineRule="auto"/>
                      <w:jc w:val="center"/>
                    </w:pPr>
                    <w:r w:rsidRPr="008E5358">
                      <w:rPr>
                        <w:rFonts w:cs="Times New Roman"/>
                        <w:b/>
                        <w:szCs w:val="28"/>
                        <w:lang w:val="uk-UA"/>
                      </w:rPr>
                      <w:t>Міжнародна організація праці надає такий розподіл за регіонами осіб,</w:t>
                    </w:r>
                    <w:r>
                      <w:rPr>
                        <w:rFonts w:cs="Times New Roman"/>
                        <w:b/>
                        <w:szCs w:val="28"/>
                        <w:lang w:val="uk-UA"/>
                      </w:rPr>
                      <w:t xml:space="preserve"> </w:t>
                    </w:r>
                    <w:r w:rsidRPr="008E5358">
                      <w:rPr>
                        <w:rFonts w:cs="Times New Roman"/>
                        <w:b/>
                        <w:szCs w:val="28"/>
                        <w:lang w:val="uk-UA"/>
                      </w:rPr>
                      <w:t>що потерпають від торгівлі людьми, а зокрема від примусової праці:</w:t>
                    </w:r>
                  </w:p>
                </w:txbxContent>
              </v:textbox>
            </v:rect>
            <v:rect id="_x0000_s1448" style="position:absolute;left:2781;top:9594;width:8460;height:540">
              <v:textbox style="mso-next-textbox:#_x0000_s1448">
                <w:txbxContent>
                  <w:p w:rsidR="00074262" w:rsidRPr="008E5358" w:rsidRDefault="00074262" w:rsidP="007B753B">
                    <w:pPr>
                      <w:rPr>
                        <w:rFonts w:cs="Times New Roman"/>
                      </w:rPr>
                    </w:pPr>
                    <w:r w:rsidRPr="008E5358">
                      <w:rPr>
                        <w:rFonts w:cs="Times New Roman"/>
                        <w:szCs w:val="28"/>
                      </w:rPr>
                      <w:t xml:space="preserve">1. </w:t>
                    </w:r>
                    <w:proofErr w:type="spellStart"/>
                    <w:r w:rsidRPr="008E5358">
                      <w:rPr>
                        <w:rFonts w:cs="Times New Roman"/>
                        <w:szCs w:val="28"/>
                      </w:rPr>
                      <w:t>Азія</w:t>
                    </w:r>
                    <w:proofErr w:type="spellEnd"/>
                    <w:r w:rsidRPr="008E5358">
                      <w:rPr>
                        <w:rFonts w:cs="Times New Roman"/>
                        <w:szCs w:val="28"/>
                      </w:rPr>
                      <w:t xml:space="preserve"> і </w:t>
                    </w:r>
                    <w:proofErr w:type="spellStart"/>
                    <w:r w:rsidRPr="008E5358">
                      <w:rPr>
                        <w:rFonts w:cs="Times New Roman"/>
                        <w:szCs w:val="28"/>
                      </w:rPr>
                      <w:t>Тихоокеанський</w:t>
                    </w:r>
                    <w:proofErr w:type="spellEnd"/>
                    <w:r w:rsidRPr="008E5358">
                      <w:rPr>
                        <w:rFonts w:cs="Times New Roman"/>
                        <w:szCs w:val="28"/>
                      </w:rPr>
                      <w:t xml:space="preserve"> </w:t>
                    </w:r>
                    <w:proofErr w:type="spellStart"/>
                    <w:r w:rsidRPr="008E5358">
                      <w:rPr>
                        <w:rFonts w:cs="Times New Roman"/>
                        <w:szCs w:val="28"/>
                      </w:rPr>
                      <w:t>регіон</w:t>
                    </w:r>
                    <w:proofErr w:type="spellEnd"/>
                    <w:r w:rsidRPr="008E5358">
                      <w:rPr>
                        <w:rFonts w:cs="Times New Roman"/>
                        <w:szCs w:val="28"/>
                      </w:rPr>
                      <w:t xml:space="preserve"> – 1 360 000;</w:t>
                    </w:r>
                  </w:p>
                </w:txbxContent>
              </v:textbox>
            </v:rect>
            <v:rect id="_x0000_s1449" style="position:absolute;left:2781;top:10674;width:8460;height:541">
              <v:textbox style="mso-next-textbox:#_x0000_s1449">
                <w:txbxContent>
                  <w:p w:rsidR="00074262" w:rsidRPr="008E5358" w:rsidRDefault="00074262" w:rsidP="007B753B">
                    <w:pPr>
                      <w:rPr>
                        <w:rFonts w:cs="Times New Roman"/>
                      </w:rPr>
                    </w:pPr>
                    <w:r w:rsidRPr="008E5358">
                      <w:rPr>
                        <w:rFonts w:cs="Times New Roman"/>
                        <w:szCs w:val="28"/>
                      </w:rPr>
                      <w:t xml:space="preserve">2. </w:t>
                    </w:r>
                    <w:proofErr w:type="spellStart"/>
                    <w:r w:rsidRPr="008E5358">
                      <w:rPr>
                        <w:rFonts w:cs="Times New Roman"/>
                        <w:szCs w:val="28"/>
                      </w:rPr>
                      <w:t>Латинська</w:t>
                    </w:r>
                    <w:proofErr w:type="spellEnd"/>
                    <w:r w:rsidRPr="008E5358">
                      <w:rPr>
                        <w:rFonts w:cs="Times New Roman"/>
                        <w:szCs w:val="28"/>
                      </w:rPr>
                      <w:t xml:space="preserve"> Америка і </w:t>
                    </w:r>
                    <w:proofErr w:type="spellStart"/>
                    <w:r w:rsidRPr="008E5358">
                      <w:rPr>
                        <w:rFonts w:cs="Times New Roman"/>
                        <w:szCs w:val="28"/>
                      </w:rPr>
                      <w:t>Карибський</w:t>
                    </w:r>
                    <w:proofErr w:type="spellEnd"/>
                    <w:r w:rsidRPr="008E5358">
                      <w:rPr>
                        <w:rFonts w:cs="Times New Roman"/>
                        <w:szCs w:val="28"/>
                      </w:rPr>
                      <w:t xml:space="preserve"> бассейн – 250 000;</w:t>
                    </w:r>
                  </w:p>
                </w:txbxContent>
              </v:textbox>
            </v:rect>
            <v:rect id="_x0000_s1450" style="position:absolute;left:2781;top:11754;width:8460;height:540">
              <v:textbox style="mso-next-textbox:#_x0000_s1450">
                <w:txbxContent>
                  <w:p w:rsidR="00074262" w:rsidRPr="008E5358" w:rsidRDefault="00074262" w:rsidP="007B753B">
                    <w:pPr>
                      <w:rPr>
                        <w:rFonts w:cs="Times New Roman"/>
                      </w:rPr>
                    </w:pPr>
                    <w:r w:rsidRPr="008E5358">
                      <w:rPr>
                        <w:rFonts w:cs="Times New Roman"/>
                        <w:szCs w:val="28"/>
                      </w:rPr>
                      <w:t xml:space="preserve">3. </w:t>
                    </w:r>
                    <w:proofErr w:type="spellStart"/>
                    <w:r w:rsidRPr="008E5358">
                      <w:rPr>
                        <w:rFonts w:cs="Times New Roman"/>
                        <w:szCs w:val="28"/>
                      </w:rPr>
                      <w:t>Близький</w:t>
                    </w:r>
                    <w:proofErr w:type="spellEnd"/>
                    <w:r w:rsidRPr="008E5358">
                      <w:rPr>
                        <w:rFonts w:cs="Times New Roman"/>
                        <w:szCs w:val="28"/>
                      </w:rPr>
                      <w:t xml:space="preserve"> </w:t>
                    </w:r>
                    <w:proofErr w:type="spellStart"/>
                    <w:r w:rsidRPr="008E5358">
                      <w:rPr>
                        <w:rFonts w:cs="Times New Roman"/>
                        <w:szCs w:val="28"/>
                      </w:rPr>
                      <w:t>Схід</w:t>
                    </w:r>
                    <w:proofErr w:type="spellEnd"/>
                    <w:r w:rsidRPr="008E5358">
                      <w:rPr>
                        <w:rFonts w:cs="Times New Roman"/>
                        <w:szCs w:val="28"/>
                      </w:rPr>
                      <w:t xml:space="preserve"> – 230000;</w:t>
                    </w:r>
                  </w:p>
                </w:txbxContent>
              </v:textbox>
            </v:rect>
            <v:rect id="_x0000_s1451" style="position:absolute;left:2781;top:12834;width:8460;height:540">
              <v:textbox style="mso-next-textbox:#_x0000_s1451">
                <w:txbxContent>
                  <w:p w:rsidR="00074262" w:rsidRPr="008E5358" w:rsidRDefault="00074262" w:rsidP="007B753B">
                    <w:pPr>
                      <w:rPr>
                        <w:rFonts w:cs="Times New Roman"/>
                      </w:rPr>
                    </w:pPr>
                    <w:r w:rsidRPr="008E5358">
                      <w:rPr>
                        <w:rFonts w:cs="Times New Roman"/>
                        <w:szCs w:val="28"/>
                        <w:lang w:val="uk-UA"/>
                      </w:rPr>
                      <w:t>4. Країни СНД – 200000;</w:t>
                    </w:r>
                  </w:p>
                </w:txbxContent>
              </v:textbox>
            </v:rect>
            <v:shape id="_x0000_s1452" type="#_x0000_t32" style="position:absolute;left:2061;top:9234;width:0;height:5940" o:connectortype="straight"/>
            <v:shape id="_x0000_s1453" type="#_x0000_t32" style="position:absolute;left:2061;top:15174;width:720;height:0" o:connectortype="straight">
              <v:stroke endarrow="block"/>
            </v:shape>
            <v:shape id="_x0000_s1454" type="#_x0000_t32" style="position:absolute;left:2061;top:11934;width:720;height:0" o:connectortype="straight">
              <v:stroke endarrow="block"/>
            </v:shape>
            <v:shape id="_x0000_s1455" type="#_x0000_t32" style="position:absolute;left:2061;top:10854;width:720;height:1" o:connectortype="straight">
              <v:stroke endarrow="block"/>
            </v:shape>
            <v:shape id="_x0000_s1456" type="#_x0000_t32" style="position:absolute;left:2061;top:9774;width:720;height:1" o:connectortype="straight">
              <v:stroke endarrow="block"/>
            </v:shape>
            <v:rect id="_x0000_s1457" style="position:absolute;left:2781;top:13914;width:8460;height:540">
              <v:textbox style="mso-next-textbox:#_x0000_s1457">
                <w:txbxContent>
                  <w:p w:rsidR="00074262" w:rsidRPr="008E5358" w:rsidRDefault="00074262" w:rsidP="007B753B">
                    <w:pPr>
                      <w:rPr>
                        <w:rFonts w:cs="Times New Roman"/>
                      </w:rPr>
                    </w:pPr>
                    <w:r w:rsidRPr="008E5358">
                      <w:rPr>
                        <w:rFonts w:cs="Times New Roman"/>
                        <w:szCs w:val="28"/>
                        <w:lang w:val="uk-UA"/>
                      </w:rPr>
                      <w:t>5. Західна Африка – 130000</w:t>
                    </w:r>
                    <w:r>
                      <w:rPr>
                        <w:rFonts w:cs="Times New Roman"/>
                        <w:szCs w:val="28"/>
                        <w:lang w:val="uk-UA"/>
                      </w:rPr>
                      <w:t>;</w:t>
                    </w:r>
                  </w:p>
                </w:txbxContent>
              </v:textbox>
            </v:rect>
            <v:rect id="_x0000_s1458" style="position:absolute;left:2781;top:14994;width:8460;height:540">
              <v:textbox style="mso-next-textbox:#_x0000_s1458">
                <w:txbxContent>
                  <w:p w:rsidR="00074262" w:rsidRPr="008E5358" w:rsidRDefault="00074262" w:rsidP="007B753B">
                    <w:pPr>
                      <w:rPr>
                        <w:rFonts w:cs="Times New Roman"/>
                      </w:rPr>
                    </w:pPr>
                    <w:r w:rsidRPr="008E5358">
                      <w:rPr>
                        <w:rFonts w:cs="Times New Roman"/>
                        <w:szCs w:val="28"/>
                        <w:lang w:val="uk-UA"/>
                      </w:rPr>
                      <w:t>6. Промислово розвинуті країни Європи – 270000.</w:t>
                    </w:r>
                  </w:p>
                </w:txbxContent>
              </v:textbox>
            </v:rect>
            <v:shape id="_x0000_s1459" type="#_x0000_t32" style="position:absolute;left:2061;top:14094;width:720;height:0" o:connectortype="straight">
              <v:stroke endarrow="block"/>
            </v:shape>
            <v:shape id="_x0000_s1460" type="#_x0000_t32" style="position:absolute;left:2061;top:13014;width:720;height:0" o:connectortype="straight">
              <v:stroke endarrow="block"/>
            </v:shape>
          </v:group>
        </w:pict>
      </w:r>
      <w:r>
        <w:rPr>
          <w:noProof/>
          <w:lang w:eastAsia="ru-RU"/>
        </w:rPr>
        <w:pict>
          <v:group id="_x0000_s1435" style="position:absolute;margin-left:0;margin-top:0;width:477pt;height:333pt;z-index:251663360" coordorigin="1701,1134" coordsize="9540,6660">
            <v:rect id="_x0000_s1436" style="position:absolute;left:1701;top:1134;width:9540;height:1080">
              <v:textbox style="mso-next-textbox:#_x0000_s1436">
                <w:txbxContent>
                  <w:p w:rsidR="00074262" w:rsidRPr="0096699E" w:rsidRDefault="00074262" w:rsidP="007B753B">
                    <w:pPr>
                      <w:autoSpaceDE w:val="0"/>
                      <w:autoSpaceDN w:val="0"/>
                      <w:adjustRightInd w:val="0"/>
                      <w:spacing w:after="0" w:line="360" w:lineRule="auto"/>
                      <w:rPr>
                        <w:rFonts w:cs="Times New Roman"/>
                        <w:b/>
                        <w:lang w:val="uk-UA"/>
                      </w:rPr>
                    </w:pPr>
                    <w:r w:rsidRPr="0096699E">
                      <w:rPr>
                        <w:rFonts w:cs="Times New Roman"/>
                        <w:b/>
                        <w:szCs w:val="28"/>
                        <w:lang w:val="uk-UA"/>
                      </w:rPr>
                      <w:t>Науковці виділяють чотири компоненти, які визначають попит на послуги торговців людьми в сучасному світі. До них належать:</w:t>
                    </w:r>
                  </w:p>
                </w:txbxContent>
              </v:textbox>
            </v:rect>
            <v:rect id="_x0000_s1437" style="position:absolute;left:2781;top:2754;width:8460;height:720">
              <v:textbox style="mso-next-textbox:#_x0000_s1437">
                <w:txbxContent>
                  <w:p w:rsidR="00074262" w:rsidRPr="0096699E" w:rsidRDefault="00074262" w:rsidP="007B753B">
                    <w:r>
                      <w:rPr>
                        <w:rFonts w:cs="Times New Roman"/>
                        <w:szCs w:val="28"/>
                        <w:lang w:val="uk-UA"/>
                      </w:rPr>
                      <w:t>1. </w:t>
                    </w:r>
                    <w:r w:rsidRPr="0096699E">
                      <w:rPr>
                        <w:rFonts w:cs="Times New Roman"/>
                        <w:szCs w:val="28"/>
                        <w:lang w:val="uk-UA"/>
                      </w:rPr>
                      <w:t xml:space="preserve">чоловіки, які користуються послугами комерційної </w:t>
                    </w:r>
                    <w:proofErr w:type="spellStart"/>
                    <w:r w:rsidRPr="0096699E">
                      <w:rPr>
                        <w:rFonts w:cs="Times New Roman"/>
                        <w:szCs w:val="28"/>
                        <w:lang w:val="uk-UA"/>
                      </w:rPr>
                      <w:t>сексіндустрії</w:t>
                    </w:r>
                    <w:proofErr w:type="spellEnd"/>
                    <w:r w:rsidRPr="0096699E">
                      <w:rPr>
                        <w:rFonts w:cs="Times New Roman"/>
                        <w:szCs w:val="28"/>
                        <w:lang w:val="uk-UA"/>
                      </w:rPr>
                      <w:t>;</w:t>
                    </w:r>
                  </w:p>
                </w:txbxContent>
              </v:textbox>
            </v:rect>
            <v:rect id="_x0000_s1438" style="position:absolute;left:2781;top:4014;width:8460;height:1080">
              <v:textbox style="mso-next-textbox:#_x0000_s1438">
                <w:txbxContent>
                  <w:p w:rsidR="00074262" w:rsidRPr="0096699E" w:rsidRDefault="00074262" w:rsidP="007B753B">
                    <w:pPr>
                      <w:spacing w:after="0" w:line="360" w:lineRule="auto"/>
                    </w:pPr>
                    <w:r>
                      <w:rPr>
                        <w:rFonts w:cs="Times New Roman"/>
                        <w:szCs w:val="28"/>
                        <w:lang w:val="uk-UA"/>
                      </w:rPr>
                      <w:t>2. </w:t>
                    </w:r>
                    <w:r w:rsidRPr="0096699E">
                      <w:rPr>
                        <w:rFonts w:cs="Times New Roman"/>
                        <w:szCs w:val="28"/>
                        <w:lang w:val="uk-UA"/>
                      </w:rPr>
                      <w:t>експлуататори, які формують індустрію торгівлі людьми: ті, хто</w:t>
                    </w:r>
                    <w:r>
                      <w:rPr>
                        <w:rFonts w:cs="Times New Roman"/>
                        <w:szCs w:val="28"/>
                        <w:lang w:val="uk-UA"/>
                      </w:rPr>
                      <w:t xml:space="preserve"> </w:t>
                    </w:r>
                    <w:r w:rsidRPr="0096699E">
                      <w:rPr>
                        <w:rFonts w:cs="Times New Roman"/>
                        <w:szCs w:val="28"/>
                        <w:lang w:val="uk-UA"/>
                      </w:rPr>
                      <w:t>замовляє живий товар для експлуатації у різних секторах;</w:t>
                    </w:r>
                  </w:p>
                </w:txbxContent>
              </v:textbox>
            </v:rect>
            <v:rect id="_x0000_s1439" style="position:absolute;left:2781;top:5634;width:8460;height:1080">
              <v:textbox style="mso-next-textbox:#_x0000_s1439">
                <w:txbxContent>
                  <w:p w:rsidR="00074262" w:rsidRPr="0096699E" w:rsidRDefault="00074262" w:rsidP="007B753B">
                    <w:pPr>
                      <w:spacing w:after="0" w:line="360" w:lineRule="auto"/>
                    </w:pPr>
                    <w:r>
                      <w:rPr>
                        <w:rFonts w:cs="Times New Roman"/>
                        <w:szCs w:val="28"/>
                        <w:lang w:val="uk-UA"/>
                      </w:rPr>
                      <w:t>3. </w:t>
                    </w:r>
                    <w:r w:rsidRPr="0096699E">
                      <w:rPr>
                        <w:rFonts w:cs="Times New Roman"/>
                        <w:szCs w:val="28"/>
                        <w:lang w:val="uk-UA"/>
                      </w:rPr>
                      <w:t>країни призначення – їхнє законодавство і політика у відношенні до</w:t>
                    </w:r>
                    <w:r>
                      <w:rPr>
                        <w:rFonts w:cs="Times New Roman"/>
                        <w:szCs w:val="28"/>
                        <w:lang w:val="uk-UA"/>
                      </w:rPr>
                      <w:t xml:space="preserve"> </w:t>
                    </w:r>
                    <w:r w:rsidRPr="0096699E">
                      <w:rPr>
                        <w:rFonts w:cs="Times New Roman"/>
                        <w:szCs w:val="28"/>
                        <w:lang w:val="uk-UA"/>
                      </w:rPr>
                      <w:t>незаконної експлуатації різного роду;</w:t>
                    </w:r>
                  </w:p>
                </w:txbxContent>
              </v:textbox>
            </v:rect>
            <v:rect id="_x0000_s1440" style="position:absolute;left:2781;top:7254;width:8460;height:540">
              <v:textbox style="mso-next-textbox:#_x0000_s1440">
                <w:txbxContent>
                  <w:p w:rsidR="00074262" w:rsidRPr="0096699E" w:rsidRDefault="00074262" w:rsidP="007B753B">
                    <w:r>
                      <w:rPr>
                        <w:rFonts w:cs="Times New Roman"/>
                        <w:szCs w:val="28"/>
                        <w:lang w:val="uk-UA"/>
                      </w:rPr>
                      <w:t>4. </w:t>
                    </w:r>
                    <w:r w:rsidRPr="0096699E">
                      <w:rPr>
                        <w:rFonts w:cs="Times New Roman"/>
                        <w:szCs w:val="28"/>
                        <w:lang w:val="uk-UA"/>
                      </w:rPr>
                      <w:t>культурні традиції, які сприяють торгівлі людьми.</w:t>
                    </w:r>
                  </w:p>
                </w:txbxContent>
              </v:textbox>
            </v:rect>
            <v:shape id="_x0000_s1441" type="#_x0000_t32" style="position:absolute;left:2061;top:2214;width:0;height:5400" o:connectortype="straight"/>
            <v:shape id="_x0000_s1442" type="#_x0000_t32" style="position:absolute;left:2061;top:7614;width:720;height:0" o:connectortype="straight">
              <v:stroke endarrow="block"/>
            </v:shape>
            <v:shape id="_x0000_s1443" type="#_x0000_t32" style="position:absolute;left:2061;top:6174;width:720;height:0" o:connectortype="straight">
              <v:stroke endarrow="block"/>
            </v:shape>
            <v:shape id="_x0000_s1444" type="#_x0000_t32" style="position:absolute;left:2061;top:4554;width:720;height:1" o:connectortype="straight">
              <v:stroke endarrow="block"/>
            </v:shape>
            <v:shape id="_x0000_s1445" type="#_x0000_t32" style="position:absolute;left:2061;top:3114;width:720;height:1" o:connectortype="straight">
              <v:stroke endarrow="block"/>
            </v:shape>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tbl>
      <w:tblPr>
        <w:tblStyle w:val="a6"/>
        <w:tblW w:w="0" w:type="auto"/>
        <w:tblInd w:w="108" w:type="dxa"/>
        <w:tblLook w:val="04A0" w:firstRow="1" w:lastRow="0" w:firstColumn="1" w:lastColumn="0" w:noHBand="0" w:noVBand="1"/>
      </w:tblPr>
      <w:tblGrid>
        <w:gridCol w:w="2851"/>
        <w:gridCol w:w="6669"/>
      </w:tblGrid>
      <w:tr w:rsidR="007B753B" w:rsidRPr="00917D7A" w:rsidTr="007B753B">
        <w:tc>
          <w:tcPr>
            <w:tcW w:w="9520" w:type="dxa"/>
            <w:gridSpan w:val="2"/>
          </w:tcPr>
          <w:p w:rsidR="007B753B" w:rsidRPr="00917D7A" w:rsidRDefault="00074262" w:rsidP="00362496">
            <w:pPr>
              <w:spacing w:line="360" w:lineRule="auto"/>
              <w:jc w:val="center"/>
              <w:rPr>
                <w:rFonts w:cs="Times New Roman"/>
                <w:b/>
                <w:szCs w:val="28"/>
                <w:lang w:val="uk-UA"/>
              </w:rPr>
            </w:pPr>
            <w:r>
              <w:rPr>
                <w:rFonts w:cs="Times New Roman"/>
                <w:b/>
                <w:bCs/>
                <w:noProof/>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61" type="#_x0000_t13" style="position:absolute;left:0;text-align:left;margin-left:112.05pt;margin-top:23.35pt;width:24.9pt;height:40.3pt;z-index:251665408"/>
              </w:pict>
            </w:r>
            <w:r w:rsidR="007B753B" w:rsidRPr="00917D7A">
              <w:rPr>
                <w:rFonts w:cs="Times New Roman"/>
                <w:b/>
                <w:szCs w:val="28"/>
                <w:lang w:val="uk-UA"/>
              </w:rPr>
              <w:t>Маршрути торгівлі людьми</w:t>
            </w:r>
          </w:p>
        </w:tc>
      </w:tr>
      <w:tr w:rsidR="007B753B" w:rsidRPr="00917D7A" w:rsidTr="007B753B">
        <w:tc>
          <w:tcPr>
            <w:tcW w:w="2851" w:type="dxa"/>
          </w:tcPr>
          <w:p w:rsidR="007B753B" w:rsidRPr="00917D7A" w:rsidRDefault="007B753B" w:rsidP="00362496">
            <w:pPr>
              <w:spacing w:line="360" w:lineRule="auto"/>
              <w:jc w:val="center"/>
              <w:rPr>
                <w:rFonts w:cs="Times New Roman"/>
                <w:szCs w:val="28"/>
                <w:lang w:val="uk-UA"/>
              </w:rPr>
            </w:pPr>
            <w:r w:rsidRPr="00917D7A">
              <w:rPr>
                <w:rFonts w:cs="Times New Roman"/>
                <w:b/>
                <w:bCs/>
                <w:szCs w:val="28"/>
                <w:lang w:val="uk-UA"/>
              </w:rPr>
              <w:t>Балтійський маршрут</w:t>
            </w:r>
          </w:p>
        </w:tc>
        <w:tc>
          <w:tcPr>
            <w:tcW w:w="6669" w:type="dxa"/>
          </w:tcPr>
          <w:p w:rsidR="007B753B" w:rsidRPr="00917D7A" w:rsidRDefault="007B753B" w:rsidP="00362496">
            <w:pPr>
              <w:autoSpaceDE w:val="0"/>
              <w:autoSpaceDN w:val="0"/>
              <w:adjustRightInd w:val="0"/>
              <w:spacing w:line="360" w:lineRule="auto"/>
              <w:rPr>
                <w:rFonts w:cs="Times New Roman"/>
                <w:szCs w:val="28"/>
                <w:lang w:val="uk-UA"/>
              </w:rPr>
            </w:pPr>
            <w:r w:rsidRPr="00917D7A">
              <w:rPr>
                <w:rFonts w:cs="Times New Roman"/>
                <w:szCs w:val="28"/>
                <w:lang w:val="uk-UA"/>
              </w:rPr>
              <w:t>бере початок в Росії та країнах Балтії, проходить до узбережжя Балтійського моря. Товар переправляють морським транспортом, зокрема на поромах. Жертв перевозять в основному в скандинавські країни. Існує також наземний маршрут, хоча він обмежений. Проходить прямо до Фінляндії і північної Швеції.</w:t>
            </w:r>
          </w:p>
        </w:tc>
      </w:tr>
      <w:tr w:rsidR="007B753B" w:rsidRPr="00917D7A" w:rsidTr="007B753B">
        <w:tc>
          <w:tcPr>
            <w:tcW w:w="9520" w:type="dxa"/>
            <w:gridSpan w:val="2"/>
            <w:tcBorders>
              <w:left w:val="nil"/>
              <w:right w:val="nil"/>
            </w:tcBorders>
          </w:tcPr>
          <w:p w:rsidR="007B753B" w:rsidRPr="00917D7A" w:rsidRDefault="007B753B" w:rsidP="00362496">
            <w:pPr>
              <w:autoSpaceDE w:val="0"/>
              <w:autoSpaceDN w:val="0"/>
              <w:adjustRightInd w:val="0"/>
              <w:spacing w:line="360" w:lineRule="auto"/>
              <w:rPr>
                <w:rFonts w:cs="Times New Roman"/>
                <w:szCs w:val="28"/>
                <w:lang w:val="uk-UA"/>
              </w:rPr>
            </w:pPr>
          </w:p>
        </w:tc>
      </w:tr>
      <w:tr w:rsidR="007B753B" w:rsidRPr="00074262" w:rsidTr="007B753B">
        <w:tc>
          <w:tcPr>
            <w:tcW w:w="2851" w:type="dxa"/>
          </w:tcPr>
          <w:p w:rsidR="007B753B" w:rsidRPr="00917D7A" w:rsidRDefault="00074262" w:rsidP="00362496">
            <w:pPr>
              <w:autoSpaceDE w:val="0"/>
              <w:autoSpaceDN w:val="0"/>
              <w:adjustRightInd w:val="0"/>
              <w:spacing w:line="360" w:lineRule="auto"/>
              <w:jc w:val="center"/>
              <w:rPr>
                <w:rFonts w:cs="Times New Roman"/>
                <w:szCs w:val="28"/>
                <w:lang w:val="uk-UA"/>
              </w:rPr>
            </w:pPr>
            <w:r>
              <w:rPr>
                <w:rFonts w:cs="Times New Roman"/>
                <w:b/>
                <w:bCs/>
                <w:noProof/>
                <w:szCs w:val="28"/>
              </w:rPr>
              <w:pict>
                <v:shape id="_x0000_s1462" type="#_x0000_t13" style="position:absolute;left:0;text-align:left;margin-left:112.05pt;margin-top:13.8pt;width:24.9pt;height:40.3pt;z-index:251666432;mso-position-horizontal-relative:text;mso-position-vertical-relative:text"/>
              </w:pict>
            </w:r>
            <w:r w:rsidR="007B753B" w:rsidRPr="00917D7A">
              <w:rPr>
                <w:rFonts w:cs="Times New Roman"/>
                <w:b/>
                <w:bCs/>
                <w:szCs w:val="28"/>
                <w:lang w:val="uk-UA"/>
              </w:rPr>
              <w:t>Східноєвропейський</w:t>
            </w:r>
            <w:r w:rsidR="007B753B">
              <w:rPr>
                <w:rFonts w:cs="Times New Roman"/>
                <w:b/>
                <w:bCs/>
                <w:szCs w:val="28"/>
                <w:lang w:val="uk-UA"/>
              </w:rPr>
              <w:t xml:space="preserve"> </w:t>
            </w:r>
            <w:r w:rsidR="007B753B" w:rsidRPr="00917D7A">
              <w:rPr>
                <w:rFonts w:cs="Times New Roman"/>
                <w:b/>
                <w:bCs/>
                <w:szCs w:val="28"/>
                <w:lang w:val="uk-UA"/>
              </w:rPr>
              <w:t>маршрут</w:t>
            </w:r>
          </w:p>
        </w:tc>
        <w:tc>
          <w:tcPr>
            <w:tcW w:w="6669" w:type="dxa"/>
          </w:tcPr>
          <w:p w:rsidR="007B753B" w:rsidRPr="00917D7A" w:rsidRDefault="007B753B" w:rsidP="00362496">
            <w:pPr>
              <w:spacing w:line="360" w:lineRule="auto"/>
              <w:rPr>
                <w:rFonts w:cs="Times New Roman"/>
                <w:szCs w:val="28"/>
                <w:lang w:val="uk-UA"/>
              </w:rPr>
            </w:pPr>
            <w:r w:rsidRPr="00917D7A">
              <w:rPr>
                <w:rFonts w:cs="Times New Roman"/>
                <w:szCs w:val="28"/>
                <w:lang w:val="uk-UA"/>
              </w:rPr>
              <w:t>проходить через Польщу, Угорщину, Чехію до Німеччини, а потім і до Скандинавії. Цей маршрут є також останній відрізок шляху для жертв, які прибувають з Африки, Азії та Південної Америки.</w:t>
            </w:r>
          </w:p>
        </w:tc>
      </w:tr>
      <w:tr w:rsidR="007B753B" w:rsidRPr="00074262" w:rsidTr="007B753B">
        <w:tc>
          <w:tcPr>
            <w:tcW w:w="9520" w:type="dxa"/>
            <w:gridSpan w:val="2"/>
            <w:tcBorders>
              <w:left w:val="nil"/>
              <w:right w:val="nil"/>
            </w:tcBorders>
          </w:tcPr>
          <w:p w:rsidR="007B753B" w:rsidRPr="00917D7A" w:rsidRDefault="00074262" w:rsidP="00362496">
            <w:pPr>
              <w:spacing w:line="360" w:lineRule="auto"/>
              <w:rPr>
                <w:rFonts w:cs="Times New Roman"/>
                <w:szCs w:val="28"/>
                <w:lang w:val="uk-UA"/>
              </w:rPr>
            </w:pPr>
            <w:r>
              <w:rPr>
                <w:rFonts w:cs="Times New Roman"/>
                <w:b/>
                <w:bCs/>
                <w:noProof/>
                <w:szCs w:val="28"/>
              </w:rPr>
              <w:pict>
                <v:shape id="_x0000_s1463" type="#_x0000_t13" style="position:absolute;left:0;text-align:left;margin-left:112.05pt;margin-top:18.7pt;width:24.9pt;height:40.3pt;z-index:251667456;mso-position-horizontal-relative:text;mso-position-vertical-relative:text"/>
              </w:pict>
            </w:r>
          </w:p>
        </w:tc>
      </w:tr>
      <w:tr w:rsidR="007B753B" w:rsidRPr="00917D7A" w:rsidTr="007B753B">
        <w:tc>
          <w:tcPr>
            <w:tcW w:w="2851" w:type="dxa"/>
          </w:tcPr>
          <w:p w:rsidR="007B753B" w:rsidRPr="00917D7A" w:rsidRDefault="007B753B" w:rsidP="00362496">
            <w:pPr>
              <w:spacing w:line="360" w:lineRule="auto"/>
              <w:jc w:val="center"/>
              <w:rPr>
                <w:rFonts w:cs="Times New Roman"/>
                <w:b/>
                <w:szCs w:val="28"/>
                <w:lang w:val="uk-UA"/>
              </w:rPr>
            </w:pPr>
            <w:proofErr w:type="spellStart"/>
            <w:r w:rsidRPr="00917D7A">
              <w:rPr>
                <w:rFonts w:cs="Times New Roman"/>
                <w:b/>
                <w:szCs w:val="28"/>
                <w:lang w:val="uk-UA"/>
              </w:rPr>
              <w:t>Центрально-Європейський</w:t>
            </w:r>
            <w:proofErr w:type="spellEnd"/>
          </w:p>
        </w:tc>
        <w:tc>
          <w:tcPr>
            <w:tcW w:w="6669" w:type="dxa"/>
          </w:tcPr>
          <w:p w:rsidR="007B753B" w:rsidRPr="00917D7A" w:rsidRDefault="007B753B" w:rsidP="00362496">
            <w:pPr>
              <w:spacing w:line="360" w:lineRule="auto"/>
              <w:rPr>
                <w:rFonts w:cs="Times New Roman"/>
                <w:szCs w:val="28"/>
                <w:lang w:val="uk-UA"/>
              </w:rPr>
            </w:pPr>
            <w:r w:rsidRPr="00917D7A">
              <w:rPr>
                <w:rFonts w:cs="Times New Roman"/>
                <w:szCs w:val="28"/>
                <w:lang w:val="uk-UA"/>
              </w:rPr>
              <w:t>проходить з країн Центральної Європи через кордон Австрії і Північній Італії.</w:t>
            </w:r>
          </w:p>
        </w:tc>
      </w:tr>
      <w:tr w:rsidR="007B753B" w:rsidRPr="00917D7A" w:rsidTr="007B753B">
        <w:tc>
          <w:tcPr>
            <w:tcW w:w="9520" w:type="dxa"/>
            <w:gridSpan w:val="2"/>
            <w:tcBorders>
              <w:left w:val="nil"/>
              <w:right w:val="nil"/>
            </w:tcBorders>
          </w:tcPr>
          <w:p w:rsidR="007B753B" w:rsidRPr="00917D7A" w:rsidRDefault="007B753B" w:rsidP="00362496">
            <w:pPr>
              <w:spacing w:line="360" w:lineRule="auto"/>
              <w:rPr>
                <w:rFonts w:cs="Times New Roman"/>
                <w:szCs w:val="28"/>
                <w:lang w:val="uk-UA"/>
              </w:rPr>
            </w:pPr>
          </w:p>
        </w:tc>
      </w:tr>
      <w:tr w:rsidR="007B753B" w:rsidRPr="00917D7A" w:rsidTr="007B753B">
        <w:tc>
          <w:tcPr>
            <w:tcW w:w="2851" w:type="dxa"/>
          </w:tcPr>
          <w:p w:rsidR="007B753B" w:rsidRPr="00917D7A" w:rsidRDefault="00074262" w:rsidP="00362496">
            <w:pPr>
              <w:spacing w:line="360" w:lineRule="auto"/>
              <w:jc w:val="center"/>
              <w:rPr>
                <w:rFonts w:cs="Times New Roman"/>
                <w:szCs w:val="28"/>
                <w:lang w:val="uk-UA"/>
              </w:rPr>
            </w:pPr>
            <w:r>
              <w:rPr>
                <w:rFonts w:cs="Times New Roman"/>
                <w:b/>
                <w:bCs/>
                <w:noProof/>
                <w:szCs w:val="28"/>
              </w:rPr>
              <w:pict>
                <v:shape id="_x0000_s1465" type="#_x0000_t13" style="position:absolute;left:0;text-align:left;margin-left:112.05pt;margin-top:6.5pt;width:24.9pt;height:40.3pt;z-index:251669504;mso-position-horizontal-relative:text;mso-position-vertical-relative:text"/>
              </w:pict>
            </w:r>
            <w:r w:rsidR="007B753B" w:rsidRPr="00917D7A">
              <w:rPr>
                <w:rFonts w:cs="Times New Roman"/>
                <w:b/>
                <w:bCs/>
                <w:szCs w:val="28"/>
                <w:lang w:val="uk-UA"/>
              </w:rPr>
              <w:t>Балканський маршрут</w:t>
            </w:r>
          </w:p>
        </w:tc>
        <w:tc>
          <w:tcPr>
            <w:tcW w:w="6669" w:type="dxa"/>
          </w:tcPr>
          <w:p w:rsidR="007B753B" w:rsidRPr="00917D7A" w:rsidRDefault="007B753B" w:rsidP="00362496">
            <w:pPr>
              <w:autoSpaceDE w:val="0"/>
              <w:autoSpaceDN w:val="0"/>
              <w:adjustRightInd w:val="0"/>
              <w:spacing w:line="360" w:lineRule="auto"/>
              <w:rPr>
                <w:rFonts w:cs="Times New Roman"/>
                <w:szCs w:val="28"/>
                <w:lang w:val="uk-UA"/>
              </w:rPr>
            </w:pPr>
            <w:r w:rsidRPr="00917D7A">
              <w:rPr>
                <w:rFonts w:cs="Times New Roman"/>
                <w:szCs w:val="28"/>
                <w:lang w:val="uk-UA"/>
              </w:rPr>
              <w:t>з Балкан, а також Болгарії та Молдови до ЄС Середземноморським «блакитним маршрутом», що проходить через Середземне море, з Північної Африки переправляються до Європи вихідці з Африки та Азії. Цей потік з півдня на північ проходить, переважним чином, через Грецію, Італію та Іспанію. Транзитними пунктами на шляху до Італії, а звідти до Західної Європи є й грецькі острови.</w:t>
            </w:r>
          </w:p>
        </w:tc>
      </w:tr>
      <w:tr w:rsidR="007B753B" w:rsidRPr="00917D7A" w:rsidTr="007B753B">
        <w:tc>
          <w:tcPr>
            <w:tcW w:w="9520" w:type="dxa"/>
            <w:gridSpan w:val="2"/>
            <w:tcBorders>
              <w:left w:val="nil"/>
              <w:right w:val="nil"/>
            </w:tcBorders>
          </w:tcPr>
          <w:p w:rsidR="007B753B" w:rsidRPr="00917D7A" w:rsidRDefault="007B753B" w:rsidP="00362496">
            <w:pPr>
              <w:spacing w:line="360" w:lineRule="auto"/>
              <w:rPr>
                <w:rFonts w:cs="Times New Roman"/>
                <w:szCs w:val="28"/>
                <w:lang w:val="uk-UA"/>
              </w:rPr>
            </w:pPr>
          </w:p>
        </w:tc>
      </w:tr>
      <w:tr w:rsidR="007B753B" w:rsidRPr="00074262" w:rsidTr="007B753B">
        <w:tc>
          <w:tcPr>
            <w:tcW w:w="2851" w:type="dxa"/>
          </w:tcPr>
          <w:p w:rsidR="007B753B" w:rsidRPr="00917D7A" w:rsidRDefault="00074262" w:rsidP="00362496">
            <w:pPr>
              <w:spacing w:line="360" w:lineRule="auto"/>
              <w:jc w:val="center"/>
              <w:rPr>
                <w:rFonts w:cs="Times New Roman"/>
                <w:szCs w:val="28"/>
                <w:lang w:val="uk-UA"/>
              </w:rPr>
            </w:pPr>
            <w:r>
              <w:rPr>
                <w:rFonts w:cs="Times New Roman"/>
                <w:b/>
                <w:bCs/>
                <w:noProof/>
                <w:szCs w:val="28"/>
              </w:rPr>
              <w:pict>
                <v:shape id="_x0000_s1464" type="#_x0000_t13" style="position:absolute;left:0;text-align:left;margin-left:112pt;margin-top:12.05pt;width:24.9pt;height:40.3pt;z-index:251668480;mso-position-horizontal-relative:text;mso-position-vertical-relative:text"/>
              </w:pict>
            </w:r>
            <w:r w:rsidR="007B753B" w:rsidRPr="00917D7A">
              <w:rPr>
                <w:rFonts w:cs="Times New Roman"/>
                <w:b/>
                <w:bCs/>
                <w:szCs w:val="28"/>
                <w:lang w:val="uk-UA"/>
              </w:rPr>
              <w:t>Африканський</w:t>
            </w:r>
          </w:p>
        </w:tc>
        <w:tc>
          <w:tcPr>
            <w:tcW w:w="6669" w:type="dxa"/>
          </w:tcPr>
          <w:p w:rsidR="007B753B" w:rsidRPr="00917D7A" w:rsidRDefault="007B753B" w:rsidP="00362496">
            <w:pPr>
              <w:spacing w:line="360" w:lineRule="auto"/>
              <w:rPr>
                <w:rFonts w:cs="Times New Roman"/>
                <w:szCs w:val="28"/>
                <w:lang w:val="uk-UA"/>
              </w:rPr>
            </w:pPr>
            <w:r w:rsidRPr="00917D7A">
              <w:rPr>
                <w:rFonts w:cs="Times New Roman"/>
                <w:szCs w:val="28"/>
                <w:lang w:val="uk-UA"/>
              </w:rPr>
              <w:t xml:space="preserve">Африканський з країн Західної Африки, Марокко й Алжиру іммігранти приїжджають в Європейський Союз через Гібралтар. Першими країнами, в які вони приїжджають є Іспанія та Португалія. Цей маршрут </w:t>
            </w:r>
            <w:r w:rsidRPr="00917D7A">
              <w:rPr>
                <w:rFonts w:cs="Times New Roman"/>
                <w:szCs w:val="28"/>
                <w:lang w:val="uk-UA"/>
              </w:rPr>
              <w:lastRenderedPageBreak/>
              <w:t>також використовується як цільовий для жертв з інших частин Африки і Латинської Америки. Нігерія є однією з найважливіших країн походження жертв торгівлі людьми з метою сексуальної експлуатації. Нігерійських дівчат привозять літаки з найбільших міст країни (Лагосу, Беніну) в аеропорти європейських міст (Парижу, Берліну, Амстердаму, Мілану, Риму).</w:t>
            </w:r>
          </w:p>
        </w:tc>
      </w:tr>
    </w:tbl>
    <w:p w:rsidR="007B753B" w:rsidRDefault="007B753B">
      <w:pPr>
        <w:jc w:val="left"/>
        <w:rPr>
          <w:lang w:val="uk-UA"/>
        </w:rPr>
      </w:pPr>
      <w:r>
        <w:rPr>
          <w:noProof/>
          <w:lang w:eastAsia="ru-RU"/>
        </w:rPr>
        <w:lastRenderedPageBreak/>
        <w:drawing>
          <wp:anchor distT="0" distB="0" distL="114300" distR="114300" simplePos="0" relativeHeight="251644928" behindDoc="1" locked="0" layoutInCell="1" allowOverlap="1">
            <wp:simplePos x="0" y="0"/>
            <wp:positionH relativeFrom="column">
              <wp:posOffset>-94615</wp:posOffset>
            </wp:positionH>
            <wp:positionV relativeFrom="paragraph">
              <wp:posOffset>276860</wp:posOffset>
            </wp:positionV>
            <wp:extent cx="6045200" cy="5843270"/>
            <wp:effectExtent l="19050" t="0" r="0" b="0"/>
            <wp:wrapTight wrapText="bothSides">
              <wp:wrapPolygon edited="0">
                <wp:start x="-68" y="0"/>
                <wp:lineTo x="-68" y="21548"/>
                <wp:lineTo x="21577" y="21548"/>
                <wp:lineTo x="21577" y="0"/>
                <wp:lineTo x="-6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blip>
                    <a:srcRect l="27094" t="11987" r="25213" b="5047"/>
                    <a:stretch>
                      <a:fillRect/>
                    </a:stretch>
                  </pic:blipFill>
                  <pic:spPr bwMode="auto">
                    <a:xfrm>
                      <a:off x="0" y="0"/>
                      <a:ext cx="6045200" cy="5843270"/>
                    </a:xfrm>
                    <a:prstGeom prst="rect">
                      <a:avLst/>
                    </a:prstGeom>
                    <a:noFill/>
                    <a:ln w="9525">
                      <a:noFill/>
                      <a:miter lim="800000"/>
                      <a:headEnd/>
                      <a:tailEnd/>
                    </a:ln>
                  </pic:spPr>
                </pic:pic>
              </a:graphicData>
            </a:graphic>
          </wp:anchor>
        </w:drawing>
      </w:r>
    </w:p>
    <w:p w:rsidR="007B753B" w:rsidRDefault="007B753B">
      <w:pPr>
        <w:jc w:val="left"/>
        <w:rPr>
          <w:lang w:val="uk-UA"/>
        </w:rPr>
      </w:pPr>
      <w:r>
        <w:rPr>
          <w:lang w:val="uk-UA"/>
        </w:rPr>
        <w:br w:type="page"/>
      </w:r>
    </w:p>
    <w:p w:rsidR="007B753B" w:rsidRDefault="00074262">
      <w:pPr>
        <w:jc w:val="left"/>
        <w:rPr>
          <w:lang w:val="uk-UA"/>
        </w:rPr>
      </w:pPr>
      <w:r>
        <w:rPr>
          <w:noProof/>
          <w:lang w:eastAsia="ru-RU"/>
        </w:rPr>
        <w:lastRenderedPageBreak/>
        <w:pict>
          <v:group id="_x0000_s1466" style="position:absolute;margin-left:0;margin-top:0;width:477pt;height:636.7pt;z-index:251670528" coordorigin="1701,1134" coordsize="9540,12734">
            <v:rect id="_x0000_s1467" style="position:absolute;left:1701;top:1134;width:9540;height:1668">
              <v:textbox style="mso-next-textbox:#_x0000_s1467">
                <w:txbxContent>
                  <w:p w:rsidR="00074262" w:rsidRDefault="00074262" w:rsidP="007B753B">
                    <w:pPr>
                      <w:spacing w:after="0" w:line="360" w:lineRule="auto"/>
                      <w:jc w:val="center"/>
                      <w:rPr>
                        <w:rFonts w:cs="Times New Roman"/>
                        <w:b/>
                        <w:szCs w:val="28"/>
                        <w:lang w:val="uk-UA"/>
                      </w:rPr>
                    </w:pPr>
                    <w:r w:rsidRPr="008E5358">
                      <w:rPr>
                        <w:rFonts w:cs="Times New Roman"/>
                        <w:b/>
                        <w:szCs w:val="28"/>
                        <w:lang w:val="uk-UA"/>
                      </w:rPr>
                      <w:t xml:space="preserve">У Європі виділяють такі </w:t>
                    </w:r>
                  </w:p>
                  <w:p w:rsidR="00074262" w:rsidRDefault="00074262" w:rsidP="007B753B">
                    <w:pPr>
                      <w:spacing w:after="0" w:line="360" w:lineRule="auto"/>
                      <w:jc w:val="center"/>
                      <w:rPr>
                        <w:rFonts w:cs="Times New Roman"/>
                        <w:b/>
                        <w:szCs w:val="28"/>
                        <w:lang w:val="uk-UA"/>
                      </w:rPr>
                    </w:pPr>
                    <w:r w:rsidRPr="008E5358">
                      <w:rPr>
                        <w:rFonts w:cs="Times New Roman"/>
                        <w:b/>
                        <w:szCs w:val="28"/>
                        <w:lang w:val="uk-UA"/>
                      </w:rPr>
                      <w:t xml:space="preserve">центри організованої злочинності, </w:t>
                    </w:r>
                  </w:p>
                  <w:p w:rsidR="00074262" w:rsidRPr="008E5358" w:rsidRDefault="00074262" w:rsidP="007B753B">
                    <w:pPr>
                      <w:spacing w:after="0" w:line="360" w:lineRule="auto"/>
                      <w:jc w:val="center"/>
                    </w:pPr>
                    <w:r w:rsidRPr="008E5358">
                      <w:rPr>
                        <w:rFonts w:cs="Times New Roman"/>
                        <w:b/>
                        <w:szCs w:val="28"/>
                        <w:lang w:val="uk-UA"/>
                      </w:rPr>
                      <w:t>що</w:t>
                    </w:r>
                    <w:r>
                      <w:rPr>
                        <w:rFonts w:cs="Times New Roman"/>
                        <w:b/>
                        <w:szCs w:val="28"/>
                        <w:lang w:val="uk-UA"/>
                      </w:rPr>
                      <w:t xml:space="preserve"> </w:t>
                    </w:r>
                    <w:r w:rsidRPr="008E5358">
                      <w:rPr>
                        <w:rFonts w:cs="Times New Roman"/>
                        <w:b/>
                        <w:szCs w:val="28"/>
                        <w:lang w:val="uk-UA"/>
                      </w:rPr>
                      <w:t>займаються торгівлею людьми:</w:t>
                    </w:r>
                  </w:p>
                </w:txbxContent>
              </v:textbox>
            </v:rect>
            <v:rect id="_x0000_s1468" style="position:absolute;left:2781;top:3358;width:8460;height:1668">
              <v:textbox style="mso-next-textbox:#_x0000_s1468">
                <w:txbxContent>
                  <w:p w:rsidR="00074262" w:rsidRPr="00152CBE" w:rsidRDefault="00074262" w:rsidP="007B753B">
                    <w:pPr>
                      <w:spacing w:after="0" w:line="360" w:lineRule="auto"/>
                      <w:jc w:val="center"/>
                      <w:rPr>
                        <w:rFonts w:cs="Times New Roman"/>
                        <w:b/>
                        <w:szCs w:val="28"/>
                        <w:lang w:val="uk-UA"/>
                      </w:rPr>
                    </w:pPr>
                    <w:r w:rsidRPr="00152CBE">
                      <w:rPr>
                        <w:rFonts w:cs="Times New Roman"/>
                        <w:b/>
                        <w:szCs w:val="28"/>
                        <w:lang w:val="uk-UA"/>
                      </w:rPr>
                      <w:t xml:space="preserve">Північний захід </w:t>
                    </w:r>
                  </w:p>
                  <w:p w:rsidR="00074262" w:rsidRPr="008E5358" w:rsidRDefault="00074262" w:rsidP="007B753B">
                    <w:pPr>
                      <w:spacing w:after="0" w:line="360" w:lineRule="auto"/>
                      <w:jc w:val="center"/>
                      <w:rPr>
                        <w:lang w:val="uk-UA"/>
                      </w:rPr>
                    </w:pPr>
                    <w:r w:rsidRPr="008E5358">
                      <w:rPr>
                        <w:rFonts w:cs="Times New Roman"/>
                        <w:szCs w:val="28"/>
                        <w:lang w:val="uk-UA"/>
                      </w:rPr>
                      <w:t>– Голландія і Бельгія, головні країни призначення для жертв торгівлі людьми;</w:t>
                    </w:r>
                  </w:p>
                </w:txbxContent>
              </v:textbox>
            </v:rect>
            <v:rect id="_x0000_s1469" style="position:absolute;left:2781;top:5860;width:8460;height:1668">
              <v:textbox style="mso-next-textbox:#_x0000_s1469">
                <w:txbxContent>
                  <w:p w:rsidR="00074262" w:rsidRPr="00152CBE" w:rsidRDefault="00074262" w:rsidP="007B753B">
                    <w:pPr>
                      <w:spacing w:after="0" w:line="360" w:lineRule="auto"/>
                      <w:jc w:val="center"/>
                      <w:rPr>
                        <w:rFonts w:cs="Times New Roman"/>
                        <w:b/>
                        <w:szCs w:val="28"/>
                        <w:lang w:val="uk-UA"/>
                      </w:rPr>
                    </w:pPr>
                    <w:r w:rsidRPr="00152CBE">
                      <w:rPr>
                        <w:rFonts w:cs="Times New Roman"/>
                        <w:b/>
                        <w:szCs w:val="28"/>
                        <w:lang w:val="uk-UA"/>
                      </w:rPr>
                      <w:t>Північний схід</w:t>
                    </w:r>
                  </w:p>
                  <w:p w:rsidR="00074262" w:rsidRPr="008E5358" w:rsidRDefault="00074262" w:rsidP="007B753B">
                    <w:pPr>
                      <w:spacing w:after="0" w:line="360" w:lineRule="auto"/>
                      <w:rPr>
                        <w:lang w:val="uk-UA"/>
                      </w:rPr>
                    </w:pPr>
                    <w:r w:rsidRPr="008E5358">
                      <w:rPr>
                        <w:rFonts w:cs="Times New Roman"/>
                        <w:szCs w:val="28"/>
                        <w:lang w:val="uk-UA"/>
                      </w:rPr>
                      <w:t>– Литва, Естонія, Латвія та Калінінградська область: головні країни походження і транзиту жертв торгівлі людьми;</w:t>
                    </w:r>
                  </w:p>
                </w:txbxContent>
              </v:textbox>
            </v:rect>
            <v:shape id="_x0000_s1470" type="#_x0000_t32" style="position:absolute;left:2061;top:2802;width:0;height:10565" o:connectortype="straight"/>
            <v:shape id="_x0000_s1471" type="#_x0000_t32" style="position:absolute;left:2061;top:13367;width:720;height:0" o:connectortype="straight">
              <v:stroke endarrow="block"/>
            </v:shape>
            <v:shape id="_x0000_s1472" type="#_x0000_t32" style="position:absolute;left:2061;top:6694;width:720;height:0" o:connectortype="straight">
              <v:stroke endarrow="block"/>
            </v:shape>
            <v:shape id="_x0000_s1473" type="#_x0000_t32" style="position:absolute;left:2061;top:4192;width:720;height:2" o:connectortype="straight">
              <v:stroke endarrow="block"/>
            </v:shape>
            <v:shape id="_x0000_s1474" type="#_x0000_t32" style="position:absolute;left:2061;top:11143;width:720;height:0" o:connectortype="straight">
              <v:stroke endarrow="block"/>
            </v:shape>
            <v:shape id="_x0000_s1475" type="#_x0000_t32" style="position:absolute;left:2061;top:9197;width:720;height:0" o:connectortype="straight">
              <v:stroke endarrow="block"/>
            </v:shape>
            <v:rect id="_x0000_s1476" style="position:absolute;left:2781;top:8363;width:8460;height:1340">
              <v:textbox style="mso-next-textbox:#_x0000_s1476">
                <w:txbxContent>
                  <w:p w:rsidR="00074262" w:rsidRPr="00152CBE" w:rsidRDefault="00074262" w:rsidP="007B753B">
                    <w:pPr>
                      <w:spacing w:after="0" w:line="360" w:lineRule="auto"/>
                      <w:jc w:val="center"/>
                      <w:rPr>
                        <w:rFonts w:cs="Times New Roman"/>
                        <w:b/>
                        <w:szCs w:val="28"/>
                        <w:lang w:val="uk-UA"/>
                      </w:rPr>
                    </w:pPr>
                    <w:r w:rsidRPr="00152CBE">
                      <w:rPr>
                        <w:rFonts w:cs="Times New Roman"/>
                        <w:b/>
                        <w:szCs w:val="28"/>
                        <w:lang w:val="uk-UA"/>
                      </w:rPr>
                      <w:t>Південь Італії</w:t>
                    </w:r>
                  </w:p>
                  <w:p w:rsidR="00074262" w:rsidRPr="008E5358" w:rsidRDefault="00074262" w:rsidP="007B753B">
                    <w:pPr>
                      <w:spacing w:after="0" w:line="360" w:lineRule="auto"/>
                      <w:jc w:val="center"/>
                    </w:pPr>
                    <w:r w:rsidRPr="008E5358">
                      <w:rPr>
                        <w:rFonts w:cs="Times New Roman"/>
                        <w:szCs w:val="28"/>
                        <w:lang w:val="uk-UA"/>
                      </w:rPr>
                      <w:t>– головні країни транзиту та призначення жертв</w:t>
                    </w:r>
                    <w:r>
                      <w:rPr>
                        <w:rFonts w:cs="Times New Roman"/>
                        <w:szCs w:val="28"/>
                        <w:lang w:val="uk-UA"/>
                      </w:rPr>
                      <w:t xml:space="preserve"> </w:t>
                    </w:r>
                    <w:r w:rsidRPr="008E5358">
                      <w:rPr>
                        <w:rFonts w:cs="Times New Roman"/>
                        <w:szCs w:val="28"/>
                        <w:lang w:val="uk-UA"/>
                      </w:rPr>
                      <w:t>торгівлі людьми;</w:t>
                    </w:r>
                  </w:p>
                </w:txbxContent>
              </v:textbox>
            </v:rect>
            <v:rect id="_x0000_s1477" style="position:absolute;left:2781;top:10390;width:8460;height:1309">
              <v:textbox style="mso-next-textbox:#_x0000_s1477">
                <w:txbxContent>
                  <w:p w:rsidR="00074262" w:rsidRPr="00152CBE" w:rsidRDefault="00074262" w:rsidP="007B753B">
                    <w:pPr>
                      <w:jc w:val="center"/>
                      <w:rPr>
                        <w:rFonts w:cs="Times New Roman"/>
                        <w:b/>
                        <w:szCs w:val="28"/>
                        <w:lang w:val="uk-UA"/>
                      </w:rPr>
                    </w:pPr>
                    <w:r w:rsidRPr="00152CBE">
                      <w:rPr>
                        <w:rFonts w:cs="Times New Roman"/>
                        <w:b/>
                        <w:szCs w:val="28"/>
                        <w:lang w:val="uk-UA"/>
                      </w:rPr>
                      <w:t>Південний захід</w:t>
                    </w:r>
                  </w:p>
                  <w:p w:rsidR="00074262" w:rsidRPr="008E5358" w:rsidRDefault="00074262" w:rsidP="007B753B">
                    <w:pPr>
                      <w:jc w:val="center"/>
                    </w:pPr>
                    <w:r w:rsidRPr="008E5358">
                      <w:rPr>
                        <w:rFonts w:cs="Times New Roman"/>
                        <w:szCs w:val="28"/>
                        <w:lang w:val="uk-UA"/>
                      </w:rPr>
                      <w:t>- Іспанія і Португалія – головні країни транзиту;</w:t>
                    </w:r>
                  </w:p>
                </w:txbxContent>
              </v:textbox>
            </v:rect>
            <v:rect id="_x0000_s1478" style="position:absolute;left:2781;top:12533;width:8460;height:1335">
              <v:textbox style="mso-next-textbox:#_x0000_s1478">
                <w:txbxContent>
                  <w:p w:rsidR="00074262" w:rsidRPr="00152CBE" w:rsidRDefault="00074262" w:rsidP="007B753B">
                    <w:pPr>
                      <w:spacing w:after="0" w:line="360" w:lineRule="auto"/>
                      <w:jc w:val="center"/>
                      <w:rPr>
                        <w:rFonts w:cs="Times New Roman"/>
                        <w:b/>
                        <w:szCs w:val="28"/>
                        <w:lang w:val="uk-UA"/>
                      </w:rPr>
                    </w:pPr>
                    <w:r w:rsidRPr="00152CBE">
                      <w:rPr>
                        <w:rFonts w:cs="Times New Roman"/>
                        <w:b/>
                        <w:szCs w:val="28"/>
                        <w:lang w:val="uk-UA"/>
                      </w:rPr>
                      <w:t>Південний схід</w:t>
                    </w:r>
                  </w:p>
                  <w:p w:rsidR="00074262" w:rsidRPr="00454BF9" w:rsidRDefault="00074262" w:rsidP="007B753B">
                    <w:pPr>
                      <w:spacing w:after="0" w:line="360" w:lineRule="auto"/>
                      <w:jc w:val="center"/>
                    </w:pPr>
                    <w:r w:rsidRPr="00454BF9">
                      <w:rPr>
                        <w:rFonts w:cs="Times New Roman"/>
                        <w:szCs w:val="28"/>
                        <w:lang w:val="uk-UA"/>
                      </w:rPr>
                      <w:t xml:space="preserve"> – Болгарія, Румунія і Греція – країни походження</w:t>
                    </w:r>
                    <w:r>
                      <w:rPr>
                        <w:rFonts w:cs="Times New Roman"/>
                        <w:szCs w:val="28"/>
                        <w:lang w:val="uk-UA"/>
                      </w:rPr>
                      <w:t xml:space="preserve"> </w:t>
                    </w:r>
                    <w:r w:rsidRPr="00454BF9">
                      <w:rPr>
                        <w:rFonts w:cs="Times New Roman"/>
                        <w:szCs w:val="28"/>
                        <w:lang w:val="uk-UA"/>
                      </w:rPr>
                      <w:t>і транзиту.</w:t>
                    </w:r>
                  </w:p>
                </w:txbxContent>
              </v:textbox>
            </v:rect>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r>
        <w:rPr>
          <w:lang w:val="uk-UA"/>
        </w:rPr>
        <w:br w:type="page"/>
      </w:r>
    </w:p>
    <w:p w:rsidR="00C90FDF" w:rsidRPr="0017796D" w:rsidRDefault="001F184E" w:rsidP="001F184E">
      <w:pPr>
        <w:pStyle w:val="2"/>
        <w:spacing w:before="0" w:line="360" w:lineRule="auto"/>
        <w:ind w:firstLine="708"/>
        <w:rPr>
          <w:lang w:val="uk-UA"/>
        </w:rPr>
      </w:pPr>
      <w:r>
        <w:rPr>
          <w:lang w:val="uk-UA"/>
        </w:rPr>
        <w:lastRenderedPageBreak/>
        <w:t>2.2</w:t>
      </w:r>
      <w:r w:rsidR="00C90FDF" w:rsidRPr="0017796D">
        <w:rPr>
          <w:lang w:val="uk-UA"/>
        </w:rPr>
        <w:t xml:space="preserve"> </w:t>
      </w:r>
      <w:r w:rsidR="008B40DA" w:rsidRPr="0017796D">
        <w:rPr>
          <w:lang w:val="uk-UA"/>
        </w:rPr>
        <w:t>Міжнародний досвід протидії торгівлі людьми</w:t>
      </w:r>
    </w:p>
    <w:p w:rsidR="00C90FDF" w:rsidRPr="0017796D" w:rsidRDefault="00C90FDF" w:rsidP="00B05131">
      <w:pPr>
        <w:spacing w:after="0" w:line="360" w:lineRule="auto"/>
        <w:jc w:val="center"/>
        <w:rPr>
          <w:lang w:val="uk-UA"/>
        </w:rPr>
      </w:pPr>
    </w:p>
    <w:p w:rsidR="00C90FDF" w:rsidRPr="0017796D" w:rsidRDefault="00C90FDF" w:rsidP="00B05131">
      <w:pPr>
        <w:spacing w:after="0" w:line="360" w:lineRule="auto"/>
        <w:jc w:val="center"/>
        <w:rPr>
          <w:lang w:val="uk-UA"/>
        </w:rPr>
      </w:pPr>
    </w:p>
    <w:p w:rsidR="002C18EE" w:rsidRPr="0017796D" w:rsidRDefault="00074262" w:rsidP="00FA5E9E">
      <w:pPr>
        <w:spacing w:after="0" w:line="360" w:lineRule="auto"/>
        <w:ind w:firstLine="708"/>
        <w:jc w:val="center"/>
        <w:rPr>
          <w:lang w:val="uk-UA"/>
        </w:rPr>
      </w:pPr>
      <w:r>
        <w:rPr>
          <w:noProof/>
          <w:lang w:eastAsia="ru-RU"/>
        </w:rPr>
        <w:pict>
          <v:group id="_x0000_s1864" style="position:absolute;left:0;text-align:left;margin-left:0;margin-top:-.45pt;width:476pt;height:657.3pt;z-index:251738112" coordorigin="1701,2574" coordsize="9520,13146">
            <v:rect id="_x0000_s1194" style="position:absolute;left:1701;top:2574;width:9520;height:1440">
              <v:textbox>
                <w:txbxContent>
                  <w:p w:rsidR="00074262" w:rsidRPr="00B05131" w:rsidRDefault="00074262" w:rsidP="00B05131">
                    <w:pPr>
                      <w:spacing w:line="360" w:lineRule="auto"/>
                      <w:rPr>
                        <w:lang w:val="uk-UA"/>
                      </w:rPr>
                    </w:pPr>
                    <w:r w:rsidRPr="00B05131">
                      <w:rPr>
                        <w:b/>
                        <w:lang w:val="uk-UA"/>
                      </w:rPr>
                      <w:t>Міжнародне співробітництво в боротьбі з торгівлею людьми</w:t>
                    </w:r>
                    <w:r w:rsidRPr="00B05131">
                      <w:rPr>
                        <w:lang w:val="uk-UA"/>
                      </w:rPr>
                      <w:t xml:space="preserve"> стало складатися на початку ХIХ ст. після скасування рабства в С</w:t>
                    </w:r>
                    <w:r>
                      <w:rPr>
                        <w:lang w:val="uk-UA"/>
                      </w:rPr>
                      <w:t>получених Штатах Америки</w:t>
                    </w:r>
                    <w:r w:rsidRPr="00B05131">
                      <w:rPr>
                        <w:lang w:val="uk-UA"/>
                      </w:rPr>
                      <w:t>.</w:t>
                    </w:r>
                  </w:p>
                </w:txbxContent>
              </v:textbox>
            </v:rect>
            <v:group id="_x0000_s1863" style="position:absolute;left:1701;top:3779;width:9520;height:11941" coordorigin="1701,3779" coordsize="9520,11941">
              <v:rect id="_x0000_s1195" style="position:absolute;left:1981;top:4386;width:3920;height:2834">
                <v:textbox>
                  <w:txbxContent>
                    <w:p w:rsidR="00074262" w:rsidRPr="00B05131" w:rsidRDefault="00074262" w:rsidP="00B05131">
                      <w:pPr>
                        <w:spacing w:after="0" w:line="360" w:lineRule="auto"/>
                        <w:jc w:val="center"/>
                      </w:pPr>
                      <w:r w:rsidRPr="00B05131">
                        <w:rPr>
                          <w:lang w:val="uk-UA"/>
                        </w:rPr>
                        <w:t xml:space="preserve">у 1815 р. на Віденському конгресі було прийнято </w:t>
                      </w:r>
                      <w:r w:rsidRPr="00B05131">
                        <w:rPr>
                          <w:b/>
                          <w:lang w:val="uk-UA"/>
                        </w:rPr>
                        <w:t>Акт про скасування торгівлі</w:t>
                      </w:r>
                      <w:r>
                        <w:rPr>
                          <w:b/>
                          <w:lang w:val="uk-UA"/>
                        </w:rPr>
                        <w:t xml:space="preserve"> </w:t>
                      </w:r>
                      <w:r w:rsidRPr="00B05131">
                        <w:rPr>
                          <w:b/>
                          <w:lang w:val="uk-UA"/>
                        </w:rPr>
                        <w:t>афроамериканцями</w:t>
                      </w:r>
                    </w:p>
                  </w:txbxContent>
                </v:textbox>
              </v:rect>
              <v:rect id="_x0000_s1196" style="position:absolute;left:1981;top:7827;width:3920;height:1821">
                <v:textbox>
                  <w:txbxContent>
                    <w:p w:rsidR="00074262" w:rsidRPr="00B05131" w:rsidRDefault="00074262" w:rsidP="00B05131">
                      <w:pPr>
                        <w:spacing w:after="0" w:line="360" w:lineRule="auto"/>
                        <w:jc w:val="center"/>
                        <w:rPr>
                          <w:b/>
                        </w:rPr>
                      </w:pPr>
                      <w:r w:rsidRPr="00B05131">
                        <w:rPr>
                          <w:lang w:val="uk-UA"/>
                        </w:rPr>
                        <w:t xml:space="preserve">в 1841 р. – </w:t>
                      </w:r>
                      <w:r w:rsidRPr="00B05131">
                        <w:rPr>
                          <w:b/>
                          <w:lang w:val="uk-UA"/>
                        </w:rPr>
                        <w:t>Договір про заборону перевезення негрів рабів до Америки</w:t>
                      </w:r>
                    </w:p>
                  </w:txbxContent>
                </v:textbox>
              </v:rect>
              <v:rect id="_x0000_s1197" style="position:absolute;left:7021;top:4386;width:4200;height:5262">
                <v:textbox>
                  <w:txbxContent>
                    <w:p w:rsidR="00074262" w:rsidRDefault="00074262" w:rsidP="00B05131">
                      <w:pPr>
                        <w:spacing w:after="0" w:line="360" w:lineRule="auto"/>
                        <w:jc w:val="center"/>
                        <w:rPr>
                          <w:lang w:val="uk-UA"/>
                        </w:rPr>
                      </w:pPr>
                    </w:p>
                    <w:p w:rsidR="00074262" w:rsidRPr="00053715" w:rsidRDefault="00074262" w:rsidP="00B05131">
                      <w:pPr>
                        <w:spacing w:after="0" w:line="360" w:lineRule="auto"/>
                        <w:jc w:val="center"/>
                        <w:rPr>
                          <w:b/>
                        </w:rPr>
                      </w:pPr>
                      <w:r w:rsidRPr="00B05131">
                        <w:rPr>
                          <w:lang w:val="uk-UA"/>
                        </w:rPr>
                        <w:t>Однак ці перші міжнародні договори лише засуджували</w:t>
                      </w:r>
                      <w:r>
                        <w:rPr>
                          <w:lang w:val="uk-UA"/>
                        </w:rPr>
                        <w:t xml:space="preserve"> </w:t>
                      </w:r>
                      <w:r w:rsidRPr="00B05131">
                        <w:rPr>
                          <w:lang w:val="uk-UA"/>
                        </w:rPr>
                        <w:t xml:space="preserve">рабство, </w:t>
                      </w:r>
                      <w:r w:rsidRPr="00053715">
                        <w:rPr>
                          <w:b/>
                          <w:lang w:val="uk-UA"/>
                        </w:rPr>
                        <w:t>забороняли работоргівлю і рекомендували державам встановити відповідальність за ці діяння.</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8" type="#_x0000_t88" style="position:absolute;left:5901;top:4386;width:1120;height:5262"/>
              <v:shape id="_x0000_s1199" type="#_x0000_t32" style="position:absolute;left:1701;top:3779;width:0;height:11941" o:connectortype="straight"/>
              <v:shape id="_x0000_s1200" type="#_x0000_t32" style="position:absolute;left:1701;top:5601;width:280;height:0" o:connectortype="straight">
                <v:stroke endarrow="block"/>
              </v:shape>
              <v:shape id="_x0000_s1201" type="#_x0000_t32" style="position:absolute;left:1701;top:8637;width:280;height:0" o:connectortype="straight">
                <v:stroke endarrow="block"/>
              </v:shape>
              <v:rect id="_x0000_s1202" style="position:absolute;left:1981;top:10458;width:9240;height:1417">
                <v:textbox>
                  <w:txbxContent>
                    <w:p w:rsidR="00074262" w:rsidRPr="00053715" w:rsidRDefault="00074262" w:rsidP="00053715">
                      <w:pPr>
                        <w:spacing w:after="0" w:line="360" w:lineRule="auto"/>
                        <w:rPr>
                          <w:lang w:val="uk-UA"/>
                        </w:rPr>
                      </w:pPr>
                      <w:r w:rsidRPr="00053715">
                        <w:rPr>
                          <w:lang w:val="uk-UA"/>
                        </w:rPr>
                        <w:t xml:space="preserve">Перші суттєві кроки щодо протидії торгівлі людьми на міжнародному рівні були зроблені аж у XX ст. такими </w:t>
                      </w:r>
                      <w:r w:rsidRPr="00053715">
                        <w:rPr>
                          <w:b/>
                          <w:lang w:val="uk-UA"/>
                        </w:rPr>
                        <w:t>неурядовими організаціями</w:t>
                      </w:r>
                      <w:r w:rsidRPr="00053715">
                        <w:rPr>
                          <w:lang w:val="uk-UA"/>
                        </w:rPr>
                        <w:t>, як</w:t>
                      </w:r>
                    </w:p>
                  </w:txbxContent>
                </v:textbox>
              </v:rect>
              <v:shape id="_x0000_s1203" type="#_x0000_t32" style="position:absolute;left:1701;top:11268;width:280;height:0" o:connectortype="straight">
                <v:stroke endarrow="block"/>
              </v:shape>
              <v:rect id="_x0000_s1204" style="position:absolute;left:3381;top:12684;width:7840;height:810">
                <v:textbox>
                  <w:txbxContent>
                    <w:p w:rsidR="00074262" w:rsidRPr="00053715" w:rsidRDefault="00074262" w:rsidP="00053715">
                      <w:pPr>
                        <w:rPr>
                          <w:lang w:val="uk-UA"/>
                        </w:rPr>
                      </w:pPr>
                      <w:r w:rsidRPr="00053715">
                        <w:rPr>
                          <w:lang w:val="uk-UA"/>
                        </w:rPr>
                        <w:t>Міжнародна федерація аболіціоністів</w:t>
                      </w:r>
                      <w:r>
                        <w:rPr>
                          <w:lang w:val="uk-UA"/>
                        </w:rPr>
                        <w:t>;</w:t>
                      </w:r>
                    </w:p>
                  </w:txbxContent>
                </v:textbox>
              </v:rect>
              <v:rect id="_x0000_s1205" style="position:absolute;left:3381;top:13899;width:7840;height:1214">
                <v:textbox>
                  <w:txbxContent>
                    <w:p w:rsidR="00074262" w:rsidRPr="00053715" w:rsidRDefault="00074262" w:rsidP="00053715">
                      <w:pPr>
                        <w:spacing w:line="360" w:lineRule="auto"/>
                        <w:rPr>
                          <w:lang w:val="uk-UA"/>
                        </w:rPr>
                      </w:pPr>
                      <w:r w:rsidRPr="00053715">
                        <w:rPr>
                          <w:lang w:val="uk-UA"/>
                        </w:rPr>
                        <w:t>Лондонський комітет для виявлення та ліквідації торгівлі англійськими</w:t>
                      </w:r>
                      <w:r>
                        <w:rPr>
                          <w:lang w:val="uk-UA"/>
                        </w:rPr>
                        <w:t>;</w:t>
                      </w:r>
                    </w:p>
                    <w:p w:rsidR="00074262" w:rsidRPr="00053715" w:rsidRDefault="00074262" w:rsidP="00053715">
                      <w:pPr>
                        <w:rPr>
                          <w:lang w:val="uk-UA"/>
                        </w:rPr>
                      </w:pPr>
                      <w:r w:rsidRPr="00053715">
                        <w:rPr>
                          <w:lang w:val="uk-UA"/>
                        </w:rPr>
                        <w:t>дівчатами</w:t>
                      </w:r>
                    </w:p>
                  </w:txbxContent>
                </v:textbox>
              </v:rect>
              <v:shape id="_x0000_s1206" type="#_x0000_t32" style="position:absolute;left:2541;top:11875;width:0;height:2428" o:connectortype="straight"/>
              <v:shape id="_x0000_s1207" type="#_x0000_t32" style="position:absolute;left:2541;top:14303;width:840;height:0" o:connectortype="straight">
                <v:stroke endarrow="block"/>
              </v:shape>
              <v:shape id="_x0000_s1208" type="#_x0000_t32" style="position:absolute;left:2541;top:13089;width:840;height:0" o:connectortype="straight">
                <v:stroke endarrow="block"/>
              </v:shape>
            </v:group>
          </v:group>
        </w:pict>
      </w: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2C18EE" w:rsidRPr="0017796D" w:rsidRDefault="002C18EE" w:rsidP="00FA5E9E">
      <w:pPr>
        <w:spacing w:after="0" w:line="360" w:lineRule="auto"/>
        <w:ind w:firstLine="708"/>
        <w:jc w:val="center"/>
        <w:rPr>
          <w:lang w:val="uk-UA"/>
        </w:rPr>
      </w:pPr>
    </w:p>
    <w:p w:rsidR="00053715" w:rsidRPr="0017796D" w:rsidRDefault="00053715">
      <w:pPr>
        <w:jc w:val="left"/>
        <w:rPr>
          <w:lang w:val="uk-UA"/>
        </w:rPr>
      </w:pPr>
      <w:r w:rsidRPr="0017796D">
        <w:rPr>
          <w:lang w:val="uk-UA"/>
        </w:rPr>
        <w:br w:type="page"/>
      </w:r>
    </w:p>
    <w:p w:rsidR="00F53103" w:rsidRPr="0017796D" w:rsidRDefault="00074262">
      <w:pPr>
        <w:rPr>
          <w:lang w:val="uk-UA"/>
        </w:rPr>
      </w:pPr>
      <w:r>
        <w:rPr>
          <w:noProof/>
          <w:lang w:val="uk-UA" w:eastAsia="ru-RU"/>
        </w:rPr>
        <w:lastRenderedPageBreak/>
        <w:pict>
          <v:group id="_x0000_s1232" style="position:absolute;left:0;text-align:left;margin-left:0;margin-top:0;width:476pt;height:729pt;z-index:251649024" coordorigin="1701,1134" coordsize="9520,14580">
            <v:shape id="_x0000_s1210" type="#_x0000_t32" style="position:absolute;left:1701;top:1134;width:0;height:14580" o:connectortype="straight"/>
            <v:rect id="_x0000_s1212" style="position:absolute;left:1981;top:1494;width:9240;height:1080">
              <v:textbox>
                <w:txbxContent>
                  <w:p w:rsidR="00074262" w:rsidRPr="00053715" w:rsidRDefault="00074262" w:rsidP="00053715">
                    <w:pPr>
                      <w:spacing w:after="0" w:line="360" w:lineRule="auto"/>
                      <w:rPr>
                        <w:lang w:val="uk-UA"/>
                      </w:rPr>
                    </w:pPr>
                    <w:r w:rsidRPr="00053715">
                      <w:rPr>
                        <w:lang w:val="uk-UA"/>
                      </w:rPr>
                      <w:t>Діяльність Міжнародного Католицького Союзу також здійснювалась в цьому напрямку.</w:t>
                    </w:r>
                  </w:p>
                </w:txbxContent>
              </v:textbox>
            </v:rect>
            <v:rect id="_x0000_s1213" style="position:absolute;left:1981;top:3114;width:9240;height:1080">
              <v:textbox>
                <w:txbxContent>
                  <w:p w:rsidR="00074262" w:rsidRPr="00053715" w:rsidRDefault="00074262" w:rsidP="00053715">
                    <w:pPr>
                      <w:spacing w:after="0" w:line="360" w:lineRule="auto"/>
                      <w:jc w:val="center"/>
                      <w:rPr>
                        <w:lang w:val="uk-UA"/>
                      </w:rPr>
                    </w:pPr>
                    <w:r w:rsidRPr="00053715">
                      <w:rPr>
                        <w:lang w:val="uk-UA"/>
                      </w:rPr>
                      <w:t>Ним було засновано в 1896 р. низку</w:t>
                    </w:r>
                    <w:r>
                      <w:rPr>
                        <w:lang w:val="uk-UA"/>
                      </w:rPr>
                      <w:t xml:space="preserve"> </w:t>
                    </w:r>
                    <w:r w:rsidRPr="00053715">
                      <w:rPr>
                        <w:b/>
                        <w:lang w:val="uk-UA"/>
                      </w:rPr>
                      <w:t>установ для захисту молодих дівчат</w:t>
                    </w:r>
                    <w:r w:rsidRPr="00053715">
                      <w:rPr>
                        <w:lang w:val="uk-UA"/>
                      </w:rPr>
                      <w:t xml:space="preserve"> у </w:t>
                    </w:r>
                    <w:proofErr w:type="spellStart"/>
                    <w:r w:rsidRPr="00053715">
                      <w:rPr>
                        <w:lang w:val="uk-UA"/>
                      </w:rPr>
                      <w:t>Фрейбургу</w:t>
                    </w:r>
                    <w:proofErr w:type="spellEnd"/>
                    <w:r w:rsidRPr="00053715">
                      <w:rPr>
                        <w:lang w:val="uk-UA"/>
                      </w:rPr>
                      <w:t>, Швейцарії.</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4" type="#_x0000_t67" style="position:absolute;left:5621;top:2574;width:1540;height:540">
              <v:textbox style="layout-flow:vertical-ideographic"/>
            </v:shape>
            <v:shape id="_x0000_s1215" type="#_x0000_t32" style="position:absolute;left:1701;top:2034;width:280;height:0" o:connectortype="straight">
              <v:stroke endarrow="block"/>
            </v:shape>
            <v:rect id="_x0000_s1216" style="position:absolute;left:1981;top:4554;width:9240;height:1080">
              <v:textbox>
                <w:txbxContent>
                  <w:p w:rsidR="00074262" w:rsidRPr="00053715" w:rsidRDefault="00074262" w:rsidP="00053715">
                    <w:pPr>
                      <w:spacing w:after="0" w:line="360" w:lineRule="auto"/>
                      <w:rPr>
                        <w:lang w:val="fr-CA"/>
                      </w:rPr>
                    </w:pPr>
                    <w:r>
                      <w:rPr>
                        <w:lang w:val="uk-UA"/>
                      </w:rPr>
                      <w:t>А</w:t>
                    </w:r>
                    <w:r w:rsidRPr="00053715">
                      <w:rPr>
                        <w:lang w:val="uk-UA"/>
                      </w:rPr>
                      <w:t>ктивну діяльність здійснювала англійська Національна</w:t>
                    </w:r>
                    <w:r>
                      <w:rPr>
                        <w:lang w:val="uk-UA"/>
                      </w:rPr>
                      <w:t xml:space="preserve"> </w:t>
                    </w:r>
                    <w:r w:rsidRPr="00053715">
                      <w:rPr>
                        <w:lang w:val="uk-UA"/>
                      </w:rPr>
                      <w:t>організація пильності (</w:t>
                    </w:r>
                    <w:proofErr w:type="spellStart"/>
                    <w:r w:rsidRPr="00053715">
                      <w:rPr>
                        <w:lang w:val="uk-UA"/>
                      </w:rPr>
                      <w:t>National</w:t>
                    </w:r>
                    <w:proofErr w:type="spellEnd"/>
                    <w:r w:rsidRPr="00053715">
                      <w:rPr>
                        <w:lang w:val="uk-UA"/>
                      </w:rPr>
                      <w:t xml:space="preserve"> </w:t>
                    </w:r>
                    <w:proofErr w:type="spellStart"/>
                    <w:r w:rsidRPr="00053715">
                      <w:rPr>
                        <w:lang w:val="uk-UA"/>
                      </w:rPr>
                      <w:t>Vigilance</w:t>
                    </w:r>
                    <w:proofErr w:type="spellEnd"/>
                    <w:r w:rsidRPr="00053715">
                      <w:rPr>
                        <w:lang w:val="uk-UA"/>
                      </w:rPr>
                      <w:t xml:space="preserve"> </w:t>
                    </w:r>
                    <w:proofErr w:type="spellStart"/>
                    <w:r w:rsidRPr="00053715">
                      <w:rPr>
                        <w:lang w:val="uk-UA"/>
                      </w:rPr>
                      <w:t>Associations</w:t>
                    </w:r>
                    <w:proofErr w:type="spellEnd"/>
                    <w:r w:rsidRPr="00053715">
                      <w:rPr>
                        <w:lang w:val="uk-UA"/>
                      </w:rPr>
                      <w:t>)</w:t>
                    </w:r>
                  </w:p>
                </w:txbxContent>
              </v:textbox>
            </v:rect>
            <v:rect id="_x0000_s1217" style="position:absolute;left:1981;top:6174;width:9240;height:4860">
              <v:textbox>
                <w:txbxContent>
                  <w:p w:rsidR="00074262" w:rsidRPr="0017796D" w:rsidRDefault="00074262" w:rsidP="00AC259A">
                    <w:pPr>
                      <w:spacing w:line="360" w:lineRule="auto"/>
                      <w:rPr>
                        <w:lang w:val="uk-UA"/>
                      </w:rPr>
                    </w:pPr>
                    <w:r w:rsidRPr="00AC259A">
                      <w:rPr>
                        <w:lang w:val="uk-UA"/>
                      </w:rPr>
                      <w:t>за ініціативою якої в</w:t>
                    </w:r>
                    <w:r>
                      <w:rPr>
                        <w:lang w:val="uk-UA"/>
                      </w:rPr>
                      <w:t xml:space="preserve"> </w:t>
                    </w:r>
                    <w:r w:rsidRPr="00AC259A">
                      <w:rPr>
                        <w:lang w:val="uk-UA"/>
                      </w:rPr>
                      <w:t xml:space="preserve">1899 р. був скликаний </w:t>
                    </w:r>
                    <w:r w:rsidRPr="00AC259A">
                      <w:rPr>
                        <w:b/>
                        <w:lang w:val="uk-UA"/>
                      </w:rPr>
                      <w:t>Міжнародний конгрес з протидії торгівлі жінками</w:t>
                    </w:r>
                    <w:r w:rsidRPr="00AC259A">
                      <w:rPr>
                        <w:lang w:val="uk-UA"/>
                      </w:rPr>
                      <w:t>. В</w:t>
                    </w:r>
                    <w:r>
                      <w:rPr>
                        <w:lang w:val="uk-UA"/>
                      </w:rPr>
                      <w:t xml:space="preserve"> </w:t>
                    </w:r>
                    <w:r w:rsidRPr="00AC259A">
                      <w:rPr>
                        <w:lang w:val="uk-UA"/>
                      </w:rPr>
                      <w:t>ході роботи Конгресу було прийнято рішення про створення в кожній країні</w:t>
                    </w:r>
                    <w:r>
                      <w:rPr>
                        <w:lang w:val="uk-UA"/>
                      </w:rPr>
                      <w:t xml:space="preserve"> </w:t>
                    </w:r>
                    <w:r w:rsidRPr="00AC259A">
                      <w:rPr>
                        <w:lang w:val="uk-UA"/>
                      </w:rPr>
                      <w:t>Національного комітету з протидії торгівлі жінками. Конгрес заклав основи</w:t>
                    </w:r>
                    <w:r>
                      <w:rPr>
                        <w:lang w:val="uk-UA"/>
                      </w:rPr>
                      <w:t xml:space="preserve"> </w:t>
                    </w:r>
                    <w:r w:rsidRPr="00AC259A">
                      <w:rPr>
                        <w:lang w:val="uk-UA"/>
                      </w:rPr>
                      <w:t>формування міжнародного співробітництва держав, а також неурядових</w:t>
                    </w:r>
                    <w:r>
                      <w:rPr>
                        <w:lang w:val="uk-UA"/>
                      </w:rPr>
                      <w:t xml:space="preserve"> </w:t>
                    </w:r>
                    <w:r w:rsidRPr="00AC259A">
                      <w:rPr>
                        <w:lang w:val="uk-UA"/>
                      </w:rPr>
                      <w:t>організацій у боротьбі з торгівлею жінками.</w:t>
                    </w:r>
                    <w:r>
                      <w:rPr>
                        <w:lang w:val="uk-UA"/>
                      </w:rPr>
                      <w:t xml:space="preserve"> </w:t>
                    </w:r>
                    <w:r w:rsidRPr="00AC259A">
                      <w:rPr>
                        <w:lang w:val="uk-UA"/>
                      </w:rPr>
                      <w:t>Рішення Конгресу реалізовувались країнами в дуже короткі терміни.</w:t>
                    </w:r>
                    <w:r>
                      <w:rPr>
                        <w:lang w:val="uk-UA"/>
                      </w:rPr>
                      <w:t xml:space="preserve"> </w:t>
                    </w:r>
                    <w:r w:rsidRPr="00AC259A">
                      <w:rPr>
                        <w:lang w:val="uk-UA"/>
                      </w:rPr>
                      <w:t>Зокрема в Росії 13 січня 1900 було засновано Російське товариство захисту</w:t>
                    </w:r>
                    <w:r>
                      <w:rPr>
                        <w:lang w:val="uk-UA"/>
                      </w:rPr>
                      <w:t xml:space="preserve"> </w:t>
                    </w:r>
                    <w:r w:rsidRPr="00AC259A">
                      <w:rPr>
                        <w:lang w:val="uk-UA"/>
                      </w:rPr>
                      <w:t>жінок, яке представляло російські товариства захисту жінок в Лондонському</w:t>
                    </w:r>
                    <w:r>
                      <w:rPr>
                        <w:lang w:val="uk-UA"/>
                      </w:rPr>
                      <w:t xml:space="preserve"> </w:t>
                    </w:r>
                    <w:r w:rsidRPr="00AC259A">
                      <w:rPr>
                        <w:b/>
                        <w:lang w:val="uk-UA"/>
                      </w:rPr>
                      <w:t>Міжнародному комітеті протидії торгівлі жінками.</w:t>
                    </w:r>
                  </w:p>
                </w:txbxContent>
              </v:textbox>
            </v:rect>
            <v:shape id="_x0000_s1218" type="#_x0000_t67" style="position:absolute;left:5621;top:5634;width:1540;height:540">
              <v:textbox style="layout-flow:vertical-ideographic"/>
            </v:shape>
            <v:shape id="_x0000_s1219" type="#_x0000_t32" style="position:absolute;left:1701;top:5094;width:280;height:0" o:connectortype="straight">
              <v:stroke endarrow="block"/>
            </v:shape>
            <v:rect id="_x0000_s1220" style="position:absolute;left:1981;top:11394;width:9240;height:2520">
              <v:textbox>
                <w:txbxContent>
                  <w:p w:rsidR="00074262" w:rsidRPr="00AC259A" w:rsidRDefault="00074262" w:rsidP="00AC259A">
                    <w:pPr>
                      <w:spacing w:line="360" w:lineRule="auto"/>
                      <w:rPr>
                        <w:lang w:val="uk-UA"/>
                      </w:rPr>
                    </w:pPr>
                    <w:r w:rsidRPr="00AC259A">
                      <w:rPr>
                        <w:b/>
                        <w:lang w:val="uk-UA"/>
                      </w:rPr>
                      <w:t>Першим міждержавним договором став Міжнародний договір про боротьбу з торгівлею білими рабинями від 18 травня 1904 р. (м. Париж).</w:t>
                    </w:r>
                    <w:r>
                      <w:rPr>
                        <w:lang w:val="uk-UA"/>
                      </w:rPr>
                      <w:t xml:space="preserve"> </w:t>
                    </w:r>
                    <w:r w:rsidRPr="00AC259A">
                      <w:rPr>
                        <w:lang w:val="uk-UA"/>
                      </w:rPr>
                      <w:t xml:space="preserve">Основний акцент було зроблено на </w:t>
                    </w:r>
                    <w:r>
                      <w:rPr>
                        <w:lang w:val="uk-UA"/>
                      </w:rPr>
                      <w:t xml:space="preserve">захист жертв, а не на покарання </w:t>
                    </w:r>
                    <w:r w:rsidRPr="00AC259A">
                      <w:rPr>
                        <w:lang w:val="uk-UA"/>
                      </w:rPr>
                      <w:t>злочинців. Однак завдяки йому на міжнар</w:t>
                    </w:r>
                    <w:r>
                      <w:rPr>
                        <w:lang w:val="uk-UA"/>
                      </w:rPr>
                      <w:t xml:space="preserve">одному рівні було започатковано </w:t>
                    </w:r>
                    <w:r w:rsidRPr="00AC259A">
                      <w:rPr>
                        <w:lang w:val="uk-UA"/>
                      </w:rPr>
                      <w:t>ряд інструментів протидії торгівлі людьми:</w:t>
                    </w:r>
                  </w:p>
                </w:txbxContent>
              </v:textbox>
            </v:rect>
            <v:shape id="_x0000_s1221" type="#_x0000_t32" style="position:absolute;left:1701;top:12834;width:280;height:0" o:connectortype="straight">
              <v:stroke endarrow="block"/>
            </v:shape>
            <v:rect id="_x0000_s1222" style="position:absolute;left:2541;top:14274;width:8680;height:1260">
              <v:textbox>
                <w:txbxContent>
                  <w:p w:rsidR="00074262" w:rsidRPr="00AC259A" w:rsidRDefault="00074262" w:rsidP="00AC259A">
                    <w:pPr>
                      <w:rPr>
                        <w:lang w:val="uk-UA"/>
                      </w:rPr>
                    </w:pPr>
                    <w:r w:rsidRPr="00AC259A">
                      <w:rPr>
                        <w:lang w:val="uk-UA"/>
                      </w:rPr>
                      <w:t>створення спеціальних органів щодо координації усієї інформації з</w:t>
                    </w:r>
                  </w:p>
                  <w:p w:rsidR="00074262" w:rsidRPr="00AC259A" w:rsidRDefault="00074262" w:rsidP="00AC259A">
                    <w:pPr>
                      <w:rPr>
                        <w:lang w:val="uk-UA"/>
                      </w:rPr>
                    </w:pPr>
                    <w:r w:rsidRPr="00AC259A">
                      <w:rPr>
                        <w:lang w:val="uk-UA"/>
                      </w:rPr>
                      <w:t>приводу купівлі жінок та дітей для аморальних цілей;</w:t>
                    </w:r>
                  </w:p>
                </w:txbxContent>
              </v:textbox>
            </v:rect>
            <v:shape id="_x0000_s1223" type="#_x0000_t32" style="position:absolute;left:2261;top:13914;width:0;height:1800" o:connectortype="straight"/>
            <v:shape id="_x0000_s1224" type="#_x0000_t32" style="position:absolute;left:2261;top:14814;width:280;height:0" o:connectortype="straight">
              <v:stroke endarrow="block"/>
            </v:shape>
          </v:group>
        </w:pict>
      </w: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053715" w:rsidRPr="0017796D" w:rsidRDefault="00053715">
      <w:pPr>
        <w:rPr>
          <w:lang w:val="uk-UA"/>
        </w:rPr>
      </w:pPr>
    </w:p>
    <w:p w:rsidR="00AC259A" w:rsidRPr="0017796D" w:rsidRDefault="00AC259A">
      <w:pPr>
        <w:jc w:val="left"/>
        <w:rPr>
          <w:lang w:val="uk-UA"/>
        </w:rPr>
      </w:pPr>
      <w:r w:rsidRPr="0017796D">
        <w:rPr>
          <w:lang w:val="uk-UA"/>
        </w:rPr>
        <w:br w:type="page"/>
      </w:r>
    </w:p>
    <w:p w:rsidR="00053715" w:rsidRPr="0017796D" w:rsidRDefault="00074262">
      <w:pPr>
        <w:rPr>
          <w:lang w:val="uk-UA"/>
        </w:rPr>
      </w:pPr>
      <w:r>
        <w:rPr>
          <w:noProof/>
          <w:lang w:val="uk-UA" w:eastAsia="ru-RU"/>
        </w:rPr>
        <w:lastRenderedPageBreak/>
        <w:pict>
          <v:group id="_x0000_s1244" style="position:absolute;left:0;text-align:left;margin-left:0;margin-top:0;width:476pt;height:729pt;z-index:251650048" coordorigin="1701,1134" coordsize="9520,14580">
            <v:group id="_x0000_s1242" style="position:absolute;left:1701;top:1134;width:9520;height:14580" coordorigin="1701,1134" coordsize="9520,14580">
              <v:shape id="_x0000_s1241" type="#_x0000_t67" style="position:absolute;left:5481;top:10854;width:2100;height:360">
                <v:textbox style="layout-flow:vertical-ideographic"/>
              </v:shape>
              <v:shape id="_x0000_s1236" type="#_x0000_t67" style="position:absolute;left:5481;top:6894;width:2100;height:360">
                <v:textbox style="layout-flow:vertical-ideographic"/>
              </v:shape>
              <v:shape id="_x0000_s1225" type="#_x0000_t32" style="position:absolute;left:1701;top:1134;width:0;height:14580" o:connectortype="straight"/>
              <v:group id="_x0000_s1231" style="position:absolute;left:2261;top:1134;width:8960;height:2520" coordorigin="2261,1134" coordsize="8960,2520">
                <v:rect id="_x0000_s1226" style="position:absolute;left:2541;top:1494;width:8680;height:1260">
                  <v:textbox>
                    <w:txbxContent>
                      <w:p w:rsidR="00074262" w:rsidRPr="00AC259A" w:rsidRDefault="00074262" w:rsidP="00AC259A">
                        <w:pPr>
                          <w:rPr>
                            <w:lang w:val="uk-UA"/>
                          </w:rPr>
                        </w:pPr>
                        <w:r w:rsidRPr="00AC259A">
                          <w:rPr>
                            <w:lang w:val="uk-UA"/>
                          </w:rPr>
                          <w:t>запровадження детального контролю за прибуттям і виїздом осіб за</w:t>
                        </w:r>
                      </w:p>
                      <w:p w:rsidR="00074262" w:rsidRPr="00AC259A" w:rsidRDefault="00074262" w:rsidP="00AC259A">
                        <w:r w:rsidRPr="00AC259A">
                          <w:rPr>
                            <w:lang w:val="uk-UA"/>
                          </w:rPr>
                          <w:t>кордон;</w:t>
                        </w:r>
                      </w:p>
                    </w:txbxContent>
                  </v:textbox>
                </v:rect>
                <v:shape id="_x0000_s1227" type="#_x0000_t32" style="position:absolute;left:2261;top:1134;width:0;height:2160" o:connectortype="straight"/>
                <v:shape id="_x0000_s1228" type="#_x0000_t32" style="position:absolute;left:2261;top:2034;width:280;height:0" o:connectortype="straight">
                  <v:stroke endarrow="block"/>
                </v:shape>
                <v:rect id="_x0000_s1229" style="position:absolute;left:2541;top:3114;width:8680;height:540">
                  <v:textbox>
                    <w:txbxContent>
                      <w:p w:rsidR="00074262" w:rsidRPr="00AC259A" w:rsidRDefault="00074262" w:rsidP="00AC259A">
                        <w:r w:rsidRPr="00AC259A">
                          <w:rPr>
                            <w:lang w:val="uk-UA"/>
                          </w:rPr>
                          <w:t>процедура ідентифікації та репатріації жертв торгівлі людьми.</w:t>
                        </w:r>
                      </w:p>
                    </w:txbxContent>
                  </v:textbox>
                </v:rect>
                <v:shape id="_x0000_s1230" type="#_x0000_t32" style="position:absolute;left:2261;top:3294;width:280;height:0" o:connectortype="straight">
                  <v:stroke endarrow="block"/>
                </v:shape>
              </v:group>
              <v:rect id="_x0000_s1233" style="position:absolute;left:1981;top:3834;width:9240;height:1620">
                <v:textbox>
                  <w:txbxContent>
                    <w:p w:rsidR="00074262" w:rsidRPr="00004492" w:rsidRDefault="00074262" w:rsidP="00004492">
                      <w:pPr>
                        <w:spacing w:line="360" w:lineRule="auto"/>
                        <w:rPr>
                          <w:lang w:val="uk-UA"/>
                        </w:rPr>
                      </w:pPr>
                      <w:r w:rsidRPr="00004492">
                        <w:rPr>
                          <w:b/>
                          <w:lang w:val="uk-UA"/>
                        </w:rPr>
                        <w:t>Конвенцію про боротьбу з торгівлею білими рабинями прийнято 4 травня 1910 р.</w:t>
                      </w:r>
                      <w:r w:rsidRPr="00004492">
                        <w:rPr>
                          <w:lang w:val="uk-UA"/>
                        </w:rPr>
                        <w:t xml:space="preserve"> У ній торгівля жінками та дівчатами розглядалася як </w:t>
                      </w:r>
                      <w:r w:rsidRPr="00004492">
                        <w:rPr>
                          <w:b/>
                          <w:lang w:val="uk-UA"/>
                        </w:rPr>
                        <w:t>карний злочин.</w:t>
                      </w:r>
                    </w:p>
                  </w:txbxContent>
                </v:textbox>
              </v:rect>
              <v:rect id="_x0000_s1234" style="position:absolute;left:1981;top:5634;width:9240;height:1440">
                <v:textbox>
                  <w:txbxContent>
                    <w:p w:rsidR="00074262" w:rsidRPr="00004492" w:rsidRDefault="00074262" w:rsidP="00004492">
                      <w:pPr>
                        <w:spacing w:after="0" w:line="360" w:lineRule="auto"/>
                      </w:pPr>
                      <w:r w:rsidRPr="00004492">
                        <w:rPr>
                          <w:lang w:val="uk-UA"/>
                        </w:rPr>
                        <w:t>Надалі співробітництво держав продовжилося в рамках діяльності Ліги Націй.</w:t>
                      </w:r>
                      <w:r w:rsidRPr="00004492">
                        <w:rPr>
                          <w:b/>
                          <w:lang w:val="uk-UA"/>
                        </w:rPr>
                        <w:t xml:space="preserve"> У 1921 р. була прийнята Женевська конвенція про</w:t>
                      </w:r>
                      <w:r>
                        <w:rPr>
                          <w:b/>
                          <w:lang w:val="uk-UA"/>
                        </w:rPr>
                        <w:t xml:space="preserve"> </w:t>
                      </w:r>
                      <w:r w:rsidRPr="00004492">
                        <w:rPr>
                          <w:b/>
                          <w:lang w:val="uk-UA"/>
                        </w:rPr>
                        <w:t>заборону торгівлі жінками та дітьми.</w:t>
                      </w:r>
                    </w:p>
                  </w:txbxContent>
                </v:textbox>
              </v:rect>
              <v:rect id="_x0000_s1235" style="position:absolute;left:1981;top:7254;width:9240;height:2520">
                <v:textbox>
                  <w:txbxContent>
                    <w:p w:rsidR="00074262" w:rsidRPr="00004492" w:rsidRDefault="00074262" w:rsidP="00004492">
                      <w:pPr>
                        <w:spacing w:after="0" w:line="360" w:lineRule="auto"/>
                        <w:rPr>
                          <w:b/>
                        </w:rPr>
                      </w:pPr>
                      <w:r w:rsidRPr="00004492">
                        <w:rPr>
                          <w:lang w:val="uk-UA"/>
                        </w:rPr>
                        <w:t>Одне із найважливіших</w:t>
                      </w:r>
                      <w:r>
                        <w:rPr>
                          <w:lang w:val="uk-UA"/>
                        </w:rPr>
                        <w:t xml:space="preserve"> </w:t>
                      </w:r>
                      <w:r w:rsidRPr="00004492">
                        <w:rPr>
                          <w:lang w:val="uk-UA"/>
                        </w:rPr>
                        <w:t xml:space="preserve">зобов’язань, що зазначається в Конвенції, – </w:t>
                      </w:r>
                      <w:r w:rsidRPr="00004492">
                        <w:rPr>
                          <w:b/>
                          <w:lang w:val="uk-UA"/>
                        </w:rPr>
                        <w:t>створення умов та місць перебування осіб, які стали жертвами торгівлі.</w:t>
                      </w:r>
                      <w:r w:rsidRPr="00004492">
                        <w:rPr>
                          <w:lang w:val="uk-UA"/>
                        </w:rPr>
                        <w:t xml:space="preserve"> Крім того, відповідно до умов</w:t>
                      </w:r>
                      <w:r>
                        <w:rPr>
                          <w:lang w:val="uk-UA"/>
                        </w:rPr>
                        <w:t xml:space="preserve"> </w:t>
                      </w:r>
                      <w:r w:rsidRPr="00004492">
                        <w:rPr>
                          <w:lang w:val="uk-UA"/>
                        </w:rPr>
                        <w:t xml:space="preserve">раніше підписаних договорів, </w:t>
                      </w:r>
                      <w:r w:rsidRPr="00004492">
                        <w:rPr>
                          <w:b/>
                          <w:lang w:val="uk-UA"/>
                        </w:rPr>
                        <w:t>держави-учасники повинні були створити агентства та бюро для прийому на роботу.</w:t>
                      </w:r>
                    </w:p>
                  </w:txbxContent>
                </v:textbox>
              </v:rect>
              <v:shape id="_x0000_s1237" type="#_x0000_t32" style="position:absolute;left:1701;top:4554;width:280;height:0" o:connectortype="straight">
                <v:stroke endarrow="block"/>
              </v:shape>
              <v:shape id="_x0000_s1238" type="#_x0000_t32" style="position:absolute;left:1701;top:6354;width:280;height:0" o:connectortype="straight">
                <v:stroke endarrow="block"/>
              </v:shape>
              <v:rect id="_x0000_s1239" style="position:absolute;left:1981;top:9954;width:9240;height:1080">
                <v:textbox>
                  <w:txbxContent>
                    <w:p w:rsidR="00074262" w:rsidRPr="00004492" w:rsidRDefault="00074262" w:rsidP="00004492">
                      <w:pPr>
                        <w:spacing w:after="0" w:line="360" w:lineRule="auto"/>
                      </w:pPr>
                      <w:r w:rsidRPr="00004492">
                        <w:rPr>
                          <w:lang w:val="uk-UA"/>
                        </w:rPr>
                        <w:t xml:space="preserve">В 1926 р. прийнята </w:t>
                      </w:r>
                      <w:r w:rsidRPr="00004492">
                        <w:rPr>
                          <w:b/>
                          <w:lang w:val="uk-UA"/>
                        </w:rPr>
                        <w:t>Конвенція про рабство</w:t>
                      </w:r>
                      <w:r w:rsidRPr="00004492">
                        <w:rPr>
                          <w:lang w:val="uk-UA"/>
                        </w:rPr>
                        <w:t>, яка мала намір покінчити з</w:t>
                      </w:r>
                      <w:r>
                        <w:rPr>
                          <w:lang w:val="uk-UA"/>
                        </w:rPr>
                        <w:t xml:space="preserve"> </w:t>
                      </w:r>
                      <w:r w:rsidRPr="00004492">
                        <w:rPr>
                          <w:lang w:val="uk-UA"/>
                        </w:rPr>
                        <w:t>рабством та торгівлею рабами як однією із форм торгівлі людьми.</w:t>
                      </w:r>
                    </w:p>
                  </w:txbxContent>
                </v:textbox>
              </v:rect>
              <v:rect id="_x0000_s1240" style="position:absolute;left:1981;top:11214;width:9240;height:4140">
                <v:textbox>
                  <w:txbxContent>
                    <w:p w:rsidR="00074262" w:rsidRPr="00004492" w:rsidRDefault="00074262" w:rsidP="00004492">
                      <w:pPr>
                        <w:spacing w:line="360" w:lineRule="auto"/>
                      </w:pPr>
                      <w:r w:rsidRPr="00004492">
                        <w:rPr>
                          <w:lang w:val="uk-UA"/>
                        </w:rPr>
                        <w:t>Конвенція прийнята на основі Генерального акта Брюссельської конференції</w:t>
                      </w:r>
                      <w:r>
                        <w:rPr>
                          <w:lang w:val="uk-UA"/>
                        </w:rPr>
                        <w:t xml:space="preserve"> </w:t>
                      </w:r>
                      <w:r w:rsidRPr="00004492">
                        <w:rPr>
                          <w:lang w:val="uk-UA"/>
                        </w:rPr>
                        <w:t xml:space="preserve">(1889–1890) та </w:t>
                      </w:r>
                      <w:proofErr w:type="spellStart"/>
                      <w:r w:rsidRPr="00004492">
                        <w:rPr>
                          <w:lang w:val="uk-UA"/>
                        </w:rPr>
                        <w:t>Сен-Жерменської</w:t>
                      </w:r>
                      <w:proofErr w:type="spellEnd"/>
                      <w:r w:rsidRPr="00004492">
                        <w:rPr>
                          <w:lang w:val="uk-UA"/>
                        </w:rPr>
                        <w:t xml:space="preserve"> конвенції (1919), які гостро засуджували</w:t>
                      </w:r>
                      <w:r>
                        <w:rPr>
                          <w:lang w:val="uk-UA"/>
                        </w:rPr>
                        <w:t xml:space="preserve"> </w:t>
                      </w:r>
                      <w:r w:rsidRPr="00004492">
                        <w:rPr>
                          <w:lang w:val="uk-UA"/>
                        </w:rPr>
                        <w:t>рабство та работоргівлю у всіх їхніх формах та проявах. За рішенням</w:t>
                      </w:r>
                      <w:r>
                        <w:rPr>
                          <w:lang w:val="uk-UA"/>
                        </w:rPr>
                        <w:t xml:space="preserve"> </w:t>
                      </w:r>
                      <w:r w:rsidRPr="00004492">
                        <w:rPr>
                          <w:lang w:val="uk-UA"/>
                        </w:rPr>
                        <w:t>Генеральної Асамблеї в 1953 р. спадкоємцем Ліги Націй у справі</w:t>
                      </w:r>
                      <w:r>
                        <w:rPr>
                          <w:lang w:val="uk-UA"/>
                        </w:rPr>
                        <w:t xml:space="preserve"> </w:t>
                      </w:r>
                      <w:r w:rsidRPr="00004492">
                        <w:rPr>
                          <w:lang w:val="uk-UA"/>
                        </w:rPr>
                        <w:t>застосування Конвенції про боротьбу з рабством офіційно стала Організація</w:t>
                      </w:r>
                      <w:r>
                        <w:rPr>
                          <w:lang w:val="uk-UA"/>
                        </w:rPr>
                        <w:t xml:space="preserve"> </w:t>
                      </w:r>
                      <w:r w:rsidRPr="00004492">
                        <w:rPr>
                          <w:lang w:val="uk-UA"/>
                        </w:rPr>
                        <w:t>Об’єднаних Націй. Конвенція містила зобов’язання держав-учасниць</w:t>
                      </w:r>
                      <w:r>
                        <w:rPr>
                          <w:lang w:val="uk-UA"/>
                        </w:rPr>
                        <w:t xml:space="preserve"> </w:t>
                      </w:r>
                      <w:r w:rsidRPr="00004492">
                        <w:rPr>
                          <w:lang w:val="uk-UA"/>
                        </w:rPr>
                        <w:t>припиняти торгівлю людьми в будь-яких формах. У Конвенції було</w:t>
                      </w:r>
                      <w:r>
                        <w:rPr>
                          <w:lang w:val="uk-UA"/>
                        </w:rPr>
                        <w:t xml:space="preserve"> </w:t>
                      </w:r>
                      <w:r w:rsidRPr="00004492">
                        <w:rPr>
                          <w:lang w:val="uk-UA"/>
                        </w:rPr>
                        <w:t>визначено поняття «рабст</w:t>
                      </w:r>
                      <w:r>
                        <w:rPr>
                          <w:lang w:val="uk-UA"/>
                        </w:rPr>
                        <w:t>во» і «торгівля невільниками».</w:t>
                      </w:r>
                    </w:p>
                  </w:txbxContent>
                </v:textbox>
              </v:rect>
            </v:group>
            <v:shape id="_x0000_s1243" type="#_x0000_t32" style="position:absolute;left:1701;top:10494;width:280;height:0" o:connectortype="straight">
              <v:stroke endarrow="block"/>
            </v:shape>
          </v:group>
        </w:pict>
      </w: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rPr>
          <w:lang w:val="uk-UA"/>
        </w:rPr>
      </w:pPr>
    </w:p>
    <w:p w:rsidR="00AC259A" w:rsidRPr="0017796D" w:rsidRDefault="00AC259A">
      <w:pPr>
        <w:jc w:val="left"/>
        <w:rPr>
          <w:lang w:val="uk-UA"/>
        </w:rPr>
      </w:pPr>
      <w:r w:rsidRPr="0017796D">
        <w:rPr>
          <w:lang w:val="uk-UA"/>
        </w:rPr>
        <w:br w:type="page"/>
      </w:r>
    </w:p>
    <w:p w:rsidR="00004492" w:rsidRPr="0017796D" w:rsidRDefault="00074262">
      <w:pPr>
        <w:jc w:val="left"/>
        <w:rPr>
          <w:lang w:val="uk-UA"/>
        </w:rPr>
      </w:pPr>
      <w:r>
        <w:rPr>
          <w:noProof/>
          <w:lang w:val="uk-UA" w:eastAsia="ru-RU"/>
        </w:rPr>
        <w:lastRenderedPageBreak/>
        <w:pict>
          <v:group id="_x0000_s1256" style="position:absolute;margin-left:0;margin-top:0;width:476pt;height:10in;z-index:251651072" coordorigin="1701,1134" coordsize="9520,14400">
            <v:shape id="_x0000_s1245" type="#_x0000_t32" style="position:absolute;left:1701;top:1134;width:0;height:14400" o:connectortype="straight"/>
            <v:rect id="_x0000_s1246" style="position:absolute;left:1981;top:1314;width:9240;height:1080">
              <v:textbox>
                <w:txbxContent>
                  <w:p w:rsidR="00074262" w:rsidRPr="0005063B" w:rsidRDefault="00074262" w:rsidP="0005063B">
                    <w:pPr>
                      <w:spacing w:line="360" w:lineRule="auto"/>
                      <w:rPr>
                        <w:b/>
                        <w:lang w:val="uk-UA"/>
                      </w:rPr>
                    </w:pPr>
                    <w:r w:rsidRPr="0005063B">
                      <w:rPr>
                        <w:lang w:val="uk-UA"/>
                      </w:rPr>
                      <w:t xml:space="preserve">11 жовтня 1933 була прийнята </w:t>
                    </w:r>
                    <w:r w:rsidRPr="0005063B">
                      <w:rPr>
                        <w:b/>
                        <w:lang w:val="uk-UA"/>
                      </w:rPr>
                      <w:t>Міжнародна конвенція про боротьбу з торгівлею неповнолітніми дівчатами.</w:t>
                    </w:r>
                  </w:p>
                </w:txbxContent>
              </v:textbox>
            </v:rect>
            <v:rect id="_x0000_s1247" style="position:absolute;left:1981;top:2754;width:9240;height:1440">
              <v:textbox>
                <w:txbxContent>
                  <w:p w:rsidR="00074262" w:rsidRPr="0005063B" w:rsidRDefault="00074262" w:rsidP="0005063B">
                    <w:pPr>
                      <w:spacing w:after="0" w:line="360" w:lineRule="auto"/>
                    </w:pPr>
                    <w:r w:rsidRPr="0005063B">
                      <w:rPr>
                        <w:lang w:val="uk-UA"/>
                      </w:rPr>
                      <w:t xml:space="preserve">В статті 1 цього документу </w:t>
                    </w:r>
                    <w:r w:rsidRPr="0005063B">
                      <w:rPr>
                        <w:b/>
                        <w:lang w:val="uk-UA"/>
                      </w:rPr>
                      <w:t xml:space="preserve">йшлося про злочинний характер дій, які змушували дівчат та жінок займатися </w:t>
                    </w:r>
                    <w:proofErr w:type="spellStart"/>
                    <w:r w:rsidRPr="0005063B">
                      <w:rPr>
                        <w:b/>
                        <w:lang w:val="uk-UA"/>
                      </w:rPr>
                      <w:t>протистуцією</w:t>
                    </w:r>
                    <w:proofErr w:type="spellEnd"/>
                    <w:r w:rsidRPr="0005063B">
                      <w:rPr>
                        <w:lang w:val="uk-UA"/>
                      </w:rPr>
                      <w:t>, навіть у разі отримання їх згоди.</w:t>
                    </w:r>
                  </w:p>
                </w:txbxContent>
              </v:textbox>
            </v:rect>
            <v:shape id="_x0000_s1248" type="#_x0000_t67" style="position:absolute;left:5061;top:2394;width:2940;height:360">
              <v:textbox style="layout-flow:vertical-ideographic"/>
            </v:shape>
            <v:shape id="_x0000_s1249" type="#_x0000_t32" style="position:absolute;left:1701;top:1854;width:280;height:0" o:connectortype="straight">
              <v:stroke endarrow="block"/>
            </v:shape>
            <v:rect id="_x0000_s1250" style="position:absolute;left:1981;top:4734;width:9240;height:1440">
              <v:textbox>
                <w:txbxContent>
                  <w:p w:rsidR="00074262" w:rsidRPr="0005063B" w:rsidRDefault="00074262" w:rsidP="0005063B">
                    <w:pPr>
                      <w:spacing w:after="0" w:line="360" w:lineRule="auto"/>
                    </w:pPr>
                    <w:r w:rsidRPr="0005063B">
                      <w:rPr>
                        <w:lang w:val="uk-UA"/>
                      </w:rPr>
                      <w:t>У цей час важливим внеском у дотримання основних свобод людини</w:t>
                    </w:r>
                    <w:r>
                      <w:rPr>
                        <w:lang w:val="uk-UA"/>
                      </w:rPr>
                      <w:t xml:space="preserve"> </w:t>
                    </w:r>
                    <w:r w:rsidRPr="0005063B">
                      <w:rPr>
                        <w:lang w:val="uk-UA"/>
                      </w:rPr>
                      <w:t xml:space="preserve">стала </w:t>
                    </w:r>
                    <w:r w:rsidRPr="0005063B">
                      <w:rPr>
                        <w:b/>
                        <w:lang w:val="uk-UA"/>
                      </w:rPr>
                      <w:t>Загальна декларація прав людини 1948 р</w:t>
                    </w:r>
                    <w:r w:rsidRPr="0005063B">
                      <w:rPr>
                        <w:lang w:val="uk-UA"/>
                      </w:rPr>
                      <w:t>., в ст. 1 та 2 якої зазначено, що</w:t>
                    </w:r>
                  </w:p>
                </w:txbxContent>
              </v:textbox>
            </v:rect>
            <v:rect id="_x0000_s1251" style="position:absolute;left:1981;top:6534;width:9240;height:4500">
              <v:textbox>
                <w:txbxContent>
                  <w:p w:rsidR="00074262" w:rsidRPr="0005063B" w:rsidRDefault="00074262" w:rsidP="0005063B">
                    <w:pPr>
                      <w:spacing w:after="0" w:line="360" w:lineRule="auto"/>
                      <w:rPr>
                        <w:lang w:val="uk-UA"/>
                      </w:rPr>
                    </w:pPr>
                    <w:r w:rsidRPr="0005063B">
                      <w:rPr>
                        <w:i/>
                        <w:lang w:val="uk-UA"/>
                      </w:rPr>
                      <w:t>«всі люди народжуються вільними і рівноправними у своїй гідності і правах», «без якої б то не було різниці щодо раси, кольору шкіри, статі, мови, релігії, політичних та інших переконань, національного і соціального походження, майнового, станового чи іншого становища».</w:t>
                    </w:r>
                    <w:r w:rsidRPr="0005063B">
                      <w:rPr>
                        <w:lang w:val="uk-UA"/>
                      </w:rPr>
                      <w:t xml:space="preserve"> Це головний документ ООН, в якому встановлені норми та стандарти у галузі прав людини. Всі держави-члени ООН погодилися дотримуватися Декларації. Хоча Декларація приймалася як </w:t>
                    </w:r>
                    <w:proofErr w:type="spellStart"/>
                    <w:r w:rsidRPr="0005063B">
                      <w:rPr>
                        <w:lang w:val="uk-UA"/>
                      </w:rPr>
                      <w:t>неправозобов’язуючий</w:t>
                    </w:r>
                    <w:proofErr w:type="spellEnd"/>
                    <w:r w:rsidRPr="0005063B">
                      <w:rPr>
                        <w:lang w:val="uk-UA"/>
                      </w:rPr>
                      <w:t xml:space="preserve"> документ, з часом різні положення документа набули такого поширення та поваги, що укорінилися як частина міжнародного звичаєвого права.</w:t>
                    </w:r>
                  </w:p>
                </w:txbxContent>
              </v:textbox>
            </v:rect>
            <v:shape id="_x0000_s1252" type="#_x0000_t67" style="position:absolute;left:5061;top:6174;width:2940;height:360">
              <v:textbox style="layout-flow:vertical-ideographic"/>
            </v:shape>
            <v:shape id="_x0000_s1253" type="#_x0000_t32" style="position:absolute;left:1701;top:5454;width:280;height:0" o:connectortype="straight">
              <v:stroke endarrow="block"/>
            </v:shape>
            <v:rect id="_x0000_s1254" style="position:absolute;left:1981;top:11574;width:9240;height:3060">
              <v:textbox>
                <w:txbxContent>
                  <w:p w:rsidR="00074262" w:rsidRPr="0005063B" w:rsidRDefault="00074262" w:rsidP="0005063B">
                    <w:pPr>
                      <w:spacing w:after="0" w:line="360" w:lineRule="auto"/>
                      <w:rPr>
                        <w:b/>
                        <w:lang w:val="uk-UA"/>
                      </w:rPr>
                    </w:pPr>
                    <w:r w:rsidRPr="0005063B">
                      <w:rPr>
                        <w:lang w:val="uk-UA"/>
                      </w:rPr>
                      <w:t>Після Другої світової війни координація міжнародного співробітництва</w:t>
                    </w:r>
                    <w:r>
                      <w:rPr>
                        <w:lang w:val="uk-UA"/>
                      </w:rPr>
                      <w:t xml:space="preserve"> </w:t>
                    </w:r>
                    <w:r w:rsidRPr="0005063B">
                      <w:rPr>
                        <w:lang w:val="uk-UA"/>
                      </w:rPr>
                      <w:t>держав у боротьбі з торгівлею жінками здійснювалася в рамках ООН. Саме з</w:t>
                    </w:r>
                    <w:r>
                      <w:rPr>
                        <w:lang w:val="uk-UA"/>
                      </w:rPr>
                      <w:t xml:space="preserve"> </w:t>
                    </w:r>
                    <w:r w:rsidRPr="0005063B">
                      <w:rPr>
                        <w:lang w:val="uk-UA"/>
                      </w:rPr>
                      <w:t>цього часу почалось створення глобального інституційного механізму</w:t>
                    </w:r>
                    <w:r>
                      <w:rPr>
                        <w:lang w:val="uk-UA"/>
                      </w:rPr>
                      <w:t xml:space="preserve"> </w:t>
                    </w:r>
                    <w:r w:rsidRPr="0005063B">
                      <w:rPr>
                        <w:lang w:val="uk-UA"/>
                      </w:rPr>
                      <w:t>протидії торгівлі людьми. У 1949 р. резолюцією Генеральної Асамблеї ООН</w:t>
                    </w:r>
                    <w:r>
                      <w:rPr>
                        <w:lang w:val="uk-UA"/>
                      </w:rPr>
                      <w:t xml:space="preserve"> </w:t>
                    </w:r>
                    <w:r w:rsidRPr="0005063B">
                      <w:rPr>
                        <w:lang w:val="uk-UA"/>
                      </w:rPr>
                      <w:t xml:space="preserve">була прийнята </w:t>
                    </w:r>
                    <w:r w:rsidRPr="0005063B">
                      <w:rPr>
                        <w:b/>
                        <w:lang w:val="uk-UA"/>
                      </w:rPr>
                      <w:t>Конвенція про боротьбу з торгівлею людьми та експлуатацією проституції третіми особами 1949 р.</w:t>
                    </w:r>
                  </w:p>
                </w:txbxContent>
              </v:textbox>
            </v:rect>
            <v:shape id="_x0000_s1255" type="#_x0000_t32" style="position:absolute;left:1701;top:13194;width:280;height:0" o:connectortype="straight">
              <v:stroke endarrow="block"/>
            </v:shape>
          </v:group>
        </w:pict>
      </w: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lang w:val="uk-UA"/>
        </w:rPr>
      </w:pPr>
    </w:p>
    <w:p w:rsidR="00004492" w:rsidRPr="0017796D" w:rsidRDefault="00004492">
      <w:pPr>
        <w:jc w:val="left"/>
        <w:rPr>
          <w:rFonts w:eastAsiaTheme="majorEastAsia" w:cstheme="majorBidi"/>
          <w:bCs/>
          <w:color w:val="000000" w:themeColor="text1"/>
          <w:szCs w:val="28"/>
          <w:lang w:val="uk-UA"/>
        </w:rPr>
      </w:pPr>
      <w:r w:rsidRPr="0017796D">
        <w:rPr>
          <w:lang w:val="uk-UA"/>
        </w:rPr>
        <w:br w:type="page"/>
      </w:r>
    </w:p>
    <w:p w:rsidR="0005063B" w:rsidRPr="0017796D" w:rsidRDefault="00074262">
      <w:pPr>
        <w:jc w:val="left"/>
        <w:rPr>
          <w:lang w:val="uk-UA"/>
        </w:rPr>
      </w:pPr>
      <w:r>
        <w:rPr>
          <w:noProof/>
          <w:lang w:val="uk-UA" w:eastAsia="ru-RU"/>
        </w:rPr>
        <w:lastRenderedPageBreak/>
        <w:pict>
          <v:group id="_x0000_s1281" style="position:absolute;margin-left:0;margin-top:0;width:476pt;height:729pt;z-index:251652096" coordorigin="1701,1134" coordsize="9520,14580">
            <v:shape id="_x0000_s1257" type="#_x0000_t32" style="position:absolute;left:1701;top:1134;width:0;height:14580" o:connectortype="straight"/>
            <v:rect id="_x0000_s1258" style="position:absolute;left:1981;top:1134;width:9240;height:1980">
              <v:textbox>
                <w:txbxContent>
                  <w:p w:rsidR="00074262" w:rsidRPr="00353C4C" w:rsidRDefault="00074262" w:rsidP="00353C4C">
                    <w:pPr>
                      <w:spacing w:after="0" w:line="360" w:lineRule="auto"/>
                      <w:rPr>
                        <w:lang w:val="uk-UA"/>
                      </w:rPr>
                    </w:pPr>
                    <w:r w:rsidRPr="00353C4C">
                      <w:rPr>
                        <w:b/>
                        <w:lang w:val="uk-UA"/>
                      </w:rPr>
                      <w:t>Конвенція з протидії з торгівлею людьми та експлуатацією проституції</w:t>
                    </w:r>
                    <w:r w:rsidRPr="00353C4C">
                      <w:rPr>
                        <w:lang w:val="uk-UA"/>
                      </w:rPr>
                      <w:t xml:space="preserve"> була підписана в Нью-Йорку в 1950 р. Цей міжнародно-правовий акт об’єднав у собі інші міжнародні угоди, що приймалися з 1904 р.</w:t>
                    </w:r>
                  </w:p>
                </w:txbxContent>
              </v:textbox>
            </v:rect>
            <v:rect id="_x0000_s1259" style="position:absolute;left:1981;top:3474;width:9240;height:5040">
              <v:textbox>
                <w:txbxContent>
                  <w:p w:rsidR="00074262" w:rsidRPr="00353C4C" w:rsidRDefault="00074262" w:rsidP="00353C4C">
                    <w:pPr>
                      <w:spacing w:after="0" w:line="360" w:lineRule="auto"/>
                      <w:rPr>
                        <w:b/>
                      </w:rPr>
                    </w:pPr>
                    <w:r w:rsidRPr="00353C4C">
                      <w:rPr>
                        <w:lang w:val="uk-UA"/>
                      </w:rPr>
                      <w:t>Конвенція була спрямована на боротьбу з торгівлею людьми і</w:t>
                    </w:r>
                    <w:r>
                      <w:rPr>
                        <w:lang w:val="uk-UA"/>
                      </w:rPr>
                      <w:t xml:space="preserve"> </w:t>
                    </w:r>
                    <w:r w:rsidRPr="00353C4C">
                      <w:rPr>
                        <w:lang w:val="uk-UA"/>
                      </w:rPr>
                      <w:t xml:space="preserve">проституцією. У Конвенції увага акцентувалася на </w:t>
                    </w:r>
                    <w:r w:rsidRPr="00353C4C">
                      <w:rPr>
                        <w:b/>
                        <w:lang w:val="uk-UA"/>
                      </w:rPr>
                      <w:t>забороні сексуальної експлуатації.</w:t>
                    </w:r>
                    <w:r w:rsidRPr="00353C4C">
                      <w:rPr>
                        <w:lang w:val="uk-UA"/>
                      </w:rPr>
                      <w:t xml:space="preserve"> Вона вимагала від держав, що підписали Конвенцію, вважати</w:t>
                    </w:r>
                    <w:r>
                      <w:rPr>
                        <w:lang w:val="uk-UA"/>
                      </w:rPr>
                      <w:t xml:space="preserve"> </w:t>
                    </w:r>
                    <w:r w:rsidRPr="00353C4C">
                      <w:rPr>
                        <w:lang w:val="uk-UA"/>
                      </w:rPr>
                      <w:t>злочинцями звідників, осіб, що використовують проституцію з метою</w:t>
                    </w:r>
                    <w:r>
                      <w:rPr>
                        <w:lang w:val="uk-UA"/>
                      </w:rPr>
                      <w:t xml:space="preserve"> </w:t>
                    </w:r>
                    <w:r w:rsidRPr="00353C4C">
                      <w:rPr>
                        <w:lang w:val="uk-UA"/>
                      </w:rPr>
                      <w:t>наживи, власників публічних будинків, а також їхніх співучасників.</w:t>
                    </w:r>
                    <w:r>
                      <w:rPr>
                        <w:lang w:val="uk-UA"/>
                      </w:rPr>
                      <w:t xml:space="preserve"> </w:t>
                    </w:r>
                    <w:r w:rsidRPr="00353C4C">
                      <w:rPr>
                        <w:lang w:val="uk-UA"/>
                      </w:rPr>
                      <w:t>Подібними до рабства можуть бути і шлюбні звичаї, що зберігаються в ряді</w:t>
                    </w:r>
                    <w:r>
                      <w:rPr>
                        <w:lang w:val="uk-UA"/>
                      </w:rPr>
                      <w:t xml:space="preserve"> </w:t>
                    </w:r>
                    <w:r w:rsidRPr="00353C4C">
                      <w:rPr>
                        <w:lang w:val="uk-UA"/>
                      </w:rPr>
                      <w:t>країн і фактично перетворюють жінку на рабиню. Серед звичаїв, подібних до</w:t>
                    </w:r>
                    <w:r>
                      <w:rPr>
                        <w:lang w:val="uk-UA"/>
                      </w:rPr>
                      <w:t xml:space="preserve"> </w:t>
                    </w:r>
                    <w:r w:rsidRPr="00353C4C">
                      <w:rPr>
                        <w:lang w:val="uk-UA"/>
                      </w:rPr>
                      <w:t xml:space="preserve">рабства, про що говорить </w:t>
                    </w:r>
                    <w:r w:rsidRPr="00353C4C">
                      <w:rPr>
                        <w:b/>
                        <w:lang w:val="uk-UA"/>
                      </w:rPr>
                      <w:t>Додаткова конвенція, прийнята 1956 р. у Женеві, названо і примусову працю, що означає визнання використання примусової праці злочином.</w:t>
                    </w:r>
                  </w:p>
                </w:txbxContent>
              </v:textbox>
            </v:rect>
            <v:shape id="_x0000_s1260" type="#_x0000_t67" style="position:absolute;left:4921;top:3114;width:2940;height:360">
              <v:textbox style="layout-flow:vertical-ideographic"/>
            </v:shape>
            <v:shape id="_x0000_s1261" type="#_x0000_t32" style="position:absolute;left:1701;top:2214;width:280;height:0" o:connectortype="straight">
              <v:stroke endarrow="block"/>
            </v:shape>
            <v:rect id="_x0000_s1262" style="position:absolute;left:1981;top:9054;width:9240;height:2520">
              <v:textbox>
                <w:txbxContent>
                  <w:p w:rsidR="00074262" w:rsidRPr="00353C4C" w:rsidRDefault="00074262" w:rsidP="00353C4C">
                    <w:pPr>
                      <w:spacing w:after="0" w:line="360" w:lineRule="auto"/>
                    </w:pPr>
                    <w:r w:rsidRPr="00353C4C">
                      <w:rPr>
                        <w:lang w:val="uk-UA"/>
                      </w:rPr>
                      <w:t xml:space="preserve">Черговим міжнародно-правовим документом щодо протидії з торгівлею жінками стала прийнята 18 грудня 1979 р. ООН </w:t>
                    </w:r>
                    <w:r w:rsidRPr="00353C4C">
                      <w:rPr>
                        <w:b/>
                        <w:lang w:val="uk-UA"/>
                      </w:rPr>
                      <w:t>Конвенція про ліквідацію всіх форм дискримінації щодо жінок.</w:t>
                    </w:r>
                    <w:r w:rsidRPr="00353C4C">
                      <w:rPr>
                        <w:lang w:val="uk-UA"/>
                      </w:rPr>
                      <w:t xml:space="preserve"> Конвенція про ліквідацію дискримінації щодо жінок визначає торгівлю жінками як форму насильства.</w:t>
                    </w:r>
                  </w:p>
                </w:txbxContent>
              </v:textbox>
            </v:rect>
            <v:shape id="_x0000_s1263" type="#_x0000_t32" style="position:absolute;left:1701;top:10314;width:280;height:0" o:connectortype="straight">
              <v:stroke endarrow="block"/>
            </v:shape>
            <v:rect id="_x0000_s1264" style="position:absolute;left:1981;top:12114;width:9240;height:1440">
              <v:textbox>
                <w:txbxContent>
                  <w:p w:rsidR="00074262" w:rsidRPr="00353C4C" w:rsidRDefault="00074262" w:rsidP="00353C4C">
                    <w:pPr>
                      <w:spacing w:after="0" w:line="360" w:lineRule="auto"/>
                    </w:pPr>
                    <w:r w:rsidRPr="00353C4C">
                      <w:rPr>
                        <w:lang w:val="uk-UA"/>
                      </w:rPr>
                      <w:t>Конкретні кроки до формування дієвих механізмів протидії торгівлі</w:t>
                    </w:r>
                    <w:r>
                      <w:rPr>
                        <w:lang w:val="uk-UA"/>
                      </w:rPr>
                      <w:t xml:space="preserve"> </w:t>
                    </w:r>
                    <w:r w:rsidRPr="00353C4C">
                      <w:rPr>
                        <w:lang w:val="uk-UA"/>
                      </w:rPr>
                      <w:t xml:space="preserve">людьми було запропоновано державам-учасницям </w:t>
                    </w:r>
                    <w:r w:rsidRPr="00353C4C">
                      <w:rPr>
                        <w:b/>
                        <w:lang w:val="uk-UA"/>
                      </w:rPr>
                      <w:t>Пекінської конференції (1995)</w:t>
                    </w:r>
                    <w:r w:rsidRPr="00353C4C">
                      <w:rPr>
                        <w:lang w:val="uk-UA"/>
                      </w:rPr>
                      <w:t>, зокрема:</w:t>
                    </w:r>
                  </w:p>
                </w:txbxContent>
              </v:textbox>
            </v:rect>
            <v:shape id="_x0000_s1265" type="#_x0000_t32" style="position:absolute;left:1701;top:12654;width:280;height:0" o:connectortype="straight">
              <v:stroke endarrow="block"/>
            </v:shape>
            <v:rect id="_x0000_s1266" style="position:absolute;left:2821;top:13914;width:8400;height:1080">
              <v:textbox>
                <w:txbxContent>
                  <w:p w:rsidR="00074262" w:rsidRPr="00353C4C" w:rsidRDefault="00074262" w:rsidP="00353C4C">
                    <w:pPr>
                      <w:spacing w:line="360" w:lineRule="auto"/>
                      <w:rPr>
                        <w:lang w:val="uk-UA"/>
                      </w:rPr>
                    </w:pPr>
                    <w:r w:rsidRPr="00353C4C">
                      <w:rPr>
                        <w:lang w:val="uk-UA"/>
                      </w:rPr>
                      <w:t>розгляд питання про ратифікацію та забезпечення застосування</w:t>
                    </w:r>
                    <w:r>
                      <w:rPr>
                        <w:lang w:val="uk-UA"/>
                      </w:rPr>
                      <w:t xml:space="preserve"> </w:t>
                    </w:r>
                    <w:r w:rsidRPr="00353C4C">
                      <w:rPr>
                        <w:lang w:val="uk-UA"/>
                      </w:rPr>
                      <w:t>міжнародних конвенцій, що стосуються торгівлі людьми і рабства;</w:t>
                    </w:r>
                  </w:p>
                </w:txbxContent>
              </v:textbox>
            </v:rect>
            <v:shape id="_x0000_s1267" type="#_x0000_t32" style="position:absolute;left:2541;top:13554;width:0;height:2160" o:connectortype="straight"/>
            <v:shape id="_x0000_s1268" type="#_x0000_t32" style="position:absolute;left:2541;top:14454;width:280;height:0" o:connectortype="straight">
              <v:stroke endarrow="block"/>
            </v:shape>
          </v:group>
        </w:pict>
      </w: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lang w:val="uk-UA"/>
        </w:rPr>
      </w:pPr>
    </w:p>
    <w:p w:rsidR="0005063B" w:rsidRPr="0017796D" w:rsidRDefault="0005063B">
      <w:pPr>
        <w:jc w:val="left"/>
        <w:rPr>
          <w:rFonts w:eastAsiaTheme="majorEastAsia" w:cstheme="majorBidi"/>
          <w:bCs/>
          <w:color w:val="000000" w:themeColor="text1"/>
          <w:szCs w:val="28"/>
          <w:lang w:val="uk-UA"/>
        </w:rPr>
      </w:pPr>
      <w:r w:rsidRPr="0017796D">
        <w:rPr>
          <w:lang w:val="uk-UA"/>
        </w:rPr>
        <w:br w:type="page"/>
      </w:r>
    </w:p>
    <w:p w:rsidR="00353C4C" w:rsidRPr="0017796D" w:rsidRDefault="00074262">
      <w:pPr>
        <w:jc w:val="left"/>
        <w:rPr>
          <w:lang w:val="uk-UA"/>
        </w:rPr>
      </w:pPr>
      <w:r>
        <w:rPr>
          <w:noProof/>
          <w:lang w:val="uk-UA" w:eastAsia="ru-RU"/>
        </w:rPr>
        <w:lastRenderedPageBreak/>
        <w:pict>
          <v:group id="_x0000_s1282" style="position:absolute;margin-left:0;margin-top:0;width:476pt;height:594pt;z-index:251653120" coordorigin="1701,1134" coordsize="9520,11880">
            <v:shape id="_x0000_s1269" type="#_x0000_t32" style="position:absolute;left:1701;top:1134;width:0;height:5940" o:connectortype="straight"/>
            <v:rect id="_x0000_s1270" style="position:absolute;left:2821;top:1494;width:8400;height:1080">
              <v:textbox>
                <w:txbxContent>
                  <w:p w:rsidR="00074262" w:rsidRPr="00F3232B" w:rsidRDefault="00074262" w:rsidP="00F3232B">
                    <w:pPr>
                      <w:spacing w:after="0" w:line="360" w:lineRule="auto"/>
                    </w:pPr>
                    <w:r w:rsidRPr="00F3232B">
                      <w:rPr>
                        <w:lang w:val="uk-UA"/>
                      </w:rPr>
                      <w:t>співробітництво й погоджені дії всіх відповідних правоохоронних</w:t>
                    </w:r>
                    <w:r>
                      <w:rPr>
                        <w:lang w:val="uk-UA"/>
                      </w:rPr>
                      <w:t xml:space="preserve"> </w:t>
                    </w:r>
                    <w:r w:rsidRPr="00F3232B">
                      <w:rPr>
                        <w:lang w:val="uk-UA"/>
                      </w:rPr>
                      <w:t>органів;</w:t>
                    </w:r>
                  </w:p>
                </w:txbxContent>
              </v:textbox>
            </v:rect>
            <v:shape id="_x0000_s1271" type="#_x0000_t32" style="position:absolute;left:2541;top:1134;width:0;height:4320" o:connectortype="straight"/>
            <v:shape id="_x0000_s1272" type="#_x0000_t32" style="position:absolute;left:2541;top:2034;width:280;height:0" o:connectortype="straight">
              <v:stroke endarrow="block"/>
            </v:shape>
            <v:rect id="_x0000_s1273" style="position:absolute;left:2821;top:2934;width:8400;height:1620">
              <v:textbox>
                <w:txbxContent>
                  <w:p w:rsidR="00074262" w:rsidRPr="00F3232B" w:rsidRDefault="00074262" w:rsidP="00F3232B">
                    <w:pPr>
                      <w:spacing w:line="360" w:lineRule="auto"/>
                    </w:pPr>
                    <w:r w:rsidRPr="00F3232B">
                      <w:rPr>
                        <w:lang w:val="uk-UA"/>
                      </w:rPr>
                      <w:t>виділення ресурсів на розроблення всеосяжних програм,</w:t>
                    </w:r>
                    <w:r>
                      <w:rPr>
                        <w:lang w:val="uk-UA"/>
                      </w:rPr>
                      <w:t xml:space="preserve"> </w:t>
                    </w:r>
                    <w:r w:rsidRPr="00F3232B">
                      <w:rPr>
                        <w:lang w:val="uk-UA"/>
                      </w:rPr>
                      <w:t>розрахованих на надання терапевтичної допомоги і повернення в суспільство</w:t>
                    </w:r>
                    <w:r>
                      <w:rPr>
                        <w:lang w:val="uk-UA"/>
                      </w:rPr>
                      <w:t xml:space="preserve"> </w:t>
                    </w:r>
                    <w:r w:rsidRPr="00F3232B">
                      <w:rPr>
                        <w:lang w:val="uk-UA"/>
                      </w:rPr>
                      <w:t>осіб, які стали жертвами торгівлі;</w:t>
                    </w:r>
                  </w:p>
                </w:txbxContent>
              </v:textbox>
            </v:rect>
            <v:shape id="_x0000_s1274" type="#_x0000_t32" style="position:absolute;left:2541;top:3834;width:280;height:0" o:connectortype="straight">
              <v:stroke endarrow="block"/>
            </v:shape>
            <v:rect id="_x0000_s1275" style="position:absolute;left:2821;top:4914;width:8400;height:1080">
              <v:textbox>
                <w:txbxContent>
                  <w:p w:rsidR="00074262" w:rsidRPr="00F3232B" w:rsidRDefault="00074262" w:rsidP="00F3232B">
                    <w:pPr>
                      <w:spacing w:after="0" w:line="360" w:lineRule="auto"/>
                    </w:pPr>
                    <w:r w:rsidRPr="00F3232B">
                      <w:rPr>
                        <w:lang w:val="uk-UA"/>
                      </w:rPr>
                      <w:t>налагодження співробітництва з неурядовими організаціями з</w:t>
                    </w:r>
                    <w:r>
                      <w:rPr>
                        <w:lang w:val="uk-UA"/>
                      </w:rPr>
                      <w:t xml:space="preserve"> </w:t>
                    </w:r>
                    <w:r w:rsidRPr="00F3232B">
                      <w:rPr>
                        <w:lang w:val="uk-UA"/>
                      </w:rPr>
                      <w:t>метою надання медичних і соціальних послуг жертвам.</w:t>
                    </w:r>
                  </w:p>
                </w:txbxContent>
              </v:textbox>
            </v:rect>
            <v:shape id="_x0000_s1276" type="#_x0000_t32" style="position:absolute;left:2541;top:5454;width:280;height:0" o:connectortype="straight">
              <v:stroke endarrow="block"/>
            </v:shape>
            <v:rect id="_x0000_s1277" style="position:absolute;left:1981;top:6354;width:9240;height:1620">
              <v:textbox>
                <w:txbxContent>
                  <w:p w:rsidR="00074262" w:rsidRPr="00594CA5" w:rsidRDefault="00074262" w:rsidP="00594CA5">
                    <w:pPr>
                      <w:spacing w:after="0" w:line="360" w:lineRule="auto"/>
                      <w:rPr>
                        <w:lang w:val="uk-UA"/>
                      </w:rPr>
                    </w:pPr>
                    <w:r w:rsidRPr="00594CA5">
                      <w:rPr>
                        <w:lang w:val="uk-UA"/>
                      </w:rPr>
                      <w:t xml:space="preserve">Реальні інструменти запобігання торгівлі жінками запропоновано неурядовою організацією – </w:t>
                    </w:r>
                    <w:r w:rsidRPr="00594CA5">
                      <w:rPr>
                        <w:b/>
                        <w:lang w:val="uk-UA"/>
                      </w:rPr>
                      <w:t>Всесвітнім альянсом проти торгівлі жінками</w:t>
                    </w:r>
                    <w:r w:rsidRPr="00594CA5">
                      <w:rPr>
                        <w:lang w:val="uk-UA"/>
                      </w:rPr>
                      <w:t xml:space="preserve"> </w:t>
                    </w:r>
                    <w:r w:rsidRPr="00594CA5">
                      <w:rPr>
                        <w:b/>
                        <w:lang w:val="uk-UA"/>
                      </w:rPr>
                      <w:t>(</w:t>
                    </w:r>
                    <w:proofErr w:type="spellStart"/>
                    <w:r w:rsidRPr="00594CA5">
                      <w:rPr>
                        <w:b/>
                        <w:lang w:val="uk-UA"/>
                      </w:rPr>
                      <w:t>Тайланд</w:t>
                    </w:r>
                    <w:proofErr w:type="spellEnd"/>
                    <w:r w:rsidRPr="00594CA5">
                      <w:rPr>
                        <w:b/>
                        <w:lang w:val="uk-UA"/>
                      </w:rPr>
                      <w:t xml:space="preserve"> 1994 р.)</w:t>
                    </w:r>
                  </w:p>
                </w:txbxContent>
              </v:textbox>
            </v:rect>
            <v:shape id="_x0000_s1278" type="#_x0000_t32" style="position:absolute;left:1701;top:7074;width:280;height:0" o:connectortype="straight">
              <v:stroke endarrow="block"/>
            </v:shape>
            <v:rect id="_x0000_s1279" style="position:absolute;left:1981;top:8514;width:9240;height:4500">
              <v:textbox>
                <w:txbxContent>
                  <w:p w:rsidR="00074262" w:rsidRPr="00594CA5" w:rsidRDefault="00074262" w:rsidP="00594CA5">
                    <w:pPr>
                      <w:spacing w:after="0" w:line="360" w:lineRule="auto"/>
                      <w:rPr>
                        <w:lang w:val="uk-UA"/>
                      </w:rPr>
                    </w:pPr>
                    <w:r w:rsidRPr="00594CA5">
                      <w:rPr>
                        <w:lang w:val="uk-UA"/>
                      </w:rPr>
                      <w:t xml:space="preserve">У співробітництві з міжнародною юридичною групою було розроблено </w:t>
                    </w:r>
                    <w:r w:rsidRPr="00594CA5">
                      <w:rPr>
                        <w:b/>
                        <w:lang w:val="uk-UA"/>
                      </w:rPr>
                      <w:t xml:space="preserve">Стандарти з надання гуманітарної допомоги особам, які стали об’єктами торгівлі. </w:t>
                    </w:r>
                    <w:r w:rsidRPr="00594CA5">
                      <w:rPr>
                        <w:lang w:val="uk-UA"/>
                      </w:rPr>
                      <w:t xml:space="preserve">Мета цього всеосяжного документа - просування прав осіб, постраждалих від торгівлі людьми, включаючи тих, хто утримувався в примусовій праці і умовах, подібних до рабства. </w:t>
                    </w:r>
                    <w:r w:rsidRPr="00594CA5">
                      <w:rPr>
                        <w:b/>
                        <w:lang w:val="uk-UA"/>
                      </w:rPr>
                      <w:t>«Стандартні правозахисні принципи поводження з особами, що постраждали від торгівлі людьми»</w:t>
                    </w:r>
                    <w:r w:rsidRPr="00594CA5">
                      <w:rPr>
                        <w:lang w:val="uk-UA"/>
                      </w:rPr>
                      <w:t xml:space="preserve"> </w:t>
                    </w:r>
                    <w:r w:rsidRPr="00594CA5">
                      <w:rPr>
                        <w:i/>
                        <w:lang w:val="uk-UA"/>
                      </w:rPr>
                      <w:t>можуть бути використані як керівництво по наданню допомоги постраждалим і по притягненню торгівців людьми до відповідальності.</w:t>
                    </w:r>
                  </w:p>
                </w:txbxContent>
              </v:textbox>
            </v:rect>
            <v:shape id="_x0000_s1280" type="#_x0000_t67" style="position:absolute;left:5341;top:7974;width:2940;height:540">
              <v:textbox style="layout-flow:vertical-ideographic"/>
            </v:shape>
          </v:group>
        </w:pict>
      </w: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353C4C" w:rsidRPr="0017796D" w:rsidRDefault="00353C4C">
      <w:pPr>
        <w:jc w:val="left"/>
        <w:rPr>
          <w:lang w:val="uk-UA"/>
        </w:rPr>
      </w:pPr>
    </w:p>
    <w:p w:rsidR="00594CA5" w:rsidRPr="0017796D" w:rsidRDefault="00594CA5">
      <w:pPr>
        <w:jc w:val="left"/>
        <w:rPr>
          <w:lang w:val="uk-UA"/>
        </w:rPr>
      </w:pPr>
      <w:r w:rsidRPr="0017796D">
        <w:rPr>
          <w:lang w:val="uk-UA"/>
        </w:rPr>
        <w:br w:type="page"/>
      </w:r>
    </w:p>
    <w:p w:rsidR="00353C4C" w:rsidRPr="0017796D" w:rsidRDefault="00074262">
      <w:pPr>
        <w:jc w:val="left"/>
        <w:rPr>
          <w:lang w:val="uk-UA"/>
        </w:rPr>
      </w:pPr>
      <w:r>
        <w:rPr>
          <w:noProof/>
          <w:lang w:val="uk-UA" w:eastAsia="ru-RU"/>
        </w:rPr>
        <w:lastRenderedPageBreak/>
        <w:pict>
          <v:group id="_x0000_s1283" style="position:absolute;margin-left:7pt;margin-top:0;width:468pt;height:729pt;z-index:251654144" coordorigin="1701,1134" coordsize="9360,14580">
            <v:rect id="_x0000_s1284" style="position:absolute;left:1701;top:1134;width:9360;height:540">
              <v:textbox>
                <w:txbxContent>
                  <w:p w:rsidR="00074262" w:rsidRPr="00EC6035"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Cs w:val="28"/>
                      </w:rPr>
                    </w:pPr>
                    <w:r w:rsidRPr="00EC6035">
                      <w:rPr>
                        <w:rFonts w:eastAsia="Times New Roman" w:cs="Times New Roman"/>
                        <w:b/>
                        <w:szCs w:val="28"/>
                        <w:lang w:val="uk-UA"/>
                      </w:rPr>
                      <w:t>Ключові права людини на які зазіхає торгівля людьми</w:t>
                    </w:r>
                  </w:p>
                  <w:p w:rsidR="00074262" w:rsidRDefault="00074262" w:rsidP="00C57D4A"/>
                </w:txbxContent>
              </v:textbox>
            </v:rect>
            <v:rect id="_x0000_s1285" style="position:absolute;left:2601;top:2214;width:8460;height:1080">
              <v:textbox style="mso-next-textbox:#_x0000_s1285">
                <w:txbxContent>
                  <w:p w:rsidR="00074262"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Право на життя,</w:t>
                    </w:r>
                  </w:p>
                  <w:p w:rsidR="00074262" w:rsidRPr="00EC6035"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C57D4A"/>
                </w:txbxContent>
              </v:textbox>
            </v:rect>
            <v:rect id="_x0000_s1286" style="position:absolute;left:2601;top:3654;width:8460;height:4500">
              <v:textbox style="mso-next-textbox:#_x0000_s1286">
                <w:txbxContent>
                  <w:p w:rsidR="00074262" w:rsidRPr="00EC6035" w:rsidRDefault="00074262" w:rsidP="00C57D4A">
                    <w:pPr>
                      <w:spacing w:after="0" w:line="360" w:lineRule="auto"/>
                      <w:rPr>
                        <w:rFonts w:cs="Times New Roman"/>
                        <w:szCs w:val="28"/>
                        <w:lang w:val="uk-UA"/>
                      </w:rPr>
                    </w:pPr>
                    <w:r w:rsidRPr="00EC6035">
                      <w:rPr>
                        <w:rFonts w:cs="Times New Roman"/>
                        <w:szCs w:val="28"/>
                        <w:lang w:val="uk-UA"/>
                      </w:rPr>
                      <w:t>Загальна декларація прав людини (стаття 3);</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Міжнародний пакт про громадянські і політичні права (стаття 6);</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Міжнародна конвенція про захист прав всіх трудящих-мігрантів і членів їх сімей (стаття 9);</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Конвенція про права дитини (стаття 6);</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Конвенція про права інвалідів (стаття 10);</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Європейська конвенція про права людини (стаття 2);</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Американська конвенція про права людини (стаття 4);</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4).</w:t>
                    </w:r>
                  </w:p>
                </w:txbxContent>
              </v:textbox>
            </v:rect>
            <v:shape id="_x0000_s1287" type="#_x0000_t32" style="position:absolute;left:2061;top:1674;width:1;height:14040" o:connectortype="straight"/>
            <v:shape id="_x0000_s1288" type="#_x0000_t32" style="position:absolute;left:2061;top:2754;width:540;height:0" o:connectortype="straight">
              <v:stroke endarrow="block"/>
            </v:shape>
            <v:shape id="_x0000_s1289" type="#_x0000_t67" style="position:absolute;left:5841;top:3294;width:1800;height:360"/>
            <v:rect id="_x0000_s1290" style="position:absolute;left:2601;top:8514;width:8460;height:1080">
              <v:textbox style="mso-next-textbox:#_x0000_s1290">
                <w:txbxContent>
                  <w:p w:rsidR="00074262"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 xml:space="preserve">Заборона </w:t>
                    </w:r>
                    <w:r w:rsidRPr="004D1DD5">
                      <w:rPr>
                        <w:rFonts w:eastAsia="Times New Roman" w:cs="Times New Roman"/>
                        <w:b/>
                        <w:szCs w:val="28"/>
                        <w:lang w:val="uk-UA"/>
                      </w:rPr>
                      <w:t>дискримінації</w:t>
                    </w:r>
                    <w:r>
                      <w:rPr>
                        <w:rFonts w:eastAsia="Times New Roman" w:cs="Times New Roman"/>
                        <w:b/>
                        <w:szCs w:val="28"/>
                        <w:lang w:val="uk-UA"/>
                      </w:rPr>
                      <w:t>,</w:t>
                    </w:r>
                  </w:p>
                  <w:p w:rsidR="00074262" w:rsidRPr="00EC6035"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C57D4A"/>
                </w:txbxContent>
              </v:textbox>
            </v:rect>
            <v:rect id="_x0000_s1291" style="position:absolute;left:2601;top:9954;width:8460;height:5760">
              <v:textbox style="mso-next-textbox:#_x0000_s1291">
                <w:txbxContent>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Загальна декларація прав людини (стаття </w:t>
                    </w:r>
                    <w:r>
                      <w:rPr>
                        <w:rFonts w:cs="Times New Roman"/>
                        <w:szCs w:val="28"/>
                        <w:lang w:val="uk-UA"/>
                      </w:rPr>
                      <w:t>2</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Міжнародний пакт про громадянські і політичні права (статт</w:t>
                    </w:r>
                    <w:r>
                      <w:rPr>
                        <w:rFonts w:cs="Times New Roman"/>
                        <w:szCs w:val="28"/>
                        <w:lang w:val="uk-UA"/>
                      </w:rPr>
                      <w:t>і</w:t>
                    </w:r>
                    <w:r w:rsidRPr="00EC6035">
                      <w:rPr>
                        <w:rFonts w:cs="Times New Roman"/>
                        <w:szCs w:val="28"/>
                        <w:lang w:val="uk-UA"/>
                      </w:rPr>
                      <w:t xml:space="preserve"> </w:t>
                    </w:r>
                    <w:r>
                      <w:rPr>
                        <w:rFonts w:cs="Times New Roman"/>
                        <w:szCs w:val="28"/>
                        <w:lang w:val="uk-UA"/>
                      </w:rPr>
                      <w:t>2(1) та 26</w:t>
                    </w:r>
                    <w:r w:rsidRPr="00EC6035">
                      <w:rPr>
                        <w:rFonts w:cs="Times New Roman"/>
                        <w:szCs w:val="28"/>
                        <w:lang w:val="uk-UA"/>
                      </w:rPr>
                      <w:t>);</w:t>
                    </w:r>
                  </w:p>
                  <w:p w:rsidR="00074262" w:rsidRDefault="00074262" w:rsidP="00C57D4A">
                    <w:pPr>
                      <w:spacing w:after="0" w:line="360" w:lineRule="auto"/>
                      <w:rPr>
                        <w:rFonts w:cs="Times New Roman"/>
                        <w:szCs w:val="28"/>
                        <w:lang w:val="uk-UA"/>
                      </w:rPr>
                    </w:pPr>
                    <w:r w:rsidRPr="004D1DD5">
                      <w:rPr>
                        <w:rFonts w:cs="Times New Roman"/>
                        <w:szCs w:val="28"/>
                        <w:lang w:val="uk-UA"/>
                      </w:rPr>
                      <w:t>Міжнародний пакт про економічні, соціальні і культурні права (стаття 2 (2));</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7</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Конвенція про права дитини (стаття </w:t>
                    </w:r>
                    <w:r>
                      <w:rPr>
                        <w:rFonts w:cs="Times New Roman"/>
                        <w:szCs w:val="28"/>
                        <w:lang w:val="uk-UA"/>
                      </w:rPr>
                      <w:t>2</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Конвенція про права інвалідів (стаття </w:t>
                    </w:r>
                    <w:r>
                      <w:rPr>
                        <w:rFonts w:cs="Times New Roman"/>
                        <w:szCs w:val="28"/>
                        <w:lang w:val="uk-UA"/>
                      </w:rPr>
                      <w:t>6</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14</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1</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2</w:t>
                    </w:r>
                    <w:r w:rsidRPr="00EC6035">
                      <w:rPr>
                        <w:rFonts w:cs="Times New Roman"/>
                        <w:szCs w:val="28"/>
                        <w:lang w:val="uk-UA"/>
                      </w:rPr>
                      <w:t>).</w:t>
                    </w:r>
                  </w:p>
                </w:txbxContent>
              </v:textbox>
            </v:rect>
            <v:shape id="_x0000_s1292" type="#_x0000_t32" style="position:absolute;left:2061;top:9054;width:540;height:0" o:connectortype="straight">
              <v:stroke endarrow="block"/>
            </v:shape>
            <v:shape id="_x0000_s1293" type="#_x0000_t67" style="position:absolute;left:5841;top:9594;width:1800;height:360"/>
          </v:group>
        </w:pict>
      </w: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594CA5" w:rsidRPr="0017796D" w:rsidRDefault="00594CA5">
      <w:pPr>
        <w:jc w:val="left"/>
        <w:rPr>
          <w:lang w:val="uk-UA"/>
        </w:rPr>
      </w:pPr>
    </w:p>
    <w:p w:rsidR="00353C4C" w:rsidRPr="0017796D" w:rsidRDefault="00353C4C">
      <w:pPr>
        <w:jc w:val="left"/>
        <w:rPr>
          <w:rFonts w:eastAsiaTheme="majorEastAsia" w:cstheme="majorBidi"/>
          <w:bCs/>
          <w:color w:val="000000" w:themeColor="text1"/>
          <w:szCs w:val="28"/>
          <w:lang w:val="uk-UA"/>
        </w:rPr>
      </w:pPr>
      <w:r w:rsidRPr="0017796D">
        <w:rPr>
          <w:lang w:val="uk-UA"/>
        </w:rPr>
        <w:br w:type="page"/>
      </w:r>
    </w:p>
    <w:p w:rsidR="00C57D4A" w:rsidRPr="0017796D" w:rsidRDefault="00074262">
      <w:pPr>
        <w:jc w:val="left"/>
        <w:rPr>
          <w:lang w:val="uk-UA"/>
        </w:rPr>
      </w:pPr>
      <w:r>
        <w:rPr>
          <w:noProof/>
          <w:lang w:val="uk-UA" w:eastAsia="ru-RU"/>
        </w:rPr>
        <w:lastRenderedPageBreak/>
        <w:pict>
          <v:group id="_x0000_s1294" style="position:absolute;margin-left:26pt;margin-top:0;width:450pt;height:729pt;z-index:251655168" coordorigin="2061,1134" coordsize="9000,14580">
            <v:rect id="_x0000_s1295" style="position:absolute;left:2601;top:1134;width:8460;height:1080">
              <v:textbox style="mso-next-textbox:#_x0000_s1295">
                <w:txbxContent>
                  <w:p w:rsidR="00074262"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Право на свободу та безпеку,</w:t>
                    </w:r>
                  </w:p>
                  <w:p w:rsidR="00074262" w:rsidRPr="00EC6035"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C57D4A"/>
                </w:txbxContent>
              </v:textbox>
            </v:rect>
            <v:rect id="_x0000_s1296" style="position:absolute;left:2601;top:2574;width:8460;height:5040">
              <v:textbox style="mso-next-textbox:#_x0000_s1296">
                <w:txbxContent>
                  <w:p w:rsidR="00074262" w:rsidRPr="00EC6035" w:rsidRDefault="00074262" w:rsidP="00C57D4A">
                    <w:pPr>
                      <w:spacing w:after="0" w:line="360" w:lineRule="auto"/>
                      <w:rPr>
                        <w:rFonts w:cs="Times New Roman"/>
                        <w:szCs w:val="28"/>
                        <w:lang w:val="uk-UA"/>
                      </w:rPr>
                    </w:pPr>
                    <w:r w:rsidRPr="00EC6035">
                      <w:rPr>
                        <w:rFonts w:cs="Times New Roman"/>
                        <w:szCs w:val="28"/>
                        <w:lang w:val="uk-UA"/>
                      </w:rPr>
                      <w:t>Загальна декларація прав людини (стаття 3);</w:t>
                    </w:r>
                  </w:p>
                  <w:p w:rsidR="00074262" w:rsidRDefault="00074262" w:rsidP="00C57D4A">
                    <w:pPr>
                      <w:spacing w:after="0" w:line="360" w:lineRule="auto"/>
                      <w:rPr>
                        <w:rFonts w:cs="Times New Roman"/>
                        <w:szCs w:val="28"/>
                        <w:lang w:val="uk-UA"/>
                      </w:rPr>
                    </w:pPr>
                    <w:r w:rsidRPr="003E39AF">
                      <w:rPr>
                        <w:rFonts w:cs="Times New Roman"/>
                        <w:szCs w:val="28"/>
                        <w:lang w:val="uk-UA"/>
                      </w:rPr>
                      <w:t>Міжнародна конвенція про ліквідацію всіх форм расової дискримінації (стаття 5 (b));</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Pr>
                        <w:rFonts w:cs="Times New Roman"/>
                        <w:szCs w:val="28"/>
                        <w:lang w:val="uk-UA"/>
                      </w:rPr>
                      <w:t>9</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16</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Конвенція про права інвалідів (стаття 1</w:t>
                    </w:r>
                    <w:r>
                      <w:rPr>
                        <w:rFonts w:cs="Times New Roman"/>
                        <w:szCs w:val="28"/>
                        <w:lang w:val="uk-UA"/>
                      </w:rPr>
                      <w:t>4</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5</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7</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6</w:t>
                    </w:r>
                    <w:r w:rsidRPr="00EC6035">
                      <w:rPr>
                        <w:rFonts w:cs="Times New Roman"/>
                        <w:szCs w:val="28"/>
                        <w:lang w:val="uk-UA"/>
                      </w:rPr>
                      <w:t>).</w:t>
                    </w:r>
                  </w:p>
                </w:txbxContent>
              </v:textbox>
            </v:rect>
            <v:shape id="_x0000_s1297" type="#_x0000_t32" style="position:absolute;left:2061;top:1134;width:0;height:14580" o:connectortype="straight"/>
            <v:shape id="_x0000_s1298" type="#_x0000_t32" style="position:absolute;left:2061;top:1674;width:540;height:0" o:connectortype="straight">
              <v:stroke endarrow="block"/>
            </v:shape>
            <v:shape id="_x0000_s1299" type="#_x0000_t67" style="position:absolute;left:5841;top:2214;width:1800;height:360"/>
            <v:rect id="_x0000_s1300" style="position:absolute;left:2601;top:7974;width:8460;height:1080">
              <v:textbox style="mso-next-textbox:#_x0000_s1300">
                <w:txbxContent>
                  <w:p w:rsidR="00074262" w:rsidRPr="00EC6035" w:rsidRDefault="00074262" w:rsidP="00C5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Pr>
                        <w:rFonts w:eastAsia="Times New Roman" w:cs="Times New Roman"/>
                        <w:b/>
                        <w:szCs w:val="28"/>
                        <w:lang w:val="uk-UA"/>
                      </w:rPr>
                      <w:t>П</w:t>
                    </w:r>
                    <w:r w:rsidRPr="00317D80">
                      <w:rPr>
                        <w:rFonts w:eastAsia="Times New Roman" w:cs="Times New Roman"/>
                        <w:b/>
                        <w:szCs w:val="28"/>
                        <w:lang w:val="uk-UA"/>
                      </w:rPr>
                      <w:t>раво на доступ до суд</w:t>
                    </w:r>
                    <w:r>
                      <w:rPr>
                        <w:rFonts w:eastAsia="Times New Roman" w:cs="Times New Roman"/>
                        <w:b/>
                        <w:szCs w:val="28"/>
                        <w:lang w:val="uk-UA"/>
                      </w:rPr>
                      <w:t>у</w:t>
                    </w:r>
                    <w:r w:rsidRPr="00317D80">
                      <w:rPr>
                        <w:rFonts w:eastAsia="Times New Roman" w:cs="Times New Roman"/>
                        <w:b/>
                        <w:szCs w:val="28"/>
                        <w:lang w:val="uk-UA"/>
                      </w:rPr>
                      <w:t>, рівність перед судом і право на справедливий судовий розгляд</w:t>
                    </w:r>
                    <w:r>
                      <w:rPr>
                        <w:rFonts w:eastAsia="Times New Roman" w:cs="Times New Roman"/>
                        <w:b/>
                        <w:szCs w:val="28"/>
                        <w:lang w:val="uk-UA"/>
                      </w:rPr>
                      <w:t xml:space="preserve">, </w:t>
                    </w:r>
                    <w:r w:rsidRPr="00EC6035">
                      <w:rPr>
                        <w:rFonts w:eastAsia="Times New Roman" w:cs="Times New Roman"/>
                        <w:szCs w:val="28"/>
                        <w:lang w:val="uk-UA"/>
                      </w:rPr>
                      <w:t>що закріплено:</w:t>
                    </w:r>
                  </w:p>
                  <w:p w:rsidR="00074262" w:rsidRDefault="00074262" w:rsidP="00C57D4A"/>
                </w:txbxContent>
              </v:textbox>
            </v:rect>
            <v:rect id="_x0000_s1301" style="position:absolute;left:2601;top:9414;width:8460;height:6300">
              <v:textbox style="mso-next-textbox:#_x0000_s1301">
                <w:txbxContent>
                  <w:p w:rsidR="00074262" w:rsidRDefault="00074262" w:rsidP="00C57D4A">
                    <w:pPr>
                      <w:spacing w:after="0" w:line="360" w:lineRule="auto"/>
                      <w:rPr>
                        <w:rFonts w:cs="Times New Roman"/>
                        <w:szCs w:val="28"/>
                        <w:lang w:val="uk-UA"/>
                      </w:rPr>
                    </w:pPr>
                    <w:r w:rsidRPr="003E39AF">
                      <w:rPr>
                        <w:rFonts w:cs="Times New Roman"/>
                        <w:szCs w:val="28"/>
                        <w:lang w:val="uk-UA"/>
                      </w:rPr>
                      <w:t>Міжнародна конвенція про ліквідацію всіх форм расової дискримінації (стаття 5 (</w:t>
                    </w:r>
                    <w:r>
                      <w:rPr>
                        <w:rFonts w:cs="Times New Roman"/>
                        <w:szCs w:val="28"/>
                        <w:lang w:val="en-US"/>
                      </w:rPr>
                      <w:t>a</w:t>
                    </w:r>
                    <w:r w:rsidRPr="003E39AF">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sidRPr="00C57D4A">
                      <w:rPr>
                        <w:rFonts w:cs="Times New Roman"/>
                        <w:szCs w:val="28"/>
                      </w:rPr>
                      <w:t>14</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1</w:t>
                    </w:r>
                    <w:r w:rsidRPr="00C57D4A">
                      <w:rPr>
                        <w:rFonts w:cs="Times New Roman"/>
                        <w:szCs w:val="28"/>
                      </w:rPr>
                      <w:t>8</w:t>
                    </w:r>
                    <w:r w:rsidRPr="00EC6035">
                      <w:rPr>
                        <w:rFonts w:cs="Times New Roman"/>
                        <w:szCs w:val="28"/>
                        <w:lang w:val="uk-UA"/>
                      </w:rPr>
                      <w:t>);</w:t>
                    </w:r>
                  </w:p>
                  <w:p w:rsidR="00074262" w:rsidRDefault="00074262" w:rsidP="00C57D4A">
                    <w:pPr>
                      <w:spacing w:after="0" w:line="360" w:lineRule="auto"/>
                      <w:rPr>
                        <w:rFonts w:cs="Times New Roman"/>
                        <w:szCs w:val="28"/>
                        <w:lang w:val="uk-UA"/>
                      </w:rPr>
                    </w:pPr>
                    <w:r>
                      <w:rPr>
                        <w:rFonts w:cs="Times New Roman"/>
                        <w:szCs w:val="28"/>
                        <w:lang w:val="uk-UA"/>
                      </w:rPr>
                      <w:t>Конвенція про ліквідацію всіх форм дискримінації по відношенню до жінок (стаття 15);</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Конве</w:t>
                    </w:r>
                    <w:r>
                      <w:rPr>
                        <w:rFonts w:cs="Times New Roman"/>
                        <w:szCs w:val="28"/>
                        <w:lang w:val="uk-UA"/>
                      </w:rPr>
                      <w:t>нція про права інвалідів (статті</w:t>
                    </w:r>
                    <w:r w:rsidRPr="00C57D4A">
                      <w:rPr>
                        <w:rFonts w:cs="Times New Roman"/>
                        <w:szCs w:val="28"/>
                      </w:rPr>
                      <w:t xml:space="preserve"> 12 </w:t>
                    </w:r>
                    <w:r>
                      <w:rPr>
                        <w:rFonts w:cs="Times New Roman"/>
                        <w:szCs w:val="28"/>
                        <w:lang w:val="uk-UA"/>
                      </w:rPr>
                      <w:t>та</w:t>
                    </w:r>
                    <w:r w:rsidRPr="00C57D4A">
                      <w:rPr>
                        <w:rFonts w:cs="Times New Roman"/>
                        <w:szCs w:val="28"/>
                      </w:rPr>
                      <w:t xml:space="preserve"> 13</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Європейська конвенція про права людини (стаття</w:t>
                    </w:r>
                    <w:r>
                      <w:rPr>
                        <w:rFonts w:cs="Times New Roman"/>
                        <w:szCs w:val="28"/>
                        <w:lang w:val="uk-UA"/>
                      </w:rPr>
                      <w:t xml:space="preserve"> 6</w:t>
                    </w:r>
                    <w:r w:rsidRPr="00EC6035">
                      <w:rPr>
                        <w:rFonts w:cs="Times New Roman"/>
                        <w:szCs w:val="28"/>
                        <w:lang w:val="uk-UA"/>
                      </w:rPr>
                      <w:t>);</w:t>
                    </w:r>
                  </w:p>
                  <w:p w:rsidR="00074262" w:rsidRPr="00EC6035" w:rsidRDefault="00074262" w:rsidP="00C57D4A">
                    <w:pPr>
                      <w:spacing w:after="0" w:line="360" w:lineRule="auto"/>
                      <w:rPr>
                        <w:rFonts w:cs="Times New Roman"/>
                        <w:szCs w:val="28"/>
                        <w:lang w:val="uk-UA"/>
                      </w:rPr>
                    </w:pPr>
                    <w:r w:rsidRPr="00EC6035">
                      <w:rPr>
                        <w:rFonts w:cs="Times New Roman"/>
                        <w:szCs w:val="28"/>
                        <w:lang w:val="uk-UA"/>
                      </w:rPr>
                      <w:t>Американська конвенція про права людини (статт</w:t>
                    </w:r>
                    <w:r>
                      <w:rPr>
                        <w:rFonts w:cs="Times New Roman"/>
                        <w:szCs w:val="28"/>
                        <w:lang w:val="uk-UA"/>
                      </w:rPr>
                      <w:t>і</w:t>
                    </w:r>
                    <w:r w:rsidRPr="00EC6035">
                      <w:rPr>
                        <w:rFonts w:cs="Times New Roman"/>
                        <w:szCs w:val="28"/>
                        <w:lang w:val="uk-UA"/>
                      </w:rPr>
                      <w:t xml:space="preserve"> </w:t>
                    </w:r>
                    <w:r>
                      <w:rPr>
                        <w:rFonts w:cs="Times New Roman"/>
                        <w:szCs w:val="28"/>
                        <w:lang w:val="uk-UA"/>
                      </w:rPr>
                      <w:t>8 та 24</w:t>
                    </w:r>
                    <w:r w:rsidRPr="00EC6035">
                      <w:rPr>
                        <w:rFonts w:cs="Times New Roman"/>
                        <w:szCs w:val="28"/>
                        <w:lang w:val="uk-UA"/>
                      </w:rPr>
                      <w:t>);</w:t>
                    </w:r>
                  </w:p>
                  <w:p w:rsidR="00074262" w:rsidRDefault="00074262" w:rsidP="00C57D4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7);</w:t>
                    </w:r>
                  </w:p>
                  <w:p w:rsidR="00074262" w:rsidRDefault="00074262" w:rsidP="00C57D4A">
                    <w:pPr>
                      <w:spacing w:after="0" w:line="360" w:lineRule="auto"/>
                      <w:rPr>
                        <w:rFonts w:cs="Times New Roman"/>
                        <w:szCs w:val="28"/>
                        <w:lang w:val="uk-UA"/>
                      </w:rPr>
                    </w:pPr>
                    <w:r>
                      <w:rPr>
                        <w:rFonts w:cs="Times New Roman"/>
                        <w:szCs w:val="28"/>
                        <w:lang w:val="uk-UA"/>
                      </w:rPr>
                      <w:t>Конвенція про статус біженців (стаття 16);</w:t>
                    </w:r>
                  </w:p>
                  <w:p w:rsidR="00074262" w:rsidRPr="00EC6035" w:rsidRDefault="00074262" w:rsidP="00C57D4A">
                    <w:pPr>
                      <w:spacing w:after="0" w:line="360" w:lineRule="auto"/>
                      <w:rPr>
                        <w:rFonts w:cs="Times New Roman"/>
                        <w:szCs w:val="28"/>
                        <w:lang w:val="uk-UA"/>
                      </w:rPr>
                    </w:pPr>
                    <w:proofErr w:type="spellStart"/>
                    <w:r>
                      <w:rPr>
                        <w:rFonts w:cs="Times New Roman"/>
                        <w:szCs w:val="28"/>
                        <w:lang w:val="uk-UA"/>
                      </w:rPr>
                      <w:t>Мапутський</w:t>
                    </w:r>
                    <w:proofErr w:type="spellEnd"/>
                    <w:r>
                      <w:rPr>
                        <w:rFonts w:cs="Times New Roman"/>
                        <w:szCs w:val="28"/>
                        <w:lang w:val="uk-UA"/>
                      </w:rPr>
                      <w:t xml:space="preserve"> протокол про права жінок у Африці (стаття 8).</w:t>
                    </w:r>
                  </w:p>
                </w:txbxContent>
              </v:textbox>
            </v:rect>
            <v:shape id="_x0000_s1302" type="#_x0000_t32" style="position:absolute;left:2061;top:8514;width:540;height:0" o:connectortype="straight">
              <v:stroke endarrow="block"/>
            </v:shape>
            <v:shape id="_x0000_s1303" type="#_x0000_t67" style="position:absolute;left:5841;top:9054;width:1800;height:360"/>
          </v:group>
        </w:pict>
      </w: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594CA5" w:rsidRPr="0017796D" w:rsidRDefault="00594CA5">
      <w:pPr>
        <w:jc w:val="left"/>
        <w:rPr>
          <w:rFonts w:eastAsiaTheme="majorEastAsia" w:cstheme="majorBidi"/>
          <w:bCs/>
          <w:color w:val="000000" w:themeColor="text1"/>
          <w:szCs w:val="28"/>
          <w:lang w:val="uk-UA"/>
        </w:rPr>
      </w:pPr>
      <w:r w:rsidRPr="0017796D">
        <w:rPr>
          <w:lang w:val="uk-UA"/>
        </w:rPr>
        <w:br w:type="page"/>
      </w:r>
    </w:p>
    <w:p w:rsidR="00C57D4A" w:rsidRPr="0017796D" w:rsidRDefault="00074262">
      <w:pPr>
        <w:jc w:val="left"/>
        <w:rPr>
          <w:lang w:val="uk-UA"/>
        </w:rPr>
      </w:pPr>
      <w:r>
        <w:rPr>
          <w:noProof/>
          <w:lang w:val="uk-UA" w:eastAsia="ru-RU"/>
        </w:rPr>
        <w:lastRenderedPageBreak/>
        <w:pict>
          <v:group id="_x0000_s1304" style="position:absolute;margin-left:26pt;margin-top:0;width:450pt;height:729pt;z-index:251656192" coordorigin="2061,1134" coordsize="9000,14580">
            <v:rect id="_x0000_s1305" style="position:absolute;left:2601;top:1134;width:8460;height:1080">
              <v:textbox style="mso-next-textbox:#_x0000_s1305">
                <w:txbxContent>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Pr>
                        <w:rFonts w:eastAsia="Times New Roman" w:cs="Times New Roman"/>
                        <w:b/>
                        <w:szCs w:val="28"/>
                        <w:lang w:val="uk-UA"/>
                      </w:rPr>
                      <w:t>П</w:t>
                    </w:r>
                    <w:r w:rsidRPr="003F12A2">
                      <w:rPr>
                        <w:rFonts w:eastAsia="Times New Roman" w:cs="Times New Roman"/>
                        <w:b/>
                        <w:szCs w:val="28"/>
                        <w:lang w:val="uk-UA"/>
                      </w:rPr>
                      <w:t>раво не піддаватися рабству, підневільно</w:t>
                    </w:r>
                    <w:r>
                      <w:rPr>
                        <w:rFonts w:eastAsia="Times New Roman" w:cs="Times New Roman"/>
                        <w:b/>
                        <w:szCs w:val="28"/>
                        <w:lang w:val="uk-UA"/>
                      </w:rPr>
                      <w:t>му</w:t>
                    </w:r>
                    <w:r w:rsidRPr="003F12A2">
                      <w:rPr>
                        <w:rFonts w:eastAsia="Times New Roman" w:cs="Times New Roman"/>
                        <w:b/>
                        <w:szCs w:val="28"/>
                        <w:lang w:val="uk-UA"/>
                      </w:rPr>
                      <w:t xml:space="preserve"> стану, примусов</w:t>
                    </w:r>
                    <w:r>
                      <w:rPr>
                        <w:rFonts w:eastAsia="Times New Roman" w:cs="Times New Roman"/>
                        <w:b/>
                        <w:szCs w:val="28"/>
                        <w:lang w:val="uk-UA"/>
                      </w:rPr>
                      <w:t>ій</w:t>
                    </w:r>
                    <w:r w:rsidRPr="003F12A2">
                      <w:rPr>
                        <w:rFonts w:eastAsia="Times New Roman" w:cs="Times New Roman"/>
                        <w:b/>
                        <w:szCs w:val="28"/>
                        <w:lang w:val="uk-UA"/>
                      </w:rPr>
                      <w:t xml:space="preserve"> праці або боргов</w:t>
                    </w:r>
                    <w:r>
                      <w:rPr>
                        <w:rFonts w:eastAsia="Times New Roman" w:cs="Times New Roman"/>
                        <w:b/>
                        <w:szCs w:val="28"/>
                        <w:lang w:val="uk-UA"/>
                      </w:rPr>
                      <w:t>ій</w:t>
                    </w:r>
                    <w:r w:rsidRPr="003F12A2">
                      <w:rPr>
                        <w:rFonts w:eastAsia="Times New Roman" w:cs="Times New Roman"/>
                        <w:b/>
                        <w:szCs w:val="28"/>
                        <w:lang w:val="uk-UA"/>
                      </w:rPr>
                      <w:t xml:space="preserve"> залежності</w:t>
                    </w:r>
                    <w:r w:rsidRPr="004E40B2">
                      <w:rPr>
                        <w:rFonts w:eastAsia="Times New Roman" w:cs="Times New Roman"/>
                        <w:b/>
                        <w:szCs w:val="28"/>
                      </w:rPr>
                      <w:t>,</w:t>
                    </w:r>
                    <w:r>
                      <w:rPr>
                        <w:rFonts w:eastAsia="Times New Roman" w:cs="Times New Roman"/>
                        <w:b/>
                        <w:szCs w:val="28"/>
                        <w:lang w:val="uk-UA"/>
                      </w:rPr>
                      <w:t xml:space="preserve"> </w:t>
                    </w:r>
                    <w:r w:rsidRPr="00EC6035">
                      <w:rPr>
                        <w:rFonts w:eastAsia="Times New Roman" w:cs="Times New Roman"/>
                        <w:szCs w:val="28"/>
                        <w:lang w:val="uk-UA"/>
                      </w:rPr>
                      <w:t>що закріплено:</w:t>
                    </w:r>
                  </w:p>
                  <w:p w:rsidR="00074262" w:rsidRDefault="00074262" w:rsidP="00097BEA"/>
                </w:txbxContent>
              </v:textbox>
            </v:rect>
            <v:rect id="_x0000_s1306" style="position:absolute;left:2601;top:2574;width:8460;height:5940">
              <v:textbox style="mso-next-textbox:#_x0000_s1306">
                <w:txbxContent>
                  <w:p w:rsidR="00074262" w:rsidRDefault="00074262" w:rsidP="00097BEA">
                    <w:pPr>
                      <w:spacing w:after="0" w:line="360" w:lineRule="auto"/>
                      <w:rPr>
                        <w:rFonts w:cs="Times New Roman"/>
                        <w:szCs w:val="28"/>
                        <w:lang w:val="uk-UA"/>
                      </w:rPr>
                    </w:pPr>
                    <w:r>
                      <w:rPr>
                        <w:rFonts w:cs="Times New Roman"/>
                        <w:szCs w:val="28"/>
                        <w:lang w:val="uk-UA"/>
                      </w:rPr>
                      <w:t>Конвенція про рабство 1926 р. (стаття 1);</w:t>
                    </w:r>
                  </w:p>
                  <w:p w:rsidR="00074262" w:rsidRDefault="00074262" w:rsidP="00097BEA">
                    <w:pPr>
                      <w:spacing w:after="0" w:line="360" w:lineRule="auto"/>
                      <w:rPr>
                        <w:rFonts w:cs="Times New Roman"/>
                        <w:szCs w:val="28"/>
                        <w:lang w:val="uk-UA"/>
                      </w:rPr>
                    </w:pPr>
                    <w:r>
                      <w:rPr>
                        <w:rFonts w:cs="Times New Roman"/>
                        <w:szCs w:val="28"/>
                        <w:lang w:val="uk-UA"/>
                      </w:rPr>
                      <w:t>Додаткова конвенція 1956 р. про скасування рабства (стаття 1);</w:t>
                    </w:r>
                  </w:p>
                  <w:p w:rsidR="00074262" w:rsidRDefault="00074262" w:rsidP="00097BEA">
                    <w:pPr>
                      <w:spacing w:after="0" w:line="360" w:lineRule="auto"/>
                      <w:rPr>
                        <w:rFonts w:cs="Times New Roman"/>
                        <w:szCs w:val="28"/>
                        <w:lang w:val="uk-UA"/>
                      </w:rPr>
                    </w:pPr>
                    <w:r>
                      <w:rPr>
                        <w:rFonts w:cs="Times New Roman"/>
                        <w:szCs w:val="28"/>
                        <w:lang w:val="uk-UA"/>
                      </w:rPr>
                      <w:t>Конвенція про примусову працю 1930 р. (статті 1, 2 та 4);</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Загальна декларація прав людини (стаття </w:t>
                    </w:r>
                    <w:r>
                      <w:rPr>
                        <w:rFonts w:cs="Times New Roman"/>
                        <w:szCs w:val="28"/>
                        <w:lang w:val="uk-UA"/>
                      </w:rPr>
                      <w:t>4</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Конвенція про скасування примусової праці 1957 р. (стаття 1);</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Pr>
                        <w:rFonts w:cs="Times New Roman"/>
                        <w:szCs w:val="28"/>
                        <w:lang w:val="uk-UA"/>
                      </w:rPr>
                      <w:t>8</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11</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4</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6</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5);</w:t>
                    </w:r>
                  </w:p>
                  <w:p w:rsidR="00074262" w:rsidRPr="004E40B2" w:rsidRDefault="00074262" w:rsidP="00097BEA">
                    <w:pPr>
                      <w:spacing w:after="0" w:line="360" w:lineRule="auto"/>
                      <w:rPr>
                        <w:rFonts w:cs="Times New Roman"/>
                        <w:szCs w:val="28"/>
                      </w:rPr>
                    </w:pPr>
                    <w:r>
                      <w:rPr>
                        <w:rFonts w:cs="Times New Roman"/>
                        <w:szCs w:val="28"/>
                        <w:lang w:val="uk-UA"/>
                      </w:rPr>
                      <w:t>Римський статут (статті 7(с) та 7(</w:t>
                    </w:r>
                    <w:r>
                      <w:rPr>
                        <w:rFonts w:cs="Times New Roman"/>
                        <w:szCs w:val="28"/>
                        <w:lang w:val="en-US"/>
                      </w:rPr>
                      <w:t>g</w:t>
                    </w:r>
                    <w:r w:rsidRPr="004E40B2">
                      <w:rPr>
                        <w:rFonts w:cs="Times New Roman"/>
                        <w:szCs w:val="28"/>
                      </w:rPr>
                      <w:t>)).</w:t>
                    </w:r>
                  </w:p>
                  <w:p w:rsidR="00074262" w:rsidRPr="004E40B2" w:rsidRDefault="00074262" w:rsidP="00097BEA">
                    <w:pPr>
                      <w:spacing w:after="0" w:line="360" w:lineRule="auto"/>
                      <w:rPr>
                        <w:rFonts w:cs="Times New Roman"/>
                        <w:szCs w:val="28"/>
                      </w:rPr>
                    </w:pPr>
                  </w:p>
                </w:txbxContent>
              </v:textbox>
            </v:rect>
            <v:shape id="_x0000_s1307" type="#_x0000_t32" style="position:absolute;left:2061;top:1134;width:0;height:14580" o:connectortype="straight"/>
            <v:shape id="_x0000_s1308" type="#_x0000_t32" style="position:absolute;left:2061;top:1674;width:540;height:0" o:connectortype="straight">
              <v:stroke endarrow="block"/>
            </v:shape>
            <v:shape id="_x0000_s1309" type="#_x0000_t67" style="position:absolute;left:5841;top:2214;width:1800;height:360"/>
            <v:rect id="_x0000_s1310" style="position:absolute;left:2601;top:9234;width:8460;height:1080">
              <v:textbox style="mso-next-textbox:#_x0000_s1310">
                <w:txbxContent>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Pr>
                        <w:rFonts w:eastAsia="Times New Roman" w:cs="Times New Roman"/>
                        <w:b/>
                        <w:szCs w:val="28"/>
                        <w:lang w:val="uk-UA"/>
                      </w:rPr>
                      <w:t>Свобода від рабства в умовах збройного конфлікту</w:t>
                    </w:r>
                    <w:r w:rsidRPr="004E40B2">
                      <w:rPr>
                        <w:rFonts w:eastAsia="Times New Roman" w:cs="Times New Roman"/>
                        <w:b/>
                        <w:szCs w:val="28"/>
                      </w:rPr>
                      <w:t>,</w:t>
                    </w:r>
                    <w:r>
                      <w:rPr>
                        <w:rFonts w:eastAsia="Times New Roman" w:cs="Times New Roman"/>
                        <w:b/>
                        <w:szCs w:val="28"/>
                        <w:lang w:val="uk-UA"/>
                      </w:rPr>
                      <w:t xml:space="preserve"> </w:t>
                    </w:r>
                    <w:r w:rsidRPr="00EC6035">
                      <w:rPr>
                        <w:rFonts w:eastAsia="Times New Roman" w:cs="Times New Roman"/>
                        <w:szCs w:val="28"/>
                        <w:lang w:val="uk-UA"/>
                      </w:rPr>
                      <w:t>що закріплено:</w:t>
                    </w:r>
                  </w:p>
                  <w:p w:rsidR="00074262" w:rsidRDefault="00074262" w:rsidP="00097BEA"/>
                </w:txbxContent>
              </v:textbox>
            </v:rect>
            <v:rect id="_x0000_s1311" style="position:absolute;left:2601;top:10674;width:8460;height:2340">
              <v:textbox style="mso-next-textbox:#_x0000_s1311">
                <w:txbxContent>
                  <w:p w:rsidR="00074262" w:rsidRDefault="00074262" w:rsidP="00097BEA">
                    <w:pPr>
                      <w:spacing w:after="0" w:line="360" w:lineRule="auto"/>
                      <w:rPr>
                        <w:rFonts w:cs="Times New Roman"/>
                        <w:szCs w:val="28"/>
                        <w:lang w:val="uk-UA"/>
                      </w:rPr>
                    </w:pPr>
                    <w:r>
                      <w:rPr>
                        <w:rFonts w:cs="Times New Roman"/>
                        <w:szCs w:val="28"/>
                        <w:lang w:val="uk-UA"/>
                      </w:rPr>
                      <w:t>Додатковий протокол до Женевської конвенції від 12.08.1949 р., що стосується жертв збройних конфліктів не міжнародного характеру (Протокол 2, стаття 4);</w:t>
                    </w:r>
                  </w:p>
                  <w:p w:rsidR="00074262" w:rsidRPr="004E40B2" w:rsidRDefault="00074262" w:rsidP="00097BEA">
                    <w:pPr>
                      <w:spacing w:after="0" w:line="360" w:lineRule="auto"/>
                      <w:rPr>
                        <w:rFonts w:cs="Times New Roman"/>
                        <w:szCs w:val="28"/>
                      </w:rPr>
                    </w:pPr>
                    <w:r>
                      <w:rPr>
                        <w:rFonts w:cs="Times New Roman"/>
                        <w:szCs w:val="28"/>
                        <w:lang w:val="uk-UA"/>
                      </w:rPr>
                      <w:t>Римський статут (статті 8 (2) (</w:t>
                    </w:r>
                    <w:r>
                      <w:rPr>
                        <w:rFonts w:cs="Times New Roman"/>
                        <w:szCs w:val="28"/>
                        <w:lang w:val="en-US"/>
                      </w:rPr>
                      <w:t>b</w:t>
                    </w:r>
                    <w:r>
                      <w:rPr>
                        <w:rFonts w:cs="Times New Roman"/>
                        <w:szCs w:val="28"/>
                        <w:lang w:val="uk-UA"/>
                      </w:rPr>
                      <w:t xml:space="preserve">) та </w:t>
                    </w:r>
                    <w:r w:rsidRPr="004E40B2">
                      <w:rPr>
                        <w:rFonts w:cs="Times New Roman"/>
                        <w:szCs w:val="28"/>
                      </w:rPr>
                      <w:t xml:space="preserve">8 </w:t>
                    </w:r>
                    <w:r>
                      <w:rPr>
                        <w:rFonts w:cs="Times New Roman"/>
                        <w:szCs w:val="28"/>
                        <w:lang w:val="uk-UA"/>
                      </w:rPr>
                      <w:t>(</w:t>
                    </w:r>
                    <w:r w:rsidRPr="004E40B2">
                      <w:rPr>
                        <w:rFonts w:cs="Times New Roman"/>
                        <w:szCs w:val="28"/>
                      </w:rPr>
                      <w:t>2) (</w:t>
                    </w:r>
                    <w:r>
                      <w:rPr>
                        <w:rFonts w:cs="Times New Roman"/>
                        <w:szCs w:val="28"/>
                        <w:lang w:val="en-US"/>
                      </w:rPr>
                      <w:t>e</w:t>
                    </w:r>
                    <w:r w:rsidRPr="004E40B2">
                      <w:rPr>
                        <w:rFonts w:cs="Times New Roman"/>
                        <w:szCs w:val="28"/>
                      </w:rPr>
                      <w:t>)).</w:t>
                    </w:r>
                  </w:p>
                  <w:p w:rsidR="00074262" w:rsidRPr="00D74DE8" w:rsidRDefault="00074262" w:rsidP="00097BEA">
                    <w:pPr>
                      <w:spacing w:after="0" w:line="360" w:lineRule="auto"/>
                      <w:rPr>
                        <w:rFonts w:cs="Times New Roman"/>
                        <w:szCs w:val="28"/>
                        <w:lang w:val="uk-UA"/>
                      </w:rPr>
                    </w:pPr>
                  </w:p>
                </w:txbxContent>
              </v:textbox>
            </v:rect>
            <v:shape id="_x0000_s1312" type="#_x0000_t32" style="position:absolute;left:2061;top:9774;width:540;height:0" o:connectortype="straight">
              <v:stroke endarrow="block"/>
            </v:shape>
            <v:shape id="_x0000_s1313" type="#_x0000_t67" style="position:absolute;left:5841;top:10314;width:1800;height:360"/>
            <v:rect id="_x0000_s1314" style="position:absolute;left:2601;top:13374;width:8460;height:1440">
              <v:textbox style="mso-next-textbox:#_x0000_s1314">
                <w:txbxContent>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8A3740">
                      <w:rPr>
                        <w:rFonts w:eastAsia="Times New Roman" w:cs="Times New Roman"/>
                        <w:b/>
                        <w:szCs w:val="28"/>
                        <w:lang w:val="uk-UA"/>
                      </w:rPr>
                      <w:t>Право не піддаватися тортурам, жорстокому, нелюдському аб</w:t>
                    </w:r>
                    <w:r>
                      <w:rPr>
                        <w:rFonts w:eastAsia="Times New Roman" w:cs="Times New Roman"/>
                        <w:b/>
                        <w:szCs w:val="28"/>
                        <w:lang w:val="uk-UA"/>
                      </w:rPr>
                      <w:t xml:space="preserve">о такому, що принижує гідність </w:t>
                    </w:r>
                    <w:r w:rsidRPr="008A3740">
                      <w:rPr>
                        <w:rFonts w:eastAsia="Times New Roman" w:cs="Times New Roman"/>
                        <w:b/>
                        <w:szCs w:val="28"/>
                        <w:lang w:val="uk-UA"/>
                      </w:rPr>
                      <w:t>поводженню чи покаранню</w:t>
                    </w:r>
                    <w:r w:rsidRPr="004E40B2">
                      <w:rPr>
                        <w:rFonts w:eastAsia="Times New Roman" w:cs="Times New Roman"/>
                        <w:b/>
                        <w:szCs w:val="28"/>
                      </w:rPr>
                      <w:t>,</w:t>
                    </w:r>
                    <w:r>
                      <w:rPr>
                        <w:rFonts w:eastAsia="Times New Roman" w:cs="Times New Roman"/>
                        <w:b/>
                        <w:szCs w:val="28"/>
                        <w:lang w:val="uk-UA"/>
                      </w:rPr>
                      <w:t xml:space="preserve"> </w:t>
                    </w:r>
                    <w:r w:rsidRPr="00EC6035">
                      <w:rPr>
                        <w:rFonts w:eastAsia="Times New Roman" w:cs="Times New Roman"/>
                        <w:szCs w:val="28"/>
                        <w:lang w:val="uk-UA"/>
                      </w:rPr>
                      <w:t>що закріплено:</w:t>
                    </w:r>
                  </w:p>
                  <w:p w:rsidR="00074262" w:rsidRDefault="00074262" w:rsidP="00097BEA"/>
                </w:txbxContent>
              </v:textbox>
            </v:rect>
            <v:shape id="_x0000_s1315" type="#_x0000_t32" style="position:absolute;left:2061;top:14274;width:540;height:0" o:connectortype="straight">
              <v:stroke endarrow="block"/>
            </v:shape>
            <v:shape id="_x0000_s1316" type="#_x0000_t67" style="position:absolute;left:5841;top:14814;width:1800;height:360"/>
          </v:group>
        </w:pict>
      </w: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lang w:val="uk-UA"/>
        </w:rPr>
      </w:pPr>
    </w:p>
    <w:p w:rsidR="00C57D4A" w:rsidRPr="0017796D" w:rsidRDefault="00C57D4A">
      <w:pPr>
        <w:jc w:val="left"/>
        <w:rPr>
          <w:rFonts w:eastAsiaTheme="majorEastAsia" w:cstheme="majorBidi"/>
          <w:bCs/>
          <w:color w:val="000000" w:themeColor="text1"/>
          <w:szCs w:val="28"/>
          <w:lang w:val="uk-UA"/>
        </w:rPr>
      </w:pPr>
      <w:r w:rsidRPr="0017796D">
        <w:rPr>
          <w:lang w:val="uk-UA"/>
        </w:rPr>
        <w:br w:type="page"/>
      </w:r>
    </w:p>
    <w:p w:rsidR="00097BEA" w:rsidRPr="0017796D" w:rsidRDefault="00074262">
      <w:pPr>
        <w:jc w:val="left"/>
        <w:rPr>
          <w:lang w:val="uk-UA"/>
        </w:rPr>
      </w:pPr>
      <w:r>
        <w:rPr>
          <w:noProof/>
          <w:lang w:val="uk-UA" w:eastAsia="ru-RU"/>
        </w:rPr>
        <w:lastRenderedPageBreak/>
        <w:pict>
          <v:group id="_x0000_s1317" style="position:absolute;margin-left:26pt;margin-top:0;width:450pt;height:729pt;z-index:251657216" coordorigin="2061,1134" coordsize="9000,14580">
            <v:rect id="_x0000_s1318" style="position:absolute;left:2601;top:1134;width:8460;height:5580">
              <v:textbox style="mso-next-textbox:#_x0000_s1318">
                <w:txbxContent>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Загальна декларація прав людини (стаття </w:t>
                    </w:r>
                    <w:r>
                      <w:rPr>
                        <w:rFonts w:cs="Times New Roman"/>
                        <w:szCs w:val="28"/>
                        <w:lang w:val="uk-UA"/>
                      </w:rPr>
                      <w:t>5</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Pr>
                        <w:rFonts w:cs="Times New Roman"/>
                        <w:szCs w:val="28"/>
                        <w:lang w:val="uk-UA"/>
                      </w:rPr>
                      <w:t>7</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Конвенція проти катувань;</w:t>
                    </w:r>
                  </w:p>
                  <w:p w:rsidR="00074262" w:rsidRDefault="00074262" w:rsidP="00097BEA">
                    <w:pPr>
                      <w:spacing w:after="0" w:line="360" w:lineRule="auto"/>
                      <w:rPr>
                        <w:rFonts w:cs="Times New Roman"/>
                        <w:szCs w:val="28"/>
                        <w:lang w:val="uk-UA"/>
                      </w:rPr>
                    </w:pPr>
                    <w:r>
                      <w:rPr>
                        <w:rFonts w:cs="Times New Roman"/>
                        <w:szCs w:val="28"/>
                        <w:lang w:val="uk-UA"/>
                      </w:rPr>
                      <w:t>Конвенція про права дитини (стаття 37);</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10</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Конве</w:t>
                    </w:r>
                    <w:r>
                      <w:rPr>
                        <w:rFonts w:cs="Times New Roman"/>
                        <w:szCs w:val="28"/>
                        <w:lang w:val="uk-UA"/>
                      </w:rPr>
                      <w:t>нція про права інвалідів (стаття 15</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3</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5</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5);</w:t>
                    </w:r>
                  </w:p>
                  <w:p w:rsidR="00074262" w:rsidRPr="004E40B2" w:rsidRDefault="00074262" w:rsidP="00097BEA">
                    <w:pPr>
                      <w:spacing w:after="0" w:line="360" w:lineRule="auto"/>
                      <w:rPr>
                        <w:rFonts w:cs="Times New Roman"/>
                        <w:szCs w:val="28"/>
                      </w:rPr>
                    </w:pPr>
                    <w:proofErr w:type="spellStart"/>
                    <w:r>
                      <w:rPr>
                        <w:rFonts w:cs="Times New Roman"/>
                        <w:szCs w:val="28"/>
                        <w:lang w:val="uk-UA"/>
                      </w:rPr>
                      <w:t>Мапутський</w:t>
                    </w:r>
                    <w:proofErr w:type="spellEnd"/>
                    <w:r>
                      <w:rPr>
                        <w:rFonts w:cs="Times New Roman"/>
                        <w:szCs w:val="28"/>
                        <w:lang w:val="uk-UA"/>
                      </w:rPr>
                      <w:t xml:space="preserve"> протокол про права жінок у Африці (стаття 4).</w:t>
                    </w:r>
                  </w:p>
                </w:txbxContent>
              </v:textbox>
            </v:rect>
            <v:shape id="_x0000_s1319" type="#_x0000_t32" style="position:absolute;left:2061;top:1134;width:0;height:14580" o:connectortype="straight"/>
            <v:rect id="_x0000_s1320" style="position:absolute;left:2601;top:7254;width:8460;height:1080">
              <v:textbox style="mso-next-textbox:#_x0000_s1320">
                <w:txbxContent>
                  <w:p w:rsidR="00074262"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w:t>
                    </w:r>
                    <w:r w:rsidRPr="003F12A2">
                      <w:rPr>
                        <w:rFonts w:eastAsia="Times New Roman" w:cs="Times New Roman"/>
                        <w:b/>
                        <w:szCs w:val="28"/>
                        <w:lang w:val="uk-UA"/>
                      </w:rPr>
                      <w:t xml:space="preserve">раво </w:t>
                    </w:r>
                    <w:r>
                      <w:rPr>
                        <w:rFonts w:eastAsia="Times New Roman" w:cs="Times New Roman"/>
                        <w:b/>
                        <w:szCs w:val="28"/>
                        <w:lang w:val="uk-UA"/>
                      </w:rPr>
                      <w:t>на свободу асоціації</w:t>
                    </w:r>
                    <w:r w:rsidRPr="004E40B2">
                      <w:rPr>
                        <w:rFonts w:eastAsia="Times New Roman" w:cs="Times New Roman"/>
                        <w:b/>
                        <w:szCs w:val="28"/>
                      </w:rPr>
                      <w:t>,</w:t>
                    </w:r>
                    <w:r>
                      <w:rPr>
                        <w:rFonts w:eastAsia="Times New Roman" w:cs="Times New Roman"/>
                        <w:b/>
                        <w:szCs w:val="28"/>
                        <w:lang w:val="uk-UA"/>
                      </w:rPr>
                      <w:t xml:space="preserve"> </w:t>
                    </w:r>
                  </w:p>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097BEA"/>
                </w:txbxContent>
              </v:textbox>
            </v:rect>
            <v:rect id="_x0000_s1321" style="position:absolute;left:2601;top:8694;width:8460;height:3060">
              <v:textbox style="mso-next-textbox:#_x0000_s1321">
                <w:txbxContent>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Загальна декларація прав людини (стаття </w:t>
                    </w:r>
                    <w:r>
                      <w:rPr>
                        <w:rFonts w:cs="Times New Roman"/>
                        <w:szCs w:val="28"/>
                        <w:lang w:val="uk-UA"/>
                      </w:rPr>
                      <w:t>20</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Pr>
                        <w:rFonts w:cs="Times New Roman"/>
                        <w:szCs w:val="28"/>
                        <w:lang w:val="uk-UA"/>
                      </w:rPr>
                      <w:t>22</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Конвенція про права дитини (стаття 15);</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11</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16</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10);</w:t>
                    </w:r>
                  </w:p>
                  <w:p w:rsidR="00074262" w:rsidRPr="004E40B2" w:rsidRDefault="00074262" w:rsidP="00097BEA">
                    <w:pPr>
                      <w:spacing w:after="0" w:line="360" w:lineRule="auto"/>
                      <w:rPr>
                        <w:rFonts w:cs="Times New Roman"/>
                        <w:szCs w:val="28"/>
                      </w:rPr>
                    </w:pPr>
                  </w:p>
                </w:txbxContent>
              </v:textbox>
            </v:rect>
            <v:shape id="_x0000_s1322" type="#_x0000_t32" style="position:absolute;left:2061;top:7794;width:540;height:0" o:connectortype="straight">
              <v:stroke endarrow="block"/>
            </v:shape>
            <v:shape id="_x0000_s1323" type="#_x0000_t67" style="position:absolute;left:5841;top:8334;width:1800;height:360"/>
            <v:rect id="_x0000_s1324" style="position:absolute;left:2601;top:12294;width:8460;height:1080">
              <v:textbox style="mso-next-textbox:#_x0000_s1324">
                <w:txbxContent>
                  <w:p w:rsidR="00074262"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w:t>
                    </w:r>
                    <w:r w:rsidRPr="003F12A2">
                      <w:rPr>
                        <w:rFonts w:eastAsia="Times New Roman" w:cs="Times New Roman"/>
                        <w:b/>
                        <w:szCs w:val="28"/>
                        <w:lang w:val="uk-UA"/>
                      </w:rPr>
                      <w:t xml:space="preserve">раво </w:t>
                    </w:r>
                    <w:r>
                      <w:rPr>
                        <w:rFonts w:eastAsia="Times New Roman" w:cs="Times New Roman"/>
                        <w:b/>
                        <w:szCs w:val="28"/>
                        <w:lang w:val="uk-UA"/>
                      </w:rPr>
                      <w:t xml:space="preserve">на свободу пересування, </w:t>
                    </w:r>
                  </w:p>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097BEA"/>
                </w:txbxContent>
              </v:textbox>
            </v:rect>
            <v:rect id="_x0000_s1325" style="position:absolute;left:2601;top:13734;width:8460;height:1980">
              <v:textbox style="mso-next-textbox:#_x0000_s1325">
                <w:txbxContent>
                  <w:p w:rsidR="00074262" w:rsidRPr="00EC6035" w:rsidRDefault="00074262" w:rsidP="00097BEA">
                    <w:pPr>
                      <w:spacing w:after="0" w:line="360" w:lineRule="auto"/>
                      <w:rPr>
                        <w:rFonts w:cs="Times New Roman"/>
                        <w:szCs w:val="28"/>
                        <w:lang w:val="uk-UA"/>
                      </w:rPr>
                    </w:pPr>
                    <w:r w:rsidRPr="00EC6035">
                      <w:rPr>
                        <w:rFonts w:cs="Times New Roman"/>
                        <w:szCs w:val="28"/>
                        <w:lang w:val="uk-UA"/>
                      </w:rPr>
                      <w:t>Загальна декларація прав людини (стаття</w:t>
                    </w:r>
                    <w:r>
                      <w:rPr>
                        <w:rFonts w:cs="Times New Roman"/>
                        <w:szCs w:val="28"/>
                        <w:lang w:val="uk-UA"/>
                      </w:rPr>
                      <w:t xml:space="preserve"> 13</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Міжнародний пакт про громадянські і політичні права (стаття </w:t>
                    </w:r>
                    <w:r>
                      <w:rPr>
                        <w:rFonts w:cs="Times New Roman"/>
                        <w:szCs w:val="28"/>
                        <w:lang w:val="uk-UA"/>
                      </w:rPr>
                      <w:t>12</w:t>
                    </w:r>
                    <w:r w:rsidRPr="00EC6035">
                      <w:rPr>
                        <w:rFonts w:cs="Times New Roman"/>
                        <w:szCs w:val="28"/>
                        <w:lang w:val="uk-UA"/>
                      </w:rPr>
                      <w:t>);</w:t>
                    </w:r>
                  </w:p>
                  <w:p w:rsidR="00074262" w:rsidRPr="00D66120" w:rsidRDefault="00074262" w:rsidP="00097BEA">
                    <w:pPr>
                      <w:spacing w:after="0" w:line="360" w:lineRule="auto"/>
                      <w:rPr>
                        <w:rFonts w:cs="Times New Roman"/>
                        <w:szCs w:val="28"/>
                        <w:lang w:val="uk-UA"/>
                      </w:rPr>
                    </w:pPr>
                    <w:r>
                      <w:rPr>
                        <w:rFonts w:cs="Times New Roman"/>
                        <w:szCs w:val="28"/>
                        <w:lang w:val="uk-UA"/>
                      </w:rPr>
                      <w:t>Конвенція про ліквідацію всіх форм дискримінації по відношенню до жінок (стаття 15 (4));</w:t>
                    </w:r>
                  </w:p>
                </w:txbxContent>
              </v:textbox>
            </v:rect>
            <v:shape id="_x0000_s1326" type="#_x0000_t32" style="position:absolute;left:2061;top:12834;width:540;height:0" o:connectortype="straight">
              <v:stroke endarrow="block"/>
            </v:shape>
            <v:shape id="_x0000_s1327" type="#_x0000_t67" style="position:absolute;left:5841;top:13374;width:1800;height:360"/>
          </v:group>
        </w:pict>
      </w: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rFonts w:eastAsiaTheme="majorEastAsia" w:cstheme="majorBidi"/>
          <w:bCs/>
          <w:color w:val="000000" w:themeColor="text1"/>
          <w:szCs w:val="28"/>
          <w:lang w:val="uk-UA"/>
        </w:rPr>
      </w:pPr>
      <w:r w:rsidRPr="0017796D">
        <w:rPr>
          <w:lang w:val="uk-UA"/>
        </w:rPr>
        <w:br w:type="page"/>
      </w:r>
    </w:p>
    <w:p w:rsidR="00097BEA" w:rsidRPr="0017796D" w:rsidRDefault="00074262">
      <w:pPr>
        <w:jc w:val="left"/>
        <w:rPr>
          <w:lang w:val="uk-UA"/>
        </w:rPr>
      </w:pPr>
      <w:r>
        <w:rPr>
          <w:noProof/>
          <w:lang w:val="uk-UA" w:eastAsia="ru-RU"/>
        </w:rPr>
        <w:lastRenderedPageBreak/>
        <w:pict>
          <v:group id="_x0000_s1328" style="position:absolute;margin-left:26pt;margin-top:0;width:450pt;height:729pt;z-index:251658240" coordorigin="2061,1134" coordsize="9000,14580">
            <v:rect id="_x0000_s1329" style="position:absolute;left:2601;top:1134;width:8460;height:3420">
              <v:textbox style="mso-next-textbox:#_x0000_s1329">
                <w:txbxContent>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8</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Конве</w:t>
                    </w:r>
                    <w:r>
                      <w:rPr>
                        <w:rFonts w:cs="Times New Roman"/>
                        <w:szCs w:val="28"/>
                        <w:lang w:val="uk-UA"/>
                      </w:rPr>
                      <w:t>нція про права інвалідів (стаття 18</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Європейська конвенція про права людини (стаття </w:t>
                    </w:r>
                    <w:r>
                      <w:rPr>
                        <w:rFonts w:cs="Times New Roman"/>
                        <w:szCs w:val="28"/>
                        <w:lang w:val="uk-UA"/>
                      </w:rPr>
                      <w:t>3</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Американська конвенція про права людини (стаття </w:t>
                    </w:r>
                    <w:r>
                      <w:rPr>
                        <w:rFonts w:cs="Times New Roman"/>
                        <w:szCs w:val="28"/>
                        <w:lang w:val="uk-UA"/>
                      </w:rPr>
                      <w:t>12</w:t>
                    </w:r>
                    <w:r w:rsidRPr="00EC6035">
                      <w:rPr>
                        <w:rFonts w:cs="Times New Roman"/>
                        <w:szCs w:val="28"/>
                        <w:lang w:val="uk-UA"/>
                      </w:rPr>
                      <w:t>);</w:t>
                    </w:r>
                  </w:p>
                  <w:p w:rsidR="00074262" w:rsidRDefault="00074262" w:rsidP="00097BEA">
                    <w:pPr>
                      <w:spacing w:after="0" w:line="360" w:lineRule="auto"/>
                      <w:rPr>
                        <w:rFonts w:cs="Times New Roman"/>
                        <w:szCs w:val="28"/>
                        <w:lang w:val="uk-UA"/>
                      </w:rPr>
                    </w:pPr>
                    <w:r w:rsidRPr="00EC6035">
                      <w:rPr>
                        <w:rFonts w:cs="Times New Roman"/>
                        <w:szCs w:val="28"/>
                        <w:lang w:val="uk-UA"/>
                      </w:rPr>
                      <w:t xml:space="preserve">Африканська хартія прав людини </w:t>
                    </w:r>
                    <w:r>
                      <w:rPr>
                        <w:rFonts w:cs="Times New Roman"/>
                        <w:szCs w:val="28"/>
                        <w:lang w:val="uk-UA"/>
                      </w:rPr>
                      <w:t>і народів</w:t>
                    </w:r>
                    <w:r w:rsidRPr="00EC6035">
                      <w:rPr>
                        <w:rFonts w:cs="Times New Roman"/>
                        <w:szCs w:val="28"/>
                        <w:lang w:val="uk-UA"/>
                      </w:rPr>
                      <w:t xml:space="preserve"> (стаття </w:t>
                    </w:r>
                    <w:r>
                      <w:rPr>
                        <w:rFonts w:cs="Times New Roman"/>
                        <w:szCs w:val="28"/>
                        <w:lang w:val="uk-UA"/>
                      </w:rPr>
                      <w:t>12);</w:t>
                    </w:r>
                  </w:p>
                  <w:p w:rsidR="00074262" w:rsidRPr="003E4DA4" w:rsidRDefault="00074262" w:rsidP="00097BEA">
                    <w:pPr>
                      <w:rPr>
                        <w:rFonts w:cs="Times New Roman"/>
                        <w:szCs w:val="28"/>
                        <w:lang w:val="uk-UA"/>
                      </w:rPr>
                    </w:pPr>
                    <w:r w:rsidRPr="003E4DA4">
                      <w:rPr>
                        <w:rFonts w:cs="Times New Roman"/>
                        <w:szCs w:val="28"/>
                        <w:lang w:val="uk-UA"/>
                      </w:rPr>
                      <w:t>Конвенція про статус біженців (стаття 23).</w:t>
                    </w:r>
                  </w:p>
                </w:txbxContent>
              </v:textbox>
            </v:rect>
            <v:shape id="_x0000_s1330" type="#_x0000_t32" style="position:absolute;left:2061;top:1134;width:0;height:14580" o:connectortype="straight"/>
            <v:rect id="_x0000_s1331" style="position:absolute;left:2601;top:5094;width:8460;height:1080">
              <v:textbox style="mso-next-textbox:#_x0000_s1331">
                <w:txbxContent>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Pr>
                        <w:rFonts w:eastAsia="Times New Roman" w:cs="Times New Roman"/>
                        <w:b/>
                        <w:szCs w:val="28"/>
                        <w:lang w:val="uk-UA"/>
                      </w:rPr>
                      <w:t>П</w:t>
                    </w:r>
                    <w:r w:rsidRPr="003F67A5">
                      <w:rPr>
                        <w:rFonts w:eastAsia="Times New Roman" w:cs="Times New Roman"/>
                        <w:b/>
                        <w:szCs w:val="28"/>
                        <w:lang w:val="uk-UA"/>
                      </w:rPr>
                      <w:t>раво на найвищий досяжний рівень фізичного і психічного здоров'я</w:t>
                    </w:r>
                    <w:r w:rsidRPr="004E40B2">
                      <w:rPr>
                        <w:rFonts w:eastAsia="Times New Roman" w:cs="Times New Roman"/>
                        <w:b/>
                        <w:szCs w:val="28"/>
                      </w:rPr>
                      <w:t>,</w:t>
                    </w:r>
                    <w:r>
                      <w:rPr>
                        <w:rFonts w:eastAsia="Times New Roman" w:cs="Times New Roman"/>
                        <w:b/>
                        <w:szCs w:val="28"/>
                        <w:lang w:val="uk-UA"/>
                      </w:rPr>
                      <w:t xml:space="preserve"> </w:t>
                    </w:r>
                    <w:r w:rsidRPr="00EC6035">
                      <w:rPr>
                        <w:rFonts w:eastAsia="Times New Roman" w:cs="Times New Roman"/>
                        <w:szCs w:val="28"/>
                        <w:lang w:val="uk-UA"/>
                      </w:rPr>
                      <w:t>що закріплено:</w:t>
                    </w:r>
                  </w:p>
                  <w:p w:rsidR="00074262" w:rsidRDefault="00074262" w:rsidP="00097BEA"/>
                </w:txbxContent>
              </v:textbox>
            </v:rect>
            <v:rect id="_x0000_s1332" style="position:absolute;left:2601;top:6534;width:8460;height:4860">
              <v:textbox style="mso-next-textbox:#_x0000_s1332">
                <w:txbxContent>
                  <w:p w:rsidR="00074262" w:rsidRDefault="00074262" w:rsidP="00097BEA">
                    <w:pPr>
                      <w:spacing w:after="0" w:line="360" w:lineRule="auto"/>
                      <w:rPr>
                        <w:rFonts w:cs="Times New Roman"/>
                        <w:szCs w:val="28"/>
                        <w:lang w:val="uk-UA"/>
                      </w:rPr>
                    </w:pPr>
                    <w:r w:rsidRPr="003F67A5">
                      <w:rPr>
                        <w:rFonts w:cs="Times New Roman"/>
                        <w:szCs w:val="28"/>
                        <w:lang w:val="uk-UA"/>
                      </w:rPr>
                      <w:t>Міжнародний пакт про економічні, соціальні і культурні права</w:t>
                    </w:r>
                    <w:r>
                      <w:rPr>
                        <w:rFonts w:cs="Times New Roman"/>
                        <w:szCs w:val="28"/>
                        <w:lang w:val="uk-UA"/>
                      </w:rPr>
                      <w:t xml:space="preserve"> (стаття 12);</w:t>
                    </w:r>
                  </w:p>
                  <w:p w:rsidR="00074262" w:rsidRPr="00D66120" w:rsidRDefault="00074262" w:rsidP="00097BEA">
                    <w:pPr>
                      <w:spacing w:after="0" w:line="360" w:lineRule="auto"/>
                      <w:rPr>
                        <w:rFonts w:cs="Times New Roman"/>
                        <w:szCs w:val="28"/>
                        <w:lang w:val="uk-UA"/>
                      </w:rPr>
                    </w:pPr>
                    <w:r>
                      <w:rPr>
                        <w:rFonts w:cs="Times New Roman"/>
                        <w:szCs w:val="28"/>
                        <w:lang w:val="uk-UA"/>
                      </w:rPr>
                      <w:t>Конвенція про ліквідацію всіх форм дискримінації по відношенню до жінок (стаття 12);</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28</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Конвенція про права дитини (стаття 24);</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Конве</w:t>
                    </w:r>
                    <w:r>
                      <w:rPr>
                        <w:rFonts w:cs="Times New Roman"/>
                        <w:szCs w:val="28"/>
                        <w:lang w:val="uk-UA"/>
                      </w:rPr>
                      <w:t>нція про права інвалідів (статті</w:t>
                    </w:r>
                    <w:r w:rsidRPr="004E40B2">
                      <w:rPr>
                        <w:rFonts w:cs="Times New Roman"/>
                        <w:szCs w:val="28"/>
                      </w:rPr>
                      <w:t xml:space="preserve"> </w:t>
                    </w:r>
                    <w:r>
                      <w:rPr>
                        <w:rFonts w:cs="Times New Roman"/>
                        <w:szCs w:val="28"/>
                        <w:lang w:val="uk-UA"/>
                      </w:rPr>
                      <w:t>15</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Європейська соціальна хартія (стаття 11);</w:t>
                    </w:r>
                  </w:p>
                  <w:p w:rsidR="00074262" w:rsidRDefault="00074262" w:rsidP="00097BEA">
                    <w:pPr>
                      <w:spacing w:after="0" w:line="360" w:lineRule="auto"/>
                      <w:rPr>
                        <w:rFonts w:cs="Times New Roman"/>
                        <w:szCs w:val="28"/>
                        <w:lang w:val="uk-UA"/>
                      </w:rPr>
                    </w:pPr>
                    <w:proofErr w:type="spellStart"/>
                    <w:r>
                      <w:rPr>
                        <w:rFonts w:cs="Times New Roman"/>
                        <w:szCs w:val="28"/>
                        <w:lang w:val="uk-UA"/>
                      </w:rPr>
                      <w:t>Мапутський</w:t>
                    </w:r>
                    <w:proofErr w:type="spellEnd"/>
                    <w:r>
                      <w:rPr>
                        <w:rFonts w:cs="Times New Roman"/>
                        <w:szCs w:val="28"/>
                        <w:lang w:val="uk-UA"/>
                      </w:rPr>
                      <w:t xml:space="preserve"> протокол про права жінок у Африці (стаття 14).</w:t>
                    </w:r>
                  </w:p>
                </w:txbxContent>
              </v:textbox>
            </v:rect>
            <v:shape id="_x0000_s1333" type="#_x0000_t32" style="position:absolute;left:2061;top:5634;width:540;height:0" o:connectortype="straight">
              <v:stroke endarrow="block"/>
            </v:shape>
            <v:shape id="_x0000_s1334" type="#_x0000_t67" style="position:absolute;left:5841;top:6174;width:1800;height:360"/>
            <v:rect id="_x0000_s1335" style="position:absolute;left:2601;top:11754;width:8460;height:1080">
              <v:textbox style="mso-next-textbox:#_x0000_s1335">
                <w:txbxContent>
                  <w:p w:rsidR="00074262"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w:t>
                    </w:r>
                    <w:r w:rsidRPr="003F67A5">
                      <w:rPr>
                        <w:rFonts w:eastAsia="Times New Roman" w:cs="Times New Roman"/>
                        <w:b/>
                        <w:szCs w:val="28"/>
                        <w:lang w:val="uk-UA"/>
                      </w:rPr>
                      <w:t xml:space="preserve">раво </w:t>
                    </w:r>
                    <w:r>
                      <w:rPr>
                        <w:rFonts w:eastAsia="Times New Roman" w:cs="Times New Roman"/>
                        <w:b/>
                        <w:szCs w:val="28"/>
                        <w:lang w:val="uk-UA"/>
                      </w:rPr>
                      <w:t>гідний рівень життя</w:t>
                    </w:r>
                    <w:r w:rsidRPr="004E40B2">
                      <w:rPr>
                        <w:rFonts w:eastAsia="Times New Roman" w:cs="Times New Roman"/>
                        <w:b/>
                        <w:szCs w:val="28"/>
                      </w:rPr>
                      <w:t>,</w:t>
                    </w:r>
                    <w:r>
                      <w:rPr>
                        <w:rFonts w:eastAsia="Times New Roman" w:cs="Times New Roman"/>
                        <w:b/>
                        <w:szCs w:val="28"/>
                        <w:lang w:val="uk-UA"/>
                      </w:rPr>
                      <w:t xml:space="preserve"> </w:t>
                    </w:r>
                  </w:p>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097BEA"/>
                </w:txbxContent>
              </v:textbox>
            </v:rect>
            <v:rect id="_x0000_s1336" style="position:absolute;left:2601;top:13194;width:8460;height:2520">
              <v:textbox style="mso-next-textbox:#_x0000_s1336">
                <w:txbxContent>
                  <w:p w:rsidR="00074262" w:rsidRDefault="00074262" w:rsidP="00097BEA">
                    <w:pPr>
                      <w:spacing w:after="0" w:line="360" w:lineRule="auto"/>
                      <w:rPr>
                        <w:rFonts w:cs="Times New Roman"/>
                        <w:szCs w:val="28"/>
                        <w:lang w:val="uk-UA"/>
                      </w:rPr>
                    </w:pPr>
                    <w:r w:rsidRPr="003F67A5">
                      <w:rPr>
                        <w:rFonts w:cs="Times New Roman"/>
                        <w:szCs w:val="28"/>
                        <w:lang w:val="uk-UA"/>
                      </w:rPr>
                      <w:t>Міжнародний пакт про економічні, соціальні і культурні права</w:t>
                    </w:r>
                    <w:r>
                      <w:rPr>
                        <w:rFonts w:cs="Times New Roman"/>
                        <w:szCs w:val="28"/>
                        <w:lang w:val="uk-UA"/>
                      </w:rPr>
                      <w:t xml:space="preserve"> (стаття 12);</w:t>
                    </w:r>
                  </w:p>
                  <w:p w:rsidR="00074262" w:rsidRDefault="00074262" w:rsidP="00097BEA">
                    <w:pPr>
                      <w:spacing w:after="0" w:line="360" w:lineRule="auto"/>
                      <w:rPr>
                        <w:rFonts w:cs="Times New Roman"/>
                        <w:szCs w:val="28"/>
                        <w:lang w:val="uk-UA"/>
                      </w:rPr>
                    </w:pPr>
                    <w:r>
                      <w:rPr>
                        <w:rFonts w:cs="Times New Roman"/>
                        <w:szCs w:val="28"/>
                        <w:lang w:val="uk-UA"/>
                      </w:rPr>
                      <w:t>Конвенція про права дитини (стаття 24);</w:t>
                    </w:r>
                  </w:p>
                  <w:p w:rsidR="00074262" w:rsidRDefault="00074262" w:rsidP="00097BEA">
                    <w:pPr>
                      <w:spacing w:after="0" w:line="360" w:lineRule="auto"/>
                      <w:rPr>
                        <w:rFonts w:cs="Times New Roman"/>
                        <w:szCs w:val="28"/>
                        <w:lang w:val="uk-UA"/>
                      </w:rPr>
                    </w:pPr>
                    <w:r w:rsidRPr="00EC6035">
                      <w:rPr>
                        <w:rFonts w:cs="Times New Roman"/>
                        <w:szCs w:val="28"/>
                        <w:lang w:val="uk-UA"/>
                      </w:rPr>
                      <w:t>Конве</w:t>
                    </w:r>
                    <w:r>
                      <w:rPr>
                        <w:rFonts w:cs="Times New Roman"/>
                        <w:szCs w:val="28"/>
                        <w:lang w:val="uk-UA"/>
                      </w:rPr>
                      <w:t>нція про права інвалідів (статті</w:t>
                    </w:r>
                    <w:r w:rsidRPr="004E40B2">
                      <w:rPr>
                        <w:rFonts w:cs="Times New Roman"/>
                        <w:szCs w:val="28"/>
                      </w:rPr>
                      <w:t xml:space="preserve"> </w:t>
                    </w:r>
                    <w:r>
                      <w:rPr>
                        <w:rFonts w:cs="Times New Roman"/>
                        <w:szCs w:val="28"/>
                        <w:lang w:val="uk-UA"/>
                      </w:rPr>
                      <w:t>15</w:t>
                    </w:r>
                    <w:r w:rsidRPr="00EC6035">
                      <w:rPr>
                        <w:rFonts w:cs="Times New Roman"/>
                        <w:szCs w:val="28"/>
                        <w:lang w:val="uk-UA"/>
                      </w:rPr>
                      <w:t>);</w:t>
                    </w:r>
                  </w:p>
                  <w:p w:rsidR="00074262" w:rsidRPr="00EC6035" w:rsidRDefault="00074262" w:rsidP="00097BEA">
                    <w:pPr>
                      <w:spacing w:after="0" w:line="360" w:lineRule="auto"/>
                      <w:rPr>
                        <w:rFonts w:cs="Times New Roman"/>
                        <w:szCs w:val="28"/>
                        <w:lang w:val="uk-UA"/>
                      </w:rPr>
                    </w:pPr>
                    <w:r>
                      <w:rPr>
                        <w:rFonts w:cs="Times New Roman"/>
                        <w:szCs w:val="28"/>
                        <w:lang w:val="uk-UA"/>
                      </w:rPr>
                      <w:t>Конвенція про статус біженців (стаття 23).</w:t>
                    </w:r>
                  </w:p>
                </w:txbxContent>
              </v:textbox>
            </v:rect>
            <v:shape id="_x0000_s1337" type="#_x0000_t32" style="position:absolute;left:2061;top:12294;width:540;height:0" o:connectortype="straight">
              <v:stroke endarrow="block"/>
            </v:shape>
            <v:shape id="_x0000_s1338" type="#_x0000_t67" style="position:absolute;left:5841;top:12834;width:1800;height:360"/>
          </v:group>
        </w:pict>
      </w: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r w:rsidRPr="0017796D">
        <w:rPr>
          <w:lang w:val="uk-UA"/>
        </w:rPr>
        <w:br w:type="page"/>
      </w:r>
    </w:p>
    <w:p w:rsidR="00097BEA" w:rsidRPr="0017796D" w:rsidRDefault="00074262">
      <w:pPr>
        <w:jc w:val="left"/>
        <w:rPr>
          <w:lang w:val="uk-UA"/>
        </w:rPr>
      </w:pPr>
      <w:r>
        <w:rPr>
          <w:noProof/>
          <w:lang w:val="uk-UA" w:eastAsia="ru-RU"/>
        </w:rPr>
        <w:lastRenderedPageBreak/>
        <w:pict>
          <v:group id="_x0000_s1339" style="position:absolute;margin-left:26pt;margin-top:0;width:450pt;height:603pt;z-index:251659264" coordorigin="2061,1134" coordsize="9000,12060">
            <v:shape id="_x0000_s1340" type="#_x0000_t32" style="position:absolute;left:2061;top:1134;width:0;height:7380" o:connectortype="straight"/>
            <v:rect id="_x0000_s1341" style="position:absolute;left:2601;top:1134;width:8460;height:1080">
              <v:textbox style="mso-next-textbox:#_x0000_s1341">
                <w:txbxContent>
                  <w:p w:rsidR="00074262"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w:t>
                    </w:r>
                    <w:r w:rsidRPr="003F67A5">
                      <w:rPr>
                        <w:rFonts w:eastAsia="Times New Roman" w:cs="Times New Roman"/>
                        <w:b/>
                        <w:szCs w:val="28"/>
                        <w:lang w:val="uk-UA"/>
                      </w:rPr>
                      <w:t xml:space="preserve">раво на </w:t>
                    </w:r>
                    <w:r w:rsidRPr="00645325">
                      <w:rPr>
                        <w:rFonts w:eastAsia="Times New Roman" w:cs="Times New Roman"/>
                        <w:b/>
                        <w:szCs w:val="28"/>
                        <w:lang w:val="uk-UA"/>
                      </w:rPr>
                      <w:t>справедливі і сприятливі умови праці</w:t>
                    </w:r>
                    <w:r w:rsidRPr="004E40B2">
                      <w:rPr>
                        <w:rFonts w:eastAsia="Times New Roman" w:cs="Times New Roman"/>
                        <w:b/>
                        <w:szCs w:val="28"/>
                      </w:rPr>
                      <w:t>,</w:t>
                    </w:r>
                    <w:r>
                      <w:rPr>
                        <w:rFonts w:eastAsia="Times New Roman" w:cs="Times New Roman"/>
                        <w:b/>
                        <w:szCs w:val="28"/>
                        <w:lang w:val="uk-UA"/>
                      </w:rPr>
                      <w:t xml:space="preserve"> </w:t>
                    </w:r>
                  </w:p>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097BEA"/>
                </w:txbxContent>
              </v:textbox>
            </v:rect>
            <v:rect id="_x0000_s1342" style="position:absolute;left:2601;top:2574;width:8460;height:4860">
              <v:textbox style="mso-next-textbox:#_x0000_s1342">
                <w:txbxContent>
                  <w:p w:rsidR="00074262" w:rsidRDefault="00074262" w:rsidP="00097BEA">
                    <w:pPr>
                      <w:spacing w:after="0" w:line="360" w:lineRule="auto"/>
                      <w:rPr>
                        <w:rFonts w:cs="Times New Roman"/>
                        <w:szCs w:val="28"/>
                        <w:lang w:val="uk-UA"/>
                      </w:rPr>
                    </w:pPr>
                    <w:r w:rsidRPr="003F67A5">
                      <w:rPr>
                        <w:rFonts w:cs="Times New Roman"/>
                        <w:szCs w:val="28"/>
                        <w:lang w:val="uk-UA"/>
                      </w:rPr>
                      <w:t>Міжнародний пакт про економічні, соціальні і культурні права</w:t>
                    </w:r>
                    <w:r>
                      <w:rPr>
                        <w:rFonts w:cs="Times New Roman"/>
                        <w:szCs w:val="28"/>
                        <w:lang w:val="uk-UA"/>
                      </w:rPr>
                      <w:t xml:space="preserve"> (стаття 7);</w:t>
                    </w:r>
                  </w:p>
                  <w:p w:rsidR="00074262" w:rsidRPr="00D66120" w:rsidRDefault="00074262" w:rsidP="00097BEA">
                    <w:pPr>
                      <w:spacing w:after="0" w:line="360" w:lineRule="auto"/>
                      <w:rPr>
                        <w:rFonts w:cs="Times New Roman"/>
                        <w:szCs w:val="28"/>
                        <w:lang w:val="uk-UA"/>
                      </w:rPr>
                    </w:pPr>
                    <w:r>
                      <w:rPr>
                        <w:rFonts w:cs="Times New Roman"/>
                        <w:szCs w:val="28"/>
                        <w:lang w:val="uk-UA"/>
                      </w:rPr>
                      <w:t>Конвенція про ліквідацію всіх форм дискримінації по відношенню до жінок (стаття 11);</w:t>
                    </w:r>
                  </w:p>
                  <w:p w:rsidR="00074262" w:rsidRPr="00645325" w:rsidRDefault="00074262" w:rsidP="00097BEA">
                    <w:pPr>
                      <w:spacing w:after="0" w:line="360" w:lineRule="auto"/>
                      <w:rPr>
                        <w:rFonts w:cs="Times New Roman"/>
                        <w:szCs w:val="28"/>
                        <w:lang w:val="uk-UA"/>
                      </w:rPr>
                    </w:pPr>
                    <w:r>
                      <w:rPr>
                        <w:rFonts w:cs="Times New Roman"/>
                        <w:szCs w:val="28"/>
                        <w:lang w:val="uk-UA"/>
                      </w:rPr>
                      <w:t>Міжнародна конвенція про ліквідацію всіх форм расової дискримінації (стаття 5 (</w:t>
                    </w:r>
                    <w:r>
                      <w:rPr>
                        <w:rFonts w:cs="Times New Roman"/>
                        <w:szCs w:val="28"/>
                        <w:lang w:val="en-US"/>
                      </w:rPr>
                      <w:t>e</w:t>
                    </w:r>
                    <w:r w:rsidRPr="004E40B2">
                      <w:rPr>
                        <w:rFonts w:cs="Times New Roman"/>
                        <w:szCs w:val="28"/>
                        <w:lang w:val="uk-UA"/>
                      </w:rPr>
                      <w:t xml:space="preserve"> </w:t>
                    </w:r>
                    <w:r>
                      <w:rPr>
                        <w:rFonts w:cs="Times New Roman"/>
                        <w:szCs w:val="28"/>
                        <w:lang w:val="en-US"/>
                      </w:rPr>
                      <w:t>and</w:t>
                    </w:r>
                    <w:r w:rsidRPr="004E40B2">
                      <w:rPr>
                        <w:rFonts w:cs="Times New Roman"/>
                        <w:szCs w:val="28"/>
                        <w:lang w:val="uk-UA"/>
                      </w:rPr>
                      <w:t xml:space="preserve"> </w:t>
                    </w:r>
                    <w:r>
                      <w:rPr>
                        <w:rFonts w:cs="Times New Roman"/>
                        <w:szCs w:val="28"/>
                        <w:lang w:val="en-US"/>
                      </w:rPr>
                      <w:t>i</w:t>
                    </w:r>
                    <w:r w:rsidRPr="004E40B2">
                      <w:rPr>
                        <w:rFonts w:cs="Times New Roman"/>
                        <w:szCs w:val="28"/>
                        <w:lang w:val="uk-UA"/>
                      </w:rPr>
                      <w:t>);</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25</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Європейська соціальна хартія (статті з 1-4 та 8);</w:t>
                    </w:r>
                  </w:p>
                  <w:p w:rsidR="00074262" w:rsidRDefault="00074262" w:rsidP="00097BEA">
                    <w:pPr>
                      <w:spacing w:after="0" w:line="360" w:lineRule="auto"/>
                      <w:rPr>
                        <w:rFonts w:cs="Times New Roman"/>
                        <w:szCs w:val="28"/>
                        <w:lang w:val="uk-UA"/>
                      </w:rPr>
                    </w:pPr>
                    <w:proofErr w:type="spellStart"/>
                    <w:r>
                      <w:rPr>
                        <w:rFonts w:cs="Times New Roman"/>
                        <w:szCs w:val="28"/>
                        <w:lang w:val="uk-UA"/>
                      </w:rPr>
                      <w:t>Мапутський</w:t>
                    </w:r>
                    <w:proofErr w:type="spellEnd"/>
                    <w:r>
                      <w:rPr>
                        <w:rFonts w:cs="Times New Roman"/>
                        <w:szCs w:val="28"/>
                        <w:lang w:val="uk-UA"/>
                      </w:rPr>
                      <w:t xml:space="preserve"> протокол про права жінок у Африці (стаття 13).</w:t>
                    </w:r>
                  </w:p>
                </w:txbxContent>
              </v:textbox>
            </v:rect>
            <v:shape id="_x0000_s1343" type="#_x0000_t32" style="position:absolute;left:2061;top:1674;width:540;height:0" o:connectortype="straight">
              <v:stroke endarrow="block"/>
            </v:shape>
            <v:shape id="_x0000_s1344" type="#_x0000_t67" style="position:absolute;left:5841;top:2214;width:1800;height:360"/>
            <v:rect id="_x0000_s1345" style="position:absolute;left:2601;top:7974;width:8460;height:1080">
              <v:textbox style="mso-next-textbox:#_x0000_s1345">
                <w:txbxContent>
                  <w:p w:rsidR="00074262"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szCs w:val="28"/>
                        <w:lang w:val="uk-UA"/>
                      </w:rPr>
                    </w:pPr>
                    <w:r>
                      <w:rPr>
                        <w:rFonts w:eastAsia="Times New Roman" w:cs="Times New Roman"/>
                        <w:b/>
                        <w:szCs w:val="28"/>
                        <w:lang w:val="uk-UA"/>
                      </w:rPr>
                      <w:t>П</w:t>
                    </w:r>
                    <w:r w:rsidRPr="003F67A5">
                      <w:rPr>
                        <w:rFonts w:eastAsia="Times New Roman" w:cs="Times New Roman"/>
                        <w:b/>
                        <w:szCs w:val="28"/>
                        <w:lang w:val="uk-UA"/>
                      </w:rPr>
                      <w:t xml:space="preserve">раво на </w:t>
                    </w:r>
                    <w:r>
                      <w:rPr>
                        <w:rFonts w:eastAsia="Times New Roman" w:cs="Times New Roman"/>
                        <w:b/>
                        <w:szCs w:val="28"/>
                        <w:lang w:val="uk-UA"/>
                      </w:rPr>
                      <w:t>соціальне забезпечення</w:t>
                    </w:r>
                    <w:r w:rsidRPr="004E40B2">
                      <w:rPr>
                        <w:rFonts w:eastAsia="Times New Roman" w:cs="Times New Roman"/>
                        <w:b/>
                        <w:szCs w:val="28"/>
                      </w:rPr>
                      <w:t>,</w:t>
                    </w:r>
                    <w:r>
                      <w:rPr>
                        <w:rFonts w:eastAsia="Times New Roman" w:cs="Times New Roman"/>
                        <w:b/>
                        <w:szCs w:val="28"/>
                        <w:lang w:val="uk-UA"/>
                      </w:rPr>
                      <w:t xml:space="preserve"> </w:t>
                    </w:r>
                  </w:p>
                  <w:p w:rsidR="00074262" w:rsidRPr="00EC6035" w:rsidRDefault="00074262" w:rsidP="00097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8"/>
                      </w:rPr>
                    </w:pPr>
                    <w:r w:rsidRPr="00EC6035">
                      <w:rPr>
                        <w:rFonts w:eastAsia="Times New Roman" w:cs="Times New Roman"/>
                        <w:szCs w:val="28"/>
                        <w:lang w:val="uk-UA"/>
                      </w:rPr>
                      <w:t>що закріплено:</w:t>
                    </w:r>
                  </w:p>
                  <w:p w:rsidR="00074262" w:rsidRDefault="00074262" w:rsidP="00097BEA"/>
                </w:txbxContent>
              </v:textbox>
            </v:rect>
            <v:rect id="_x0000_s1346" style="position:absolute;left:2601;top:9414;width:8460;height:3780">
              <v:textbox style="mso-next-textbox:#_x0000_s1346">
                <w:txbxContent>
                  <w:p w:rsidR="00074262" w:rsidRDefault="00074262" w:rsidP="00097BEA">
                    <w:pPr>
                      <w:spacing w:after="0" w:line="360" w:lineRule="auto"/>
                      <w:rPr>
                        <w:rFonts w:cs="Times New Roman"/>
                        <w:szCs w:val="28"/>
                        <w:lang w:val="uk-UA"/>
                      </w:rPr>
                    </w:pPr>
                    <w:r w:rsidRPr="003F67A5">
                      <w:rPr>
                        <w:rFonts w:cs="Times New Roman"/>
                        <w:szCs w:val="28"/>
                        <w:lang w:val="uk-UA"/>
                      </w:rPr>
                      <w:t>Міжнародний пакт про економічні, соціальні і культурні права</w:t>
                    </w:r>
                    <w:r>
                      <w:rPr>
                        <w:rFonts w:cs="Times New Roman"/>
                        <w:szCs w:val="28"/>
                        <w:lang w:val="uk-UA"/>
                      </w:rPr>
                      <w:t xml:space="preserve"> (стаття 9);</w:t>
                    </w:r>
                  </w:p>
                  <w:p w:rsidR="00074262" w:rsidRPr="00EC6035" w:rsidRDefault="00074262" w:rsidP="00097BEA">
                    <w:pPr>
                      <w:spacing w:after="0" w:line="360" w:lineRule="auto"/>
                      <w:rPr>
                        <w:rFonts w:cs="Times New Roman"/>
                        <w:szCs w:val="28"/>
                        <w:lang w:val="uk-UA"/>
                      </w:rPr>
                    </w:pPr>
                    <w:r w:rsidRPr="00EC6035">
                      <w:rPr>
                        <w:rFonts w:cs="Times New Roman"/>
                        <w:szCs w:val="28"/>
                        <w:lang w:val="uk-UA"/>
                      </w:rPr>
                      <w:t xml:space="preserve">Міжнародна конвенція про захист прав всіх трудящих-мігрантів і членів їх сімей (стаття </w:t>
                    </w:r>
                    <w:r>
                      <w:rPr>
                        <w:rFonts w:cs="Times New Roman"/>
                        <w:szCs w:val="28"/>
                        <w:lang w:val="uk-UA"/>
                      </w:rPr>
                      <w:t>27</w:t>
                    </w:r>
                    <w:r w:rsidRPr="00EC6035">
                      <w:rPr>
                        <w:rFonts w:cs="Times New Roman"/>
                        <w:szCs w:val="28"/>
                        <w:lang w:val="uk-UA"/>
                      </w:rPr>
                      <w:t>);</w:t>
                    </w:r>
                  </w:p>
                  <w:p w:rsidR="00074262" w:rsidRDefault="00074262" w:rsidP="00097BEA">
                    <w:pPr>
                      <w:spacing w:after="0" w:line="360" w:lineRule="auto"/>
                      <w:rPr>
                        <w:rFonts w:cs="Times New Roman"/>
                        <w:szCs w:val="28"/>
                        <w:lang w:val="uk-UA"/>
                      </w:rPr>
                    </w:pPr>
                    <w:r>
                      <w:rPr>
                        <w:rFonts w:cs="Times New Roman"/>
                        <w:szCs w:val="28"/>
                        <w:lang w:val="uk-UA"/>
                      </w:rPr>
                      <w:t>Європейська соціальна хартія (стаття 12);</w:t>
                    </w:r>
                  </w:p>
                  <w:p w:rsidR="00074262" w:rsidRDefault="00074262" w:rsidP="00097BEA">
                    <w:pPr>
                      <w:spacing w:after="0" w:line="360" w:lineRule="auto"/>
                      <w:rPr>
                        <w:rFonts w:cs="Times New Roman"/>
                        <w:szCs w:val="28"/>
                        <w:lang w:val="uk-UA"/>
                      </w:rPr>
                    </w:pPr>
                    <w:proofErr w:type="spellStart"/>
                    <w:r>
                      <w:rPr>
                        <w:rFonts w:cs="Times New Roman"/>
                        <w:szCs w:val="28"/>
                        <w:lang w:val="uk-UA"/>
                      </w:rPr>
                      <w:t>Мапутський</w:t>
                    </w:r>
                    <w:proofErr w:type="spellEnd"/>
                    <w:r>
                      <w:rPr>
                        <w:rFonts w:cs="Times New Roman"/>
                        <w:szCs w:val="28"/>
                        <w:lang w:val="uk-UA"/>
                      </w:rPr>
                      <w:t xml:space="preserve"> протокол про права жінок у Африці (стаття 13);</w:t>
                    </w:r>
                  </w:p>
                  <w:p w:rsidR="00074262" w:rsidRDefault="00074262" w:rsidP="00097BEA">
                    <w:pPr>
                      <w:spacing w:after="0" w:line="360" w:lineRule="auto"/>
                      <w:rPr>
                        <w:rFonts w:cs="Times New Roman"/>
                        <w:szCs w:val="28"/>
                        <w:lang w:val="uk-UA"/>
                      </w:rPr>
                    </w:pPr>
                    <w:r>
                      <w:rPr>
                        <w:rFonts w:cs="Times New Roman"/>
                        <w:szCs w:val="28"/>
                        <w:lang w:val="uk-UA"/>
                      </w:rPr>
                      <w:t xml:space="preserve">Конвенція про права дитини (стаття 26). </w:t>
                    </w:r>
                  </w:p>
                </w:txbxContent>
              </v:textbox>
            </v:rect>
            <v:shape id="_x0000_s1347" type="#_x0000_t32" style="position:absolute;left:2061;top:8514;width:540;height:0" o:connectortype="straight">
              <v:stroke endarrow="block"/>
            </v:shape>
            <v:shape id="_x0000_s1348" type="#_x0000_t67" style="position:absolute;left:5841;top:9054;width:1800;height:360"/>
          </v:group>
        </w:pict>
      </w: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lang w:val="uk-UA"/>
        </w:rPr>
      </w:pPr>
    </w:p>
    <w:p w:rsidR="00097BEA" w:rsidRPr="0017796D" w:rsidRDefault="00097BEA">
      <w:pPr>
        <w:jc w:val="left"/>
        <w:rPr>
          <w:rFonts w:eastAsiaTheme="majorEastAsia" w:cstheme="majorBidi"/>
          <w:bCs/>
          <w:color w:val="000000" w:themeColor="text1"/>
          <w:szCs w:val="28"/>
          <w:lang w:val="uk-UA"/>
        </w:rPr>
      </w:pPr>
      <w:r w:rsidRPr="0017796D">
        <w:rPr>
          <w:lang w:val="uk-UA"/>
        </w:rPr>
        <w:br w:type="page"/>
      </w:r>
    </w:p>
    <w:p w:rsidR="007B753B" w:rsidRDefault="00074262">
      <w:pPr>
        <w:jc w:val="left"/>
        <w:rPr>
          <w:lang w:val="uk-UA"/>
        </w:rPr>
      </w:pPr>
      <w:r>
        <w:rPr>
          <w:noProof/>
          <w:lang w:eastAsia="ru-RU"/>
        </w:rPr>
        <w:lastRenderedPageBreak/>
        <w:pict>
          <v:group id="_x0000_s1497" style="position:absolute;margin-left:0;margin-top:0;width:477pt;height:729pt;z-index:251671552" coordorigin="1701,1134" coordsize="9540,14580">
            <v:rect id="_x0000_s1498" style="position:absolute;left:3141;top:3294;width:8100;height:1620">
              <v:textbox>
                <w:txbxContent>
                  <w:p w:rsidR="00074262" w:rsidRPr="00454BF9" w:rsidRDefault="00074262" w:rsidP="007B753B">
                    <w:pPr>
                      <w:spacing w:after="0" w:line="360" w:lineRule="auto"/>
                      <w:rPr>
                        <w:rFonts w:cs="Times New Roman"/>
                        <w:szCs w:val="28"/>
                        <w:lang w:val="uk-UA"/>
                      </w:rPr>
                    </w:pPr>
                    <w:r w:rsidRPr="00454BF9">
                      <w:rPr>
                        <w:rFonts w:cs="Times New Roman"/>
                        <w:szCs w:val="28"/>
                        <w:lang w:val="uk-UA"/>
                      </w:rPr>
                      <w:t xml:space="preserve">Щодо </w:t>
                    </w:r>
                    <w:r w:rsidRPr="00454BF9">
                      <w:rPr>
                        <w:rFonts w:cs="Times New Roman"/>
                        <w:b/>
                        <w:szCs w:val="28"/>
                        <w:lang w:val="uk-UA"/>
                      </w:rPr>
                      <w:t>Міжнародної організації з міграції (далі - МОМ)</w:t>
                    </w:r>
                    <w:r w:rsidRPr="00454BF9">
                      <w:rPr>
                        <w:rFonts w:cs="Times New Roman"/>
                        <w:szCs w:val="28"/>
                        <w:lang w:val="uk-UA"/>
                      </w:rPr>
                      <w:t>, то її діяльність переважно сфокусована на проведенні досліджень. Сьогодні МОМ запроваджує 51 проект в чотирьох сферах:</w:t>
                    </w:r>
                  </w:p>
                </w:txbxContent>
              </v:textbox>
            </v:rect>
            <v:rect id="_x0000_s1499" style="position:absolute;left:3141;top:5454;width:8100;height:1080">
              <v:textbox>
                <w:txbxContent>
                  <w:p w:rsidR="00074262" w:rsidRPr="00454BF9" w:rsidRDefault="00074262" w:rsidP="007B753B">
                    <w:pPr>
                      <w:autoSpaceDE w:val="0"/>
                      <w:autoSpaceDN w:val="0"/>
                      <w:adjustRightInd w:val="0"/>
                      <w:spacing w:after="0" w:line="360" w:lineRule="auto"/>
                      <w:rPr>
                        <w:rFonts w:cs="Times New Roman"/>
                        <w:lang w:val="uk-UA"/>
                      </w:rPr>
                    </w:pPr>
                    <w:r w:rsidRPr="00454BF9">
                      <w:rPr>
                        <w:rFonts w:cs="Times New Roman"/>
                        <w:b/>
                        <w:szCs w:val="28"/>
                        <w:lang w:val="uk-UA"/>
                      </w:rPr>
                      <w:t>1) «Дослідження»:</w:t>
                    </w:r>
                    <w:r w:rsidRPr="00454BF9">
                      <w:rPr>
                        <w:rFonts w:cs="Times New Roman"/>
                        <w:szCs w:val="28"/>
                        <w:lang w:val="uk-UA"/>
                      </w:rPr>
                      <w:t xml:space="preserve"> важливий інструмент, що дозволяє краще зрозуміти проблему торгівлі людьми;</w:t>
                    </w:r>
                  </w:p>
                </w:txbxContent>
              </v:textbox>
            </v:rect>
            <v:rect id="_x0000_s1500" style="position:absolute;left:3141;top:7074;width:8100;height:1080">
              <v:textbox>
                <w:txbxContent>
                  <w:p w:rsidR="00074262" w:rsidRPr="00454BF9" w:rsidRDefault="00074262" w:rsidP="007B753B">
                    <w:pPr>
                      <w:autoSpaceDE w:val="0"/>
                      <w:autoSpaceDN w:val="0"/>
                      <w:adjustRightInd w:val="0"/>
                      <w:spacing w:after="0" w:line="360" w:lineRule="auto"/>
                      <w:rPr>
                        <w:rFonts w:cs="Times New Roman"/>
                        <w:lang w:val="uk-UA"/>
                      </w:rPr>
                    </w:pPr>
                    <w:r w:rsidRPr="00454BF9">
                      <w:rPr>
                        <w:rFonts w:cs="Times New Roman"/>
                        <w:b/>
                        <w:szCs w:val="28"/>
                        <w:lang w:val="uk-UA"/>
                      </w:rPr>
                      <w:t>2) «Профілактика»:</w:t>
                    </w:r>
                    <w:r w:rsidRPr="00454BF9">
                      <w:rPr>
                        <w:rFonts w:cs="Times New Roman"/>
                        <w:szCs w:val="28"/>
                        <w:lang w:val="uk-UA"/>
                      </w:rPr>
                      <w:t xml:space="preserve"> проведення кампаній з підвищення поінформованості потенційних жертв.</w:t>
                    </w:r>
                  </w:p>
                </w:txbxContent>
              </v:textbox>
            </v:rect>
            <v:rect id="_x0000_s1501" style="position:absolute;left:3141;top:8694;width:8100;height:1620">
              <v:textbox>
                <w:txbxContent>
                  <w:p w:rsidR="00074262" w:rsidRPr="00454BF9" w:rsidRDefault="00074262" w:rsidP="007B753B">
                    <w:pPr>
                      <w:autoSpaceDE w:val="0"/>
                      <w:autoSpaceDN w:val="0"/>
                      <w:adjustRightInd w:val="0"/>
                      <w:spacing w:after="0" w:line="360" w:lineRule="auto"/>
                      <w:rPr>
                        <w:rFonts w:cs="Times New Roman"/>
                        <w:lang w:val="uk-UA"/>
                      </w:rPr>
                    </w:pPr>
                    <w:r w:rsidRPr="00454BF9">
                      <w:rPr>
                        <w:rFonts w:cs="Times New Roman"/>
                        <w:b/>
                        <w:szCs w:val="28"/>
                        <w:lang w:val="uk-UA"/>
                      </w:rPr>
                      <w:t>3) «Захист жертв»:</w:t>
                    </w:r>
                    <w:r w:rsidRPr="00454BF9">
                      <w:rPr>
                        <w:rFonts w:cs="Times New Roman"/>
                        <w:szCs w:val="28"/>
                        <w:lang w:val="uk-UA"/>
                      </w:rPr>
                      <w:t xml:space="preserve"> притулки в країнах транзиту і центри прийому в країнах походження; гарячі телефонні лінії; проекти з надання допомоги;</w:t>
                    </w:r>
                  </w:p>
                </w:txbxContent>
              </v:textbox>
            </v:rect>
            <v:rect id="_x0000_s1502" style="position:absolute;left:3141;top:10854;width:8100;height:2160">
              <v:textbox>
                <w:txbxContent>
                  <w:p w:rsidR="00074262" w:rsidRPr="00454BF9" w:rsidRDefault="00074262" w:rsidP="007B753B">
                    <w:pPr>
                      <w:autoSpaceDE w:val="0"/>
                      <w:autoSpaceDN w:val="0"/>
                      <w:adjustRightInd w:val="0"/>
                      <w:spacing w:after="0" w:line="360" w:lineRule="auto"/>
                      <w:rPr>
                        <w:rFonts w:cs="Times New Roman"/>
                        <w:lang w:val="uk-UA"/>
                      </w:rPr>
                    </w:pPr>
                    <w:r w:rsidRPr="00454BF9">
                      <w:rPr>
                        <w:rFonts w:cs="Times New Roman"/>
                        <w:b/>
                        <w:szCs w:val="28"/>
                        <w:lang w:val="uk-UA"/>
                      </w:rPr>
                      <w:t>4) «Технічна співпраця»:</w:t>
                    </w:r>
                    <w:r w:rsidRPr="00454BF9">
                      <w:rPr>
                        <w:rFonts w:cs="Times New Roman"/>
                        <w:szCs w:val="28"/>
                        <w:lang w:val="uk-UA"/>
                      </w:rPr>
                      <w:t xml:space="preserve"> надання допомоги урядам при розробці законодавства і поширенні позитивного досвіду з метою ефективної протидії з проблемою та з метою захисту фундаментальних прав жертв торгівлі людьми.</w:t>
                    </w:r>
                  </w:p>
                </w:txbxContent>
              </v:textbox>
            </v:rect>
            <v:shape id="_x0000_s1503" type="#_x0000_t32" style="position:absolute;left:2421;top:4374;width:720;height:0;flip:x" o:connectortype="straight"/>
            <v:shape id="_x0000_s1504" type="#_x0000_t32" style="position:absolute;left:2421;top:4374;width:0;height:7560" o:connectortype="straight"/>
            <v:shape id="_x0000_s1505" type="#_x0000_t32" style="position:absolute;left:2421;top:11934;width:720;height:0" o:connectortype="straight">
              <v:stroke endarrow="block"/>
            </v:shape>
            <v:shape id="_x0000_s1506" type="#_x0000_t32" style="position:absolute;left:2421;top:9594;width:720;height:0" o:connectortype="straight">
              <v:stroke endarrow="block"/>
            </v:shape>
            <v:shape id="_x0000_s1507" type="#_x0000_t32" style="position:absolute;left:2421;top:7614;width:720;height:0" o:connectortype="straight">
              <v:stroke endarrow="block"/>
            </v:shape>
            <v:shape id="_x0000_s1508" type="#_x0000_t32" style="position:absolute;left:2421;top:5994;width:720;height:0" o:connectortype="straight">
              <v:stroke endarrow="block"/>
            </v:shape>
            <v:rect id="_x0000_s1509" style="position:absolute;left:3141;top:13194;width:8100;height:2340">
              <v:textbox>
                <w:txbxContent>
                  <w:p w:rsidR="00074262" w:rsidRPr="00CB11C1" w:rsidRDefault="00074262" w:rsidP="007B753B">
                    <w:pPr>
                      <w:spacing w:line="360" w:lineRule="auto"/>
                    </w:pPr>
                    <w:r w:rsidRPr="00CB11C1">
                      <w:rPr>
                        <w:rFonts w:cs="Times New Roman"/>
                        <w:szCs w:val="28"/>
                        <w:lang w:val="uk-UA"/>
                      </w:rPr>
                      <w:t>Великий внесок в боротьбу з торгівлею людьми зроблено в рамках</w:t>
                    </w:r>
                    <w:r>
                      <w:rPr>
                        <w:rFonts w:cs="Times New Roman"/>
                        <w:szCs w:val="28"/>
                        <w:lang w:val="uk-UA"/>
                      </w:rPr>
                      <w:t xml:space="preserve"> </w:t>
                    </w:r>
                    <w:r w:rsidRPr="00CB11C1">
                      <w:rPr>
                        <w:rFonts w:cs="Times New Roman"/>
                        <w:b/>
                        <w:szCs w:val="28"/>
                        <w:lang w:val="uk-UA"/>
                      </w:rPr>
                      <w:t>Міжнародно</w:t>
                    </w:r>
                    <w:r>
                      <w:rPr>
                        <w:rFonts w:cs="Times New Roman"/>
                        <w:b/>
                        <w:szCs w:val="28"/>
                        <w:lang w:val="uk-UA"/>
                      </w:rPr>
                      <w:t>ї організації праці</w:t>
                    </w:r>
                    <w:r w:rsidRPr="00CB11C1">
                      <w:rPr>
                        <w:rFonts w:cs="Times New Roman"/>
                        <w:b/>
                        <w:szCs w:val="28"/>
                        <w:lang w:val="uk-UA"/>
                      </w:rPr>
                      <w:t>.</w:t>
                    </w:r>
                    <w:r w:rsidRPr="00CB11C1">
                      <w:rPr>
                        <w:rFonts w:cs="Times New Roman"/>
                        <w:szCs w:val="28"/>
                        <w:lang w:val="uk-UA"/>
                      </w:rPr>
                      <w:t xml:space="preserve"> Впродовж свого існування організація</w:t>
                    </w:r>
                    <w:r>
                      <w:rPr>
                        <w:rFonts w:cs="Times New Roman"/>
                        <w:szCs w:val="28"/>
                        <w:lang w:val="uk-UA"/>
                      </w:rPr>
                      <w:t xml:space="preserve"> </w:t>
                    </w:r>
                    <w:r w:rsidRPr="00CB11C1">
                      <w:rPr>
                        <w:rFonts w:cs="Times New Roman"/>
                        <w:szCs w:val="28"/>
                        <w:lang w:val="uk-UA"/>
                      </w:rPr>
                      <w:t>прийняла ряд нормативно-правових актів, спрямованих проти вищезгаданого</w:t>
                    </w:r>
                    <w:r>
                      <w:rPr>
                        <w:rFonts w:cs="Times New Roman"/>
                        <w:szCs w:val="28"/>
                        <w:lang w:val="uk-UA"/>
                      </w:rPr>
                      <w:t xml:space="preserve"> </w:t>
                    </w:r>
                    <w:r w:rsidRPr="00CB11C1">
                      <w:rPr>
                        <w:rFonts w:cs="Times New Roman"/>
                        <w:szCs w:val="28"/>
                        <w:lang w:val="uk-UA"/>
                      </w:rPr>
                      <w:t>явища.</w:t>
                    </w:r>
                  </w:p>
                </w:txbxContent>
              </v:textbox>
            </v:re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510" type="#_x0000_t90" style="position:absolute;left:1881;top:2394;width:1620;height:1260;rotation:90"/>
            <v:rect id="_x0000_s1511" style="position:absolute;left:1701;top:1134;width:9540;height:1620">
              <v:textbox>
                <w:txbxContent>
                  <w:p w:rsidR="00074262" w:rsidRPr="00454BF9" w:rsidRDefault="00074262" w:rsidP="007B753B">
                    <w:pPr>
                      <w:spacing w:after="0" w:line="360" w:lineRule="auto"/>
                      <w:rPr>
                        <w:rFonts w:cs="Times New Roman"/>
                        <w:b/>
                        <w:szCs w:val="28"/>
                        <w:lang w:val="uk-UA"/>
                      </w:rPr>
                    </w:pPr>
                    <w:r w:rsidRPr="00454BF9">
                      <w:rPr>
                        <w:rFonts w:cs="Times New Roman"/>
                        <w:szCs w:val="28"/>
                        <w:lang w:val="uk-UA"/>
                      </w:rPr>
                      <w:t xml:space="preserve">У зусиллях щодо ліквідації сучасних форм рабства бере активну участь цілий </w:t>
                    </w:r>
                    <w:r w:rsidRPr="00454BF9">
                      <w:rPr>
                        <w:rFonts w:cs="Times New Roman"/>
                        <w:b/>
                        <w:szCs w:val="28"/>
                        <w:lang w:val="uk-UA"/>
                      </w:rPr>
                      <w:t>ряд міжнародних організацій, що мають свої власні сфери діяльності і співпрацюють з Робочою групою ООН.</w:t>
                    </w:r>
                  </w:p>
                </w:txbxContent>
              </v:textbox>
            </v:rect>
            <v:shape id="_x0000_s1512" type="#_x0000_t90" style="position:absolute;left:1883;top:13194;width:1620;height:1260;rotation:90"/>
            <v:shape id="_x0000_s1513" type="#_x0000_t32" style="position:absolute;left:2421;top:14994;width:720;height:0;flip:x" o:connectortype="straight"/>
            <v:shape id="_x0000_s1514" type="#_x0000_t32" style="position:absolute;left:2421;top:14994;width:0;height:720" o:connectortype="straight"/>
          </v:group>
        </w:pict>
      </w: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lang w:val="uk-UA"/>
        </w:rPr>
      </w:pPr>
    </w:p>
    <w:p w:rsidR="007B753B" w:rsidRDefault="007B753B">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16" style="position:absolute;margin-left:17.1pt;margin-top:9pt;width:458.9pt;height:693pt;z-index:251672576" coordorigin="2063,1134" coordsize="9178,13860">
            <v:rect id="_x0000_s1517" style="position:absolute;left:3141;top:1134;width:8100;height:5940">
              <v:textbox>
                <w:txbxContent>
                  <w:p w:rsidR="00074262" w:rsidRPr="007E5364" w:rsidRDefault="00074262" w:rsidP="00445FE2">
                    <w:pPr>
                      <w:spacing w:after="0" w:line="360" w:lineRule="auto"/>
                      <w:rPr>
                        <w:rFonts w:cs="Times New Roman"/>
                        <w:szCs w:val="28"/>
                        <w:lang w:val="uk-UA"/>
                      </w:rPr>
                    </w:pPr>
                    <w:r w:rsidRPr="007E5364">
                      <w:rPr>
                        <w:rFonts w:cs="Times New Roman"/>
                        <w:szCs w:val="28"/>
                        <w:lang w:val="uk-UA"/>
                      </w:rPr>
                      <w:t>Уряди подають МОП доповіді про кроки, здійснювані ними з метою дотримання міжнародно-правових документів. Ці доповіді вивчаються Комітетом експертів по застосуванню конвенцій та рекомендацій, а також Міжнародною конференцією праці. Розгляд будь-яких проблем ведеться до їх остаточного вирішення. МОП також активно здійснює програми технічної допомоги у боротьбі з дитячою працею, кабальною працею та іншими неприйнятними формами експлуатації. МОП подає інформацію Робочій групі з сучасних форм рабства; в свою чергу діяльність Робочої групи висвітлює те, якою мірою витримуються конвенції МОП, і ті випадки, коли МОП може надати допомогу у вирішенні проблем.</w:t>
                    </w:r>
                  </w:p>
                </w:txbxContent>
              </v:textbox>
            </v:rect>
            <v:shape id="_x0000_s1518" type="#_x0000_t32" style="position:absolute;left:2421;top:1134;width:0;height:1800" o:connectortype="straight"/>
            <v:shape id="_x0000_s1519" type="#_x0000_t32" style="position:absolute;left:2421;top:2934;width:720;height:0" o:connectortype="straight">
              <v:stroke endarrow="block"/>
            </v:shape>
            <v:rect id="_x0000_s1520" style="position:absolute;left:3141;top:7434;width:8100;height:1260">
              <v:textbox>
                <w:txbxContent>
                  <w:p w:rsidR="00074262" w:rsidRPr="007E5364" w:rsidRDefault="00074262" w:rsidP="00445FE2">
                    <w:pPr>
                      <w:spacing w:after="0" w:line="360" w:lineRule="auto"/>
                    </w:pPr>
                    <w:r w:rsidRPr="007E5364">
                      <w:rPr>
                        <w:rFonts w:cs="Times New Roman"/>
                        <w:szCs w:val="28"/>
                        <w:lang w:val="uk-UA"/>
                      </w:rPr>
                      <w:t xml:space="preserve">Вагомий внесок у протидію торгівлі людьми належить </w:t>
                    </w:r>
                    <w:r w:rsidRPr="007E5364">
                      <w:rPr>
                        <w:rFonts w:cs="Times New Roman"/>
                        <w:b/>
                        <w:szCs w:val="28"/>
                        <w:lang w:val="uk-UA"/>
                      </w:rPr>
                      <w:t>Всесвітній організації охорони здоров’я (</w:t>
                    </w:r>
                    <w:r>
                      <w:rPr>
                        <w:rFonts w:cs="Times New Roman"/>
                        <w:b/>
                        <w:szCs w:val="28"/>
                        <w:lang w:val="uk-UA"/>
                      </w:rPr>
                      <w:t>далі</w:t>
                    </w:r>
                    <w:r w:rsidRPr="007E5364">
                      <w:rPr>
                        <w:rFonts w:cs="Times New Roman"/>
                        <w:b/>
                        <w:szCs w:val="28"/>
                        <w:lang w:val="uk-UA"/>
                      </w:rPr>
                      <w:t xml:space="preserve"> - ВООЗ).</w:t>
                    </w:r>
                  </w:p>
                </w:txbxContent>
              </v:textbox>
            </v:rect>
            <v:shape id="_x0000_s1521" type="#_x0000_t90" style="position:absolute;left:1883;top:6894;width:1620;height:1260;rotation:90"/>
            <v:shape id="_x0000_s1522" type="#_x0000_t32" style="position:absolute;left:2421;top:8334;width:720;height:0;flip:x" o:connectortype="straight"/>
            <v:shape id="_x0000_s1523" type="#_x0000_t32" style="position:absolute;left:2421;top:8334;width:0;height:1440" o:connectortype="straight"/>
            <v:rect id="_x0000_s1524" style="position:absolute;left:3141;top:9054;width:8100;height:5940">
              <v:textbox>
                <w:txbxContent>
                  <w:p w:rsidR="00074262" w:rsidRPr="007E5364" w:rsidRDefault="00074262" w:rsidP="00445FE2">
                    <w:pPr>
                      <w:spacing w:line="360" w:lineRule="auto"/>
                    </w:pPr>
                    <w:r w:rsidRPr="007E5364">
                      <w:rPr>
                        <w:rFonts w:cs="Times New Roman"/>
                        <w:szCs w:val="28"/>
                        <w:lang w:val="uk-UA"/>
                      </w:rPr>
                      <w:t>Під час слухань, що проводяться в</w:t>
                    </w:r>
                    <w:r>
                      <w:rPr>
                        <w:rFonts w:cs="Times New Roman"/>
                        <w:szCs w:val="28"/>
                        <w:lang w:val="uk-UA"/>
                      </w:rPr>
                      <w:t xml:space="preserve"> </w:t>
                    </w:r>
                    <w:r w:rsidRPr="007E5364">
                      <w:rPr>
                        <w:rFonts w:cs="Times New Roman"/>
                        <w:szCs w:val="28"/>
                        <w:lang w:val="uk-UA"/>
                      </w:rPr>
                      <w:t>Робочій групі, представники ВООЗ підтвердили, що сексуальна експлуатація,</w:t>
                    </w:r>
                    <w:r>
                      <w:rPr>
                        <w:rFonts w:cs="Times New Roman"/>
                        <w:szCs w:val="28"/>
                        <w:lang w:val="uk-UA"/>
                      </w:rPr>
                      <w:t xml:space="preserve"> </w:t>
                    </w:r>
                    <w:r w:rsidRPr="007E5364">
                      <w:rPr>
                        <w:rFonts w:cs="Times New Roman"/>
                        <w:szCs w:val="28"/>
                        <w:lang w:val="uk-UA"/>
                      </w:rPr>
                      <w:t>боргова кабала, торгівля дітьми та практика апартеїду становлять серйозну</w:t>
                    </w:r>
                    <w:r>
                      <w:rPr>
                        <w:rFonts w:cs="Times New Roman"/>
                        <w:szCs w:val="28"/>
                        <w:lang w:val="uk-UA"/>
                      </w:rPr>
                      <w:t xml:space="preserve"> </w:t>
                    </w:r>
                    <w:r w:rsidRPr="007E5364">
                      <w:rPr>
                        <w:rFonts w:cs="Times New Roman"/>
                        <w:szCs w:val="28"/>
                        <w:lang w:val="uk-UA"/>
                      </w:rPr>
                      <w:t>небезпеку для розумового та соціального розвитку дітей, які є їх жертвами.</w:t>
                    </w:r>
                    <w:r>
                      <w:rPr>
                        <w:rFonts w:cs="Times New Roman"/>
                        <w:szCs w:val="28"/>
                        <w:lang w:val="uk-UA"/>
                      </w:rPr>
                      <w:t xml:space="preserve"> </w:t>
                    </w:r>
                    <w:r w:rsidRPr="007E5364">
                      <w:rPr>
                        <w:rFonts w:cs="Times New Roman"/>
                        <w:szCs w:val="28"/>
                        <w:lang w:val="uk-UA"/>
                      </w:rPr>
                      <w:t>Експлуатація з сексуальною метою також збільшує небезпеку поширення</w:t>
                    </w:r>
                    <w:r>
                      <w:rPr>
                        <w:rFonts w:cs="Times New Roman"/>
                        <w:szCs w:val="28"/>
                        <w:lang w:val="uk-UA"/>
                      </w:rPr>
                      <w:t xml:space="preserve"> </w:t>
                    </w:r>
                    <w:r w:rsidRPr="007E5364">
                      <w:rPr>
                        <w:rFonts w:cs="Times New Roman"/>
                        <w:szCs w:val="28"/>
                        <w:lang w:val="uk-UA"/>
                      </w:rPr>
                      <w:t>вірусу імунодефіциту людини (</w:t>
                    </w:r>
                    <w:r>
                      <w:rPr>
                        <w:rFonts w:cs="Times New Roman"/>
                        <w:szCs w:val="28"/>
                        <w:lang w:val="uk-UA"/>
                      </w:rPr>
                      <w:t xml:space="preserve">далі - </w:t>
                    </w:r>
                    <w:r w:rsidRPr="007E5364">
                      <w:rPr>
                        <w:rFonts w:cs="Times New Roman"/>
                        <w:szCs w:val="28"/>
                        <w:lang w:val="uk-UA"/>
                      </w:rPr>
                      <w:t xml:space="preserve">ВІЛ) та </w:t>
                    </w:r>
                    <w:proofErr w:type="spellStart"/>
                    <w:r w:rsidRPr="007E5364">
                      <w:rPr>
                        <w:rFonts w:cs="Times New Roman"/>
                        <w:szCs w:val="28"/>
                        <w:lang w:val="uk-UA"/>
                      </w:rPr>
                      <w:t>СНІДу</w:t>
                    </w:r>
                    <w:proofErr w:type="spellEnd"/>
                    <w:r w:rsidRPr="007E5364">
                      <w:rPr>
                        <w:rFonts w:cs="Times New Roman"/>
                        <w:szCs w:val="28"/>
                        <w:lang w:val="uk-UA"/>
                      </w:rPr>
                      <w:t>. Окрім сприяння у вивченні</w:t>
                    </w:r>
                    <w:r>
                      <w:rPr>
                        <w:rFonts w:cs="Times New Roman"/>
                        <w:szCs w:val="28"/>
                        <w:lang w:val="uk-UA"/>
                      </w:rPr>
                      <w:t xml:space="preserve"> </w:t>
                    </w:r>
                    <w:r w:rsidRPr="007E5364">
                      <w:rPr>
                        <w:rFonts w:cs="Times New Roman"/>
                        <w:szCs w:val="28"/>
                        <w:lang w:val="uk-UA"/>
                      </w:rPr>
                      <w:t>проблеми дитячої проституції та розробці підступів до попередження і</w:t>
                    </w:r>
                    <w:r>
                      <w:rPr>
                        <w:rFonts w:cs="Times New Roman"/>
                        <w:szCs w:val="28"/>
                        <w:lang w:val="uk-UA"/>
                      </w:rPr>
                      <w:t xml:space="preserve"> </w:t>
                    </w:r>
                    <w:r w:rsidRPr="007E5364">
                      <w:rPr>
                        <w:rFonts w:cs="Times New Roman"/>
                        <w:szCs w:val="28"/>
                        <w:lang w:val="uk-UA"/>
                      </w:rPr>
                      <w:t>лікування захворювань, ВООЗ та її регіональні установи надають технічну</w:t>
                    </w:r>
                    <w:r>
                      <w:rPr>
                        <w:rFonts w:cs="Times New Roman"/>
                        <w:szCs w:val="28"/>
                        <w:lang w:val="uk-UA"/>
                      </w:rPr>
                      <w:t xml:space="preserve"> </w:t>
                    </w:r>
                    <w:r w:rsidRPr="007E5364">
                      <w:rPr>
                        <w:rFonts w:cs="Times New Roman"/>
                        <w:szCs w:val="28"/>
                        <w:lang w:val="uk-UA"/>
                      </w:rPr>
                      <w:t>допомогу при здійсненні конкретних проектів. Зараз ВООЗ також розробляє</w:t>
                    </w:r>
                    <w:r>
                      <w:rPr>
                        <w:rFonts w:cs="Times New Roman"/>
                        <w:szCs w:val="28"/>
                        <w:lang w:val="uk-UA"/>
                      </w:rPr>
                      <w:t xml:space="preserve"> </w:t>
                    </w:r>
                    <w:r w:rsidRPr="007E5364">
                      <w:rPr>
                        <w:rFonts w:cs="Times New Roman"/>
                        <w:szCs w:val="28"/>
                        <w:lang w:val="uk-UA"/>
                      </w:rPr>
                      <w:t>керівні положення з питання торгівлі людськими органами з метою</w:t>
                    </w:r>
                    <w:r>
                      <w:rPr>
                        <w:rFonts w:cs="Times New Roman"/>
                        <w:szCs w:val="28"/>
                        <w:lang w:val="uk-UA"/>
                      </w:rPr>
                      <w:t xml:space="preserve"> </w:t>
                    </w:r>
                    <w:r w:rsidRPr="007E5364">
                      <w:rPr>
                        <w:rFonts w:cs="Times New Roman"/>
                        <w:szCs w:val="28"/>
                        <w:lang w:val="uk-UA"/>
                      </w:rPr>
                      <w:t>трансплантації.</w:t>
                    </w:r>
                  </w:p>
                </w:txbxContent>
              </v:textbox>
            </v:rect>
            <v:shape id="_x0000_s1525" type="#_x0000_t32" style="position:absolute;left:2421;top:9774;width:720;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26" style="position:absolute;margin-left:14pt;margin-top:0;width:458.9pt;height:9in;z-index:251673600" coordorigin="2061,1134" coordsize="9178,12960">
            <v:rect id="_x0000_s1527" style="position:absolute;left:3139;top:1854;width:8100;height:1260">
              <v:textbox>
                <w:txbxContent>
                  <w:p w:rsidR="00074262" w:rsidRPr="007E5364" w:rsidRDefault="00074262" w:rsidP="00445FE2">
                    <w:pPr>
                      <w:spacing w:after="0" w:line="360" w:lineRule="auto"/>
                    </w:pPr>
                    <w:r w:rsidRPr="007E5364">
                      <w:rPr>
                        <w:rFonts w:cs="Times New Roman"/>
                        <w:szCs w:val="28"/>
                        <w:lang w:val="uk-UA"/>
                      </w:rPr>
                      <w:t>Рабство й практика, подібна до рабства, є предметом багатьох нарад та</w:t>
                    </w:r>
                    <w:r>
                      <w:rPr>
                        <w:rFonts w:cs="Times New Roman"/>
                        <w:szCs w:val="28"/>
                        <w:lang w:val="uk-UA"/>
                      </w:rPr>
                      <w:t xml:space="preserve"> </w:t>
                    </w:r>
                    <w:r w:rsidRPr="007E5364">
                      <w:rPr>
                        <w:rFonts w:cs="Times New Roman"/>
                        <w:szCs w:val="28"/>
                        <w:lang w:val="uk-UA"/>
                      </w:rPr>
                      <w:t xml:space="preserve">доповідей, що здійснюються під егідою </w:t>
                    </w:r>
                    <w:r w:rsidRPr="007E5364">
                      <w:rPr>
                        <w:rFonts w:cs="Times New Roman"/>
                        <w:b/>
                        <w:szCs w:val="28"/>
                        <w:lang w:val="uk-UA"/>
                      </w:rPr>
                      <w:t>ЮНЕСКО.</w:t>
                    </w:r>
                  </w:p>
                </w:txbxContent>
              </v:textbox>
            </v:rect>
            <v:shape id="_x0000_s1528" type="#_x0000_t90" style="position:absolute;left:1881;top:1314;width:1620;height:1260;rotation:90"/>
            <v:shape id="_x0000_s1529" type="#_x0000_t32" style="position:absolute;left:2419;top:2754;width:720;height:0;flip:x" o:connectortype="straight"/>
            <v:shape id="_x0000_s1530" type="#_x0000_t32" style="position:absolute;left:2419;top:2754;width:0;height:1440" o:connectortype="straight"/>
            <v:rect id="_x0000_s1531" style="position:absolute;left:3139;top:3474;width:8100;height:4860">
              <v:textbox>
                <w:txbxContent>
                  <w:p w:rsidR="00074262" w:rsidRPr="007F38EE" w:rsidRDefault="00074262" w:rsidP="00445FE2">
                    <w:pPr>
                      <w:spacing w:after="0" w:line="360" w:lineRule="auto"/>
                    </w:pPr>
                    <w:r w:rsidRPr="007F38EE">
                      <w:rPr>
                        <w:rFonts w:cs="Times New Roman"/>
                        <w:szCs w:val="28"/>
                        <w:lang w:val="uk-UA"/>
                      </w:rPr>
                      <w:t>Наприклад, ЮНЕСКО</w:t>
                    </w:r>
                    <w:r>
                      <w:rPr>
                        <w:rFonts w:cs="Times New Roman"/>
                        <w:szCs w:val="28"/>
                        <w:lang w:val="uk-UA"/>
                      </w:rPr>
                      <w:t xml:space="preserve"> </w:t>
                    </w:r>
                    <w:r w:rsidRPr="007F38EE">
                      <w:rPr>
                        <w:rFonts w:cs="Times New Roman"/>
                        <w:szCs w:val="28"/>
                        <w:lang w:val="uk-UA"/>
                      </w:rPr>
                      <w:t>фінансує дослідження з питань захисту неповнолітніх від порнографії, що</w:t>
                    </w:r>
                    <w:r>
                      <w:rPr>
                        <w:rFonts w:cs="Times New Roman"/>
                        <w:szCs w:val="28"/>
                        <w:lang w:val="uk-UA"/>
                      </w:rPr>
                      <w:t xml:space="preserve"> </w:t>
                    </w:r>
                    <w:r w:rsidRPr="007F38EE">
                      <w:rPr>
                        <w:rFonts w:cs="Times New Roman"/>
                        <w:szCs w:val="28"/>
                        <w:lang w:val="uk-UA"/>
                      </w:rPr>
                      <w:t>проводиться Міжнародним католицьким дитячим бюро. В 1988 р. на одній з</w:t>
                    </w:r>
                    <w:r>
                      <w:rPr>
                        <w:rFonts w:cs="Times New Roman"/>
                        <w:szCs w:val="28"/>
                        <w:lang w:val="uk-UA"/>
                      </w:rPr>
                      <w:t xml:space="preserve"> </w:t>
                    </w:r>
                    <w:r w:rsidRPr="007F38EE">
                      <w:rPr>
                        <w:rFonts w:cs="Times New Roman"/>
                        <w:szCs w:val="28"/>
                        <w:lang w:val="uk-UA"/>
                      </w:rPr>
                      <w:t>нарад ЮНЕСКО було вивчено питання про вплив збройних конфліктів на</w:t>
                    </w:r>
                    <w:r>
                      <w:rPr>
                        <w:rFonts w:cs="Times New Roman"/>
                        <w:szCs w:val="28"/>
                        <w:lang w:val="uk-UA"/>
                      </w:rPr>
                      <w:t xml:space="preserve"> </w:t>
                    </w:r>
                    <w:r w:rsidRPr="007F38EE">
                      <w:rPr>
                        <w:rFonts w:cs="Times New Roman"/>
                        <w:szCs w:val="28"/>
                        <w:lang w:val="uk-UA"/>
                      </w:rPr>
                      <w:t>дітей та рекомендовані заходи щодо охорони і заохочування їхніх прав у</w:t>
                    </w:r>
                    <w:r>
                      <w:rPr>
                        <w:rFonts w:cs="Times New Roman"/>
                        <w:szCs w:val="28"/>
                        <w:lang w:val="uk-UA"/>
                      </w:rPr>
                      <w:t xml:space="preserve"> </w:t>
                    </w:r>
                    <w:r w:rsidRPr="007F38EE">
                      <w:rPr>
                        <w:rFonts w:cs="Times New Roman"/>
                        <w:szCs w:val="28"/>
                        <w:lang w:val="uk-UA"/>
                      </w:rPr>
                      <w:t>таких ситуаціях. У 1992 р. ЮНЕСКО організовує нараду по Конвенції 1949 р. про</w:t>
                    </w:r>
                    <w:r>
                      <w:rPr>
                        <w:rFonts w:cs="Times New Roman"/>
                        <w:szCs w:val="28"/>
                        <w:lang w:val="uk-UA"/>
                      </w:rPr>
                      <w:t xml:space="preserve"> </w:t>
                    </w:r>
                    <w:r w:rsidRPr="007F38EE">
                      <w:rPr>
                        <w:rFonts w:cs="Times New Roman"/>
                        <w:szCs w:val="28"/>
                        <w:lang w:val="uk-UA"/>
                      </w:rPr>
                      <w:t>боротьбу з торгівлею людьми та з експлуатацією проституції третіми</w:t>
                    </w:r>
                    <w:r>
                      <w:rPr>
                        <w:rFonts w:cs="Times New Roman"/>
                        <w:szCs w:val="28"/>
                        <w:lang w:val="uk-UA"/>
                      </w:rPr>
                      <w:t xml:space="preserve"> </w:t>
                    </w:r>
                    <w:r w:rsidRPr="007F38EE">
                      <w:rPr>
                        <w:rFonts w:cs="Times New Roman"/>
                        <w:szCs w:val="28"/>
                        <w:lang w:val="uk-UA"/>
                      </w:rPr>
                      <w:t>особами. Її мета полягає в тому, щоб внести пропозиції, спрямовані на</w:t>
                    </w:r>
                    <w:r>
                      <w:rPr>
                        <w:rFonts w:cs="Times New Roman"/>
                        <w:szCs w:val="28"/>
                        <w:lang w:val="uk-UA"/>
                      </w:rPr>
                      <w:t xml:space="preserve"> </w:t>
                    </w:r>
                    <w:r w:rsidRPr="007F38EE">
                      <w:rPr>
                        <w:rFonts w:cs="Times New Roman"/>
                        <w:szCs w:val="28"/>
                        <w:lang w:val="uk-UA"/>
                      </w:rPr>
                      <w:t>забезпечення більш точного виконання Конвенції.</w:t>
                    </w:r>
                  </w:p>
                </w:txbxContent>
              </v:textbox>
            </v:rect>
            <v:shape id="_x0000_s1532" type="#_x0000_t32" style="position:absolute;left:2419;top:4194;width:720;height:0" o:connectortype="straight">
              <v:stroke endarrow="block"/>
            </v:shape>
            <v:rect id="_x0000_s1533" style="position:absolute;left:3139;top:9594;width:8100;height:1260">
              <v:textbox>
                <w:txbxContent>
                  <w:p w:rsidR="00074262" w:rsidRPr="007F38EE" w:rsidRDefault="00074262" w:rsidP="00445FE2">
                    <w:pPr>
                      <w:jc w:val="center"/>
                      <w:rPr>
                        <w:b/>
                      </w:rPr>
                    </w:pPr>
                    <w:r w:rsidRPr="007F38EE">
                      <w:rPr>
                        <w:rFonts w:cs="Times New Roman"/>
                        <w:b/>
                        <w:szCs w:val="28"/>
                        <w:lang w:val="uk-UA"/>
                      </w:rPr>
                      <w:t>Продовольча та сільськогосподарська організація ООН (</w:t>
                    </w:r>
                    <w:r>
                      <w:rPr>
                        <w:rFonts w:cs="Times New Roman"/>
                        <w:b/>
                        <w:szCs w:val="28"/>
                        <w:lang w:val="uk-UA"/>
                      </w:rPr>
                      <w:t xml:space="preserve">далі - </w:t>
                    </w:r>
                    <w:r w:rsidRPr="007F38EE">
                      <w:rPr>
                        <w:rFonts w:cs="Times New Roman"/>
                        <w:b/>
                        <w:szCs w:val="28"/>
                        <w:lang w:val="uk-UA"/>
                      </w:rPr>
                      <w:t>ФАО)</w:t>
                    </w:r>
                  </w:p>
                </w:txbxContent>
              </v:textbox>
            </v:rect>
            <v:shape id="_x0000_s1534" type="#_x0000_t90" style="position:absolute;left:1881;top:9054;width:1620;height:1260;rotation:90"/>
            <v:shape id="_x0000_s1535" type="#_x0000_t32" style="position:absolute;left:2419;top:10494;width:720;height:0;flip:x" o:connectortype="straight"/>
            <v:shape id="_x0000_s1536" type="#_x0000_t32" style="position:absolute;left:2419;top:10494;width:0;height:1440" o:connectortype="straight"/>
            <v:rect id="_x0000_s1537" style="position:absolute;left:3139;top:11214;width:8100;height:2880">
              <v:textbox>
                <w:txbxContent>
                  <w:p w:rsidR="00074262" w:rsidRPr="007F38EE" w:rsidRDefault="00074262" w:rsidP="00445FE2">
                    <w:pPr>
                      <w:spacing w:after="0" w:line="360" w:lineRule="auto"/>
                      <w:rPr>
                        <w:rFonts w:cs="Times New Roman"/>
                        <w:szCs w:val="28"/>
                        <w:lang w:val="uk-UA"/>
                      </w:rPr>
                    </w:pPr>
                    <w:r w:rsidRPr="007F38EE">
                      <w:rPr>
                        <w:rFonts w:cs="Times New Roman"/>
                        <w:szCs w:val="28"/>
                        <w:lang w:val="uk-UA"/>
                      </w:rPr>
                      <w:t>займається питаннями закабалення дітей та боргової кабали у зв’язку з існуючими формами землеволодіння. Діяльність ФАО, спрямована на підвищення активності людей та надання допомоги дрібним фермерським організаціям, розглядається як ефективний засіб проти боргової кабали.</w:t>
                    </w:r>
                  </w:p>
                </w:txbxContent>
              </v:textbox>
            </v:rect>
            <v:shape id="_x0000_s1538" type="#_x0000_t32" style="position:absolute;left:2419;top:11934;width:720;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39" style="position:absolute;margin-left:17pt;margin-top:9pt;width:459pt;height:729pt;z-index:251674624" coordorigin="2061,1134" coordsize="9180,14580">
            <v:rect id="_x0000_s1540" style="position:absolute;left:3141;top:1134;width:8100;height:1620">
              <v:textbox>
                <w:txbxContent>
                  <w:p w:rsidR="00074262" w:rsidRPr="007F38EE" w:rsidRDefault="00074262" w:rsidP="00445FE2">
                    <w:pPr>
                      <w:spacing w:line="360" w:lineRule="auto"/>
                    </w:pPr>
                    <w:r w:rsidRPr="007F38EE">
                      <w:rPr>
                        <w:rFonts w:cs="Times New Roman"/>
                        <w:b/>
                        <w:szCs w:val="28"/>
                        <w:lang w:val="uk-UA"/>
                      </w:rPr>
                      <w:t xml:space="preserve">Дитячий Фонд ООН ЮНІСЕФ </w:t>
                    </w:r>
                    <w:r w:rsidRPr="007F38EE">
                      <w:rPr>
                        <w:rFonts w:cs="Times New Roman"/>
                        <w:szCs w:val="28"/>
                        <w:lang w:val="uk-UA"/>
                      </w:rPr>
                      <w:t>відіграє визначну роль у здійсненні міжнародних стратегій, пов’язаних із сучасними формами рабства.</w:t>
                    </w:r>
                  </w:p>
                </w:txbxContent>
              </v:textbox>
            </v:rect>
            <v:shape id="_x0000_s1541" type="#_x0000_t90" style="position:absolute;left:1883;top:1314;width:1620;height:1260;rotation:90"/>
            <v:shape id="_x0000_s1542" type="#_x0000_t32" style="position:absolute;left:2421;top:2754;width:720;height:0;flip:x" o:connectortype="straight"/>
            <v:shape id="_x0000_s1543" type="#_x0000_t32" style="position:absolute;left:2421;top:2754;width:0;height:1440" o:connectortype="straight"/>
            <v:rect id="_x0000_s1544" style="position:absolute;left:3141;top:2934;width:8100;height:8280">
              <v:textbox>
                <w:txbxContent>
                  <w:p w:rsidR="00074262" w:rsidRPr="007F38EE" w:rsidRDefault="00074262" w:rsidP="00445FE2">
                    <w:pPr>
                      <w:spacing w:after="0" w:line="360" w:lineRule="auto"/>
                      <w:rPr>
                        <w:rFonts w:cs="Times New Roman"/>
                        <w:szCs w:val="28"/>
                        <w:lang w:val="uk-UA"/>
                      </w:rPr>
                    </w:pPr>
                    <w:r w:rsidRPr="007F38EE">
                      <w:rPr>
                        <w:rFonts w:cs="Times New Roman"/>
                        <w:szCs w:val="28"/>
                        <w:lang w:val="uk-UA"/>
                      </w:rPr>
                      <w:t>ЮНІСЕФ домігся широкої підтримки на користь прийняття і найшвидшої ратифікації Конвенції про права дитини та організував у вересні 1990 р. в Нью-Йорку Всесвітню зустріч на вищому рівні в інтересах дітей. Учасники цієї Зустрічі на найвищому політичному рівні схвалили Всесвітню декларацію та План дій стосовно здійснення Всесвітньої декларації про забезпечення виживання, захисту і розвитку дітей в 90-і роки. Відповідно до цього Плану дій, держави зобов’язуються вести роботу для полегшення долі мільйонів дітей, які живуть у занадто важких умовах – сиріт та бездомних дітей, біженців або переміщених осіб, жертв війни, стихійних лих та антропогенних катастроф, дітей трудівників-мігрантів і представників інших груп населення, що знаходяться у несприятливих умовах, дітей, змушених працювати, або молодих людей, втягнутих у проституцію, жертв зловживань на сексуальному ґрунті та інших форм експлуатації, дітей-інвалідів, малолітніх злочинців і жертв апартеїду та іноземної окупації.</w:t>
                    </w:r>
                  </w:p>
                </w:txbxContent>
              </v:textbox>
            </v:rect>
            <v:shape id="_x0000_s1545" type="#_x0000_t32" style="position:absolute;left:2421;top:4194;width:720;height:0" o:connectortype="straight">
              <v:stroke endarrow="block"/>
            </v:shape>
            <v:rect id="_x0000_s1546" style="position:absolute;left:3139;top:11394;width:8100;height:1260">
              <v:textbox>
                <w:txbxContent>
                  <w:p w:rsidR="00074262" w:rsidRPr="00271A79" w:rsidRDefault="00074262" w:rsidP="00445FE2">
                    <w:pPr>
                      <w:spacing w:after="0" w:line="360" w:lineRule="auto"/>
                      <w:rPr>
                        <w:b/>
                      </w:rPr>
                    </w:pPr>
                    <w:r w:rsidRPr="007F38EE">
                      <w:rPr>
                        <w:rFonts w:cs="Times New Roman"/>
                        <w:szCs w:val="28"/>
                        <w:lang w:val="uk-UA"/>
                      </w:rPr>
                      <w:t xml:space="preserve">Одна з постійних груп </w:t>
                    </w:r>
                    <w:r w:rsidRPr="007F38EE">
                      <w:rPr>
                        <w:rFonts w:cs="Times New Roman"/>
                        <w:b/>
                        <w:szCs w:val="28"/>
                        <w:lang w:val="uk-UA"/>
                      </w:rPr>
                      <w:t xml:space="preserve">Управління Верховного Комісара ООН у справах біженців </w:t>
                    </w:r>
                    <w:r w:rsidRPr="00271A79">
                      <w:rPr>
                        <w:rFonts w:cs="Times New Roman"/>
                        <w:b/>
                        <w:szCs w:val="28"/>
                        <w:lang w:val="uk-UA"/>
                      </w:rPr>
                      <w:t>(далі - УВКБ)</w:t>
                    </w:r>
                  </w:p>
                </w:txbxContent>
              </v:textbox>
            </v:rect>
            <v:shape id="_x0000_s1547" type="#_x0000_t90" style="position:absolute;left:1881;top:11034;width:1620;height:1260;rotation:90"/>
            <v:shape id="_x0000_s1548" type="#_x0000_t32" style="position:absolute;left:2421;top:12474;width:720;height:0;flip:x" o:connectortype="straight"/>
            <v:shape id="_x0000_s1549" type="#_x0000_t32" style="position:absolute;left:2421;top:12474;width:0;height:1440" o:connectortype="straight"/>
            <v:rect id="_x0000_s1550" style="position:absolute;left:3141;top:12834;width:8100;height:2880">
              <v:textbox>
                <w:txbxContent>
                  <w:p w:rsidR="00074262" w:rsidRPr="008B043C" w:rsidRDefault="00074262" w:rsidP="00445FE2">
                    <w:pPr>
                      <w:spacing w:line="360" w:lineRule="auto"/>
                      <w:rPr>
                        <w:rFonts w:cs="Times New Roman"/>
                        <w:szCs w:val="28"/>
                        <w:lang w:val="uk-UA"/>
                      </w:rPr>
                    </w:pPr>
                    <w:r w:rsidRPr="008B043C">
                      <w:rPr>
                        <w:rFonts w:cs="Times New Roman"/>
                        <w:szCs w:val="28"/>
                        <w:lang w:val="uk-UA"/>
                      </w:rPr>
                      <w:t>здійснює контроль за ситуацією, в якій опиняються діти-біженці, та займається розглядом конкретних проблем, з якими вони стикаються. Керівними положеннями для відділень УВКБ на місцях щодо дітей-біженців охоплюються питання втягнення у збройні конфлікти та усиновлення неповнолітніх безпритульних дітей.</w:t>
                    </w:r>
                  </w:p>
                </w:txbxContent>
              </v:textbox>
            </v:rect>
            <v:shape id="_x0000_s1551" type="#_x0000_t32" style="position:absolute;left:2421;top:13914;width:718;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52" style="position:absolute;margin-left:14pt;margin-top:0;width:459pt;height:10in;z-index:251675648" coordorigin="2061,1134" coordsize="9180,14400">
            <v:rect id="_x0000_s1553" style="position:absolute;left:3139;top:1314;width:8100;height:1620">
              <v:textbox>
                <w:txbxContent>
                  <w:p w:rsidR="00074262" w:rsidRPr="008B043C" w:rsidRDefault="00074262" w:rsidP="00445FE2">
                    <w:pPr>
                      <w:spacing w:after="0" w:line="360" w:lineRule="auto"/>
                    </w:pPr>
                    <w:r w:rsidRPr="008B043C">
                      <w:rPr>
                        <w:rFonts w:cs="Times New Roman"/>
                        <w:b/>
                        <w:szCs w:val="28"/>
                        <w:lang w:val="uk-UA"/>
                      </w:rPr>
                      <w:t>Комісія ООН щодо становища жінок</w:t>
                    </w:r>
                    <w:r w:rsidRPr="008B043C">
                      <w:rPr>
                        <w:rFonts w:cs="Times New Roman"/>
                        <w:szCs w:val="28"/>
                        <w:lang w:val="uk-UA"/>
                      </w:rPr>
                      <w:t xml:space="preserve"> постійно приділяє пильну увагу</w:t>
                    </w:r>
                    <w:r>
                      <w:rPr>
                        <w:rFonts w:cs="Times New Roman"/>
                        <w:szCs w:val="28"/>
                        <w:lang w:val="uk-UA"/>
                      </w:rPr>
                      <w:t xml:space="preserve"> </w:t>
                    </w:r>
                    <w:r w:rsidRPr="008B043C">
                      <w:rPr>
                        <w:rFonts w:cs="Times New Roman"/>
                        <w:szCs w:val="28"/>
                        <w:lang w:val="uk-UA"/>
                      </w:rPr>
                      <w:t>проблемам, подібним до рабства, що стосуються особливо жінок.</w:t>
                    </w:r>
                  </w:p>
                </w:txbxContent>
              </v:textbox>
            </v:rect>
            <v:shape id="_x0000_s1554" type="#_x0000_t90" style="position:absolute;left:1881;top:1314;width:1620;height:1260;rotation:90"/>
            <v:shape id="_x0000_s1555" type="#_x0000_t32" style="position:absolute;left:2421;top:2754;width:720;height:0;flip:x" o:connectortype="straight"/>
            <v:shape id="_x0000_s1556" type="#_x0000_t32" style="position:absolute;left:2421;top:2754;width:0;height:1440" o:connectortype="straight"/>
            <v:rect id="_x0000_s1557" style="position:absolute;left:3141;top:3114;width:8100;height:2520">
              <v:textbox>
                <w:txbxContent>
                  <w:p w:rsidR="00074262" w:rsidRPr="008B043C" w:rsidRDefault="00074262" w:rsidP="00445FE2">
                    <w:pPr>
                      <w:spacing w:after="0" w:line="360" w:lineRule="auto"/>
                    </w:pPr>
                    <w:r w:rsidRPr="008B043C">
                      <w:rPr>
                        <w:rFonts w:cs="Times New Roman"/>
                        <w:szCs w:val="28"/>
                        <w:lang w:val="uk-UA"/>
                      </w:rPr>
                      <w:t>Це</w:t>
                    </w:r>
                    <w:r>
                      <w:rPr>
                        <w:rFonts w:cs="Times New Roman"/>
                        <w:szCs w:val="28"/>
                        <w:lang w:val="uk-UA"/>
                      </w:rPr>
                      <w:t xml:space="preserve"> </w:t>
                    </w:r>
                    <w:r w:rsidRPr="008B043C">
                      <w:rPr>
                        <w:rFonts w:cs="Times New Roman"/>
                        <w:szCs w:val="28"/>
                        <w:lang w:val="uk-UA"/>
                      </w:rPr>
                      <w:t>знайшло відображення в дебатах, висновках та рекомендаціях всесвітніх</w:t>
                    </w:r>
                    <w:r>
                      <w:rPr>
                        <w:rFonts w:cs="Times New Roman"/>
                        <w:szCs w:val="28"/>
                        <w:lang w:val="uk-UA"/>
                      </w:rPr>
                      <w:t xml:space="preserve"> </w:t>
                    </w:r>
                    <w:r w:rsidRPr="008B043C">
                      <w:rPr>
                        <w:rFonts w:cs="Times New Roman"/>
                        <w:szCs w:val="28"/>
                        <w:lang w:val="uk-UA"/>
                      </w:rPr>
                      <w:t>конференцій у межах Десятиліття жінки Організації Об’єднаних Націй в</w:t>
                    </w:r>
                    <w:r>
                      <w:rPr>
                        <w:rFonts w:cs="Times New Roman"/>
                        <w:szCs w:val="28"/>
                        <w:lang w:val="uk-UA"/>
                      </w:rPr>
                      <w:t xml:space="preserve"> </w:t>
                    </w:r>
                    <w:r w:rsidRPr="008B043C">
                      <w:rPr>
                        <w:rFonts w:cs="Times New Roman"/>
                        <w:szCs w:val="28"/>
                        <w:lang w:val="uk-UA"/>
                      </w:rPr>
                      <w:t>Мехіко, Копенгагені та Найробі. Комісія подає інформацію Робочій групі з</w:t>
                    </w:r>
                    <w:r>
                      <w:rPr>
                        <w:rFonts w:cs="Times New Roman"/>
                        <w:szCs w:val="28"/>
                        <w:lang w:val="uk-UA"/>
                      </w:rPr>
                      <w:t xml:space="preserve"> </w:t>
                    </w:r>
                    <w:r w:rsidRPr="008B043C">
                      <w:rPr>
                        <w:rFonts w:cs="Times New Roman"/>
                        <w:szCs w:val="28"/>
                        <w:lang w:val="uk-UA"/>
                      </w:rPr>
                      <w:t>сучасних форм рабства.</w:t>
                    </w:r>
                  </w:p>
                </w:txbxContent>
              </v:textbox>
            </v:rect>
            <v:shape id="_x0000_s1558" type="#_x0000_t32" style="position:absolute;left:2421;top:4194;width:718;height:0" o:connectortype="straight">
              <v:stroke endarrow="block"/>
            </v:shape>
            <v:rect id="_x0000_s1559" style="position:absolute;left:3139;top:5994;width:8100;height:1080">
              <v:textbox>
                <w:txbxContent>
                  <w:p w:rsidR="00074262" w:rsidRPr="008B043C" w:rsidRDefault="00074262" w:rsidP="00445FE2">
                    <w:pPr>
                      <w:spacing w:after="0" w:line="360" w:lineRule="auto"/>
                    </w:pPr>
                    <w:r>
                      <w:rPr>
                        <w:rFonts w:cs="Times New Roman"/>
                        <w:b/>
                        <w:szCs w:val="28"/>
                        <w:lang w:val="uk-UA"/>
                      </w:rPr>
                      <w:t xml:space="preserve">  </w:t>
                    </w:r>
                    <w:r w:rsidRPr="008B043C">
                      <w:rPr>
                        <w:rFonts w:cs="Times New Roman"/>
                        <w:b/>
                        <w:szCs w:val="28"/>
                        <w:lang w:val="uk-UA"/>
                      </w:rPr>
                      <w:t>Відділ попередження злочинності та кримінального правосуддя ООН</w:t>
                    </w:r>
                  </w:p>
                </w:txbxContent>
              </v:textbox>
            </v:rect>
            <v:shape id="_x0000_s1560" type="#_x0000_t90" style="position:absolute;left:1881;top:5274;width:1620;height:1260;rotation:90"/>
            <v:shape id="_x0000_s1561" type="#_x0000_t32" style="position:absolute;left:2421;top:6714;width:720;height:0;flip:x" o:connectortype="straight"/>
            <v:shape id="_x0000_s1562" type="#_x0000_t32" style="position:absolute;left:2421;top:6714;width:0;height:1440" o:connectortype="straight"/>
            <v:rect id="_x0000_s1563" style="position:absolute;left:3141;top:7254;width:8100;height:3960">
              <v:textbox>
                <w:txbxContent>
                  <w:p w:rsidR="00074262" w:rsidRPr="008D1482" w:rsidRDefault="00074262" w:rsidP="00445FE2">
                    <w:pPr>
                      <w:spacing w:after="0" w:line="360" w:lineRule="auto"/>
                      <w:rPr>
                        <w:lang w:val="uk-UA"/>
                      </w:rPr>
                    </w:pPr>
                    <w:r w:rsidRPr="008B043C">
                      <w:rPr>
                        <w:rFonts w:cs="Times New Roman"/>
                        <w:szCs w:val="28"/>
                        <w:lang w:val="uk-UA"/>
                      </w:rPr>
                      <w:t>у своєму дослідженні питання про знущання над дітьми, включаючи</w:t>
                    </w:r>
                    <w:r>
                      <w:rPr>
                        <w:rFonts w:cs="Times New Roman"/>
                        <w:szCs w:val="28"/>
                        <w:lang w:val="uk-UA"/>
                      </w:rPr>
                      <w:t xml:space="preserve"> </w:t>
                    </w:r>
                    <w:r w:rsidRPr="008B043C">
                      <w:rPr>
                        <w:rFonts w:cs="Times New Roman"/>
                        <w:szCs w:val="28"/>
                        <w:lang w:val="uk-UA"/>
                      </w:rPr>
                      <w:t>незаконне переправлення та продаж дітей, виокремлює чотири можливі</w:t>
                    </w:r>
                    <w:r>
                      <w:rPr>
                        <w:rFonts w:cs="Times New Roman"/>
                        <w:szCs w:val="28"/>
                        <w:lang w:val="uk-UA"/>
                      </w:rPr>
                      <w:t xml:space="preserve"> </w:t>
                    </w:r>
                    <w:r w:rsidRPr="008B043C">
                      <w:rPr>
                        <w:rFonts w:cs="Times New Roman"/>
                        <w:szCs w:val="28"/>
                        <w:lang w:val="uk-UA"/>
                      </w:rPr>
                      <w:t>засоби протидії за рахунок використання механізму правосуддя. Сюди</w:t>
                    </w:r>
                    <w:r>
                      <w:rPr>
                        <w:rFonts w:cs="Times New Roman"/>
                        <w:szCs w:val="28"/>
                        <w:lang w:val="uk-UA"/>
                      </w:rPr>
                      <w:t xml:space="preserve"> </w:t>
                    </w:r>
                    <w:r w:rsidRPr="008B043C">
                      <w:rPr>
                        <w:rFonts w:cs="Times New Roman"/>
                        <w:szCs w:val="28"/>
                        <w:lang w:val="uk-UA"/>
                      </w:rPr>
                      <w:t>відносяться попередження злочину, лікування та відшкодування збитків</w:t>
                    </w:r>
                    <w:r>
                      <w:rPr>
                        <w:rFonts w:cs="Times New Roman"/>
                        <w:szCs w:val="28"/>
                        <w:lang w:val="uk-UA"/>
                      </w:rPr>
                      <w:t xml:space="preserve"> </w:t>
                    </w:r>
                    <w:r w:rsidRPr="008B043C">
                      <w:rPr>
                        <w:rFonts w:cs="Times New Roman"/>
                        <w:szCs w:val="28"/>
                        <w:lang w:val="uk-UA"/>
                      </w:rPr>
                      <w:t>жертвам, правові санкції по відношенню до припустимих злочинців та</w:t>
                    </w:r>
                    <w:r>
                      <w:rPr>
                        <w:rFonts w:cs="Times New Roman"/>
                        <w:szCs w:val="28"/>
                        <w:lang w:val="uk-UA"/>
                      </w:rPr>
                      <w:t xml:space="preserve"> </w:t>
                    </w:r>
                    <w:r w:rsidRPr="008B043C">
                      <w:rPr>
                        <w:rFonts w:cs="Times New Roman"/>
                        <w:szCs w:val="28"/>
                        <w:lang w:val="uk-UA"/>
                      </w:rPr>
                      <w:t>поводження із злочинцями, а також відновлення їхньої особистості.</w:t>
                    </w:r>
                  </w:p>
                </w:txbxContent>
              </v:textbox>
            </v:rect>
            <v:shape id="_x0000_s1564" type="#_x0000_t32" style="position:absolute;left:2421;top:8154;width:718;height:0" o:connectortype="straight">
              <v:stroke endarrow="block"/>
            </v:shape>
            <v:rect id="_x0000_s1565" style="position:absolute;left:3139;top:11574;width:8100;height:1080">
              <v:textbox>
                <w:txbxContent>
                  <w:p w:rsidR="00074262" w:rsidRPr="008B043C" w:rsidRDefault="00074262" w:rsidP="00445FE2">
                    <w:r>
                      <w:rPr>
                        <w:rFonts w:cs="Times New Roman"/>
                        <w:b/>
                        <w:szCs w:val="28"/>
                        <w:lang w:val="uk-UA"/>
                      </w:rPr>
                      <w:t xml:space="preserve">       </w:t>
                    </w:r>
                    <w:r w:rsidRPr="008B043C">
                      <w:rPr>
                        <w:rFonts w:cs="Times New Roman"/>
                        <w:b/>
                        <w:szCs w:val="28"/>
                        <w:lang w:val="uk-UA"/>
                      </w:rPr>
                      <w:t>Міжнародна організація карної поліції (ІНТЕРПОЛ)</w:t>
                    </w:r>
                  </w:p>
                </w:txbxContent>
              </v:textbox>
            </v:rect>
            <v:shape id="_x0000_s1566" type="#_x0000_t90" style="position:absolute;left:1881;top:10854;width:1620;height:1260;rotation:90"/>
            <v:shape id="_x0000_s1567" type="#_x0000_t32" style="position:absolute;left:2421;top:12474;width:720;height:0;flip:x" o:connectortype="straight"/>
            <v:shape id="_x0000_s1568" type="#_x0000_t32" style="position:absolute;left:2421;top:12474;width:0;height:1440" o:connectortype="straight"/>
            <v:rect id="_x0000_s1569" style="position:absolute;left:3139;top:13014;width:8100;height:2520">
              <v:textbox>
                <w:txbxContent>
                  <w:p w:rsidR="00074262" w:rsidRPr="007250B1" w:rsidRDefault="00074262" w:rsidP="00445FE2">
                    <w:pPr>
                      <w:spacing w:line="360" w:lineRule="auto"/>
                      <w:rPr>
                        <w:rFonts w:cs="Times New Roman"/>
                        <w:szCs w:val="28"/>
                        <w:lang w:val="uk-UA"/>
                      </w:rPr>
                    </w:pPr>
                    <w:r w:rsidRPr="007250B1">
                      <w:rPr>
                        <w:rFonts w:cs="Times New Roman"/>
                        <w:szCs w:val="28"/>
                        <w:lang w:val="uk-UA"/>
                      </w:rPr>
                      <w:t xml:space="preserve">Проводить конференції, присвячені проблемі торгівлі людьми, і робить спроби підтримати та координувати зусилля правоохоронних органів різних країн з протидії явищу торгівлі жінками і дітьми. </w:t>
                    </w:r>
                    <w:r w:rsidRPr="00296D1D">
                      <w:rPr>
                        <w:rFonts w:cs="Times New Roman"/>
                        <w:i/>
                        <w:szCs w:val="28"/>
                        <w:lang w:val="uk-UA"/>
                      </w:rPr>
                      <w:t>Його головне завдання полягає в наданні допомоги країнам-членам Інтерполу в реалізації жорсткішого</w:t>
                    </w:r>
                    <w:r>
                      <w:rPr>
                        <w:rFonts w:cs="Times New Roman"/>
                        <w:szCs w:val="28"/>
                        <w:lang w:val="uk-UA"/>
                      </w:rPr>
                      <w:t xml:space="preserve"> </w:t>
                    </w:r>
                  </w:p>
                </w:txbxContent>
              </v:textbox>
            </v:rect>
            <v:shape id="_x0000_s1570" type="#_x0000_t32" style="position:absolute;left:2423;top:13914;width:718;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71" style="position:absolute;margin-left:17pt;margin-top:0;width:459pt;height:10in;z-index:251676672" coordorigin="2061,1134" coordsize="9180,14400">
            <v:rect id="_x0000_s1572" style="position:absolute;left:3141;top:1134;width:8100;height:10260">
              <v:textbox>
                <w:txbxContent>
                  <w:p w:rsidR="00074262" w:rsidRPr="008D1482" w:rsidRDefault="00074262" w:rsidP="00445FE2">
                    <w:pPr>
                      <w:spacing w:after="0" w:line="360" w:lineRule="auto"/>
                      <w:rPr>
                        <w:lang w:val="uk-UA"/>
                      </w:rPr>
                    </w:pPr>
                    <w:r w:rsidRPr="00296D1D">
                      <w:rPr>
                        <w:rFonts w:cs="Times New Roman"/>
                        <w:i/>
                        <w:szCs w:val="28"/>
                        <w:lang w:val="uk-UA"/>
                      </w:rPr>
                      <w:t>контролю шляхом обміну інформацією про переміщення і діяльність осіб, що займаються експлуатацією проституції на міжнародному рівні.</w:t>
                    </w:r>
                    <w:r w:rsidRPr="00296D1D">
                      <w:rPr>
                        <w:rFonts w:cs="Times New Roman"/>
                        <w:szCs w:val="28"/>
                        <w:lang w:val="uk-UA"/>
                      </w:rPr>
                      <w:t xml:space="preserve"> Генеральний Секретаріат Інтерполу відповідає на запит членів</w:t>
                    </w:r>
                    <w:r>
                      <w:rPr>
                        <w:rFonts w:cs="Times New Roman"/>
                        <w:szCs w:val="28"/>
                        <w:lang w:val="uk-UA"/>
                      </w:rPr>
                      <w:t xml:space="preserve"> </w:t>
                    </w:r>
                    <w:r w:rsidRPr="00296D1D">
                      <w:rPr>
                        <w:rFonts w:cs="Times New Roman"/>
                        <w:szCs w:val="28"/>
                        <w:lang w:val="uk-UA"/>
                      </w:rPr>
                      <w:t>Інтерполу про пересилку інформації, необхідної для переслідування за</w:t>
                    </w:r>
                    <w:r>
                      <w:rPr>
                        <w:rFonts w:cs="Times New Roman"/>
                        <w:szCs w:val="28"/>
                        <w:lang w:val="uk-UA"/>
                      </w:rPr>
                      <w:t xml:space="preserve"> </w:t>
                    </w:r>
                    <w:r w:rsidRPr="00296D1D">
                      <w:rPr>
                        <w:rFonts w:cs="Times New Roman"/>
                        <w:szCs w:val="28"/>
                        <w:lang w:val="uk-UA"/>
                      </w:rPr>
                      <w:t>законом осіб, торговців людьми.</w:t>
                    </w:r>
                    <w:r>
                      <w:rPr>
                        <w:rFonts w:cs="Times New Roman"/>
                        <w:szCs w:val="28"/>
                        <w:lang w:val="uk-UA"/>
                      </w:rPr>
                      <w:t xml:space="preserve"> </w:t>
                    </w:r>
                    <w:r w:rsidRPr="00296D1D">
                      <w:rPr>
                        <w:rFonts w:cs="Times New Roman"/>
                        <w:szCs w:val="28"/>
                        <w:lang w:val="uk-UA"/>
                      </w:rPr>
                      <w:t xml:space="preserve">У 1996 р. розпочалася </w:t>
                    </w:r>
                    <w:r w:rsidRPr="00296D1D">
                      <w:rPr>
                        <w:rFonts w:cs="Times New Roman"/>
                        <w:i/>
                        <w:szCs w:val="28"/>
                        <w:lang w:val="uk-UA"/>
                      </w:rPr>
                      <w:t xml:space="preserve">реалізація Проекту «Марко Поло» з метою дослідження маршрутів, методів діяльності злочинців і тих кримінальних угруповань, які займаються нелегальним переправленням людей з будь-якої країни світу до Західної Європи. </w:t>
                    </w:r>
                    <w:r w:rsidRPr="00296D1D">
                      <w:rPr>
                        <w:rFonts w:cs="Times New Roman"/>
                        <w:szCs w:val="28"/>
                        <w:lang w:val="uk-UA"/>
                      </w:rPr>
                      <w:t>Опублікована в 1997 р. розвідка «Марко</w:t>
                    </w:r>
                    <w:r>
                      <w:rPr>
                        <w:rFonts w:cs="Times New Roman"/>
                        <w:szCs w:val="28"/>
                        <w:lang w:val="uk-UA"/>
                      </w:rPr>
                      <w:t xml:space="preserve"> </w:t>
                    </w:r>
                    <w:r w:rsidRPr="00296D1D">
                      <w:rPr>
                        <w:rFonts w:cs="Times New Roman"/>
                        <w:szCs w:val="28"/>
                        <w:lang w:val="uk-UA"/>
                      </w:rPr>
                      <w:t>Поло» повідомила, що найбільше число нелегальних іммігрантів, які</w:t>
                    </w:r>
                    <w:r>
                      <w:rPr>
                        <w:rFonts w:cs="Times New Roman"/>
                        <w:szCs w:val="28"/>
                        <w:lang w:val="uk-UA"/>
                      </w:rPr>
                      <w:t xml:space="preserve"> </w:t>
                    </w:r>
                    <w:r w:rsidRPr="00296D1D">
                      <w:rPr>
                        <w:rFonts w:cs="Times New Roman"/>
                        <w:szCs w:val="28"/>
                        <w:lang w:val="uk-UA"/>
                      </w:rPr>
                      <w:t>дісталися до Європи з 1992 р. до 1997 р., походить з Іраку, Китаю,</w:t>
                    </w:r>
                    <w:r>
                      <w:rPr>
                        <w:rFonts w:cs="Times New Roman"/>
                        <w:szCs w:val="28"/>
                        <w:lang w:val="uk-UA"/>
                      </w:rPr>
                      <w:t xml:space="preserve"> </w:t>
                    </w:r>
                    <w:r w:rsidRPr="00296D1D">
                      <w:rPr>
                        <w:rFonts w:cs="Times New Roman"/>
                        <w:szCs w:val="28"/>
                        <w:lang w:val="uk-UA"/>
                      </w:rPr>
                      <w:t>Пакистану, Індії, або з однієї з таких африканських країн, як Нігерія, Руанда</w:t>
                    </w:r>
                    <w:r>
                      <w:rPr>
                        <w:rFonts w:cs="Times New Roman"/>
                        <w:szCs w:val="28"/>
                        <w:lang w:val="uk-UA"/>
                      </w:rPr>
                      <w:t xml:space="preserve"> </w:t>
                    </w:r>
                    <w:r w:rsidRPr="00296D1D">
                      <w:rPr>
                        <w:rFonts w:cs="Times New Roman"/>
                        <w:szCs w:val="28"/>
                        <w:lang w:val="uk-UA"/>
                      </w:rPr>
                      <w:t>або Сомалі. У тій самій розвідці був названий ряд маршрутів нелегального</w:t>
                    </w:r>
                    <w:r>
                      <w:rPr>
                        <w:rFonts w:cs="Times New Roman"/>
                        <w:szCs w:val="28"/>
                        <w:lang w:val="uk-UA"/>
                      </w:rPr>
                      <w:t xml:space="preserve"> </w:t>
                    </w:r>
                    <w:r w:rsidRPr="00296D1D">
                      <w:rPr>
                        <w:rFonts w:cs="Times New Roman"/>
                        <w:szCs w:val="28"/>
                        <w:lang w:val="uk-UA"/>
                      </w:rPr>
                      <w:t>переправлення китайських громадян до Західної Європи.</w:t>
                    </w:r>
                    <w:r>
                      <w:rPr>
                        <w:rFonts w:cs="Times New Roman"/>
                        <w:szCs w:val="28"/>
                        <w:lang w:val="uk-UA"/>
                      </w:rPr>
                      <w:t xml:space="preserve"> </w:t>
                    </w:r>
                    <w:r w:rsidRPr="00296D1D">
                      <w:rPr>
                        <w:rFonts w:cs="Times New Roman"/>
                        <w:szCs w:val="28"/>
                        <w:lang w:val="uk-UA"/>
                      </w:rPr>
                      <w:t>Крім того, Центр запобігання міжнародній злочинності (</w:t>
                    </w:r>
                    <w:r>
                      <w:rPr>
                        <w:rFonts w:cs="Times New Roman"/>
                        <w:szCs w:val="28"/>
                        <w:lang w:val="uk-UA"/>
                      </w:rPr>
                      <w:t xml:space="preserve">далі - </w:t>
                    </w:r>
                    <w:r w:rsidRPr="00296D1D">
                      <w:rPr>
                        <w:rFonts w:cs="Times New Roman"/>
                        <w:szCs w:val="28"/>
                        <w:lang w:val="uk-UA"/>
                      </w:rPr>
                      <w:t>СІСР) разом з</w:t>
                    </w:r>
                    <w:r>
                      <w:rPr>
                        <w:rFonts w:cs="Times New Roman"/>
                        <w:szCs w:val="28"/>
                        <w:lang w:val="uk-UA"/>
                      </w:rPr>
                      <w:t xml:space="preserve"> </w:t>
                    </w:r>
                    <w:r w:rsidRPr="00296D1D">
                      <w:rPr>
                        <w:rFonts w:cs="Times New Roman"/>
                        <w:szCs w:val="28"/>
                        <w:lang w:val="uk-UA"/>
                      </w:rPr>
                      <w:t>Міжрегіональним Дослідницьким Центром ООН з проблем злочинності та</w:t>
                    </w:r>
                    <w:r>
                      <w:rPr>
                        <w:rFonts w:cs="Times New Roman"/>
                        <w:szCs w:val="28"/>
                        <w:lang w:val="uk-UA"/>
                      </w:rPr>
                      <w:t xml:space="preserve"> </w:t>
                    </w:r>
                    <w:r w:rsidRPr="00296D1D">
                      <w:rPr>
                        <w:rFonts w:cs="Times New Roman"/>
                        <w:szCs w:val="28"/>
                        <w:lang w:val="uk-UA"/>
                      </w:rPr>
                      <w:t>правосуддя будуть втілювати у життя глобальну програму протидії з</w:t>
                    </w:r>
                    <w:r>
                      <w:rPr>
                        <w:rFonts w:cs="Times New Roman"/>
                        <w:szCs w:val="28"/>
                        <w:lang w:val="uk-UA"/>
                      </w:rPr>
                      <w:t xml:space="preserve"> </w:t>
                    </w:r>
                    <w:r w:rsidRPr="00296D1D">
                      <w:rPr>
                        <w:rFonts w:cs="Times New Roman"/>
                        <w:szCs w:val="28"/>
                        <w:lang w:val="uk-UA"/>
                      </w:rPr>
                      <w:t>торгівлею людьми та нелегальною міграцією.</w:t>
                    </w:r>
                  </w:p>
                </w:txbxContent>
              </v:textbox>
            </v:rect>
            <v:rect id="_x0000_s1573" style="position:absolute;left:3139;top:11754;width:8100;height:1620">
              <v:textbox>
                <w:txbxContent>
                  <w:p w:rsidR="00074262" w:rsidRPr="00296D1D" w:rsidRDefault="00074262" w:rsidP="00445FE2">
                    <w:pPr>
                      <w:spacing w:after="0" w:line="360" w:lineRule="auto"/>
                    </w:pPr>
                    <w:r w:rsidRPr="00296D1D">
                      <w:rPr>
                        <w:rFonts w:cs="Times New Roman"/>
                        <w:szCs w:val="28"/>
                        <w:lang w:val="uk-UA"/>
                      </w:rPr>
                      <w:t>Проблема торгівлі людьми, зокрема – торгівлі жінками, багато разів піднімалася в контексті діяльності</w:t>
                    </w:r>
                    <w:r w:rsidRPr="00296D1D">
                      <w:rPr>
                        <w:rFonts w:cs="Times New Roman"/>
                        <w:b/>
                        <w:szCs w:val="28"/>
                        <w:lang w:val="uk-UA"/>
                      </w:rPr>
                      <w:t xml:space="preserve"> Організаці</w:t>
                    </w:r>
                    <w:r>
                      <w:rPr>
                        <w:rFonts w:cs="Times New Roman"/>
                        <w:b/>
                        <w:szCs w:val="28"/>
                        <w:lang w:val="uk-UA"/>
                      </w:rPr>
                      <w:t xml:space="preserve">ї </w:t>
                    </w:r>
                    <w:r w:rsidRPr="00296D1D">
                      <w:rPr>
                        <w:rFonts w:cs="Times New Roman"/>
                        <w:b/>
                        <w:szCs w:val="28"/>
                        <w:lang w:val="uk-UA"/>
                      </w:rPr>
                      <w:t>з без</w:t>
                    </w:r>
                    <w:r>
                      <w:rPr>
                        <w:rFonts w:cs="Times New Roman"/>
                        <w:b/>
                        <w:szCs w:val="28"/>
                        <w:lang w:val="uk-UA"/>
                      </w:rPr>
                      <w:t>пеки і співробітництва в Європі.</w:t>
                    </w:r>
                  </w:p>
                </w:txbxContent>
              </v:textbox>
            </v:rect>
            <v:shape id="_x0000_s1574" type="#_x0000_t90" style="position:absolute;left:1881;top:11754;width:1620;height:1260;rotation:90"/>
            <v:shape id="_x0000_s1575" type="#_x0000_t32" style="position:absolute;left:2421;top:13194;width:720;height:0;flip:x" o:connectortype="straight"/>
            <v:shape id="_x0000_s1576" type="#_x0000_t32" style="position:absolute;left:2421;top:13194;width:0;height:1440" o:connectortype="straight"/>
            <v:rect id="_x0000_s1577" style="position:absolute;left:3141;top:13554;width:8100;height:1980">
              <v:textbox>
                <w:txbxContent>
                  <w:p w:rsidR="00074262" w:rsidRPr="00296D1D" w:rsidRDefault="00074262" w:rsidP="00445FE2">
                    <w:pPr>
                      <w:spacing w:after="0" w:line="360" w:lineRule="auto"/>
                      <w:rPr>
                        <w:rFonts w:cs="Times New Roman"/>
                        <w:szCs w:val="28"/>
                        <w:lang w:val="uk-UA"/>
                      </w:rPr>
                    </w:pPr>
                    <w:r w:rsidRPr="00296D1D">
                      <w:rPr>
                        <w:rFonts w:cs="Times New Roman"/>
                        <w:szCs w:val="28"/>
                        <w:lang w:val="uk-UA"/>
                      </w:rPr>
                      <w:t>з початку 1990-х років, коли держави-учасниці ОБСЄ взяли на себе зобов'язання по боротьбі з цим явищем, включивши його в Московський документ (1991 р.).</w:t>
                    </w:r>
                    <w:r>
                      <w:rPr>
                        <w:rFonts w:cs="Times New Roman"/>
                        <w:szCs w:val="28"/>
                        <w:lang w:val="uk-UA"/>
                      </w:rPr>
                      <w:t xml:space="preserve"> </w:t>
                    </w:r>
                    <w:r w:rsidRPr="00296D1D">
                      <w:rPr>
                        <w:rFonts w:cs="Times New Roman"/>
                        <w:szCs w:val="28"/>
                        <w:lang w:val="uk-UA"/>
                      </w:rPr>
                      <w:t>У 1996 р.</w:t>
                    </w:r>
                    <w:r>
                      <w:rPr>
                        <w:rFonts w:cs="Times New Roman"/>
                        <w:szCs w:val="28"/>
                        <w:lang w:val="uk-UA"/>
                      </w:rPr>
                      <w:t xml:space="preserve"> </w:t>
                    </w:r>
                    <w:r w:rsidRPr="00296D1D">
                      <w:rPr>
                        <w:rFonts w:cs="Times New Roman"/>
                        <w:szCs w:val="28"/>
                        <w:lang w:val="uk-UA"/>
                      </w:rPr>
                      <w:t>Парламентська асамблея ОБСЄ</w:t>
                    </w:r>
                    <w:r>
                      <w:rPr>
                        <w:rFonts w:cs="Times New Roman"/>
                        <w:szCs w:val="28"/>
                        <w:lang w:val="uk-UA"/>
                      </w:rPr>
                      <w:t xml:space="preserve"> </w:t>
                    </w:r>
                    <w:r w:rsidRPr="00296D1D">
                      <w:rPr>
                        <w:rFonts w:cs="Times New Roman"/>
                        <w:szCs w:val="28"/>
                        <w:lang w:val="uk-UA"/>
                      </w:rPr>
                      <w:t>висловила серйозну заклопотаність</w:t>
                    </w:r>
                    <w:r>
                      <w:rPr>
                        <w:rFonts w:cs="Times New Roman"/>
                        <w:szCs w:val="28"/>
                        <w:lang w:val="uk-UA"/>
                      </w:rPr>
                      <w:t xml:space="preserve"> </w:t>
                    </w:r>
                    <w:r w:rsidRPr="00296D1D">
                      <w:rPr>
                        <w:rFonts w:cs="Times New Roman"/>
                        <w:szCs w:val="28"/>
                        <w:lang w:val="uk-UA"/>
                      </w:rPr>
                      <w:t>розмірами</w:t>
                    </w:r>
                  </w:p>
                </w:txbxContent>
              </v:textbox>
            </v:rect>
            <v:shape id="_x0000_s1578" type="#_x0000_t32" style="position:absolute;left:2421;top:14634;width:718;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79" style="position:absolute;margin-left:-7pt;margin-top:0;width:477pt;height:729pt;z-index:251677696" coordorigin="1701,1134" coordsize="9540,14580">
            <v:rect id="_x0000_s1580" style="position:absolute;left:3141;top:1134;width:8100;height:9180">
              <v:textbox>
                <w:txbxContent>
                  <w:p w:rsidR="00074262" w:rsidRPr="00044630" w:rsidRDefault="00074262" w:rsidP="00445FE2">
                    <w:pPr>
                      <w:spacing w:after="0" w:line="360" w:lineRule="auto"/>
                      <w:rPr>
                        <w:rFonts w:cs="Times New Roman"/>
                        <w:szCs w:val="28"/>
                        <w:lang w:val="uk-UA"/>
                      </w:rPr>
                    </w:pPr>
                    <w:r w:rsidRPr="00E400F3">
                      <w:rPr>
                        <w:rFonts w:cs="Times New Roman"/>
                        <w:szCs w:val="28"/>
                        <w:lang w:val="uk-UA"/>
                      </w:rPr>
                      <w:t>торгівлі людьми в регіоні ОБСЄ і за його межами, визнавши</w:t>
                    </w:r>
                    <w:r>
                      <w:rPr>
                        <w:rFonts w:cs="Times New Roman"/>
                        <w:szCs w:val="28"/>
                        <w:lang w:val="uk-UA"/>
                      </w:rPr>
                      <w:t xml:space="preserve"> </w:t>
                    </w:r>
                    <w:r w:rsidRPr="00E400F3">
                      <w:rPr>
                        <w:rFonts w:cs="Times New Roman"/>
                        <w:szCs w:val="28"/>
                        <w:lang w:val="uk-UA"/>
                      </w:rPr>
                      <w:t>зв'язок цього явища з економічними проблемами перехідного періоду і</w:t>
                    </w:r>
                    <w:r>
                      <w:rPr>
                        <w:rFonts w:cs="Times New Roman"/>
                        <w:szCs w:val="28"/>
                        <w:lang w:val="uk-UA"/>
                      </w:rPr>
                      <w:t xml:space="preserve"> </w:t>
                    </w:r>
                    <w:r w:rsidRPr="00E400F3">
                      <w:rPr>
                        <w:rFonts w:cs="Times New Roman"/>
                        <w:szCs w:val="28"/>
                        <w:lang w:val="uk-UA"/>
                      </w:rPr>
                      <w:t>зростанням організованої злочинності (Стокгольмська декларація 1996 р.). В</w:t>
                    </w:r>
                    <w:r>
                      <w:rPr>
                        <w:rFonts w:cs="Times New Roman"/>
                        <w:szCs w:val="28"/>
                        <w:lang w:val="uk-UA"/>
                      </w:rPr>
                      <w:t xml:space="preserve"> </w:t>
                    </w:r>
                    <w:r w:rsidRPr="00E400F3">
                      <w:rPr>
                        <w:rFonts w:cs="Times New Roman"/>
                        <w:szCs w:val="28"/>
                        <w:lang w:val="uk-UA"/>
                      </w:rPr>
                      <w:t>ході Семінару ОБСЄ з питань людського виміру (1997 р.) і Наради з</w:t>
                    </w:r>
                    <w:r>
                      <w:rPr>
                        <w:rFonts w:cs="Times New Roman"/>
                        <w:szCs w:val="28"/>
                        <w:lang w:val="uk-UA"/>
                      </w:rPr>
                      <w:t xml:space="preserve"> </w:t>
                    </w:r>
                    <w:r w:rsidRPr="00E400F3">
                      <w:rPr>
                        <w:rFonts w:cs="Times New Roman"/>
                        <w:szCs w:val="28"/>
                        <w:lang w:val="uk-UA"/>
                      </w:rPr>
                      <w:t>людського виміру (1998 р.), НУО та кілька країн-учасниць визначили</w:t>
                    </w:r>
                    <w:r>
                      <w:rPr>
                        <w:rFonts w:cs="Times New Roman"/>
                        <w:szCs w:val="28"/>
                        <w:lang w:val="uk-UA"/>
                      </w:rPr>
                      <w:t xml:space="preserve"> </w:t>
                    </w:r>
                    <w:r w:rsidRPr="00E400F3">
                      <w:rPr>
                        <w:rFonts w:cs="Times New Roman"/>
                        <w:szCs w:val="28"/>
                        <w:lang w:val="uk-UA"/>
                      </w:rPr>
                      <w:t>торгівлю людьми та насильство над жінками як явища, що мають вкрай</w:t>
                    </w:r>
                    <w:r>
                      <w:rPr>
                        <w:rFonts w:cs="Times New Roman"/>
                        <w:szCs w:val="28"/>
                        <w:lang w:val="uk-UA"/>
                      </w:rPr>
                      <w:t xml:space="preserve"> </w:t>
                    </w:r>
                    <w:r w:rsidRPr="00E400F3">
                      <w:rPr>
                        <w:rFonts w:cs="Times New Roman"/>
                        <w:szCs w:val="28"/>
                        <w:lang w:val="uk-UA"/>
                      </w:rPr>
                      <w:t>негативний вплив на долі жінок. У 1998 р. торгівля людьми була також</w:t>
                    </w:r>
                    <w:r>
                      <w:rPr>
                        <w:rFonts w:cs="Times New Roman"/>
                        <w:szCs w:val="28"/>
                        <w:lang w:val="uk-UA"/>
                      </w:rPr>
                      <w:t xml:space="preserve"> </w:t>
                    </w:r>
                    <w:r w:rsidRPr="00E400F3">
                      <w:rPr>
                        <w:rFonts w:cs="Times New Roman"/>
                        <w:szCs w:val="28"/>
                        <w:lang w:val="uk-UA"/>
                      </w:rPr>
                      <w:t>названа Радою міністрів ОБСЄ як нова загроза безпеки, що вимагає пильної</w:t>
                    </w:r>
                    <w:r>
                      <w:rPr>
                        <w:rFonts w:cs="Times New Roman"/>
                        <w:szCs w:val="28"/>
                        <w:lang w:val="uk-UA"/>
                      </w:rPr>
                      <w:t xml:space="preserve"> </w:t>
                    </w:r>
                    <w:r w:rsidRPr="00E400F3">
                      <w:rPr>
                        <w:rFonts w:cs="Times New Roman"/>
                        <w:szCs w:val="28"/>
                        <w:lang w:val="uk-UA"/>
                      </w:rPr>
                      <w:t>уваги.</w:t>
                    </w:r>
                    <w:r>
                      <w:rPr>
                        <w:rFonts w:cs="Times New Roman"/>
                        <w:szCs w:val="28"/>
                        <w:lang w:val="uk-UA"/>
                      </w:rPr>
                      <w:t xml:space="preserve"> </w:t>
                    </w:r>
                    <w:r w:rsidRPr="00044630">
                      <w:rPr>
                        <w:rFonts w:cs="Times New Roman"/>
                        <w:szCs w:val="28"/>
                        <w:lang w:val="uk-UA"/>
                      </w:rPr>
                      <w:t>Кілька місій ОБСЄ на місцях також зіткнулися з проблемою торгівлі</w:t>
                    </w:r>
                    <w:r>
                      <w:rPr>
                        <w:rFonts w:cs="Times New Roman"/>
                        <w:szCs w:val="28"/>
                        <w:lang w:val="uk-UA"/>
                      </w:rPr>
                      <w:t xml:space="preserve"> </w:t>
                    </w:r>
                    <w:r w:rsidRPr="00044630">
                      <w:rPr>
                        <w:rFonts w:cs="Times New Roman"/>
                        <w:szCs w:val="28"/>
                        <w:lang w:val="uk-UA"/>
                      </w:rPr>
                      <w:t>людьми переважно на рівні надання підтримки в індивідуальних випадках.</w:t>
                    </w:r>
                    <w:r>
                      <w:rPr>
                        <w:rFonts w:cs="Times New Roman"/>
                        <w:szCs w:val="28"/>
                        <w:lang w:val="uk-UA"/>
                      </w:rPr>
                      <w:t xml:space="preserve"> </w:t>
                    </w:r>
                    <w:r w:rsidRPr="00044630">
                      <w:rPr>
                        <w:rFonts w:cs="Times New Roman"/>
                        <w:szCs w:val="28"/>
                        <w:lang w:val="uk-UA"/>
                      </w:rPr>
                      <w:t xml:space="preserve">Місії ОБСЄ в Албанії, Боснії і </w:t>
                    </w:r>
                    <w:proofErr w:type="spellStart"/>
                    <w:r w:rsidRPr="00044630">
                      <w:rPr>
                        <w:rFonts w:cs="Times New Roman"/>
                        <w:szCs w:val="28"/>
                        <w:lang w:val="uk-UA"/>
                      </w:rPr>
                      <w:t>Герцоговині</w:t>
                    </w:r>
                    <w:proofErr w:type="spellEnd"/>
                    <w:r w:rsidRPr="00044630">
                      <w:rPr>
                        <w:rFonts w:cs="Times New Roman"/>
                        <w:szCs w:val="28"/>
                        <w:lang w:val="uk-UA"/>
                      </w:rPr>
                      <w:t xml:space="preserve"> доповідають про випадки торгівлі</w:t>
                    </w:r>
                  </w:p>
                  <w:p w:rsidR="00074262" w:rsidRPr="008D1482" w:rsidRDefault="00074262" w:rsidP="00445FE2">
                    <w:pPr>
                      <w:spacing w:after="0" w:line="360" w:lineRule="auto"/>
                      <w:rPr>
                        <w:lang w:val="uk-UA"/>
                      </w:rPr>
                    </w:pPr>
                    <w:r w:rsidRPr="00044630">
                      <w:rPr>
                        <w:rFonts w:cs="Times New Roman"/>
                        <w:szCs w:val="28"/>
                        <w:lang w:val="uk-UA"/>
                      </w:rPr>
                      <w:t xml:space="preserve">людьми, </w:t>
                    </w:r>
                    <w:proofErr w:type="spellStart"/>
                    <w:r w:rsidRPr="00044630">
                      <w:rPr>
                        <w:rFonts w:cs="Times New Roman"/>
                        <w:szCs w:val="28"/>
                        <w:lang w:val="uk-UA"/>
                      </w:rPr>
                      <w:t>таккож</w:t>
                    </w:r>
                    <w:proofErr w:type="spellEnd"/>
                    <w:r w:rsidRPr="00044630">
                      <w:rPr>
                        <w:rFonts w:cs="Times New Roman"/>
                        <w:szCs w:val="28"/>
                        <w:lang w:val="uk-UA"/>
                      </w:rPr>
                      <w:t xml:space="preserve"> члени місій почали роботу з координування зусиль з іншими</w:t>
                    </w:r>
                    <w:r>
                      <w:rPr>
                        <w:rFonts w:cs="Times New Roman"/>
                        <w:szCs w:val="28"/>
                        <w:lang w:val="uk-UA"/>
                      </w:rPr>
                      <w:t xml:space="preserve"> </w:t>
                    </w:r>
                    <w:r w:rsidRPr="00044630">
                      <w:rPr>
                        <w:rFonts w:cs="Times New Roman"/>
                        <w:szCs w:val="28"/>
                        <w:lang w:val="uk-UA"/>
                      </w:rPr>
                      <w:t>міжнародними організаціями. Найважливішим документом ОБСЄ прийнятим</w:t>
                    </w:r>
                    <w:r>
                      <w:rPr>
                        <w:rFonts w:cs="Times New Roman"/>
                        <w:szCs w:val="28"/>
                        <w:lang w:val="uk-UA"/>
                      </w:rPr>
                      <w:t xml:space="preserve"> </w:t>
                    </w:r>
                    <w:r w:rsidRPr="00044630">
                      <w:rPr>
                        <w:rFonts w:cs="Times New Roman"/>
                        <w:szCs w:val="28"/>
                        <w:lang w:val="uk-UA"/>
                      </w:rPr>
                      <w:t>щодо запобігання явищу торгівлі людьми є, прийнятий у грудні 2003 р., на</w:t>
                    </w:r>
                    <w:r>
                      <w:rPr>
                        <w:rFonts w:cs="Times New Roman"/>
                        <w:szCs w:val="28"/>
                        <w:lang w:val="uk-UA"/>
                      </w:rPr>
                      <w:t xml:space="preserve"> </w:t>
                    </w:r>
                    <w:r w:rsidRPr="00044630">
                      <w:rPr>
                        <w:rFonts w:cs="Times New Roman"/>
                        <w:szCs w:val="28"/>
                        <w:lang w:val="uk-UA"/>
                      </w:rPr>
                      <w:t>Маастрихтській Раді Міністрів 55 закордонними міністрами ОБСЄ, План дій</w:t>
                    </w:r>
                    <w:r>
                      <w:rPr>
                        <w:rFonts w:cs="Times New Roman"/>
                        <w:szCs w:val="28"/>
                        <w:lang w:val="uk-UA"/>
                      </w:rPr>
                      <w:t xml:space="preserve"> </w:t>
                    </w:r>
                    <w:r w:rsidRPr="00044630">
                      <w:rPr>
                        <w:rFonts w:cs="Times New Roman"/>
                        <w:szCs w:val="28"/>
                        <w:lang w:val="uk-UA"/>
                      </w:rPr>
                      <w:t>по боротьбі з торгівлею людьми.</w:t>
                    </w:r>
                  </w:p>
                </w:txbxContent>
              </v:textbox>
            </v:rect>
            <v:rect id="_x0000_s1581" style="position:absolute;left:1701;top:10674;width:9540;height:1080">
              <v:textbox>
                <w:txbxContent>
                  <w:p w:rsidR="00074262" w:rsidRPr="00115A1A" w:rsidRDefault="00074262" w:rsidP="00445FE2">
                    <w:pPr>
                      <w:spacing w:after="0" w:line="360" w:lineRule="auto"/>
                      <w:rPr>
                        <w:rFonts w:cs="Times New Roman"/>
                        <w:szCs w:val="28"/>
                        <w:lang w:val="uk-UA"/>
                      </w:rPr>
                    </w:pPr>
                    <w:r w:rsidRPr="00115A1A">
                      <w:rPr>
                        <w:rFonts w:cs="Times New Roman"/>
                        <w:b/>
                        <w:szCs w:val="28"/>
                        <w:lang w:val="uk-UA"/>
                      </w:rPr>
                      <w:t>Рада Європи</w:t>
                    </w:r>
                    <w:r w:rsidRPr="00115A1A">
                      <w:rPr>
                        <w:rFonts w:cs="Times New Roman"/>
                        <w:szCs w:val="28"/>
                        <w:lang w:val="uk-UA"/>
                      </w:rPr>
                      <w:t xml:space="preserve"> звертається до проблеми торгівлі людьми безпосередньо або опосередковано, через низку своїх комітетів і програм.</w:t>
                    </w:r>
                  </w:p>
                </w:txbxContent>
              </v:textbox>
            </v:rect>
            <v:shape id="_x0000_s1582" type="#_x0000_t32" style="position:absolute;left:2241;top:11754;width:0;height:3960" o:connectortype="straight"/>
            <v:rect id="_x0000_s1583" style="position:absolute;left:2601;top:11934;width:8640;height:1620">
              <v:textbox>
                <w:txbxContent>
                  <w:p w:rsidR="00074262" w:rsidRPr="00115A1A" w:rsidRDefault="00074262" w:rsidP="00445FE2">
                    <w:pPr>
                      <w:spacing w:after="0" w:line="360" w:lineRule="auto"/>
                      <w:rPr>
                        <w:rFonts w:cs="Times New Roman"/>
                        <w:b/>
                        <w:szCs w:val="28"/>
                        <w:lang w:val="uk-UA"/>
                      </w:rPr>
                    </w:pPr>
                    <w:r w:rsidRPr="00115A1A">
                      <w:rPr>
                        <w:rFonts w:cs="Times New Roman"/>
                        <w:szCs w:val="28"/>
                        <w:lang w:val="uk-UA"/>
                      </w:rPr>
                      <w:t xml:space="preserve">Серед них тривала діяльність багатовекторної групи фахівців під головуванням представника </w:t>
                    </w:r>
                    <w:r w:rsidRPr="00115A1A">
                      <w:rPr>
                        <w:rFonts w:cs="Times New Roman"/>
                        <w:b/>
                        <w:szCs w:val="28"/>
                        <w:lang w:val="uk-UA"/>
                      </w:rPr>
                      <w:t>Координаційного комітету з питань рівності чоловіків і жінок (CDEG).</w:t>
                    </w:r>
                  </w:p>
                </w:txbxContent>
              </v:textbox>
            </v:rect>
            <v:rect id="_x0000_s1584" style="position:absolute;left:2601;top:13734;width:8640;height:1980">
              <v:textbox>
                <w:txbxContent>
                  <w:p w:rsidR="00074262" w:rsidRPr="00115A1A" w:rsidRDefault="00074262" w:rsidP="00445FE2">
                    <w:pPr>
                      <w:spacing w:line="360" w:lineRule="auto"/>
                    </w:pPr>
                    <w:r w:rsidRPr="00115A1A">
                      <w:rPr>
                        <w:rFonts w:cs="Times New Roman"/>
                        <w:szCs w:val="28"/>
                        <w:lang w:val="uk-UA"/>
                      </w:rPr>
                      <w:t>З 1997 р. ця група бере участь у здійсненні низки ініціатив з</w:t>
                    </w:r>
                    <w:r>
                      <w:rPr>
                        <w:rFonts w:cs="Times New Roman"/>
                        <w:szCs w:val="28"/>
                        <w:lang w:val="uk-UA"/>
                      </w:rPr>
                      <w:t xml:space="preserve"> </w:t>
                    </w:r>
                    <w:r w:rsidRPr="00115A1A">
                      <w:rPr>
                        <w:rFonts w:cs="Times New Roman"/>
                        <w:szCs w:val="28"/>
                        <w:lang w:val="uk-UA"/>
                      </w:rPr>
                      <w:t>протидії торгівлі людьми «з метою сексуальної експлуатації», включаючи</w:t>
                    </w:r>
                    <w:r>
                      <w:rPr>
                        <w:rFonts w:cs="Times New Roman"/>
                        <w:szCs w:val="28"/>
                        <w:lang w:val="uk-UA"/>
                      </w:rPr>
                      <w:t xml:space="preserve"> </w:t>
                    </w:r>
                    <w:r w:rsidRPr="00E36BCF">
                      <w:rPr>
                        <w:rFonts w:cs="Times New Roman"/>
                        <w:b/>
                        <w:szCs w:val="28"/>
                        <w:lang w:val="uk-UA"/>
                      </w:rPr>
                      <w:t>підготовку рекомендацій для Комітету міністрів та країн-членів Ради Європи</w:t>
                    </w:r>
                    <w:r>
                      <w:rPr>
                        <w:rFonts w:cs="Times New Roman"/>
                        <w:b/>
                        <w:szCs w:val="28"/>
                        <w:lang w:val="uk-UA"/>
                      </w:rPr>
                      <w:t>.</w:t>
                    </w:r>
                  </w:p>
                </w:txbxContent>
              </v:textbox>
            </v:rect>
            <v:shape id="_x0000_s1585" type="#_x0000_t67" style="position:absolute;left:8361;top:13194;width:1800;height:540"/>
            <v:shape id="_x0000_s1586" type="#_x0000_t13" style="position:absolute;left:2241;top:12474;width:360;height:360"/>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87" style="position:absolute;margin-left:21pt;margin-top:0;width:450pt;height:729pt;z-index:251678720" coordorigin="2241,1134" coordsize="9000,14580">
            <v:shape id="_x0000_s1588" type="#_x0000_t32" style="position:absolute;left:2241;top:1134;width:0;height:10980" o:connectortype="straight"/>
            <v:rect id="_x0000_s1589" style="position:absolute;left:2601;top:1494;width:8640;height:3060">
              <v:textbox>
                <w:txbxContent>
                  <w:p w:rsidR="00074262" w:rsidRPr="00E36BCF" w:rsidRDefault="00074262" w:rsidP="00445FE2">
                    <w:pPr>
                      <w:spacing w:after="0" w:line="360" w:lineRule="auto"/>
                      <w:rPr>
                        <w:szCs w:val="28"/>
                      </w:rPr>
                    </w:pPr>
                    <w:r w:rsidRPr="00E36BCF">
                      <w:rPr>
                        <w:rFonts w:cs="Times New Roman"/>
                        <w:szCs w:val="28"/>
                        <w:lang w:val="uk-UA"/>
                      </w:rPr>
                      <w:t>Радою Європи також організовано та</w:t>
                    </w:r>
                    <w:r>
                      <w:rPr>
                        <w:rFonts w:cs="Times New Roman"/>
                        <w:szCs w:val="28"/>
                        <w:lang w:val="uk-UA"/>
                      </w:rPr>
                      <w:t xml:space="preserve"> </w:t>
                    </w:r>
                    <w:r w:rsidRPr="00E36BCF">
                      <w:rPr>
                        <w:rFonts w:cs="Times New Roman"/>
                        <w:szCs w:val="28"/>
                        <w:lang w:val="uk-UA"/>
                      </w:rPr>
                      <w:t xml:space="preserve">запропоновано, в рамках програми </w:t>
                    </w:r>
                    <w:r w:rsidRPr="00E36BCF">
                      <w:rPr>
                        <w:rFonts w:cs="Times New Roman"/>
                        <w:b/>
                        <w:i/>
                        <w:szCs w:val="28"/>
                        <w:lang w:val="uk-UA"/>
                      </w:rPr>
                      <w:t>АDАСS</w:t>
                    </w:r>
                    <w:r w:rsidRPr="00E36BCF">
                      <w:rPr>
                        <w:rFonts w:cs="Times New Roman"/>
                        <w:szCs w:val="28"/>
                        <w:lang w:val="uk-UA"/>
                      </w:rPr>
                      <w:t>, проведення декількох семінарів,</w:t>
                    </w:r>
                    <w:r>
                      <w:rPr>
                        <w:rFonts w:cs="Times New Roman"/>
                        <w:szCs w:val="28"/>
                        <w:lang w:val="uk-UA"/>
                      </w:rPr>
                      <w:t xml:space="preserve"> </w:t>
                    </w:r>
                    <w:r w:rsidRPr="00E36BCF">
                      <w:rPr>
                        <w:rFonts w:cs="Times New Roman"/>
                        <w:szCs w:val="28"/>
                        <w:lang w:val="uk-UA"/>
                      </w:rPr>
                      <w:t>присвячених проблемам торгівлі людьми, нелегальній імміграції,</w:t>
                    </w:r>
                    <w:r>
                      <w:rPr>
                        <w:rFonts w:cs="Times New Roman"/>
                        <w:szCs w:val="28"/>
                        <w:lang w:val="uk-UA"/>
                      </w:rPr>
                      <w:t xml:space="preserve"> </w:t>
                    </w:r>
                    <w:r w:rsidRPr="00E36BCF">
                      <w:rPr>
                        <w:rFonts w:cs="Times New Roman"/>
                        <w:szCs w:val="28"/>
                        <w:lang w:val="uk-UA"/>
                      </w:rPr>
                      <w:t>організованої злочинності та корупції, включаючи недавню навчальну</w:t>
                    </w:r>
                    <w:r>
                      <w:rPr>
                        <w:rFonts w:cs="Times New Roman"/>
                        <w:szCs w:val="28"/>
                        <w:lang w:val="uk-UA"/>
                      </w:rPr>
                      <w:t xml:space="preserve"> </w:t>
                    </w:r>
                    <w:r w:rsidRPr="00E36BCF">
                      <w:rPr>
                        <w:rFonts w:cs="Times New Roman"/>
                        <w:szCs w:val="28"/>
                        <w:lang w:val="uk-UA"/>
                      </w:rPr>
                      <w:t>програму про торгівлю людьми, організовану в Албанії у співпраці з</w:t>
                    </w:r>
                    <w:r>
                      <w:rPr>
                        <w:rFonts w:cs="Times New Roman"/>
                        <w:szCs w:val="28"/>
                        <w:lang w:val="uk-UA"/>
                      </w:rPr>
                      <w:t xml:space="preserve"> </w:t>
                    </w:r>
                    <w:r w:rsidRPr="00E36BCF">
                      <w:rPr>
                        <w:rFonts w:cs="Times New Roman"/>
                        <w:szCs w:val="28"/>
                        <w:lang w:val="uk-UA"/>
                      </w:rPr>
                      <w:t>Управлінням Верховного Комісара ООН з прав людини.</w:t>
                    </w:r>
                  </w:p>
                </w:txbxContent>
              </v:textbox>
            </v:rect>
            <v:shape id="_x0000_s1590" type="#_x0000_t13" style="position:absolute;left:2241;top:2754;width:360;height:360"/>
            <v:rect id="_x0000_s1591" style="position:absolute;left:2601;top:4914;width:8640;height:5400">
              <v:textbox>
                <w:txbxContent>
                  <w:p w:rsidR="00074262" w:rsidRPr="008D1482" w:rsidRDefault="00074262" w:rsidP="00445FE2">
                    <w:pPr>
                      <w:spacing w:after="0" w:line="360" w:lineRule="auto"/>
                      <w:rPr>
                        <w:szCs w:val="28"/>
                        <w:lang w:val="uk-UA"/>
                      </w:rPr>
                    </w:pPr>
                    <w:r w:rsidRPr="00E36BCF">
                      <w:rPr>
                        <w:rFonts w:cs="Times New Roman"/>
                        <w:szCs w:val="28"/>
                        <w:lang w:val="uk-UA"/>
                      </w:rPr>
                      <w:t xml:space="preserve">У 2006 р. розпочалася </w:t>
                    </w:r>
                    <w:r w:rsidRPr="001A50FD">
                      <w:rPr>
                        <w:rFonts w:cs="Times New Roman"/>
                        <w:b/>
                        <w:szCs w:val="28"/>
                        <w:lang w:val="uk-UA"/>
                      </w:rPr>
                      <w:t>Кампанія Ради Європи по боротьбі з торгівлею людьми</w:t>
                    </w:r>
                    <w:r w:rsidRPr="00E36BCF">
                      <w:rPr>
                        <w:rFonts w:cs="Times New Roman"/>
                        <w:szCs w:val="28"/>
                        <w:lang w:val="uk-UA"/>
                      </w:rPr>
                      <w:t xml:space="preserve">. Мета кампанії – </w:t>
                    </w:r>
                    <w:r w:rsidRPr="001A50FD">
                      <w:rPr>
                        <w:rFonts w:cs="Times New Roman"/>
                        <w:i/>
                        <w:szCs w:val="28"/>
                        <w:lang w:val="uk-UA"/>
                      </w:rPr>
                      <w:t>привернути увагу урядів, парламентарів, неурядових організацій і громадянського суспільства до всієї глибини проблеми торгівлі людьми у сучасній Європі,</w:t>
                    </w:r>
                    <w:r w:rsidRPr="00E36BCF">
                      <w:rPr>
                        <w:rFonts w:cs="Times New Roman"/>
                        <w:szCs w:val="28"/>
                        <w:lang w:val="uk-UA"/>
                      </w:rPr>
                      <w:t xml:space="preserve"> а також заохочення до</w:t>
                    </w:r>
                    <w:r>
                      <w:rPr>
                        <w:rFonts w:cs="Times New Roman"/>
                        <w:szCs w:val="28"/>
                        <w:lang w:val="uk-UA"/>
                      </w:rPr>
                      <w:t xml:space="preserve"> </w:t>
                    </w:r>
                    <w:r w:rsidRPr="00E36BCF">
                      <w:rPr>
                        <w:rFonts w:cs="Times New Roman"/>
                        <w:szCs w:val="28"/>
                        <w:lang w:val="uk-UA"/>
                      </w:rPr>
                      <w:t xml:space="preserve">підписання та ратифікації </w:t>
                    </w:r>
                    <w:r w:rsidRPr="001A50FD">
                      <w:rPr>
                        <w:rFonts w:cs="Times New Roman"/>
                        <w:b/>
                        <w:szCs w:val="28"/>
                        <w:lang w:val="uk-UA"/>
                      </w:rPr>
                      <w:t>конвенції Ради Європи «Про боротьбу з торгівлею людьми»</w:t>
                    </w:r>
                    <w:r w:rsidRPr="00E36BCF">
                      <w:rPr>
                        <w:rFonts w:cs="Times New Roman"/>
                        <w:szCs w:val="28"/>
                        <w:lang w:val="uk-UA"/>
                      </w:rPr>
                      <w:t xml:space="preserve"> для якнайскорішого набуття чинності цим документом. Конвенція</w:t>
                    </w:r>
                    <w:r>
                      <w:rPr>
                        <w:rFonts w:cs="Times New Roman"/>
                        <w:szCs w:val="28"/>
                        <w:lang w:val="uk-UA"/>
                      </w:rPr>
                      <w:t xml:space="preserve"> </w:t>
                    </w:r>
                    <w:r w:rsidRPr="00E36BCF">
                      <w:rPr>
                        <w:rFonts w:cs="Times New Roman"/>
                        <w:szCs w:val="28"/>
                        <w:lang w:val="uk-UA"/>
                      </w:rPr>
                      <w:t>Ради Європи «Про боротьбу з торгівлею людьми» (CETS № 197) була</w:t>
                    </w:r>
                    <w:r>
                      <w:rPr>
                        <w:rFonts w:cs="Times New Roman"/>
                        <w:szCs w:val="28"/>
                        <w:lang w:val="uk-UA"/>
                      </w:rPr>
                      <w:t xml:space="preserve"> </w:t>
                    </w:r>
                    <w:r w:rsidRPr="00E36BCF">
                      <w:rPr>
                        <w:rFonts w:cs="Times New Roman"/>
                        <w:szCs w:val="28"/>
                        <w:lang w:val="uk-UA"/>
                      </w:rPr>
                      <w:t>ухвалена Комітетом міністрів 3 травня 2005 р. і відкрита для підписання у</w:t>
                    </w:r>
                    <w:r>
                      <w:rPr>
                        <w:rFonts w:cs="Times New Roman"/>
                        <w:szCs w:val="28"/>
                        <w:lang w:val="uk-UA"/>
                      </w:rPr>
                      <w:t xml:space="preserve"> </w:t>
                    </w:r>
                    <w:r w:rsidRPr="00E36BCF">
                      <w:rPr>
                        <w:rFonts w:cs="Times New Roman"/>
                        <w:szCs w:val="28"/>
                        <w:lang w:val="uk-UA"/>
                      </w:rPr>
                      <w:t>Варшаві 16 травня 2005 р. з нагоди Третього саміту голів держав та урядів</w:t>
                    </w:r>
                    <w:r>
                      <w:rPr>
                        <w:rFonts w:cs="Times New Roman"/>
                        <w:szCs w:val="28"/>
                        <w:lang w:val="uk-UA"/>
                      </w:rPr>
                      <w:t xml:space="preserve"> </w:t>
                    </w:r>
                    <w:r w:rsidRPr="00E36BCF">
                      <w:rPr>
                        <w:rFonts w:cs="Times New Roman"/>
                        <w:szCs w:val="28"/>
                        <w:lang w:val="uk-UA"/>
                      </w:rPr>
                      <w:t>Ради Європи.</w:t>
                    </w:r>
                  </w:p>
                </w:txbxContent>
              </v:textbox>
            </v:rect>
            <v:shape id="_x0000_s1592" type="#_x0000_t13" style="position:absolute;left:2241;top:5994;width:360;height:360"/>
            <v:rect id="_x0000_s1593" style="position:absolute;left:2601;top:10674;width:8640;height:3060">
              <v:textbox>
                <w:txbxContent>
                  <w:p w:rsidR="00074262" w:rsidRPr="001A50FD" w:rsidRDefault="00074262" w:rsidP="00445FE2">
                    <w:pPr>
                      <w:spacing w:after="0" w:line="360" w:lineRule="auto"/>
                      <w:rPr>
                        <w:szCs w:val="28"/>
                      </w:rPr>
                    </w:pPr>
                    <w:r w:rsidRPr="001A50FD">
                      <w:rPr>
                        <w:rFonts w:cs="Times New Roman"/>
                        <w:szCs w:val="28"/>
                        <w:lang w:val="uk-UA"/>
                      </w:rPr>
                      <w:t>Реалізація прийнятої Радою Європи міжурядової робочої програми</w:t>
                    </w:r>
                    <w:r>
                      <w:rPr>
                        <w:rFonts w:cs="Times New Roman"/>
                        <w:szCs w:val="28"/>
                        <w:lang w:val="uk-UA"/>
                      </w:rPr>
                      <w:t xml:space="preserve"> </w:t>
                    </w:r>
                    <w:r w:rsidRPr="001A50FD">
                      <w:rPr>
                        <w:rFonts w:cs="Times New Roman"/>
                        <w:szCs w:val="28"/>
                        <w:lang w:val="uk-UA"/>
                      </w:rPr>
                      <w:t xml:space="preserve">протидії зі злочинністю відбувається через </w:t>
                    </w:r>
                    <w:r w:rsidRPr="001A50FD">
                      <w:rPr>
                        <w:rFonts w:cs="Times New Roman"/>
                        <w:b/>
                        <w:szCs w:val="28"/>
                        <w:lang w:val="uk-UA"/>
                      </w:rPr>
                      <w:t>Європейський Комітет з проблем злочинності.</w:t>
                    </w:r>
                    <w:r w:rsidRPr="001A50FD">
                      <w:rPr>
                        <w:rFonts w:cs="Times New Roman"/>
                        <w:szCs w:val="28"/>
                        <w:lang w:val="uk-UA"/>
                      </w:rPr>
                      <w:t xml:space="preserve"> Одним з останніх результатів цієї роботи стала </w:t>
                    </w:r>
                    <w:r w:rsidRPr="001A50FD">
                      <w:rPr>
                        <w:rFonts w:cs="Times New Roman"/>
                        <w:b/>
                        <w:i/>
                        <w:szCs w:val="28"/>
                        <w:lang w:val="uk-UA"/>
                      </w:rPr>
                      <w:t>заключна декларація та план заходів, прийнятих на Зустрічі у верхах Ради Європи, яка відбулася у жовтні 1997 р.</w:t>
                    </w:r>
                    <w:r w:rsidRPr="001A50FD">
                      <w:rPr>
                        <w:rFonts w:cs="Times New Roman"/>
                        <w:szCs w:val="28"/>
                        <w:lang w:val="uk-UA"/>
                      </w:rPr>
                      <w:t xml:space="preserve"> Була досягнута домовленість про:</w:t>
                    </w:r>
                  </w:p>
                </w:txbxContent>
              </v:textbox>
            </v:rect>
            <v:shape id="_x0000_s1594" type="#_x0000_t13" style="position:absolute;left:2241;top:11934;width:360;height:360"/>
            <v:shape id="_x0000_s1595" type="#_x0000_t32" style="position:absolute;left:3141;top:13734;width:0;height:1980" o:connectortype="straight"/>
            <v:rect id="_x0000_s1596" style="position:absolute;left:3501;top:14094;width:7740;height:1080">
              <v:textbox>
                <w:txbxContent>
                  <w:p w:rsidR="00074262" w:rsidRPr="001A50FD" w:rsidRDefault="00074262" w:rsidP="00445FE2">
                    <w:pPr>
                      <w:spacing w:after="0" w:line="360" w:lineRule="auto"/>
                      <w:rPr>
                        <w:rFonts w:cs="Times New Roman"/>
                        <w:szCs w:val="28"/>
                        <w:lang w:val="uk-UA"/>
                      </w:rPr>
                    </w:pPr>
                    <w:r w:rsidRPr="001A50FD">
                      <w:rPr>
                        <w:rFonts w:cs="Times New Roman"/>
                        <w:szCs w:val="28"/>
                        <w:lang w:val="uk-UA"/>
                      </w:rPr>
                      <w:t>зміцнення міжнародного співробітництва в боротьбі проти тероризму;</w:t>
                    </w:r>
                  </w:p>
                </w:txbxContent>
              </v:textbox>
            </v:rect>
            <v:shape id="_x0000_s1597" type="#_x0000_t32" style="position:absolute;left:3141;top:14634;width:360;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445FE2" w:rsidRPr="007240C2" w:rsidRDefault="00074262">
      <w:pPr>
        <w:jc w:val="left"/>
        <w:rPr>
          <w:lang w:val="uk-UA"/>
        </w:rPr>
      </w:pPr>
      <w:r>
        <w:rPr>
          <w:noProof/>
          <w:lang w:eastAsia="ru-RU"/>
        </w:rPr>
        <w:lastRenderedPageBreak/>
        <w:pict>
          <v:group id="_x0000_s1598" style="position:absolute;margin-left:0;margin-top:0;width:477pt;height:10in;z-index:251679744" coordorigin="1701,1134" coordsize="9540,14400">
            <v:group id="_x0000_s1599" style="position:absolute;left:3141;top:1134;width:8100;height:4680" coordorigin="3141,1134" coordsize="8100,4680">
              <v:shape id="_x0000_s1600" type="#_x0000_t32" style="position:absolute;left:3141;top:1134;width:0;height:3780" o:connectortype="straight"/>
              <v:rect id="_x0000_s1601" style="position:absolute;left:3501;top:1494;width:7740;height:1080">
                <v:textbox>
                  <w:txbxContent>
                    <w:p w:rsidR="00074262" w:rsidRPr="001A50FD" w:rsidRDefault="00074262" w:rsidP="00445FE2">
                      <w:pPr>
                        <w:spacing w:after="0" w:line="360" w:lineRule="auto"/>
                      </w:pPr>
                      <w:r w:rsidRPr="001A50FD">
                        <w:rPr>
                          <w:rFonts w:cs="Times New Roman"/>
                          <w:szCs w:val="28"/>
                          <w:lang w:val="uk-UA"/>
                        </w:rPr>
                        <w:t>взаємодію країн-членів у боротьбі з корупцією, включаючи її зв’язки з</w:t>
                      </w:r>
                      <w:r>
                        <w:rPr>
                          <w:rFonts w:cs="Times New Roman"/>
                          <w:szCs w:val="28"/>
                          <w:lang w:val="uk-UA"/>
                        </w:rPr>
                        <w:t xml:space="preserve"> </w:t>
                      </w:r>
                      <w:r w:rsidRPr="001A50FD">
                        <w:rPr>
                          <w:rFonts w:cs="Times New Roman"/>
                          <w:szCs w:val="28"/>
                          <w:lang w:val="uk-UA"/>
                        </w:rPr>
                        <w:t>міжнародною злочинністю та відмиванням грошей;</w:t>
                      </w:r>
                    </w:p>
                  </w:txbxContent>
                </v:textbox>
              </v:rect>
              <v:shape id="_x0000_s1602" type="#_x0000_t32" style="position:absolute;left:3141;top:2034;width:360;height:0" o:connectortype="straight">
                <v:stroke endarrow="block"/>
              </v:shape>
              <v:rect id="_x0000_s1603" style="position:absolute;left:3501;top:2934;width:7740;height:1080">
                <v:textbox>
                  <w:txbxContent>
                    <w:p w:rsidR="00074262" w:rsidRPr="001A50FD" w:rsidRDefault="00074262" w:rsidP="00445FE2">
                      <w:pPr>
                        <w:spacing w:after="0" w:line="360" w:lineRule="auto"/>
                      </w:pPr>
                      <w:r w:rsidRPr="001A50FD">
                        <w:rPr>
                          <w:rFonts w:cs="Times New Roman"/>
                          <w:szCs w:val="28"/>
                          <w:lang w:val="uk-UA"/>
                        </w:rPr>
                        <w:t>співпрацю у вирішенні проблем, пов</w:t>
                      </w:r>
                      <w:r>
                        <w:rPr>
                          <w:rFonts w:cs="Times New Roman"/>
                          <w:szCs w:val="28"/>
                          <w:lang w:val="uk-UA"/>
                        </w:rPr>
                        <w:t>’язаних із застосуванням і неле</w:t>
                      </w:r>
                      <w:r w:rsidRPr="001A50FD">
                        <w:rPr>
                          <w:rFonts w:cs="Times New Roman"/>
                          <w:szCs w:val="28"/>
                          <w:lang w:val="uk-UA"/>
                        </w:rPr>
                        <w:t>гальною торгівлею наркотиками;</w:t>
                      </w:r>
                    </w:p>
                  </w:txbxContent>
                </v:textbox>
              </v:rect>
              <v:rect id="_x0000_s1604" style="position:absolute;left:3501;top:4374;width:7740;height:1440">
                <v:textbox>
                  <w:txbxContent>
                    <w:p w:rsidR="00074262" w:rsidRPr="001A50FD" w:rsidRDefault="00074262" w:rsidP="00445FE2">
                      <w:pPr>
                        <w:spacing w:after="0" w:line="360" w:lineRule="auto"/>
                      </w:pPr>
                      <w:r w:rsidRPr="001A50FD">
                        <w:rPr>
                          <w:rFonts w:cs="Times New Roman"/>
                          <w:szCs w:val="28"/>
                          <w:lang w:val="uk-UA"/>
                        </w:rPr>
                        <w:t>запровадження єдиних стандартів захисту дітей від негуманного</w:t>
                      </w:r>
                      <w:r>
                        <w:rPr>
                          <w:rFonts w:cs="Times New Roman"/>
                          <w:szCs w:val="28"/>
                          <w:lang w:val="uk-UA"/>
                        </w:rPr>
                        <w:t xml:space="preserve"> </w:t>
                      </w:r>
                      <w:r w:rsidRPr="001A50FD">
                        <w:rPr>
                          <w:rFonts w:cs="Times New Roman"/>
                          <w:szCs w:val="28"/>
                          <w:lang w:val="uk-UA"/>
                        </w:rPr>
                        <w:t>поводження з метою експлуатації, включаючи дитячу порнографію.</w:t>
                      </w:r>
                    </w:p>
                  </w:txbxContent>
                </v:textbox>
              </v:rect>
              <v:shape id="_x0000_s1605" type="#_x0000_t32" style="position:absolute;left:3141;top:3294;width:360;height:0" o:connectortype="straight">
                <v:stroke endarrow="block"/>
              </v:shape>
              <v:shape id="_x0000_s1606" type="#_x0000_t32" style="position:absolute;left:3141;top:4914;width:360;height:0" o:connectortype="straight">
                <v:stroke endarrow="block"/>
              </v:shape>
            </v:group>
            <v:rect id="_x0000_s1607" style="position:absolute;left:1701;top:6174;width:9540;height:1260">
              <v:textbox>
                <w:txbxContent>
                  <w:p w:rsidR="00074262" w:rsidRPr="005A0395" w:rsidRDefault="00074262" w:rsidP="00445FE2">
                    <w:pPr>
                      <w:spacing w:after="0" w:line="360" w:lineRule="auto"/>
                      <w:jc w:val="center"/>
                      <w:rPr>
                        <w:rFonts w:cs="Times New Roman"/>
                        <w:b/>
                        <w:szCs w:val="28"/>
                        <w:lang w:val="uk-UA"/>
                      </w:rPr>
                    </w:pPr>
                    <w:r w:rsidRPr="005A0395">
                      <w:rPr>
                        <w:rFonts w:cs="Times New Roman"/>
                        <w:b/>
                        <w:szCs w:val="28"/>
                        <w:lang w:val="uk-UA"/>
                      </w:rPr>
                      <w:t>В рамках Ради Європи було прийнято ряд документів щодо протидії торгівлі людьми:</w:t>
                    </w:r>
                  </w:p>
                </w:txbxContent>
              </v:textbox>
            </v:rect>
            <v:rect id="_x0000_s1608" style="position:absolute;left:2601;top:7794;width:8640;height:540">
              <v:textbox>
                <w:txbxContent>
                  <w:p w:rsidR="00074262" w:rsidRPr="005A0395" w:rsidRDefault="00074262" w:rsidP="00445FE2">
                    <w:r w:rsidRPr="005A0395">
                      <w:rPr>
                        <w:rFonts w:cs="Times New Roman"/>
                        <w:szCs w:val="28"/>
                        <w:lang w:val="uk-UA"/>
                      </w:rPr>
                      <w:t>Європейська конвенція про права та основні свободи</w:t>
                    </w:r>
                    <w:r>
                      <w:rPr>
                        <w:rFonts w:cs="Times New Roman"/>
                        <w:szCs w:val="28"/>
                        <w:lang w:val="uk-UA"/>
                      </w:rPr>
                      <w:t xml:space="preserve"> </w:t>
                    </w:r>
                    <w:r w:rsidRPr="005A0395">
                      <w:rPr>
                        <w:rFonts w:cs="Times New Roman"/>
                        <w:szCs w:val="28"/>
                        <w:lang w:val="uk-UA"/>
                      </w:rPr>
                      <w:t>людини;</w:t>
                    </w:r>
                  </w:p>
                </w:txbxContent>
              </v:textbox>
            </v:rect>
            <v:rect id="_x0000_s1609" style="position:absolute;left:2601;top:8694;width:8640;height:540">
              <v:textbox>
                <w:txbxContent>
                  <w:p w:rsidR="00074262" w:rsidRPr="005A0395" w:rsidRDefault="00074262" w:rsidP="00445FE2">
                    <w:r w:rsidRPr="005A0395">
                      <w:rPr>
                        <w:rFonts w:cs="Times New Roman"/>
                        <w:szCs w:val="28"/>
                        <w:lang w:val="uk-UA"/>
                      </w:rPr>
                      <w:t>Конвенція Ради Європи про заходи по боротьбі з торгівлею</w:t>
                    </w:r>
                    <w:r>
                      <w:rPr>
                        <w:rFonts w:cs="Times New Roman"/>
                        <w:szCs w:val="28"/>
                        <w:lang w:val="uk-UA"/>
                      </w:rPr>
                      <w:t xml:space="preserve"> людьми;</w:t>
                    </w:r>
                  </w:p>
                </w:txbxContent>
              </v:textbox>
            </v:rect>
            <v:rect id="_x0000_s1610" style="position:absolute;left:2601;top:9594;width:8640;height:1080">
              <v:textbox>
                <w:txbxContent>
                  <w:p w:rsidR="00074262" w:rsidRPr="005A0395" w:rsidRDefault="00074262" w:rsidP="00445FE2">
                    <w:pPr>
                      <w:spacing w:after="0" w:line="360" w:lineRule="auto"/>
                    </w:pPr>
                    <w:r w:rsidRPr="005A0395">
                      <w:rPr>
                        <w:rFonts w:cs="Times New Roman"/>
                        <w:szCs w:val="28"/>
                        <w:lang w:val="uk-UA"/>
                      </w:rPr>
                      <w:t>Рекомендація Комітету Міністрів R (85) 11 про статус</w:t>
                    </w:r>
                    <w:r>
                      <w:rPr>
                        <w:rFonts w:cs="Times New Roman"/>
                        <w:szCs w:val="28"/>
                        <w:lang w:val="uk-UA"/>
                      </w:rPr>
                      <w:t xml:space="preserve"> </w:t>
                    </w:r>
                    <w:r w:rsidRPr="005A0395">
                      <w:rPr>
                        <w:rFonts w:cs="Times New Roman"/>
                        <w:szCs w:val="28"/>
                        <w:lang w:val="uk-UA"/>
                      </w:rPr>
                      <w:t>жертви в межах кримінального права і провадження;</w:t>
                    </w:r>
                  </w:p>
                </w:txbxContent>
              </v:textbox>
            </v:rect>
            <v:rect id="_x0000_s1611" style="position:absolute;left:2601;top:11034;width:8640;height:1620">
              <v:textbox>
                <w:txbxContent>
                  <w:p w:rsidR="00074262" w:rsidRPr="005A0395" w:rsidRDefault="00074262" w:rsidP="00445FE2">
                    <w:pPr>
                      <w:spacing w:after="0" w:line="360" w:lineRule="auto"/>
                    </w:pPr>
                    <w:r w:rsidRPr="005A0395">
                      <w:rPr>
                        <w:rFonts w:cs="Times New Roman"/>
                        <w:szCs w:val="28"/>
                        <w:lang w:val="uk-UA"/>
                      </w:rPr>
                      <w:t>Рекомендація R (2000)</w:t>
                    </w:r>
                    <w:r>
                      <w:rPr>
                        <w:rFonts w:cs="Times New Roman"/>
                        <w:szCs w:val="28"/>
                        <w:lang w:val="uk-UA"/>
                      </w:rPr>
                      <w:t xml:space="preserve"> 11 Комітету Міністрів Державам-</w:t>
                    </w:r>
                    <w:r w:rsidRPr="005A0395">
                      <w:rPr>
                        <w:rFonts w:cs="Times New Roman"/>
                        <w:szCs w:val="28"/>
                        <w:lang w:val="uk-UA"/>
                      </w:rPr>
                      <w:t>учасницям щодо заходів протидії торгівлі людьми з метою сексуальної</w:t>
                    </w:r>
                    <w:r>
                      <w:rPr>
                        <w:rFonts w:cs="Times New Roman"/>
                        <w:szCs w:val="28"/>
                        <w:lang w:val="uk-UA"/>
                      </w:rPr>
                      <w:t xml:space="preserve"> </w:t>
                    </w:r>
                    <w:r w:rsidRPr="005A0395">
                      <w:rPr>
                        <w:rFonts w:cs="Times New Roman"/>
                        <w:szCs w:val="28"/>
                        <w:lang w:val="uk-UA"/>
                      </w:rPr>
                      <w:t>експлуатації;</w:t>
                    </w:r>
                  </w:p>
                </w:txbxContent>
              </v:textbox>
            </v:rect>
            <v:shape id="_x0000_s1612" type="#_x0000_t32" style="position:absolute;left:2241;top:7434;width:0;height:7380" o:connectortype="straight"/>
            <v:shape id="_x0000_s1613" type="#_x0000_t32" style="position:absolute;left:2241;top:7974;width:360;height:0" o:connectortype="straight">
              <v:stroke endarrow="block"/>
            </v:shape>
            <v:shape id="_x0000_s1614" type="#_x0000_t32" style="position:absolute;left:2241;top:8874;width:360;height:0" o:connectortype="straight">
              <v:stroke endarrow="block"/>
            </v:shape>
            <v:shape id="_x0000_s1615" type="#_x0000_t32" style="position:absolute;left:2241;top:10134;width:360;height:0" o:connectortype="straight">
              <v:stroke endarrow="block"/>
            </v:shape>
            <v:shape id="_x0000_s1616" type="#_x0000_t32" style="position:absolute;left:2241;top:11754;width:360;height:0" o:connectortype="straight">
              <v:stroke endarrow="block"/>
            </v:shape>
            <v:rect id="_x0000_s1617" style="position:absolute;left:2601;top:13014;width:8640;height:2520">
              <v:textbox>
                <w:txbxContent>
                  <w:p w:rsidR="00074262" w:rsidRPr="005A0395" w:rsidRDefault="00074262" w:rsidP="00445FE2">
                    <w:pPr>
                      <w:spacing w:line="360" w:lineRule="auto"/>
                    </w:pPr>
                    <w:r>
                      <w:rPr>
                        <w:rFonts w:cs="Times New Roman"/>
                        <w:szCs w:val="28"/>
                        <w:lang w:val="uk-UA"/>
                      </w:rPr>
                      <w:t>Конвенція Ради Європи «</w:t>
                    </w:r>
                    <w:r w:rsidRPr="005A0395">
                      <w:rPr>
                        <w:rFonts w:cs="Times New Roman"/>
                        <w:szCs w:val="28"/>
                        <w:lang w:val="uk-UA"/>
                      </w:rPr>
                      <w:t>Про боротьбу з торгівл</w:t>
                    </w:r>
                    <w:r>
                      <w:rPr>
                        <w:rFonts w:cs="Times New Roman"/>
                        <w:szCs w:val="28"/>
                        <w:lang w:val="uk-UA"/>
                      </w:rPr>
                      <w:t xml:space="preserve">ею людьми» </w:t>
                    </w:r>
                    <w:r w:rsidRPr="005A0395">
                      <w:rPr>
                        <w:rFonts w:cs="Times New Roman"/>
                        <w:szCs w:val="28"/>
                        <w:lang w:val="uk-UA"/>
                      </w:rPr>
                      <w:t>(CETS № 197) була ухвалена Комітетом міністрів 3 травня 2005 р. і відкрита</w:t>
                    </w:r>
                    <w:r>
                      <w:rPr>
                        <w:rFonts w:cs="Times New Roman"/>
                        <w:szCs w:val="28"/>
                        <w:lang w:val="uk-UA"/>
                      </w:rPr>
                      <w:t xml:space="preserve"> </w:t>
                    </w:r>
                    <w:r w:rsidRPr="005A0395">
                      <w:rPr>
                        <w:rFonts w:cs="Times New Roman"/>
                        <w:szCs w:val="28"/>
                        <w:lang w:val="uk-UA"/>
                      </w:rPr>
                      <w:t>для підписання у Варшаві 16 травня 2005 р. з нагоди Третього саміту голів</w:t>
                    </w:r>
                    <w:r>
                      <w:rPr>
                        <w:rFonts w:cs="Times New Roman"/>
                        <w:szCs w:val="28"/>
                        <w:lang w:val="uk-UA"/>
                      </w:rPr>
                      <w:t xml:space="preserve"> </w:t>
                    </w:r>
                    <w:r w:rsidRPr="005A0395">
                      <w:rPr>
                        <w:rFonts w:cs="Times New Roman"/>
                        <w:szCs w:val="28"/>
                        <w:lang w:val="uk-UA"/>
                      </w:rPr>
                      <w:t>держав та урядів Ради Європи. Конвенція є загальним договором про захист</w:t>
                    </w:r>
                    <w:r>
                      <w:rPr>
                        <w:rFonts w:cs="Times New Roman"/>
                        <w:szCs w:val="28"/>
                        <w:lang w:val="uk-UA"/>
                      </w:rPr>
                      <w:t xml:space="preserve"> </w:t>
                    </w:r>
                    <w:r w:rsidRPr="005A0395">
                      <w:rPr>
                        <w:rFonts w:cs="Times New Roman"/>
                        <w:szCs w:val="28"/>
                        <w:lang w:val="uk-UA"/>
                      </w:rPr>
                      <w:t>жертв торгівлі та дотримання їхніх прав.</w:t>
                    </w:r>
                  </w:p>
                </w:txbxContent>
              </v:textbox>
            </v:rect>
            <v:shape id="_x0000_s1618" type="#_x0000_t32" style="position:absolute;left:2241;top:14814;width:360;height:0" o:connectortype="straight">
              <v:stroke endarrow="block"/>
            </v:shape>
          </v:group>
        </w:pict>
      </w: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Pr="007240C2" w:rsidRDefault="00445FE2">
      <w:pPr>
        <w:jc w:val="left"/>
        <w:rPr>
          <w:lang w:val="uk-UA"/>
        </w:rPr>
      </w:pPr>
    </w:p>
    <w:p w:rsidR="00445FE2" w:rsidRDefault="00445FE2">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644" style="position:absolute;margin-left:0;margin-top:18pt;width:477pt;height:9in;z-index:251705344" coordorigin="1701,1134" coordsize="9540,12960">
            <v:rect id="_x0000_s1645" style="position:absolute;left:1701;top:1134;width:9540;height:1080">
              <v:textbox style="mso-next-textbox:#_x0000_s1645">
                <w:txbxContent>
                  <w:p w:rsidR="00074262" w:rsidRDefault="00074262" w:rsidP="001F184E">
                    <w:pPr>
                      <w:spacing w:after="0" w:line="360" w:lineRule="auto"/>
                      <w:jc w:val="center"/>
                      <w:rPr>
                        <w:rFonts w:cs="Times New Roman"/>
                        <w:b/>
                        <w:szCs w:val="28"/>
                        <w:lang w:val="uk-UA"/>
                      </w:rPr>
                    </w:pPr>
                    <w:r w:rsidRPr="003A6F6D">
                      <w:rPr>
                        <w:rFonts w:cs="Times New Roman"/>
                        <w:b/>
                        <w:szCs w:val="28"/>
                        <w:lang w:val="uk-UA"/>
                      </w:rPr>
                      <w:t>Європейська конвенція про права та основні свободи людини</w:t>
                    </w:r>
                  </w:p>
                  <w:p w:rsidR="00074262" w:rsidRPr="003A6F6D" w:rsidRDefault="00074262" w:rsidP="001F184E">
                    <w:pPr>
                      <w:spacing w:after="0" w:line="360" w:lineRule="auto"/>
                      <w:jc w:val="center"/>
                      <w:rPr>
                        <w:rFonts w:cs="Times New Roman"/>
                        <w:b/>
                        <w:szCs w:val="28"/>
                        <w:lang w:val="uk-UA"/>
                      </w:rPr>
                    </w:pPr>
                    <w:r>
                      <w:rPr>
                        <w:rFonts w:cs="Times New Roman"/>
                        <w:b/>
                        <w:szCs w:val="28"/>
                        <w:lang w:val="uk-UA"/>
                      </w:rPr>
                      <w:t xml:space="preserve"> (далі - ЄКПЛ)</w:t>
                    </w:r>
                  </w:p>
                </w:txbxContent>
              </v:textbox>
            </v:rect>
            <v:rect id="_x0000_s1646" style="position:absolute;left:2601;top:2574;width:8640;height:1620">
              <v:textbox style="mso-next-textbox:#_x0000_s1646">
                <w:txbxContent>
                  <w:p w:rsidR="00074262" w:rsidRPr="003A6F6D" w:rsidRDefault="00074262" w:rsidP="001F184E">
                    <w:pPr>
                      <w:spacing w:after="0" w:line="360" w:lineRule="auto"/>
                      <w:rPr>
                        <w:rFonts w:cs="Times New Roman"/>
                        <w:szCs w:val="28"/>
                        <w:lang w:val="uk-UA"/>
                      </w:rPr>
                    </w:pPr>
                    <w:r>
                      <w:rPr>
                        <w:rFonts w:cs="Times New Roman"/>
                        <w:b/>
                        <w:szCs w:val="28"/>
                        <w:lang w:val="uk-UA"/>
                      </w:rPr>
                      <w:t xml:space="preserve">Ст. 4 </w:t>
                    </w:r>
                    <w:r w:rsidRPr="003A6F6D">
                      <w:rPr>
                        <w:rFonts w:cs="Times New Roman"/>
                        <w:b/>
                        <w:szCs w:val="28"/>
                        <w:lang w:val="uk-UA"/>
                      </w:rPr>
                      <w:t>Європейськ</w:t>
                    </w:r>
                    <w:r>
                      <w:rPr>
                        <w:rFonts w:cs="Times New Roman"/>
                        <w:b/>
                        <w:szCs w:val="28"/>
                        <w:lang w:val="uk-UA"/>
                      </w:rPr>
                      <w:t>ої</w:t>
                    </w:r>
                    <w:r w:rsidRPr="003A6F6D">
                      <w:rPr>
                        <w:rFonts w:cs="Times New Roman"/>
                        <w:b/>
                        <w:szCs w:val="28"/>
                        <w:lang w:val="uk-UA"/>
                      </w:rPr>
                      <w:t xml:space="preserve"> конвенці</w:t>
                    </w:r>
                    <w:r>
                      <w:rPr>
                        <w:rFonts w:cs="Times New Roman"/>
                        <w:b/>
                        <w:szCs w:val="28"/>
                        <w:lang w:val="uk-UA"/>
                      </w:rPr>
                      <w:t>ї</w:t>
                    </w:r>
                    <w:r w:rsidRPr="003A6F6D">
                      <w:rPr>
                        <w:rFonts w:cs="Times New Roman"/>
                        <w:b/>
                        <w:szCs w:val="28"/>
                        <w:lang w:val="uk-UA"/>
                      </w:rPr>
                      <w:t xml:space="preserve"> про права та основні свободи людини</w:t>
                    </w:r>
                    <w:r>
                      <w:rPr>
                        <w:rFonts w:cs="Times New Roman"/>
                        <w:b/>
                        <w:szCs w:val="28"/>
                        <w:lang w:val="uk-UA"/>
                      </w:rPr>
                      <w:t xml:space="preserve"> </w:t>
                    </w:r>
                    <w:r>
                      <w:rPr>
                        <w:rFonts w:cs="Times New Roman"/>
                        <w:szCs w:val="28"/>
                        <w:lang w:val="uk-UA"/>
                      </w:rPr>
                      <w:t>забороняє рабство та підневільне становище, примусову чи обов’язкову працю, стверджуючи:</w:t>
                    </w:r>
                  </w:p>
                </w:txbxContent>
              </v:textbox>
            </v:rect>
            <v:rect id="_x0000_s1647" style="position:absolute;left:3141;top:4554;width:8100;height:540">
              <v:textbox style="mso-next-textbox:#_x0000_s1647">
                <w:txbxContent>
                  <w:p w:rsidR="00074262" w:rsidRPr="003A6F6D" w:rsidRDefault="00074262" w:rsidP="001F184E">
                    <w:pPr>
                      <w:spacing w:after="0" w:line="360" w:lineRule="auto"/>
                      <w:rPr>
                        <w:rFonts w:cs="Times New Roman"/>
                        <w:szCs w:val="28"/>
                        <w:lang w:val="uk-UA"/>
                      </w:rPr>
                    </w:pPr>
                    <w:r w:rsidRPr="003A6F6D">
                      <w:rPr>
                        <w:rFonts w:cs="Times New Roman"/>
                        <w:szCs w:val="28"/>
                        <w:lang w:val="uk-UA"/>
                      </w:rPr>
                      <w:t>1) ніхто не може утримуватися в рабстві чи підневільному стані;</w:t>
                    </w:r>
                  </w:p>
                </w:txbxContent>
              </v:textbox>
            </v:rect>
            <v:rect id="_x0000_s1648" style="position:absolute;left:3141;top:5634;width:8100;height:1080">
              <v:textbox style="mso-next-textbox:#_x0000_s1648">
                <w:txbxContent>
                  <w:p w:rsidR="00074262" w:rsidRPr="003A6F6D" w:rsidRDefault="00074262" w:rsidP="001F184E">
                    <w:pPr>
                      <w:spacing w:after="0" w:line="360" w:lineRule="auto"/>
                      <w:rPr>
                        <w:rFonts w:cs="Times New Roman"/>
                        <w:szCs w:val="28"/>
                        <w:lang w:val="uk-UA"/>
                      </w:rPr>
                    </w:pPr>
                    <w:r>
                      <w:rPr>
                        <w:rFonts w:cs="Times New Roman"/>
                        <w:szCs w:val="28"/>
                        <w:lang w:val="uk-UA"/>
                      </w:rPr>
                      <w:t>2</w:t>
                    </w:r>
                    <w:r w:rsidRPr="003A6F6D">
                      <w:rPr>
                        <w:rFonts w:cs="Times New Roman"/>
                        <w:szCs w:val="28"/>
                        <w:lang w:val="uk-UA"/>
                      </w:rPr>
                      <w:t xml:space="preserve">) ніхто не може </w:t>
                    </w:r>
                    <w:r>
                      <w:rPr>
                        <w:rFonts w:cs="Times New Roman"/>
                        <w:szCs w:val="28"/>
                        <w:lang w:val="uk-UA"/>
                      </w:rPr>
                      <w:t>бути примушений до виконання примусової чи обов’язкової праці.</w:t>
                    </w:r>
                  </w:p>
                </w:txbxContent>
              </v:textbox>
            </v:rect>
            <v:rect id="_x0000_s1649" style="position:absolute;left:2601;top:7074;width:8640;height:1620">
              <v:textbox style="mso-next-textbox:#_x0000_s1649">
                <w:txbxContent>
                  <w:p w:rsidR="00074262" w:rsidRPr="003A6F6D" w:rsidRDefault="00074262" w:rsidP="001F184E">
                    <w:pPr>
                      <w:spacing w:after="0" w:line="360" w:lineRule="auto"/>
                      <w:rPr>
                        <w:rFonts w:cs="Times New Roman"/>
                        <w:szCs w:val="28"/>
                        <w:lang w:val="uk-UA"/>
                      </w:rPr>
                    </w:pPr>
                    <w:r>
                      <w:rPr>
                        <w:rFonts w:cs="Times New Roman"/>
                        <w:b/>
                        <w:szCs w:val="28"/>
                        <w:lang w:val="uk-UA"/>
                      </w:rPr>
                      <w:t xml:space="preserve">Ст. 4 </w:t>
                    </w:r>
                    <w:r w:rsidRPr="003A6F6D">
                      <w:rPr>
                        <w:rFonts w:cs="Times New Roman"/>
                        <w:b/>
                        <w:szCs w:val="28"/>
                        <w:lang w:val="uk-UA"/>
                      </w:rPr>
                      <w:t>Європейськ</w:t>
                    </w:r>
                    <w:r>
                      <w:rPr>
                        <w:rFonts w:cs="Times New Roman"/>
                        <w:b/>
                        <w:szCs w:val="28"/>
                        <w:lang w:val="uk-UA"/>
                      </w:rPr>
                      <w:t>ої</w:t>
                    </w:r>
                    <w:r w:rsidRPr="003A6F6D">
                      <w:rPr>
                        <w:rFonts w:cs="Times New Roman"/>
                        <w:b/>
                        <w:szCs w:val="28"/>
                        <w:lang w:val="uk-UA"/>
                      </w:rPr>
                      <w:t xml:space="preserve"> конвенці</w:t>
                    </w:r>
                    <w:r>
                      <w:rPr>
                        <w:rFonts w:cs="Times New Roman"/>
                        <w:b/>
                        <w:szCs w:val="28"/>
                        <w:lang w:val="uk-UA"/>
                      </w:rPr>
                      <w:t>ї</w:t>
                    </w:r>
                    <w:r w:rsidRPr="003A6F6D">
                      <w:rPr>
                        <w:rFonts w:cs="Times New Roman"/>
                        <w:b/>
                        <w:szCs w:val="28"/>
                        <w:lang w:val="uk-UA"/>
                      </w:rPr>
                      <w:t xml:space="preserve"> про права та основні свободи людини</w:t>
                    </w:r>
                    <w:r>
                      <w:rPr>
                        <w:rFonts w:cs="Times New Roman"/>
                        <w:b/>
                        <w:szCs w:val="28"/>
                        <w:lang w:val="uk-UA"/>
                      </w:rPr>
                      <w:t xml:space="preserve"> </w:t>
                    </w:r>
                    <w:r>
                      <w:rPr>
                        <w:rFonts w:cs="Times New Roman"/>
                        <w:szCs w:val="28"/>
                        <w:lang w:val="uk-UA"/>
                      </w:rPr>
                      <w:t>роз’яснює ті явища, які не увійшли до концепції примусової чи обов’язкової праці:</w:t>
                    </w:r>
                  </w:p>
                </w:txbxContent>
              </v:textbox>
            </v:rect>
            <v:rect id="_x0000_s1650" style="position:absolute;left:3141;top:9054;width:8100;height:1080">
              <v:textbox style="mso-next-textbox:#_x0000_s1650">
                <w:txbxContent>
                  <w:p w:rsidR="00074262" w:rsidRDefault="00074262" w:rsidP="001F184E">
                    <w:pPr>
                      <w:spacing w:after="0" w:line="360" w:lineRule="auto"/>
                      <w:rPr>
                        <w:rFonts w:cs="Times New Roman"/>
                        <w:szCs w:val="28"/>
                        <w:lang w:val="uk-UA"/>
                      </w:rPr>
                    </w:pPr>
                    <w:r w:rsidRPr="003A6F6D">
                      <w:rPr>
                        <w:rFonts w:cs="Times New Roman"/>
                        <w:szCs w:val="28"/>
                        <w:lang w:val="uk-UA"/>
                      </w:rPr>
                      <w:t>1) </w:t>
                    </w:r>
                    <w:r>
                      <w:rPr>
                        <w:rFonts w:cs="Times New Roman"/>
                        <w:szCs w:val="28"/>
                        <w:lang w:val="uk-UA"/>
                      </w:rPr>
                      <w:t>будь-яка робота, виконання якої вимагається під час звичайного затримання;</w:t>
                    </w:r>
                  </w:p>
                  <w:p w:rsidR="00074262" w:rsidRPr="003A6F6D" w:rsidRDefault="00074262" w:rsidP="001F184E">
                    <w:pPr>
                      <w:spacing w:after="0" w:line="360" w:lineRule="auto"/>
                      <w:rPr>
                        <w:rFonts w:cs="Times New Roman"/>
                        <w:szCs w:val="28"/>
                        <w:lang w:val="uk-UA"/>
                      </w:rPr>
                    </w:pPr>
                  </w:p>
                </w:txbxContent>
              </v:textbox>
            </v:rect>
            <v:rect id="_x0000_s1651" style="position:absolute;left:3141;top:10494;width:8100;height:720">
              <v:textbox style="mso-next-textbox:#_x0000_s1651">
                <w:txbxContent>
                  <w:p w:rsidR="00074262" w:rsidRPr="003A6F6D" w:rsidRDefault="00074262" w:rsidP="001F184E">
                    <w:pPr>
                      <w:spacing w:after="0" w:line="360" w:lineRule="auto"/>
                      <w:rPr>
                        <w:rFonts w:cs="Times New Roman"/>
                        <w:szCs w:val="28"/>
                        <w:lang w:val="uk-UA"/>
                      </w:rPr>
                    </w:pPr>
                    <w:r>
                      <w:rPr>
                        <w:rFonts w:cs="Times New Roman"/>
                        <w:szCs w:val="28"/>
                        <w:lang w:val="uk-UA"/>
                      </w:rPr>
                      <w:t>2</w:t>
                    </w:r>
                    <w:r w:rsidRPr="003A6F6D">
                      <w:rPr>
                        <w:rFonts w:cs="Times New Roman"/>
                        <w:szCs w:val="28"/>
                        <w:lang w:val="uk-UA"/>
                      </w:rPr>
                      <w:t>) </w:t>
                    </w:r>
                    <w:r>
                      <w:rPr>
                        <w:rFonts w:cs="Times New Roman"/>
                        <w:szCs w:val="28"/>
                        <w:lang w:val="uk-UA"/>
                      </w:rPr>
                      <w:t>будь-яка служба військового характеру;</w:t>
                    </w:r>
                  </w:p>
                </w:txbxContent>
              </v:textbox>
            </v:rect>
            <v:rect id="_x0000_s1652" style="position:absolute;left:3141;top:11574;width:8100;height:1080">
              <v:textbox style="mso-next-textbox:#_x0000_s1652">
                <w:txbxContent>
                  <w:p w:rsidR="00074262" w:rsidRPr="003A6F6D" w:rsidRDefault="00074262" w:rsidP="001F184E">
                    <w:pPr>
                      <w:spacing w:after="0" w:line="360" w:lineRule="auto"/>
                      <w:rPr>
                        <w:rFonts w:cs="Times New Roman"/>
                        <w:szCs w:val="28"/>
                        <w:lang w:val="uk-UA"/>
                      </w:rPr>
                    </w:pPr>
                    <w:r>
                      <w:rPr>
                        <w:rFonts w:cs="Times New Roman"/>
                        <w:szCs w:val="28"/>
                        <w:lang w:val="uk-UA"/>
                      </w:rPr>
                      <w:t>3</w:t>
                    </w:r>
                    <w:r w:rsidRPr="003A6F6D">
                      <w:rPr>
                        <w:rFonts w:cs="Times New Roman"/>
                        <w:szCs w:val="28"/>
                        <w:lang w:val="uk-UA"/>
                      </w:rPr>
                      <w:t>) </w:t>
                    </w:r>
                    <w:r>
                      <w:rPr>
                        <w:rFonts w:cs="Times New Roman"/>
                        <w:szCs w:val="28"/>
                        <w:lang w:val="uk-UA"/>
                      </w:rPr>
                      <w:t>будь-яка служба, яка вимагає у випадку надзвичайного стану чи лиха;</w:t>
                    </w:r>
                  </w:p>
                </w:txbxContent>
              </v:textbox>
            </v:rect>
            <v:rect id="_x0000_s1653" style="position:absolute;left:3141;top:13014;width:8100;height:1080">
              <v:textbox style="mso-next-textbox:#_x0000_s1653">
                <w:txbxContent>
                  <w:p w:rsidR="00074262" w:rsidRPr="003A6F6D" w:rsidRDefault="00074262" w:rsidP="001F184E">
                    <w:pPr>
                      <w:spacing w:after="0" w:line="360" w:lineRule="auto"/>
                      <w:rPr>
                        <w:rFonts w:cs="Times New Roman"/>
                        <w:szCs w:val="28"/>
                        <w:lang w:val="uk-UA"/>
                      </w:rPr>
                    </w:pPr>
                    <w:r>
                      <w:rPr>
                        <w:rFonts w:cs="Times New Roman"/>
                        <w:szCs w:val="28"/>
                        <w:lang w:val="uk-UA"/>
                      </w:rPr>
                      <w:t>4</w:t>
                    </w:r>
                    <w:r w:rsidRPr="003A6F6D">
                      <w:rPr>
                        <w:rFonts w:cs="Times New Roman"/>
                        <w:szCs w:val="28"/>
                        <w:lang w:val="uk-UA"/>
                      </w:rPr>
                      <w:t>) </w:t>
                    </w:r>
                    <w:r>
                      <w:rPr>
                        <w:rFonts w:cs="Times New Roman"/>
                        <w:szCs w:val="28"/>
                        <w:lang w:val="uk-UA"/>
                      </w:rPr>
                      <w:t xml:space="preserve">будь-яка робота чи служба як частина звичайних громадських обов’язків. </w:t>
                    </w:r>
                  </w:p>
                </w:txbxContent>
              </v:textbox>
            </v:rect>
            <v:shape id="_x0000_s1654" type="#_x0000_t32" style="position:absolute;left:2061;top:2214;width:0;height:5400" o:connectortype="straight"/>
            <v:shape id="_x0000_s1655" type="#_x0000_t32" style="position:absolute;left:2061;top:3294;width:540;height:0" o:connectortype="straight">
              <v:stroke endarrow="block"/>
            </v:shape>
            <v:shape id="_x0000_s1656" type="#_x0000_t32" style="position:absolute;left:2781;top:4194;width:0;height:1980" o:connectortype="straight"/>
            <v:shape id="_x0000_s1657" type="#_x0000_t32" style="position:absolute;left:2781;top:6174;width:360;height:0" o:connectortype="straight">
              <v:stroke endarrow="block"/>
            </v:shape>
            <v:shape id="_x0000_s1658" type="#_x0000_t32" style="position:absolute;left:2781;top:4734;width:360;height:0" o:connectortype="straight">
              <v:stroke endarrow="block"/>
            </v:shape>
            <v:shape id="_x0000_s1659" type="#_x0000_t32" style="position:absolute;left:2781;top:8694;width:0;height:4860" o:connectortype="straight"/>
            <v:shape id="_x0000_s1660" type="#_x0000_t32" style="position:absolute;left:2781;top:13554;width:360;height:0" o:connectortype="straight">
              <v:stroke endarrow="block"/>
            </v:shape>
            <v:shape id="_x0000_s1661" type="#_x0000_t32" style="position:absolute;left:2781;top:12114;width:360;height:0" o:connectortype="straight">
              <v:stroke endarrow="block"/>
            </v:shape>
            <v:shape id="_x0000_s1662" type="#_x0000_t32" style="position:absolute;left:2781;top:10854;width:360;height:0" o:connectortype="straight">
              <v:stroke endarrow="block"/>
            </v:shape>
            <v:shape id="_x0000_s1663" type="#_x0000_t32" style="position:absolute;left:2781;top:9594;width:36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664" style="position:absolute;margin-left:-1pt;margin-top:27pt;width:477pt;height:657pt;z-index:251706368" coordorigin="1701,1134" coordsize="9540,13140">
            <v:rect id="_x0000_s1665" style="position:absolute;left:1701;top:1134;width:9540;height:1080">
              <v:textbox style="mso-next-textbox:#_x0000_s1665">
                <w:txbxContent>
                  <w:p w:rsidR="00074262" w:rsidRPr="003A6F6D" w:rsidRDefault="00074262" w:rsidP="001F184E">
                    <w:pPr>
                      <w:spacing w:after="0" w:line="360" w:lineRule="auto"/>
                      <w:jc w:val="center"/>
                      <w:rPr>
                        <w:rFonts w:cs="Times New Roman"/>
                        <w:b/>
                        <w:szCs w:val="28"/>
                        <w:lang w:val="uk-UA"/>
                      </w:rPr>
                    </w:pPr>
                    <w:r>
                      <w:rPr>
                        <w:rFonts w:cs="Times New Roman"/>
                        <w:b/>
                        <w:szCs w:val="28"/>
                        <w:lang w:val="uk-UA"/>
                      </w:rPr>
                      <w:t>Конвенція Ради Європи про заходи по боротьбі з торгівлею людьми від 03 травня 2005 року</w:t>
                    </w:r>
                  </w:p>
                </w:txbxContent>
              </v:textbox>
            </v:rect>
            <v:rect id="_x0000_s1666" style="position:absolute;left:2601;top:2574;width:8640;height:720">
              <v:textbox style="mso-next-textbox:#_x0000_s1666">
                <w:txbxContent>
                  <w:p w:rsidR="00074262" w:rsidRPr="003A6F6D" w:rsidRDefault="00074262" w:rsidP="001F184E">
                    <w:pPr>
                      <w:spacing w:after="0" w:line="360" w:lineRule="auto"/>
                      <w:rPr>
                        <w:rFonts w:cs="Times New Roman"/>
                        <w:szCs w:val="28"/>
                        <w:lang w:val="uk-UA"/>
                      </w:rPr>
                    </w:pPr>
                    <w:r>
                      <w:rPr>
                        <w:rFonts w:cs="Times New Roman"/>
                        <w:b/>
                        <w:szCs w:val="28"/>
                        <w:lang w:val="uk-UA"/>
                      </w:rPr>
                      <w:t>Основними нововведеннями Конвенції Ради Європи є:</w:t>
                    </w:r>
                  </w:p>
                </w:txbxContent>
              </v:textbox>
            </v:rect>
            <v:rect id="_x0000_s1667" style="position:absolute;left:3141;top:3654;width:8100;height:540">
              <v:textbox style="mso-next-textbox:#_x0000_s1667">
                <w:txbxContent>
                  <w:p w:rsidR="00074262" w:rsidRPr="003A6F6D" w:rsidRDefault="00074262" w:rsidP="001F184E">
                    <w:pPr>
                      <w:spacing w:after="0" w:line="360" w:lineRule="auto"/>
                      <w:rPr>
                        <w:rFonts w:cs="Times New Roman"/>
                        <w:szCs w:val="28"/>
                        <w:lang w:val="uk-UA"/>
                      </w:rPr>
                    </w:pPr>
                    <w:r w:rsidRPr="003A6F6D">
                      <w:rPr>
                        <w:rFonts w:cs="Times New Roman"/>
                        <w:szCs w:val="28"/>
                        <w:lang w:val="uk-UA"/>
                      </w:rPr>
                      <w:t>1) </w:t>
                    </w:r>
                    <w:r>
                      <w:rPr>
                        <w:rFonts w:cs="Times New Roman"/>
                        <w:szCs w:val="28"/>
                        <w:lang w:val="uk-UA"/>
                      </w:rPr>
                      <w:t xml:space="preserve">визнання торгівлі людьми </w:t>
                    </w:r>
                    <w:r w:rsidRPr="00C6493C">
                      <w:rPr>
                        <w:rFonts w:cs="Times New Roman"/>
                        <w:b/>
                        <w:szCs w:val="28"/>
                        <w:lang w:val="uk-UA"/>
                      </w:rPr>
                      <w:t>порушенням прав людини</w:t>
                    </w:r>
                    <w:r w:rsidRPr="003A6F6D">
                      <w:rPr>
                        <w:rFonts w:cs="Times New Roman"/>
                        <w:szCs w:val="28"/>
                        <w:lang w:val="uk-UA"/>
                      </w:rPr>
                      <w:t>;</w:t>
                    </w:r>
                  </w:p>
                </w:txbxContent>
              </v:textbox>
            </v:rect>
            <v:rect id="_x0000_s1668" style="position:absolute;left:3141;top:4734;width:8100;height:1080">
              <v:textbox style="mso-next-textbox:#_x0000_s1668">
                <w:txbxContent>
                  <w:p w:rsidR="00074262" w:rsidRPr="003A6F6D" w:rsidRDefault="00074262" w:rsidP="001F184E">
                    <w:pPr>
                      <w:spacing w:after="0" w:line="360" w:lineRule="auto"/>
                      <w:rPr>
                        <w:rFonts w:cs="Times New Roman"/>
                        <w:szCs w:val="28"/>
                        <w:lang w:val="uk-UA"/>
                      </w:rPr>
                    </w:pPr>
                    <w:r>
                      <w:rPr>
                        <w:rFonts w:cs="Times New Roman"/>
                        <w:szCs w:val="28"/>
                        <w:lang w:val="uk-UA"/>
                      </w:rPr>
                      <w:t>2</w:t>
                    </w:r>
                    <w:r w:rsidRPr="003A6F6D">
                      <w:rPr>
                        <w:rFonts w:cs="Times New Roman"/>
                        <w:szCs w:val="28"/>
                        <w:lang w:val="uk-UA"/>
                      </w:rPr>
                      <w:t>) </w:t>
                    </w:r>
                    <w:r>
                      <w:rPr>
                        <w:rFonts w:cs="Times New Roman"/>
                        <w:szCs w:val="28"/>
                        <w:lang w:val="uk-UA"/>
                      </w:rPr>
                      <w:t xml:space="preserve">звернення особливої уваги на питання </w:t>
                    </w:r>
                    <w:r w:rsidRPr="00E32048">
                      <w:rPr>
                        <w:rFonts w:cs="Times New Roman"/>
                        <w:b/>
                        <w:szCs w:val="28"/>
                        <w:lang w:val="uk-UA"/>
                      </w:rPr>
                      <w:t>надання допомоги жертвам торгівлі людьми та захисту їх прав.</w:t>
                    </w:r>
                  </w:p>
                </w:txbxContent>
              </v:textbox>
            </v:rect>
            <v:shape id="_x0000_s1669" type="#_x0000_t32" style="position:absolute;left:2061;top:2214;width:0;height:4500" o:connectortype="straight"/>
            <v:shape id="_x0000_s1670" type="#_x0000_t32" style="position:absolute;left:2061;top:2934;width:540;height:0" o:connectortype="straight">
              <v:stroke endarrow="block"/>
            </v:shape>
            <v:shape id="_x0000_s1671" type="#_x0000_t32" style="position:absolute;left:2781;top:3294;width:0;height:1980" o:connectortype="straight"/>
            <v:shape id="_x0000_s1672" type="#_x0000_t32" style="position:absolute;left:2781;top:5274;width:360;height:0" o:connectortype="straight">
              <v:stroke endarrow="block"/>
            </v:shape>
            <v:shape id="_x0000_s1673" type="#_x0000_t32" style="position:absolute;left:2781;top:3834;width:360;height:0" o:connectortype="straight">
              <v:stroke endarrow="block"/>
            </v:shape>
            <v:rect id="_x0000_s1674" style="position:absolute;left:2601;top:6354;width:8640;height:720">
              <v:textbox style="mso-next-textbox:#_x0000_s1674">
                <w:txbxContent>
                  <w:p w:rsidR="00074262" w:rsidRPr="003A6F6D" w:rsidRDefault="00074262" w:rsidP="001F184E">
                    <w:pPr>
                      <w:spacing w:after="0" w:line="360" w:lineRule="auto"/>
                      <w:rPr>
                        <w:rFonts w:cs="Times New Roman"/>
                        <w:szCs w:val="28"/>
                        <w:lang w:val="uk-UA"/>
                      </w:rPr>
                    </w:pPr>
                    <w:r>
                      <w:rPr>
                        <w:rFonts w:cs="Times New Roman"/>
                        <w:b/>
                        <w:szCs w:val="28"/>
                        <w:lang w:val="uk-UA"/>
                      </w:rPr>
                      <w:t>Поширення сфери застосування:</w:t>
                    </w:r>
                  </w:p>
                </w:txbxContent>
              </v:textbox>
            </v:rect>
            <v:rect id="_x0000_s1675" style="position:absolute;left:3141;top:7434;width:8100;height:1620">
              <v:textbox style="mso-next-textbox:#_x0000_s1675">
                <w:txbxContent>
                  <w:p w:rsidR="00074262" w:rsidRPr="00F53A25" w:rsidRDefault="00074262" w:rsidP="001F184E">
                    <w:pPr>
                      <w:spacing w:after="0" w:line="360" w:lineRule="auto"/>
                      <w:rPr>
                        <w:rFonts w:cs="Times New Roman"/>
                        <w:szCs w:val="28"/>
                        <w:lang w:val="uk-UA"/>
                      </w:rPr>
                    </w:pPr>
                    <w:r w:rsidRPr="00F53A25">
                      <w:rPr>
                        <w:rFonts w:cs="Times New Roman"/>
                        <w:b/>
                        <w:szCs w:val="28"/>
                        <w:lang w:val="uk-UA"/>
                      </w:rPr>
                      <w:t>на всі форми торгівлі людьми</w:t>
                    </w:r>
                    <w:r>
                      <w:rPr>
                        <w:rFonts w:cs="Times New Roman"/>
                        <w:szCs w:val="28"/>
                        <w:lang w:val="uk-UA"/>
                      </w:rPr>
                      <w:t xml:space="preserve"> : національного/ </w:t>
                    </w:r>
                    <w:r w:rsidRPr="00F53A25">
                      <w:rPr>
                        <w:rFonts w:cs="Times New Roman"/>
                        <w:szCs w:val="28"/>
                        <w:lang w:val="uk-UA"/>
                      </w:rPr>
                      <w:t>транснаціонального характеру, пов’язані</w:t>
                    </w:r>
                    <w:r>
                      <w:rPr>
                        <w:rFonts w:cs="Times New Roman"/>
                        <w:szCs w:val="28"/>
                        <w:lang w:val="uk-UA"/>
                      </w:rPr>
                      <w:t>/</w:t>
                    </w:r>
                    <w:r w:rsidRPr="00F53A25">
                      <w:rPr>
                        <w:rFonts w:cs="Times New Roman"/>
                        <w:szCs w:val="28"/>
                        <w:lang w:val="uk-UA"/>
                      </w:rPr>
                      <w:t>не пов’язані з організованою злочинністю;</w:t>
                    </w:r>
                  </w:p>
                </w:txbxContent>
              </v:textbox>
            </v:rect>
            <v:rect id="_x0000_s1676" style="position:absolute;left:3141;top:9594;width:8100;height:1440">
              <v:textbox style="mso-next-textbox:#_x0000_s1676">
                <w:txbxContent>
                  <w:p w:rsidR="00074262" w:rsidRPr="003A6F6D" w:rsidRDefault="00074262" w:rsidP="001F184E">
                    <w:pPr>
                      <w:spacing w:after="0" w:line="360" w:lineRule="auto"/>
                      <w:rPr>
                        <w:rFonts w:cs="Times New Roman"/>
                        <w:szCs w:val="28"/>
                        <w:lang w:val="uk-UA"/>
                      </w:rPr>
                    </w:pPr>
                    <w:r w:rsidRPr="00F53A25">
                      <w:rPr>
                        <w:rFonts w:cs="Times New Roman"/>
                        <w:b/>
                        <w:szCs w:val="28"/>
                        <w:lang w:val="uk-UA"/>
                      </w:rPr>
                      <w:t>на всіх жертв торгівлі людьми:</w:t>
                    </w:r>
                    <w:r>
                      <w:rPr>
                        <w:rFonts w:cs="Times New Roman"/>
                        <w:szCs w:val="28"/>
                        <w:lang w:val="uk-UA"/>
                      </w:rPr>
                      <w:t xml:space="preserve"> Конвенція поширює свою дію на всіх жертв торгівлі людьми, незалежно від того є вони жінками, дітьми або чоловіками;</w:t>
                    </w:r>
                  </w:p>
                </w:txbxContent>
              </v:textbox>
            </v:rect>
            <v:shape id="_x0000_s1677" type="#_x0000_t32" style="position:absolute;left:2061;top:6714;width:540;height:0" o:connectortype="straight">
              <v:stroke endarrow="block"/>
            </v:shape>
            <v:shape id="_x0000_s1678" type="#_x0000_t32" style="position:absolute;left:2781;top:7074;width:0;height:6660" o:connectortype="straight"/>
            <v:shape id="_x0000_s1679" type="#_x0000_t32" style="position:absolute;left:2781;top:10314;width:360;height:0" o:connectortype="straight">
              <v:stroke endarrow="block"/>
            </v:shape>
            <v:shape id="_x0000_s1680" type="#_x0000_t32" style="position:absolute;left:2781;top:8154;width:360;height:0" o:connectortype="straight">
              <v:stroke endarrow="block"/>
            </v:shape>
            <v:rect id="_x0000_s1681" style="position:absolute;left:3141;top:11574;width:8100;height:1080">
              <v:textbox style="mso-next-textbox:#_x0000_s1681">
                <w:txbxContent>
                  <w:p w:rsidR="00074262" w:rsidRPr="003A6F6D" w:rsidRDefault="00074262" w:rsidP="001F184E">
                    <w:pPr>
                      <w:spacing w:after="0" w:line="360" w:lineRule="auto"/>
                      <w:rPr>
                        <w:rFonts w:cs="Times New Roman"/>
                        <w:szCs w:val="28"/>
                        <w:lang w:val="uk-UA"/>
                      </w:rPr>
                    </w:pPr>
                    <w:r w:rsidRPr="00F53A25">
                      <w:rPr>
                        <w:rFonts w:cs="Times New Roman"/>
                        <w:szCs w:val="28"/>
                        <w:lang w:val="uk-UA"/>
                      </w:rPr>
                      <w:t>створення всеосяжної</w:t>
                    </w:r>
                    <w:r>
                      <w:rPr>
                        <w:rFonts w:cs="Times New Roman"/>
                        <w:b/>
                        <w:szCs w:val="28"/>
                        <w:lang w:val="uk-UA"/>
                      </w:rPr>
                      <w:t xml:space="preserve"> законодавчої бази для захисту жертв та свідків </w:t>
                    </w:r>
                    <w:r w:rsidRPr="00F53A25">
                      <w:rPr>
                        <w:rFonts w:cs="Times New Roman"/>
                        <w:szCs w:val="28"/>
                        <w:lang w:val="uk-UA"/>
                      </w:rPr>
                      <w:t>шляхом вживання конкретних та обов’язкових заходів;</w:t>
                    </w:r>
                  </w:p>
                </w:txbxContent>
              </v:textbox>
            </v:rect>
            <v:rect id="_x0000_s1682" style="position:absolute;left:3141;top:13194;width:8100;height:1080">
              <v:textbox style="mso-next-textbox:#_x0000_s1682">
                <w:txbxContent>
                  <w:p w:rsidR="00074262" w:rsidRPr="003A6F6D" w:rsidRDefault="00074262" w:rsidP="001F184E">
                    <w:pPr>
                      <w:spacing w:after="0" w:line="360" w:lineRule="auto"/>
                      <w:rPr>
                        <w:rFonts w:cs="Times New Roman"/>
                        <w:szCs w:val="28"/>
                        <w:lang w:val="uk-UA"/>
                      </w:rPr>
                    </w:pPr>
                    <w:r>
                      <w:rPr>
                        <w:rFonts w:cs="Times New Roman"/>
                        <w:szCs w:val="28"/>
                        <w:lang w:val="uk-UA"/>
                      </w:rPr>
                      <w:t xml:space="preserve">започаткування ефективного та незалежного </w:t>
                    </w:r>
                    <w:r w:rsidRPr="00F53A25">
                      <w:rPr>
                        <w:rFonts w:cs="Times New Roman"/>
                        <w:b/>
                        <w:szCs w:val="28"/>
                        <w:lang w:val="uk-UA"/>
                      </w:rPr>
                      <w:t>наглядового механізму.</w:t>
                    </w:r>
                  </w:p>
                </w:txbxContent>
              </v:textbox>
            </v:rect>
            <v:shape id="_x0000_s1683" type="#_x0000_t32" style="position:absolute;left:2781;top:12114;width:360;height:0" o:connectortype="straight">
              <v:stroke endarrow="block"/>
            </v:shape>
            <v:shape id="_x0000_s1684" type="#_x0000_t32" style="position:absolute;left:2781;top:13734;width:36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685" style="position:absolute;margin-left:0;margin-top:0;width:477pt;height:729pt;z-index:251707392" coordorigin="1701,1134" coordsize="9540,14580">
            <v:rect id="_x0000_s1686" style="position:absolute;left:1701;top:1134;width:9540;height:1080">
              <v:textbox style="mso-next-textbox:#_x0000_s1686">
                <w:txbxContent>
                  <w:p w:rsidR="00074262" w:rsidRPr="00704AD8" w:rsidRDefault="00074262" w:rsidP="001F184E">
                    <w:pPr>
                      <w:spacing w:after="0" w:line="360" w:lineRule="auto"/>
                      <w:jc w:val="center"/>
                    </w:pPr>
                    <w:r w:rsidRPr="00704AD8">
                      <w:rPr>
                        <w:rFonts w:cs="Times New Roman"/>
                        <w:b/>
                        <w:szCs w:val="28"/>
                        <w:lang w:val="uk-UA"/>
                      </w:rPr>
                      <w:t>Рекомендація R (2000) 11 Комітету Міністрів Державам-учасницям щодо заходів протидії торгівлі людьми з</w:t>
                    </w:r>
                    <w:r>
                      <w:rPr>
                        <w:rFonts w:cs="Times New Roman"/>
                        <w:b/>
                        <w:szCs w:val="28"/>
                        <w:lang w:val="uk-UA"/>
                      </w:rPr>
                      <w:t xml:space="preserve"> метою сексуальної експлуатації</w:t>
                    </w:r>
                  </w:p>
                </w:txbxContent>
              </v:textbox>
            </v:rect>
            <v:rect id="_x0000_s1687" style="position:absolute;left:3141;top:3654;width:8100;height:1080">
              <v:textbox style="mso-next-textbox:#_x0000_s1687">
                <w:txbxContent>
                  <w:p w:rsidR="00074262" w:rsidRPr="003A6F6D" w:rsidRDefault="00074262" w:rsidP="001F184E">
                    <w:pPr>
                      <w:spacing w:after="0" w:line="360" w:lineRule="auto"/>
                      <w:rPr>
                        <w:rFonts w:cs="Times New Roman"/>
                        <w:szCs w:val="28"/>
                        <w:lang w:val="uk-UA"/>
                      </w:rPr>
                    </w:pPr>
                    <w:r w:rsidRPr="003A6F6D">
                      <w:rPr>
                        <w:rFonts w:cs="Times New Roman"/>
                        <w:szCs w:val="28"/>
                        <w:lang w:val="uk-UA"/>
                      </w:rPr>
                      <w:t>1) </w:t>
                    </w:r>
                    <w:r>
                      <w:rPr>
                        <w:rFonts w:cs="Times New Roman"/>
                        <w:szCs w:val="28"/>
                        <w:lang w:val="uk-UA"/>
                      </w:rPr>
                      <w:t>переглянути національне законодавство на предмет ефективного переслідування та покарання торгівців людьми</w:t>
                    </w:r>
                    <w:r w:rsidRPr="003A6F6D">
                      <w:rPr>
                        <w:rFonts w:cs="Times New Roman"/>
                        <w:szCs w:val="28"/>
                        <w:lang w:val="uk-UA"/>
                      </w:rPr>
                      <w:t>;</w:t>
                    </w:r>
                  </w:p>
                </w:txbxContent>
              </v:textbox>
            </v:rect>
            <v:shape id="_x0000_s1688" type="#_x0000_t32" style="position:absolute;left:2061;top:2214;width:0;height:13500" o:connectortype="straight"/>
            <v:shape id="_x0000_s1689" type="#_x0000_t32" style="position:absolute;left:2781;top:3294;width:0;height:4680" o:connectortype="straight"/>
            <v:shape id="_x0000_s1690" type="#_x0000_t32" style="position:absolute;left:2781;top:5634;width:360;height:1" o:connectortype="straight">
              <v:stroke endarrow="block"/>
            </v:shape>
            <v:shape id="_x0000_s1691" type="#_x0000_t32" style="position:absolute;left:2781;top:3834;width:360;height:0" o:connectortype="straight">
              <v:stroke endarrow="block"/>
            </v:shape>
            <v:rect id="_x0000_s1692" style="position:absolute;left:3141;top:5094;width:8100;height:1080">
              <v:textbox style="mso-next-textbox:#_x0000_s1692">
                <w:txbxContent>
                  <w:p w:rsidR="00074262" w:rsidRPr="00704AD8" w:rsidRDefault="00074262" w:rsidP="001F184E">
                    <w:pPr>
                      <w:spacing w:after="0" w:line="360" w:lineRule="auto"/>
                      <w:rPr>
                        <w:rFonts w:cs="Times New Roman"/>
                        <w:szCs w:val="28"/>
                        <w:lang w:val="uk-UA"/>
                      </w:rPr>
                    </w:pPr>
                    <w:r w:rsidRPr="00704AD8">
                      <w:rPr>
                        <w:rFonts w:cs="Times New Roman"/>
                        <w:szCs w:val="28"/>
                        <w:lang w:val="uk-UA"/>
                      </w:rPr>
                      <w:t>2) ввести чи посилити кримінальні санкції у відповідності до тяжкості злочинів, пов’язаних зі схемами торгівлі людьми;</w:t>
                    </w:r>
                  </w:p>
                </w:txbxContent>
              </v:textbox>
            </v:rect>
            <v:rect id="_x0000_s1693" style="position:absolute;left:3141;top:6534;width:8100;height:540">
              <v:textbox style="mso-next-textbox:#_x0000_s1693">
                <w:txbxContent>
                  <w:p w:rsidR="00074262" w:rsidRPr="002D099E" w:rsidRDefault="00074262" w:rsidP="001F184E">
                    <w:pPr>
                      <w:spacing w:after="0" w:line="360" w:lineRule="auto"/>
                      <w:rPr>
                        <w:rFonts w:cs="Times New Roman"/>
                        <w:szCs w:val="28"/>
                        <w:lang w:val="uk-UA"/>
                      </w:rPr>
                    </w:pPr>
                    <w:r w:rsidRPr="002D099E">
                      <w:rPr>
                        <w:rFonts w:cs="Times New Roman"/>
                        <w:szCs w:val="28"/>
                        <w:lang w:val="uk-UA"/>
                      </w:rPr>
                      <w:t>3) захистити права та законні інтереси жертв торгівлі людьми;</w:t>
                    </w:r>
                  </w:p>
                </w:txbxContent>
              </v:textbox>
            </v:rect>
            <v:shape id="_x0000_s1694" type="#_x0000_t32" style="position:absolute;left:2781;top:7974;width:360;height:0" o:connectortype="straight">
              <v:stroke endarrow="block"/>
            </v:shape>
            <v:rect id="_x0000_s1695" style="position:absolute;left:2781;top:2574;width:8460;height:720">
              <v:textbox style="mso-next-textbox:#_x0000_s1695">
                <w:txbxContent>
                  <w:p w:rsidR="00074262" w:rsidRPr="003A6F6D" w:rsidRDefault="00074262" w:rsidP="001F184E">
                    <w:pPr>
                      <w:spacing w:after="0" w:line="360" w:lineRule="auto"/>
                      <w:rPr>
                        <w:rFonts w:cs="Times New Roman"/>
                        <w:szCs w:val="28"/>
                        <w:lang w:val="uk-UA"/>
                      </w:rPr>
                    </w:pPr>
                    <w:r>
                      <w:rPr>
                        <w:rFonts w:cs="Times New Roman"/>
                        <w:b/>
                        <w:szCs w:val="28"/>
                        <w:lang w:val="uk-UA"/>
                      </w:rPr>
                      <w:t>Рекомендація переслідує 4 головні цілі:</w:t>
                    </w:r>
                  </w:p>
                </w:txbxContent>
              </v:textbox>
            </v:rect>
            <v:shape id="_x0000_s1696" type="#_x0000_t32" style="position:absolute;left:2061;top:2934;width:720;height:0" o:connectortype="straight">
              <v:stroke endarrow="block"/>
            </v:shape>
            <v:rect id="_x0000_s1697" style="position:absolute;left:3141;top:7434;width:8100;height:1080">
              <v:textbox style="mso-next-textbox:#_x0000_s1697">
                <w:txbxContent>
                  <w:p w:rsidR="00074262" w:rsidRPr="00704AD8" w:rsidRDefault="00074262" w:rsidP="001F184E">
                    <w:pPr>
                      <w:spacing w:after="0" w:line="360" w:lineRule="auto"/>
                      <w:rPr>
                        <w:rFonts w:cs="Times New Roman"/>
                        <w:szCs w:val="28"/>
                        <w:lang w:val="uk-UA"/>
                      </w:rPr>
                    </w:pPr>
                    <w:r>
                      <w:rPr>
                        <w:rFonts w:cs="Times New Roman"/>
                        <w:szCs w:val="28"/>
                        <w:lang w:val="uk-UA"/>
                      </w:rPr>
                      <w:t>4) розглянути боротьбу з торгівлею людьми у ракурсі протидії міжнародній організованій злочинності.</w:t>
                    </w:r>
                  </w:p>
                </w:txbxContent>
              </v:textbox>
            </v:rect>
            <v:shape id="_x0000_s1698" type="#_x0000_t32" style="position:absolute;left:2781;top:6714;width:360;height:0" o:connectortype="straight">
              <v:stroke endarrow="block"/>
            </v:shape>
            <v:shape id="_x0000_s1699" type="#_x0000_t32" style="position:absolute;left:2781;top:9774;width:0;height:5940" o:connectortype="straight"/>
            <v:shape id="_x0000_s1700" type="#_x0000_t32" style="position:absolute;left:2781;top:11754;width:360;height:1" o:connectortype="straight">
              <v:stroke endarrow="block"/>
            </v:shape>
            <v:rect id="_x0000_s1701" style="position:absolute;left:3141;top:10494;width:8100;height:2520">
              <v:textbox style="mso-next-textbox:#_x0000_s1701">
                <w:txbxContent>
                  <w:p w:rsidR="00074262" w:rsidRPr="00704AD8" w:rsidRDefault="00074262" w:rsidP="001F184E">
                    <w:pPr>
                      <w:spacing w:after="0" w:line="360" w:lineRule="auto"/>
                      <w:rPr>
                        <w:rFonts w:cs="Times New Roman"/>
                        <w:szCs w:val="28"/>
                        <w:lang w:val="uk-UA"/>
                      </w:rPr>
                    </w:pPr>
                    <w:r>
                      <w:rPr>
                        <w:rFonts w:cs="Times New Roman"/>
                        <w:szCs w:val="28"/>
                        <w:lang w:val="uk-UA"/>
                      </w:rPr>
                      <w:t>впровадження центрів допомоги або інших закладів, котрі б забезпечували консультування, психологічну та медичну допомогу жертвам торгівлі людьми з тією метою, щоб соціально інтегрувати жертв в країні походження або у приймаючій державі ( Р. 26);</w:t>
                    </w:r>
                  </w:p>
                </w:txbxContent>
              </v:textbox>
            </v:rect>
            <v:rect id="_x0000_s1702" style="position:absolute;left:2781;top:9054;width:8460;height:1080">
              <v:textbox style="mso-next-textbox:#_x0000_s1702">
                <w:txbxContent>
                  <w:p w:rsidR="00074262" w:rsidRPr="003A6F6D" w:rsidRDefault="00074262" w:rsidP="001F184E">
                    <w:pPr>
                      <w:spacing w:after="0" w:line="360" w:lineRule="auto"/>
                      <w:rPr>
                        <w:rFonts w:cs="Times New Roman"/>
                        <w:szCs w:val="28"/>
                        <w:lang w:val="uk-UA"/>
                      </w:rPr>
                    </w:pPr>
                    <w:r>
                      <w:rPr>
                        <w:rFonts w:cs="Times New Roman"/>
                        <w:b/>
                        <w:szCs w:val="28"/>
                        <w:lang w:val="uk-UA"/>
                      </w:rPr>
                      <w:t>Щодо допомоги та захисту жертв торгівлі людьми (ціль № 3) необхідно зробити наголос на таких заходах:</w:t>
                    </w:r>
                  </w:p>
                </w:txbxContent>
              </v:textbox>
            </v:rect>
            <v:shape id="_x0000_s1703" type="#_x0000_t32" style="position:absolute;left:2061;top:9594;width:720;height:0" o:connectortype="straight">
              <v:stroke endarrow="block"/>
            </v:shape>
            <v:rect id="_x0000_s1704" style="position:absolute;left:3141;top:13554;width:8100;height:1080">
              <v:textbox style="mso-next-textbox:#_x0000_s1704">
                <w:txbxContent>
                  <w:p w:rsidR="00074262" w:rsidRPr="00704AD8" w:rsidRDefault="00074262" w:rsidP="001F184E">
                    <w:pPr>
                      <w:spacing w:after="0" w:line="360" w:lineRule="auto"/>
                      <w:rPr>
                        <w:rFonts w:cs="Times New Roman"/>
                        <w:szCs w:val="28"/>
                        <w:lang w:val="uk-UA"/>
                      </w:rPr>
                    </w:pPr>
                    <w:r>
                      <w:rPr>
                        <w:rFonts w:cs="Times New Roman"/>
                        <w:szCs w:val="28"/>
                        <w:lang w:val="uk-UA"/>
                      </w:rPr>
                      <w:t>забезпечення можливості жертв користуватися юридичною допомогою рідною мовою (Р. 27);</w:t>
                    </w:r>
                  </w:p>
                </w:txbxContent>
              </v:textbox>
            </v:rect>
            <v:shape id="_x0000_s1705" type="#_x0000_t32" style="position:absolute;left:2781;top:14094;width:36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706" style="position:absolute;margin-left:17pt;margin-top:0;width:459pt;height:10in;z-index:251708416" coordorigin="2061,1134" coordsize="9180,14400">
            <v:shape id="_x0000_s1707" type="#_x0000_t32" style="position:absolute;left:2781;top:1134;width:0;height:2340" o:connectortype="straight"/>
            <v:rect id="_x0000_s1708" style="position:absolute;left:3141;top:1314;width:8100;height:1080">
              <v:textbox style="mso-next-textbox:#_x0000_s1708">
                <w:txbxContent>
                  <w:p w:rsidR="00074262" w:rsidRPr="00704AD8" w:rsidRDefault="00074262" w:rsidP="001F184E">
                    <w:pPr>
                      <w:spacing w:after="0" w:line="360" w:lineRule="auto"/>
                      <w:rPr>
                        <w:rFonts w:cs="Times New Roman"/>
                        <w:szCs w:val="28"/>
                        <w:lang w:val="uk-UA"/>
                      </w:rPr>
                    </w:pPr>
                    <w:r>
                      <w:rPr>
                        <w:rFonts w:cs="Times New Roman"/>
                        <w:szCs w:val="28"/>
                        <w:lang w:val="uk-UA"/>
                      </w:rPr>
                      <w:t>запровадження мережі неурядових організацій, причетних до надання допомоги жертвам (Р. 36);</w:t>
                    </w:r>
                  </w:p>
                </w:txbxContent>
              </v:textbox>
            </v:rect>
            <v:shape id="_x0000_s1709" type="#_x0000_t32" style="position:absolute;left:2781;top:1854;width:360;height:0" o:connectortype="straight">
              <v:stroke endarrow="block"/>
            </v:shape>
            <v:shape id="_x0000_s1710" type="#_x0000_t32" style="position:absolute;left:2061;top:1134;width:0;height:9360" o:connectortype="straight"/>
            <v:rect id="_x0000_s1711" style="position:absolute;left:3141;top:2934;width:8100;height:1080">
              <v:textbox style="mso-next-textbox:#_x0000_s1711">
                <w:txbxContent>
                  <w:p w:rsidR="00074262" w:rsidRPr="00704AD8" w:rsidRDefault="00074262" w:rsidP="001F184E">
                    <w:pPr>
                      <w:spacing w:after="0" w:line="360" w:lineRule="auto"/>
                      <w:rPr>
                        <w:rFonts w:cs="Times New Roman"/>
                        <w:szCs w:val="28"/>
                        <w:lang w:val="uk-UA"/>
                      </w:rPr>
                    </w:pPr>
                    <w:r>
                      <w:rPr>
                        <w:rFonts w:cs="Times New Roman"/>
                        <w:szCs w:val="28"/>
                        <w:lang w:val="uk-UA"/>
                      </w:rPr>
                      <w:t>Забезпечення права на повернення та соціальну підтримку осіб, які повертаються, націлені на їх реалізацію (Р. 39-40);</w:t>
                    </w:r>
                  </w:p>
                </w:txbxContent>
              </v:textbox>
            </v:rect>
            <v:shape id="_x0000_s1712" type="#_x0000_t32" style="position:absolute;left:2781;top:3474;width:360;height:0" o:connectortype="straight">
              <v:stroke endarrow="block"/>
            </v:shape>
            <v:shape id="_x0000_s1713" type="#_x0000_t32" style="position:absolute;left:2781;top:5274;width:0;height:3600" o:connectortype="straight"/>
            <v:rect id="_x0000_s1714" style="position:absolute;left:2781;top:4554;width:8460;height:1080">
              <v:textbox style="mso-next-textbox:#_x0000_s1714">
                <w:txbxContent>
                  <w:p w:rsidR="00074262" w:rsidRPr="003A6F6D" w:rsidRDefault="00074262" w:rsidP="001F184E">
                    <w:pPr>
                      <w:spacing w:after="0" w:line="360" w:lineRule="auto"/>
                      <w:rPr>
                        <w:rFonts w:cs="Times New Roman"/>
                        <w:szCs w:val="28"/>
                        <w:lang w:val="uk-UA"/>
                      </w:rPr>
                    </w:pPr>
                    <w:r>
                      <w:rPr>
                        <w:rFonts w:cs="Times New Roman"/>
                        <w:b/>
                        <w:szCs w:val="28"/>
                        <w:lang w:val="uk-UA"/>
                      </w:rPr>
                      <w:t>Захист жертв є однією з ключових проблем у Конвенції. Відповідно до Рекомендації, захист жертв означає :</w:t>
                    </w:r>
                  </w:p>
                </w:txbxContent>
              </v:textbox>
            </v:rect>
            <v:shape id="_x0000_s1715" type="#_x0000_t32" style="position:absolute;left:2061;top:5094;width:720;height:0" o:connectortype="straight">
              <v:stroke endarrow="block"/>
            </v:shape>
            <v:rect id="_x0000_s1716" style="position:absolute;left:3141;top:6174;width:8100;height:540">
              <v:textbox style="mso-next-textbox:#_x0000_s1716">
                <w:txbxContent>
                  <w:p w:rsidR="00074262" w:rsidRPr="00704AD8" w:rsidRDefault="00074262" w:rsidP="001F184E">
                    <w:pPr>
                      <w:spacing w:after="0" w:line="360" w:lineRule="auto"/>
                      <w:rPr>
                        <w:rFonts w:cs="Times New Roman"/>
                        <w:szCs w:val="28"/>
                        <w:lang w:val="uk-UA"/>
                      </w:rPr>
                    </w:pPr>
                    <w:r>
                      <w:rPr>
                        <w:rFonts w:cs="Times New Roman"/>
                        <w:szCs w:val="28"/>
                        <w:lang w:val="uk-UA"/>
                      </w:rPr>
                      <w:t xml:space="preserve">соціальний захист з метою </w:t>
                    </w:r>
                    <w:r w:rsidRPr="00DE3512">
                      <w:rPr>
                        <w:rFonts w:cs="Times New Roman"/>
                        <w:b/>
                        <w:szCs w:val="28"/>
                        <w:lang w:val="uk-UA"/>
                      </w:rPr>
                      <w:t>попередження</w:t>
                    </w:r>
                    <w:r>
                      <w:rPr>
                        <w:rFonts w:cs="Times New Roman"/>
                        <w:b/>
                        <w:szCs w:val="28"/>
                        <w:lang w:val="uk-UA"/>
                      </w:rPr>
                      <w:t>.</w:t>
                    </w:r>
                  </w:p>
                </w:txbxContent>
              </v:textbox>
            </v:rect>
            <v:shape id="_x0000_s1717" type="#_x0000_t32" style="position:absolute;left:2781;top:6354;width:360;height:0" o:connectortype="straight">
              <v:stroke endarrow="block"/>
            </v:shape>
            <v:rect id="_x0000_s1718" style="position:absolute;left:3141;top:7254;width:8100;height:540">
              <v:textbox style="mso-next-textbox:#_x0000_s1718">
                <w:txbxContent>
                  <w:p w:rsidR="00074262" w:rsidRPr="00704AD8" w:rsidRDefault="00074262" w:rsidP="001F184E">
                    <w:pPr>
                      <w:spacing w:after="0" w:line="360" w:lineRule="auto"/>
                      <w:rPr>
                        <w:rFonts w:cs="Times New Roman"/>
                        <w:szCs w:val="28"/>
                        <w:lang w:val="uk-UA"/>
                      </w:rPr>
                    </w:pPr>
                    <w:r>
                      <w:rPr>
                        <w:rFonts w:cs="Times New Roman"/>
                        <w:szCs w:val="28"/>
                        <w:lang w:val="uk-UA"/>
                      </w:rPr>
                      <w:t xml:space="preserve">соціальний захист з метою </w:t>
                    </w:r>
                    <w:r w:rsidRPr="00DE3512">
                      <w:rPr>
                        <w:rFonts w:cs="Times New Roman"/>
                        <w:b/>
                        <w:szCs w:val="28"/>
                        <w:lang w:val="uk-UA"/>
                      </w:rPr>
                      <w:t>підтримки та допомоги жертвам.</w:t>
                    </w:r>
                  </w:p>
                </w:txbxContent>
              </v:textbox>
            </v:rect>
            <v:shape id="_x0000_s1719" type="#_x0000_t32" style="position:absolute;left:2781;top:7434;width:360;height:0" o:connectortype="straight">
              <v:stroke endarrow="block"/>
            </v:shape>
            <v:rect id="_x0000_s1720" style="position:absolute;left:3141;top:8334;width:8100;height:1080">
              <v:textbox style="mso-next-textbox:#_x0000_s1720">
                <w:txbxContent>
                  <w:p w:rsidR="00074262" w:rsidRPr="00704AD8" w:rsidRDefault="00074262" w:rsidP="001F184E">
                    <w:pPr>
                      <w:spacing w:after="0" w:line="360" w:lineRule="auto"/>
                      <w:rPr>
                        <w:rFonts w:cs="Times New Roman"/>
                        <w:szCs w:val="28"/>
                        <w:lang w:val="uk-UA"/>
                      </w:rPr>
                    </w:pPr>
                    <w:r>
                      <w:rPr>
                        <w:rFonts w:cs="Times New Roman"/>
                        <w:szCs w:val="28"/>
                        <w:lang w:val="uk-UA"/>
                      </w:rPr>
                      <w:t>захист правоохоронними органами жертв та свідків, а також членів їх сімей у країнах походження.</w:t>
                    </w:r>
                  </w:p>
                </w:txbxContent>
              </v:textbox>
            </v:rect>
            <v:shape id="_x0000_s1721" type="#_x0000_t32" style="position:absolute;left:2781;top:8874;width:360;height:0" o:connectortype="straight">
              <v:stroke endarrow="block"/>
            </v:shape>
            <v:shape id="_x0000_s1722" type="#_x0000_t32" style="position:absolute;left:2781;top:10674;width:0;height:4860" o:connectortype="straight"/>
            <v:shape id="_x0000_s1723" type="#_x0000_t32" style="position:absolute;left:2781;top:11934;width:360;height:1" o:connectortype="straight">
              <v:stroke endarrow="block"/>
            </v:shape>
            <v:rect id="_x0000_s1724" style="position:absolute;left:3141;top:11394;width:8100;height:1080">
              <v:textbox style="mso-next-textbox:#_x0000_s1724">
                <w:txbxContent>
                  <w:p w:rsidR="00074262" w:rsidRPr="007D6756" w:rsidRDefault="00074262" w:rsidP="001F184E">
                    <w:pPr>
                      <w:spacing w:after="0" w:line="360" w:lineRule="auto"/>
                      <w:rPr>
                        <w:rFonts w:cs="Times New Roman"/>
                        <w:szCs w:val="28"/>
                        <w:lang w:val="uk-UA"/>
                      </w:rPr>
                    </w:pPr>
                    <w:r>
                      <w:rPr>
                        <w:rFonts w:cs="Times New Roman"/>
                        <w:szCs w:val="28"/>
                        <w:lang w:val="uk-UA"/>
                      </w:rPr>
                      <w:t>з</w:t>
                    </w:r>
                    <w:r w:rsidRPr="007D6756">
                      <w:rPr>
                        <w:rFonts w:cs="Times New Roman"/>
                        <w:szCs w:val="28"/>
                        <w:lang w:val="uk-UA"/>
                      </w:rPr>
                      <w:t xml:space="preserve">апровадити </w:t>
                    </w:r>
                    <w:r w:rsidRPr="007D6756">
                      <w:rPr>
                        <w:rFonts w:cs="Times New Roman"/>
                        <w:b/>
                        <w:szCs w:val="28"/>
                        <w:lang w:val="uk-UA"/>
                      </w:rPr>
                      <w:t>систему захисту жертв</w:t>
                    </w:r>
                    <w:r w:rsidRPr="007D6756">
                      <w:rPr>
                        <w:rFonts w:cs="Times New Roman"/>
                        <w:szCs w:val="28"/>
                        <w:lang w:val="uk-UA"/>
                      </w:rPr>
                      <w:t>, включаючи захист сімей у країнах походження;</w:t>
                    </w:r>
                  </w:p>
                </w:txbxContent>
              </v:textbox>
            </v:rect>
            <v:rect id="_x0000_s1725" style="position:absolute;left:2781;top:9954;width:8460;height:1080">
              <v:textbox style="mso-next-textbox:#_x0000_s1725">
                <w:txbxContent>
                  <w:p w:rsidR="00074262" w:rsidRPr="003A6F6D" w:rsidRDefault="00074262" w:rsidP="001F184E">
                    <w:pPr>
                      <w:spacing w:after="0" w:line="360" w:lineRule="auto"/>
                      <w:rPr>
                        <w:rFonts w:cs="Times New Roman"/>
                        <w:szCs w:val="28"/>
                        <w:lang w:val="uk-UA"/>
                      </w:rPr>
                    </w:pPr>
                    <w:r>
                      <w:rPr>
                        <w:rFonts w:cs="Times New Roman"/>
                        <w:b/>
                        <w:szCs w:val="28"/>
                        <w:lang w:val="uk-UA"/>
                      </w:rPr>
                      <w:t xml:space="preserve">Стосовно допомоги та захисту жертв слід наголосити на кількох моментах. Необхідно: </w:t>
                    </w:r>
                  </w:p>
                </w:txbxContent>
              </v:textbox>
            </v:rect>
            <v:shape id="_x0000_s1726" type="#_x0000_t32" style="position:absolute;left:2061;top:10494;width:720;height:0" o:connectortype="straight">
              <v:stroke endarrow="block"/>
            </v:shape>
            <v:rect id="_x0000_s1727" style="position:absolute;left:3141;top:13014;width:8100;height:1080">
              <v:textbox style="mso-next-textbox:#_x0000_s1727">
                <w:txbxContent>
                  <w:p w:rsidR="00074262" w:rsidRPr="00704AD8" w:rsidRDefault="00074262" w:rsidP="001F184E">
                    <w:pPr>
                      <w:spacing w:after="0" w:line="360" w:lineRule="auto"/>
                      <w:rPr>
                        <w:rFonts w:cs="Times New Roman"/>
                        <w:szCs w:val="28"/>
                        <w:lang w:val="uk-UA"/>
                      </w:rPr>
                    </w:pPr>
                    <w:r>
                      <w:rPr>
                        <w:rFonts w:cs="Times New Roman"/>
                        <w:szCs w:val="28"/>
                        <w:lang w:val="uk-UA"/>
                      </w:rPr>
                      <w:t xml:space="preserve">поширити цей захист на працівників </w:t>
                    </w:r>
                    <w:r w:rsidRPr="00EC64DA">
                      <w:rPr>
                        <w:rFonts w:cs="Times New Roman"/>
                        <w:b/>
                        <w:szCs w:val="28"/>
                        <w:lang w:val="uk-UA"/>
                      </w:rPr>
                      <w:t>неурядових організацій, які допомагають жертвам</w:t>
                    </w:r>
                    <w:r>
                      <w:rPr>
                        <w:rFonts w:cs="Times New Roman"/>
                        <w:szCs w:val="28"/>
                        <w:lang w:val="uk-UA"/>
                      </w:rPr>
                      <w:t>, коли це необхідно;</w:t>
                    </w:r>
                  </w:p>
                </w:txbxContent>
              </v:textbox>
            </v:rect>
            <v:shape id="_x0000_s1728" type="#_x0000_t32" style="position:absolute;left:2781;top:13554;width:36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729" style="position:absolute;margin-left:54pt;margin-top:0;width:423pt;height:315pt;z-index:251709440" coordorigin="2781,1134" coordsize="8460,6480">
            <v:shape id="_x0000_s1730" type="#_x0000_t32" style="position:absolute;left:2781;top:1134;width:0;height:5040" o:connectortype="straight"/>
            <v:shape id="_x0000_s1731" type="#_x0000_t32" style="position:absolute;left:2781;top:2574;width:360;height:1" o:connectortype="straight">
              <v:stroke endarrow="block"/>
            </v:shape>
            <v:rect id="_x0000_s1732" style="position:absolute;left:3141;top:1314;width:8100;height:2160">
              <v:textbox style="mso-next-textbox:#_x0000_s1732">
                <w:txbxContent>
                  <w:p w:rsidR="00074262" w:rsidRPr="007D6756" w:rsidRDefault="00074262" w:rsidP="001F184E">
                    <w:pPr>
                      <w:spacing w:after="0" w:line="360" w:lineRule="auto"/>
                      <w:rPr>
                        <w:rFonts w:cs="Times New Roman"/>
                        <w:szCs w:val="28"/>
                        <w:lang w:val="uk-UA"/>
                      </w:rPr>
                    </w:pPr>
                    <w:r>
                      <w:rPr>
                        <w:rFonts w:cs="Times New Roman"/>
                        <w:szCs w:val="28"/>
                        <w:lang w:val="uk-UA"/>
                      </w:rPr>
                      <w:t xml:space="preserve">гарантувати жертвам </w:t>
                    </w:r>
                    <w:r w:rsidRPr="00EC64DA">
                      <w:rPr>
                        <w:rFonts w:cs="Times New Roman"/>
                        <w:b/>
                        <w:szCs w:val="28"/>
                        <w:lang w:val="uk-UA"/>
                      </w:rPr>
                      <w:t xml:space="preserve">тимчасове проживання </w:t>
                    </w:r>
                    <w:r>
                      <w:rPr>
                        <w:rFonts w:cs="Times New Roman"/>
                        <w:szCs w:val="28"/>
                        <w:lang w:val="uk-UA"/>
                      </w:rPr>
                      <w:t>в країні призначення. Це необхідно для забезпечення доступу жертв до соціальної та медичної допомоги під час періоду, який вказується у дозволі на проживання;</w:t>
                    </w:r>
                  </w:p>
                </w:txbxContent>
              </v:textbox>
            </v:rect>
            <v:rect id="_x0000_s1733" style="position:absolute;left:3141;top:4014;width:8100;height:1080">
              <v:textbox style="mso-next-textbox:#_x0000_s1733">
                <w:txbxContent>
                  <w:p w:rsidR="00074262" w:rsidRPr="00704AD8" w:rsidRDefault="00074262" w:rsidP="001F184E">
                    <w:pPr>
                      <w:spacing w:after="0" w:line="360" w:lineRule="auto"/>
                      <w:rPr>
                        <w:rFonts w:cs="Times New Roman"/>
                        <w:szCs w:val="28"/>
                        <w:lang w:val="uk-UA"/>
                      </w:rPr>
                    </w:pPr>
                    <w:r>
                      <w:rPr>
                        <w:rFonts w:cs="Times New Roman"/>
                        <w:szCs w:val="28"/>
                        <w:lang w:val="uk-UA"/>
                      </w:rPr>
                      <w:t xml:space="preserve">розглянути можливість </w:t>
                    </w:r>
                    <w:r w:rsidRPr="00EC64DA">
                      <w:rPr>
                        <w:rFonts w:cs="Times New Roman"/>
                        <w:b/>
                        <w:szCs w:val="28"/>
                        <w:lang w:val="uk-UA"/>
                      </w:rPr>
                      <w:t>надання тимчасового дозволу на проживання</w:t>
                    </w:r>
                    <w:r>
                      <w:rPr>
                        <w:rFonts w:cs="Times New Roman"/>
                        <w:szCs w:val="28"/>
                        <w:lang w:val="uk-UA"/>
                      </w:rPr>
                      <w:t xml:space="preserve"> з гуманістичних причин;</w:t>
                    </w:r>
                  </w:p>
                </w:txbxContent>
              </v:textbox>
            </v:rect>
            <v:shape id="_x0000_s1734" type="#_x0000_t32" style="position:absolute;left:2781;top:4554;width:360;height:0" o:connectortype="straight">
              <v:stroke endarrow="block"/>
            </v:shape>
            <v:rect id="_x0000_s1735" style="position:absolute;left:3141;top:5634;width:8100;height:1980">
              <v:textbox style="mso-next-textbox:#_x0000_s1735">
                <w:txbxContent>
                  <w:p w:rsidR="00074262" w:rsidRPr="00704AD8" w:rsidRDefault="00074262" w:rsidP="001F184E">
                    <w:pPr>
                      <w:spacing w:after="0" w:line="360" w:lineRule="auto"/>
                      <w:rPr>
                        <w:rFonts w:cs="Times New Roman"/>
                        <w:szCs w:val="28"/>
                        <w:lang w:val="uk-UA"/>
                      </w:rPr>
                    </w:pPr>
                    <w:r>
                      <w:rPr>
                        <w:rFonts w:cs="Times New Roman"/>
                        <w:szCs w:val="28"/>
                        <w:lang w:val="uk-UA"/>
                      </w:rPr>
                      <w:t>організувати систему соціальної підтримки для тих, хто повертається, для надання жертвам медичних і соціальних послуг. Упровадження спеціальних заходів, пов’язаних із трудовою реінтеграцією жертв торгівлі людьми.</w:t>
                    </w:r>
                  </w:p>
                </w:txbxContent>
              </v:textbox>
            </v:rect>
            <v:shape id="_x0000_s1736" type="#_x0000_t32" style="position:absolute;left:2781;top:6174;width:36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rsidP="001F184E">
      <w:pPr>
        <w:spacing w:after="0" w:line="360" w:lineRule="auto"/>
        <w:jc w:val="center"/>
        <w:rPr>
          <w:rFonts w:cs="Times New Roman"/>
          <w:szCs w:val="28"/>
          <w:lang w:val="uk-UA"/>
        </w:rPr>
      </w:pPr>
    </w:p>
    <w:p w:rsidR="001F184E" w:rsidRDefault="001F184E" w:rsidP="001F184E">
      <w:pPr>
        <w:spacing w:after="0" w:line="360" w:lineRule="auto"/>
        <w:jc w:val="center"/>
        <w:rPr>
          <w:rFonts w:cs="Times New Roman"/>
          <w:szCs w:val="28"/>
          <w:lang w:val="uk-UA"/>
        </w:rPr>
      </w:pPr>
    </w:p>
    <w:p w:rsidR="001F184E" w:rsidRDefault="001F184E" w:rsidP="001F184E">
      <w:pPr>
        <w:spacing w:after="0" w:line="360" w:lineRule="auto"/>
        <w:jc w:val="center"/>
        <w:rPr>
          <w:rFonts w:cs="Times New Roman"/>
          <w:szCs w:val="28"/>
          <w:lang w:val="uk-UA"/>
        </w:rPr>
      </w:pPr>
    </w:p>
    <w:p w:rsidR="001F184E" w:rsidRDefault="001F184E" w:rsidP="001F184E">
      <w:pPr>
        <w:rPr>
          <w:rFonts w:cs="Times New Roman"/>
          <w:szCs w:val="28"/>
          <w:lang w:val="uk-UA"/>
        </w:rPr>
      </w:pPr>
      <w:r>
        <w:rPr>
          <w:rFonts w:cs="Times New Roman"/>
          <w:szCs w:val="28"/>
          <w:lang w:val="uk-UA"/>
        </w:rPr>
        <w:tab/>
        <w:t xml:space="preserve">2.3 </w:t>
      </w:r>
      <w:r w:rsidRPr="00554661">
        <w:rPr>
          <w:rFonts w:cs="Times New Roman"/>
          <w:szCs w:val="28"/>
          <w:lang w:val="uk-UA"/>
        </w:rPr>
        <w:t>Інструменти Є</w:t>
      </w:r>
      <w:r>
        <w:rPr>
          <w:rFonts w:cs="Times New Roman"/>
          <w:szCs w:val="28"/>
          <w:lang w:val="uk-UA"/>
        </w:rPr>
        <w:t xml:space="preserve">вропейського Союзу </w:t>
      </w:r>
      <w:r w:rsidRPr="00554661">
        <w:rPr>
          <w:rFonts w:cs="Times New Roman"/>
          <w:szCs w:val="28"/>
          <w:lang w:val="uk-UA"/>
        </w:rPr>
        <w:t>щодо протидії торгівлі людьми</w:t>
      </w:r>
    </w:p>
    <w:p w:rsidR="001F184E" w:rsidRDefault="001F184E" w:rsidP="001F184E">
      <w:pPr>
        <w:jc w:val="center"/>
        <w:rPr>
          <w:rFonts w:cs="Times New Roman"/>
          <w:szCs w:val="28"/>
          <w:lang w:val="uk-UA"/>
        </w:rPr>
      </w:pPr>
    </w:p>
    <w:p w:rsidR="001F184E" w:rsidRDefault="00074262" w:rsidP="001F184E">
      <w:pPr>
        <w:jc w:val="center"/>
        <w:rPr>
          <w:rFonts w:cs="Times New Roman"/>
          <w:szCs w:val="28"/>
          <w:lang w:val="uk-UA"/>
        </w:rPr>
      </w:pPr>
      <w:r>
        <w:rPr>
          <w:noProof/>
          <w:lang w:eastAsia="ru-RU"/>
        </w:rPr>
        <w:pict>
          <v:group id="_x0000_s1943" style="position:absolute;left:0;text-align:left;margin-left:0;margin-top:15.9pt;width:477pt;height:270pt;z-index:252398592" coordorigin="1701,10314" coordsize="9540,5400">
            <v:rect id="_x0000_s1738" style="position:absolute;left:3141;top:12834;width:8100;height:2880">
              <v:textbox style="mso-next-textbox:#_x0000_s1738">
                <w:txbxContent>
                  <w:p w:rsidR="00074262" w:rsidRPr="00516C01" w:rsidRDefault="00074262" w:rsidP="001F184E">
                    <w:pPr>
                      <w:spacing w:after="0" w:line="360" w:lineRule="auto"/>
                      <w:rPr>
                        <w:rFonts w:cs="Times New Roman"/>
                        <w:szCs w:val="28"/>
                        <w:lang w:val="uk-UA"/>
                      </w:rPr>
                    </w:pPr>
                    <w:r w:rsidRPr="00516C01">
                      <w:rPr>
                        <w:rFonts w:cs="Times New Roman"/>
                        <w:szCs w:val="28"/>
                        <w:lang w:val="uk-UA"/>
                      </w:rPr>
                      <w:t xml:space="preserve">Узгоджується шляхом прямих переговорів поміж урядами Держав-членів ЄС. Ці домовленості викладені у формі договорів, які підлягають наступній ратифікації національними парламентами. Найважливішими договорами вважають Договір про заснування Європейської Спільноти </w:t>
                    </w:r>
                    <w:r>
                      <w:rPr>
                        <w:rFonts w:cs="Times New Roman"/>
                        <w:szCs w:val="28"/>
                        <w:lang w:val="uk-UA"/>
                      </w:rPr>
                      <w:t xml:space="preserve">та Договір про Європейський Союз. </w:t>
                    </w:r>
                  </w:p>
                </w:txbxContent>
              </v:textbox>
            </v:rect>
            <v:shape id="_x0000_s1739" type="#_x0000_t67" style="position:absolute;left:6561;top:12294;width:1440;height:720"/>
            <v:rect id="_x0000_s1740" style="position:absolute;left:1701;top:10314;width:9540;height:1080">
              <v:textbox>
                <w:txbxContent>
                  <w:p w:rsidR="00074262" w:rsidRPr="00100D3B" w:rsidRDefault="00074262" w:rsidP="001F184E">
                    <w:pPr>
                      <w:spacing w:after="0" w:line="360" w:lineRule="auto"/>
                      <w:jc w:val="center"/>
                      <w:rPr>
                        <w:rFonts w:cs="Times New Roman"/>
                        <w:b/>
                        <w:szCs w:val="28"/>
                        <w:lang w:val="uk-UA"/>
                      </w:rPr>
                    </w:pPr>
                    <w:r w:rsidRPr="00100D3B">
                      <w:rPr>
                        <w:rFonts w:cs="Times New Roman"/>
                        <w:b/>
                        <w:szCs w:val="28"/>
                        <w:lang w:val="uk-UA"/>
                      </w:rPr>
                      <w:t>Загалом законодавство ЄС складається з трьох різних, але взаємопов’язаних типів законодавства:</w:t>
                    </w:r>
                  </w:p>
                </w:txbxContent>
              </v:textbox>
            </v:rect>
            <v:rect id="_x0000_s1741" style="position:absolute;left:2601;top:11934;width:8640;height:540">
              <v:textbox>
                <w:txbxContent>
                  <w:p w:rsidR="00074262" w:rsidRPr="00100D3B" w:rsidRDefault="00074262" w:rsidP="001F184E">
                    <w:pPr>
                      <w:jc w:val="center"/>
                      <w:rPr>
                        <w:rFonts w:cs="Times New Roman"/>
                        <w:b/>
                        <w:szCs w:val="28"/>
                        <w:lang w:val="uk-UA"/>
                      </w:rPr>
                    </w:pPr>
                    <w:r w:rsidRPr="00100D3B">
                      <w:rPr>
                        <w:rFonts w:cs="Times New Roman"/>
                        <w:b/>
                        <w:szCs w:val="28"/>
                        <w:lang w:val="uk-UA"/>
                      </w:rPr>
                      <w:t>Основне законодавство:</w:t>
                    </w:r>
                  </w:p>
                </w:txbxContent>
              </v:textbox>
            </v:rect>
            <v:shape id="_x0000_s1746" type="#_x0000_t32" style="position:absolute;left:1981;top:12114;width:620;height:1" o:connectortype="straight">
              <v:stroke endarrow="block"/>
            </v:shape>
            <v:shape id="_x0000_s1745" type="#_x0000_t32" style="position:absolute;left:1981;top:11394;width:0;height:4320" o:connectortype="straight"/>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074262">
      <w:pPr>
        <w:jc w:val="left"/>
        <w:rPr>
          <w:lang w:val="uk-UA"/>
        </w:rPr>
      </w:pPr>
      <w:r>
        <w:rPr>
          <w:noProof/>
          <w:lang w:eastAsia="ru-RU"/>
        </w:rPr>
        <w:lastRenderedPageBreak/>
        <w:pict>
          <v:group id="_x0000_s1945" style="position:absolute;margin-left:14pt;margin-top:0;width:463pt;height:729pt;z-index:252400640" coordorigin="1981,1134" coordsize="9260,14580">
            <v:group id="_x0000_s1941" style="position:absolute;left:2061;top:1494;width:9180;height:14040" coordorigin="2061,7074" coordsize="9180,8460">
              <v:rect id="_x0000_s1742" style="position:absolute;left:2601;top:7074;width:8640;height:1980">
                <v:textbox style="mso-next-textbox:#_x0000_s1742">
                  <w:txbxContent>
                    <w:p w:rsidR="00074262" w:rsidRPr="00074262" w:rsidRDefault="00074262" w:rsidP="00A40BF2">
                      <w:pPr>
                        <w:spacing w:after="0" w:line="360" w:lineRule="auto"/>
                        <w:jc w:val="center"/>
                        <w:rPr>
                          <w:rFonts w:cs="Times New Roman"/>
                          <w:szCs w:val="28"/>
                        </w:rPr>
                      </w:pPr>
                      <w:r>
                        <w:rPr>
                          <w:rFonts w:cs="Times New Roman"/>
                          <w:b/>
                          <w:szCs w:val="28"/>
                          <w:lang w:val="uk-UA"/>
                        </w:rPr>
                        <w:t xml:space="preserve">Похідне законодавство </w:t>
                      </w:r>
                      <w:r w:rsidRPr="00516C01">
                        <w:rPr>
                          <w:rFonts w:cs="Times New Roman"/>
                          <w:szCs w:val="28"/>
                          <w:lang w:val="uk-UA"/>
                        </w:rPr>
                        <w:t>базується на</w:t>
                      </w:r>
                    </w:p>
                    <w:p w:rsidR="00074262" w:rsidRPr="00A40BF2" w:rsidRDefault="00074262" w:rsidP="00A40BF2">
                      <w:pPr>
                        <w:spacing w:after="0" w:line="360" w:lineRule="auto"/>
                        <w:jc w:val="center"/>
                        <w:rPr>
                          <w:rFonts w:cs="Times New Roman"/>
                          <w:szCs w:val="28"/>
                        </w:rPr>
                      </w:pPr>
                      <w:r w:rsidRPr="00516C01">
                        <w:rPr>
                          <w:rFonts w:cs="Times New Roman"/>
                          <w:szCs w:val="28"/>
                          <w:lang w:val="uk-UA"/>
                        </w:rPr>
                        <w:t>Договорах</w:t>
                      </w:r>
                    </w:p>
                    <w:p w:rsidR="00074262" w:rsidRPr="00074262" w:rsidRDefault="00074262" w:rsidP="00A40BF2">
                      <w:pPr>
                        <w:spacing w:after="0" w:line="360" w:lineRule="auto"/>
                        <w:jc w:val="center"/>
                        <w:rPr>
                          <w:rFonts w:cs="Times New Roman"/>
                          <w:szCs w:val="28"/>
                        </w:rPr>
                      </w:pPr>
                      <w:r w:rsidRPr="00516C01">
                        <w:rPr>
                          <w:rFonts w:cs="Times New Roman"/>
                          <w:szCs w:val="28"/>
                          <w:lang w:val="uk-UA"/>
                        </w:rPr>
                        <w:t>та містить різноманітні процедури, визначенні у статтях, які до них включені.</w:t>
                      </w:r>
                    </w:p>
                    <w:p w:rsidR="00074262" w:rsidRPr="00516C01" w:rsidRDefault="00074262" w:rsidP="00A40BF2">
                      <w:pPr>
                        <w:spacing w:after="0" w:line="360" w:lineRule="auto"/>
                        <w:jc w:val="center"/>
                        <w:rPr>
                          <w:rFonts w:cs="Times New Roman"/>
                          <w:szCs w:val="28"/>
                          <w:lang w:val="uk-UA"/>
                        </w:rPr>
                      </w:pPr>
                      <w:r w:rsidRPr="00516C01">
                        <w:rPr>
                          <w:rFonts w:cs="Times New Roman"/>
                          <w:szCs w:val="28"/>
                          <w:lang w:val="uk-UA"/>
                        </w:rPr>
                        <w:t>У межах Договорів про заснування Європейської спільноти, право спільноти існує в таких формах:</w:t>
                      </w:r>
                    </w:p>
                  </w:txbxContent>
                </v:textbox>
              </v:rect>
              <v:rect id="_x0000_s1743" style="position:absolute;left:3141;top:9414;width:8100;height:1440">
                <v:textbox style="mso-next-textbox:#_x0000_s1743">
                  <w:txbxContent>
                    <w:p w:rsidR="00074262" w:rsidRPr="00074262" w:rsidRDefault="00074262" w:rsidP="00A40BF2">
                      <w:pPr>
                        <w:spacing w:after="0" w:line="360" w:lineRule="auto"/>
                        <w:jc w:val="center"/>
                        <w:rPr>
                          <w:rFonts w:cs="Times New Roman"/>
                          <w:szCs w:val="28"/>
                        </w:rPr>
                      </w:pPr>
                      <w:r w:rsidRPr="00516C01">
                        <w:rPr>
                          <w:rFonts w:cs="Times New Roman"/>
                          <w:szCs w:val="28"/>
                          <w:lang w:val="uk-UA"/>
                        </w:rPr>
                        <w:t>Обов’язкові юридичні норми прямого застосування</w:t>
                      </w:r>
                    </w:p>
                    <w:p w:rsidR="00074262" w:rsidRPr="00A40BF2" w:rsidRDefault="00074262" w:rsidP="00A40BF2">
                      <w:pPr>
                        <w:spacing w:after="0" w:line="360" w:lineRule="auto"/>
                        <w:jc w:val="center"/>
                        <w:rPr>
                          <w:rFonts w:cs="Times New Roman"/>
                          <w:szCs w:val="28"/>
                        </w:rPr>
                      </w:pPr>
                      <w:r w:rsidRPr="00516C01">
                        <w:rPr>
                          <w:rFonts w:cs="Times New Roman"/>
                          <w:szCs w:val="28"/>
                          <w:lang w:val="uk-UA"/>
                        </w:rPr>
                        <w:t>для всіх Держав-членів ЄС,</w:t>
                      </w:r>
                    </w:p>
                    <w:p w:rsidR="00074262" w:rsidRPr="00516C01" w:rsidRDefault="00074262" w:rsidP="00A40BF2">
                      <w:pPr>
                        <w:spacing w:after="0" w:line="360" w:lineRule="auto"/>
                        <w:jc w:val="center"/>
                        <w:rPr>
                          <w:rFonts w:cs="Times New Roman"/>
                          <w:szCs w:val="28"/>
                          <w:lang w:val="uk-UA"/>
                        </w:rPr>
                      </w:pPr>
                      <w:r w:rsidRPr="00516C01">
                        <w:rPr>
                          <w:rFonts w:cs="Times New Roman"/>
                          <w:szCs w:val="28"/>
                          <w:lang w:val="uk-UA"/>
                        </w:rPr>
                        <w:t xml:space="preserve">які не потребують </w:t>
                      </w:r>
                      <w:proofErr w:type="spellStart"/>
                      <w:r w:rsidRPr="00516C01">
                        <w:rPr>
                          <w:rFonts w:cs="Times New Roman"/>
                          <w:szCs w:val="28"/>
                          <w:lang w:val="uk-UA"/>
                        </w:rPr>
                        <w:t>імплементаційного</w:t>
                      </w:r>
                      <w:proofErr w:type="spellEnd"/>
                      <w:r w:rsidRPr="00516C01">
                        <w:rPr>
                          <w:rFonts w:cs="Times New Roman"/>
                          <w:szCs w:val="28"/>
                          <w:lang w:val="uk-UA"/>
                        </w:rPr>
                        <w:t xml:space="preserve"> національного законодавства.</w:t>
                      </w:r>
                    </w:p>
                  </w:txbxContent>
                </v:textbox>
              </v:rect>
              <v:rect id="_x0000_s1744" style="position:absolute;left:3141;top:11214;width:8100;height:3600">
                <v:textbox style="mso-next-textbox:#_x0000_s1744">
                  <w:txbxContent>
                    <w:p w:rsidR="00074262" w:rsidRPr="00074262" w:rsidRDefault="00074262" w:rsidP="00A40BF2">
                      <w:pPr>
                        <w:spacing w:after="0" w:line="360" w:lineRule="auto"/>
                        <w:jc w:val="center"/>
                        <w:rPr>
                          <w:rFonts w:cs="Times New Roman"/>
                          <w:szCs w:val="28"/>
                        </w:rPr>
                      </w:pPr>
                      <w:r>
                        <w:rPr>
                          <w:rFonts w:cs="Times New Roman"/>
                          <w:szCs w:val="28"/>
                          <w:lang w:val="uk-UA"/>
                        </w:rPr>
                        <w:t>Директиви, які зобов’язують Держав-членів</w:t>
                      </w:r>
                    </w:p>
                    <w:p w:rsidR="00074262" w:rsidRPr="00A40BF2" w:rsidRDefault="00074262" w:rsidP="00A40BF2">
                      <w:pPr>
                        <w:spacing w:after="0" w:line="360" w:lineRule="auto"/>
                        <w:jc w:val="center"/>
                        <w:rPr>
                          <w:rFonts w:cs="Times New Roman"/>
                          <w:szCs w:val="28"/>
                        </w:rPr>
                      </w:pPr>
                      <w:r>
                        <w:rPr>
                          <w:rFonts w:cs="Times New Roman"/>
                          <w:szCs w:val="28"/>
                          <w:lang w:val="uk-UA"/>
                        </w:rPr>
                        <w:t>виконувати поставлені завдання у рамках встановлених часових меж,</w:t>
                      </w:r>
                    </w:p>
                    <w:p w:rsidR="00074262" w:rsidRPr="00074262" w:rsidRDefault="00074262" w:rsidP="00A40BF2">
                      <w:pPr>
                        <w:spacing w:after="0" w:line="360" w:lineRule="auto"/>
                        <w:jc w:val="center"/>
                        <w:rPr>
                          <w:rFonts w:cs="Times New Roman"/>
                          <w:szCs w:val="28"/>
                        </w:rPr>
                      </w:pPr>
                      <w:r>
                        <w:rPr>
                          <w:rFonts w:cs="Times New Roman"/>
                          <w:szCs w:val="28"/>
                          <w:lang w:val="uk-UA"/>
                        </w:rPr>
                        <w:t>при цьому національні органи влади можуть</w:t>
                      </w:r>
                    </w:p>
                    <w:p w:rsidR="00074262" w:rsidRPr="00A40BF2" w:rsidRDefault="00074262" w:rsidP="00A40BF2">
                      <w:pPr>
                        <w:spacing w:after="0" w:line="360" w:lineRule="auto"/>
                        <w:jc w:val="center"/>
                        <w:rPr>
                          <w:rFonts w:cs="Times New Roman"/>
                          <w:szCs w:val="28"/>
                        </w:rPr>
                      </w:pPr>
                      <w:r>
                        <w:rPr>
                          <w:rFonts w:cs="Times New Roman"/>
                          <w:szCs w:val="28"/>
                          <w:lang w:val="uk-UA"/>
                        </w:rPr>
                        <w:t>самостійно обирати форму та методи їх реалізації.</w:t>
                      </w:r>
                    </w:p>
                    <w:p w:rsidR="00074262" w:rsidRPr="00074262" w:rsidRDefault="00074262" w:rsidP="00A40BF2">
                      <w:pPr>
                        <w:spacing w:after="0" w:line="360" w:lineRule="auto"/>
                        <w:jc w:val="center"/>
                        <w:rPr>
                          <w:rFonts w:cs="Times New Roman"/>
                          <w:szCs w:val="28"/>
                        </w:rPr>
                      </w:pPr>
                    </w:p>
                    <w:p w:rsidR="00074262" w:rsidRPr="00074262" w:rsidRDefault="00074262" w:rsidP="00A40BF2">
                      <w:pPr>
                        <w:spacing w:after="0" w:line="360" w:lineRule="auto"/>
                        <w:jc w:val="center"/>
                        <w:rPr>
                          <w:rFonts w:cs="Times New Roman"/>
                          <w:szCs w:val="28"/>
                        </w:rPr>
                      </w:pPr>
                    </w:p>
                    <w:p w:rsidR="00074262" w:rsidRPr="00074262" w:rsidRDefault="00074262" w:rsidP="00A40BF2">
                      <w:pPr>
                        <w:spacing w:after="0" w:line="360" w:lineRule="auto"/>
                        <w:jc w:val="center"/>
                        <w:rPr>
                          <w:rFonts w:cs="Times New Roman"/>
                          <w:szCs w:val="28"/>
                        </w:rPr>
                      </w:pPr>
                      <w:r>
                        <w:rPr>
                          <w:rFonts w:cs="Times New Roman"/>
                          <w:szCs w:val="28"/>
                          <w:lang w:val="uk-UA"/>
                        </w:rPr>
                        <w:t>Директиви повинні бути включені у національне законодавство відповідно до правил кожної Держави-члена.</w:t>
                      </w:r>
                    </w:p>
                    <w:p w:rsidR="00074262" w:rsidRPr="00074262" w:rsidRDefault="00074262" w:rsidP="00A40BF2">
                      <w:pPr>
                        <w:spacing w:after="0" w:line="360" w:lineRule="auto"/>
                        <w:jc w:val="center"/>
                        <w:rPr>
                          <w:rFonts w:cs="Times New Roman"/>
                          <w:szCs w:val="28"/>
                        </w:rPr>
                      </w:pPr>
                    </w:p>
                    <w:p w:rsidR="00074262" w:rsidRPr="00516C01" w:rsidRDefault="00074262" w:rsidP="00A40BF2">
                      <w:pPr>
                        <w:spacing w:after="0" w:line="360" w:lineRule="auto"/>
                        <w:jc w:val="center"/>
                        <w:rPr>
                          <w:rFonts w:cs="Times New Roman"/>
                          <w:szCs w:val="28"/>
                          <w:lang w:val="uk-UA"/>
                        </w:rPr>
                      </w:pPr>
                      <w:r>
                        <w:rPr>
                          <w:rFonts w:cs="Times New Roman"/>
                          <w:szCs w:val="28"/>
                          <w:lang w:val="uk-UA"/>
                        </w:rPr>
                        <w:t>Директиви покликані гармонізувати законодавства Держав-членів.</w:t>
                      </w:r>
                    </w:p>
                  </w:txbxContent>
                </v:textbox>
              </v:rect>
              <v:shape id="_x0000_s1747" type="#_x0000_t32" style="position:absolute;left:2061;top:8154;width:540;height:0" o:connectortype="straight">
                <v:stroke endarrow="block"/>
              </v:shape>
              <v:shape id="_x0000_s1748" type="#_x0000_t32" style="position:absolute;left:2781;top:9054;width:0;height:6480" o:connectortype="straight"/>
              <v:shape id="_x0000_s1749" type="#_x0000_t32" style="position:absolute;left:2781;top:10134;width:360;height:0" o:connectortype="straight">
                <v:stroke endarrow="block"/>
              </v:shape>
              <v:shape id="_x0000_s1750" type="#_x0000_t32" style="position:absolute;left:2781;top:13014;width:360;height:1" o:connectortype="straight">
                <v:stroke endarrow="block"/>
              </v:shape>
            </v:group>
            <v:shape id="_x0000_s1944" type="#_x0000_t32" style="position:absolute;left:1981;top:1134;width:0;height:14580" o:connectortype="straight"/>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r>
        <w:rPr>
          <w:lang w:val="uk-UA"/>
        </w:rPr>
        <w:br w:type="page"/>
      </w:r>
    </w:p>
    <w:p w:rsidR="001F184E" w:rsidRDefault="00074262">
      <w:pPr>
        <w:jc w:val="left"/>
        <w:rPr>
          <w:lang w:val="uk-UA"/>
        </w:rPr>
      </w:pPr>
      <w:r>
        <w:rPr>
          <w:noProof/>
          <w:lang w:eastAsia="ru-RU"/>
        </w:rPr>
        <w:lastRenderedPageBreak/>
        <w:pict>
          <v:group id="_x0000_s1751" style="position:absolute;margin-left:18pt;margin-top:0;width:459pt;height:486pt;z-index:251711488" coordorigin="2061,1134" coordsize="9180,9720">
            <v:rect id="_x0000_s1752" style="position:absolute;left:3141;top:1494;width:8100;height:3060">
              <v:textbox style="mso-next-textbox:#_x0000_s1752">
                <w:txbxContent>
                  <w:p w:rsidR="00074262" w:rsidRPr="00516C01" w:rsidRDefault="00074262" w:rsidP="001F184E">
                    <w:pPr>
                      <w:spacing w:after="0" w:line="360" w:lineRule="auto"/>
                      <w:rPr>
                        <w:rFonts w:cs="Times New Roman"/>
                        <w:szCs w:val="28"/>
                        <w:lang w:val="uk-UA"/>
                      </w:rPr>
                    </w:pPr>
                    <w:r>
                      <w:rPr>
                        <w:rFonts w:cs="Times New Roman"/>
                        <w:szCs w:val="28"/>
                        <w:lang w:val="uk-UA"/>
                      </w:rPr>
                      <w:t xml:space="preserve">Рішення загальнообов’язкові в усіх випадках для тих, кому вони адресовані. Відповідно, рішення не потребують прийняття національного </w:t>
                    </w:r>
                    <w:proofErr w:type="spellStart"/>
                    <w:r>
                      <w:rPr>
                        <w:rFonts w:cs="Times New Roman"/>
                        <w:szCs w:val="28"/>
                        <w:lang w:val="uk-UA"/>
                      </w:rPr>
                      <w:t>імплементаційного</w:t>
                    </w:r>
                    <w:proofErr w:type="spellEnd"/>
                    <w:r>
                      <w:rPr>
                        <w:rFonts w:cs="Times New Roman"/>
                        <w:szCs w:val="28"/>
                        <w:lang w:val="uk-UA"/>
                      </w:rPr>
                      <w:t xml:space="preserve"> законодавства. Рішення може стосуватися всіх або окремих Держав-членів, а також юридичних та фізичних осіб (звичне для сфери конкурентної політики).</w:t>
                    </w:r>
                  </w:p>
                </w:txbxContent>
              </v:textbox>
            </v:rect>
            <v:rect id="_x0000_s1753" style="position:absolute;left:3141;top:5094;width:8100;height:1980">
              <v:textbox style="mso-next-textbox:#_x0000_s1753">
                <w:txbxContent>
                  <w:p w:rsidR="00074262" w:rsidRPr="00516C01" w:rsidRDefault="00074262" w:rsidP="001F184E">
                    <w:pPr>
                      <w:spacing w:after="0" w:line="360" w:lineRule="auto"/>
                      <w:rPr>
                        <w:rFonts w:cs="Times New Roman"/>
                        <w:szCs w:val="28"/>
                        <w:lang w:val="uk-UA"/>
                      </w:rPr>
                    </w:pPr>
                    <w:r>
                      <w:rPr>
                        <w:rFonts w:cs="Times New Roman"/>
                        <w:szCs w:val="28"/>
                        <w:lang w:val="uk-UA"/>
                      </w:rPr>
                      <w:t xml:space="preserve">Рекомендації та висновки не є обов’язковими, вони можуть лише містити рекомендації, яким чином доцільно діяти Державам-членам, зокрема у сфері працевлаштування та економіки. </w:t>
                    </w:r>
                  </w:p>
                </w:txbxContent>
              </v:textbox>
            </v:rect>
            <v:shape id="_x0000_s1754" type="#_x0000_t32" style="position:absolute;left:2781;top:1134;width:0;height:5760" o:connectortype="straight"/>
            <v:shape id="_x0000_s1755" type="#_x0000_t32" style="position:absolute;left:2781;top:2214;width:360;height:0" o:connectortype="straight">
              <v:stroke endarrow="block"/>
            </v:shape>
            <v:shape id="_x0000_s1756" type="#_x0000_t32" style="position:absolute;left:2781;top:6894;width:360;height:1" o:connectortype="straight">
              <v:stroke endarrow="block"/>
            </v:shape>
            <v:rect id="_x0000_s1757" style="position:absolute;left:2601;top:7614;width:8640;height:540">
              <v:textbox>
                <w:txbxContent>
                  <w:p w:rsidR="00074262" w:rsidRPr="00516C01" w:rsidRDefault="00074262" w:rsidP="001F184E">
                    <w:pPr>
                      <w:spacing w:after="0" w:line="360" w:lineRule="auto"/>
                      <w:jc w:val="center"/>
                      <w:rPr>
                        <w:rFonts w:cs="Times New Roman"/>
                        <w:szCs w:val="28"/>
                        <w:lang w:val="uk-UA"/>
                      </w:rPr>
                    </w:pPr>
                    <w:r>
                      <w:rPr>
                        <w:rFonts w:cs="Times New Roman"/>
                        <w:b/>
                        <w:szCs w:val="28"/>
                        <w:lang w:val="uk-UA"/>
                      </w:rPr>
                      <w:t>Судова практика</w:t>
                    </w:r>
                  </w:p>
                </w:txbxContent>
              </v:textbox>
            </v:rect>
            <v:shape id="_x0000_s1758" type="#_x0000_t32" style="position:absolute;left:2061;top:7974;width:540;height:0" o:connectortype="straight">
              <v:stroke endarrow="block"/>
            </v:shape>
            <v:rect id="_x0000_s1759" style="position:absolute;left:3141;top:8694;width:8100;height:2160">
              <v:textbox style="mso-next-textbox:#_x0000_s1759">
                <w:txbxContent>
                  <w:p w:rsidR="00074262" w:rsidRPr="00516C01" w:rsidRDefault="00074262" w:rsidP="001F184E">
                    <w:pPr>
                      <w:spacing w:after="0" w:line="360" w:lineRule="auto"/>
                      <w:rPr>
                        <w:rFonts w:cs="Times New Roman"/>
                        <w:szCs w:val="28"/>
                        <w:lang w:val="uk-UA"/>
                      </w:rPr>
                    </w:pPr>
                    <w:r>
                      <w:rPr>
                        <w:rFonts w:cs="Times New Roman"/>
                        <w:szCs w:val="28"/>
                        <w:lang w:val="uk-UA"/>
                      </w:rPr>
                      <w:t xml:space="preserve">Складається з рішень Європейського Суду та Європейського Суду Першої Інстанції, які виносяться, наприклад, на звернення Комісії, національних судів Держав-членів або окремих фізичних осіб. </w:t>
                    </w:r>
                  </w:p>
                </w:txbxContent>
              </v:textbox>
            </v:rect>
            <v:shape id="_x0000_s1760" type="#_x0000_t67" style="position:absolute;left:6801;top:8154;width:1440;height:720"/>
            <v:shape id="_x0000_s1761" type="#_x0000_t32" style="position:absolute;left:2061;top:1134;width:0;height:6840" o:connectortype="straight"/>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074262">
      <w:pPr>
        <w:jc w:val="left"/>
        <w:rPr>
          <w:lang w:val="uk-UA"/>
        </w:rPr>
      </w:pPr>
      <w:r>
        <w:rPr>
          <w:noProof/>
          <w:lang w:eastAsia="ru-RU"/>
        </w:rPr>
        <w:pict>
          <v:group id="_x0000_s1762" style="position:absolute;margin-left:0;margin-top:8.75pt;width:477pt;height:207pt;z-index:251712512" coordorigin="1701,11574" coordsize="9540,4140">
            <v:rect id="_x0000_s1763" style="position:absolute;left:1701;top:11574;width:9540;height:1080">
              <v:textbox>
                <w:txbxContent>
                  <w:p w:rsidR="00074262" w:rsidRPr="00DD5FEC" w:rsidRDefault="00074262" w:rsidP="001F184E">
                    <w:pPr>
                      <w:spacing w:after="0" w:line="360" w:lineRule="auto"/>
                      <w:rPr>
                        <w:rFonts w:cs="Times New Roman"/>
                        <w:b/>
                        <w:szCs w:val="28"/>
                        <w:lang w:val="uk-UA"/>
                      </w:rPr>
                    </w:pPr>
                    <w:r w:rsidRPr="00DD5FEC">
                      <w:rPr>
                        <w:rFonts w:cs="Times New Roman"/>
                        <w:b/>
                        <w:szCs w:val="28"/>
                        <w:lang w:val="uk-UA"/>
                      </w:rPr>
                      <w:t>Діяльність Європейського Союзу , як правило, поділяється на три напрями відповідно до структури, введеної Маастрих</w:t>
                    </w:r>
                    <w:r>
                      <w:rPr>
                        <w:rFonts w:cs="Times New Roman"/>
                        <w:b/>
                        <w:szCs w:val="28"/>
                        <w:lang w:val="uk-UA"/>
                      </w:rPr>
                      <w:t>т</w:t>
                    </w:r>
                    <w:r w:rsidRPr="00DD5FEC">
                      <w:rPr>
                        <w:rFonts w:cs="Times New Roman"/>
                        <w:b/>
                        <w:szCs w:val="28"/>
                        <w:lang w:val="uk-UA"/>
                      </w:rPr>
                      <w:t>ською Угодою:</w:t>
                    </w:r>
                  </w:p>
                </w:txbxContent>
              </v:textbox>
            </v:rect>
            <v:shape id="_x0000_s1764" type="#_x0000_t32" style="position:absolute;left:2061;top:12654;width:0;height:3060" o:connectortype="straight"/>
            <v:shape id="_x0000_s1765" type="#_x0000_t32" style="position:absolute;left:2061;top:14274;width:54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074262">
      <w:pPr>
        <w:jc w:val="left"/>
        <w:rPr>
          <w:lang w:val="uk-UA"/>
        </w:rPr>
      </w:pPr>
      <w:r>
        <w:rPr>
          <w:noProof/>
          <w:lang w:eastAsia="ru-RU"/>
        </w:rPr>
        <w:pict>
          <v:rect id="_x0000_s1766" style="position:absolute;margin-left:45pt;margin-top:-24.3pt;width:6in;height:108pt;z-index:251713536">
            <v:textbox>
              <w:txbxContent>
                <w:p w:rsidR="00074262" w:rsidRPr="00DD5FEC" w:rsidRDefault="00074262" w:rsidP="001F184E">
                  <w:pPr>
                    <w:spacing w:after="0" w:line="360" w:lineRule="auto"/>
                    <w:rPr>
                      <w:rFonts w:cs="Times New Roman"/>
                      <w:szCs w:val="28"/>
                      <w:lang w:val="uk-UA"/>
                    </w:rPr>
                  </w:pPr>
                  <w:r>
                    <w:rPr>
                      <w:rFonts w:cs="Times New Roman"/>
                      <w:szCs w:val="28"/>
                      <w:lang w:val="uk-UA"/>
                    </w:rPr>
                    <w:t>Перший напрям – Договір про заснування Європейської спільноти (далі – ДЄС) – стосується політики в економічній, соціальній сферах та сфері захисту довкілля (напр. спільного ринку, аграрної політики, конкурентної політики, монетарної політики, тощо).</w:t>
                  </w:r>
                </w:p>
              </w:txbxContent>
            </v:textbox>
          </v:rect>
        </w:pict>
      </w: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767" style="position:absolute;margin-left:18pt;margin-top:0;width:459pt;height:189pt;z-index:251714560" coordorigin="2061,1134" coordsize="9180,3780">
            <v:rect id="_x0000_s1768" style="position:absolute;left:2601;top:1134;width:8640;height:1260">
              <v:textbox>
                <w:txbxContent>
                  <w:p w:rsidR="00074262" w:rsidRPr="00DD5FEC" w:rsidRDefault="00074262" w:rsidP="001F184E">
                    <w:pPr>
                      <w:spacing w:after="0" w:line="360" w:lineRule="auto"/>
                      <w:rPr>
                        <w:rFonts w:cs="Times New Roman"/>
                        <w:szCs w:val="28"/>
                        <w:lang w:val="uk-UA"/>
                      </w:rPr>
                    </w:pPr>
                    <w:r>
                      <w:rPr>
                        <w:rFonts w:cs="Times New Roman"/>
                        <w:szCs w:val="28"/>
                        <w:lang w:val="uk-UA"/>
                      </w:rPr>
                      <w:t>Другий напрям – спільна зовнішня політика та політика безпеки – сконцентрована на зовнішньополітичних та військових питаннях.</w:t>
                    </w:r>
                  </w:p>
                </w:txbxContent>
              </v:textbox>
            </v:rect>
            <v:shape id="_x0000_s1769" type="#_x0000_t32" style="position:absolute;left:2061;top:1134;width:0;height:3060" o:connectortype="straight"/>
            <v:shape id="_x0000_s1770" type="#_x0000_t32" style="position:absolute;left:2061;top:1854;width:540;height:0" o:connectortype="straight">
              <v:stroke endarrow="block"/>
            </v:shape>
            <v:rect id="_x0000_s1771" style="position:absolute;left:2601;top:2934;width:8640;height:1980">
              <v:textbox>
                <w:txbxContent>
                  <w:p w:rsidR="00074262" w:rsidRPr="00282038" w:rsidRDefault="00074262" w:rsidP="001F184E">
                    <w:pPr>
                      <w:spacing w:after="0" w:line="360" w:lineRule="auto"/>
                      <w:rPr>
                        <w:rFonts w:cs="Times New Roman"/>
                        <w:szCs w:val="28"/>
                        <w:lang w:val="uk-UA"/>
                      </w:rPr>
                    </w:pPr>
                    <w:r>
                      <w:rPr>
                        <w:rFonts w:cs="Times New Roman"/>
                        <w:szCs w:val="28"/>
                        <w:lang w:val="uk-UA"/>
                      </w:rPr>
                      <w:t>Третій напрям – поліційна та судова співпраця у кримінальних справах (</w:t>
                    </w:r>
                    <w:r>
                      <w:rPr>
                        <w:rFonts w:cs="Times New Roman"/>
                        <w:szCs w:val="28"/>
                        <w:lang w:val="en-US"/>
                      </w:rPr>
                      <w:t>PJCC</w:t>
                    </w:r>
                    <w:r w:rsidRPr="00221270">
                      <w:rPr>
                        <w:rFonts w:cs="Times New Roman"/>
                        <w:szCs w:val="28"/>
                      </w:rPr>
                      <w:t>)</w:t>
                    </w:r>
                    <w:r>
                      <w:rPr>
                        <w:rFonts w:cs="Times New Roman"/>
                        <w:szCs w:val="28"/>
                        <w:lang w:val="uk-UA"/>
                      </w:rPr>
                      <w:t>- має на меті співпрацю у боротьбі зі злочинами. Розділ 6 Договору про Європейський Союз. ( Цей напрям традиційно називався «Юстиція та внутрішні справи»).</w:t>
                    </w:r>
                  </w:p>
                </w:txbxContent>
              </v:textbox>
            </v:rect>
            <v:shape id="_x0000_s1772" type="#_x0000_t32" style="position:absolute;left:2061;top:4194;width:54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074262">
      <w:pPr>
        <w:jc w:val="left"/>
        <w:rPr>
          <w:lang w:val="uk-UA"/>
        </w:rPr>
      </w:pPr>
      <w:r>
        <w:rPr>
          <w:noProof/>
          <w:lang w:eastAsia="ru-RU"/>
        </w:rPr>
        <w:pict>
          <v:group id="_x0000_s1773" style="position:absolute;margin-left:0;margin-top:25.4pt;width:477pt;height:459pt;z-index:251715584" coordorigin="1701,5454" coordsize="9540,9180">
            <v:rect id="_x0000_s1774" style="position:absolute;left:1701;top:5454;width:9540;height:720">
              <v:textbox>
                <w:txbxContent>
                  <w:p w:rsidR="00074262" w:rsidRPr="00282038" w:rsidRDefault="00074262" w:rsidP="001F184E">
                    <w:pPr>
                      <w:spacing w:line="360" w:lineRule="auto"/>
                      <w:jc w:val="center"/>
                      <w:rPr>
                        <w:rFonts w:cs="Times New Roman"/>
                        <w:b/>
                        <w:szCs w:val="28"/>
                        <w:lang w:val="uk-UA"/>
                      </w:rPr>
                    </w:pPr>
                    <w:r w:rsidRPr="00282038">
                      <w:rPr>
                        <w:rFonts w:cs="Times New Roman"/>
                        <w:b/>
                        <w:szCs w:val="28"/>
                        <w:lang w:val="uk-UA"/>
                      </w:rPr>
                      <w:t>Форми співпраці за трьома напрямами різняться:</w:t>
                    </w:r>
                  </w:p>
                </w:txbxContent>
              </v:textbox>
            </v:rect>
            <v:rect id="_x0000_s1775" style="position:absolute;left:2601;top:6534;width:8640;height:1620">
              <v:textbox>
                <w:txbxContent>
                  <w:p w:rsidR="00074262" w:rsidRPr="00DD5FEC" w:rsidRDefault="00074262" w:rsidP="001F184E">
                    <w:pPr>
                      <w:spacing w:after="0" w:line="360" w:lineRule="auto"/>
                      <w:rPr>
                        <w:rFonts w:cs="Times New Roman"/>
                        <w:szCs w:val="28"/>
                        <w:lang w:val="uk-UA"/>
                      </w:rPr>
                    </w:pPr>
                    <w:r>
                      <w:rPr>
                        <w:rFonts w:cs="Times New Roman"/>
                        <w:szCs w:val="28"/>
                        <w:lang w:val="uk-UA"/>
                      </w:rPr>
                      <w:t xml:space="preserve">Питання першого напряму передаються Державам-членам на розгляд і ухвалення рішень інституціями ЄС, таким чином перший напрям має </w:t>
                    </w:r>
                    <w:r w:rsidRPr="00C504E8">
                      <w:rPr>
                        <w:rFonts w:cs="Times New Roman"/>
                        <w:b/>
                        <w:szCs w:val="28"/>
                        <w:lang w:val="uk-UA"/>
                      </w:rPr>
                      <w:t>наднаціональний характер.</w:t>
                    </w:r>
                  </w:p>
                </w:txbxContent>
              </v:textbox>
            </v:rect>
            <v:shape id="_x0000_s1776" type="#_x0000_t32" style="position:absolute;left:2061;top:6174;width:0;height:8100" o:connectortype="straight"/>
            <v:shape id="_x0000_s1777" type="#_x0000_t32" style="position:absolute;left:2061;top:7434;width:540;height:0" o:connectortype="straight">
              <v:stroke endarrow="block"/>
            </v:shape>
            <v:rect id="_x0000_s1778" style="position:absolute;left:2601;top:8514;width:8640;height:2880">
              <v:textbox>
                <w:txbxContent>
                  <w:p w:rsidR="00074262" w:rsidRPr="00DD5FEC" w:rsidRDefault="00074262" w:rsidP="001F184E">
                    <w:pPr>
                      <w:spacing w:after="0" w:line="360" w:lineRule="auto"/>
                      <w:rPr>
                        <w:rFonts w:cs="Times New Roman"/>
                        <w:szCs w:val="28"/>
                        <w:lang w:val="uk-UA"/>
                      </w:rPr>
                    </w:pPr>
                    <w:r>
                      <w:rPr>
                        <w:rFonts w:cs="Times New Roman"/>
                        <w:szCs w:val="28"/>
                        <w:lang w:val="uk-UA"/>
                      </w:rPr>
                      <w:t>Щодо питань, які відносяться до другого та третього напрямів, на відміну від першого це те, що повноваження приймати рішення більшою мірою залишається за Державами-членами. Другий та третій напрями є переважно міждержавними. Уряди держав наділені повноваженнями, проте зобов’язані розділяти їх з іншими учасниками відносин.</w:t>
                    </w:r>
                  </w:p>
                </w:txbxContent>
              </v:textbox>
            </v:rect>
            <v:shape id="_x0000_s1779" type="#_x0000_t32" style="position:absolute;left:2061;top:9774;width:540;height:0" o:connectortype="straight">
              <v:stroke endarrow="block"/>
            </v:shape>
            <v:rect id="_x0000_s1780" style="position:absolute;left:2601;top:11754;width:8640;height:1440">
              <v:textbox>
                <w:txbxContent>
                  <w:p w:rsidR="00074262" w:rsidRPr="00DD5FEC" w:rsidRDefault="00074262" w:rsidP="001F184E">
                    <w:pPr>
                      <w:spacing w:after="0" w:line="360" w:lineRule="auto"/>
                      <w:rPr>
                        <w:rFonts w:cs="Times New Roman"/>
                        <w:szCs w:val="28"/>
                        <w:lang w:val="uk-UA"/>
                      </w:rPr>
                    </w:pPr>
                    <w:r>
                      <w:rPr>
                        <w:rFonts w:cs="Times New Roman"/>
                        <w:szCs w:val="28"/>
                        <w:lang w:val="uk-UA"/>
                      </w:rPr>
                      <w:t xml:space="preserve">Згідно з третім напрямом органом, що уповноважений приймати рішення у цій сфері є Рада Європейського Союзу, яка представляє інтереси Держав-членів. </w:t>
                    </w:r>
                  </w:p>
                </w:txbxContent>
              </v:textbox>
            </v:rect>
            <v:shape id="_x0000_s1781" type="#_x0000_t32" style="position:absolute;left:2061;top:12474;width:540;height:0" o:connectortype="straight">
              <v:stroke endarrow="block"/>
            </v:shape>
            <v:rect id="_x0000_s1782" style="position:absolute;left:2601;top:13554;width:8640;height:1080">
              <v:textbox>
                <w:txbxContent>
                  <w:p w:rsidR="00074262" w:rsidRPr="000C7FF8" w:rsidRDefault="00074262" w:rsidP="001F184E">
                    <w:pPr>
                      <w:spacing w:after="0" w:line="360" w:lineRule="auto"/>
                      <w:rPr>
                        <w:rFonts w:cs="Times New Roman"/>
                        <w:b/>
                        <w:szCs w:val="28"/>
                        <w:lang w:val="uk-UA"/>
                      </w:rPr>
                    </w:pPr>
                    <w:r w:rsidRPr="000C7FF8">
                      <w:rPr>
                        <w:rFonts w:cs="Times New Roman"/>
                        <w:b/>
                        <w:szCs w:val="28"/>
                        <w:lang w:val="uk-UA"/>
                      </w:rPr>
                      <w:t xml:space="preserve">Боротьба з торгівлею людьми в основному належить до третього стовпа. </w:t>
                    </w:r>
                  </w:p>
                </w:txbxContent>
              </v:textbox>
            </v:rect>
            <v:shape id="_x0000_s1783" type="#_x0000_t32" style="position:absolute;left:2061;top:14274;width:54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784" style="position:absolute;margin-left:0;margin-top:0;width:477pt;height:729pt;z-index:251716608" coordorigin="1701,1134" coordsize="9540,14580">
            <v:rect id="_x0000_s1785" style="position:absolute;left:1701;top:1134;width:9540;height:900">
              <v:textbox style="mso-next-textbox:#_x0000_s1785">
                <w:txbxContent>
                  <w:p w:rsidR="00074262" w:rsidRPr="00554661" w:rsidRDefault="00074262" w:rsidP="001F184E">
                    <w:pPr>
                      <w:spacing w:after="0"/>
                      <w:jc w:val="center"/>
                      <w:rPr>
                        <w:szCs w:val="28"/>
                      </w:rPr>
                    </w:pPr>
                    <w:r>
                      <w:rPr>
                        <w:rFonts w:cs="Times New Roman"/>
                        <w:b/>
                        <w:szCs w:val="28"/>
                        <w:lang w:val="uk-UA"/>
                      </w:rPr>
                      <w:t>Етапи формування н</w:t>
                    </w:r>
                    <w:r w:rsidRPr="00554661">
                      <w:rPr>
                        <w:rFonts w:cs="Times New Roman"/>
                        <w:b/>
                        <w:szCs w:val="28"/>
                        <w:lang w:val="uk-UA"/>
                      </w:rPr>
                      <w:t>ормативн</w:t>
                    </w:r>
                    <w:r>
                      <w:rPr>
                        <w:rFonts w:cs="Times New Roman"/>
                        <w:b/>
                        <w:szCs w:val="28"/>
                        <w:lang w:val="uk-UA"/>
                      </w:rPr>
                      <w:t>ої</w:t>
                    </w:r>
                    <w:r w:rsidRPr="00554661">
                      <w:rPr>
                        <w:rFonts w:cs="Times New Roman"/>
                        <w:b/>
                        <w:szCs w:val="28"/>
                        <w:lang w:val="uk-UA"/>
                      </w:rPr>
                      <w:t xml:space="preserve"> баз</w:t>
                    </w:r>
                    <w:r>
                      <w:rPr>
                        <w:rFonts w:cs="Times New Roman"/>
                        <w:b/>
                        <w:szCs w:val="28"/>
                        <w:lang w:val="uk-UA"/>
                      </w:rPr>
                      <w:t>и</w:t>
                    </w:r>
                    <w:r w:rsidRPr="00554661">
                      <w:rPr>
                        <w:rFonts w:cs="Times New Roman"/>
                        <w:b/>
                        <w:szCs w:val="28"/>
                        <w:lang w:val="uk-UA"/>
                      </w:rPr>
                      <w:t xml:space="preserve"> ЄС у гал</w:t>
                    </w:r>
                    <w:r>
                      <w:rPr>
                        <w:rFonts w:cs="Times New Roman"/>
                        <w:b/>
                        <w:szCs w:val="28"/>
                        <w:lang w:val="uk-UA"/>
                      </w:rPr>
                      <w:t>узі запобігання торгівлі людьми:</w:t>
                    </w:r>
                  </w:p>
                </w:txbxContent>
              </v:textbox>
            </v:rect>
            <v:rect id="_x0000_s1786" style="position:absolute;left:2601;top:2214;width:8640;height:720">
              <v:textbox style="mso-next-textbox:#_x0000_s1786">
                <w:txbxContent>
                  <w:p w:rsidR="00074262" w:rsidRPr="00554661" w:rsidRDefault="00074262" w:rsidP="001F184E">
                    <w:pPr>
                      <w:rPr>
                        <w:szCs w:val="28"/>
                      </w:rPr>
                    </w:pPr>
                    <w:r w:rsidRPr="00554661">
                      <w:rPr>
                        <w:rFonts w:cs="Times New Roman"/>
                        <w:szCs w:val="28"/>
                        <w:lang w:val="uk-UA"/>
                      </w:rPr>
                      <w:t>пакет рекомендацій, прийнятих в 1991 р.</w:t>
                    </w:r>
                  </w:p>
                </w:txbxContent>
              </v:textbox>
            </v:rect>
            <v:shape id="_x0000_s1787" type="#_x0000_t32" style="position:absolute;left:2061;top:2034;width:1;height:13680" o:connectortype="straight"/>
            <v:shape id="_x0000_s1788" type="#_x0000_t32" style="position:absolute;left:2061;top:2574;width:540;height:0" o:connectortype="straight">
              <v:stroke endarrow="block"/>
            </v:shape>
            <v:rect id="_x0000_s1789" style="position:absolute;left:2601;top:3294;width:8640;height:6300">
              <v:textbox style="mso-next-textbox:#_x0000_s1789">
                <w:txbxContent>
                  <w:p w:rsidR="00074262" w:rsidRPr="00221270" w:rsidRDefault="00074262" w:rsidP="001F184E">
                    <w:pPr>
                      <w:spacing w:after="0" w:line="360" w:lineRule="auto"/>
                      <w:rPr>
                        <w:szCs w:val="28"/>
                        <w:lang w:val="uk-UA"/>
                      </w:rPr>
                    </w:pPr>
                    <w:r w:rsidRPr="00554661">
                      <w:rPr>
                        <w:rFonts w:cs="Times New Roman"/>
                        <w:szCs w:val="28"/>
                        <w:lang w:val="uk-UA"/>
                      </w:rPr>
                      <w:t xml:space="preserve">У 1994 р. на </w:t>
                    </w:r>
                    <w:r w:rsidRPr="00554661">
                      <w:rPr>
                        <w:rFonts w:cs="Times New Roman"/>
                        <w:b/>
                        <w:szCs w:val="28"/>
                        <w:lang w:val="uk-UA"/>
                      </w:rPr>
                      <w:t>Всесвітній конференції з проблем організованої транснаціональної злочинності</w:t>
                    </w:r>
                    <w:r w:rsidRPr="00554661">
                      <w:rPr>
                        <w:rFonts w:cs="Times New Roman"/>
                        <w:szCs w:val="28"/>
                        <w:lang w:val="uk-UA"/>
                      </w:rPr>
                      <w:t>, яка відбулася на міністерському рівні в</w:t>
                    </w:r>
                    <w:r>
                      <w:rPr>
                        <w:rFonts w:cs="Times New Roman"/>
                        <w:szCs w:val="28"/>
                        <w:lang w:val="uk-UA"/>
                      </w:rPr>
                      <w:t xml:space="preserve"> </w:t>
                    </w:r>
                    <w:r w:rsidRPr="00554661">
                      <w:rPr>
                        <w:rFonts w:cs="Times New Roman"/>
                        <w:szCs w:val="28"/>
                        <w:lang w:val="uk-UA"/>
                      </w:rPr>
                      <w:t>Неаполі, з метою належного реагування на проблему інтернаціоналізації та</w:t>
                    </w:r>
                    <w:r>
                      <w:rPr>
                        <w:rFonts w:cs="Times New Roman"/>
                        <w:szCs w:val="28"/>
                        <w:lang w:val="uk-UA"/>
                      </w:rPr>
                      <w:t xml:space="preserve"> </w:t>
                    </w:r>
                    <w:r w:rsidRPr="00554661">
                      <w:rPr>
                        <w:rFonts w:cs="Times New Roman"/>
                        <w:szCs w:val="28"/>
                        <w:lang w:val="uk-UA"/>
                      </w:rPr>
                      <w:t>вдосконалення методів діяльності злочинних угруповань країни-члени ООН</w:t>
                    </w:r>
                    <w:r>
                      <w:rPr>
                        <w:rFonts w:cs="Times New Roman"/>
                        <w:szCs w:val="28"/>
                        <w:lang w:val="uk-UA"/>
                      </w:rPr>
                      <w:t xml:space="preserve"> </w:t>
                    </w:r>
                    <w:r w:rsidRPr="00554661">
                      <w:rPr>
                        <w:rFonts w:cs="Times New Roman"/>
                        <w:szCs w:val="28"/>
                        <w:lang w:val="uk-UA"/>
                      </w:rPr>
                      <w:t xml:space="preserve">прийняли </w:t>
                    </w:r>
                    <w:r w:rsidRPr="00554661">
                      <w:rPr>
                        <w:rFonts w:cs="Times New Roman"/>
                        <w:b/>
                        <w:szCs w:val="28"/>
                        <w:lang w:val="uk-UA"/>
                      </w:rPr>
                      <w:t>Неапольську Політичну Декларацію та Глобальний план дій</w:t>
                    </w:r>
                    <w:r w:rsidRPr="00554661">
                      <w:rPr>
                        <w:rFonts w:cs="Times New Roman"/>
                        <w:szCs w:val="28"/>
                        <w:lang w:val="uk-UA"/>
                      </w:rPr>
                      <w:t xml:space="preserve"> </w:t>
                    </w:r>
                    <w:r w:rsidRPr="00456192">
                      <w:rPr>
                        <w:rFonts w:cs="Times New Roman"/>
                        <w:b/>
                        <w:szCs w:val="28"/>
                        <w:lang w:val="uk-UA"/>
                      </w:rPr>
                      <w:t>проти організованої транснаціональної злочинності.</w:t>
                    </w:r>
                    <w:r w:rsidRPr="00554661">
                      <w:rPr>
                        <w:rFonts w:cs="Times New Roman"/>
                        <w:szCs w:val="28"/>
                        <w:lang w:val="uk-UA"/>
                      </w:rPr>
                      <w:t xml:space="preserve"> У боротьбі з організованою</w:t>
                    </w:r>
                    <w:r>
                      <w:rPr>
                        <w:rFonts w:cs="Times New Roman"/>
                        <w:szCs w:val="28"/>
                        <w:lang w:val="uk-UA"/>
                      </w:rPr>
                      <w:t xml:space="preserve"> </w:t>
                    </w:r>
                    <w:r w:rsidRPr="00554661">
                      <w:rPr>
                        <w:rFonts w:cs="Times New Roman"/>
                        <w:szCs w:val="28"/>
                        <w:lang w:val="uk-UA"/>
                      </w:rPr>
                      <w:t>транснаціональною злочинністю та превентивній діяльності Неапольський</w:t>
                    </w:r>
                    <w:r>
                      <w:rPr>
                        <w:rFonts w:cs="Times New Roman"/>
                        <w:szCs w:val="28"/>
                        <w:lang w:val="uk-UA"/>
                      </w:rPr>
                      <w:t xml:space="preserve"> </w:t>
                    </w:r>
                    <w:r w:rsidRPr="00554661">
                      <w:rPr>
                        <w:rFonts w:cs="Times New Roman"/>
                        <w:szCs w:val="28"/>
                        <w:lang w:val="uk-UA"/>
                      </w:rPr>
                      <w:t>план дій робить головний наголос на національному потенціалі та</w:t>
                    </w:r>
                    <w:r>
                      <w:rPr>
                        <w:rFonts w:cs="Times New Roman"/>
                        <w:szCs w:val="28"/>
                        <w:lang w:val="uk-UA"/>
                      </w:rPr>
                      <w:t xml:space="preserve"> </w:t>
                    </w:r>
                    <w:r w:rsidRPr="00554661">
                      <w:rPr>
                        <w:rFonts w:cs="Times New Roman"/>
                        <w:szCs w:val="28"/>
                        <w:lang w:val="uk-UA"/>
                      </w:rPr>
                      <w:t>міжнародному співробітництві. Він також підкреслює, що необхідно</w:t>
                    </w:r>
                    <w:r>
                      <w:rPr>
                        <w:rFonts w:cs="Times New Roman"/>
                        <w:szCs w:val="28"/>
                        <w:lang w:val="uk-UA"/>
                      </w:rPr>
                      <w:t xml:space="preserve"> </w:t>
                    </w:r>
                    <w:r w:rsidRPr="00554661">
                      <w:rPr>
                        <w:rFonts w:cs="Times New Roman"/>
                        <w:szCs w:val="28"/>
                        <w:lang w:val="uk-UA"/>
                      </w:rPr>
                      <w:t>розробити загальноприйняте визначення терміна «організована злочинність»</w:t>
                    </w:r>
                    <w:r>
                      <w:rPr>
                        <w:rFonts w:cs="Times New Roman"/>
                        <w:szCs w:val="28"/>
                        <w:lang w:val="uk-UA"/>
                      </w:rPr>
                      <w:t xml:space="preserve"> </w:t>
                    </w:r>
                    <w:r w:rsidRPr="00554661">
                      <w:rPr>
                        <w:rFonts w:cs="Times New Roman"/>
                        <w:szCs w:val="28"/>
                        <w:lang w:val="uk-UA"/>
                      </w:rPr>
                      <w:t>та чіткого з’ясувати її основні структурні характеристики та методи</w:t>
                    </w:r>
                    <w:r>
                      <w:rPr>
                        <w:rFonts w:cs="Times New Roman"/>
                        <w:szCs w:val="28"/>
                        <w:lang w:val="uk-UA"/>
                      </w:rPr>
                      <w:t xml:space="preserve"> </w:t>
                    </w:r>
                    <w:r w:rsidRPr="00554661">
                      <w:rPr>
                        <w:rFonts w:cs="Times New Roman"/>
                        <w:szCs w:val="28"/>
                        <w:lang w:val="uk-UA"/>
                      </w:rPr>
                      <w:t>діяльності.</w:t>
                    </w:r>
                  </w:p>
                </w:txbxContent>
              </v:textbox>
            </v:rect>
            <v:shape id="_x0000_s1790" type="#_x0000_t32" style="position:absolute;left:2061;top:5994;width:540;height:0" o:connectortype="straight">
              <v:stroke endarrow="block"/>
            </v:shape>
            <v:rect id="_x0000_s1791" style="position:absolute;left:2601;top:9954;width:8640;height:5040">
              <v:textbox style="mso-next-textbox:#_x0000_s1791">
                <w:txbxContent>
                  <w:p w:rsidR="00074262" w:rsidRPr="00221270" w:rsidRDefault="00074262" w:rsidP="001F184E">
                    <w:pPr>
                      <w:spacing w:line="360" w:lineRule="auto"/>
                      <w:rPr>
                        <w:szCs w:val="28"/>
                        <w:lang w:val="uk-UA"/>
                      </w:rPr>
                    </w:pPr>
                    <w:r w:rsidRPr="00092828">
                      <w:rPr>
                        <w:rFonts w:cs="Times New Roman"/>
                        <w:szCs w:val="28"/>
                        <w:lang w:val="uk-UA"/>
                      </w:rPr>
                      <w:t xml:space="preserve">1996 р. впроваджено </w:t>
                    </w:r>
                    <w:r w:rsidRPr="00092828">
                      <w:rPr>
                        <w:rFonts w:cs="Times New Roman"/>
                        <w:b/>
                        <w:szCs w:val="28"/>
                        <w:lang w:val="uk-UA"/>
                      </w:rPr>
                      <w:t>Проект європейської стратегії з попередження та протидії з торгівлею людьми.</w:t>
                    </w:r>
                    <w:r w:rsidRPr="00092828">
                      <w:rPr>
                        <w:rFonts w:cs="Times New Roman"/>
                        <w:szCs w:val="28"/>
                        <w:lang w:val="uk-UA"/>
                      </w:rPr>
                      <w:t xml:space="preserve"> З цього часу країни Європейського Союзу долучились до протидії з торгівлею людьми за участю всіх зацікавлених сторін: НПО, судових органів, громадських організацій та міграційних служб. Мета проекту забезпечити адекватну підтримку та допомогу жертвам. Цього ж року відбулось розширення мандату </w:t>
                    </w:r>
                    <w:proofErr w:type="spellStart"/>
                    <w:r w:rsidRPr="00092828">
                      <w:rPr>
                        <w:rFonts w:cs="Times New Roman"/>
                        <w:szCs w:val="28"/>
                        <w:lang w:val="uk-UA"/>
                      </w:rPr>
                      <w:t>Європолу</w:t>
                    </w:r>
                    <w:proofErr w:type="spellEnd"/>
                    <w:r w:rsidRPr="00092828">
                      <w:rPr>
                        <w:rFonts w:cs="Times New Roman"/>
                        <w:szCs w:val="28"/>
                        <w:lang w:val="uk-UA"/>
                      </w:rPr>
                      <w:t xml:space="preserve"> та впровадження </w:t>
                    </w:r>
                    <w:r w:rsidRPr="00092828">
                      <w:rPr>
                        <w:rFonts w:cs="Times New Roman"/>
                        <w:b/>
                        <w:szCs w:val="28"/>
                        <w:lang w:val="uk-UA"/>
                      </w:rPr>
                      <w:t>програми STOP</w:t>
                    </w:r>
                    <w:r w:rsidRPr="00092828">
                      <w:rPr>
                        <w:rFonts w:cs="Times New Roman"/>
                        <w:szCs w:val="28"/>
                        <w:lang w:val="uk-UA"/>
                      </w:rPr>
                      <w:t>, на меті якої застосування профілактичних заходів по боротьбі з торгівлею людьми та сексуальною експлуатацією дітей.</w:t>
                    </w:r>
                  </w:p>
                </w:txbxContent>
              </v:textbox>
            </v:rect>
            <v:shape id="_x0000_s1792" type="#_x0000_t32" style="position:absolute;left:2061;top:12294;width:54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1F184E" w:rsidRDefault="00074262">
      <w:pPr>
        <w:jc w:val="left"/>
        <w:rPr>
          <w:lang w:val="uk-UA"/>
        </w:rPr>
      </w:pPr>
      <w:r>
        <w:rPr>
          <w:noProof/>
          <w:lang w:eastAsia="ru-RU"/>
        </w:rPr>
        <w:lastRenderedPageBreak/>
        <w:pict>
          <v:group id="_x0000_s1802" style="position:absolute;margin-left:14pt;margin-top:0;width:459pt;height:729pt;z-index:251717632" coordorigin="2061,1134" coordsize="9180,14580">
            <v:shape id="_x0000_s1803" type="#_x0000_t32" style="position:absolute;left:2061;top:1134;width:0;height:14580" o:connectortype="straight"/>
            <v:rect id="_x0000_s1804" style="position:absolute;left:2601;top:1134;width:8640;height:3960">
              <v:textbox>
                <w:txbxContent>
                  <w:p w:rsidR="00074262" w:rsidRPr="00221270" w:rsidRDefault="00074262" w:rsidP="00D8184D">
                    <w:pPr>
                      <w:spacing w:after="0" w:line="360" w:lineRule="auto"/>
                      <w:rPr>
                        <w:szCs w:val="28"/>
                        <w:lang w:val="uk-UA"/>
                      </w:rPr>
                    </w:pPr>
                    <w:r w:rsidRPr="00092828">
                      <w:rPr>
                        <w:rFonts w:cs="Times New Roman"/>
                        <w:szCs w:val="28"/>
                        <w:lang w:val="uk-UA"/>
                      </w:rPr>
                      <w:t>У лютому 1997 р. Рада Європейського Союзу ініціювала до розгляду</w:t>
                    </w:r>
                    <w:r>
                      <w:rPr>
                        <w:rFonts w:cs="Times New Roman"/>
                        <w:szCs w:val="28"/>
                        <w:lang w:val="uk-UA"/>
                      </w:rPr>
                      <w:t xml:space="preserve"> </w:t>
                    </w:r>
                    <w:r w:rsidRPr="00092828">
                      <w:rPr>
                        <w:rFonts w:cs="Times New Roman"/>
                        <w:b/>
                        <w:szCs w:val="28"/>
                        <w:lang w:val="uk-UA"/>
                      </w:rPr>
                      <w:t>питання про Спільні Дії, які закликали держави-члени перевірити правила кримінального права з питань торгівлі людьми і співпраці між правоохоронними органами.</w:t>
                    </w:r>
                    <w:r w:rsidRPr="00092828">
                      <w:rPr>
                        <w:rFonts w:cs="Times New Roman"/>
                        <w:szCs w:val="28"/>
                        <w:lang w:val="uk-UA"/>
                      </w:rPr>
                      <w:t xml:space="preserve"> У тому ж році створено </w:t>
                    </w:r>
                    <w:r w:rsidRPr="00092828">
                      <w:rPr>
                        <w:rFonts w:cs="Times New Roman"/>
                        <w:b/>
                        <w:szCs w:val="28"/>
                        <w:lang w:val="uk-UA"/>
                      </w:rPr>
                      <w:t xml:space="preserve">Ініціативу </w:t>
                    </w:r>
                    <w:proofErr w:type="spellStart"/>
                    <w:r w:rsidRPr="00092828">
                      <w:rPr>
                        <w:rFonts w:cs="Times New Roman"/>
                        <w:b/>
                        <w:szCs w:val="28"/>
                        <w:lang w:val="uk-UA"/>
                      </w:rPr>
                      <w:t>Daphne</w:t>
                    </w:r>
                    <w:proofErr w:type="spellEnd"/>
                    <w:r w:rsidRPr="00092828">
                      <w:rPr>
                        <w:rFonts w:cs="Times New Roman"/>
                        <w:b/>
                        <w:szCs w:val="28"/>
                        <w:lang w:val="uk-UA"/>
                      </w:rPr>
                      <w:t xml:space="preserve"> щодо насильства до дітей, підлітків та жінок, яка в грудні 2000 р.</w:t>
                    </w:r>
                    <w:r w:rsidRPr="00092828">
                      <w:rPr>
                        <w:rFonts w:cs="Times New Roman"/>
                        <w:szCs w:val="28"/>
                        <w:lang w:val="uk-UA"/>
                      </w:rPr>
                      <w:t xml:space="preserve"> також включила і</w:t>
                    </w:r>
                    <w:r>
                      <w:rPr>
                        <w:rFonts w:cs="Times New Roman"/>
                        <w:szCs w:val="28"/>
                        <w:lang w:val="uk-UA"/>
                      </w:rPr>
                      <w:t xml:space="preserve"> </w:t>
                    </w:r>
                    <w:r w:rsidRPr="00092828">
                      <w:rPr>
                        <w:rFonts w:cs="Times New Roman"/>
                        <w:szCs w:val="28"/>
                        <w:lang w:val="uk-UA"/>
                      </w:rPr>
                      <w:t xml:space="preserve">боротьбу з торгівлею людьми. До ініціативи долучились численні </w:t>
                    </w:r>
                    <w:r>
                      <w:rPr>
                        <w:rFonts w:cs="Times New Roman"/>
                        <w:szCs w:val="28"/>
                        <w:lang w:val="uk-UA"/>
                      </w:rPr>
                      <w:t xml:space="preserve">неурядові організації (далі – </w:t>
                    </w:r>
                    <w:r w:rsidRPr="00092828">
                      <w:rPr>
                        <w:rFonts w:cs="Times New Roman"/>
                        <w:szCs w:val="28"/>
                        <w:lang w:val="uk-UA"/>
                      </w:rPr>
                      <w:t>НУО</w:t>
                    </w:r>
                    <w:r>
                      <w:rPr>
                        <w:rFonts w:cs="Times New Roman"/>
                        <w:szCs w:val="28"/>
                        <w:lang w:val="uk-UA"/>
                      </w:rPr>
                      <w:t>)</w:t>
                    </w:r>
                    <w:r w:rsidRPr="00092828">
                      <w:rPr>
                        <w:rFonts w:cs="Times New Roman"/>
                        <w:szCs w:val="28"/>
                        <w:lang w:val="uk-UA"/>
                      </w:rPr>
                      <w:t>.</w:t>
                    </w:r>
                  </w:p>
                </w:txbxContent>
              </v:textbox>
            </v:rect>
            <v:shape id="_x0000_s1805" type="#_x0000_t32" style="position:absolute;left:2061;top:2754;width:540;height:0" o:connectortype="straight">
              <v:stroke endarrow="block"/>
            </v:shape>
            <v:rect id="_x0000_s1806" style="position:absolute;left:2601;top:5634;width:8640;height:5400">
              <v:textbox>
                <w:txbxContent>
                  <w:p w:rsidR="00074262" w:rsidRPr="00221270" w:rsidRDefault="00074262" w:rsidP="00D8184D">
                    <w:pPr>
                      <w:spacing w:after="0" w:line="360" w:lineRule="auto"/>
                      <w:rPr>
                        <w:szCs w:val="28"/>
                        <w:lang w:val="uk-UA"/>
                      </w:rPr>
                    </w:pPr>
                    <w:r w:rsidRPr="006302A7">
                      <w:rPr>
                        <w:rFonts w:cs="Times New Roman"/>
                        <w:szCs w:val="28"/>
                        <w:lang w:val="uk-UA"/>
                      </w:rPr>
                      <w:t>В 1997 р. Амстердамський договір вніс зміни до ДЄС, тобто</w:t>
                    </w:r>
                    <w:r>
                      <w:rPr>
                        <w:rFonts w:cs="Times New Roman"/>
                        <w:szCs w:val="28"/>
                        <w:lang w:val="uk-UA"/>
                      </w:rPr>
                      <w:t xml:space="preserve"> </w:t>
                    </w:r>
                    <w:proofErr w:type="spellStart"/>
                    <w:r w:rsidRPr="006302A7">
                      <w:rPr>
                        <w:rFonts w:cs="Times New Roman"/>
                        <w:szCs w:val="28"/>
                        <w:lang w:val="uk-UA"/>
                      </w:rPr>
                      <w:t>Маастрихського</w:t>
                    </w:r>
                    <w:proofErr w:type="spellEnd"/>
                    <w:r w:rsidRPr="006302A7">
                      <w:rPr>
                        <w:rFonts w:cs="Times New Roman"/>
                        <w:szCs w:val="28"/>
                        <w:lang w:val="uk-UA"/>
                      </w:rPr>
                      <w:t xml:space="preserve"> договору, які </w:t>
                    </w:r>
                    <w:r w:rsidRPr="00B804CA">
                      <w:rPr>
                        <w:rFonts w:cs="Times New Roman"/>
                        <w:b/>
                        <w:szCs w:val="28"/>
                        <w:lang w:val="uk-UA"/>
                      </w:rPr>
                      <w:t xml:space="preserve">торкнулися й співробітництва у сфері протидії з організованою та неорганізованою злочинністю, в тому числі і з торгівлею людьми. Розділ VI отримав назву «Положення про співробітництво у сфері охорони порядку та правосуддя у кримінальних справах». </w:t>
                    </w:r>
                    <w:r w:rsidRPr="006302A7">
                      <w:rPr>
                        <w:rFonts w:cs="Times New Roman"/>
                        <w:szCs w:val="28"/>
                        <w:lang w:val="uk-UA"/>
                      </w:rPr>
                      <w:t>Шенгенська угода</w:t>
                    </w:r>
                    <w:r>
                      <w:rPr>
                        <w:rFonts w:cs="Times New Roman"/>
                        <w:szCs w:val="28"/>
                        <w:lang w:val="uk-UA"/>
                      </w:rPr>
                      <w:t xml:space="preserve"> </w:t>
                    </w:r>
                    <w:r w:rsidRPr="006302A7">
                      <w:rPr>
                        <w:rFonts w:cs="Times New Roman"/>
                        <w:szCs w:val="28"/>
                        <w:lang w:val="uk-UA"/>
                      </w:rPr>
                      <w:t xml:space="preserve">та Шенгенська конвенція, що сформували відповідну частину </w:t>
                    </w:r>
                    <w:proofErr w:type="spellStart"/>
                    <w:r w:rsidRPr="006302A7">
                      <w:rPr>
                        <w:rFonts w:cs="Times New Roman"/>
                        <w:szCs w:val="28"/>
                        <w:lang w:val="uk-UA"/>
                      </w:rPr>
                      <w:t>acquis</w:t>
                    </w:r>
                    <w:proofErr w:type="spellEnd"/>
                    <w:r>
                      <w:rPr>
                        <w:rFonts w:cs="Times New Roman"/>
                        <w:szCs w:val="28"/>
                        <w:lang w:val="uk-UA"/>
                      </w:rPr>
                      <w:t xml:space="preserve"> </w:t>
                    </w:r>
                    <w:proofErr w:type="spellStart"/>
                    <w:r w:rsidRPr="006302A7">
                      <w:rPr>
                        <w:rFonts w:cs="Times New Roman"/>
                        <w:szCs w:val="28"/>
                        <w:lang w:val="uk-UA"/>
                      </w:rPr>
                      <w:t>communautaire</w:t>
                    </w:r>
                    <w:proofErr w:type="spellEnd"/>
                    <w:r w:rsidRPr="006302A7">
                      <w:rPr>
                        <w:rFonts w:cs="Times New Roman"/>
                        <w:szCs w:val="28"/>
                        <w:lang w:val="uk-UA"/>
                      </w:rPr>
                      <w:t>, які згідно з Протоколом до Амстердамського договору були</w:t>
                    </w:r>
                    <w:r>
                      <w:rPr>
                        <w:rFonts w:cs="Times New Roman"/>
                        <w:szCs w:val="28"/>
                        <w:lang w:val="uk-UA"/>
                      </w:rPr>
                      <w:t xml:space="preserve"> </w:t>
                    </w:r>
                    <w:r w:rsidRPr="006302A7">
                      <w:rPr>
                        <w:rFonts w:cs="Times New Roman"/>
                        <w:szCs w:val="28"/>
                        <w:lang w:val="uk-UA"/>
                      </w:rPr>
                      <w:t>інкорпоровані до установчих договорів Європейських Співтовариств з</w:t>
                    </w:r>
                    <w:r>
                      <w:rPr>
                        <w:rFonts w:cs="Times New Roman"/>
                        <w:szCs w:val="28"/>
                        <w:lang w:val="uk-UA"/>
                      </w:rPr>
                      <w:t xml:space="preserve"> </w:t>
                    </w:r>
                    <w:r w:rsidRPr="006302A7">
                      <w:rPr>
                        <w:rFonts w:cs="Times New Roman"/>
                        <w:szCs w:val="28"/>
                        <w:lang w:val="uk-UA"/>
                      </w:rPr>
                      <w:t>поширенням на них відповідної компетенції їхніх органів.</w:t>
                    </w:r>
                  </w:p>
                </w:txbxContent>
              </v:textbox>
            </v:rect>
            <v:shape id="_x0000_s1807" type="#_x0000_t32" style="position:absolute;left:2061;top:7974;width:540;height:0" o:connectortype="straight">
              <v:stroke endarrow="block"/>
            </v:shape>
            <v:rect id="_x0000_s1808" style="position:absolute;left:2601;top:11394;width:8640;height:1980">
              <v:textbox>
                <w:txbxContent>
                  <w:p w:rsidR="00074262" w:rsidRPr="00092828" w:rsidRDefault="00074262" w:rsidP="00D8184D">
                    <w:pPr>
                      <w:spacing w:after="0" w:line="360" w:lineRule="auto"/>
                      <w:rPr>
                        <w:rFonts w:cs="Times New Roman"/>
                        <w:szCs w:val="28"/>
                        <w:lang w:val="uk-UA"/>
                      </w:rPr>
                    </w:pPr>
                    <w:r w:rsidRPr="00092828">
                      <w:rPr>
                        <w:rFonts w:cs="Times New Roman"/>
                        <w:szCs w:val="28"/>
                        <w:lang w:val="uk-UA"/>
                      </w:rPr>
                      <w:t xml:space="preserve">У грудні 1998 р. прийнято </w:t>
                    </w:r>
                    <w:r w:rsidRPr="00092828">
                      <w:rPr>
                        <w:rFonts w:cs="Times New Roman"/>
                        <w:b/>
                        <w:szCs w:val="28"/>
                        <w:lang w:val="uk-UA"/>
                      </w:rPr>
                      <w:t>Комюніке нової ініціативи щодо протидії з торгівлею жінками.</w:t>
                    </w:r>
                    <w:r>
                      <w:rPr>
                        <w:rFonts w:cs="Times New Roman"/>
                        <w:szCs w:val="28"/>
                        <w:lang w:val="uk-UA"/>
                      </w:rPr>
                      <w:t xml:space="preserve"> </w:t>
                    </w:r>
                    <w:r w:rsidRPr="00092828">
                      <w:rPr>
                        <w:rFonts w:cs="Times New Roman"/>
                        <w:szCs w:val="28"/>
                        <w:lang w:val="uk-UA"/>
                      </w:rPr>
                      <w:t>Комісія, здійснюючи моніторинг цієї ініціативи, рекомендувала цілу низку нових проектів, метою яких було:</w:t>
                    </w:r>
                  </w:p>
                </w:txbxContent>
              </v:textbox>
            </v:rect>
            <v:shape id="_x0000_s1809" type="#_x0000_t32" style="position:absolute;left:2061;top:12294;width:540;height:0" o:connectortype="straight">
              <v:stroke endarrow="block"/>
            </v:shape>
            <v:rect id="_x0000_s1810" style="position:absolute;left:3861;top:13734;width:7380;height:1440">
              <v:textbox>
                <w:txbxContent>
                  <w:p w:rsidR="00074262" w:rsidRPr="00092828" w:rsidRDefault="00074262" w:rsidP="00D8184D">
                    <w:pPr>
                      <w:spacing w:after="0" w:line="360" w:lineRule="auto"/>
                      <w:rPr>
                        <w:rFonts w:cs="Times New Roman"/>
                        <w:szCs w:val="28"/>
                        <w:lang w:val="uk-UA"/>
                      </w:rPr>
                    </w:pPr>
                    <w:r w:rsidRPr="00092828">
                      <w:rPr>
                        <w:rFonts w:cs="Times New Roman"/>
                        <w:szCs w:val="28"/>
                        <w:lang w:val="uk-UA"/>
                      </w:rPr>
                      <w:t>боротьба з торгівлею жінками – залишається важливим політичним завданням в порядку денному Європейського Союзу;</w:t>
                    </w:r>
                  </w:p>
                </w:txbxContent>
              </v:textbox>
            </v:rect>
            <v:shape id="_x0000_s1811" type="#_x0000_t32" style="position:absolute;left:3143;top:13374;width:2;height:2340" o:connectortype="straight"/>
            <v:shape id="_x0000_s1812" type="#_x0000_t32" style="position:absolute;left:3141;top:14454;width:720;height:0" o:connectortype="straight">
              <v:stroke endarrow="block"/>
            </v:shape>
          </v:group>
        </w:pict>
      </w: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lang w:val="uk-UA"/>
        </w:rPr>
      </w:pPr>
    </w:p>
    <w:p w:rsidR="001F184E" w:rsidRDefault="001F184E">
      <w:pPr>
        <w:jc w:val="left"/>
        <w:rPr>
          <w:rFonts w:eastAsiaTheme="majorEastAsia" w:cstheme="majorBidi"/>
          <w:bCs/>
          <w:color w:val="000000" w:themeColor="text1"/>
          <w:szCs w:val="28"/>
          <w:lang w:val="uk-UA"/>
        </w:rPr>
      </w:pPr>
      <w:r>
        <w:rPr>
          <w:lang w:val="uk-UA"/>
        </w:rPr>
        <w:br w:type="page"/>
      </w:r>
    </w:p>
    <w:p w:rsidR="00D8184D" w:rsidRDefault="00074262">
      <w:pPr>
        <w:jc w:val="left"/>
        <w:rPr>
          <w:lang w:val="uk-UA"/>
        </w:rPr>
      </w:pPr>
      <w:r>
        <w:rPr>
          <w:noProof/>
          <w:lang w:eastAsia="ru-RU"/>
        </w:rPr>
        <w:lastRenderedPageBreak/>
        <w:pict>
          <v:group id="_x0000_s1813" style="position:absolute;margin-left:18pt;margin-top:0;width:459pt;height:657pt;z-index:251718656" coordorigin="2061,1134" coordsize="9180,13140">
            <v:shape id="_x0000_s1814" type="#_x0000_t32" style="position:absolute;left:2061;top:1134;width:0;height:9180" o:connectortype="straight"/>
            <v:rect id="_x0000_s1815" style="position:absolute;left:3861;top:1134;width:7380;height:1980">
              <v:textbox>
                <w:txbxContent>
                  <w:p w:rsidR="00074262" w:rsidRPr="00092828" w:rsidRDefault="00074262" w:rsidP="00D8184D">
                    <w:pPr>
                      <w:spacing w:after="0" w:line="360" w:lineRule="auto"/>
                      <w:rPr>
                        <w:szCs w:val="28"/>
                      </w:rPr>
                    </w:pPr>
                    <w:r w:rsidRPr="00092828">
                      <w:rPr>
                        <w:rFonts w:cs="Times New Roman"/>
                        <w:szCs w:val="28"/>
                        <w:lang w:val="uk-UA"/>
                      </w:rPr>
                      <w:t>зміцнення міжнародного, міжурядового співробітництва, а також</w:t>
                    </w:r>
                    <w:r>
                      <w:rPr>
                        <w:rFonts w:cs="Times New Roman"/>
                        <w:szCs w:val="28"/>
                        <w:lang w:val="uk-UA"/>
                      </w:rPr>
                      <w:t xml:space="preserve"> </w:t>
                    </w:r>
                    <w:r w:rsidRPr="00092828">
                      <w:rPr>
                        <w:rFonts w:cs="Times New Roman"/>
                        <w:szCs w:val="28"/>
                        <w:lang w:val="uk-UA"/>
                      </w:rPr>
                      <w:t>співробітництва між неурядовими організаціями в країнах походження,</w:t>
                    </w:r>
                    <w:r>
                      <w:rPr>
                        <w:rFonts w:cs="Times New Roman"/>
                        <w:szCs w:val="28"/>
                        <w:lang w:val="uk-UA"/>
                      </w:rPr>
                      <w:t xml:space="preserve"> </w:t>
                    </w:r>
                    <w:r w:rsidRPr="00092828">
                      <w:rPr>
                        <w:rFonts w:cs="Times New Roman"/>
                        <w:szCs w:val="28"/>
                        <w:lang w:val="uk-UA"/>
                      </w:rPr>
                      <w:t>транзиту та призначення жертв торгівлі людьми;</w:t>
                    </w:r>
                  </w:p>
                </w:txbxContent>
              </v:textbox>
            </v:rect>
            <v:rect id="_x0000_s1816" style="position:absolute;left:3861;top:3474;width:7380;height:1980">
              <v:textbox>
                <w:txbxContent>
                  <w:p w:rsidR="00074262" w:rsidRPr="00E87F91" w:rsidRDefault="00074262" w:rsidP="00D8184D">
                    <w:pPr>
                      <w:spacing w:after="0" w:line="360" w:lineRule="auto"/>
                      <w:rPr>
                        <w:szCs w:val="28"/>
                      </w:rPr>
                    </w:pPr>
                    <w:r w:rsidRPr="00E87F91">
                      <w:rPr>
                        <w:rFonts w:cs="Times New Roman"/>
                        <w:szCs w:val="28"/>
                        <w:lang w:val="uk-UA"/>
                      </w:rPr>
                      <w:t>створення міждисциплінарного підходу з акцентом на заходи з</w:t>
                    </w:r>
                    <w:r>
                      <w:rPr>
                        <w:rFonts w:cs="Times New Roman"/>
                        <w:szCs w:val="28"/>
                        <w:lang w:val="uk-UA"/>
                      </w:rPr>
                      <w:t xml:space="preserve"> </w:t>
                    </w:r>
                    <w:r w:rsidRPr="00E87F91">
                      <w:rPr>
                        <w:rFonts w:cs="Times New Roman"/>
                        <w:szCs w:val="28"/>
                        <w:lang w:val="uk-UA"/>
                      </w:rPr>
                      <w:t>профілактики, попередження та покарання торговців людьми, за участю</w:t>
                    </w:r>
                    <w:r>
                      <w:rPr>
                        <w:rFonts w:cs="Times New Roman"/>
                        <w:szCs w:val="28"/>
                        <w:lang w:val="uk-UA"/>
                      </w:rPr>
                      <w:t xml:space="preserve"> </w:t>
                    </w:r>
                    <w:r w:rsidRPr="00E87F91">
                      <w:rPr>
                        <w:rFonts w:cs="Times New Roman"/>
                        <w:szCs w:val="28"/>
                        <w:lang w:val="uk-UA"/>
                      </w:rPr>
                      <w:t>співробітництва правоохоронних органів і надання допомоги жертвам;</w:t>
                    </w:r>
                  </w:p>
                </w:txbxContent>
              </v:textbox>
            </v:rect>
            <v:rect id="_x0000_s1817" style="position:absolute;left:3861;top:5814;width:7380;height:1620">
              <v:textbox>
                <w:txbxContent>
                  <w:p w:rsidR="00074262" w:rsidRPr="00E87F91" w:rsidRDefault="00074262" w:rsidP="00D8184D">
                    <w:pPr>
                      <w:spacing w:after="0" w:line="360" w:lineRule="auto"/>
                      <w:rPr>
                        <w:rFonts w:cs="Times New Roman"/>
                        <w:szCs w:val="28"/>
                        <w:lang w:val="uk-UA"/>
                      </w:rPr>
                    </w:pPr>
                    <w:r w:rsidRPr="00E87F91">
                      <w:rPr>
                        <w:rFonts w:cs="Times New Roman"/>
                        <w:szCs w:val="28"/>
                        <w:lang w:val="uk-UA"/>
                      </w:rPr>
                      <w:t>надання доступу до інформації щодо торгівлі людьми країнами кандидатами на вступ до ЄС, відповідним компетентним органам ЄС.</w:t>
                    </w:r>
                  </w:p>
                </w:txbxContent>
              </v:textbox>
            </v:rect>
            <v:shape id="_x0000_s1818" type="#_x0000_t32" style="position:absolute;left:3141;top:1134;width:1;height:5400" o:connectortype="straight"/>
            <v:shape id="_x0000_s1819" type="#_x0000_t32" style="position:absolute;left:3141;top:6534;width:720;height:0" o:connectortype="straight">
              <v:stroke endarrow="block"/>
            </v:shape>
            <v:shape id="_x0000_s1820" type="#_x0000_t32" style="position:absolute;left:3141;top:4554;width:720;height:0" o:connectortype="straight">
              <v:stroke endarrow="block"/>
            </v:shape>
            <v:shape id="_x0000_s1821" type="#_x0000_t32" style="position:absolute;left:3141;top:2214;width:720;height:0" o:connectortype="straight">
              <v:stroke endarrow="block"/>
            </v:shape>
            <v:rect id="_x0000_s1822" style="position:absolute;left:2601;top:7974;width:8640;height:6300">
              <v:textbox>
                <w:txbxContent>
                  <w:p w:rsidR="00074262" w:rsidRPr="00221270" w:rsidRDefault="00074262" w:rsidP="00D8184D">
                    <w:pPr>
                      <w:spacing w:after="0" w:line="360" w:lineRule="auto"/>
                      <w:rPr>
                        <w:szCs w:val="28"/>
                        <w:lang w:val="uk-UA"/>
                      </w:rPr>
                    </w:pPr>
                    <w:r w:rsidRPr="00B804CA">
                      <w:rPr>
                        <w:rFonts w:cs="Times New Roman"/>
                        <w:szCs w:val="28"/>
                        <w:lang w:val="uk-UA"/>
                      </w:rPr>
                      <w:t>24–26 квітня 1997 р. за ініціативою Нідерландського уряду у м. Гаага</w:t>
                    </w:r>
                    <w:r>
                      <w:rPr>
                        <w:rFonts w:cs="Times New Roman"/>
                        <w:szCs w:val="28"/>
                        <w:lang w:val="uk-UA"/>
                      </w:rPr>
                      <w:t xml:space="preserve"> </w:t>
                    </w:r>
                    <w:r w:rsidRPr="00B804CA">
                      <w:rPr>
                        <w:rFonts w:cs="Times New Roman"/>
                        <w:szCs w:val="28"/>
                        <w:lang w:val="uk-UA"/>
                      </w:rPr>
                      <w:t xml:space="preserve">відбулася </w:t>
                    </w:r>
                    <w:r w:rsidRPr="00547BA7">
                      <w:rPr>
                        <w:rFonts w:cs="Times New Roman"/>
                        <w:b/>
                        <w:szCs w:val="28"/>
                        <w:lang w:val="uk-UA"/>
                      </w:rPr>
                      <w:t>Європейська міністерська конференція</w:t>
                    </w:r>
                    <w:r w:rsidRPr="00B804CA">
                      <w:rPr>
                        <w:rFonts w:cs="Times New Roman"/>
                        <w:szCs w:val="28"/>
                        <w:lang w:val="uk-UA"/>
                      </w:rPr>
                      <w:t>, яка проходила під</w:t>
                    </w:r>
                    <w:r>
                      <w:rPr>
                        <w:rFonts w:cs="Times New Roman"/>
                        <w:szCs w:val="28"/>
                        <w:lang w:val="uk-UA"/>
                      </w:rPr>
                      <w:t xml:space="preserve"> </w:t>
                    </w:r>
                    <w:r w:rsidRPr="00B804CA">
                      <w:rPr>
                        <w:rFonts w:cs="Times New Roman"/>
                        <w:szCs w:val="28"/>
                        <w:lang w:val="uk-UA"/>
                      </w:rPr>
                      <w:t xml:space="preserve">керівництвом ЄС. Там було </w:t>
                    </w:r>
                    <w:r w:rsidRPr="00547BA7">
                      <w:rPr>
                        <w:rFonts w:cs="Times New Roman"/>
                        <w:b/>
                        <w:szCs w:val="28"/>
                        <w:lang w:val="uk-UA"/>
                      </w:rPr>
                      <w:t>прийнято Гаазьку міністерську декларацію по запобіганню та боротьбі з торгівлею жінками з метою сексуальної експлуатації.</w:t>
                    </w:r>
                    <w:r>
                      <w:rPr>
                        <w:rFonts w:cs="Times New Roman"/>
                        <w:szCs w:val="28"/>
                        <w:lang w:val="uk-UA"/>
                      </w:rPr>
                      <w:t xml:space="preserve"> </w:t>
                    </w:r>
                    <w:r w:rsidRPr="00B804CA">
                      <w:rPr>
                        <w:rFonts w:cs="Times New Roman"/>
                        <w:szCs w:val="28"/>
                        <w:lang w:val="uk-UA"/>
                      </w:rPr>
                      <w:t>В ній торгівлю жінками визначено, як «будь-які ді</w:t>
                    </w:r>
                    <w:r>
                      <w:rPr>
                        <w:rFonts w:cs="Times New Roman"/>
                        <w:szCs w:val="28"/>
                        <w:lang w:val="uk-UA"/>
                      </w:rPr>
                      <w:t xml:space="preserve">ї, </w:t>
                    </w:r>
                    <w:r w:rsidRPr="00B804CA">
                      <w:rPr>
                        <w:rFonts w:cs="Times New Roman"/>
                        <w:szCs w:val="28"/>
                        <w:lang w:val="uk-UA"/>
                      </w:rPr>
                      <w:t>спрямовані на легальний або нелегальний ввіз, провіз, перебування або вивіз</w:t>
                    </w:r>
                    <w:r>
                      <w:rPr>
                        <w:rFonts w:cs="Times New Roman"/>
                        <w:szCs w:val="28"/>
                        <w:lang w:val="uk-UA"/>
                      </w:rPr>
                      <w:t xml:space="preserve"> </w:t>
                    </w:r>
                    <w:r w:rsidRPr="00B804CA">
                      <w:rPr>
                        <w:rFonts w:cs="Times New Roman"/>
                        <w:szCs w:val="28"/>
                        <w:lang w:val="uk-UA"/>
                      </w:rPr>
                      <w:t>з території країни жінок з метою їх прибуткової сексуальної експлуатації, з</w:t>
                    </w:r>
                    <w:r>
                      <w:rPr>
                        <w:rFonts w:cs="Times New Roman"/>
                        <w:szCs w:val="28"/>
                        <w:lang w:val="uk-UA"/>
                      </w:rPr>
                      <w:t xml:space="preserve"> </w:t>
                    </w:r>
                    <w:r w:rsidRPr="00B804CA">
                      <w:rPr>
                        <w:rFonts w:cs="Times New Roman"/>
                        <w:szCs w:val="28"/>
                        <w:lang w:val="uk-UA"/>
                      </w:rPr>
                      <w:t>використанням примушення, зокрема насильства, погроз або ошукування,</w:t>
                    </w:r>
                    <w:r>
                      <w:rPr>
                        <w:rFonts w:cs="Times New Roman"/>
                        <w:szCs w:val="28"/>
                        <w:lang w:val="uk-UA"/>
                      </w:rPr>
                      <w:t xml:space="preserve"> </w:t>
                    </w:r>
                    <w:r w:rsidRPr="00B804CA">
                      <w:rPr>
                        <w:rFonts w:cs="Times New Roman"/>
                        <w:szCs w:val="28"/>
                        <w:lang w:val="uk-UA"/>
                      </w:rPr>
                      <w:t>зловживання службовим становищем або іншого тиску, внаслідок якого</w:t>
                    </w:r>
                    <w:r>
                      <w:rPr>
                        <w:rFonts w:cs="Times New Roman"/>
                        <w:szCs w:val="28"/>
                        <w:lang w:val="uk-UA"/>
                      </w:rPr>
                      <w:t xml:space="preserve"> </w:t>
                    </w:r>
                    <w:r w:rsidRPr="00B804CA">
                      <w:rPr>
                        <w:rFonts w:cs="Times New Roman"/>
                        <w:szCs w:val="28"/>
                        <w:lang w:val="uk-UA"/>
                      </w:rPr>
                      <w:t>особа не має ніякого реального та задовільного вибору, як тільки скоритися</w:t>
                    </w:r>
                    <w:r>
                      <w:rPr>
                        <w:rFonts w:cs="Times New Roman"/>
                        <w:szCs w:val="28"/>
                        <w:lang w:val="uk-UA"/>
                      </w:rPr>
                      <w:t xml:space="preserve"> </w:t>
                    </w:r>
                    <w:r w:rsidRPr="00B804CA">
                      <w:rPr>
                        <w:rFonts w:cs="Times New Roman"/>
                        <w:szCs w:val="28"/>
                        <w:lang w:val="uk-UA"/>
                      </w:rPr>
                      <w:t>цьому тиску або вчиненим протиправним діям».</w:t>
                    </w:r>
                  </w:p>
                </w:txbxContent>
              </v:textbox>
            </v:rect>
            <v:shape id="_x0000_s1823" type="#_x0000_t32" style="position:absolute;left:2061;top:10314;width:540;height:0" o:connectortype="straight">
              <v:stroke endarrow="block"/>
            </v:shape>
          </v:group>
        </w:pict>
      </w: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rFonts w:eastAsiaTheme="majorEastAsia" w:cstheme="majorBidi"/>
          <w:bCs/>
          <w:color w:val="000000" w:themeColor="text1"/>
          <w:szCs w:val="28"/>
          <w:lang w:val="uk-UA"/>
        </w:rPr>
      </w:pPr>
      <w:r>
        <w:rPr>
          <w:lang w:val="uk-UA"/>
        </w:rPr>
        <w:br w:type="page"/>
      </w:r>
    </w:p>
    <w:p w:rsidR="00D8184D" w:rsidRDefault="00074262">
      <w:pPr>
        <w:jc w:val="left"/>
        <w:rPr>
          <w:lang w:val="uk-UA"/>
        </w:rPr>
      </w:pPr>
      <w:r>
        <w:rPr>
          <w:noProof/>
          <w:lang w:eastAsia="ru-RU"/>
        </w:rPr>
        <w:lastRenderedPageBreak/>
        <w:pict>
          <v:group id="_x0000_s1824" style="position:absolute;margin-left:0;margin-top:0;width:477pt;height:10in;z-index:251719680" coordorigin="1701,1134" coordsize="9540,14400">
            <v:rect id="_x0000_s1825" style="position:absolute;left:1701;top:1134;width:9540;height:540">
              <v:textbox>
                <w:txbxContent>
                  <w:p w:rsidR="00074262" w:rsidRPr="003C76F9" w:rsidRDefault="00074262" w:rsidP="00D8184D">
                    <w:pPr>
                      <w:spacing w:after="0" w:line="360" w:lineRule="auto"/>
                      <w:jc w:val="center"/>
                      <w:rPr>
                        <w:rFonts w:cs="Times New Roman"/>
                        <w:b/>
                        <w:szCs w:val="28"/>
                        <w:lang w:val="uk-UA"/>
                      </w:rPr>
                    </w:pPr>
                    <w:r w:rsidRPr="003C76F9">
                      <w:rPr>
                        <w:rFonts w:cs="Times New Roman"/>
                        <w:b/>
                        <w:szCs w:val="28"/>
                        <w:lang w:val="uk-UA"/>
                      </w:rPr>
                      <w:t>Сучасний Інституційний механізм ЄС щодо протидії торгівлі людьми</w:t>
                    </w:r>
                  </w:p>
                </w:txbxContent>
              </v:textbox>
            </v:rect>
            <v:rect id="_x0000_s1826" style="position:absolute;left:1701;top:2214;width:3600;height:1080">
              <v:textbox>
                <w:txbxContent>
                  <w:p w:rsidR="00074262" w:rsidRPr="003C76F9" w:rsidRDefault="00074262" w:rsidP="00D8184D">
                    <w:pPr>
                      <w:spacing w:after="0" w:line="360" w:lineRule="auto"/>
                      <w:jc w:val="center"/>
                      <w:rPr>
                        <w:rFonts w:cs="Times New Roman"/>
                        <w:szCs w:val="28"/>
                        <w:lang w:val="uk-UA"/>
                      </w:rPr>
                    </w:pPr>
                    <w:r w:rsidRPr="003C76F9">
                      <w:rPr>
                        <w:rFonts w:cs="Times New Roman"/>
                        <w:szCs w:val="28"/>
                        <w:lang w:val="uk-UA"/>
                      </w:rPr>
                      <w:t>являє собою систему органів ЄС</w:t>
                    </w:r>
                  </w:p>
                </w:txbxContent>
              </v:textbox>
            </v:rect>
            <v:rect id="_x0000_s1827" style="position:absolute;left:7641;top:2214;width:3600;height:1080">
              <v:textbox>
                <w:txbxContent>
                  <w:p w:rsidR="00074262" w:rsidRPr="003C76F9" w:rsidRDefault="00074262" w:rsidP="00D8184D">
                    <w:pPr>
                      <w:jc w:val="center"/>
                      <w:rPr>
                        <w:rFonts w:cs="Times New Roman"/>
                        <w:szCs w:val="28"/>
                        <w:lang w:val="uk-UA"/>
                      </w:rPr>
                    </w:pPr>
                    <w:r w:rsidRPr="003C76F9">
                      <w:rPr>
                        <w:rFonts w:cs="Times New Roman"/>
                        <w:szCs w:val="28"/>
                        <w:lang w:val="uk-UA"/>
                      </w:rPr>
                      <w:t>також актів, які ці органи ухвалюють.</w:t>
                    </w:r>
                  </w:p>
                </w:txbxContent>
              </v:textbox>
            </v:rect>
            <v:shape id="_x0000_s1828" type="#_x0000_t32" style="position:absolute;left:3321;top:1674;width:0;height:540" o:connectortype="straight">
              <v:stroke endarrow="block"/>
            </v:shape>
            <v:shape id="_x0000_s1829" type="#_x0000_t32" style="position:absolute;left:9801;top:1674;width:0;height:540" o:connectortype="straight">
              <v:stroke endarrow="block"/>
            </v:shape>
            <v:rect id="_x0000_s1830" style="position:absolute;left:1701;top:4014;width:9540;height:2880">
              <v:textbox>
                <w:txbxContent>
                  <w:p w:rsidR="00074262" w:rsidRPr="003C76F9" w:rsidRDefault="00074262" w:rsidP="00D8184D">
                    <w:pPr>
                      <w:spacing w:after="0" w:line="360" w:lineRule="auto"/>
                      <w:rPr>
                        <w:rFonts w:cs="Times New Roman"/>
                        <w:szCs w:val="28"/>
                        <w:lang w:val="uk-UA"/>
                      </w:rPr>
                    </w:pPr>
                    <w:r w:rsidRPr="003C76F9">
                      <w:rPr>
                        <w:rFonts w:cs="Times New Roman"/>
                        <w:szCs w:val="28"/>
                        <w:lang w:val="uk-UA"/>
                      </w:rPr>
                      <w:t xml:space="preserve">Він покликаний реалізувати цінності ЄС, здійснювати його цілі, слугувати його інтересам, а також інтересам його громадян і держав-членів, забезпечувати послідовність, ефективність і наступність його політики і дій (ст. 13 ДЄС). </w:t>
                    </w:r>
                    <w:r w:rsidRPr="003C76F9">
                      <w:rPr>
                        <w:rFonts w:cs="Times New Roman"/>
                        <w:b/>
                        <w:szCs w:val="28"/>
                        <w:lang w:val="uk-UA"/>
                      </w:rPr>
                      <w:t>Інституційний механізм ЄС щодо протидії торгівлі людьми має складну конструкцію, основу його організаційної структури складають</w:t>
                    </w:r>
                    <w:r>
                      <w:rPr>
                        <w:rFonts w:cs="Times New Roman"/>
                        <w:b/>
                        <w:szCs w:val="28"/>
                        <w:lang w:val="uk-UA"/>
                      </w:rPr>
                      <w:t>:</w:t>
                    </w:r>
                  </w:p>
                </w:txbxContent>
              </v:textbox>
            </v:rect>
            <v:shape id="_x0000_s1831" type="#_x0000_t67" style="position:absolute;left:6021;top:1674;width:900;height:2340"/>
            <v:rect id="_x0000_s1832" style="position:absolute;left:3501;top:7254;width:7740;height:720">
              <v:textbox>
                <w:txbxContent>
                  <w:p w:rsidR="00074262" w:rsidRPr="003C76F9" w:rsidRDefault="00074262" w:rsidP="00D8184D">
                    <w:pPr>
                      <w:rPr>
                        <w:rFonts w:cs="Times New Roman"/>
                        <w:szCs w:val="28"/>
                      </w:rPr>
                    </w:pPr>
                    <w:proofErr w:type="spellStart"/>
                    <w:r w:rsidRPr="003C76F9">
                      <w:rPr>
                        <w:rFonts w:cs="Times New Roman"/>
                        <w:szCs w:val="28"/>
                      </w:rPr>
                      <w:t>Європейський</w:t>
                    </w:r>
                    <w:proofErr w:type="spellEnd"/>
                    <w:r w:rsidRPr="003C76F9">
                      <w:rPr>
                        <w:rFonts w:cs="Times New Roman"/>
                        <w:szCs w:val="28"/>
                      </w:rPr>
                      <w:t xml:space="preserve"> парламент</w:t>
                    </w:r>
                    <w:r>
                      <w:rPr>
                        <w:rFonts w:cs="Times New Roman"/>
                        <w:szCs w:val="28"/>
                      </w:rPr>
                      <w:t>;</w:t>
                    </w:r>
                  </w:p>
                </w:txbxContent>
              </v:textbox>
            </v:rect>
            <v:rect id="_x0000_s1833" style="position:absolute;left:3501;top:8334;width:7740;height:720">
              <v:textbox>
                <w:txbxContent>
                  <w:p w:rsidR="00074262" w:rsidRPr="003C76F9" w:rsidRDefault="00074262" w:rsidP="00D8184D">
                    <w:proofErr w:type="spellStart"/>
                    <w:r w:rsidRPr="003C76F9">
                      <w:rPr>
                        <w:rFonts w:cs="Times New Roman"/>
                        <w:szCs w:val="28"/>
                      </w:rPr>
                      <w:t>Європейська</w:t>
                    </w:r>
                    <w:proofErr w:type="spellEnd"/>
                    <w:r w:rsidRPr="003C76F9">
                      <w:rPr>
                        <w:rFonts w:cs="Times New Roman"/>
                        <w:szCs w:val="28"/>
                      </w:rPr>
                      <w:t xml:space="preserve"> рада</w:t>
                    </w:r>
                    <w:r>
                      <w:rPr>
                        <w:rFonts w:cs="Times New Roman"/>
                        <w:szCs w:val="28"/>
                      </w:rPr>
                      <w:t>;</w:t>
                    </w:r>
                  </w:p>
                </w:txbxContent>
              </v:textbox>
            </v:rect>
            <v:rect id="_x0000_s1834" style="position:absolute;left:3501;top:9414;width:7740;height:720">
              <v:textbox>
                <w:txbxContent>
                  <w:p w:rsidR="00074262" w:rsidRPr="003C76F9" w:rsidRDefault="00074262" w:rsidP="00D8184D">
                    <w:proofErr w:type="spellStart"/>
                    <w:r w:rsidRPr="003C76F9">
                      <w:rPr>
                        <w:rFonts w:cs="Times New Roman"/>
                        <w:szCs w:val="28"/>
                      </w:rPr>
                      <w:t>Європейський</w:t>
                    </w:r>
                    <w:proofErr w:type="spellEnd"/>
                    <w:r w:rsidRPr="003C76F9">
                      <w:rPr>
                        <w:rFonts w:cs="Times New Roman"/>
                        <w:szCs w:val="28"/>
                      </w:rPr>
                      <w:t xml:space="preserve"> координатор з</w:t>
                    </w:r>
                    <w:r>
                      <w:rPr>
                        <w:rFonts w:cs="Times New Roman"/>
                        <w:szCs w:val="28"/>
                      </w:rPr>
                      <w:t xml:space="preserve"> </w:t>
                    </w:r>
                    <w:proofErr w:type="spellStart"/>
                    <w:r w:rsidRPr="003C76F9">
                      <w:rPr>
                        <w:rFonts w:cs="Times New Roman"/>
                        <w:szCs w:val="28"/>
                      </w:rPr>
                      <w:t>протидії</w:t>
                    </w:r>
                    <w:proofErr w:type="spellEnd"/>
                    <w:r w:rsidRPr="003C76F9">
                      <w:rPr>
                        <w:rFonts w:cs="Times New Roman"/>
                        <w:szCs w:val="28"/>
                      </w:rPr>
                      <w:t xml:space="preserve"> </w:t>
                    </w:r>
                    <w:proofErr w:type="spellStart"/>
                    <w:r w:rsidRPr="003C76F9">
                      <w:rPr>
                        <w:rFonts w:cs="Times New Roman"/>
                        <w:szCs w:val="28"/>
                      </w:rPr>
                      <w:t>торгі</w:t>
                    </w:r>
                    <w:proofErr w:type="gramStart"/>
                    <w:r w:rsidRPr="003C76F9">
                      <w:rPr>
                        <w:rFonts w:cs="Times New Roman"/>
                        <w:szCs w:val="28"/>
                      </w:rPr>
                      <w:t>вл</w:t>
                    </w:r>
                    <w:proofErr w:type="gramEnd"/>
                    <w:r w:rsidRPr="003C76F9">
                      <w:rPr>
                        <w:rFonts w:cs="Times New Roman"/>
                        <w:szCs w:val="28"/>
                      </w:rPr>
                      <w:t>і</w:t>
                    </w:r>
                    <w:proofErr w:type="spellEnd"/>
                    <w:r w:rsidRPr="003C76F9">
                      <w:rPr>
                        <w:rFonts w:cs="Times New Roman"/>
                        <w:szCs w:val="28"/>
                      </w:rPr>
                      <w:t xml:space="preserve"> людьми</w:t>
                    </w:r>
                    <w:r>
                      <w:rPr>
                        <w:rFonts w:cs="Times New Roman"/>
                        <w:szCs w:val="28"/>
                      </w:rPr>
                      <w:t>;</w:t>
                    </w:r>
                  </w:p>
                </w:txbxContent>
              </v:textbox>
            </v:rect>
            <v:rect id="_x0000_s1835" style="position:absolute;left:3501;top:10494;width:7740;height:720">
              <v:textbox>
                <w:txbxContent>
                  <w:p w:rsidR="00074262" w:rsidRPr="003C76F9" w:rsidRDefault="00074262" w:rsidP="00D8184D">
                    <w:proofErr w:type="spellStart"/>
                    <w:r w:rsidRPr="003C76F9">
                      <w:rPr>
                        <w:rFonts w:cs="Times New Roman"/>
                        <w:szCs w:val="28"/>
                      </w:rPr>
                      <w:t>Група</w:t>
                    </w:r>
                    <w:proofErr w:type="spellEnd"/>
                    <w:r w:rsidRPr="003C76F9">
                      <w:rPr>
                        <w:rFonts w:cs="Times New Roman"/>
                        <w:szCs w:val="28"/>
                      </w:rPr>
                      <w:t xml:space="preserve"> </w:t>
                    </w:r>
                    <w:proofErr w:type="spellStart"/>
                    <w:r w:rsidRPr="003C76F9">
                      <w:rPr>
                        <w:rFonts w:cs="Times New Roman"/>
                        <w:szCs w:val="28"/>
                      </w:rPr>
                      <w:t>експертів</w:t>
                    </w:r>
                    <w:proofErr w:type="spellEnd"/>
                    <w:r w:rsidRPr="003C76F9">
                      <w:rPr>
                        <w:rFonts w:cs="Times New Roman"/>
                        <w:szCs w:val="28"/>
                      </w:rPr>
                      <w:t xml:space="preserve"> ЄС </w:t>
                    </w:r>
                    <w:proofErr w:type="spellStart"/>
                    <w:r w:rsidRPr="003C76F9">
                      <w:rPr>
                        <w:rFonts w:cs="Times New Roman"/>
                        <w:szCs w:val="28"/>
                      </w:rPr>
                      <w:t>щодо</w:t>
                    </w:r>
                    <w:proofErr w:type="spellEnd"/>
                    <w:r w:rsidRPr="003C76F9">
                      <w:rPr>
                        <w:rFonts w:cs="Times New Roman"/>
                        <w:szCs w:val="28"/>
                      </w:rPr>
                      <w:t xml:space="preserve"> </w:t>
                    </w:r>
                    <w:proofErr w:type="spellStart"/>
                    <w:r w:rsidRPr="003C76F9">
                      <w:rPr>
                        <w:rFonts w:cs="Times New Roman"/>
                        <w:szCs w:val="28"/>
                      </w:rPr>
                      <w:t>торгі</w:t>
                    </w:r>
                    <w:proofErr w:type="gramStart"/>
                    <w:r w:rsidRPr="003C76F9">
                      <w:rPr>
                        <w:rFonts w:cs="Times New Roman"/>
                        <w:szCs w:val="28"/>
                      </w:rPr>
                      <w:t>вл</w:t>
                    </w:r>
                    <w:proofErr w:type="gramEnd"/>
                    <w:r w:rsidRPr="003C76F9">
                      <w:rPr>
                        <w:rFonts w:cs="Times New Roman"/>
                        <w:szCs w:val="28"/>
                      </w:rPr>
                      <w:t>і</w:t>
                    </w:r>
                    <w:proofErr w:type="spellEnd"/>
                    <w:r w:rsidRPr="003C76F9">
                      <w:rPr>
                        <w:rFonts w:cs="Times New Roman"/>
                        <w:szCs w:val="28"/>
                      </w:rPr>
                      <w:t xml:space="preserve"> людьми</w:t>
                    </w:r>
                    <w:r>
                      <w:rPr>
                        <w:rFonts w:cs="Times New Roman"/>
                        <w:szCs w:val="28"/>
                      </w:rPr>
                      <w:t>;</w:t>
                    </w:r>
                  </w:p>
                </w:txbxContent>
              </v:textbox>
            </v:rect>
            <v:rect id="_x0000_s1836" style="position:absolute;left:3501;top:11574;width:7740;height:720">
              <v:textbox>
                <w:txbxContent>
                  <w:p w:rsidR="00074262" w:rsidRPr="003C76F9" w:rsidRDefault="00074262" w:rsidP="00D8184D">
                    <w:proofErr w:type="spellStart"/>
                    <w:r w:rsidRPr="003C76F9">
                      <w:rPr>
                        <w:rFonts w:cs="Times New Roman"/>
                        <w:szCs w:val="28"/>
                      </w:rPr>
                      <w:t>Європол</w:t>
                    </w:r>
                    <w:proofErr w:type="spellEnd"/>
                    <w:r>
                      <w:rPr>
                        <w:rFonts w:cs="Times New Roman"/>
                        <w:szCs w:val="28"/>
                      </w:rPr>
                      <w:t>;</w:t>
                    </w:r>
                  </w:p>
                </w:txbxContent>
              </v:textbox>
            </v:rect>
            <v:rect id="_x0000_s1837" style="position:absolute;left:3501;top:12654;width:7740;height:720">
              <v:textbox>
                <w:txbxContent>
                  <w:p w:rsidR="00074262" w:rsidRPr="003C76F9" w:rsidRDefault="00074262" w:rsidP="00D8184D">
                    <w:proofErr w:type="spellStart"/>
                    <w:r w:rsidRPr="003C76F9">
                      <w:rPr>
                        <w:rFonts w:cs="Times New Roman"/>
                        <w:szCs w:val="28"/>
                      </w:rPr>
                      <w:t>Євроюст</w:t>
                    </w:r>
                    <w:proofErr w:type="spellEnd"/>
                    <w:r>
                      <w:rPr>
                        <w:rFonts w:cs="Times New Roman"/>
                        <w:szCs w:val="28"/>
                      </w:rPr>
                      <w:t>;</w:t>
                    </w:r>
                  </w:p>
                </w:txbxContent>
              </v:textbox>
            </v:rect>
            <v:rect id="_x0000_s1838" style="position:absolute;left:3501;top:13734;width:7740;height:720">
              <v:textbox>
                <w:txbxContent>
                  <w:p w:rsidR="00074262" w:rsidRPr="003C76F9" w:rsidRDefault="00074262" w:rsidP="00D8184D">
                    <w:proofErr w:type="spellStart"/>
                    <w:r w:rsidRPr="003C76F9">
                      <w:rPr>
                        <w:rFonts w:cs="Times New Roman"/>
                        <w:szCs w:val="28"/>
                      </w:rPr>
                      <w:t>Європейська</w:t>
                    </w:r>
                    <w:proofErr w:type="spellEnd"/>
                    <w:r w:rsidRPr="003C76F9">
                      <w:rPr>
                        <w:rFonts w:cs="Times New Roman"/>
                        <w:szCs w:val="28"/>
                      </w:rPr>
                      <w:t xml:space="preserve"> </w:t>
                    </w:r>
                    <w:proofErr w:type="spellStart"/>
                    <w:r w:rsidRPr="003C76F9">
                      <w:rPr>
                        <w:rFonts w:cs="Times New Roman"/>
                        <w:szCs w:val="28"/>
                      </w:rPr>
                      <w:t>судова</w:t>
                    </w:r>
                    <w:proofErr w:type="spellEnd"/>
                    <w:r w:rsidRPr="003C76F9">
                      <w:rPr>
                        <w:rFonts w:cs="Times New Roman"/>
                        <w:szCs w:val="28"/>
                      </w:rPr>
                      <w:t xml:space="preserve"> мережа</w:t>
                    </w:r>
                    <w:r>
                      <w:rPr>
                        <w:rFonts w:cs="Times New Roman"/>
                        <w:szCs w:val="28"/>
                      </w:rPr>
                      <w:t>;</w:t>
                    </w:r>
                  </w:p>
                </w:txbxContent>
              </v:textbox>
            </v:rect>
            <v:rect id="_x0000_s1839" style="position:absolute;left:3501;top:14814;width:7740;height:720">
              <v:textbox>
                <w:txbxContent>
                  <w:p w:rsidR="00074262" w:rsidRPr="003C76F9" w:rsidRDefault="00074262" w:rsidP="00D8184D">
                    <w:r w:rsidRPr="003C76F9">
                      <w:rPr>
                        <w:rFonts w:cs="Times New Roman"/>
                        <w:szCs w:val="28"/>
                      </w:rPr>
                      <w:t xml:space="preserve">мережа </w:t>
                    </w:r>
                    <w:proofErr w:type="spellStart"/>
                    <w:r w:rsidRPr="003C76F9">
                      <w:rPr>
                        <w:rFonts w:cs="Times New Roman"/>
                        <w:szCs w:val="28"/>
                      </w:rPr>
                      <w:t>Євроджаст</w:t>
                    </w:r>
                    <w:proofErr w:type="spellEnd"/>
                    <w:r w:rsidRPr="003C76F9">
                      <w:rPr>
                        <w:rFonts w:cs="Times New Roman"/>
                        <w:szCs w:val="28"/>
                      </w:rPr>
                      <w:t>.</w:t>
                    </w:r>
                  </w:p>
                </w:txbxContent>
              </v:textbox>
            </v:rect>
            <v:shape id="_x0000_s1840" type="#_x0000_t32" style="position:absolute;left:2421;top:6894;width:0;height:8100" o:connectortype="straight"/>
            <v:shape id="_x0000_s1841" type="#_x0000_t32" style="position:absolute;left:2421;top:7434;width:1080;height:0" o:connectortype="straight">
              <v:stroke endarrow="block"/>
            </v:shape>
            <v:shape id="_x0000_s1842" type="#_x0000_t32" style="position:absolute;left:2421;top:8514;width:1080;height:0" o:connectortype="straight">
              <v:stroke endarrow="block"/>
            </v:shape>
            <v:shape id="_x0000_s1843" type="#_x0000_t32" style="position:absolute;left:2421;top:9594;width:1080;height:0" o:connectortype="straight">
              <v:stroke endarrow="block"/>
            </v:shape>
            <v:shape id="_x0000_s1844" type="#_x0000_t32" style="position:absolute;left:2421;top:10674;width:1080;height:0" o:connectortype="straight">
              <v:stroke endarrow="block"/>
            </v:shape>
            <v:shape id="_x0000_s1845" type="#_x0000_t32" style="position:absolute;left:2421;top:11754;width:1080;height:0" o:connectortype="straight">
              <v:stroke endarrow="block"/>
            </v:shape>
            <v:shape id="_x0000_s1846" type="#_x0000_t32" style="position:absolute;left:2421;top:12834;width:1080;height:0" o:connectortype="straight">
              <v:stroke endarrow="block"/>
            </v:shape>
            <v:shape id="_x0000_s1847" type="#_x0000_t32" style="position:absolute;left:2421;top:13914;width:1080;height:0" o:connectortype="straight">
              <v:stroke endarrow="block"/>
            </v:shape>
            <v:shape id="_x0000_s1848" type="#_x0000_t32" style="position:absolute;left:2421;top:14994;width:1080;height:0" o:connectortype="straight">
              <v:stroke endarrow="block"/>
            </v:shape>
          </v:group>
        </w:pict>
      </w: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rFonts w:eastAsiaTheme="majorEastAsia" w:cstheme="majorBidi"/>
          <w:bCs/>
          <w:color w:val="000000" w:themeColor="text1"/>
          <w:szCs w:val="28"/>
          <w:lang w:val="uk-UA"/>
        </w:rPr>
      </w:pPr>
      <w:r>
        <w:rPr>
          <w:lang w:val="uk-UA"/>
        </w:rPr>
        <w:br w:type="page"/>
      </w:r>
    </w:p>
    <w:p w:rsidR="00D8184D" w:rsidRDefault="00074262">
      <w:pPr>
        <w:jc w:val="left"/>
        <w:rPr>
          <w:lang w:val="uk-UA"/>
        </w:rPr>
      </w:pPr>
      <w:r>
        <w:rPr>
          <w:noProof/>
          <w:lang w:eastAsia="ru-RU"/>
        </w:rPr>
        <w:lastRenderedPageBreak/>
        <w:pict>
          <v:group id="_x0000_s1867" style="position:absolute;margin-left:0;margin-top:0;width:477pt;height:729pt;z-index:252283904" coordorigin="1701,1134" coordsize="9540,14580">
            <v:shape id="_x0000_s1861" type="#_x0000_t32" style="position:absolute;left:2421;top:2214;width:0;height:720" o:connectortype="straight"/>
            <v:group id="_x0000_s1866" style="position:absolute;left:1701;top:1134;width:9540;height:14580" coordorigin="1701,1134" coordsize="9540,14580">
              <v:rect id="_x0000_s1851" style="position:absolute;left:1701;top:1134;width:9540;height:1080">
                <v:textbox>
                  <w:txbxContent>
                    <w:p w:rsidR="00074262" w:rsidRPr="00AE1BC7" w:rsidRDefault="00074262" w:rsidP="00D8184D">
                      <w:pPr>
                        <w:spacing w:after="0" w:line="360" w:lineRule="auto"/>
                        <w:jc w:val="center"/>
                        <w:rPr>
                          <w:rFonts w:cs="Times New Roman"/>
                          <w:b/>
                          <w:szCs w:val="28"/>
                          <w:lang w:val="uk-UA"/>
                        </w:rPr>
                      </w:pPr>
                      <w:r w:rsidRPr="00AE1BC7">
                        <w:rPr>
                          <w:rFonts w:cs="Times New Roman"/>
                          <w:b/>
                          <w:szCs w:val="28"/>
                          <w:lang w:val="uk-UA"/>
                        </w:rPr>
                        <w:t>Основною інституцією, яка приймає рішення і вносить ініціативи в сфері протидії торгівлі людьми є</w:t>
                      </w:r>
                    </w:p>
                  </w:txbxContent>
                </v:textbox>
              </v:rect>
              <v:rect id="_x0000_s1852" style="position:absolute;left:3321;top:2754;width:7920;height:540">
                <v:textbox>
                  <w:txbxContent>
                    <w:p w:rsidR="00074262" w:rsidRPr="00AE1BC7" w:rsidRDefault="00074262" w:rsidP="00D8184D">
                      <w:pPr>
                        <w:jc w:val="center"/>
                        <w:rPr>
                          <w:b/>
                        </w:rPr>
                      </w:pPr>
                      <w:r w:rsidRPr="00AE1BC7">
                        <w:rPr>
                          <w:rFonts w:cs="Times New Roman"/>
                          <w:b/>
                          <w:szCs w:val="28"/>
                          <w:lang w:val="uk-UA"/>
                        </w:rPr>
                        <w:t>Європейська Комісія</w:t>
                      </w:r>
                    </w:p>
                  </w:txbxContent>
                </v:textbox>
              </v:rect>
              <v:rect id="_x0000_s1853" style="position:absolute;left:3321;top:3654;width:7920;height:1620">
                <v:textbox>
                  <w:txbxContent>
                    <w:p w:rsidR="00074262" w:rsidRPr="00AE1BC7" w:rsidRDefault="00074262" w:rsidP="00D8184D">
                      <w:pPr>
                        <w:spacing w:after="0" w:line="360" w:lineRule="auto"/>
                      </w:pPr>
                      <w:r w:rsidRPr="00AE1BC7">
                        <w:rPr>
                          <w:rFonts w:cs="Times New Roman"/>
                          <w:szCs w:val="28"/>
                          <w:lang w:val="uk-UA"/>
                        </w:rPr>
                        <w:t>виступила з низкою ініціатив на європейському</w:t>
                      </w:r>
                      <w:r>
                        <w:rPr>
                          <w:rFonts w:cs="Times New Roman"/>
                          <w:szCs w:val="28"/>
                          <w:lang w:val="uk-UA"/>
                        </w:rPr>
                        <w:t xml:space="preserve"> </w:t>
                      </w:r>
                      <w:r w:rsidRPr="00AE1BC7">
                        <w:rPr>
                          <w:rFonts w:cs="Times New Roman"/>
                          <w:szCs w:val="28"/>
                          <w:lang w:val="uk-UA"/>
                        </w:rPr>
                        <w:t>рівні або у співпраці з третіми країнами та організаціями щодо торгівлі</w:t>
                      </w:r>
                      <w:r>
                        <w:rPr>
                          <w:rFonts w:cs="Times New Roman"/>
                          <w:szCs w:val="28"/>
                          <w:lang w:val="uk-UA"/>
                        </w:rPr>
                        <w:t xml:space="preserve"> </w:t>
                      </w:r>
                      <w:r w:rsidRPr="00AE1BC7">
                        <w:rPr>
                          <w:rFonts w:cs="Times New Roman"/>
                          <w:szCs w:val="28"/>
                          <w:lang w:val="uk-UA"/>
                        </w:rPr>
                        <w:t>людьми «з метою сексуальної експлуатації». Вони включають</w:t>
                      </w:r>
                    </w:p>
                  </w:txbxContent>
                </v:textbox>
              </v:rect>
              <v:shape id="_x0000_s1854" type="#_x0000_t67" style="position:absolute;left:6021;top:3294;width:2160;height:540"/>
              <v:rect id="_x0000_s1855" style="position:absolute;left:3321;top:5634;width:3600;height:3420">
                <v:textbox>
                  <w:txbxContent>
                    <w:p w:rsidR="00074262" w:rsidRPr="00AE1BC7" w:rsidRDefault="00074262" w:rsidP="00D8184D">
                      <w:pPr>
                        <w:spacing w:after="0" w:line="360" w:lineRule="auto"/>
                        <w:jc w:val="center"/>
                      </w:pPr>
                      <w:r w:rsidRPr="00AE1BC7">
                        <w:rPr>
                          <w:rFonts w:cs="Times New Roman"/>
                          <w:b/>
                          <w:szCs w:val="28"/>
                          <w:lang w:val="uk-UA"/>
                        </w:rPr>
                        <w:t>програму SТОР</w:t>
                      </w:r>
                      <w:r w:rsidRPr="00AE1BC7">
                        <w:rPr>
                          <w:rFonts w:cs="Times New Roman"/>
                          <w:szCs w:val="28"/>
                          <w:lang w:val="uk-UA"/>
                        </w:rPr>
                        <w:t xml:space="preserve"> (дослідження, навчання і програми обміну фахівцями з проблем</w:t>
                      </w:r>
                      <w:r>
                        <w:rPr>
                          <w:rFonts w:cs="Times New Roman"/>
                          <w:szCs w:val="28"/>
                          <w:lang w:val="uk-UA"/>
                        </w:rPr>
                        <w:t xml:space="preserve"> </w:t>
                      </w:r>
                      <w:r w:rsidRPr="00AE1BC7">
                        <w:rPr>
                          <w:rFonts w:cs="Times New Roman"/>
                          <w:szCs w:val="28"/>
                          <w:lang w:val="uk-UA"/>
                        </w:rPr>
                        <w:t>торгівлі людьми та сексуальної експлуатації дітей)</w:t>
                      </w:r>
                      <w:r>
                        <w:rPr>
                          <w:rFonts w:cs="Times New Roman"/>
                          <w:szCs w:val="28"/>
                          <w:lang w:val="uk-UA"/>
                        </w:rPr>
                        <w:t>;</w:t>
                      </w:r>
                    </w:p>
                  </w:txbxContent>
                </v:textbox>
              </v:rect>
              <v:rect id="_x0000_s1856" style="position:absolute;left:7281;top:5634;width:3960;height:3420">
                <v:textbox>
                  <w:txbxContent>
                    <w:p w:rsidR="00074262" w:rsidRPr="00AE1BC7" w:rsidRDefault="00074262" w:rsidP="00D8184D">
                      <w:pPr>
                        <w:spacing w:after="0" w:line="360" w:lineRule="auto"/>
                        <w:jc w:val="center"/>
                      </w:pPr>
                      <w:r w:rsidRPr="00AE1BC7">
                        <w:rPr>
                          <w:rFonts w:cs="Times New Roman"/>
                          <w:szCs w:val="28"/>
                          <w:lang w:val="uk-UA"/>
                        </w:rPr>
                        <w:t xml:space="preserve">ініціативу </w:t>
                      </w:r>
                      <w:r w:rsidRPr="00AE1BC7">
                        <w:rPr>
                          <w:rFonts w:cs="Times New Roman"/>
                          <w:b/>
                          <w:szCs w:val="28"/>
                          <w:lang w:val="uk-UA"/>
                        </w:rPr>
                        <w:t>DАРНМЕ</w:t>
                      </w:r>
                      <w:r w:rsidRPr="00AE1BC7">
                        <w:rPr>
                          <w:rFonts w:cs="Times New Roman"/>
                          <w:szCs w:val="28"/>
                          <w:lang w:val="uk-UA"/>
                        </w:rPr>
                        <w:t xml:space="preserve"> (підтримка діяльності НУО по боротьбі з насильством проти жінок).</w:t>
                      </w:r>
                    </w:p>
                  </w:txbxContent>
                </v:textbox>
              </v:rect>
              <v:shape id="_x0000_s1857" type="#_x0000_t88" style="position:absolute;left:6831;top:5544;width:900;height:7920;rotation:90"/>
              <v:shape id="_x0000_s1858" type="#_x0000_t32" style="position:absolute;left:5121;top:5274;width:0;height:360" o:connectortype="straight">
                <v:stroke endarrow="block"/>
              </v:shape>
              <v:shape id="_x0000_s1859" type="#_x0000_t32" style="position:absolute;left:9441;top:5274;width:0;height:360" o:connectortype="straight">
                <v:stroke endarrow="block"/>
              </v:shape>
              <v:rect id="_x0000_s1860" style="position:absolute;left:3321;top:9954;width:7920;height:5760">
                <v:textbox>
                  <w:txbxContent>
                    <w:p w:rsidR="00074262" w:rsidRPr="00AE1BC7" w:rsidRDefault="00074262" w:rsidP="00D8184D">
                      <w:pPr>
                        <w:spacing w:line="360" w:lineRule="auto"/>
                        <w:rPr>
                          <w:rFonts w:cs="Times New Roman"/>
                          <w:szCs w:val="28"/>
                          <w:lang w:val="uk-UA"/>
                        </w:rPr>
                      </w:pPr>
                      <w:r w:rsidRPr="00AE1BC7">
                        <w:rPr>
                          <w:rFonts w:cs="Times New Roman"/>
                          <w:szCs w:val="28"/>
                          <w:lang w:val="uk-UA"/>
                        </w:rPr>
                        <w:t xml:space="preserve">Обидві програми </w:t>
                      </w:r>
                      <w:r w:rsidRPr="00B3591E">
                        <w:rPr>
                          <w:rFonts w:cs="Times New Roman"/>
                          <w:b/>
                          <w:szCs w:val="28"/>
                          <w:lang w:val="uk-UA"/>
                        </w:rPr>
                        <w:t>використовувалися для підтримки проектів, пов'язаних з торгівлею жінками</w:t>
                      </w:r>
                      <w:r w:rsidRPr="00AE1BC7">
                        <w:rPr>
                          <w:rFonts w:cs="Times New Roman"/>
                          <w:szCs w:val="28"/>
                          <w:lang w:val="uk-UA"/>
                        </w:rPr>
                        <w:t xml:space="preserve">. За межами ЄС програми підтримки демократії РНАRЕ і ТАСІS надали допомогу у фінансуванні відділень НУО </w:t>
                      </w:r>
                      <w:proofErr w:type="spellStart"/>
                      <w:r w:rsidRPr="00AE1BC7">
                        <w:rPr>
                          <w:rFonts w:cs="Times New Roman"/>
                          <w:szCs w:val="28"/>
                          <w:lang w:val="uk-UA"/>
                        </w:rPr>
                        <w:t>La</w:t>
                      </w:r>
                      <w:proofErr w:type="spellEnd"/>
                      <w:r w:rsidRPr="00AE1BC7">
                        <w:rPr>
                          <w:rFonts w:cs="Times New Roman"/>
                          <w:szCs w:val="28"/>
                          <w:lang w:val="uk-UA"/>
                        </w:rPr>
                        <w:t xml:space="preserve"> </w:t>
                      </w:r>
                      <w:proofErr w:type="spellStart"/>
                      <w:r w:rsidRPr="00AE1BC7">
                        <w:rPr>
                          <w:rFonts w:cs="Times New Roman"/>
                          <w:szCs w:val="28"/>
                          <w:lang w:val="uk-UA"/>
                        </w:rPr>
                        <w:t>Strada</w:t>
                      </w:r>
                      <w:proofErr w:type="spellEnd"/>
                      <w:r w:rsidRPr="00AE1BC7">
                        <w:rPr>
                          <w:rFonts w:cs="Times New Roman"/>
                          <w:szCs w:val="28"/>
                          <w:lang w:val="uk-UA"/>
                        </w:rPr>
                        <w:t xml:space="preserve"> в Польщі, Чеській Республіці, Болгарії та Україні. ЄК також звернулася до проблеми торгівлі людьми на політичному рівні, наприклад, в Гаазькій декларації та низці інших спільних дій. Також велике значення має Амстердамський договір, оскільки зобов'язує країни-члени ЄС до співпраці у вирішенні проблем міграції і протидії зі злочинністю. В жовтні 1999 р. в Тампере на засіданні за участі Ради Європи боротьбу з торгівлею людьми визначили пріоритетним напрямком.</w:t>
                      </w:r>
                    </w:p>
                  </w:txbxContent>
                </v:textbox>
              </v:rect>
              <v:shape id="_x0000_s1862" type="#_x0000_t32" style="position:absolute;left:2422;top:2934;width:899;height:0" o:connectortype="straight">
                <v:stroke endarrow="block"/>
              </v:shape>
            </v:group>
          </v:group>
        </w:pict>
      </w: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rFonts w:eastAsiaTheme="majorEastAsia" w:cstheme="majorBidi"/>
          <w:bCs/>
          <w:color w:val="000000" w:themeColor="text1"/>
          <w:szCs w:val="28"/>
          <w:lang w:val="uk-UA"/>
        </w:rPr>
      </w:pPr>
      <w:r>
        <w:rPr>
          <w:lang w:val="uk-UA"/>
        </w:rPr>
        <w:br w:type="page"/>
      </w:r>
    </w:p>
    <w:p w:rsidR="00D8184D" w:rsidRDefault="00074262">
      <w:pPr>
        <w:jc w:val="left"/>
        <w:rPr>
          <w:lang w:val="uk-UA"/>
        </w:rPr>
      </w:pPr>
      <w:r>
        <w:rPr>
          <w:noProof/>
          <w:lang w:eastAsia="ru-RU"/>
        </w:rPr>
        <w:lastRenderedPageBreak/>
        <w:pict>
          <v:group id="_x0000_s1888" style="position:absolute;margin-left:0;margin-top:0;width:476pt;height:729pt;z-index:252291584" coordorigin="1701,1134" coordsize="9520,14580">
            <v:rect id="_x0000_s1865" style="position:absolute;left:1701;top:3114;width:3500;height:1800">
              <v:textbox>
                <w:txbxContent>
                  <w:p w:rsidR="00074262" w:rsidRPr="00C140E6" w:rsidRDefault="00074262" w:rsidP="00C140E6">
                    <w:pPr>
                      <w:spacing w:after="0" w:line="360" w:lineRule="auto"/>
                      <w:jc w:val="center"/>
                      <w:rPr>
                        <w:lang w:val="uk-UA"/>
                      </w:rPr>
                    </w:pPr>
                    <w:r w:rsidRPr="00C140E6">
                      <w:rPr>
                        <w:lang w:val="uk-UA"/>
                      </w:rPr>
                      <w:t>У травні 2001 р</w:t>
                    </w:r>
                    <w:r w:rsidRPr="00C140E6">
                      <w:rPr>
                        <w:b/>
                        <w:lang w:val="uk-UA"/>
                      </w:rPr>
                      <w:t>. Європейська Комісія</w:t>
                    </w:r>
                    <w:r w:rsidRPr="00C140E6">
                      <w:rPr>
                        <w:lang w:val="uk-UA"/>
                      </w:rPr>
                      <w:t xml:space="preserve"> створила</w:t>
                    </w:r>
                  </w:p>
                </w:txbxContent>
              </v:textbox>
            </v:rect>
            <v:rect id="_x0000_s1868" style="position:absolute;left:5621;top:1134;width:5600;height:5760">
              <v:textbox>
                <w:txbxContent>
                  <w:p w:rsidR="00074262" w:rsidRDefault="00074262" w:rsidP="00C140E6">
                    <w:pPr>
                      <w:spacing w:after="0" w:line="360" w:lineRule="auto"/>
                      <w:jc w:val="center"/>
                      <w:rPr>
                        <w:lang w:val="uk-UA"/>
                      </w:rPr>
                    </w:pPr>
                    <w:r w:rsidRPr="00C140E6">
                      <w:rPr>
                        <w:b/>
                        <w:lang w:val="uk-UA"/>
                      </w:rPr>
                      <w:t>Європейський форум по боротьбі з організованою злочинністю, в тому числі і з торгівлею людьми.</w:t>
                    </w:r>
                  </w:p>
                  <w:p w:rsidR="00074262" w:rsidRDefault="00074262" w:rsidP="00C140E6">
                    <w:pPr>
                      <w:spacing w:after="0" w:line="360" w:lineRule="auto"/>
                      <w:rPr>
                        <w:lang w:val="uk-UA"/>
                      </w:rPr>
                    </w:pPr>
                  </w:p>
                  <w:p w:rsidR="00074262" w:rsidRPr="00C140E6" w:rsidRDefault="00074262" w:rsidP="00C140E6">
                    <w:pPr>
                      <w:spacing w:after="0" w:line="360" w:lineRule="auto"/>
                      <w:rPr>
                        <w:lang w:val="uk-UA"/>
                      </w:rPr>
                    </w:pPr>
                    <w:r w:rsidRPr="00C140E6">
                      <w:rPr>
                        <w:lang w:val="uk-UA"/>
                      </w:rPr>
                      <w:t xml:space="preserve">Він включає в себе представників державних органів, комерційних компаній і наукових кіл, неурядових організацій, а також громадських об'єднань. </w:t>
                    </w:r>
                    <w:r w:rsidRPr="00C140E6">
                      <w:rPr>
                        <w:b/>
                        <w:lang w:val="uk-UA"/>
                      </w:rPr>
                      <w:t>Метою Форуму є розробка нових методів запобігання наслідкам організованої злочинності, включаючи торгівлю людьми.</w:t>
                    </w:r>
                  </w:p>
                </w:txbxContent>
              </v:textbox>
            </v:rect>
            <v:shape id="_x0000_s1869" type="#_x0000_t67" style="position:absolute;left:7581;top:2574;width:1960;height:360">
              <v:textbox style="layout-flow:vertical-ideographic"/>
            </v:shape>
            <v:shape id="_x0000_s1870" type="#_x0000_t13" style="position:absolute;left:5201;top:3654;width:560;height:720"/>
            <v:rect id="_x0000_s1871" style="position:absolute;left:1701;top:7974;width:3500;height:1800">
              <v:textbox>
                <w:txbxContent>
                  <w:p w:rsidR="00074262" w:rsidRDefault="00074262" w:rsidP="00C140E6">
                    <w:pPr>
                      <w:spacing w:after="0" w:line="360" w:lineRule="auto"/>
                      <w:jc w:val="center"/>
                      <w:rPr>
                        <w:lang w:val="uk-UA"/>
                      </w:rPr>
                    </w:pPr>
                  </w:p>
                  <w:p w:rsidR="00074262" w:rsidRPr="00C140E6" w:rsidRDefault="00074262" w:rsidP="00C140E6">
                    <w:pPr>
                      <w:spacing w:after="0" w:line="360" w:lineRule="auto"/>
                      <w:jc w:val="center"/>
                    </w:pPr>
                    <w:r w:rsidRPr="00C140E6">
                      <w:rPr>
                        <w:lang w:val="uk-UA"/>
                      </w:rPr>
                      <w:t>19 липня 2002 р. Рада прийняла</w:t>
                    </w:r>
                  </w:p>
                  <w:p w:rsidR="00074262" w:rsidRDefault="00074262"/>
                </w:txbxContent>
              </v:textbox>
            </v:rect>
            <v:rect id="_x0000_s1873" style="position:absolute;left:5621;top:7074;width:5600;height:5040">
              <v:textbox>
                <w:txbxContent>
                  <w:p w:rsidR="00074262" w:rsidRDefault="00074262" w:rsidP="00C140E6">
                    <w:pPr>
                      <w:jc w:val="center"/>
                      <w:rPr>
                        <w:b/>
                        <w:lang w:val="uk-UA"/>
                      </w:rPr>
                    </w:pPr>
                    <w:r w:rsidRPr="00C140E6">
                      <w:rPr>
                        <w:b/>
                        <w:lang w:val="uk-UA"/>
                      </w:rPr>
                      <w:t>Рамкове рішення № 629</w:t>
                    </w:r>
                  </w:p>
                  <w:p w:rsidR="00074262" w:rsidRDefault="00074262" w:rsidP="00C140E6">
                    <w:pPr>
                      <w:rPr>
                        <w:b/>
                        <w:lang w:val="uk-UA"/>
                      </w:rPr>
                    </w:pPr>
                  </w:p>
                  <w:p w:rsidR="00074262" w:rsidRDefault="00074262" w:rsidP="00C140E6">
                    <w:pPr>
                      <w:rPr>
                        <w:b/>
                        <w:lang w:val="uk-UA"/>
                      </w:rPr>
                    </w:pPr>
                  </w:p>
                  <w:p w:rsidR="00074262" w:rsidRPr="00C140E6" w:rsidRDefault="00074262" w:rsidP="00C140E6">
                    <w:pPr>
                      <w:spacing w:after="0" w:line="360" w:lineRule="auto"/>
                      <w:jc w:val="center"/>
                      <w:rPr>
                        <w:lang w:val="uk-UA"/>
                      </w:rPr>
                    </w:pPr>
                    <w:r w:rsidRPr="00C140E6">
                      <w:rPr>
                        <w:lang w:val="uk-UA"/>
                      </w:rPr>
                      <w:t xml:space="preserve">з метою </w:t>
                    </w:r>
                    <w:r w:rsidRPr="00C140E6">
                      <w:rPr>
                        <w:b/>
                        <w:lang w:val="uk-UA"/>
                      </w:rPr>
                      <w:t>забезпечення відповідності правил держав-членів, що стосуються співпраці між правоохоронними і судовими органами</w:t>
                    </w:r>
                    <w:r w:rsidRPr="00C140E6">
                      <w:rPr>
                        <w:lang w:val="uk-UA"/>
                      </w:rPr>
                      <w:t>, та введення загальноєвропейських спільних рішень, що стосуються використання пені, штрафів, екстрадиції.</w:t>
                    </w:r>
                  </w:p>
                </w:txbxContent>
              </v:textbox>
            </v:rect>
            <v:shape id="_x0000_s1872" type="#_x0000_t13" style="position:absolute;left:5201;top:8514;width:560;height:720"/>
            <v:shape id="_x0000_s1874" type="#_x0000_t67" style="position:absolute;left:6741;top:7794;width:3080;height:1080">
              <v:textbox style="layout-flow:vertical-ideographic"/>
            </v:shape>
            <v:rect id="_x0000_s1875" style="position:absolute;left:1701;top:13014;width:3500;height:1800">
              <v:textbox>
                <w:txbxContent>
                  <w:p w:rsidR="00074262" w:rsidRDefault="00074262" w:rsidP="00C140E6">
                    <w:pPr>
                      <w:spacing w:after="0" w:line="360" w:lineRule="auto"/>
                      <w:jc w:val="center"/>
                      <w:rPr>
                        <w:lang w:val="uk-UA"/>
                      </w:rPr>
                    </w:pPr>
                  </w:p>
                  <w:p w:rsidR="00074262" w:rsidRDefault="00074262" w:rsidP="00C140E6">
                    <w:pPr>
                      <w:spacing w:after="0" w:line="360" w:lineRule="auto"/>
                      <w:jc w:val="center"/>
                    </w:pPr>
                    <w:r w:rsidRPr="00C140E6">
                      <w:rPr>
                        <w:lang w:val="uk-UA"/>
                      </w:rPr>
                      <w:t>22 грудня 2003 р.</w:t>
                    </w:r>
                    <w:r>
                      <w:rPr>
                        <w:lang w:val="uk-UA"/>
                      </w:rPr>
                      <w:t xml:space="preserve"> прийнято</w:t>
                    </w:r>
                  </w:p>
                </w:txbxContent>
              </v:textbox>
            </v:rect>
            <v:rect id="_x0000_s1877" style="position:absolute;left:5621;top:12294;width:5600;height:3420">
              <v:textbox>
                <w:txbxContent>
                  <w:p w:rsidR="00074262" w:rsidRPr="002F1FD3" w:rsidRDefault="00074262" w:rsidP="002F1FD3">
                    <w:pPr>
                      <w:spacing w:line="360" w:lineRule="auto"/>
                      <w:rPr>
                        <w:lang w:val="uk-UA"/>
                      </w:rPr>
                    </w:pPr>
                    <w:r w:rsidRPr="00C140E6">
                      <w:rPr>
                        <w:lang w:val="uk-UA"/>
                      </w:rPr>
                      <w:t>Рамкове рішення про боротьбу з сексуальною експлуатацією дітей та</w:t>
                    </w:r>
                    <w:r>
                      <w:rPr>
                        <w:lang w:val="uk-UA"/>
                      </w:rPr>
                      <w:t xml:space="preserve"> дитячою порнографією. </w:t>
                    </w:r>
                    <w:r w:rsidRPr="00C140E6">
                      <w:rPr>
                        <w:lang w:val="uk-UA"/>
                      </w:rPr>
                      <w:t>Знову ж таки, умови</w:t>
                    </w:r>
                    <w:r>
                      <w:rPr>
                        <w:lang w:val="uk-UA"/>
                      </w:rPr>
                      <w:t xml:space="preserve"> </w:t>
                    </w:r>
                    <w:r w:rsidRPr="00C140E6">
                      <w:rPr>
                        <w:lang w:val="uk-UA"/>
                      </w:rPr>
                      <w:t>відповідальності та покарання юридичних осіб співпадають з умовами,</w:t>
                    </w:r>
                    <w:r>
                      <w:rPr>
                        <w:lang w:val="uk-UA"/>
                      </w:rPr>
                      <w:t xml:space="preserve"> </w:t>
                    </w:r>
                    <w:r w:rsidRPr="00C140E6">
                      <w:rPr>
                        <w:lang w:val="uk-UA"/>
                      </w:rPr>
                      <w:t>визначеними Конвенцією про захист фінансових інтересів ЄС.</w:t>
                    </w:r>
                  </w:p>
                </w:txbxContent>
              </v:textbox>
            </v:rect>
            <v:shape id="_x0000_s1876" type="#_x0000_t13" style="position:absolute;left:5201;top:13554;width:560;height:720"/>
          </v:group>
        </w:pict>
      </w: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lang w:val="uk-UA"/>
        </w:rPr>
      </w:pPr>
    </w:p>
    <w:p w:rsidR="00D8184D" w:rsidRDefault="00D8184D">
      <w:pPr>
        <w:jc w:val="left"/>
        <w:rPr>
          <w:rFonts w:eastAsiaTheme="majorEastAsia" w:cstheme="majorBidi"/>
          <w:bCs/>
          <w:color w:val="000000" w:themeColor="text1"/>
          <w:szCs w:val="28"/>
          <w:lang w:val="uk-UA"/>
        </w:rPr>
      </w:pPr>
      <w:r>
        <w:rPr>
          <w:lang w:val="uk-UA"/>
        </w:rPr>
        <w:br w:type="page"/>
      </w:r>
    </w:p>
    <w:p w:rsidR="002F1FD3" w:rsidRDefault="002F1FD3">
      <w:pPr>
        <w:jc w:val="left"/>
        <w:rPr>
          <w:lang w:val="uk-UA"/>
        </w:rPr>
      </w:pPr>
    </w:p>
    <w:p w:rsidR="002F1FD3" w:rsidRDefault="00074262">
      <w:pPr>
        <w:jc w:val="left"/>
        <w:rPr>
          <w:lang w:val="uk-UA"/>
        </w:rPr>
      </w:pPr>
      <w:r>
        <w:rPr>
          <w:noProof/>
          <w:lang w:eastAsia="ru-RU"/>
        </w:rPr>
        <w:pict>
          <v:group id="_x0000_s1887" style="position:absolute;margin-left:0;margin-top:7.5pt;width:476pt;height:567pt;z-index:252299264" coordorigin="1701,1134" coordsize="9520,11340">
            <v:rect id="_x0000_s1878" style="position:absolute;left:1701;top:1674;width:3500;height:1260">
              <v:textbox>
                <w:txbxContent>
                  <w:p w:rsidR="00074262" w:rsidRDefault="00074262" w:rsidP="002F1FD3">
                    <w:pPr>
                      <w:spacing w:after="0" w:line="360" w:lineRule="auto"/>
                      <w:jc w:val="center"/>
                      <w:rPr>
                        <w:lang w:val="uk-UA"/>
                      </w:rPr>
                    </w:pPr>
                  </w:p>
                  <w:p w:rsidR="00074262" w:rsidRDefault="00074262" w:rsidP="002F1FD3">
                    <w:pPr>
                      <w:spacing w:after="0" w:line="360" w:lineRule="auto"/>
                      <w:jc w:val="center"/>
                    </w:pPr>
                    <w:r w:rsidRPr="002F1FD3">
                      <w:rPr>
                        <w:lang w:val="uk-UA"/>
                      </w:rPr>
                      <w:t>ЄС 2005 р. прийняв</w:t>
                    </w:r>
                  </w:p>
                </w:txbxContent>
              </v:textbox>
            </v:rect>
            <v:rect id="_x0000_s1879" style="position:absolute;left:5621;top:1134;width:5600;height:2520">
              <v:textbox>
                <w:txbxContent>
                  <w:p w:rsidR="00074262" w:rsidRPr="002F1FD3" w:rsidRDefault="00074262" w:rsidP="002F1FD3">
                    <w:pPr>
                      <w:spacing w:after="0" w:line="360" w:lineRule="auto"/>
                    </w:pPr>
                    <w:r w:rsidRPr="002F1FD3">
                      <w:rPr>
                        <w:lang w:val="uk-UA"/>
                      </w:rPr>
                      <w:t>План дій щодо стандартів і процедур протидії і</w:t>
                    </w:r>
                    <w:r>
                      <w:rPr>
                        <w:lang w:val="uk-UA"/>
                      </w:rPr>
                      <w:t xml:space="preserve"> </w:t>
                    </w:r>
                    <w:r w:rsidRPr="002F1FD3">
                      <w:rPr>
                        <w:lang w:val="uk-UA"/>
                      </w:rPr>
                      <w:t>запобігання торгівлі людьми в будь-якій формі, а також щодо захисту,</w:t>
                    </w:r>
                    <w:r>
                      <w:rPr>
                        <w:lang w:val="uk-UA"/>
                      </w:rPr>
                      <w:t xml:space="preserve"> </w:t>
                    </w:r>
                    <w:r w:rsidRPr="002F1FD3">
                      <w:rPr>
                        <w:lang w:val="uk-UA"/>
                      </w:rPr>
                      <w:t>допомоги та соці</w:t>
                    </w:r>
                    <w:r>
                      <w:rPr>
                        <w:lang w:val="uk-UA"/>
                      </w:rPr>
                      <w:t xml:space="preserve">альної реінтеграції жертв. </w:t>
                    </w:r>
                    <w:r w:rsidRPr="002F1FD3">
                      <w:rPr>
                        <w:lang w:val="uk-UA"/>
                      </w:rPr>
                      <w:t>План передбачає,</w:t>
                    </w:r>
                  </w:p>
                </w:txbxContent>
              </v:textbox>
            </v:rect>
            <v:shape id="_x0000_s1880" type="#_x0000_t13" style="position:absolute;left:5201;top:2034;width:560;height:720"/>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882" type="#_x0000_t91" style="position:absolute;left:8411;top:3024;width:900;height:1440;rotation:90"/>
            <v:rect id="_x0000_s1883" style="position:absolute;left:5621;top:4194;width:5600;height:8280">
              <v:textbox>
                <w:txbxContent>
                  <w:p w:rsidR="00074262" w:rsidRPr="002F1FD3" w:rsidRDefault="00074262" w:rsidP="002F1FD3">
                    <w:pPr>
                      <w:spacing w:after="0" w:line="360" w:lineRule="auto"/>
                      <w:rPr>
                        <w:lang w:val="uk-UA"/>
                      </w:rPr>
                    </w:pPr>
                    <w:r w:rsidRPr="002F1FD3">
                      <w:rPr>
                        <w:lang w:val="uk-UA"/>
                      </w:rPr>
                      <w:t>що з метою ефективної протидії з торгівлею людьми необхідно розробити комплексну стратегію, яка ґрунтується на дотриманні прав людини, загальній міжнародно-політичній обстановці, особливо в сферах безпеки і міжнародних відносин, свободи та правосуддя, соціальної сфери та гендерної дискримінації. ЄС визначає, що держави-члени мають забезпечити дотримання прав людини, жертв торгівлі людьми на кожному етапі процесу. Держави-члени повинні взяти на себе зобов'язання по створенню скоординованих громадських структур в цілях оцінки і координації заходів щодо протидії торгівлі людьми в окремих країнах.</w:t>
                    </w:r>
                  </w:p>
                </w:txbxContent>
              </v:textbox>
            </v:rect>
          </v:group>
        </w:pict>
      </w: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rFonts w:eastAsiaTheme="majorEastAsia" w:cstheme="majorBidi"/>
          <w:bCs/>
          <w:color w:val="000000" w:themeColor="text1"/>
          <w:szCs w:val="28"/>
          <w:lang w:val="uk-UA"/>
        </w:rPr>
      </w:pPr>
      <w:r>
        <w:rPr>
          <w:lang w:val="uk-UA"/>
        </w:rPr>
        <w:br w:type="page"/>
      </w:r>
    </w:p>
    <w:p w:rsidR="002F1FD3" w:rsidRDefault="00074262">
      <w:pPr>
        <w:jc w:val="left"/>
        <w:rPr>
          <w:lang w:val="uk-UA"/>
        </w:rPr>
      </w:pPr>
      <w:r>
        <w:rPr>
          <w:noProof/>
          <w:lang w:eastAsia="ru-RU"/>
        </w:rPr>
        <w:lastRenderedPageBreak/>
        <w:pict>
          <v:group id="_x0000_s1893" style="position:absolute;margin-left:0;margin-top:0;width:476pt;height:711pt;z-index:252309504" coordorigin="1701,1134" coordsize="9520,14220">
            <v:rect id="_x0000_s1884" style="position:absolute;left:1701;top:1674;width:3500;height:1260">
              <v:textbox>
                <w:txbxContent>
                  <w:p w:rsidR="00074262" w:rsidRPr="002F1FD3" w:rsidRDefault="00074262" w:rsidP="002F1FD3">
                    <w:pPr>
                      <w:spacing w:after="0" w:line="360" w:lineRule="auto"/>
                      <w:jc w:val="center"/>
                    </w:pPr>
                    <w:r>
                      <w:rPr>
                        <w:lang w:val="uk-UA"/>
                      </w:rPr>
                      <w:t xml:space="preserve">13 грудня 2007 р. </w:t>
                    </w:r>
                    <w:r w:rsidRPr="002F1FD3">
                      <w:rPr>
                        <w:lang w:val="uk-UA"/>
                      </w:rPr>
                      <w:t>підписана</w:t>
                    </w:r>
                  </w:p>
                </w:txbxContent>
              </v:textbox>
            </v:rect>
            <v:rect id="_x0000_s1885" style="position:absolute;left:5621;top:1134;width:5600;height:3420">
              <v:textbox>
                <w:txbxContent>
                  <w:p w:rsidR="00074262" w:rsidRPr="002F1FD3" w:rsidRDefault="00074262" w:rsidP="002F1FD3">
                    <w:pPr>
                      <w:spacing w:line="360" w:lineRule="auto"/>
                    </w:pPr>
                    <w:r w:rsidRPr="002F1FD3">
                      <w:rPr>
                        <w:b/>
                        <w:lang w:val="uk-UA"/>
                      </w:rPr>
                      <w:t>Лісабонська угода щодо принципів функціонування Європейського Союзу</w:t>
                    </w:r>
                    <w:r>
                      <w:rPr>
                        <w:lang w:val="uk-UA"/>
                      </w:rPr>
                      <w:t xml:space="preserve">, яка </w:t>
                    </w:r>
                    <w:r w:rsidRPr="002F1FD3">
                      <w:rPr>
                        <w:lang w:val="uk-UA"/>
                      </w:rPr>
                      <w:t>містить нові важливі положення,</w:t>
                    </w:r>
                    <w:r>
                      <w:rPr>
                        <w:lang w:val="uk-UA"/>
                      </w:rPr>
                      <w:t xml:space="preserve"> </w:t>
                    </w:r>
                    <w:r w:rsidRPr="002F1FD3">
                      <w:rPr>
                        <w:lang w:val="uk-UA"/>
                      </w:rPr>
                      <w:t>які зміцнюють ЄС у боротьбі з міжнародною транскордонною злочинністю,</w:t>
                    </w:r>
                    <w:r>
                      <w:rPr>
                        <w:lang w:val="uk-UA"/>
                      </w:rPr>
                      <w:t xml:space="preserve"> </w:t>
                    </w:r>
                    <w:r w:rsidRPr="002F1FD3">
                      <w:rPr>
                        <w:lang w:val="uk-UA"/>
                      </w:rPr>
                      <w:t>нелегальною міграцією, торгівлею людьми, зброєю та наркотиками</w:t>
                    </w:r>
                    <w:r>
                      <w:rPr>
                        <w:lang w:val="uk-UA"/>
                      </w:rPr>
                      <w:t>.</w:t>
                    </w:r>
                  </w:p>
                </w:txbxContent>
              </v:textbox>
            </v:rect>
            <v:shape id="_x0000_s1886" type="#_x0000_t13" style="position:absolute;left:5201;top:2034;width:560;height:720"/>
            <v:rect id="_x0000_s1889" style="position:absolute;left:1701;top:5274;width:9520;height:5940">
              <v:textbox>
                <w:txbxContent>
                  <w:p w:rsidR="00074262" w:rsidRPr="00280C81" w:rsidRDefault="00074262" w:rsidP="00280C81">
                    <w:pPr>
                      <w:spacing w:after="0" w:line="360" w:lineRule="auto"/>
                      <w:rPr>
                        <w:lang w:val="uk-UA"/>
                      </w:rPr>
                    </w:pPr>
                    <w:r w:rsidRPr="00280C81">
                      <w:rPr>
                        <w:lang w:val="uk-UA"/>
                      </w:rPr>
                      <w:t>Зокрема, про це йдеться в Главі 4 «Судове співробітництво в кримінальних справах», Стаття 83.1.:</w:t>
                    </w:r>
                  </w:p>
                  <w:p w:rsidR="00074262" w:rsidRPr="00280C81" w:rsidRDefault="00074262" w:rsidP="00280C81">
                    <w:pPr>
                      <w:spacing w:after="0" w:line="360" w:lineRule="auto"/>
                      <w:rPr>
                        <w:i/>
                        <w:lang w:val="uk-UA"/>
                      </w:rPr>
                    </w:pPr>
                    <w:r w:rsidRPr="00280C81">
                      <w:rPr>
                        <w:i/>
                        <w:lang w:val="uk-UA"/>
                      </w:rPr>
                      <w:t xml:space="preserve">«Європейський Парламент та Рада за допомогою директив, ухвалених згідно зі звичайною законодавчою процедурою, можуть встановити мінімальні правила щодо визначення кримінальних злочинів та санкцій у сфері особливо тяжкої злочинності транскордонного змісту, що випливає з природи або наслідків таких злочинів, або з особливої необхідності спільно боротися проти них. До сфери такої злочинності належать тероризм, торгівля людьми та сексуальна експлуатація жінок і дітей, незаконна торгівля наркотиками, незаконна торгівля зброєю, відмивання грошей, корупція, підробка платіжних засобів, комп’ютерні злочини та організована злочинність». </w:t>
                    </w:r>
                  </w:p>
                  <w:p w:rsidR="00074262" w:rsidRPr="00847185" w:rsidRDefault="00074262" w:rsidP="00280C81">
                    <w:pPr>
                      <w:spacing w:after="0"/>
                      <w:rPr>
                        <w:lang w:val="uk-UA"/>
                      </w:rPr>
                    </w:pPr>
                  </w:p>
                </w:txbxContent>
              </v:textbox>
            </v:rect>
            <v:shape id="_x0000_s1890" type="#_x0000_t67" style="position:absolute;left:7021;top:4554;width:3360;height:720">
              <v:textbox style="layout-flow:vertical-ideographic"/>
            </v:shape>
            <v:rect id="_x0000_s1891" style="position:absolute;left:1701;top:11934;width:9520;height:3420">
              <v:textbox>
                <w:txbxContent>
                  <w:p w:rsidR="00074262" w:rsidRPr="00280C81" w:rsidRDefault="00074262" w:rsidP="00280C81">
                    <w:pPr>
                      <w:spacing w:after="0" w:line="360" w:lineRule="auto"/>
                      <w:rPr>
                        <w:lang w:val="uk-UA"/>
                      </w:rPr>
                    </w:pPr>
                    <w:r w:rsidRPr="00280C81">
                      <w:rPr>
                        <w:lang w:val="uk-UA"/>
                      </w:rPr>
                      <w:t xml:space="preserve">Лісабонський договір робить сферу </w:t>
                    </w:r>
                    <w:r w:rsidRPr="00280C81">
                      <w:rPr>
                        <w:b/>
                        <w:lang w:val="uk-UA"/>
                      </w:rPr>
                      <w:t>правосуддя більш прозорою, зміцнює роль Європейського Парламенту та Європейського Суду.</w:t>
                    </w:r>
                    <w:r w:rsidRPr="00280C81">
                      <w:rPr>
                        <w:lang w:val="uk-UA"/>
                      </w:rPr>
                      <w:t xml:space="preserve"> Крім того, він прискорює процес ухвалення рішень, збільшуючи кількість сфер, рішення у яких ухвалюють кваліфікованою більшістю. Крім цього, внесені Лісабонським договором нові елементи допомагають Союзу та </w:t>
                    </w:r>
                    <w:proofErr w:type="spellStart"/>
                    <w:r w:rsidRPr="00280C81">
                      <w:rPr>
                        <w:lang w:val="uk-UA"/>
                      </w:rPr>
                      <w:t>державам-</w:t>
                    </w:r>
                    <w:proofErr w:type="spellEnd"/>
                    <w:r w:rsidRPr="00280C81">
                      <w:rPr>
                        <w:lang w:val="uk-UA"/>
                      </w:rPr>
                      <w:t xml:space="preserve"> членам забезпечити ефективніший захист фінансових інтересів та боротьбу з транскордонною злочинністю. </w:t>
                    </w:r>
                  </w:p>
                  <w:p w:rsidR="00074262" w:rsidRDefault="00074262" w:rsidP="00280C81">
                    <w:pPr>
                      <w:spacing w:after="0"/>
                    </w:pPr>
                  </w:p>
                </w:txbxContent>
              </v:textbox>
            </v:rect>
            <v:shape id="_x0000_s1892" type="#_x0000_t67" style="position:absolute;left:5341;top:11214;width:2940;height:720">
              <v:textbox style="layout-flow:vertical-ideographic"/>
            </v:shape>
          </v:group>
        </w:pict>
      </w: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lang w:val="uk-UA"/>
        </w:rPr>
      </w:pPr>
    </w:p>
    <w:p w:rsidR="002F1FD3" w:rsidRDefault="002F1FD3">
      <w:pPr>
        <w:jc w:val="left"/>
        <w:rPr>
          <w:rFonts w:eastAsiaTheme="majorEastAsia" w:cstheme="majorBidi"/>
          <w:bCs/>
          <w:color w:val="000000" w:themeColor="text1"/>
          <w:szCs w:val="28"/>
          <w:lang w:val="uk-UA"/>
        </w:rPr>
      </w:pPr>
      <w:r>
        <w:rPr>
          <w:lang w:val="uk-UA"/>
        </w:rPr>
        <w:br w:type="page"/>
      </w:r>
    </w:p>
    <w:p w:rsidR="00280C81" w:rsidRDefault="00074262">
      <w:pPr>
        <w:jc w:val="left"/>
        <w:rPr>
          <w:lang w:val="uk-UA"/>
        </w:rPr>
      </w:pPr>
      <w:r>
        <w:rPr>
          <w:noProof/>
          <w:lang w:eastAsia="ru-RU"/>
        </w:rPr>
        <w:lastRenderedPageBreak/>
        <w:pict>
          <v:group id="_x0000_s1904" style="position:absolute;margin-left:0;margin-top:0;width:476pt;height:10in;z-index:252320768" coordorigin="1701,1134" coordsize="9520,14400">
            <v:rect id="_x0000_s1894" style="position:absolute;left:1701;top:1134;width:9520;height:720">
              <v:textbox>
                <w:txbxContent>
                  <w:p w:rsidR="00074262" w:rsidRPr="00280C81" w:rsidRDefault="00074262" w:rsidP="00280C81">
                    <w:pPr>
                      <w:jc w:val="center"/>
                      <w:rPr>
                        <w:b/>
                        <w:lang w:val="uk-UA"/>
                      </w:rPr>
                    </w:pPr>
                    <w:r w:rsidRPr="00280C81">
                      <w:rPr>
                        <w:b/>
                        <w:lang w:val="uk-UA"/>
                      </w:rPr>
                      <w:t>Нині політика ЄС щодо протидії торгівлі людьми регулюється новою</w:t>
                    </w:r>
                  </w:p>
                </w:txbxContent>
              </v:textbox>
            </v:rect>
            <v:rect id="_x0000_s1895" style="position:absolute;left:1701;top:2214;width:9520;height:1980">
              <v:textbox>
                <w:txbxContent>
                  <w:p w:rsidR="00074262" w:rsidRPr="00280C81" w:rsidRDefault="00074262" w:rsidP="00280C81">
                    <w:pPr>
                      <w:spacing w:after="0" w:line="360" w:lineRule="auto"/>
                      <w:rPr>
                        <w:i/>
                        <w:lang w:val="uk-UA"/>
                      </w:rPr>
                    </w:pPr>
                    <w:r w:rsidRPr="00280C81">
                      <w:rPr>
                        <w:i/>
                        <w:lang w:val="uk-UA"/>
                      </w:rPr>
                      <w:t>Директивою Європейського парламенту та Ради щодо запобігання та протидії з торгівлею людьми та захисту жертв, що скасовує Рамкове рішення 2002/629/JHA, від 5 квітня 2011 р. № 2011/36/ЄС (далі – Директива 2011/36)</w:t>
                    </w:r>
                  </w:p>
                </w:txbxContent>
              </v:textbox>
            </v:rect>
            <v:rect id="_x0000_s1896" style="position:absolute;left:3101;top:4734;width:8120;height:2880">
              <v:textbox>
                <w:txbxContent>
                  <w:p w:rsidR="00074262" w:rsidRPr="00280C81" w:rsidRDefault="00074262" w:rsidP="00280C81">
                    <w:pPr>
                      <w:spacing w:after="0" w:line="360" w:lineRule="auto"/>
                      <w:rPr>
                        <w:lang w:val="uk-UA"/>
                      </w:rPr>
                    </w:pPr>
                    <w:r w:rsidRPr="00280C81">
                      <w:rPr>
                        <w:lang w:val="uk-UA"/>
                      </w:rPr>
                      <w:t xml:space="preserve">Директива ґрунтується на положеннях </w:t>
                    </w:r>
                    <w:r w:rsidRPr="00280C81">
                      <w:rPr>
                        <w:b/>
                        <w:lang w:val="uk-UA"/>
                      </w:rPr>
                      <w:t>Протоколу про попередження та припинення торгівлі людьми</w:t>
                    </w:r>
                    <w:r w:rsidRPr="00280C81">
                      <w:rPr>
                        <w:lang w:val="uk-UA"/>
                      </w:rPr>
                      <w:t>, особливо жінками та дітьми, і покарання за неї, який доповнює Конвенцію ООН проти транснаціональної організованої злочинності 2000 р. та Конвенцію Ради Європи про заходи щодо протидії торгівлі людьми 2005 р.</w:t>
                    </w:r>
                  </w:p>
                </w:txbxContent>
              </v:textbox>
            </v:rect>
            <v:rect id="_x0000_s1897" style="position:absolute;left:3101;top:8334;width:8120;height:1980">
              <v:textbox>
                <w:txbxContent>
                  <w:p w:rsidR="00074262" w:rsidRPr="00280C81" w:rsidRDefault="00074262" w:rsidP="00280C81">
                    <w:pPr>
                      <w:spacing w:after="0" w:line="360" w:lineRule="auto"/>
                    </w:pPr>
                    <w:r w:rsidRPr="00280C81">
                      <w:rPr>
                        <w:lang w:val="uk-UA"/>
                      </w:rPr>
                      <w:t>Директива 2011/36/ЄС запроваджує мінімальні правила щодо</w:t>
                    </w:r>
                    <w:r>
                      <w:rPr>
                        <w:lang w:val="uk-UA"/>
                      </w:rPr>
                      <w:t xml:space="preserve"> </w:t>
                    </w:r>
                    <w:r w:rsidRPr="00280C81">
                      <w:rPr>
                        <w:lang w:val="uk-UA"/>
                      </w:rPr>
                      <w:t>визначення кримінальних правопорушень та санкцій у сфері торгівлі</w:t>
                    </w:r>
                    <w:r>
                      <w:rPr>
                        <w:lang w:val="uk-UA"/>
                      </w:rPr>
                      <w:t xml:space="preserve"> </w:t>
                    </w:r>
                    <w:r w:rsidRPr="00280C81">
                      <w:rPr>
                        <w:lang w:val="uk-UA"/>
                      </w:rPr>
                      <w:t>людьми. Вона також закріплює спільні положення з метою запобігання</w:t>
                    </w:r>
                    <w:r>
                      <w:rPr>
                        <w:lang w:val="uk-UA"/>
                      </w:rPr>
                      <w:t xml:space="preserve"> </w:t>
                    </w:r>
                    <w:r w:rsidRPr="00280C81">
                      <w:rPr>
                        <w:lang w:val="uk-UA"/>
                      </w:rPr>
                      <w:t>цьому злочину та захисту його жертв.</w:t>
                    </w:r>
                  </w:p>
                </w:txbxContent>
              </v:textbox>
            </v:rect>
            <v:rect id="_x0000_s1898" style="position:absolute;left:3101;top:11034;width:8120;height:4500">
              <v:textbox>
                <w:txbxContent>
                  <w:p w:rsidR="00074262" w:rsidRPr="00774952" w:rsidRDefault="00074262" w:rsidP="00774952">
                    <w:pPr>
                      <w:spacing w:after="0" w:line="360" w:lineRule="auto"/>
                      <w:rPr>
                        <w:lang w:val="uk-UA"/>
                      </w:rPr>
                    </w:pPr>
                    <w:r w:rsidRPr="00280C81">
                      <w:rPr>
                        <w:lang w:val="uk-UA"/>
                      </w:rPr>
                      <w:t>Директива 2011/36 містить низку заходів щодо запобігання торгівлі</w:t>
                    </w:r>
                    <w:r>
                      <w:rPr>
                        <w:lang w:val="uk-UA"/>
                      </w:rPr>
                      <w:t xml:space="preserve"> </w:t>
                    </w:r>
                    <w:r w:rsidRPr="00280C81">
                      <w:rPr>
                        <w:lang w:val="uk-UA"/>
                      </w:rPr>
                      <w:t>людьми. З метою координації політики ЄС щодо протидії сучасним формам</w:t>
                    </w:r>
                    <w:r>
                      <w:rPr>
                        <w:lang w:val="uk-UA"/>
                      </w:rPr>
                      <w:t xml:space="preserve"> </w:t>
                    </w:r>
                    <w:r w:rsidRPr="00280C81">
                      <w:rPr>
                        <w:lang w:val="uk-UA"/>
                      </w:rPr>
                      <w:t>рабства у 2010 р. в ЄС була заснована посада Європейського координатора з</w:t>
                    </w:r>
                    <w:r>
                      <w:rPr>
                        <w:lang w:val="uk-UA"/>
                      </w:rPr>
                      <w:t xml:space="preserve"> </w:t>
                    </w:r>
                    <w:r w:rsidRPr="00280C81">
                      <w:rPr>
                        <w:lang w:val="uk-UA"/>
                      </w:rPr>
                      <w:t xml:space="preserve">протидії торгівлі людьми. Цю посаду займає пані </w:t>
                    </w:r>
                    <w:proofErr w:type="spellStart"/>
                    <w:r w:rsidRPr="00280C81">
                      <w:rPr>
                        <w:lang w:val="uk-UA"/>
                      </w:rPr>
                      <w:t>Мирія</w:t>
                    </w:r>
                    <w:proofErr w:type="spellEnd"/>
                    <w:r w:rsidRPr="00280C81">
                      <w:rPr>
                        <w:lang w:val="uk-UA"/>
                      </w:rPr>
                      <w:t xml:space="preserve"> </w:t>
                    </w:r>
                    <w:proofErr w:type="spellStart"/>
                    <w:r w:rsidRPr="00280C81">
                      <w:rPr>
                        <w:lang w:val="uk-UA"/>
                      </w:rPr>
                      <w:t>Вассіліаду</w:t>
                    </w:r>
                    <w:proofErr w:type="spellEnd"/>
                    <w:r w:rsidRPr="00280C81">
                      <w:rPr>
                        <w:lang w:val="uk-UA"/>
                      </w:rPr>
                      <w:t>,</w:t>
                    </w:r>
                    <w:r>
                      <w:rPr>
                        <w:lang w:val="uk-UA"/>
                      </w:rPr>
                      <w:t xml:space="preserve"> </w:t>
                    </w:r>
                    <w:r w:rsidRPr="00280C81">
                      <w:rPr>
                        <w:lang w:val="uk-UA"/>
                      </w:rPr>
                      <w:t>представниця Кіпру. Її завдання полягає у сприянні координації та</w:t>
                    </w:r>
                    <w:r>
                      <w:rPr>
                        <w:lang w:val="uk-UA"/>
                      </w:rPr>
                      <w:t xml:space="preserve"> </w:t>
                    </w:r>
                    <w:r w:rsidRPr="00280C81">
                      <w:rPr>
                        <w:lang w:val="uk-UA"/>
                      </w:rPr>
                      <w:t>узгодженості діяльності інститутів, органів та держав – членів ЄС, а також</w:t>
                    </w:r>
                    <w:r>
                      <w:rPr>
                        <w:lang w:val="uk-UA"/>
                      </w:rPr>
                      <w:t xml:space="preserve"> </w:t>
                    </w:r>
                    <w:r w:rsidRPr="00280C81">
                      <w:rPr>
                        <w:lang w:val="uk-UA"/>
                      </w:rPr>
                      <w:t>третіх країн та міжнародних організацій у сфері протидії торгівлі людьми</w:t>
                    </w:r>
                    <w:r>
                      <w:rPr>
                        <w:lang w:val="uk-UA"/>
                      </w:rPr>
                      <w:t>.</w:t>
                    </w:r>
                  </w:p>
                </w:txbxContent>
              </v:textbox>
            </v:rect>
            <v:shape id="_x0000_s1899" type="#_x0000_t32" style="position:absolute;left:2261;top:4194;width:0;height:9000" o:connectortype="straight"/>
            <v:shape id="_x0000_s1900" type="#_x0000_t32" style="position:absolute;left:2261;top:13194;width:840;height:0" o:connectortype="straight">
              <v:stroke endarrow="block"/>
            </v:shape>
            <v:shape id="_x0000_s1901" type="#_x0000_t32" style="position:absolute;left:2261;top:9234;width:840;height:0" o:connectortype="straight">
              <v:stroke endarrow="block"/>
            </v:shape>
            <v:shape id="_x0000_s1902" type="#_x0000_t32" style="position:absolute;left:2261;top:6354;width:840;height:0" o:connectortype="straight">
              <v:stroke endarrow="block"/>
            </v:shape>
            <v:shape id="_x0000_s1903" type="#_x0000_t67" style="position:absolute;left:4921;top:1854;width:2660;height:360">
              <v:textbox style="layout-flow:vertical-ideographic"/>
            </v:shape>
          </v:group>
        </w:pict>
      </w: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lang w:val="uk-UA"/>
        </w:rPr>
      </w:pPr>
    </w:p>
    <w:p w:rsidR="00280C81" w:rsidRDefault="00280C81">
      <w:pPr>
        <w:jc w:val="left"/>
        <w:rPr>
          <w:rFonts w:eastAsiaTheme="majorEastAsia" w:cstheme="majorBidi"/>
          <w:bCs/>
          <w:color w:val="000000" w:themeColor="text1"/>
          <w:szCs w:val="28"/>
          <w:lang w:val="uk-UA"/>
        </w:rPr>
      </w:pPr>
      <w:r>
        <w:rPr>
          <w:lang w:val="uk-UA"/>
        </w:rPr>
        <w:br w:type="page"/>
      </w:r>
    </w:p>
    <w:p w:rsidR="00774952" w:rsidRDefault="00074262">
      <w:pPr>
        <w:jc w:val="left"/>
        <w:rPr>
          <w:lang w:val="uk-UA"/>
        </w:rPr>
      </w:pPr>
      <w:r>
        <w:rPr>
          <w:noProof/>
          <w:lang w:eastAsia="ru-RU"/>
        </w:rPr>
        <w:lastRenderedPageBreak/>
        <w:pict>
          <v:group id="_x0000_s1936" style="position:absolute;margin-left:0;margin-top:0;width:476pt;height:10in;z-index:252329472" coordorigin="1701,1134" coordsize="9520,14400">
            <v:rect id="_x0000_s1905" style="position:absolute;left:1701;top:1134;width:9520;height:720">
              <v:textbox>
                <w:txbxContent>
                  <w:p w:rsidR="00074262" w:rsidRPr="0055185C" w:rsidRDefault="00074262" w:rsidP="0055185C">
                    <w:pPr>
                      <w:spacing w:after="0" w:line="360" w:lineRule="auto"/>
                      <w:jc w:val="center"/>
                      <w:rPr>
                        <w:b/>
                        <w:lang w:val="uk-UA"/>
                      </w:rPr>
                    </w:pPr>
                    <w:r w:rsidRPr="0055185C">
                      <w:rPr>
                        <w:b/>
                        <w:lang w:val="uk-UA"/>
                      </w:rPr>
                      <w:t>До інституційного механізму ЄС також належить:</w:t>
                    </w:r>
                  </w:p>
                </w:txbxContent>
              </v:textbox>
            </v:rect>
            <v:rect id="_x0000_s1906" style="position:absolute;left:3101;top:2394;width:8120;height:1080">
              <v:textbox>
                <w:txbxContent>
                  <w:p w:rsidR="00074262" w:rsidRPr="0055185C" w:rsidRDefault="00074262" w:rsidP="0055185C">
                    <w:pPr>
                      <w:spacing w:after="0" w:line="360" w:lineRule="auto"/>
                    </w:pPr>
                    <w:r w:rsidRPr="0055185C">
                      <w:rPr>
                        <w:b/>
                        <w:i/>
                        <w:lang w:val="uk-UA"/>
                      </w:rPr>
                      <w:t>Група експертів ЄС щодо торгівлі людьми</w:t>
                    </w:r>
                    <w:r w:rsidRPr="0055185C">
                      <w:rPr>
                        <w:b/>
                        <w:lang w:val="uk-UA"/>
                      </w:rPr>
                      <w:t xml:space="preserve">, </w:t>
                    </w:r>
                    <w:r w:rsidRPr="0055185C">
                      <w:rPr>
                        <w:lang w:val="uk-UA"/>
                      </w:rPr>
                      <w:t>заснована Комісією у 2003 р.</w:t>
                    </w:r>
                  </w:p>
                </w:txbxContent>
              </v:textbox>
            </v:rect>
            <v:rect id="_x0000_s1907" style="position:absolute;left:3101;top:3834;width:8120;height:4860">
              <v:textbox>
                <w:txbxContent>
                  <w:p w:rsidR="00074262" w:rsidRPr="0055185C" w:rsidRDefault="00074262" w:rsidP="0055185C">
                    <w:pPr>
                      <w:spacing w:after="0" w:line="360" w:lineRule="auto"/>
                      <w:rPr>
                        <w:lang w:val="uk-UA"/>
                      </w:rPr>
                    </w:pPr>
                    <w:r w:rsidRPr="0055185C">
                      <w:rPr>
                        <w:lang w:val="uk-UA"/>
                      </w:rPr>
                      <w:t>Група експертів складається з 12 кваліфікованих спеціа</w:t>
                    </w:r>
                    <w:r>
                      <w:rPr>
                        <w:lang w:val="uk-UA"/>
                      </w:rPr>
                      <w:t>лістів, які є наділені компете</w:t>
                    </w:r>
                    <w:r w:rsidRPr="0055185C">
                      <w:rPr>
                        <w:lang w:val="uk-UA"/>
                      </w:rPr>
                      <w:t>нцією розглядати питання, пов’язані з торгівлею людьми. Така компетенція повинна ґрунтуватись на досвіді, здобутому під час діяльності в уряді держав — членів ЄС, країн-кандидатів та міжурядових організацій, громадських організацій, які беруть участь у боротьбі з торгівлею людьми або займаються науковими дослідженнями в державних чи приватних вищих навчальних закладах. Метою діяльності Групи експертів є надання консультацій Європейській комісії з питань, що стосуються торгівлі людьми.</w:t>
                    </w:r>
                  </w:p>
                </w:txbxContent>
              </v:textbox>
            </v:rect>
            <v:shape id="_x0000_s1908" type="#_x0000_t67" style="position:absolute;left:7441;top:2934;width:1820;height:900">
              <v:textbox style="layout-flow:vertical-ideographic"/>
            </v:shape>
            <v:rect id="_x0000_s1909" style="position:absolute;left:3101;top:9234;width:8120;height:2160">
              <v:textbox>
                <w:txbxContent>
                  <w:p w:rsidR="00074262" w:rsidRPr="0055185C" w:rsidRDefault="00074262" w:rsidP="0055185C">
                    <w:pPr>
                      <w:spacing w:after="0" w:line="360" w:lineRule="auto"/>
                    </w:pPr>
                    <w:r w:rsidRPr="0055185C">
                      <w:rPr>
                        <w:lang w:val="uk-UA"/>
                      </w:rPr>
                      <w:t>Торгівля людьми належить до злочинів, боротьба з якими є одним із завдань</w:t>
                    </w:r>
                    <w:r w:rsidRPr="0055185C">
                      <w:rPr>
                        <w:b/>
                        <w:i/>
                        <w:lang w:val="uk-UA"/>
                      </w:rPr>
                      <w:t xml:space="preserve"> </w:t>
                    </w:r>
                    <w:proofErr w:type="spellStart"/>
                    <w:r w:rsidRPr="0055185C">
                      <w:rPr>
                        <w:b/>
                        <w:i/>
                        <w:lang w:val="uk-UA"/>
                      </w:rPr>
                      <w:t>Європолу</w:t>
                    </w:r>
                    <w:proofErr w:type="spellEnd"/>
                    <w:r>
                      <w:rPr>
                        <w:b/>
                        <w:i/>
                        <w:lang w:val="uk-UA"/>
                      </w:rPr>
                      <w:t xml:space="preserve">. </w:t>
                    </w:r>
                    <w:r w:rsidRPr="0055185C">
                      <w:rPr>
                        <w:lang w:val="uk-UA"/>
                      </w:rPr>
                      <w:t xml:space="preserve">Забезпечення </w:t>
                    </w:r>
                    <w:proofErr w:type="spellStart"/>
                    <w:r w:rsidRPr="0055185C">
                      <w:rPr>
                        <w:lang w:val="uk-UA"/>
                      </w:rPr>
                      <w:t>Європолу</w:t>
                    </w:r>
                    <w:proofErr w:type="spellEnd"/>
                    <w:r w:rsidRPr="0055185C">
                      <w:rPr>
                        <w:lang w:val="uk-UA"/>
                      </w:rPr>
                      <w:t xml:space="preserve"> інформацією може дати такі результати щодо розслідувань та судових переслідувань у галузі торгівлі людьми:</w:t>
                    </w:r>
                  </w:p>
                </w:txbxContent>
              </v:textbox>
            </v:rect>
            <v:shape id="_x0000_s1910" type="#_x0000_t32" style="position:absolute;left:2261;top:1854;width:0;height:13680" o:connectortype="straight"/>
            <v:shape id="_x0000_s1911" type="#_x0000_t32" style="position:absolute;left:2261;top:2934;width:840;height:0" o:connectortype="straight">
              <v:stroke endarrow="block"/>
            </v:shape>
            <v:shape id="_x0000_s1912" type="#_x0000_t32" style="position:absolute;left:2261;top:10134;width:840;height:0" o:connectortype="straight">
              <v:stroke endarrow="block"/>
            </v:shape>
            <v:rect id="_x0000_s1913" style="position:absolute;left:3661;top:11574;width:7560;height:540">
              <v:textbox>
                <w:txbxContent>
                  <w:p w:rsidR="00074262" w:rsidRDefault="00074262">
                    <w:proofErr w:type="spellStart"/>
                    <w:r w:rsidRPr="0055185C">
                      <w:t>обмін</w:t>
                    </w:r>
                    <w:proofErr w:type="spellEnd"/>
                    <w:r w:rsidRPr="0055185C">
                      <w:t xml:space="preserve"> </w:t>
                    </w:r>
                    <w:proofErr w:type="spellStart"/>
                    <w:r w:rsidRPr="0055185C">
                      <w:t>інформацією</w:t>
                    </w:r>
                    <w:proofErr w:type="spellEnd"/>
                    <w:r w:rsidRPr="0055185C">
                      <w:t xml:space="preserve"> </w:t>
                    </w:r>
                    <w:proofErr w:type="spellStart"/>
                    <w:proofErr w:type="gramStart"/>
                    <w:r w:rsidRPr="0055185C">
                      <w:t>між</w:t>
                    </w:r>
                    <w:proofErr w:type="spellEnd"/>
                    <w:proofErr w:type="gramEnd"/>
                    <w:r w:rsidRPr="0055185C">
                      <w:t xml:space="preserve"> державами-членами;</w:t>
                    </w:r>
                  </w:p>
                </w:txbxContent>
              </v:textbox>
            </v:rect>
            <v:rect id="_x0000_s1914" style="position:absolute;left:3661;top:12294;width:7560;height:1620">
              <v:textbox>
                <w:txbxContent>
                  <w:p w:rsidR="00074262" w:rsidRPr="0055185C" w:rsidRDefault="00074262" w:rsidP="0055185C">
                    <w:pPr>
                      <w:spacing w:line="360" w:lineRule="auto"/>
                    </w:pPr>
                    <w:proofErr w:type="spellStart"/>
                    <w:r>
                      <w:t>обмін</w:t>
                    </w:r>
                    <w:proofErr w:type="spellEnd"/>
                    <w:r>
                      <w:t xml:space="preserve"> </w:t>
                    </w:r>
                    <w:proofErr w:type="spellStart"/>
                    <w:r>
                      <w:t>інформацією</w:t>
                    </w:r>
                    <w:proofErr w:type="spellEnd"/>
                    <w:r>
                      <w:t xml:space="preserve"> з </w:t>
                    </w:r>
                    <w:proofErr w:type="spellStart"/>
                    <w:proofErr w:type="gramStart"/>
                    <w:r>
                      <w:t>третіми</w:t>
                    </w:r>
                    <w:proofErr w:type="spellEnd"/>
                    <w:r>
                      <w:t xml:space="preserve"> державами </w:t>
                    </w:r>
                    <w:proofErr w:type="spellStart"/>
                    <w:r>
                      <w:t>або</w:t>
                    </w:r>
                    <w:proofErr w:type="spellEnd"/>
                    <w:r>
                      <w:t xml:space="preserve"> </w:t>
                    </w:r>
                    <w:proofErr w:type="spellStart"/>
                    <w:r>
                      <w:t>трет</w:t>
                    </w:r>
                    <w:proofErr w:type="gramEnd"/>
                    <w:r>
                      <w:t>іми</w:t>
                    </w:r>
                    <w:proofErr w:type="spellEnd"/>
                    <w:r>
                      <w:t xml:space="preserve"> органами </w:t>
                    </w:r>
                    <w:proofErr w:type="spellStart"/>
                    <w:r>
                      <w:t>влади</w:t>
                    </w:r>
                    <w:proofErr w:type="spellEnd"/>
                    <w:r>
                      <w:rPr>
                        <w:lang w:val="uk-UA"/>
                      </w:rPr>
                      <w:t xml:space="preserve"> </w:t>
                    </w:r>
                    <w:proofErr w:type="spellStart"/>
                    <w:r>
                      <w:t>відповідно</w:t>
                    </w:r>
                    <w:proofErr w:type="spellEnd"/>
                    <w:r>
                      <w:t xml:space="preserve"> до </w:t>
                    </w:r>
                    <w:proofErr w:type="spellStart"/>
                    <w:r>
                      <w:t>положень</w:t>
                    </w:r>
                    <w:proofErr w:type="spellEnd"/>
                    <w:r>
                      <w:t xml:space="preserve"> </w:t>
                    </w:r>
                    <w:proofErr w:type="spellStart"/>
                    <w:r>
                      <w:t>угод</w:t>
                    </w:r>
                    <w:proofErr w:type="spellEnd"/>
                    <w:r>
                      <w:t xml:space="preserve"> </w:t>
                    </w:r>
                    <w:proofErr w:type="spellStart"/>
                    <w:r>
                      <w:t>Європолу</w:t>
                    </w:r>
                    <w:proofErr w:type="spellEnd"/>
                    <w:r>
                      <w:t xml:space="preserve"> з </w:t>
                    </w:r>
                    <w:proofErr w:type="spellStart"/>
                    <w:r>
                      <w:t>третіми</w:t>
                    </w:r>
                    <w:proofErr w:type="spellEnd"/>
                    <w:r>
                      <w:t xml:space="preserve"> державами </w:t>
                    </w:r>
                    <w:proofErr w:type="spellStart"/>
                    <w:r>
                      <w:t>або</w:t>
                    </w:r>
                    <w:proofErr w:type="spellEnd"/>
                    <w:r>
                      <w:t xml:space="preserve"> </w:t>
                    </w:r>
                    <w:proofErr w:type="spellStart"/>
                    <w:r>
                      <w:t>третіми</w:t>
                    </w:r>
                    <w:proofErr w:type="spellEnd"/>
                    <w:r>
                      <w:rPr>
                        <w:lang w:val="uk-UA"/>
                      </w:rPr>
                      <w:t xml:space="preserve"> </w:t>
                    </w:r>
                    <w:r>
                      <w:t xml:space="preserve">органами </w:t>
                    </w:r>
                    <w:proofErr w:type="spellStart"/>
                    <w:r>
                      <w:t>влади</w:t>
                    </w:r>
                    <w:proofErr w:type="spellEnd"/>
                    <w:r>
                      <w:t>;</w:t>
                    </w:r>
                  </w:p>
                </w:txbxContent>
              </v:textbox>
            </v:rect>
            <v:rect id="_x0000_s1915" style="position:absolute;left:3661;top:14094;width:7560;height:1440">
              <v:textbox>
                <w:txbxContent>
                  <w:p w:rsidR="00074262" w:rsidRPr="007240C2" w:rsidRDefault="00074262" w:rsidP="007240C2">
                    <w:pPr>
                      <w:spacing w:line="360" w:lineRule="auto"/>
                      <w:rPr>
                        <w:lang w:val="uk-UA"/>
                      </w:rPr>
                    </w:pPr>
                    <w:r w:rsidRPr="007240C2">
                      <w:rPr>
                        <w:lang w:val="uk-UA"/>
                      </w:rPr>
                      <w:t xml:space="preserve">надання </w:t>
                    </w:r>
                    <w:proofErr w:type="spellStart"/>
                    <w:r w:rsidRPr="007240C2">
                      <w:rPr>
                        <w:lang w:val="uk-UA"/>
                      </w:rPr>
                      <w:t>Європолом</w:t>
                    </w:r>
                    <w:proofErr w:type="spellEnd"/>
                    <w:r w:rsidRPr="007240C2">
                      <w:rPr>
                        <w:lang w:val="uk-UA"/>
                      </w:rPr>
                      <w:t xml:space="preserve"> інформації щодо держав-членів та щодо будь-яких зв’язків, виявлених між кримінальними правопорушеннями;</w:t>
                    </w:r>
                  </w:p>
                </w:txbxContent>
              </v:textbox>
            </v:rect>
            <v:shape id="_x0000_s1916" type="#_x0000_t32" style="position:absolute;left:3381;top:11394;width:0;height:4140" o:connectortype="straight"/>
            <v:shape id="_x0000_s1917" type="#_x0000_t32" style="position:absolute;left:3381;top:11754;width:280;height:0" o:connectortype="straight">
              <v:stroke endarrow="block"/>
            </v:shape>
            <v:shape id="_x0000_s1918" type="#_x0000_t32" style="position:absolute;left:3381;top:13014;width:280;height:0" o:connectortype="straight">
              <v:stroke endarrow="block"/>
            </v:shape>
            <v:shape id="_x0000_s1919" type="#_x0000_t32" style="position:absolute;left:3381;top:14814;width:280;height:0" o:connectortype="straight">
              <v:stroke endarrow="block"/>
            </v:shape>
          </v:group>
        </w:pict>
      </w: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lang w:val="uk-UA"/>
        </w:rPr>
      </w:pPr>
    </w:p>
    <w:p w:rsidR="00774952" w:rsidRDefault="00774952">
      <w:pPr>
        <w:jc w:val="left"/>
        <w:rPr>
          <w:rFonts w:eastAsiaTheme="majorEastAsia" w:cstheme="majorBidi"/>
          <w:bCs/>
          <w:color w:val="000000" w:themeColor="text1"/>
          <w:szCs w:val="28"/>
          <w:lang w:val="uk-UA"/>
        </w:rPr>
      </w:pPr>
      <w:r>
        <w:rPr>
          <w:lang w:val="uk-UA"/>
        </w:rPr>
        <w:br w:type="page"/>
      </w:r>
    </w:p>
    <w:p w:rsidR="007240C2" w:rsidRDefault="00074262">
      <w:pPr>
        <w:jc w:val="left"/>
        <w:rPr>
          <w:lang w:val="uk-UA"/>
        </w:rPr>
      </w:pPr>
      <w:r>
        <w:rPr>
          <w:noProof/>
          <w:lang w:eastAsia="ru-RU"/>
        </w:rPr>
        <w:lastRenderedPageBreak/>
        <w:pict>
          <v:group id="_x0000_s1937" style="position:absolute;margin-left:28pt;margin-top:0;width:448pt;height:711pt;z-index:252353536" coordorigin="2261,1134" coordsize="8960,14220">
            <v:rect id="_x0000_s1921" style="position:absolute;left:3661;top:1134;width:7560;height:1260">
              <v:textbox>
                <w:txbxContent>
                  <w:p w:rsidR="00074262" w:rsidRPr="007240C2" w:rsidRDefault="00074262" w:rsidP="007240C2">
                    <w:pPr>
                      <w:rPr>
                        <w:lang w:val="uk-UA"/>
                      </w:rPr>
                    </w:pPr>
                    <w:r w:rsidRPr="007240C2">
                      <w:rPr>
                        <w:lang w:val="uk-UA"/>
                      </w:rPr>
                      <w:t xml:space="preserve">проведення </w:t>
                    </w:r>
                    <w:proofErr w:type="spellStart"/>
                    <w:r w:rsidRPr="007240C2">
                      <w:rPr>
                        <w:lang w:val="uk-UA"/>
                      </w:rPr>
                      <w:t>Європолом</w:t>
                    </w:r>
                    <w:proofErr w:type="spellEnd"/>
                    <w:r w:rsidRPr="007240C2">
                      <w:rPr>
                        <w:lang w:val="uk-UA"/>
                      </w:rPr>
                      <w:t xml:space="preserve"> оперативного аналізу на підтримку</w:t>
                    </w:r>
                  </w:p>
                  <w:p w:rsidR="00074262" w:rsidRPr="007240C2" w:rsidRDefault="00074262" w:rsidP="007240C2">
                    <w:pPr>
                      <w:rPr>
                        <w:lang w:val="uk-UA"/>
                      </w:rPr>
                    </w:pPr>
                    <w:r w:rsidRPr="007240C2">
                      <w:rPr>
                        <w:lang w:val="uk-UA"/>
                      </w:rPr>
                      <w:t>державних розслідувань держави-члена;</w:t>
                    </w:r>
                  </w:p>
                </w:txbxContent>
              </v:textbox>
            </v:rect>
            <v:rect id="_x0000_s1922" style="position:absolute;left:3661;top:2574;width:7560;height:1080">
              <v:textbox>
                <w:txbxContent>
                  <w:p w:rsidR="00074262" w:rsidRPr="007240C2" w:rsidRDefault="00074262" w:rsidP="007240C2">
                    <w:pPr>
                      <w:spacing w:line="360" w:lineRule="auto"/>
                    </w:pPr>
                    <w:r w:rsidRPr="007240C2">
                      <w:rPr>
                        <w:lang w:val="uk-UA"/>
                      </w:rPr>
                      <w:t xml:space="preserve">складання </w:t>
                    </w:r>
                    <w:proofErr w:type="spellStart"/>
                    <w:r w:rsidRPr="007240C2">
                      <w:rPr>
                        <w:lang w:val="uk-UA"/>
                      </w:rPr>
                      <w:t>Європолом</w:t>
                    </w:r>
                    <w:proofErr w:type="spellEnd"/>
                    <w:r w:rsidRPr="007240C2">
                      <w:rPr>
                        <w:lang w:val="uk-UA"/>
                      </w:rPr>
                      <w:t xml:space="preserve"> звітів про загальну ситуацію (із залученням</w:t>
                    </w:r>
                    <w:r>
                      <w:rPr>
                        <w:lang w:val="uk-UA"/>
                      </w:rPr>
                      <w:t xml:space="preserve"> </w:t>
                    </w:r>
                    <w:r w:rsidRPr="007240C2">
                      <w:rPr>
                        <w:lang w:val="uk-UA"/>
                      </w:rPr>
                      <w:t>або без залучення інших джерел);</w:t>
                    </w:r>
                  </w:p>
                </w:txbxContent>
              </v:textbox>
            </v:rect>
            <v:shape id="_x0000_s1923" type="#_x0000_t32" style="position:absolute;left:3381;top:1134;width:0;height:3240" o:connectortype="straight"/>
            <v:shape id="_x0000_s1924" type="#_x0000_t32" style="position:absolute;left:3381;top:1674;width:280;height:0" o:connectortype="straight">
              <v:stroke endarrow="block"/>
            </v:shape>
            <v:shape id="_x0000_s1926" type="#_x0000_t32" style="position:absolute;left:3381;top:3114;width:280;height:0" o:connectortype="straight">
              <v:stroke endarrow="block"/>
            </v:shape>
            <v:rect id="_x0000_s1927" style="position:absolute;left:3661;top:3834;width:7560;height:1080">
              <v:textbox>
                <w:txbxContent>
                  <w:p w:rsidR="00074262" w:rsidRPr="007240C2" w:rsidRDefault="00074262" w:rsidP="007240C2">
                    <w:pPr>
                      <w:spacing w:after="0" w:line="360" w:lineRule="auto"/>
                    </w:pPr>
                    <w:r w:rsidRPr="007240C2">
                      <w:rPr>
                        <w:lang w:val="uk-UA"/>
                      </w:rPr>
                      <w:t xml:space="preserve">надання </w:t>
                    </w:r>
                    <w:proofErr w:type="spellStart"/>
                    <w:r w:rsidRPr="007240C2">
                      <w:rPr>
                        <w:lang w:val="uk-UA"/>
                      </w:rPr>
                      <w:t>Європолом</w:t>
                    </w:r>
                    <w:proofErr w:type="spellEnd"/>
                    <w:r w:rsidRPr="007240C2">
                      <w:rPr>
                        <w:lang w:val="uk-UA"/>
                      </w:rPr>
                      <w:t xml:space="preserve"> експертної та технічної підтримки у проведенні</w:t>
                    </w:r>
                    <w:r>
                      <w:rPr>
                        <w:lang w:val="uk-UA"/>
                      </w:rPr>
                      <w:t xml:space="preserve"> </w:t>
                    </w:r>
                    <w:r w:rsidRPr="007240C2">
                      <w:rPr>
                        <w:lang w:val="uk-UA"/>
                      </w:rPr>
                      <w:t>розслідувань та операцій у державах-членах.</w:t>
                    </w:r>
                  </w:p>
                </w:txbxContent>
              </v:textbox>
            </v:rect>
            <v:shape id="_x0000_s1928" type="#_x0000_t32" style="position:absolute;left:3381;top:4374;width:280;height:0" o:connectortype="straight">
              <v:stroke endarrow="block"/>
            </v:shape>
            <v:rect id="_x0000_s1929" style="position:absolute;left:3101;top:5634;width:8120;height:1080">
              <v:textbox>
                <w:txbxContent>
                  <w:p w:rsidR="00074262" w:rsidRPr="007240C2" w:rsidRDefault="00074262" w:rsidP="007240C2">
                    <w:pPr>
                      <w:spacing w:after="0" w:line="360" w:lineRule="auto"/>
                    </w:pPr>
                    <w:r w:rsidRPr="007240C2">
                      <w:rPr>
                        <w:lang w:val="uk-UA"/>
                      </w:rPr>
                      <w:t>Ще одним органом ЄС, який активно протидіє явищу торгівлі людьми є</w:t>
                    </w:r>
                    <w:r>
                      <w:rPr>
                        <w:b/>
                        <w:i/>
                        <w:lang w:val="uk-UA"/>
                      </w:rPr>
                      <w:t xml:space="preserve"> </w:t>
                    </w:r>
                    <w:proofErr w:type="spellStart"/>
                    <w:r w:rsidRPr="007240C2">
                      <w:rPr>
                        <w:b/>
                        <w:i/>
                        <w:lang w:val="uk-UA"/>
                      </w:rPr>
                      <w:t>Євроюст</w:t>
                    </w:r>
                    <w:proofErr w:type="spellEnd"/>
                    <w:r w:rsidRPr="007240C2">
                      <w:rPr>
                        <w:b/>
                        <w:i/>
                        <w:lang w:val="uk-UA"/>
                      </w:rPr>
                      <w:t>.</w:t>
                    </w:r>
                  </w:p>
                </w:txbxContent>
              </v:textbox>
            </v:rect>
            <v:rect id="_x0000_s1930" style="position:absolute;left:3101;top:7074;width:8120;height:4500">
              <v:textbox>
                <w:txbxContent>
                  <w:p w:rsidR="00074262" w:rsidRPr="007240C2" w:rsidRDefault="00074262" w:rsidP="007240C2">
                    <w:pPr>
                      <w:spacing w:after="0" w:line="360" w:lineRule="auto"/>
                      <w:rPr>
                        <w:lang w:val="uk-UA"/>
                      </w:rPr>
                    </w:pPr>
                    <w:r w:rsidRPr="007240C2">
                      <w:rPr>
                        <w:lang w:val="uk-UA"/>
                      </w:rPr>
                      <w:t xml:space="preserve">Головні цілі </w:t>
                    </w:r>
                    <w:proofErr w:type="spellStart"/>
                    <w:r w:rsidRPr="007240C2">
                      <w:rPr>
                        <w:lang w:val="uk-UA"/>
                      </w:rPr>
                      <w:t>Євроюсту</w:t>
                    </w:r>
                    <w:proofErr w:type="spellEnd"/>
                    <w:r w:rsidRPr="007240C2">
                      <w:rPr>
                        <w:lang w:val="uk-UA"/>
                      </w:rPr>
                      <w:t xml:space="preserve"> – це сприяння співробітництву</w:t>
                    </w:r>
                    <w:r>
                      <w:rPr>
                        <w:lang w:val="uk-UA"/>
                      </w:rPr>
                      <w:t xml:space="preserve"> </w:t>
                    </w:r>
                    <w:r w:rsidRPr="007240C2">
                      <w:rPr>
                        <w:lang w:val="uk-UA"/>
                      </w:rPr>
                      <w:t>компетентних органів держав-членів та покращення координації у сфері</w:t>
                    </w:r>
                    <w:r>
                      <w:rPr>
                        <w:lang w:val="uk-UA"/>
                      </w:rPr>
                      <w:t xml:space="preserve"> </w:t>
                    </w:r>
                    <w:r w:rsidRPr="007240C2">
                      <w:rPr>
                        <w:lang w:val="uk-UA"/>
                      </w:rPr>
                      <w:t>транскордонних розслідувань, забезпечуючи додаткові результати в</w:t>
                    </w:r>
                    <w:r>
                      <w:rPr>
                        <w:lang w:val="uk-UA"/>
                      </w:rPr>
                      <w:t xml:space="preserve"> </w:t>
                    </w:r>
                    <w:r w:rsidRPr="007240C2">
                      <w:rPr>
                        <w:lang w:val="uk-UA"/>
                      </w:rPr>
                      <w:t>контексті окремих справ, щодо яких отримано звернення по допомогу і</w:t>
                    </w:r>
                    <w:r>
                      <w:rPr>
                        <w:lang w:val="uk-UA"/>
                      </w:rPr>
                      <w:t xml:space="preserve"> </w:t>
                    </w:r>
                    <w:r w:rsidRPr="007240C2">
                      <w:rPr>
                        <w:lang w:val="uk-UA"/>
                      </w:rPr>
                      <w:t xml:space="preserve">співробітництво. </w:t>
                    </w:r>
                    <w:proofErr w:type="spellStart"/>
                    <w:r w:rsidRPr="007240C2">
                      <w:rPr>
                        <w:lang w:val="uk-UA"/>
                      </w:rPr>
                      <w:t>Євроюст</w:t>
                    </w:r>
                    <w:proofErr w:type="spellEnd"/>
                    <w:r w:rsidRPr="007240C2">
                      <w:rPr>
                        <w:lang w:val="uk-UA"/>
                      </w:rPr>
                      <w:t xml:space="preserve"> також допомагає державам-членам співпрацювати</w:t>
                    </w:r>
                    <w:r>
                      <w:rPr>
                        <w:lang w:val="uk-UA"/>
                      </w:rPr>
                      <w:t xml:space="preserve"> </w:t>
                    </w:r>
                    <w:r w:rsidRPr="007240C2">
                      <w:rPr>
                        <w:lang w:val="uk-UA"/>
                      </w:rPr>
                      <w:t>з компетентними органами третіх держав, з якими існують угоди про</w:t>
                    </w:r>
                    <w:r>
                      <w:rPr>
                        <w:lang w:val="uk-UA"/>
                      </w:rPr>
                      <w:t xml:space="preserve"> </w:t>
                    </w:r>
                    <w:r w:rsidRPr="007240C2">
                      <w:rPr>
                        <w:lang w:val="uk-UA"/>
                      </w:rPr>
                      <w:t>співробітництво або з якими укладені інші угоди (наприклад, призначені</w:t>
                    </w:r>
                    <w:r>
                      <w:rPr>
                        <w:lang w:val="uk-UA"/>
                      </w:rPr>
                      <w:t xml:space="preserve"> </w:t>
                    </w:r>
                    <w:r w:rsidRPr="007240C2">
                      <w:rPr>
                        <w:lang w:val="uk-UA"/>
                      </w:rPr>
                      <w:t xml:space="preserve">контактні особи </w:t>
                    </w:r>
                    <w:proofErr w:type="spellStart"/>
                    <w:r w:rsidRPr="007240C2">
                      <w:rPr>
                        <w:lang w:val="uk-UA"/>
                      </w:rPr>
                      <w:t>Євроюсту</w:t>
                    </w:r>
                    <w:proofErr w:type="spellEnd"/>
                    <w:r w:rsidRPr="007240C2">
                      <w:rPr>
                        <w:lang w:val="uk-UA"/>
                      </w:rPr>
                      <w:t>).</w:t>
                    </w:r>
                  </w:p>
                </w:txbxContent>
              </v:textbox>
            </v:rect>
            <v:shape id="_x0000_s1931" type="#_x0000_t67" style="position:absolute;left:7441;top:6174;width:1820;height:900">
              <v:textbox style="layout-flow:vertical-ideographic"/>
            </v:shape>
            <v:shape id="_x0000_s1932" type="#_x0000_t32" style="position:absolute;left:2261;top:6174;width:840;height:0" o:connectortype="straight">
              <v:stroke endarrow="block"/>
            </v:shape>
            <v:shape id="_x0000_s1933" type="#_x0000_t32" style="position:absolute;left:2261;top:1134;width:0;height:11340" o:connectortype="straight"/>
            <v:rect id="_x0000_s1934" style="position:absolute;left:3101;top:11934;width:8120;height:3420">
              <v:textbox>
                <w:txbxContent>
                  <w:p w:rsidR="00074262" w:rsidRPr="007240C2" w:rsidRDefault="00074262" w:rsidP="007240C2">
                    <w:pPr>
                      <w:spacing w:before="240" w:line="360" w:lineRule="auto"/>
                    </w:pPr>
                    <w:r w:rsidRPr="007240C2">
                      <w:rPr>
                        <w:lang w:val="uk-UA"/>
                      </w:rPr>
                      <w:t>Ще одним інструментом Європейського Союзу, який застосовується в</w:t>
                    </w:r>
                    <w:r>
                      <w:rPr>
                        <w:lang w:val="uk-UA"/>
                      </w:rPr>
                      <w:t xml:space="preserve"> </w:t>
                    </w:r>
                    <w:r w:rsidRPr="007240C2">
                      <w:rPr>
                        <w:lang w:val="uk-UA"/>
                      </w:rPr>
                      <w:t xml:space="preserve">боротьбі з торгівлею людьми є </w:t>
                    </w:r>
                    <w:r w:rsidRPr="007240C2">
                      <w:rPr>
                        <w:b/>
                        <w:i/>
                        <w:lang w:val="uk-UA"/>
                      </w:rPr>
                      <w:t>Європейська Судова Мережа</w:t>
                    </w:r>
                    <w:r w:rsidRPr="007240C2">
                      <w:rPr>
                        <w:lang w:val="uk-UA"/>
                      </w:rPr>
                      <w:t>. Головною</w:t>
                    </w:r>
                    <w:r>
                      <w:rPr>
                        <w:lang w:val="uk-UA"/>
                      </w:rPr>
                      <w:t xml:space="preserve"> </w:t>
                    </w:r>
                    <w:r w:rsidRPr="007240C2">
                      <w:rPr>
                        <w:lang w:val="uk-UA"/>
                      </w:rPr>
                      <w:t>метою є надання підтримки особам, які беруть участь у судовому процесі</w:t>
                    </w:r>
                    <w:r>
                      <w:rPr>
                        <w:lang w:val="uk-UA"/>
                      </w:rPr>
                      <w:t xml:space="preserve"> </w:t>
                    </w:r>
                    <w:r w:rsidRPr="007240C2">
                      <w:rPr>
                        <w:lang w:val="uk-UA"/>
                      </w:rPr>
                      <w:t>будь-якого характеру, в якому присутній транснаціональний фактор, тобто,</w:t>
                    </w:r>
                    <w:r>
                      <w:rPr>
                        <w:lang w:val="uk-UA"/>
                      </w:rPr>
                      <w:t xml:space="preserve"> </w:t>
                    </w:r>
                    <w:r w:rsidRPr="007240C2">
                      <w:rPr>
                        <w:lang w:val="uk-UA"/>
                      </w:rPr>
                      <w:t>коли у процесі беруть участь декілька держав-учасниць.</w:t>
                    </w:r>
                  </w:p>
                </w:txbxContent>
              </v:textbox>
            </v:rect>
            <v:shape id="_x0000_s1935" type="#_x0000_t32" style="position:absolute;left:2261;top:12474;width:840;height:0" o:connectortype="straight">
              <v:stroke endarrow="block"/>
            </v:shape>
          </v:group>
        </w:pict>
      </w: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lang w:val="uk-UA"/>
        </w:rPr>
      </w:pPr>
    </w:p>
    <w:p w:rsidR="007240C2" w:rsidRDefault="007240C2">
      <w:pPr>
        <w:jc w:val="left"/>
        <w:rPr>
          <w:rFonts w:eastAsiaTheme="majorEastAsia" w:cstheme="majorBidi"/>
          <w:bCs/>
          <w:color w:val="000000" w:themeColor="text1"/>
          <w:szCs w:val="28"/>
          <w:lang w:val="uk-UA"/>
        </w:rPr>
      </w:pPr>
      <w:r>
        <w:rPr>
          <w:lang w:val="uk-UA"/>
        </w:rPr>
        <w:br w:type="page"/>
      </w:r>
    </w:p>
    <w:p w:rsidR="00325A5B" w:rsidRPr="0017796D" w:rsidRDefault="00325A5B" w:rsidP="00FA5E9E">
      <w:pPr>
        <w:pStyle w:val="1"/>
        <w:spacing w:before="0" w:line="360" w:lineRule="auto"/>
        <w:rPr>
          <w:lang w:val="uk-UA"/>
        </w:rPr>
      </w:pPr>
      <w:r w:rsidRPr="0017796D">
        <w:rPr>
          <w:lang w:val="uk-UA"/>
        </w:rPr>
        <w:lastRenderedPageBreak/>
        <w:t>ВИСНОВКИ</w:t>
      </w:r>
    </w:p>
    <w:p w:rsidR="00325A5B" w:rsidRPr="0017796D" w:rsidRDefault="00325A5B" w:rsidP="00FA5E9E">
      <w:pPr>
        <w:spacing w:after="0" w:line="360" w:lineRule="auto"/>
        <w:jc w:val="center"/>
        <w:rPr>
          <w:lang w:val="uk-UA"/>
        </w:rPr>
      </w:pPr>
    </w:p>
    <w:p w:rsidR="00325A5B" w:rsidRPr="0017796D" w:rsidRDefault="00325A5B" w:rsidP="00FA5E9E">
      <w:pPr>
        <w:spacing w:after="0" w:line="360" w:lineRule="auto"/>
        <w:jc w:val="center"/>
        <w:rPr>
          <w:lang w:val="uk-UA"/>
        </w:rPr>
      </w:pPr>
    </w:p>
    <w:p w:rsidR="007C5068" w:rsidRPr="0017796D" w:rsidRDefault="00325A5B" w:rsidP="00FA5E9E">
      <w:pPr>
        <w:tabs>
          <w:tab w:val="left" w:pos="5400"/>
        </w:tabs>
        <w:spacing w:after="0" w:line="360" w:lineRule="auto"/>
        <w:ind w:firstLine="709"/>
        <w:rPr>
          <w:szCs w:val="28"/>
          <w:lang w:val="uk-UA"/>
        </w:rPr>
      </w:pPr>
      <w:r w:rsidRPr="0017796D">
        <w:rPr>
          <w:lang w:val="uk-UA"/>
        </w:rPr>
        <w:t xml:space="preserve">В процесі комплексного аналізу </w:t>
      </w:r>
      <w:r w:rsidR="00F310A4">
        <w:rPr>
          <w:lang w:val="uk-UA"/>
        </w:rPr>
        <w:t>міжнародно-правових стандартів запобігання та протидії торгівлі людьми</w:t>
      </w:r>
      <w:r w:rsidRPr="0017796D">
        <w:rPr>
          <w:lang w:val="uk-UA"/>
        </w:rPr>
        <w:t>,</w:t>
      </w:r>
      <w:r w:rsidRPr="0017796D">
        <w:rPr>
          <w:szCs w:val="28"/>
          <w:lang w:val="uk-UA"/>
        </w:rPr>
        <w:t xml:space="preserve"> на основі аналізу </w:t>
      </w:r>
      <w:r w:rsidR="00F310A4">
        <w:rPr>
          <w:szCs w:val="28"/>
          <w:lang w:val="uk-UA"/>
        </w:rPr>
        <w:t>міжнародних актів</w:t>
      </w:r>
      <w:r w:rsidRPr="0017796D">
        <w:rPr>
          <w:szCs w:val="28"/>
          <w:lang w:val="uk-UA"/>
        </w:rPr>
        <w:t xml:space="preserve"> і практики </w:t>
      </w:r>
      <w:r w:rsidR="00F310A4">
        <w:rPr>
          <w:szCs w:val="28"/>
          <w:lang w:val="uk-UA"/>
        </w:rPr>
        <w:t>їх</w:t>
      </w:r>
      <w:r w:rsidRPr="0017796D">
        <w:rPr>
          <w:szCs w:val="28"/>
          <w:lang w:val="uk-UA"/>
        </w:rPr>
        <w:t xml:space="preserve"> реалізації, теоретичного осмислення ряду наукових праць у різних областях знань, сформульовано ряд висновків.</w:t>
      </w:r>
    </w:p>
    <w:p w:rsidR="00851ABC" w:rsidRPr="00EA6E7C" w:rsidRDefault="007C5068" w:rsidP="00F310A4">
      <w:pPr>
        <w:tabs>
          <w:tab w:val="left" w:pos="5400"/>
        </w:tabs>
        <w:spacing w:after="0" w:line="360" w:lineRule="auto"/>
        <w:ind w:firstLine="709"/>
        <w:rPr>
          <w:szCs w:val="28"/>
          <w:lang w:val="uk-UA"/>
        </w:rPr>
      </w:pPr>
      <w:r w:rsidRPr="0017796D">
        <w:rPr>
          <w:szCs w:val="28"/>
          <w:lang w:val="uk-UA"/>
        </w:rPr>
        <w:t>1. </w:t>
      </w:r>
      <w:r w:rsidR="00F310A4" w:rsidRPr="00F310A4">
        <w:rPr>
          <w:szCs w:val="28"/>
          <w:lang w:val="uk-UA"/>
        </w:rPr>
        <w:t>Торгівля людьми - глобальне явище. Воно сильно впливає на країни,</w:t>
      </w:r>
      <w:r w:rsidR="00F310A4">
        <w:rPr>
          <w:szCs w:val="28"/>
          <w:lang w:val="uk-UA"/>
        </w:rPr>
        <w:t xml:space="preserve"> </w:t>
      </w:r>
      <w:r w:rsidR="00F310A4" w:rsidRPr="00F310A4">
        <w:rPr>
          <w:szCs w:val="28"/>
          <w:lang w:val="uk-UA"/>
        </w:rPr>
        <w:t>що знаходяться в стані політичної та економічної трансформації або</w:t>
      </w:r>
      <w:r w:rsidR="00F310A4">
        <w:rPr>
          <w:szCs w:val="28"/>
          <w:lang w:val="uk-UA"/>
        </w:rPr>
        <w:t xml:space="preserve"> </w:t>
      </w:r>
      <w:proofErr w:type="spellStart"/>
      <w:r w:rsidR="00F310A4" w:rsidRPr="00F310A4">
        <w:rPr>
          <w:szCs w:val="28"/>
          <w:lang w:val="uk-UA"/>
        </w:rPr>
        <w:t>постконфліктного</w:t>
      </w:r>
      <w:proofErr w:type="spellEnd"/>
      <w:r w:rsidR="00F310A4" w:rsidRPr="00F310A4">
        <w:rPr>
          <w:szCs w:val="28"/>
          <w:lang w:val="uk-UA"/>
        </w:rPr>
        <w:t xml:space="preserve"> стресу, які в основному і є країнами</w:t>
      </w:r>
      <w:r w:rsidR="00F310A4">
        <w:rPr>
          <w:szCs w:val="28"/>
          <w:lang w:val="uk-UA"/>
        </w:rPr>
        <w:t xml:space="preserve"> </w:t>
      </w:r>
      <w:r w:rsidR="00F310A4" w:rsidRPr="00F310A4">
        <w:rPr>
          <w:szCs w:val="28"/>
          <w:lang w:val="uk-UA"/>
        </w:rPr>
        <w:t xml:space="preserve">походження для всесвітнього кримінального процесу торгівлі людьми. </w:t>
      </w:r>
      <w:r w:rsidR="00F310A4">
        <w:rPr>
          <w:szCs w:val="28"/>
          <w:lang w:val="uk-UA"/>
        </w:rPr>
        <w:t>Ц</w:t>
      </w:r>
      <w:r w:rsidR="00F310A4" w:rsidRPr="00F310A4">
        <w:rPr>
          <w:szCs w:val="28"/>
          <w:lang w:val="uk-UA"/>
        </w:rPr>
        <w:t>е</w:t>
      </w:r>
      <w:r w:rsidR="00F310A4">
        <w:rPr>
          <w:szCs w:val="28"/>
          <w:lang w:val="uk-UA"/>
        </w:rPr>
        <w:t xml:space="preserve"> </w:t>
      </w:r>
      <w:r w:rsidR="00F310A4" w:rsidRPr="00F310A4">
        <w:rPr>
          <w:szCs w:val="28"/>
          <w:lang w:val="uk-UA"/>
        </w:rPr>
        <w:t xml:space="preserve">явище </w:t>
      </w:r>
      <w:r w:rsidR="00F310A4">
        <w:rPr>
          <w:szCs w:val="28"/>
          <w:lang w:val="uk-UA"/>
        </w:rPr>
        <w:t>загалом</w:t>
      </w:r>
      <w:r w:rsidR="00F310A4" w:rsidRPr="00F310A4">
        <w:rPr>
          <w:szCs w:val="28"/>
          <w:lang w:val="uk-UA"/>
        </w:rPr>
        <w:t xml:space="preserve"> впливає як на більш економічно розвинені країни</w:t>
      </w:r>
      <w:r w:rsidR="00F310A4">
        <w:rPr>
          <w:szCs w:val="28"/>
          <w:lang w:val="uk-UA"/>
        </w:rPr>
        <w:t xml:space="preserve"> </w:t>
      </w:r>
      <w:r w:rsidR="00F310A4" w:rsidRPr="00F310A4">
        <w:rPr>
          <w:szCs w:val="28"/>
          <w:lang w:val="uk-UA"/>
        </w:rPr>
        <w:t>призначення, так і на країни транзиту</w:t>
      </w:r>
      <w:r w:rsidR="00F310A4">
        <w:rPr>
          <w:szCs w:val="28"/>
          <w:lang w:val="uk-UA"/>
        </w:rPr>
        <w:t>.</w:t>
      </w:r>
    </w:p>
    <w:p w:rsidR="00F37E9B" w:rsidRPr="00EA6E7C" w:rsidRDefault="00F37E9B" w:rsidP="00F310A4">
      <w:pPr>
        <w:pStyle w:val="a3"/>
        <w:spacing w:after="0" w:line="360" w:lineRule="auto"/>
        <w:ind w:left="0" w:firstLine="708"/>
        <w:rPr>
          <w:rFonts w:cs="Times New Roman"/>
          <w:szCs w:val="28"/>
          <w:lang w:val="uk-UA"/>
        </w:rPr>
      </w:pPr>
      <w:r w:rsidRPr="00E3102C">
        <w:rPr>
          <w:rFonts w:cs="Times New Roman"/>
          <w:szCs w:val="28"/>
          <w:lang w:val="uk-UA"/>
        </w:rPr>
        <w:t>В кінці ХХ і початку XXI століть торгівля людьми стала предметом міжнародної стурбованості. У глобалізованому світі, в якому існує розрив в</w:t>
      </w:r>
      <w:r>
        <w:rPr>
          <w:rFonts w:cs="Times New Roman"/>
          <w:szCs w:val="28"/>
          <w:lang w:val="uk-UA"/>
        </w:rPr>
        <w:t xml:space="preserve"> </w:t>
      </w:r>
      <w:r w:rsidRPr="00E3102C">
        <w:rPr>
          <w:rFonts w:cs="Times New Roman"/>
          <w:szCs w:val="28"/>
          <w:lang w:val="uk-UA"/>
        </w:rPr>
        <w:t>рівні добробуту як всередині однієї країни, так і між країнами, де в</w:t>
      </w:r>
      <w:r>
        <w:rPr>
          <w:rFonts w:cs="Times New Roman"/>
          <w:szCs w:val="28"/>
          <w:lang w:val="uk-UA"/>
        </w:rPr>
        <w:t xml:space="preserve"> </w:t>
      </w:r>
      <w:r w:rsidRPr="00E3102C">
        <w:rPr>
          <w:rFonts w:cs="Times New Roman"/>
          <w:szCs w:val="28"/>
          <w:lang w:val="uk-UA"/>
        </w:rPr>
        <w:t>розвинених країнах зріс попит на дешеву працю, в світі, де стало більше можливостей для подорожей і отримання інформації за допомогою різних</w:t>
      </w:r>
      <w:r>
        <w:rPr>
          <w:rFonts w:cs="Times New Roman"/>
          <w:szCs w:val="28"/>
          <w:lang w:val="uk-UA"/>
        </w:rPr>
        <w:t xml:space="preserve"> </w:t>
      </w:r>
      <w:r w:rsidRPr="00E3102C">
        <w:rPr>
          <w:rFonts w:cs="Times New Roman"/>
          <w:szCs w:val="28"/>
          <w:lang w:val="uk-UA"/>
        </w:rPr>
        <w:t xml:space="preserve">засобів телекомунікації, де існує </w:t>
      </w:r>
      <w:r>
        <w:rPr>
          <w:rFonts w:cs="Times New Roman"/>
          <w:szCs w:val="28"/>
          <w:lang w:val="uk-UA"/>
        </w:rPr>
        <w:t>облік</w:t>
      </w:r>
      <w:r w:rsidRPr="00E3102C">
        <w:rPr>
          <w:rFonts w:cs="Times New Roman"/>
          <w:szCs w:val="28"/>
          <w:lang w:val="uk-UA"/>
        </w:rPr>
        <w:t xml:space="preserve"> матеріального благополуччя в</w:t>
      </w:r>
      <w:r>
        <w:rPr>
          <w:rFonts w:cs="Times New Roman"/>
          <w:szCs w:val="28"/>
          <w:lang w:val="uk-UA"/>
        </w:rPr>
        <w:t xml:space="preserve"> </w:t>
      </w:r>
      <w:r w:rsidRPr="00E3102C">
        <w:rPr>
          <w:rFonts w:cs="Times New Roman"/>
          <w:szCs w:val="28"/>
          <w:lang w:val="uk-UA"/>
        </w:rPr>
        <w:t>західних країнах - люди, які живуть у відносній і абсолютної бідності, готові мігрувати в пошуках кращого життя.</w:t>
      </w:r>
      <w:r>
        <w:rPr>
          <w:rFonts w:cs="Times New Roman"/>
          <w:szCs w:val="28"/>
          <w:lang w:val="uk-UA"/>
        </w:rPr>
        <w:t xml:space="preserve"> </w:t>
      </w:r>
    </w:p>
    <w:p w:rsidR="00F37E9B" w:rsidRDefault="00F37E9B" w:rsidP="00F37E9B">
      <w:pPr>
        <w:pStyle w:val="a3"/>
        <w:spacing w:after="0" w:line="360" w:lineRule="auto"/>
        <w:ind w:left="0" w:firstLine="708"/>
        <w:rPr>
          <w:rFonts w:cs="Times New Roman"/>
          <w:szCs w:val="28"/>
          <w:lang w:val="uk-UA"/>
        </w:rPr>
      </w:pPr>
      <w:r w:rsidRPr="00FE4A77">
        <w:rPr>
          <w:rFonts w:cs="Times New Roman"/>
          <w:szCs w:val="28"/>
          <w:lang w:val="uk-UA"/>
        </w:rPr>
        <w:t>Тим часом легальне перетинання державних кордонів на шляху в розвинений</w:t>
      </w:r>
      <w:r>
        <w:rPr>
          <w:rFonts w:cs="Times New Roman"/>
          <w:szCs w:val="28"/>
          <w:lang w:val="uk-UA"/>
        </w:rPr>
        <w:t xml:space="preserve"> </w:t>
      </w:r>
      <w:r w:rsidRPr="00FE4A77">
        <w:rPr>
          <w:rFonts w:cs="Times New Roman"/>
          <w:szCs w:val="28"/>
          <w:lang w:val="uk-UA"/>
        </w:rPr>
        <w:t>світ - привілей висококваліфікованих фахівців або економічно</w:t>
      </w:r>
      <w:r>
        <w:rPr>
          <w:rFonts w:cs="Times New Roman"/>
          <w:szCs w:val="28"/>
          <w:lang w:val="uk-UA"/>
        </w:rPr>
        <w:t xml:space="preserve"> </w:t>
      </w:r>
      <w:r w:rsidRPr="00FE4A77">
        <w:rPr>
          <w:rFonts w:cs="Times New Roman"/>
          <w:szCs w:val="28"/>
          <w:lang w:val="uk-UA"/>
        </w:rPr>
        <w:t>привілейованих людей, тоді як інші все частіше позбавляються цього права.</w:t>
      </w:r>
      <w:r>
        <w:rPr>
          <w:rFonts w:cs="Times New Roman"/>
          <w:szCs w:val="28"/>
          <w:lang w:val="uk-UA"/>
        </w:rPr>
        <w:t xml:space="preserve"> </w:t>
      </w:r>
      <w:r w:rsidRPr="00FE4A77">
        <w:rPr>
          <w:rFonts w:cs="Times New Roman"/>
          <w:szCs w:val="28"/>
          <w:lang w:val="uk-UA"/>
        </w:rPr>
        <w:t>У багатьох розвинених державах посилюється тенденція виявляти в країнах, звідки очікується виїзд, людей, імовірно представляють групу ризику в</w:t>
      </w:r>
      <w:r>
        <w:rPr>
          <w:rFonts w:cs="Times New Roman"/>
          <w:szCs w:val="28"/>
          <w:lang w:val="uk-UA"/>
        </w:rPr>
        <w:t xml:space="preserve"> </w:t>
      </w:r>
      <w:r w:rsidRPr="00FE4A77">
        <w:rPr>
          <w:rFonts w:cs="Times New Roman"/>
          <w:szCs w:val="28"/>
          <w:lang w:val="uk-UA"/>
        </w:rPr>
        <w:t>плані нерегульованої міграції, і запобігати їх приїзд</w:t>
      </w:r>
      <w:r>
        <w:rPr>
          <w:rFonts w:cs="Times New Roman"/>
          <w:szCs w:val="28"/>
          <w:lang w:val="uk-UA"/>
        </w:rPr>
        <w:t>у</w:t>
      </w:r>
      <w:r w:rsidRPr="00FE4A77">
        <w:rPr>
          <w:rFonts w:cs="Times New Roman"/>
          <w:szCs w:val="28"/>
          <w:lang w:val="uk-UA"/>
        </w:rPr>
        <w:t xml:space="preserve"> ще до виїзду з</w:t>
      </w:r>
      <w:r>
        <w:rPr>
          <w:rFonts w:cs="Times New Roman"/>
          <w:szCs w:val="28"/>
          <w:lang w:val="uk-UA"/>
        </w:rPr>
        <w:t xml:space="preserve"> </w:t>
      </w:r>
      <w:r w:rsidRPr="00FE4A77">
        <w:rPr>
          <w:rFonts w:cs="Times New Roman"/>
          <w:szCs w:val="28"/>
          <w:lang w:val="uk-UA"/>
        </w:rPr>
        <w:t xml:space="preserve">країни-донора. Візові обмеження в поєднанні з накладенням на авіаперевізників обов'язки виконувати паспортні та візові перевірки перед відправленням з країни походження, стали звичайною справою. Легальних каналів міграції робочої </w:t>
      </w:r>
      <w:r w:rsidRPr="00FE4A77">
        <w:rPr>
          <w:rFonts w:cs="Times New Roman"/>
          <w:szCs w:val="28"/>
          <w:lang w:val="uk-UA"/>
        </w:rPr>
        <w:lastRenderedPageBreak/>
        <w:t>сили трохи, а для певних груп людей вони звужуються ще</w:t>
      </w:r>
      <w:r>
        <w:rPr>
          <w:rFonts w:cs="Times New Roman"/>
          <w:szCs w:val="28"/>
          <w:lang w:val="uk-UA"/>
        </w:rPr>
        <w:t xml:space="preserve"> </w:t>
      </w:r>
      <w:r w:rsidRPr="00FE4A77">
        <w:rPr>
          <w:rFonts w:cs="Times New Roman"/>
          <w:szCs w:val="28"/>
          <w:lang w:val="uk-UA"/>
        </w:rPr>
        <w:t>більше, наприклад, для жінок і представників етнічних меншин.</w:t>
      </w:r>
    </w:p>
    <w:p w:rsidR="00F37E9B" w:rsidRPr="00C50968" w:rsidRDefault="00F37E9B" w:rsidP="006458B0">
      <w:pPr>
        <w:pStyle w:val="a3"/>
        <w:spacing w:after="0" w:line="360" w:lineRule="auto"/>
        <w:ind w:left="0" w:firstLine="708"/>
        <w:rPr>
          <w:rFonts w:cs="Times New Roman"/>
          <w:szCs w:val="28"/>
        </w:rPr>
      </w:pPr>
      <w:r w:rsidRPr="00356775">
        <w:rPr>
          <w:rFonts w:cs="Times New Roman"/>
          <w:szCs w:val="28"/>
          <w:lang w:val="uk-UA"/>
        </w:rPr>
        <w:t>Там, де попит на дешеву і гнучку робочу силу виходить за межі легальної</w:t>
      </w:r>
      <w:r>
        <w:rPr>
          <w:rFonts w:cs="Times New Roman"/>
          <w:szCs w:val="28"/>
          <w:lang w:val="uk-UA"/>
        </w:rPr>
        <w:t xml:space="preserve"> </w:t>
      </w:r>
      <w:r w:rsidRPr="00356775">
        <w:rPr>
          <w:rFonts w:cs="Times New Roman"/>
          <w:szCs w:val="28"/>
          <w:lang w:val="uk-UA"/>
        </w:rPr>
        <w:t>міграції, зв'язок між попитом і пропозицією забезпечує торговець людьми.</w:t>
      </w:r>
      <w:r>
        <w:rPr>
          <w:rFonts w:cs="Times New Roman"/>
          <w:szCs w:val="28"/>
          <w:lang w:val="uk-UA"/>
        </w:rPr>
        <w:t xml:space="preserve"> </w:t>
      </w:r>
      <w:r w:rsidRPr="00356775">
        <w:rPr>
          <w:rFonts w:cs="Times New Roman"/>
          <w:szCs w:val="28"/>
          <w:lang w:val="uk-UA"/>
        </w:rPr>
        <w:t>Однак, на відміну від контрабандиста, який надає мігрантам незаконну послугу, наприклад, допомога в перетині державного кордону, торговець людьми являє собою більш серйозну загрозу. Такий торговець зазвичай</w:t>
      </w:r>
      <w:r>
        <w:rPr>
          <w:rFonts w:cs="Times New Roman"/>
          <w:szCs w:val="28"/>
          <w:lang w:val="uk-UA"/>
        </w:rPr>
        <w:t xml:space="preserve"> </w:t>
      </w:r>
      <w:r w:rsidRPr="00356775">
        <w:rPr>
          <w:rFonts w:cs="Times New Roman"/>
          <w:szCs w:val="28"/>
          <w:lang w:val="uk-UA"/>
        </w:rPr>
        <w:t>є частиною широкої мережі і прагне експлуатувати людини після прибуття в країну призначення для того, щоб постійно отримувати прибуток.</w:t>
      </w:r>
    </w:p>
    <w:p w:rsidR="00F37E9B" w:rsidRPr="00C50968" w:rsidRDefault="006458B0" w:rsidP="006458B0">
      <w:pPr>
        <w:pStyle w:val="a3"/>
        <w:tabs>
          <w:tab w:val="left" w:pos="0"/>
        </w:tabs>
        <w:spacing w:after="0" w:line="360" w:lineRule="auto"/>
        <w:ind w:left="0" w:firstLine="708"/>
        <w:rPr>
          <w:rFonts w:cs="Times New Roman"/>
          <w:szCs w:val="28"/>
          <w:lang w:val="uk-UA"/>
        </w:rPr>
      </w:pPr>
      <w:r w:rsidRPr="006458B0">
        <w:rPr>
          <w:rFonts w:cs="Times New Roman"/>
          <w:szCs w:val="28"/>
          <w:lang w:val="uk-UA"/>
        </w:rPr>
        <w:t>Проблема торгівлі людьми зачіпає кожного: жінок, чоловіків, дівчаток і</w:t>
      </w:r>
      <w:r w:rsidRPr="00C50968">
        <w:rPr>
          <w:rFonts w:cs="Times New Roman"/>
          <w:szCs w:val="28"/>
        </w:rPr>
        <w:t xml:space="preserve"> </w:t>
      </w:r>
      <w:r w:rsidRPr="006458B0">
        <w:rPr>
          <w:rFonts w:cs="Times New Roman"/>
          <w:szCs w:val="28"/>
          <w:lang w:val="uk-UA"/>
        </w:rPr>
        <w:t>хлопчиків. Проте, згідно з наявними доказами, більшість</w:t>
      </w:r>
      <w:r w:rsidRPr="006458B0">
        <w:rPr>
          <w:rFonts w:cs="Times New Roman"/>
          <w:szCs w:val="28"/>
        </w:rPr>
        <w:t xml:space="preserve"> </w:t>
      </w:r>
      <w:r w:rsidRPr="006458B0">
        <w:rPr>
          <w:rFonts w:cs="Times New Roman"/>
          <w:szCs w:val="28"/>
          <w:lang w:val="uk-UA"/>
        </w:rPr>
        <w:t>жертв торгівлі людьми становлять жінки і дівчатка.</w:t>
      </w:r>
      <w:r w:rsidRPr="006458B0">
        <w:rPr>
          <w:rFonts w:cs="Times New Roman"/>
          <w:szCs w:val="28"/>
        </w:rPr>
        <w:t xml:space="preserve"> </w:t>
      </w:r>
      <w:r>
        <w:rPr>
          <w:rFonts w:cs="Times New Roman"/>
          <w:szCs w:val="28"/>
          <w:lang w:val="uk-UA"/>
        </w:rPr>
        <w:t>Ф</w:t>
      </w:r>
      <w:r w:rsidRPr="006458B0">
        <w:rPr>
          <w:rFonts w:cs="Times New Roman"/>
          <w:szCs w:val="28"/>
          <w:lang w:val="uk-UA"/>
        </w:rPr>
        <w:t>акт наявності</w:t>
      </w:r>
      <w:r>
        <w:rPr>
          <w:rFonts w:cs="Times New Roman"/>
          <w:szCs w:val="28"/>
          <w:lang w:val="uk-UA"/>
        </w:rPr>
        <w:t xml:space="preserve"> </w:t>
      </w:r>
      <w:r w:rsidRPr="006458B0">
        <w:rPr>
          <w:rFonts w:cs="Times New Roman"/>
          <w:szCs w:val="28"/>
          <w:lang w:val="uk-UA"/>
        </w:rPr>
        <w:t>гендерної ознаки в цих злочинах і порушеннях прав людини, які</w:t>
      </w:r>
      <w:r>
        <w:rPr>
          <w:rFonts w:cs="Times New Roman"/>
          <w:szCs w:val="28"/>
          <w:lang w:val="uk-UA"/>
        </w:rPr>
        <w:t xml:space="preserve"> </w:t>
      </w:r>
      <w:r w:rsidRPr="006458B0">
        <w:rPr>
          <w:rFonts w:cs="Times New Roman"/>
          <w:szCs w:val="28"/>
          <w:lang w:val="uk-UA"/>
        </w:rPr>
        <w:t xml:space="preserve">називаються </w:t>
      </w:r>
      <w:r>
        <w:rPr>
          <w:rFonts w:cs="Times New Roman"/>
          <w:szCs w:val="28"/>
          <w:lang w:val="uk-UA"/>
        </w:rPr>
        <w:t>«</w:t>
      </w:r>
      <w:r w:rsidRPr="006458B0">
        <w:rPr>
          <w:rFonts w:cs="Times New Roman"/>
          <w:szCs w:val="28"/>
          <w:lang w:val="uk-UA"/>
        </w:rPr>
        <w:t>торгівля людьми</w:t>
      </w:r>
      <w:r>
        <w:rPr>
          <w:rFonts w:cs="Times New Roman"/>
          <w:szCs w:val="28"/>
          <w:lang w:val="uk-UA"/>
        </w:rPr>
        <w:t>»</w:t>
      </w:r>
      <w:r w:rsidRPr="006458B0">
        <w:rPr>
          <w:rFonts w:cs="Times New Roman"/>
          <w:szCs w:val="28"/>
          <w:lang w:val="uk-UA"/>
        </w:rPr>
        <w:t>, в значній мірі обумовлених</w:t>
      </w:r>
      <w:r>
        <w:rPr>
          <w:rFonts w:cs="Times New Roman"/>
          <w:szCs w:val="28"/>
          <w:lang w:val="uk-UA"/>
        </w:rPr>
        <w:t xml:space="preserve"> </w:t>
      </w:r>
      <w:r w:rsidRPr="006458B0">
        <w:rPr>
          <w:rFonts w:cs="Times New Roman"/>
          <w:szCs w:val="28"/>
          <w:lang w:val="uk-UA"/>
        </w:rPr>
        <w:t>фемінізацією бідності та іншими порушеннями економічних і соціальних прав</w:t>
      </w:r>
      <w:r>
        <w:rPr>
          <w:rFonts w:cs="Times New Roman"/>
          <w:szCs w:val="28"/>
          <w:lang w:val="uk-UA"/>
        </w:rPr>
        <w:t xml:space="preserve"> </w:t>
      </w:r>
      <w:r w:rsidRPr="006458B0">
        <w:rPr>
          <w:rFonts w:cs="Times New Roman"/>
          <w:szCs w:val="28"/>
          <w:lang w:val="uk-UA"/>
        </w:rPr>
        <w:t>жінок і дівчаток. Це особливо відноситься до країн, які знаходяться в</w:t>
      </w:r>
      <w:r>
        <w:rPr>
          <w:rFonts w:cs="Times New Roman"/>
          <w:szCs w:val="28"/>
          <w:lang w:val="uk-UA"/>
        </w:rPr>
        <w:t xml:space="preserve"> </w:t>
      </w:r>
      <w:r w:rsidRPr="006458B0">
        <w:rPr>
          <w:rFonts w:cs="Times New Roman"/>
          <w:szCs w:val="28"/>
          <w:lang w:val="uk-UA"/>
        </w:rPr>
        <w:t xml:space="preserve">перехідному періоді або розташовуються в </w:t>
      </w:r>
      <w:proofErr w:type="spellStart"/>
      <w:r w:rsidRPr="006458B0">
        <w:rPr>
          <w:rFonts w:cs="Times New Roman"/>
          <w:szCs w:val="28"/>
          <w:lang w:val="uk-UA"/>
        </w:rPr>
        <w:t>постконфліктних</w:t>
      </w:r>
      <w:proofErr w:type="spellEnd"/>
      <w:r w:rsidRPr="006458B0">
        <w:rPr>
          <w:rFonts w:cs="Times New Roman"/>
          <w:szCs w:val="28"/>
          <w:lang w:val="uk-UA"/>
        </w:rPr>
        <w:t xml:space="preserve"> регіонах.</w:t>
      </w:r>
      <w:r>
        <w:rPr>
          <w:rFonts w:cs="Times New Roman"/>
          <w:szCs w:val="28"/>
          <w:lang w:val="uk-UA"/>
        </w:rPr>
        <w:t xml:space="preserve"> Зокрема, р</w:t>
      </w:r>
      <w:r w:rsidR="00F37E9B" w:rsidRPr="003155AB">
        <w:rPr>
          <w:rFonts w:cs="Times New Roman"/>
          <w:szCs w:val="28"/>
          <w:lang w:val="uk-UA"/>
        </w:rPr>
        <w:t>егіон</w:t>
      </w:r>
      <w:r w:rsidR="00F37E9B">
        <w:rPr>
          <w:rFonts w:cs="Times New Roman"/>
          <w:szCs w:val="28"/>
          <w:lang w:val="uk-UA"/>
        </w:rPr>
        <w:t xml:space="preserve"> Центральної та Східної Європи </w:t>
      </w:r>
      <w:r w:rsidR="00F37E9B" w:rsidRPr="003155AB">
        <w:rPr>
          <w:rFonts w:cs="Times New Roman"/>
          <w:szCs w:val="28"/>
          <w:lang w:val="uk-UA"/>
        </w:rPr>
        <w:t>займає друге місце в світі за масштабами торгівлі людьми після Південно-Східної</w:t>
      </w:r>
      <w:r w:rsidR="00F37E9B">
        <w:rPr>
          <w:rFonts w:cs="Times New Roman"/>
          <w:szCs w:val="28"/>
          <w:lang w:val="uk-UA"/>
        </w:rPr>
        <w:t xml:space="preserve"> Азії: 175 тис. ж</w:t>
      </w:r>
      <w:r w:rsidR="00F37E9B" w:rsidRPr="003155AB">
        <w:rPr>
          <w:rFonts w:cs="Times New Roman"/>
          <w:szCs w:val="28"/>
          <w:lang w:val="uk-UA"/>
        </w:rPr>
        <w:t xml:space="preserve">інок в рік </w:t>
      </w:r>
      <w:r w:rsidR="00F37E9B">
        <w:rPr>
          <w:rFonts w:cs="Times New Roman"/>
          <w:szCs w:val="28"/>
          <w:lang w:val="uk-UA"/>
        </w:rPr>
        <w:t>в</w:t>
      </w:r>
      <w:r w:rsidR="00F37E9B" w:rsidRPr="003155AB">
        <w:rPr>
          <w:rFonts w:cs="Times New Roman"/>
          <w:szCs w:val="28"/>
          <w:lang w:val="uk-UA"/>
        </w:rPr>
        <w:t>ивозяться з регіону за схемами</w:t>
      </w:r>
      <w:r w:rsidR="00F37E9B">
        <w:rPr>
          <w:rFonts w:cs="Times New Roman"/>
          <w:szCs w:val="28"/>
          <w:lang w:val="uk-UA"/>
        </w:rPr>
        <w:t xml:space="preserve"> </w:t>
      </w:r>
      <w:r w:rsidR="00F37E9B" w:rsidRPr="003155AB">
        <w:rPr>
          <w:rFonts w:cs="Times New Roman"/>
          <w:szCs w:val="28"/>
          <w:lang w:val="uk-UA"/>
        </w:rPr>
        <w:t>торгівлі людьми.</w:t>
      </w:r>
    </w:p>
    <w:p w:rsidR="00E963B5" w:rsidRPr="00E963B5" w:rsidRDefault="00E963B5" w:rsidP="00E963B5">
      <w:pPr>
        <w:pStyle w:val="a3"/>
        <w:tabs>
          <w:tab w:val="left" w:pos="0"/>
        </w:tabs>
        <w:spacing w:after="0" w:line="360" w:lineRule="auto"/>
        <w:ind w:left="0" w:firstLine="708"/>
        <w:rPr>
          <w:rFonts w:cs="Times New Roman"/>
          <w:szCs w:val="28"/>
          <w:lang w:val="uk-UA"/>
        </w:rPr>
      </w:pPr>
      <w:r w:rsidRPr="00E963B5">
        <w:rPr>
          <w:rFonts w:cs="Times New Roman"/>
          <w:szCs w:val="28"/>
          <w:lang w:val="uk-UA"/>
        </w:rPr>
        <w:t>Жертви піддаються порушенн</w:t>
      </w:r>
      <w:r>
        <w:rPr>
          <w:rFonts w:cs="Times New Roman"/>
          <w:szCs w:val="28"/>
          <w:lang w:val="uk-UA"/>
        </w:rPr>
        <w:t>ю</w:t>
      </w:r>
      <w:r w:rsidRPr="00E963B5">
        <w:rPr>
          <w:rFonts w:cs="Times New Roman"/>
          <w:szCs w:val="28"/>
          <w:lang w:val="uk-UA"/>
        </w:rPr>
        <w:t xml:space="preserve"> прав людини на всіх стадіях процесу торгівлі людьми. Передумовою торгівлі людьми є порушення</w:t>
      </w:r>
      <w:r>
        <w:rPr>
          <w:rFonts w:cs="Times New Roman"/>
          <w:szCs w:val="28"/>
          <w:lang w:val="uk-UA"/>
        </w:rPr>
        <w:t xml:space="preserve"> </w:t>
      </w:r>
      <w:r w:rsidRPr="00E963B5">
        <w:rPr>
          <w:rFonts w:cs="Times New Roman"/>
          <w:szCs w:val="28"/>
          <w:lang w:val="uk-UA"/>
        </w:rPr>
        <w:t>політичних, громадянських, економічних і / або соціальних прав людини</w:t>
      </w:r>
      <w:r>
        <w:rPr>
          <w:rFonts w:cs="Times New Roman"/>
          <w:szCs w:val="28"/>
          <w:lang w:val="uk-UA"/>
        </w:rPr>
        <w:t xml:space="preserve"> </w:t>
      </w:r>
      <w:r w:rsidRPr="00E963B5">
        <w:rPr>
          <w:rFonts w:cs="Times New Roman"/>
          <w:szCs w:val="28"/>
          <w:lang w:val="uk-UA"/>
        </w:rPr>
        <w:t>певних груп, або класів людей в країнах їх походження. В багатьох</w:t>
      </w:r>
      <w:r>
        <w:rPr>
          <w:rFonts w:cs="Times New Roman"/>
          <w:szCs w:val="28"/>
          <w:lang w:val="uk-UA"/>
        </w:rPr>
        <w:t xml:space="preserve"> </w:t>
      </w:r>
      <w:r w:rsidRPr="00E963B5">
        <w:rPr>
          <w:rFonts w:cs="Times New Roman"/>
          <w:szCs w:val="28"/>
          <w:lang w:val="uk-UA"/>
        </w:rPr>
        <w:t>країнах, що розвиваються або країнах, які переживають політичні та</w:t>
      </w:r>
      <w:r>
        <w:rPr>
          <w:rFonts w:cs="Times New Roman"/>
          <w:szCs w:val="28"/>
          <w:lang w:val="uk-UA"/>
        </w:rPr>
        <w:t xml:space="preserve"> </w:t>
      </w:r>
      <w:r w:rsidRPr="00E963B5">
        <w:rPr>
          <w:rFonts w:cs="Times New Roman"/>
          <w:szCs w:val="28"/>
          <w:lang w:val="uk-UA"/>
        </w:rPr>
        <w:t>економічні трансформації, жінки піддаються дискримінації в</w:t>
      </w:r>
      <w:r>
        <w:rPr>
          <w:rFonts w:cs="Times New Roman"/>
          <w:szCs w:val="28"/>
          <w:lang w:val="uk-UA"/>
        </w:rPr>
        <w:t xml:space="preserve"> </w:t>
      </w:r>
      <w:r w:rsidRPr="00E963B5">
        <w:rPr>
          <w:rFonts w:cs="Times New Roman"/>
          <w:szCs w:val="28"/>
          <w:lang w:val="uk-UA"/>
        </w:rPr>
        <w:t>економічн</w:t>
      </w:r>
      <w:r>
        <w:rPr>
          <w:rFonts w:cs="Times New Roman"/>
          <w:szCs w:val="28"/>
          <w:lang w:val="uk-UA"/>
        </w:rPr>
        <w:t>і</w:t>
      </w:r>
      <w:r w:rsidRPr="00E963B5">
        <w:rPr>
          <w:rFonts w:cs="Times New Roman"/>
          <w:szCs w:val="28"/>
          <w:lang w:val="uk-UA"/>
        </w:rPr>
        <w:t>й, соціальн</w:t>
      </w:r>
      <w:r>
        <w:rPr>
          <w:rFonts w:cs="Times New Roman"/>
          <w:szCs w:val="28"/>
          <w:lang w:val="uk-UA"/>
        </w:rPr>
        <w:t>і</w:t>
      </w:r>
      <w:r w:rsidRPr="00E963B5">
        <w:rPr>
          <w:rFonts w:cs="Times New Roman"/>
          <w:szCs w:val="28"/>
          <w:lang w:val="uk-UA"/>
        </w:rPr>
        <w:t>й, політичн</w:t>
      </w:r>
      <w:r>
        <w:rPr>
          <w:rFonts w:cs="Times New Roman"/>
          <w:szCs w:val="28"/>
          <w:lang w:val="uk-UA"/>
        </w:rPr>
        <w:t>і</w:t>
      </w:r>
      <w:r w:rsidRPr="00E963B5">
        <w:rPr>
          <w:rFonts w:cs="Times New Roman"/>
          <w:szCs w:val="28"/>
          <w:lang w:val="uk-UA"/>
        </w:rPr>
        <w:t>й та право</w:t>
      </w:r>
      <w:r>
        <w:rPr>
          <w:rFonts w:cs="Times New Roman"/>
          <w:szCs w:val="28"/>
          <w:lang w:val="uk-UA"/>
        </w:rPr>
        <w:t>ві</w:t>
      </w:r>
      <w:r w:rsidRPr="00E963B5">
        <w:rPr>
          <w:rFonts w:cs="Times New Roman"/>
          <w:szCs w:val="28"/>
          <w:lang w:val="uk-UA"/>
        </w:rPr>
        <w:t>й сферах</w:t>
      </w:r>
      <w:r>
        <w:rPr>
          <w:rFonts w:cs="Times New Roman"/>
          <w:szCs w:val="28"/>
          <w:lang w:val="uk-UA"/>
        </w:rPr>
        <w:t xml:space="preserve">. </w:t>
      </w:r>
    </w:p>
    <w:p w:rsidR="00E963B5" w:rsidRDefault="00E963B5" w:rsidP="000F243A">
      <w:pPr>
        <w:pStyle w:val="a3"/>
        <w:tabs>
          <w:tab w:val="left" w:pos="0"/>
        </w:tabs>
        <w:spacing w:after="0" w:line="360" w:lineRule="auto"/>
        <w:ind w:left="0" w:firstLine="708"/>
        <w:rPr>
          <w:rFonts w:cs="Times New Roman"/>
          <w:szCs w:val="28"/>
          <w:lang w:val="uk-UA"/>
        </w:rPr>
      </w:pPr>
      <w:r>
        <w:rPr>
          <w:rFonts w:cs="Times New Roman"/>
          <w:szCs w:val="28"/>
          <w:lang w:val="uk-UA"/>
        </w:rPr>
        <w:t>Ж</w:t>
      </w:r>
      <w:r w:rsidRPr="00E963B5">
        <w:rPr>
          <w:rFonts w:cs="Times New Roman"/>
          <w:szCs w:val="28"/>
          <w:lang w:val="uk-UA"/>
        </w:rPr>
        <w:t>інки також</w:t>
      </w:r>
      <w:r>
        <w:rPr>
          <w:rFonts w:cs="Times New Roman"/>
          <w:szCs w:val="28"/>
          <w:lang w:val="uk-UA"/>
        </w:rPr>
        <w:t xml:space="preserve"> </w:t>
      </w:r>
      <w:r w:rsidRPr="00E963B5">
        <w:rPr>
          <w:rFonts w:cs="Times New Roman"/>
          <w:szCs w:val="28"/>
          <w:lang w:val="uk-UA"/>
        </w:rPr>
        <w:t>дискримінуються в сфері доступу до ринку праці та професійної</w:t>
      </w:r>
      <w:r>
        <w:rPr>
          <w:rFonts w:cs="Times New Roman"/>
          <w:szCs w:val="28"/>
          <w:lang w:val="uk-UA"/>
        </w:rPr>
        <w:t xml:space="preserve"> підготовки</w:t>
      </w:r>
      <w:r w:rsidRPr="00E963B5">
        <w:rPr>
          <w:rFonts w:cs="Times New Roman"/>
          <w:szCs w:val="28"/>
          <w:lang w:val="uk-UA"/>
        </w:rPr>
        <w:t>; вони часто отримують нижчу заробітну плату, ніж чоловіки,</w:t>
      </w:r>
      <w:r w:rsidR="000F243A">
        <w:rPr>
          <w:rFonts w:cs="Times New Roman"/>
          <w:szCs w:val="28"/>
          <w:lang w:val="uk-UA"/>
        </w:rPr>
        <w:t xml:space="preserve"> </w:t>
      </w:r>
      <w:r w:rsidRPr="00E963B5">
        <w:rPr>
          <w:rFonts w:cs="Times New Roman"/>
          <w:szCs w:val="28"/>
          <w:lang w:val="uk-UA"/>
        </w:rPr>
        <w:t xml:space="preserve">і непропорційно більше страждають від безробіття. Люди, що </w:t>
      </w:r>
      <w:r w:rsidRPr="00E963B5">
        <w:rPr>
          <w:rFonts w:cs="Times New Roman"/>
          <w:szCs w:val="28"/>
          <w:lang w:val="uk-UA"/>
        </w:rPr>
        <w:lastRenderedPageBreak/>
        <w:t>належать до більш</w:t>
      </w:r>
      <w:r w:rsidR="000F243A">
        <w:rPr>
          <w:rFonts w:cs="Times New Roman"/>
          <w:szCs w:val="28"/>
          <w:lang w:val="uk-UA"/>
        </w:rPr>
        <w:t xml:space="preserve"> </w:t>
      </w:r>
      <w:r w:rsidRPr="00E963B5">
        <w:rPr>
          <w:rFonts w:cs="Times New Roman"/>
          <w:szCs w:val="28"/>
          <w:lang w:val="uk-UA"/>
        </w:rPr>
        <w:t>низьки</w:t>
      </w:r>
      <w:r w:rsidR="000F243A">
        <w:rPr>
          <w:rFonts w:cs="Times New Roman"/>
          <w:szCs w:val="28"/>
          <w:lang w:val="uk-UA"/>
        </w:rPr>
        <w:t>х</w:t>
      </w:r>
      <w:r w:rsidRPr="00E963B5">
        <w:rPr>
          <w:rFonts w:cs="Times New Roman"/>
          <w:szCs w:val="28"/>
          <w:lang w:val="uk-UA"/>
        </w:rPr>
        <w:t xml:space="preserve"> класів, каст, релігійни</w:t>
      </w:r>
      <w:r w:rsidR="000F243A">
        <w:rPr>
          <w:rFonts w:cs="Times New Roman"/>
          <w:szCs w:val="28"/>
          <w:lang w:val="uk-UA"/>
        </w:rPr>
        <w:t>х</w:t>
      </w:r>
      <w:r w:rsidRPr="00E963B5">
        <w:rPr>
          <w:rFonts w:cs="Times New Roman"/>
          <w:szCs w:val="28"/>
          <w:lang w:val="uk-UA"/>
        </w:rPr>
        <w:t xml:space="preserve"> або етнічни</w:t>
      </w:r>
      <w:r w:rsidR="000F243A">
        <w:rPr>
          <w:rFonts w:cs="Times New Roman"/>
          <w:szCs w:val="28"/>
          <w:lang w:val="uk-UA"/>
        </w:rPr>
        <w:t>х</w:t>
      </w:r>
      <w:r w:rsidRPr="00E963B5">
        <w:rPr>
          <w:rFonts w:cs="Times New Roman"/>
          <w:szCs w:val="28"/>
          <w:lang w:val="uk-UA"/>
        </w:rPr>
        <w:t xml:space="preserve"> меншин, також</w:t>
      </w:r>
      <w:r w:rsidR="000F243A">
        <w:rPr>
          <w:rFonts w:cs="Times New Roman"/>
          <w:szCs w:val="28"/>
          <w:lang w:val="uk-UA"/>
        </w:rPr>
        <w:t xml:space="preserve"> </w:t>
      </w:r>
      <w:r w:rsidRPr="00E963B5">
        <w:rPr>
          <w:rFonts w:cs="Times New Roman"/>
          <w:szCs w:val="28"/>
          <w:lang w:val="uk-UA"/>
        </w:rPr>
        <w:t>страждають через подібну дискримінаційн</w:t>
      </w:r>
      <w:r w:rsidR="000F243A">
        <w:rPr>
          <w:rFonts w:cs="Times New Roman"/>
          <w:szCs w:val="28"/>
          <w:lang w:val="uk-UA"/>
        </w:rPr>
        <w:t>у</w:t>
      </w:r>
      <w:r w:rsidRPr="00E963B5">
        <w:rPr>
          <w:rFonts w:cs="Times New Roman"/>
          <w:szCs w:val="28"/>
          <w:lang w:val="uk-UA"/>
        </w:rPr>
        <w:t xml:space="preserve"> практик</w:t>
      </w:r>
      <w:r w:rsidR="000F243A">
        <w:rPr>
          <w:rFonts w:cs="Times New Roman"/>
          <w:szCs w:val="28"/>
          <w:lang w:val="uk-UA"/>
        </w:rPr>
        <w:t>у</w:t>
      </w:r>
      <w:r w:rsidRPr="00E963B5">
        <w:rPr>
          <w:rFonts w:cs="Times New Roman"/>
          <w:szCs w:val="28"/>
          <w:lang w:val="uk-UA"/>
        </w:rPr>
        <w:t>, яка з подвоєною силою</w:t>
      </w:r>
      <w:r w:rsidR="000F243A">
        <w:rPr>
          <w:rFonts w:cs="Times New Roman"/>
          <w:szCs w:val="28"/>
          <w:lang w:val="uk-UA"/>
        </w:rPr>
        <w:t xml:space="preserve"> </w:t>
      </w:r>
      <w:r w:rsidRPr="000F243A">
        <w:rPr>
          <w:rFonts w:cs="Times New Roman"/>
          <w:szCs w:val="28"/>
          <w:lang w:val="uk-UA"/>
        </w:rPr>
        <w:t xml:space="preserve">б'є саме по жінках. Далі, число матерів-одиначок </w:t>
      </w:r>
      <w:r w:rsidR="000F243A">
        <w:rPr>
          <w:rFonts w:cs="Times New Roman"/>
          <w:szCs w:val="28"/>
          <w:lang w:val="uk-UA"/>
        </w:rPr>
        <w:t>більше</w:t>
      </w:r>
      <w:r w:rsidRPr="000F243A">
        <w:rPr>
          <w:rFonts w:cs="Times New Roman"/>
          <w:szCs w:val="28"/>
          <w:lang w:val="uk-UA"/>
        </w:rPr>
        <w:t xml:space="preserve"> в країнах,</w:t>
      </w:r>
      <w:r w:rsidR="000F243A">
        <w:rPr>
          <w:rFonts w:cs="Times New Roman"/>
          <w:szCs w:val="28"/>
          <w:lang w:val="uk-UA"/>
        </w:rPr>
        <w:t xml:space="preserve"> </w:t>
      </w:r>
      <w:r w:rsidRPr="00E963B5">
        <w:rPr>
          <w:rFonts w:cs="Times New Roman"/>
          <w:szCs w:val="28"/>
          <w:lang w:val="uk-UA"/>
        </w:rPr>
        <w:t>які страждають від трансформаційних стресів, громадянських воєн або стихійних</w:t>
      </w:r>
      <w:r w:rsidR="000F243A">
        <w:rPr>
          <w:rFonts w:cs="Times New Roman"/>
          <w:szCs w:val="28"/>
          <w:lang w:val="uk-UA"/>
        </w:rPr>
        <w:t xml:space="preserve"> </w:t>
      </w:r>
      <w:r w:rsidRPr="000F243A">
        <w:rPr>
          <w:rFonts w:cs="Times New Roman"/>
          <w:szCs w:val="28"/>
          <w:lang w:val="uk-UA"/>
        </w:rPr>
        <w:t xml:space="preserve">лих, і ця група особливо сильно реагує </w:t>
      </w:r>
      <w:r w:rsidR="000F243A">
        <w:rPr>
          <w:rFonts w:cs="Times New Roman"/>
          <w:szCs w:val="28"/>
          <w:lang w:val="uk-UA"/>
        </w:rPr>
        <w:t>через</w:t>
      </w:r>
      <w:r w:rsidRPr="000F243A">
        <w:rPr>
          <w:rFonts w:cs="Times New Roman"/>
          <w:szCs w:val="28"/>
          <w:lang w:val="uk-UA"/>
        </w:rPr>
        <w:t xml:space="preserve"> </w:t>
      </w:r>
      <w:r w:rsidR="000F243A">
        <w:rPr>
          <w:rFonts w:cs="Times New Roman"/>
          <w:szCs w:val="28"/>
          <w:lang w:val="uk-UA"/>
        </w:rPr>
        <w:t xml:space="preserve">позбавлення </w:t>
      </w:r>
      <w:r w:rsidRPr="000F243A">
        <w:rPr>
          <w:rFonts w:cs="Times New Roman"/>
          <w:szCs w:val="28"/>
          <w:lang w:val="uk-UA"/>
        </w:rPr>
        <w:t>соціального забезпечення.</w:t>
      </w:r>
      <w:r w:rsidR="000F243A">
        <w:rPr>
          <w:rFonts w:cs="Times New Roman"/>
          <w:szCs w:val="28"/>
          <w:lang w:val="uk-UA"/>
        </w:rPr>
        <w:t xml:space="preserve"> </w:t>
      </w:r>
    </w:p>
    <w:p w:rsidR="00B207E3" w:rsidRDefault="00B207E3" w:rsidP="00B207E3">
      <w:pPr>
        <w:pStyle w:val="a3"/>
        <w:tabs>
          <w:tab w:val="left" w:pos="0"/>
        </w:tabs>
        <w:spacing w:after="0" w:line="360" w:lineRule="auto"/>
        <w:ind w:left="0" w:firstLine="708"/>
        <w:rPr>
          <w:rFonts w:cs="Times New Roman"/>
          <w:szCs w:val="28"/>
          <w:lang w:val="uk-UA"/>
        </w:rPr>
      </w:pPr>
      <w:r w:rsidRPr="00B207E3">
        <w:rPr>
          <w:rFonts w:cs="Times New Roman"/>
          <w:szCs w:val="28"/>
          <w:lang w:val="uk-UA"/>
        </w:rPr>
        <w:t>Жінки і діти також страждають від насильства в сім'ї</w:t>
      </w:r>
      <w:r>
        <w:rPr>
          <w:rFonts w:cs="Times New Roman"/>
          <w:szCs w:val="28"/>
          <w:lang w:val="uk-UA"/>
        </w:rPr>
        <w:t xml:space="preserve"> </w:t>
      </w:r>
      <w:r w:rsidRPr="00B207E3">
        <w:rPr>
          <w:rFonts w:cs="Times New Roman"/>
          <w:szCs w:val="28"/>
          <w:lang w:val="uk-UA"/>
        </w:rPr>
        <w:t>або на робочому місці. Крім того, участь жінок в процесах прийняття</w:t>
      </w:r>
      <w:r>
        <w:rPr>
          <w:rFonts w:cs="Times New Roman"/>
          <w:szCs w:val="28"/>
          <w:lang w:val="uk-UA"/>
        </w:rPr>
        <w:t xml:space="preserve"> </w:t>
      </w:r>
      <w:r w:rsidRPr="00B207E3">
        <w:rPr>
          <w:rFonts w:cs="Times New Roman"/>
          <w:szCs w:val="28"/>
          <w:lang w:val="uk-UA"/>
        </w:rPr>
        <w:t>рішень в приватному і громадському секторах дуже низьк</w:t>
      </w:r>
      <w:r>
        <w:rPr>
          <w:rFonts w:cs="Times New Roman"/>
          <w:szCs w:val="28"/>
          <w:lang w:val="uk-UA"/>
        </w:rPr>
        <w:t>а</w:t>
      </w:r>
      <w:r w:rsidRPr="00B207E3">
        <w:rPr>
          <w:rFonts w:cs="Times New Roman"/>
          <w:szCs w:val="28"/>
          <w:lang w:val="uk-UA"/>
        </w:rPr>
        <w:t>, що є ще</w:t>
      </w:r>
      <w:r>
        <w:rPr>
          <w:rFonts w:cs="Times New Roman"/>
          <w:szCs w:val="28"/>
          <w:lang w:val="uk-UA"/>
        </w:rPr>
        <w:t xml:space="preserve"> </w:t>
      </w:r>
      <w:r w:rsidRPr="00B207E3">
        <w:rPr>
          <w:rFonts w:cs="Times New Roman"/>
          <w:szCs w:val="28"/>
          <w:lang w:val="uk-UA"/>
        </w:rPr>
        <w:t>однією перешкодою на шляху до поліпшення їх економічного і соціального</w:t>
      </w:r>
      <w:r>
        <w:rPr>
          <w:rFonts w:cs="Times New Roman"/>
          <w:szCs w:val="28"/>
          <w:lang w:val="uk-UA"/>
        </w:rPr>
        <w:t xml:space="preserve"> </w:t>
      </w:r>
      <w:r w:rsidRPr="00B207E3">
        <w:rPr>
          <w:rFonts w:cs="Times New Roman"/>
          <w:szCs w:val="28"/>
          <w:lang w:val="uk-UA"/>
        </w:rPr>
        <w:t>положення. Всі ці фактори сприяють прийняттю жінками рішення про</w:t>
      </w:r>
      <w:r>
        <w:rPr>
          <w:rFonts w:cs="Times New Roman"/>
          <w:szCs w:val="28"/>
          <w:lang w:val="uk-UA"/>
        </w:rPr>
        <w:t xml:space="preserve"> </w:t>
      </w:r>
      <w:r w:rsidRPr="00B207E3">
        <w:rPr>
          <w:rFonts w:cs="Times New Roman"/>
          <w:szCs w:val="28"/>
          <w:lang w:val="uk-UA"/>
        </w:rPr>
        <w:t>міграці</w:t>
      </w:r>
      <w:r>
        <w:rPr>
          <w:rFonts w:cs="Times New Roman"/>
          <w:szCs w:val="28"/>
          <w:lang w:val="uk-UA"/>
        </w:rPr>
        <w:t>ю</w:t>
      </w:r>
      <w:r w:rsidRPr="00B207E3">
        <w:rPr>
          <w:rFonts w:cs="Times New Roman"/>
          <w:szCs w:val="28"/>
          <w:lang w:val="uk-UA"/>
        </w:rPr>
        <w:t xml:space="preserve"> в пошуках кращого життя і, отже, роблять жінок і дітей</w:t>
      </w:r>
      <w:r>
        <w:rPr>
          <w:rFonts w:cs="Times New Roman"/>
          <w:szCs w:val="28"/>
          <w:lang w:val="uk-UA"/>
        </w:rPr>
        <w:t xml:space="preserve"> </w:t>
      </w:r>
      <w:r w:rsidRPr="00B207E3">
        <w:rPr>
          <w:rFonts w:cs="Times New Roman"/>
          <w:szCs w:val="28"/>
          <w:lang w:val="uk-UA"/>
        </w:rPr>
        <w:t>уразливими для торговців людьми.</w:t>
      </w:r>
    </w:p>
    <w:p w:rsidR="00B207E3" w:rsidRDefault="00B207E3" w:rsidP="00B207E3">
      <w:pPr>
        <w:pStyle w:val="a3"/>
        <w:tabs>
          <w:tab w:val="left" w:pos="0"/>
        </w:tabs>
        <w:spacing w:after="0" w:line="360" w:lineRule="auto"/>
        <w:ind w:left="0" w:firstLine="708"/>
        <w:rPr>
          <w:rFonts w:cs="Times New Roman"/>
          <w:szCs w:val="28"/>
          <w:lang w:val="uk-UA"/>
        </w:rPr>
      </w:pPr>
      <w:r w:rsidRPr="00B207E3">
        <w:rPr>
          <w:rFonts w:cs="Times New Roman"/>
          <w:szCs w:val="28"/>
          <w:lang w:val="uk-UA"/>
        </w:rPr>
        <w:t>У процесі торгівлі людьми торговці порушують величезн</w:t>
      </w:r>
      <w:r>
        <w:rPr>
          <w:rFonts w:cs="Times New Roman"/>
          <w:szCs w:val="28"/>
          <w:lang w:val="uk-UA"/>
        </w:rPr>
        <w:t>у</w:t>
      </w:r>
      <w:r w:rsidRPr="00B207E3">
        <w:rPr>
          <w:rFonts w:cs="Times New Roman"/>
          <w:szCs w:val="28"/>
          <w:lang w:val="uk-UA"/>
        </w:rPr>
        <w:t xml:space="preserve"> кількість правових</w:t>
      </w:r>
      <w:r>
        <w:rPr>
          <w:rFonts w:cs="Times New Roman"/>
          <w:szCs w:val="28"/>
          <w:lang w:val="uk-UA"/>
        </w:rPr>
        <w:t xml:space="preserve"> </w:t>
      </w:r>
      <w:r w:rsidRPr="00B207E3">
        <w:rPr>
          <w:rFonts w:cs="Times New Roman"/>
          <w:szCs w:val="28"/>
          <w:lang w:val="uk-UA"/>
        </w:rPr>
        <w:t>норм, що стосуються поводження зі своїми жертвами. Вони піддають їх фізичному, психологічному і сексуальному насильству, утримують їх силою,</w:t>
      </w:r>
      <w:r>
        <w:rPr>
          <w:rFonts w:cs="Times New Roman"/>
          <w:szCs w:val="28"/>
          <w:lang w:val="uk-UA"/>
        </w:rPr>
        <w:t xml:space="preserve"> </w:t>
      </w:r>
      <w:r w:rsidRPr="00B207E3">
        <w:rPr>
          <w:rFonts w:cs="Times New Roman"/>
          <w:szCs w:val="28"/>
          <w:lang w:val="uk-UA"/>
        </w:rPr>
        <w:t>ігнорують їх право на контроль за власним тілом, не забезпечують</w:t>
      </w:r>
      <w:r>
        <w:rPr>
          <w:rFonts w:cs="Times New Roman"/>
          <w:szCs w:val="28"/>
          <w:lang w:val="uk-UA"/>
        </w:rPr>
        <w:t xml:space="preserve"> </w:t>
      </w:r>
      <w:r w:rsidRPr="00B207E3">
        <w:rPr>
          <w:rFonts w:cs="Times New Roman"/>
          <w:szCs w:val="28"/>
          <w:lang w:val="uk-UA"/>
        </w:rPr>
        <w:t>безпечні і здорові умови праці, конфіскують їх заробітну плату та</w:t>
      </w:r>
      <w:r>
        <w:rPr>
          <w:rFonts w:cs="Times New Roman"/>
          <w:szCs w:val="28"/>
          <w:lang w:val="uk-UA"/>
        </w:rPr>
        <w:t xml:space="preserve"> </w:t>
      </w:r>
      <w:r w:rsidRPr="00B207E3">
        <w:rPr>
          <w:rFonts w:cs="Times New Roman"/>
          <w:szCs w:val="28"/>
          <w:lang w:val="uk-UA"/>
        </w:rPr>
        <w:t>зазвичай піддають їх жорстокому і нелюдському поводженню, примусов</w:t>
      </w:r>
      <w:r>
        <w:rPr>
          <w:rFonts w:cs="Times New Roman"/>
          <w:szCs w:val="28"/>
          <w:lang w:val="uk-UA"/>
        </w:rPr>
        <w:t>ій</w:t>
      </w:r>
      <w:r w:rsidRPr="00B207E3">
        <w:rPr>
          <w:rFonts w:cs="Times New Roman"/>
          <w:szCs w:val="28"/>
          <w:lang w:val="uk-UA"/>
        </w:rPr>
        <w:t xml:space="preserve"> праці</w:t>
      </w:r>
      <w:r>
        <w:rPr>
          <w:rFonts w:cs="Times New Roman"/>
          <w:szCs w:val="28"/>
          <w:lang w:val="uk-UA"/>
        </w:rPr>
        <w:t>.</w:t>
      </w:r>
    </w:p>
    <w:p w:rsidR="00B207E3" w:rsidRPr="00D7260A" w:rsidRDefault="00233564" w:rsidP="00D7260A">
      <w:pPr>
        <w:pStyle w:val="a3"/>
        <w:tabs>
          <w:tab w:val="left" w:pos="0"/>
        </w:tabs>
        <w:spacing w:after="0" w:line="360" w:lineRule="auto"/>
        <w:ind w:left="0" w:firstLine="708"/>
        <w:rPr>
          <w:rFonts w:cs="Times New Roman"/>
          <w:szCs w:val="28"/>
          <w:lang w:val="uk-UA"/>
        </w:rPr>
      </w:pPr>
      <w:r w:rsidRPr="00233564">
        <w:rPr>
          <w:rFonts w:cs="Times New Roman"/>
          <w:szCs w:val="28"/>
          <w:lang w:val="uk-UA"/>
        </w:rPr>
        <w:t>Згідно з міжнародними стандартами в області прав людини, держави не</w:t>
      </w:r>
      <w:r>
        <w:rPr>
          <w:rFonts w:cs="Times New Roman"/>
          <w:szCs w:val="28"/>
          <w:lang w:val="uk-UA"/>
        </w:rPr>
        <w:t xml:space="preserve"> </w:t>
      </w:r>
      <w:r w:rsidRPr="00233564">
        <w:rPr>
          <w:rFonts w:cs="Times New Roman"/>
          <w:szCs w:val="28"/>
          <w:lang w:val="uk-UA"/>
        </w:rPr>
        <w:t>тільки зобов'язані утримуватися від порушення прав людини окремих</w:t>
      </w:r>
      <w:r>
        <w:rPr>
          <w:rFonts w:cs="Times New Roman"/>
          <w:szCs w:val="28"/>
          <w:lang w:val="uk-UA"/>
        </w:rPr>
        <w:t xml:space="preserve"> </w:t>
      </w:r>
      <w:r w:rsidRPr="00233564">
        <w:rPr>
          <w:rFonts w:cs="Times New Roman"/>
          <w:szCs w:val="28"/>
          <w:lang w:val="uk-UA"/>
        </w:rPr>
        <w:t>особистостей, але також і робити позитивні заходи з тим, щоб люди могли</w:t>
      </w:r>
      <w:r>
        <w:rPr>
          <w:rFonts w:cs="Times New Roman"/>
          <w:szCs w:val="28"/>
          <w:lang w:val="uk-UA"/>
        </w:rPr>
        <w:t xml:space="preserve"> </w:t>
      </w:r>
      <w:r w:rsidRPr="00233564">
        <w:rPr>
          <w:rFonts w:cs="Times New Roman"/>
          <w:szCs w:val="28"/>
          <w:lang w:val="uk-UA"/>
        </w:rPr>
        <w:t xml:space="preserve">користуватися своїми правами. Це включає обов'язок </w:t>
      </w:r>
      <w:r>
        <w:rPr>
          <w:rFonts w:cs="Times New Roman"/>
          <w:szCs w:val="28"/>
          <w:lang w:val="uk-UA"/>
        </w:rPr>
        <w:t xml:space="preserve">здійснювати </w:t>
      </w:r>
      <w:r w:rsidRPr="00233564">
        <w:rPr>
          <w:rFonts w:cs="Times New Roman"/>
          <w:szCs w:val="28"/>
          <w:lang w:val="uk-UA"/>
        </w:rPr>
        <w:t xml:space="preserve">відповідні заходи </w:t>
      </w:r>
      <w:r>
        <w:rPr>
          <w:rFonts w:cs="Times New Roman"/>
          <w:szCs w:val="28"/>
          <w:lang w:val="uk-UA"/>
        </w:rPr>
        <w:t>щодо захисту</w:t>
      </w:r>
      <w:r w:rsidRPr="00233564">
        <w:rPr>
          <w:rFonts w:cs="Times New Roman"/>
          <w:szCs w:val="28"/>
          <w:lang w:val="uk-UA"/>
        </w:rPr>
        <w:t xml:space="preserve"> особистості від приватних порушень прав</w:t>
      </w:r>
      <w:r>
        <w:rPr>
          <w:rFonts w:cs="Times New Roman"/>
          <w:szCs w:val="28"/>
          <w:lang w:val="uk-UA"/>
        </w:rPr>
        <w:t xml:space="preserve"> </w:t>
      </w:r>
      <w:r w:rsidRPr="00233564">
        <w:rPr>
          <w:rFonts w:cs="Times New Roman"/>
          <w:szCs w:val="28"/>
          <w:lang w:val="uk-UA"/>
        </w:rPr>
        <w:t>людини.</w:t>
      </w:r>
      <w:r>
        <w:rPr>
          <w:rFonts w:cs="Times New Roman"/>
          <w:szCs w:val="28"/>
          <w:lang w:val="uk-UA"/>
        </w:rPr>
        <w:t xml:space="preserve"> </w:t>
      </w:r>
      <w:r w:rsidRPr="00233564">
        <w:rPr>
          <w:rFonts w:cs="Times New Roman"/>
          <w:szCs w:val="28"/>
          <w:lang w:val="uk-UA"/>
        </w:rPr>
        <w:t>Для виконання цього зобов'язання недостатньо простого</w:t>
      </w:r>
      <w:r w:rsidR="00D7260A">
        <w:rPr>
          <w:rFonts w:cs="Times New Roman"/>
          <w:szCs w:val="28"/>
          <w:lang w:val="uk-UA"/>
        </w:rPr>
        <w:t xml:space="preserve"> </w:t>
      </w:r>
      <w:r w:rsidRPr="00D7260A">
        <w:rPr>
          <w:rFonts w:cs="Times New Roman"/>
          <w:szCs w:val="28"/>
          <w:lang w:val="uk-UA"/>
        </w:rPr>
        <w:t>введення формальних законних заборон. Ось чому держави зобов'язані</w:t>
      </w:r>
      <w:r w:rsidR="00D7260A">
        <w:rPr>
          <w:rFonts w:cs="Times New Roman"/>
          <w:szCs w:val="28"/>
          <w:lang w:val="uk-UA"/>
        </w:rPr>
        <w:t xml:space="preserve"> </w:t>
      </w:r>
      <w:r w:rsidRPr="00D7260A">
        <w:rPr>
          <w:rFonts w:cs="Times New Roman"/>
          <w:szCs w:val="28"/>
          <w:lang w:val="uk-UA"/>
        </w:rPr>
        <w:t>діяти з належною ретельністю щодо попередження, розслідування і</w:t>
      </w:r>
      <w:r w:rsidR="00D7260A">
        <w:rPr>
          <w:rFonts w:cs="Times New Roman"/>
          <w:szCs w:val="28"/>
          <w:lang w:val="uk-UA"/>
        </w:rPr>
        <w:t xml:space="preserve"> </w:t>
      </w:r>
      <w:r w:rsidRPr="00D7260A">
        <w:rPr>
          <w:rFonts w:cs="Times New Roman"/>
          <w:szCs w:val="28"/>
          <w:lang w:val="uk-UA"/>
        </w:rPr>
        <w:t>покаранню порушень прав людини і забезпечення жертв торгівлі людьми</w:t>
      </w:r>
      <w:r w:rsidR="00D7260A">
        <w:rPr>
          <w:rFonts w:cs="Times New Roman"/>
          <w:szCs w:val="28"/>
          <w:lang w:val="uk-UA"/>
        </w:rPr>
        <w:t xml:space="preserve"> </w:t>
      </w:r>
      <w:r w:rsidRPr="00D7260A">
        <w:rPr>
          <w:rFonts w:cs="Times New Roman"/>
          <w:szCs w:val="28"/>
          <w:lang w:val="uk-UA"/>
        </w:rPr>
        <w:t>компенсацією.</w:t>
      </w:r>
    </w:p>
    <w:p w:rsidR="00F37E9B" w:rsidRDefault="00F37E9B" w:rsidP="00F37E9B">
      <w:pPr>
        <w:pStyle w:val="a3"/>
        <w:spacing w:after="0" w:line="360" w:lineRule="auto"/>
        <w:ind w:left="0" w:firstLine="708"/>
        <w:rPr>
          <w:rFonts w:cs="Times New Roman"/>
          <w:szCs w:val="28"/>
          <w:lang w:val="uk-UA"/>
        </w:rPr>
      </w:pPr>
      <w:r>
        <w:rPr>
          <w:rFonts w:cs="Times New Roman"/>
          <w:szCs w:val="28"/>
          <w:lang w:val="uk-UA"/>
        </w:rPr>
        <w:t>2. </w:t>
      </w:r>
      <w:r w:rsidRPr="004423C5">
        <w:rPr>
          <w:rFonts w:cs="Times New Roman"/>
          <w:szCs w:val="28"/>
          <w:lang w:val="uk-UA"/>
        </w:rPr>
        <w:t>Проблема торгівлі людьми в минулому неодноразово привертала увагу</w:t>
      </w:r>
      <w:r>
        <w:rPr>
          <w:rFonts w:cs="Times New Roman"/>
          <w:szCs w:val="28"/>
          <w:lang w:val="uk-UA"/>
        </w:rPr>
        <w:t xml:space="preserve"> </w:t>
      </w:r>
      <w:r w:rsidRPr="004423C5">
        <w:rPr>
          <w:rFonts w:cs="Times New Roman"/>
          <w:szCs w:val="28"/>
          <w:lang w:val="uk-UA"/>
        </w:rPr>
        <w:t>міжнародного співтовариства і окремих держав. Законодавство про</w:t>
      </w:r>
      <w:r>
        <w:rPr>
          <w:rFonts w:cs="Times New Roman"/>
          <w:szCs w:val="28"/>
          <w:lang w:val="uk-UA"/>
        </w:rPr>
        <w:t xml:space="preserve"> </w:t>
      </w:r>
      <w:r w:rsidRPr="004423C5">
        <w:rPr>
          <w:rFonts w:cs="Times New Roman"/>
          <w:szCs w:val="28"/>
          <w:lang w:val="uk-UA"/>
        </w:rPr>
        <w:t>заходи щодо протидії торгівлі людьми представлено низкою міжнародних конвенцій і</w:t>
      </w:r>
      <w:r>
        <w:rPr>
          <w:rFonts w:cs="Times New Roman"/>
          <w:szCs w:val="28"/>
          <w:lang w:val="uk-UA"/>
        </w:rPr>
        <w:t xml:space="preserve"> </w:t>
      </w:r>
      <w:r w:rsidRPr="004423C5">
        <w:rPr>
          <w:rFonts w:cs="Times New Roman"/>
          <w:szCs w:val="28"/>
          <w:lang w:val="uk-UA"/>
        </w:rPr>
        <w:lastRenderedPageBreak/>
        <w:t>декларацій, спрямованих на об'єднання зусиль всіх держав на боротьбу з</w:t>
      </w:r>
      <w:r>
        <w:rPr>
          <w:rFonts w:cs="Times New Roman"/>
          <w:szCs w:val="28"/>
          <w:lang w:val="uk-UA"/>
        </w:rPr>
        <w:t xml:space="preserve"> </w:t>
      </w:r>
      <w:r w:rsidRPr="004423C5">
        <w:rPr>
          <w:rFonts w:cs="Times New Roman"/>
          <w:szCs w:val="28"/>
          <w:lang w:val="uk-UA"/>
        </w:rPr>
        <w:t>торгівлею людьми, рабством і його проявами.</w:t>
      </w:r>
      <w:r>
        <w:rPr>
          <w:rFonts w:cs="Times New Roman"/>
          <w:szCs w:val="28"/>
          <w:lang w:val="uk-UA"/>
        </w:rPr>
        <w:t xml:space="preserve"> </w:t>
      </w:r>
      <w:r w:rsidRPr="004423C5">
        <w:rPr>
          <w:rFonts w:cs="Times New Roman"/>
          <w:szCs w:val="28"/>
          <w:lang w:val="uk-UA"/>
        </w:rPr>
        <w:t xml:space="preserve">У фокусі </w:t>
      </w:r>
      <w:r>
        <w:rPr>
          <w:rFonts w:cs="Times New Roman"/>
          <w:szCs w:val="28"/>
          <w:lang w:val="uk-UA"/>
        </w:rPr>
        <w:t>цих</w:t>
      </w:r>
      <w:r w:rsidRPr="004423C5">
        <w:rPr>
          <w:rFonts w:cs="Times New Roman"/>
          <w:szCs w:val="28"/>
          <w:lang w:val="uk-UA"/>
        </w:rPr>
        <w:t xml:space="preserve"> документів були в</w:t>
      </w:r>
      <w:r>
        <w:rPr>
          <w:rFonts w:cs="Times New Roman"/>
          <w:szCs w:val="28"/>
          <w:lang w:val="uk-UA"/>
        </w:rPr>
        <w:t xml:space="preserve"> </w:t>
      </w:r>
      <w:r w:rsidRPr="004423C5">
        <w:rPr>
          <w:rFonts w:cs="Times New Roman"/>
          <w:szCs w:val="28"/>
          <w:lang w:val="uk-UA"/>
        </w:rPr>
        <w:t>першу чергу жінки і діти, які часто стають об'єктами насильства і</w:t>
      </w:r>
      <w:r>
        <w:rPr>
          <w:rFonts w:cs="Times New Roman"/>
          <w:szCs w:val="28"/>
          <w:lang w:val="uk-UA"/>
        </w:rPr>
        <w:t xml:space="preserve"> </w:t>
      </w:r>
      <w:r w:rsidRPr="004423C5">
        <w:rPr>
          <w:rFonts w:cs="Times New Roman"/>
          <w:szCs w:val="28"/>
          <w:lang w:val="uk-UA"/>
        </w:rPr>
        <w:t xml:space="preserve">торгівлі людьми, в тому числі з метою сексуальної експлуатації. </w:t>
      </w:r>
    </w:p>
    <w:p w:rsidR="00F37E9B" w:rsidRDefault="00F37E9B" w:rsidP="00F37E9B">
      <w:pPr>
        <w:pStyle w:val="a3"/>
        <w:spacing w:after="0" w:line="360" w:lineRule="auto"/>
        <w:ind w:left="0"/>
        <w:rPr>
          <w:rFonts w:cs="Times New Roman"/>
          <w:szCs w:val="28"/>
          <w:lang w:val="uk-UA"/>
        </w:rPr>
      </w:pPr>
      <w:r>
        <w:rPr>
          <w:rFonts w:cs="Times New Roman"/>
          <w:szCs w:val="28"/>
          <w:lang w:val="uk-UA"/>
        </w:rPr>
        <w:tab/>
      </w:r>
      <w:r w:rsidRPr="004423C5">
        <w:rPr>
          <w:rFonts w:cs="Times New Roman"/>
          <w:szCs w:val="28"/>
          <w:lang w:val="uk-UA"/>
        </w:rPr>
        <w:t>З початку XX століття</w:t>
      </w:r>
      <w:r>
        <w:rPr>
          <w:rFonts w:cs="Times New Roman"/>
          <w:szCs w:val="28"/>
          <w:lang w:val="uk-UA"/>
        </w:rPr>
        <w:t xml:space="preserve"> </w:t>
      </w:r>
      <w:r w:rsidRPr="008028F6">
        <w:rPr>
          <w:rFonts w:cs="Times New Roman"/>
          <w:szCs w:val="28"/>
          <w:lang w:val="uk-UA"/>
        </w:rPr>
        <w:t>було прийнято низку конвенцій, спрямованих на</w:t>
      </w:r>
      <w:r>
        <w:rPr>
          <w:rFonts w:cs="Times New Roman"/>
          <w:szCs w:val="28"/>
          <w:lang w:val="uk-UA"/>
        </w:rPr>
        <w:t xml:space="preserve"> </w:t>
      </w:r>
      <w:r w:rsidRPr="008028F6">
        <w:rPr>
          <w:rFonts w:cs="Times New Roman"/>
          <w:szCs w:val="28"/>
          <w:lang w:val="uk-UA"/>
        </w:rPr>
        <w:t>припинення рабства та торгівлі жінками.</w:t>
      </w:r>
      <w:r>
        <w:rPr>
          <w:rFonts w:cs="Times New Roman"/>
          <w:szCs w:val="28"/>
          <w:lang w:val="uk-UA"/>
        </w:rPr>
        <w:t xml:space="preserve"> </w:t>
      </w:r>
      <w:r w:rsidRPr="008028F6">
        <w:rPr>
          <w:rFonts w:cs="Times New Roman"/>
          <w:szCs w:val="28"/>
          <w:lang w:val="uk-UA"/>
        </w:rPr>
        <w:t>Сьогодні базовим комплексним міжнародно-правовим актом</w:t>
      </w:r>
      <w:r>
        <w:rPr>
          <w:rFonts w:cs="Times New Roman"/>
          <w:szCs w:val="28"/>
          <w:lang w:val="uk-UA"/>
        </w:rPr>
        <w:t xml:space="preserve"> </w:t>
      </w:r>
      <w:r w:rsidRPr="008028F6">
        <w:rPr>
          <w:rFonts w:cs="Times New Roman"/>
          <w:szCs w:val="28"/>
          <w:lang w:val="uk-UA"/>
        </w:rPr>
        <w:t>у сфері протидії торгівлі людьми є Протокол про попередження та</w:t>
      </w:r>
      <w:r>
        <w:rPr>
          <w:rFonts w:cs="Times New Roman"/>
          <w:szCs w:val="28"/>
          <w:lang w:val="uk-UA"/>
        </w:rPr>
        <w:t xml:space="preserve"> </w:t>
      </w:r>
      <w:r w:rsidRPr="008028F6">
        <w:rPr>
          <w:rFonts w:cs="Times New Roman"/>
          <w:szCs w:val="28"/>
          <w:lang w:val="uk-UA"/>
        </w:rPr>
        <w:t>припинення торгівлі людьми, особливо жінками та дітьми, і покарання за неї,</w:t>
      </w:r>
      <w:r>
        <w:rPr>
          <w:rFonts w:cs="Times New Roman"/>
          <w:szCs w:val="28"/>
          <w:lang w:val="uk-UA"/>
        </w:rPr>
        <w:t xml:space="preserve"> </w:t>
      </w:r>
      <w:r w:rsidRPr="008028F6">
        <w:rPr>
          <w:rFonts w:cs="Times New Roman"/>
          <w:szCs w:val="28"/>
          <w:lang w:val="uk-UA"/>
        </w:rPr>
        <w:t>що доповнює Конвенцію ООН.</w:t>
      </w:r>
    </w:p>
    <w:p w:rsidR="00F37E9B" w:rsidRDefault="00F37E9B" w:rsidP="00F37E9B">
      <w:pPr>
        <w:pStyle w:val="a3"/>
        <w:spacing w:after="0" w:line="360" w:lineRule="auto"/>
        <w:ind w:left="0"/>
        <w:rPr>
          <w:rFonts w:cs="Times New Roman"/>
          <w:szCs w:val="28"/>
          <w:lang w:val="uk-UA"/>
        </w:rPr>
      </w:pPr>
      <w:r>
        <w:rPr>
          <w:rFonts w:cs="Times New Roman"/>
          <w:szCs w:val="28"/>
          <w:lang w:val="uk-UA"/>
        </w:rPr>
        <w:tab/>
      </w:r>
      <w:r w:rsidRPr="00F36697">
        <w:rPr>
          <w:rFonts w:cs="Times New Roman"/>
          <w:szCs w:val="28"/>
          <w:lang w:val="uk-UA"/>
        </w:rPr>
        <w:t>Відповіддю на виклики останніх десятиліть (глобалізаці</w:t>
      </w:r>
      <w:r>
        <w:rPr>
          <w:rFonts w:cs="Times New Roman"/>
          <w:szCs w:val="28"/>
          <w:lang w:val="uk-UA"/>
        </w:rPr>
        <w:t>я</w:t>
      </w:r>
      <w:r w:rsidRPr="00F36697">
        <w:rPr>
          <w:rFonts w:cs="Times New Roman"/>
          <w:szCs w:val="28"/>
          <w:lang w:val="uk-UA"/>
        </w:rPr>
        <w:t xml:space="preserve"> економіки, збільшенн</w:t>
      </w:r>
      <w:r>
        <w:rPr>
          <w:rFonts w:cs="Times New Roman"/>
          <w:szCs w:val="28"/>
          <w:lang w:val="uk-UA"/>
        </w:rPr>
        <w:t>я «розриву»</w:t>
      </w:r>
      <w:r w:rsidRPr="00F36697">
        <w:rPr>
          <w:rFonts w:cs="Times New Roman"/>
          <w:szCs w:val="28"/>
          <w:lang w:val="uk-UA"/>
        </w:rPr>
        <w:t xml:space="preserve"> між бідними і багатими країнами, ослаблення контролюючих</w:t>
      </w:r>
      <w:r>
        <w:rPr>
          <w:rFonts w:cs="Times New Roman"/>
          <w:szCs w:val="28"/>
          <w:lang w:val="uk-UA"/>
        </w:rPr>
        <w:t xml:space="preserve"> </w:t>
      </w:r>
      <w:r w:rsidRPr="00F36697">
        <w:rPr>
          <w:rFonts w:cs="Times New Roman"/>
          <w:szCs w:val="28"/>
          <w:lang w:val="uk-UA"/>
        </w:rPr>
        <w:t>функцій національних держав, розвиток туризму, сфери послуг, індустрії дозвілля</w:t>
      </w:r>
      <w:r>
        <w:rPr>
          <w:rFonts w:cs="Times New Roman"/>
          <w:szCs w:val="28"/>
          <w:lang w:val="uk-UA"/>
        </w:rPr>
        <w:t xml:space="preserve"> </w:t>
      </w:r>
      <w:r w:rsidRPr="00F36697">
        <w:rPr>
          <w:rFonts w:cs="Times New Roman"/>
          <w:szCs w:val="28"/>
          <w:lang w:val="uk-UA"/>
        </w:rPr>
        <w:t>і розваг, поширення нелегальної міграції, зміцнення</w:t>
      </w:r>
      <w:r>
        <w:rPr>
          <w:rFonts w:cs="Times New Roman"/>
          <w:szCs w:val="28"/>
          <w:lang w:val="uk-UA"/>
        </w:rPr>
        <w:t xml:space="preserve"> </w:t>
      </w:r>
      <w:r w:rsidRPr="00F36697">
        <w:rPr>
          <w:rFonts w:cs="Times New Roman"/>
          <w:szCs w:val="28"/>
          <w:lang w:val="uk-UA"/>
        </w:rPr>
        <w:t>транснаціональної організованої злочинності, розвиток інформаційних</w:t>
      </w:r>
      <w:r>
        <w:rPr>
          <w:rFonts w:cs="Times New Roman"/>
          <w:szCs w:val="28"/>
          <w:lang w:val="uk-UA"/>
        </w:rPr>
        <w:t xml:space="preserve"> </w:t>
      </w:r>
      <w:r w:rsidRPr="00F36697">
        <w:rPr>
          <w:rFonts w:cs="Times New Roman"/>
          <w:szCs w:val="28"/>
          <w:lang w:val="uk-UA"/>
        </w:rPr>
        <w:t>технологій і транспорту) стало підписання в грудні 2000 р. на 55 сесії Генеральної</w:t>
      </w:r>
      <w:r>
        <w:rPr>
          <w:rFonts w:cs="Times New Roman"/>
          <w:szCs w:val="28"/>
          <w:lang w:val="uk-UA"/>
        </w:rPr>
        <w:t xml:space="preserve"> </w:t>
      </w:r>
      <w:r w:rsidRPr="00F36697">
        <w:rPr>
          <w:rFonts w:cs="Times New Roman"/>
          <w:szCs w:val="28"/>
          <w:lang w:val="uk-UA"/>
        </w:rPr>
        <w:t>Асамблеї ООН Конвенції проти транснаціональної організованої злочинності</w:t>
      </w:r>
      <w:r>
        <w:rPr>
          <w:rFonts w:cs="Times New Roman"/>
          <w:szCs w:val="28"/>
          <w:lang w:val="uk-UA"/>
        </w:rPr>
        <w:t>.</w:t>
      </w:r>
    </w:p>
    <w:p w:rsidR="00F37E9B" w:rsidRDefault="00F37E9B" w:rsidP="00F37E9B">
      <w:pPr>
        <w:pStyle w:val="a3"/>
        <w:spacing w:after="0" w:line="360" w:lineRule="auto"/>
        <w:ind w:left="0"/>
        <w:rPr>
          <w:rFonts w:cs="Times New Roman"/>
          <w:szCs w:val="28"/>
          <w:lang w:val="uk-UA"/>
        </w:rPr>
      </w:pPr>
      <w:r>
        <w:rPr>
          <w:rFonts w:cs="Times New Roman"/>
          <w:szCs w:val="28"/>
          <w:lang w:val="uk-UA"/>
        </w:rPr>
        <w:tab/>
      </w:r>
      <w:r w:rsidRPr="00F36697">
        <w:rPr>
          <w:rFonts w:cs="Times New Roman"/>
          <w:szCs w:val="28"/>
          <w:lang w:val="uk-UA"/>
        </w:rPr>
        <w:t>Ухвалення Конвенції ООН говорить про те, що світ визнав універсальний характер</w:t>
      </w:r>
      <w:r>
        <w:rPr>
          <w:rFonts w:cs="Times New Roman"/>
          <w:szCs w:val="28"/>
          <w:lang w:val="uk-UA"/>
        </w:rPr>
        <w:t xml:space="preserve"> </w:t>
      </w:r>
      <w:r w:rsidRPr="00F36697">
        <w:rPr>
          <w:rFonts w:cs="Times New Roman"/>
          <w:szCs w:val="28"/>
          <w:lang w:val="uk-UA"/>
        </w:rPr>
        <w:t>даної проблеми</w:t>
      </w:r>
      <w:r>
        <w:rPr>
          <w:rFonts w:cs="Times New Roman"/>
          <w:szCs w:val="28"/>
          <w:lang w:val="uk-UA"/>
        </w:rPr>
        <w:t xml:space="preserve">, оскільки </w:t>
      </w:r>
      <w:r w:rsidRPr="00F36697">
        <w:rPr>
          <w:rFonts w:cs="Times New Roman"/>
          <w:szCs w:val="28"/>
          <w:lang w:val="uk-UA"/>
        </w:rPr>
        <w:t>в кримінальну торгівлю живим товаром залучені як</w:t>
      </w:r>
      <w:r>
        <w:rPr>
          <w:rFonts w:cs="Times New Roman"/>
          <w:szCs w:val="28"/>
          <w:lang w:val="uk-UA"/>
        </w:rPr>
        <w:t xml:space="preserve"> </w:t>
      </w:r>
      <w:r w:rsidRPr="00F36697">
        <w:rPr>
          <w:rFonts w:cs="Times New Roman"/>
          <w:szCs w:val="28"/>
          <w:lang w:val="uk-UA"/>
        </w:rPr>
        <w:t>економічно розвинені, так і країни, що розвиваються, вона відбувається як з</w:t>
      </w:r>
      <w:r>
        <w:rPr>
          <w:rFonts w:cs="Times New Roman"/>
          <w:szCs w:val="28"/>
          <w:lang w:val="uk-UA"/>
        </w:rPr>
        <w:t xml:space="preserve"> </w:t>
      </w:r>
      <w:r w:rsidRPr="00F36697">
        <w:rPr>
          <w:rFonts w:cs="Times New Roman"/>
          <w:szCs w:val="28"/>
          <w:lang w:val="uk-UA"/>
        </w:rPr>
        <w:t>перетином державних кордонів, так і всередині держав, як в країнах з</w:t>
      </w:r>
      <w:r>
        <w:rPr>
          <w:rFonts w:cs="Times New Roman"/>
          <w:szCs w:val="28"/>
          <w:lang w:val="uk-UA"/>
        </w:rPr>
        <w:t xml:space="preserve"> </w:t>
      </w:r>
      <w:r w:rsidRPr="00F36697">
        <w:rPr>
          <w:rFonts w:cs="Times New Roman"/>
          <w:szCs w:val="28"/>
          <w:lang w:val="uk-UA"/>
        </w:rPr>
        <w:t>розвиненими демократичними традиціями, так і в державах з тоталітарною</w:t>
      </w:r>
      <w:r>
        <w:rPr>
          <w:rFonts w:cs="Times New Roman"/>
          <w:szCs w:val="28"/>
          <w:lang w:val="uk-UA"/>
        </w:rPr>
        <w:t xml:space="preserve"> </w:t>
      </w:r>
      <w:r w:rsidRPr="00F36697">
        <w:rPr>
          <w:rFonts w:cs="Times New Roman"/>
          <w:szCs w:val="28"/>
          <w:lang w:val="uk-UA"/>
        </w:rPr>
        <w:t>системою влади. Загальна кількість жертв міжнародної торгівлі людьми</w:t>
      </w:r>
      <w:r>
        <w:rPr>
          <w:rFonts w:cs="Times New Roman"/>
          <w:szCs w:val="28"/>
          <w:lang w:val="uk-UA"/>
        </w:rPr>
        <w:t xml:space="preserve"> </w:t>
      </w:r>
      <w:r w:rsidRPr="00F36697">
        <w:rPr>
          <w:rFonts w:cs="Times New Roman"/>
          <w:szCs w:val="28"/>
          <w:lang w:val="uk-UA"/>
        </w:rPr>
        <w:t>оцінюється від 600 до 800 тисяч осіб на рік, а оцінка, що включає торгівлю</w:t>
      </w:r>
      <w:r>
        <w:rPr>
          <w:rFonts w:cs="Times New Roman"/>
          <w:szCs w:val="28"/>
          <w:lang w:val="uk-UA"/>
        </w:rPr>
        <w:t xml:space="preserve"> </w:t>
      </w:r>
      <w:r w:rsidRPr="00F36697">
        <w:rPr>
          <w:rFonts w:cs="Times New Roman"/>
          <w:szCs w:val="28"/>
          <w:lang w:val="uk-UA"/>
        </w:rPr>
        <w:t xml:space="preserve">людьми всередині країн, становить від 2 до 4 мільйонів </w:t>
      </w:r>
      <w:r>
        <w:rPr>
          <w:rFonts w:cs="Times New Roman"/>
          <w:szCs w:val="28"/>
          <w:lang w:val="uk-UA"/>
        </w:rPr>
        <w:t>людей</w:t>
      </w:r>
      <w:r w:rsidRPr="00F36697">
        <w:rPr>
          <w:rFonts w:cs="Times New Roman"/>
          <w:szCs w:val="28"/>
          <w:lang w:val="uk-UA"/>
        </w:rPr>
        <w:t>.</w:t>
      </w:r>
      <w:r>
        <w:rPr>
          <w:rFonts w:cs="Times New Roman"/>
          <w:szCs w:val="28"/>
          <w:lang w:val="uk-UA"/>
        </w:rPr>
        <w:t xml:space="preserve"> </w:t>
      </w:r>
      <w:r w:rsidRPr="00F36697">
        <w:rPr>
          <w:rFonts w:cs="Times New Roman"/>
          <w:szCs w:val="28"/>
          <w:lang w:val="uk-UA"/>
        </w:rPr>
        <w:t>Міжнародні</w:t>
      </w:r>
      <w:r>
        <w:rPr>
          <w:rFonts w:cs="Times New Roman"/>
          <w:szCs w:val="28"/>
          <w:lang w:val="uk-UA"/>
        </w:rPr>
        <w:t xml:space="preserve"> </w:t>
      </w:r>
      <w:r w:rsidRPr="00F36697">
        <w:rPr>
          <w:rFonts w:cs="Times New Roman"/>
          <w:szCs w:val="28"/>
          <w:lang w:val="uk-UA"/>
        </w:rPr>
        <w:t>документи звертають увагу на те, що 80% потерпілих від транснаціональної</w:t>
      </w:r>
      <w:r>
        <w:rPr>
          <w:rFonts w:cs="Times New Roman"/>
          <w:szCs w:val="28"/>
          <w:lang w:val="uk-UA"/>
        </w:rPr>
        <w:t xml:space="preserve"> </w:t>
      </w:r>
      <w:r w:rsidRPr="00F36697">
        <w:rPr>
          <w:rFonts w:cs="Times New Roman"/>
          <w:szCs w:val="28"/>
          <w:lang w:val="uk-UA"/>
        </w:rPr>
        <w:t>торгівлі людьми становлять жінки і діти, з яких 70% продаються в іншу</w:t>
      </w:r>
      <w:r>
        <w:rPr>
          <w:rFonts w:cs="Times New Roman"/>
          <w:szCs w:val="28"/>
          <w:lang w:val="uk-UA"/>
        </w:rPr>
        <w:t xml:space="preserve"> </w:t>
      </w:r>
      <w:r w:rsidRPr="00F36697">
        <w:rPr>
          <w:rFonts w:cs="Times New Roman"/>
          <w:szCs w:val="28"/>
          <w:lang w:val="uk-UA"/>
        </w:rPr>
        <w:t>країну з метою сексуальної експлуатації. Однак методологія обчислення цих цифр</w:t>
      </w:r>
      <w:r>
        <w:rPr>
          <w:rFonts w:cs="Times New Roman"/>
          <w:szCs w:val="28"/>
          <w:lang w:val="uk-UA"/>
        </w:rPr>
        <w:t xml:space="preserve"> </w:t>
      </w:r>
      <w:r w:rsidRPr="00F36697">
        <w:rPr>
          <w:rFonts w:cs="Times New Roman"/>
          <w:szCs w:val="28"/>
          <w:lang w:val="uk-UA"/>
        </w:rPr>
        <w:t xml:space="preserve">найчастіше залишається </w:t>
      </w:r>
      <w:r>
        <w:rPr>
          <w:rFonts w:cs="Times New Roman"/>
          <w:szCs w:val="28"/>
          <w:lang w:val="uk-UA"/>
        </w:rPr>
        <w:t>«у тіні»</w:t>
      </w:r>
      <w:r w:rsidRPr="00F36697">
        <w:rPr>
          <w:rFonts w:cs="Times New Roman"/>
          <w:szCs w:val="28"/>
          <w:lang w:val="uk-UA"/>
        </w:rPr>
        <w:t>, тому їх точність і достовірність оцінити</w:t>
      </w:r>
      <w:r>
        <w:rPr>
          <w:rFonts w:cs="Times New Roman"/>
          <w:szCs w:val="28"/>
          <w:lang w:val="uk-UA"/>
        </w:rPr>
        <w:t xml:space="preserve"> досить важко.</w:t>
      </w:r>
    </w:p>
    <w:p w:rsidR="00F37E9B" w:rsidRDefault="00F37E9B" w:rsidP="00F37E9B">
      <w:pPr>
        <w:pStyle w:val="a3"/>
        <w:spacing w:after="0" w:line="360" w:lineRule="auto"/>
        <w:ind w:left="0"/>
        <w:rPr>
          <w:rFonts w:cs="Times New Roman"/>
          <w:szCs w:val="28"/>
          <w:lang w:val="uk-UA"/>
        </w:rPr>
      </w:pPr>
      <w:r>
        <w:rPr>
          <w:rFonts w:cs="Times New Roman"/>
          <w:szCs w:val="28"/>
          <w:lang w:val="uk-UA"/>
        </w:rPr>
        <w:lastRenderedPageBreak/>
        <w:tab/>
      </w:r>
      <w:r w:rsidRPr="00926F01">
        <w:rPr>
          <w:rFonts w:cs="Times New Roman"/>
          <w:szCs w:val="28"/>
          <w:lang w:val="uk-UA"/>
        </w:rPr>
        <w:t>На сучасному етапі протидія торгівлі людьми відбувається на всіх</w:t>
      </w:r>
      <w:r>
        <w:rPr>
          <w:rFonts w:cs="Times New Roman"/>
          <w:szCs w:val="28"/>
          <w:lang w:val="uk-UA"/>
        </w:rPr>
        <w:t xml:space="preserve"> </w:t>
      </w:r>
      <w:r w:rsidRPr="00926F01">
        <w:rPr>
          <w:rFonts w:cs="Times New Roman"/>
          <w:szCs w:val="28"/>
          <w:lang w:val="uk-UA"/>
        </w:rPr>
        <w:t>рівнях: глобальному (ООН та її структури, ІНТЕРПОЛ,), регіональному</w:t>
      </w:r>
      <w:r>
        <w:rPr>
          <w:rFonts w:cs="Times New Roman"/>
          <w:szCs w:val="28"/>
          <w:lang w:val="uk-UA"/>
        </w:rPr>
        <w:t xml:space="preserve"> </w:t>
      </w:r>
      <w:r w:rsidRPr="00926F01">
        <w:rPr>
          <w:rFonts w:cs="Times New Roman"/>
          <w:szCs w:val="28"/>
          <w:lang w:val="uk-UA"/>
        </w:rPr>
        <w:t>(ОБСЄ, Рада Європи, ЄС), та державному</w:t>
      </w:r>
      <w:r>
        <w:rPr>
          <w:rFonts w:cs="Times New Roman"/>
          <w:szCs w:val="28"/>
          <w:lang w:val="uk-UA"/>
        </w:rPr>
        <w:t xml:space="preserve"> </w:t>
      </w:r>
      <w:r w:rsidRPr="00926F01">
        <w:rPr>
          <w:rFonts w:cs="Times New Roman"/>
          <w:szCs w:val="28"/>
          <w:lang w:val="uk-UA"/>
        </w:rPr>
        <w:t>рівнях (державні механізми</w:t>
      </w:r>
      <w:r>
        <w:rPr>
          <w:rFonts w:cs="Times New Roman"/>
          <w:szCs w:val="28"/>
          <w:lang w:val="uk-UA"/>
        </w:rPr>
        <w:t xml:space="preserve"> </w:t>
      </w:r>
      <w:r w:rsidRPr="00926F01">
        <w:rPr>
          <w:rFonts w:cs="Times New Roman"/>
          <w:szCs w:val="28"/>
          <w:lang w:val="uk-UA"/>
        </w:rPr>
        <w:t>протидії). Співпрацю міжнародних організацій щодо протидії торгівлі</w:t>
      </w:r>
      <w:r>
        <w:rPr>
          <w:rFonts w:cs="Times New Roman"/>
          <w:szCs w:val="28"/>
          <w:lang w:val="uk-UA"/>
        </w:rPr>
        <w:t xml:space="preserve"> </w:t>
      </w:r>
      <w:r w:rsidRPr="00926F01">
        <w:rPr>
          <w:rFonts w:cs="Times New Roman"/>
          <w:szCs w:val="28"/>
          <w:lang w:val="uk-UA"/>
        </w:rPr>
        <w:t>людьми координує ООН. Діяльність Ради Європи у сфері запобігання</w:t>
      </w:r>
      <w:r>
        <w:rPr>
          <w:rFonts w:cs="Times New Roman"/>
          <w:szCs w:val="28"/>
          <w:lang w:val="uk-UA"/>
        </w:rPr>
        <w:t xml:space="preserve"> </w:t>
      </w:r>
      <w:r w:rsidRPr="00926F01">
        <w:rPr>
          <w:rFonts w:cs="Times New Roman"/>
          <w:szCs w:val="28"/>
          <w:lang w:val="uk-UA"/>
        </w:rPr>
        <w:t>торгівлі людьми має переважно рекомендаційний характер.</w:t>
      </w:r>
      <w:r>
        <w:rPr>
          <w:rFonts w:cs="Times New Roman"/>
          <w:szCs w:val="28"/>
          <w:lang w:val="uk-UA"/>
        </w:rPr>
        <w:t xml:space="preserve"> </w:t>
      </w:r>
    </w:p>
    <w:p w:rsidR="00AC74BE" w:rsidRDefault="00373FD2" w:rsidP="00085D62">
      <w:pPr>
        <w:pStyle w:val="a3"/>
        <w:spacing w:after="0" w:line="360" w:lineRule="auto"/>
        <w:ind w:left="0" w:firstLine="709"/>
        <w:rPr>
          <w:szCs w:val="28"/>
          <w:lang w:val="uk-UA"/>
        </w:rPr>
      </w:pPr>
      <w:r>
        <w:rPr>
          <w:szCs w:val="28"/>
          <w:lang w:val="uk-UA"/>
        </w:rPr>
        <w:t>3. </w:t>
      </w:r>
      <w:r w:rsidR="00085D62" w:rsidRPr="00085D62">
        <w:rPr>
          <w:szCs w:val="28"/>
          <w:lang w:val="uk-UA"/>
        </w:rPr>
        <w:t>Жертвами цього виду злочинів стають окремі особи (або групи осіб), яких</w:t>
      </w:r>
      <w:r w:rsidR="00085D62">
        <w:rPr>
          <w:szCs w:val="28"/>
          <w:lang w:val="uk-UA"/>
        </w:rPr>
        <w:t xml:space="preserve"> </w:t>
      </w:r>
      <w:r w:rsidR="00085D62" w:rsidRPr="00085D62">
        <w:rPr>
          <w:szCs w:val="28"/>
          <w:lang w:val="uk-UA"/>
        </w:rPr>
        <w:t xml:space="preserve">переміщують через кордони держав </w:t>
      </w:r>
      <w:r w:rsidR="00085D62">
        <w:rPr>
          <w:szCs w:val="28"/>
          <w:lang w:val="uk-UA"/>
        </w:rPr>
        <w:t>–</w:t>
      </w:r>
      <w:r w:rsidR="00085D62" w:rsidRPr="00085D62">
        <w:rPr>
          <w:szCs w:val="28"/>
          <w:lang w:val="uk-UA"/>
        </w:rPr>
        <w:t xml:space="preserve"> членів</w:t>
      </w:r>
      <w:r w:rsidR="00085D62">
        <w:rPr>
          <w:szCs w:val="28"/>
          <w:lang w:val="uk-UA"/>
        </w:rPr>
        <w:t xml:space="preserve"> </w:t>
      </w:r>
      <w:r w:rsidR="00085D62" w:rsidRPr="00085D62">
        <w:rPr>
          <w:szCs w:val="28"/>
          <w:lang w:val="uk-UA"/>
        </w:rPr>
        <w:t>ЄС з метою подальшого утримання в підневільному стані, фактично в умовах рабства, або для примусової праці незалежно</w:t>
      </w:r>
      <w:r w:rsidR="00085D62">
        <w:rPr>
          <w:szCs w:val="28"/>
          <w:lang w:val="uk-UA"/>
        </w:rPr>
        <w:t xml:space="preserve"> </w:t>
      </w:r>
      <w:r w:rsidR="00085D62" w:rsidRPr="00085D62">
        <w:rPr>
          <w:szCs w:val="28"/>
          <w:lang w:val="uk-UA"/>
        </w:rPr>
        <w:t xml:space="preserve">від того, оплачується така праця чи ні. Транснаціональні кримінальні організації, які </w:t>
      </w:r>
      <w:r w:rsidR="00085D62">
        <w:rPr>
          <w:szCs w:val="28"/>
          <w:lang w:val="uk-UA"/>
        </w:rPr>
        <w:t>керують</w:t>
      </w:r>
      <w:r w:rsidR="00085D62" w:rsidRPr="00085D62">
        <w:rPr>
          <w:szCs w:val="28"/>
          <w:lang w:val="uk-UA"/>
        </w:rPr>
        <w:t xml:space="preserve"> мережами торгівлі людьми, можуть</w:t>
      </w:r>
      <w:r w:rsidR="00085D62">
        <w:rPr>
          <w:szCs w:val="28"/>
          <w:lang w:val="uk-UA"/>
        </w:rPr>
        <w:t xml:space="preserve"> </w:t>
      </w:r>
      <w:r w:rsidR="00085D62" w:rsidRPr="00085D62">
        <w:rPr>
          <w:szCs w:val="28"/>
          <w:lang w:val="uk-UA"/>
        </w:rPr>
        <w:t>становити загрозу, як національн</w:t>
      </w:r>
      <w:r w:rsidR="00085D62">
        <w:rPr>
          <w:szCs w:val="28"/>
          <w:lang w:val="uk-UA"/>
        </w:rPr>
        <w:t>ій</w:t>
      </w:r>
      <w:r w:rsidR="00085D62" w:rsidRPr="00085D62">
        <w:rPr>
          <w:szCs w:val="28"/>
          <w:lang w:val="uk-UA"/>
        </w:rPr>
        <w:t xml:space="preserve"> безпе</w:t>
      </w:r>
      <w:r w:rsidR="00085D62">
        <w:rPr>
          <w:szCs w:val="28"/>
          <w:lang w:val="uk-UA"/>
        </w:rPr>
        <w:t>ці</w:t>
      </w:r>
      <w:r w:rsidR="00085D62" w:rsidRPr="00085D62">
        <w:rPr>
          <w:szCs w:val="28"/>
          <w:lang w:val="uk-UA"/>
        </w:rPr>
        <w:t xml:space="preserve"> окремих держав, так і</w:t>
      </w:r>
      <w:r w:rsidR="00085D62">
        <w:rPr>
          <w:szCs w:val="28"/>
          <w:lang w:val="uk-UA"/>
        </w:rPr>
        <w:t xml:space="preserve"> безпеці </w:t>
      </w:r>
      <w:r w:rsidR="00085D62" w:rsidRPr="00085D62">
        <w:rPr>
          <w:szCs w:val="28"/>
          <w:lang w:val="uk-UA"/>
        </w:rPr>
        <w:t>Європейського союзу в цілому. Тому боротьба</w:t>
      </w:r>
      <w:r w:rsidR="00085D62">
        <w:rPr>
          <w:szCs w:val="28"/>
          <w:lang w:val="uk-UA"/>
        </w:rPr>
        <w:t xml:space="preserve"> </w:t>
      </w:r>
      <w:r w:rsidR="00085D62" w:rsidRPr="00085D62">
        <w:rPr>
          <w:szCs w:val="28"/>
          <w:lang w:val="uk-UA"/>
        </w:rPr>
        <w:t>з торгівлею людьми посідає одне з провідних</w:t>
      </w:r>
      <w:r w:rsidR="00085D62">
        <w:rPr>
          <w:szCs w:val="28"/>
          <w:lang w:val="uk-UA"/>
        </w:rPr>
        <w:t xml:space="preserve"> </w:t>
      </w:r>
      <w:r w:rsidR="00085D62" w:rsidRPr="00085D62">
        <w:rPr>
          <w:szCs w:val="28"/>
          <w:lang w:val="uk-UA"/>
        </w:rPr>
        <w:t>місць в політиці ЄС в галузі юстиції, внутрішніх справ і міжнародних відносин</w:t>
      </w:r>
      <w:r w:rsidR="00085D62">
        <w:rPr>
          <w:szCs w:val="28"/>
          <w:lang w:val="uk-UA"/>
        </w:rPr>
        <w:t>.</w:t>
      </w:r>
    </w:p>
    <w:p w:rsidR="004B0953" w:rsidRPr="004B0953" w:rsidRDefault="004B0953" w:rsidP="004B0953">
      <w:pPr>
        <w:pStyle w:val="a3"/>
        <w:spacing w:after="0" w:line="360" w:lineRule="auto"/>
        <w:ind w:left="0" w:firstLine="709"/>
        <w:rPr>
          <w:szCs w:val="28"/>
          <w:lang w:val="uk-UA"/>
        </w:rPr>
      </w:pPr>
      <w:r w:rsidRPr="004B0953">
        <w:rPr>
          <w:szCs w:val="28"/>
          <w:lang w:val="uk-UA"/>
        </w:rPr>
        <w:t>Наявні в даний час в розпорядженні ЄС правові інструменти можна умовно</w:t>
      </w:r>
      <w:r>
        <w:rPr>
          <w:szCs w:val="28"/>
          <w:lang w:val="uk-UA"/>
        </w:rPr>
        <w:t xml:space="preserve"> </w:t>
      </w:r>
      <w:r w:rsidRPr="004B0953">
        <w:rPr>
          <w:szCs w:val="28"/>
          <w:lang w:val="uk-UA"/>
        </w:rPr>
        <w:t>розділити на дві групи:</w:t>
      </w:r>
    </w:p>
    <w:p w:rsidR="00085D62" w:rsidRPr="00085D62" w:rsidRDefault="004B0953" w:rsidP="004B0953">
      <w:pPr>
        <w:pStyle w:val="a3"/>
        <w:spacing w:after="0" w:line="360" w:lineRule="auto"/>
        <w:ind w:left="0" w:firstLine="709"/>
        <w:rPr>
          <w:szCs w:val="28"/>
          <w:lang w:val="uk-UA"/>
        </w:rPr>
      </w:pPr>
      <w:r>
        <w:rPr>
          <w:szCs w:val="28"/>
          <w:lang w:val="uk-UA"/>
        </w:rPr>
        <w:t>1. </w:t>
      </w:r>
      <w:r w:rsidRPr="004B0953">
        <w:rPr>
          <w:szCs w:val="28"/>
          <w:lang w:val="uk-UA"/>
        </w:rPr>
        <w:t>Група зовнішніх джерел права ЄС:</w:t>
      </w:r>
      <w:r>
        <w:rPr>
          <w:szCs w:val="28"/>
          <w:lang w:val="uk-UA"/>
        </w:rPr>
        <w:t xml:space="preserve"> </w:t>
      </w:r>
      <w:r w:rsidRPr="004B0953">
        <w:rPr>
          <w:szCs w:val="28"/>
          <w:lang w:val="uk-UA"/>
        </w:rPr>
        <w:t>міжнародні договори, укладені Співтовариствами та державами-членами ЄС з третіми країнами і міжнародними організаціями</w:t>
      </w:r>
      <w:r>
        <w:rPr>
          <w:szCs w:val="28"/>
          <w:lang w:val="uk-UA"/>
        </w:rPr>
        <w:t>.</w:t>
      </w:r>
    </w:p>
    <w:p w:rsidR="004B0953" w:rsidRPr="004B0953" w:rsidRDefault="004B0953" w:rsidP="004B0953">
      <w:pPr>
        <w:pStyle w:val="a3"/>
        <w:spacing w:after="0" w:line="360" w:lineRule="auto"/>
        <w:ind w:left="0" w:firstLine="709"/>
        <w:rPr>
          <w:szCs w:val="28"/>
          <w:lang w:val="uk-UA"/>
        </w:rPr>
      </w:pPr>
      <w:r>
        <w:rPr>
          <w:szCs w:val="28"/>
          <w:lang w:val="uk-UA"/>
        </w:rPr>
        <w:t>2. </w:t>
      </w:r>
      <w:r w:rsidRPr="004B0953">
        <w:rPr>
          <w:szCs w:val="28"/>
          <w:lang w:val="uk-UA"/>
        </w:rPr>
        <w:t>Група внутрішніх джерел права ЄС,</w:t>
      </w:r>
      <w:r>
        <w:rPr>
          <w:szCs w:val="28"/>
          <w:lang w:val="uk-UA"/>
        </w:rPr>
        <w:t xml:space="preserve"> </w:t>
      </w:r>
      <w:r w:rsidRPr="004B0953">
        <w:rPr>
          <w:szCs w:val="28"/>
          <w:lang w:val="uk-UA"/>
        </w:rPr>
        <w:t>куди входять норми:</w:t>
      </w:r>
    </w:p>
    <w:p w:rsidR="004B0953" w:rsidRPr="004B0953" w:rsidRDefault="004B0953" w:rsidP="004B0953">
      <w:pPr>
        <w:spacing w:after="0" w:line="360" w:lineRule="auto"/>
        <w:rPr>
          <w:szCs w:val="28"/>
          <w:lang w:val="uk-UA"/>
        </w:rPr>
      </w:pPr>
      <w:r w:rsidRPr="004B0953">
        <w:rPr>
          <w:szCs w:val="28"/>
          <w:lang w:val="uk-UA"/>
        </w:rPr>
        <w:t>- первинного права - правові норми,</w:t>
      </w:r>
      <w:r>
        <w:rPr>
          <w:szCs w:val="28"/>
          <w:lang w:val="uk-UA"/>
        </w:rPr>
        <w:t xml:space="preserve"> </w:t>
      </w:r>
      <w:r w:rsidRPr="004B0953">
        <w:rPr>
          <w:szCs w:val="28"/>
          <w:lang w:val="uk-UA"/>
        </w:rPr>
        <w:t>закріплені в установчих договорах ЄС;</w:t>
      </w:r>
    </w:p>
    <w:p w:rsidR="00903460" w:rsidRDefault="004B0953" w:rsidP="004B0953">
      <w:pPr>
        <w:pStyle w:val="a3"/>
        <w:spacing w:after="0" w:line="360" w:lineRule="auto"/>
        <w:ind w:left="0"/>
        <w:rPr>
          <w:szCs w:val="28"/>
          <w:lang w:val="uk-UA"/>
        </w:rPr>
      </w:pPr>
      <w:r w:rsidRPr="004B0953">
        <w:rPr>
          <w:szCs w:val="28"/>
          <w:lang w:val="uk-UA"/>
        </w:rPr>
        <w:t>- вторинного права - правові норми, створювані інститутами ЄС (наприклад, регламенти, директиви)</w:t>
      </w:r>
      <w:r>
        <w:rPr>
          <w:szCs w:val="28"/>
          <w:lang w:val="uk-UA"/>
        </w:rPr>
        <w:t>.</w:t>
      </w:r>
    </w:p>
    <w:p w:rsidR="00903460" w:rsidRDefault="00903460" w:rsidP="00903460">
      <w:pPr>
        <w:pStyle w:val="a3"/>
        <w:spacing w:after="0" w:line="360" w:lineRule="auto"/>
        <w:ind w:left="0" w:firstLine="708"/>
        <w:rPr>
          <w:szCs w:val="28"/>
          <w:lang w:val="uk-UA"/>
        </w:rPr>
      </w:pPr>
      <w:r w:rsidRPr="00903460">
        <w:rPr>
          <w:szCs w:val="28"/>
          <w:lang w:val="uk-UA"/>
        </w:rPr>
        <w:t>Інституційний механізм ЄС щодо протидії торгівлі людьми має складну</w:t>
      </w:r>
      <w:r>
        <w:rPr>
          <w:szCs w:val="28"/>
          <w:lang w:val="uk-UA"/>
        </w:rPr>
        <w:t xml:space="preserve"> </w:t>
      </w:r>
      <w:r w:rsidRPr="00903460">
        <w:rPr>
          <w:szCs w:val="28"/>
          <w:lang w:val="uk-UA"/>
        </w:rPr>
        <w:t>конструкцію, основу його організаційної структури складають Європейський</w:t>
      </w:r>
      <w:r>
        <w:rPr>
          <w:szCs w:val="28"/>
          <w:lang w:val="uk-UA"/>
        </w:rPr>
        <w:t xml:space="preserve"> </w:t>
      </w:r>
      <w:r w:rsidRPr="00903460">
        <w:rPr>
          <w:szCs w:val="28"/>
          <w:lang w:val="uk-UA"/>
        </w:rPr>
        <w:t xml:space="preserve">парламент, Європейська рада, </w:t>
      </w:r>
      <w:proofErr w:type="spellStart"/>
      <w:r w:rsidRPr="00903460">
        <w:rPr>
          <w:szCs w:val="28"/>
          <w:lang w:val="uk-UA"/>
        </w:rPr>
        <w:t>Рада</w:t>
      </w:r>
      <w:proofErr w:type="spellEnd"/>
      <w:r w:rsidRPr="00903460">
        <w:rPr>
          <w:szCs w:val="28"/>
          <w:lang w:val="uk-UA"/>
        </w:rPr>
        <w:t>, Комісія, Європейський координатор з</w:t>
      </w:r>
      <w:r>
        <w:rPr>
          <w:szCs w:val="28"/>
          <w:lang w:val="uk-UA"/>
        </w:rPr>
        <w:t xml:space="preserve"> </w:t>
      </w:r>
      <w:r w:rsidRPr="00903460">
        <w:rPr>
          <w:szCs w:val="28"/>
          <w:lang w:val="uk-UA"/>
        </w:rPr>
        <w:t>протидії торгівлі людьми, Група експертів ЄС щодо торгівлі людьми</w:t>
      </w:r>
      <w:r>
        <w:rPr>
          <w:szCs w:val="28"/>
          <w:lang w:val="uk-UA"/>
        </w:rPr>
        <w:t xml:space="preserve">, </w:t>
      </w:r>
      <w:proofErr w:type="spellStart"/>
      <w:r w:rsidRPr="00903460">
        <w:rPr>
          <w:szCs w:val="28"/>
          <w:lang w:val="uk-UA"/>
        </w:rPr>
        <w:t>Європол</w:t>
      </w:r>
      <w:proofErr w:type="spellEnd"/>
      <w:r w:rsidRPr="00903460">
        <w:rPr>
          <w:szCs w:val="28"/>
          <w:lang w:val="uk-UA"/>
        </w:rPr>
        <w:t xml:space="preserve">, </w:t>
      </w:r>
      <w:proofErr w:type="spellStart"/>
      <w:r w:rsidRPr="00903460">
        <w:rPr>
          <w:szCs w:val="28"/>
          <w:lang w:val="uk-UA"/>
        </w:rPr>
        <w:t>Євроюст</w:t>
      </w:r>
      <w:proofErr w:type="spellEnd"/>
      <w:r w:rsidRPr="00903460">
        <w:rPr>
          <w:szCs w:val="28"/>
          <w:lang w:val="uk-UA"/>
        </w:rPr>
        <w:t xml:space="preserve">, Європейська судова мережа, </w:t>
      </w:r>
      <w:proofErr w:type="spellStart"/>
      <w:r w:rsidRPr="00903460">
        <w:rPr>
          <w:szCs w:val="28"/>
          <w:lang w:val="uk-UA"/>
        </w:rPr>
        <w:t>мережа</w:t>
      </w:r>
      <w:proofErr w:type="spellEnd"/>
      <w:r w:rsidRPr="00903460">
        <w:rPr>
          <w:szCs w:val="28"/>
          <w:lang w:val="uk-UA"/>
        </w:rPr>
        <w:t xml:space="preserve"> </w:t>
      </w:r>
      <w:proofErr w:type="spellStart"/>
      <w:r w:rsidRPr="00903460">
        <w:rPr>
          <w:szCs w:val="28"/>
          <w:lang w:val="uk-UA"/>
        </w:rPr>
        <w:t>Євроджаст</w:t>
      </w:r>
      <w:proofErr w:type="spellEnd"/>
      <w:r w:rsidRPr="00903460">
        <w:rPr>
          <w:szCs w:val="28"/>
          <w:lang w:val="uk-UA"/>
        </w:rPr>
        <w:t>.</w:t>
      </w:r>
    </w:p>
    <w:p w:rsidR="00903460" w:rsidRPr="00903460" w:rsidRDefault="00903460" w:rsidP="00903460">
      <w:pPr>
        <w:pStyle w:val="a3"/>
        <w:spacing w:after="0" w:line="360" w:lineRule="auto"/>
        <w:ind w:left="0" w:firstLine="708"/>
        <w:rPr>
          <w:szCs w:val="28"/>
          <w:lang w:val="uk-UA"/>
        </w:rPr>
      </w:pPr>
      <w:r w:rsidRPr="00903460">
        <w:rPr>
          <w:szCs w:val="28"/>
          <w:lang w:val="uk-UA"/>
        </w:rPr>
        <w:lastRenderedPageBreak/>
        <w:t>ЄС істотно активізував свою діяльність у сфері запобігання торгівлі</w:t>
      </w:r>
      <w:r>
        <w:rPr>
          <w:szCs w:val="28"/>
          <w:lang w:val="uk-UA"/>
        </w:rPr>
        <w:t xml:space="preserve"> </w:t>
      </w:r>
      <w:r w:rsidRPr="00903460">
        <w:rPr>
          <w:szCs w:val="28"/>
          <w:lang w:val="uk-UA"/>
        </w:rPr>
        <w:t>людьми. Інтеграційні процеси, які відбуваються в ЄС, спонукають його</w:t>
      </w:r>
      <w:r>
        <w:rPr>
          <w:szCs w:val="28"/>
          <w:lang w:val="uk-UA"/>
        </w:rPr>
        <w:t xml:space="preserve"> </w:t>
      </w:r>
      <w:r w:rsidRPr="00903460">
        <w:rPr>
          <w:szCs w:val="28"/>
          <w:lang w:val="uk-UA"/>
        </w:rPr>
        <w:t>інститути спрямувати свої зусилля на розробку ефективних механізмів</w:t>
      </w:r>
      <w:r>
        <w:rPr>
          <w:szCs w:val="28"/>
          <w:lang w:val="uk-UA"/>
        </w:rPr>
        <w:t xml:space="preserve"> </w:t>
      </w:r>
      <w:r w:rsidRPr="00903460">
        <w:rPr>
          <w:szCs w:val="28"/>
          <w:lang w:val="uk-UA"/>
        </w:rPr>
        <w:t>запобігання та протидії з торгівлею людьми, а також створення позитивного</w:t>
      </w:r>
      <w:r>
        <w:rPr>
          <w:szCs w:val="28"/>
          <w:lang w:val="uk-UA"/>
        </w:rPr>
        <w:t xml:space="preserve"> </w:t>
      </w:r>
      <w:r w:rsidRPr="00903460">
        <w:rPr>
          <w:szCs w:val="28"/>
          <w:lang w:val="uk-UA"/>
        </w:rPr>
        <w:t>клімату для глибокого вивчення цієї проблеми. Підписана 13 грудня 2007 р.</w:t>
      </w:r>
      <w:r>
        <w:rPr>
          <w:szCs w:val="28"/>
          <w:lang w:val="uk-UA"/>
        </w:rPr>
        <w:t xml:space="preserve"> </w:t>
      </w:r>
      <w:r w:rsidRPr="00903460">
        <w:rPr>
          <w:szCs w:val="28"/>
          <w:lang w:val="uk-UA"/>
        </w:rPr>
        <w:t>Лісабонський договір щодо принципів функціонування Європейського</w:t>
      </w:r>
      <w:r>
        <w:rPr>
          <w:szCs w:val="28"/>
          <w:lang w:val="uk-UA"/>
        </w:rPr>
        <w:t xml:space="preserve"> </w:t>
      </w:r>
      <w:r w:rsidRPr="00903460">
        <w:rPr>
          <w:szCs w:val="28"/>
          <w:lang w:val="uk-UA"/>
        </w:rPr>
        <w:t>Союзу, містить нові важливі положення, які зміцнюють ЄС у боротьбі з</w:t>
      </w:r>
      <w:r>
        <w:rPr>
          <w:szCs w:val="28"/>
          <w:lang w:val="uk-UA"/>
        </w:rPr>
        <w:t xml:space="preserve"> </w:t>
      </w:r>
      <w:r w:rsidRPr="00903460">
        <w:rPr>
          <w:szCs w:val="28"/>
          <w:lang w:val="uk-UA"/>
        </w:rPr>
        <w:t>міжнародною транскордонною злочинністю та, зокрема, торгівлею людьми</w:t>
      </w:r>
      <w:r>
        <w:rPr>
          <w:szCs w:val="28"/>
          <w:lang w:val="uk-UA"/>
        </w:rPr>
        <w:t>.</w:t>
      </w:r>
    </w:p>
    <w:p w:rsidR="00903460" w:rsidRPr="00903460" w:rsidRDefault="00903460" w:rsidP="00903460">
      <w:pPr>
        <w:pStyle w:val="a3"/>
        <w:spacing w:after="0" w:line="360" w:lineRule="auto"/>
        <w:ind w:left="0" w:firstLine="708"/>
        <w:rPr>
          <w:szCs w:val="28"/>
          <w:lang w:val="uk-UA"/>
        </w:rPr>
      </w:pPr>
      <w:r w:rsidRPr="00903460">
        <w:rPr>
          <w:szCs w:val="28"/>
          <w:lang w:val="uk-UA"/>
        </w:rPr>
        <w:t>Основною інституцією ЄС щодо протидії торгівлі людьми є Європейська</w:t>
      </w:r>
      <w:r>
        <w:rPr>
          <w:szCs w:val="28"/>
          <w:lang w:val="uk-UA"/>
        </w:rPr>
        <w:t xml:space="preserve"> </w:t>
      </w:r>
      <w:r w:rsidRPr="00903460">
        <w:rPr>
          <w:szCs w:val="28"/>
          <w:lang w:val="uk-UA"/>
        </w:rPr>
        <w:t>Комісія, яка приймає рішення і вносить ініціативи в цій сфері.</w:t>
      </w:r>
      <w:r>
        <w:rPr>
          <w:szCs w:val="28"/>
          <w:lang w:val="uk-UA"/>
        </w:rPr>
        <w:t xml:space="preserve"> </w:t>
      </w:r>
      <w:r w:rsidRPr="00903460">
        <w:rPr>
          <w:szCs w:val="28"/>
          <w:lang w:val="uk-UA"/>
        </w:rPr>
        <w:t>Ефективною щодо протидії торгівлі людьми є діяльність неурядових</w:t>
      </w:r>
      <w:r>
        <w:rPr>
          <w:szCs w:val="28"/>
          <w:lang w:val="uk-UA"/>
        </w:rPr>
        <w:t xml:space="preserve"> </w:t>
      </w:r>
      <w:r w:rsidRPr="00903460">
        <w:rPr>
          <w:szCs w:val="28"/>
          <w:lang w:val="uk-UA"/>
        </w:rPr>
        <w:t>організацій та ЗМІ, як каналів, через які суспільство отримує інформацію про</w:t>
      </w:r>
      <w:r>
        <w:rPr>
          <w:szCs w:val="28"/>
          <w:lang w:val="uk-UA"/>
        </w:rPr>
        <w:t xml:space="preserve"> </w:t>
      </w:r>
      <w:r w:rsidRPr="00903460">
        <w:rPr>
          <w:szCs w:val="28"/>
          <w:lang w:val="uk-UA"/>
        </w:rPr>
        <w:t>проблему.</w:t>
      </w:r>
    </w:p>
    <w:p w:rsidR="006F5686" w:rsidRPr="0017796D" w:rsidRDefault="006F5686" w:rsidP="00FA5E9E">
      <w:pPr>
        <w:spacing w:after="0" w:line="360" w:lineRule="auto"/>
        <w:jc w:val="center"/>
        <w:rPr>
          <w:rFonts w:eastAsiaTheme="majorEastAsia" w:cstheme="majorBidi"/>
          <w:bCs/>
          <w:color w:val="000000" w:themeColor="text1"/>
          <w:szCs w:val="28"/>
          <w:lang w:val="uk-UA"/>
        </w:rPr>
      </w:pPr>
      <w:r w:rsidRPr="0017796D">
        <w:rPr>
          <w:lang w:val="uk-UA"/>
        </w:rPr>
        <w:br w:type="page"/>
      </w:r>
    </w:p>
    <w:p w:rsidR="00BE6FC1" w:rsidRPr="0017796D" w:rsidRDefault="00CA0E66" w:rsidP="00FA5E9E">
      <w:pPr>
        <w:pStyle w:val="1"/>
        <w:spacing w:before="0" w:line="360" w:lineRule="auto"/>
        <w:rPr>
          <w:lang w:val="uk-UA"/>
        </w:rPr>
      </w:pPr>
      <w:r w:rsidRPr="0017796D">
        <w:rPr>
          <w:lang w:val="uk-UA"/>
        </w:rPr>
        <w:lastRenderedPageBreak/>
        <w:t>СПИСОК ВИКОРИСТАНИХ ДЖЕРЕЛ</w:t>
      </w:r>
    </w:p>
    <w:p w:rsidR="00CA0E66" w:rsidRPr="0017796D" w:rsidRDefault="00CA0E66" w:rsidP="007934F5">
      <w:pPr>
        <w:tabs>
          <w:tab w:val="left" w:pos="0"/>
        </w:tabs>
        <w:spacing w:after="0" w:line="360" w:lineRule="auto"/>
        <w:ind w:firstLine="708"/>
        <w:jc w:val="center"/>
        <w:rPr>
          <w:lang w:val="uk-UA"/>
        </w:rPr>
      </w:pPr>
    </w:p>
    <w:p w:rsidR="00CA0E66" w:rsidRPr="0017796D" w:rsidRDefault="00CA0E66" w:rsidP="007934F5">
      <w:pPr>
        <w:tabs>
          <w:tab w:val="left" w:pos="0"/>
        </w:tabs>
        <w:spacing w:after="0" w:line="360" w:lineRule="auto"/>
        <w:ind w:firstLine="708"/>
        <w:jc w:val="center"/>
        <w:rPr>
          <w:lang w:val="uk-UA"/>
        </w:rPr>
      </w:pPr>
    </w:p>
    <w:p w:rsidR="00362496" w:rsidRPr="00242A95"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242A95">
        <w:rPr>
          <w:rFonts w:cs="Times New Roman"/>
          <w:szCs w:val="28"/>
          <w:lang w:val="uk-UA"/>
        </w:rPr>
        <w:t>Альфьоров</w:t>
      </w:r>
      <w:proofErr w:type="spellEnd"/>
      <w:r w:rsidRPr="00242A95">
        <w:rPr>
          <w:rFonts w:cs="Times New Roman"/>
          <w:szCs w:val="28"/>
          <w:lang w:val="uk-UA"/>
        </w:rPr>
        <w:t xml:space="preserve"> С.</w:t>
      </w:r>
      <w:r w:rsidR="00242A95" w:rsidRPr="00242A95">
        <w:rPr>
          <w:rFonts w:cs="Times New Roman"/>
          <w:szCs w:val="28"/>
          <w:lang w:val="uk-UA"/>
        </w:rPr>
        <w:t> </w:t>
      </w:r>
      <w:r w:rsidRPr="00242A95">
        <w:rPr>
          <w:rFonts w:cs="Times New Roman"/>
          <w:szCs w:val="28"/>
          <w:lang w:val="uk-UA"/>
        </w:rPr>
        <w:t>М. Організаційно-правові аспекти протидії торгівлі</w:t>
      </w:r>
      <w:r w:rsidR="00242A95" w:rsidRPr="00242A95">
        <w:rPr>
          <w:rFonts w:cs="Times New Roman"/>
          <w:szCs w:val="28"/>
          <w:lang w:val="uk-UA"/>
        </w:rPr>
        <w:t xml:space="preserve"> </w:t>
      </w:r>
      <w:r w:rsidRPr="00242A95">
        <w:rPr>
          <w:rFonts w:cs="Times New Roman"/>
          <w:szCs w:val="28"/>
          <w:lang w:val="uk-UA"/>
        </w:rPr>
        <w:t>жінками. Донецьк, 2008. 278 с.</w:t>
      </w:r>
    </w:p>
    <w:p w:rsidR="00FC3B88" w:rsidRPr="00FC3B88" w:rsidRDefault="00FC3B88" w:rsidP="00FC3B88">
      <w:pPr>
        <w:pStyle w:val="a3"/>
        <w:numPr>
          <w:ilvl w:val="0"/>
          <w:numId w:val="22"/>
        </w:numPr>
        <w:tabs>
          <w:tab w:val="left" w:pos="993"/>
        </w:tabs>
        <w:spacing w:line="360" w:lineRule="auto"/>
        <w:ind w:left="0" w:firstLine="709"/>
        <w:rPr>
          <w:rFonts w:cs="Times New Roman"/>
          <w:szCs w:val="28"/>
          <w:lang w:val="uk-UA"/>
        </w:rPr>
      </w:pPr>
      <w:r w:rsidRPr="00FC3B88">
        <w:rPr>
          <w:rFonts w:cs="Times New Roman"/>
          <w:szCs w:val="28"/>
          <w:lang w:val="uk-UA"/>
        </w:rPr>
        <w:t xml:space="preserve">Аніщук Н. До проблеми работоргівлі жінками. </w:t>
      </w:r>
      <w:r w:rsidRPr="00FC3B88">
        <w:rPr>
          <w:rFonts w:cs="Times New Roman"/>
          <w:i/>
          <w:szCs w:val="28"/>
          <w:lang w:val="uk-UA"/>
        </w:rPr>
        <w:t>Право України</w:t>
      </w:r>
      <w:r w:rsidRPr="00FC3B88">
        <w:rPr>
          <w:rFonts w:cs="Times New Roman"/>
          <w:szCs w:val="28"/>
          <w:lang w:val="uk-UA"/>
        </w:rPr>
        <w:t>. 2002. № 9. С.27-31.</w:t>
      </w:r>
    </w:p>
    <w:p w:rsidR="00D769FF" w:rsidRPr="00D769FF" w:rsidRDefault="00D769FF" w:rsidP="00D769FF">
      <w:pPr>
        <w:pStyle w:val="a3"/>
        <w:numPr>
          <w:ilvl w:val="0"/>
          <w:numId w:val="22"/>
        </w:numPr>
        <w:tabs>
          <w:tab w:val="left" w:pos="993"/>
        </w:tabs>
        <w:spacing w:line="360" w:lineRule="auto"/>
        <w:ind w:left="0" w:firstLine="709"/>
        <w:rPr>
          <w:rFonts w:cs="Times New Roman"/>
          <w:szCs w:val="28"/>
        </w:rPr>
      </w:pPr>
      <w:proofErr w:type="spellStart"/>
      <w:r w:rsidRPr="00D769FF">
        <w:rPr>
          <w:rFonts w:cs="Times New Roman"/>
          <w:szCs w:val="28"/>
        </w:rPr>
        <w:t>Арлаки</w:t>
      </w:r>
      <w:proofErr w:type="spellEnd"/>
      <w:r w:rsidRPr="00D769FF">
        <w:rPr>
          <w:rFonts w:cs="Times New Roman"/>
          <w:szCs w:val="28"/>
        </w:rPr>
        <w:t xml:space="preserve"> П. Создание международных альянсов по борьбе с</w:t>
      </w:r>
      <w:r w:rsidRPr="00D769FF">
        <w:rPr>
          <w:rFonts w:cs="Times New Roman"/>
          <w:szCs w:val="28"/>
          <w:lang w:val="uk-UA"/>
        </w:rPr>
        <w:t xml:space="preserve"> </w:t>
      </w:r>
      <w:r w:rsidRPr="00D769FF">
        <w:rPr>
          <w:rFonts w:cs="Times New Roman"/>
          <w:szCs w:val="28"/>
        </w:rPr>
        <w:t>организованной преступностью</w:t>
      </w:r>
      <w:r w:rsidRPr="00D769FF">
        <w:rPr>
          <w:rFonts w:cs="Times New Roman"/>
          <w:szCs w:val="28"/>
          <w:lang w:val="uk-UA"/>
        </w:rPr>
        <w:t xml:space="preserve">. </w:t>
      </w:r>
      <w:r w:rsidRPr="00D769FF">
        <w:rPr>
          <w:rFonts w:cs="Times New Roman"/>
          <w:szCs w:val="28"/>
        </w:rPr>
        <w:t>Организованная преступность,</w:t>
      </w:r>
      <w:r>
        <w:rPr>
          <w:rFonts w:cs="Times New Roman"/>
          <w:szCs w:val="28"/>
          <w:lang w:val="uk-UA"/>
        </w:rPr>
        <w:t xml:space="preserve"> </w:t>
      </w:r>
      <w:r>
        <w:rPr>
          <w:rFonts w:cs="Times New Roman"/>
          <w:szCs w:val="28"/>
        </w:rPr>
        <w:t xml:space="preserve">миграция, политика. Москва, 2002. </w:t>
      </w:r>
      <w:r w:rsidRPr="00D769FF">
        <w:rPr>
          <w:rFonts w:cs="Times New Roman"/>
          <w:szCs w:val="28"/>
        </w:rPr>
        <w:t>152 с.</w:t>
      </w:r>
    </w:p>
    <w:p w:rsidR="00362496" w:rsidRPr="00675FB2" w:rsidRDefault="00362496" w:rsidP="00C50968">
      <w:pPr>
        <w:pStyle w:val="a3"/>
        <w:numPr>
          <w:ilvl w:val="0"/>
          <w:numId w:val="22"/>
        </w:numPr>
        <w:tabs>
          <w:tab w:val="left" w:pos="993"/>
        </w:tabs>
        <w:spacing w:line="360" w:lineRule="auto"/>
        <w:ind w:left="0" w:firstLine="709"/>
        <w:rPr>
          <w:rFonts w:cs="Times New Roman"/>
          <w:szCs w:val="28"/>
        </w:rPr>
      </w:pPr>
      <w:r w:rsidRPr="00675FB2">
        <w:rPr>
          <w:rFonts w:cs="Times New Roman"/>
          <w:szCs w:val="28"/>
        </w:rPr>
        <w:t xml:space="preserve">Базылева М. Торговля людьми как сфера теневого бизнеса. </w:t>
      </w:r>
      <w:r w:rsidRPr="00675FB2">
        <w:rPr>
          <w:rFonts w:cs="Times New Roman"/>
          <w:i/>
          <w:szCs w:val="28"/>
        </w:rPr>
        <w:t>Финансы. Учет. Аудит</w:t>
      </w:r>
      <w:r w:rsidR="00242A95">
        <w:rPr>
          <w:rFonts w:cs="Times New Roman"/>
          <w:szCs w:val="28"/>
        </w:rPr>
        <w:t>. 2004. № 6. С. 79</w:t>
      </w:r>
      <w:r w:rsidR="00242A95">
        <w:rPr>
          <w:rFonts w:cs="Times New Roman"/>
          <w:szCs w:val="28"/>
          <w:lang w:val="uk-UA"/>
        </w:rPr>
        <w:t>-</w:t>
      </w:r>
      <w:r w:rsidRPr="00675FB2">
        <w:rPr>
          <w:rFonts w:cs="Times New Roman"/>
          <w:szCs w:val="28"/>
        </w:rPr>
        <w:t>80.</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675FB2">
        <w:rPr>
          <w:rFonts w:cs="Times New Roman"/>
          <w:szCs w:val="28"/>
          <w:lang w:val="uk-UA"/>
        </w:rPr>
        <w:t>Бауман</w:t>
      </w:r>
      <w:proofErr w:type="spellEnd"/>
      <w:r w:rsidRPr="00675FB2">
        <w:rPr>
          <w:rFonts w:cs="Times New Roman"/>
          <w:szCs w:val="28"/>
          <w:lang w:val="uk-UA"/>
        </w:rPr>
        <w:t xml:space="preserve"> З. Глобалізація. Наслідки для людини і суспільства. К.</w:t>
      </w:r>
      <w:r w:rsidR="00C50968">
        <w:rPr>
          <w:rFonts w:cs="Times New Roman"/>
          <w:szCs w:val="28"/>
          <w:lang w:val="uk-UA"/>
        </w:rPr>
        <w:t> </w:t>
      </w:r>
      <w:r w:rsidRPr="00675FB2">
        <w:rPr>
          <w:rFonts w:cs="Times New Roman"/>
          <w:szCs w:val="28"/>
          <w:lang w:val="uk-UA"/>
        </w:rPr>
        <w:t>: Вид. дім «</w:t>
      </w:r>
      <w:proofErr w:type="spellStart"/>
      <w:r w:rsidRPr="00675FB2">
        <w:rPr>
          <w:rFonts w:cs="Times New Roman"/>
          <w:szCs w:val="28"/>
          <w:lang w:val="uk-UA"/>
        </w:rPr>
        <w:t>Києво</w:t>
      </w:r>
      <w:proofErr w:type="spellEnd"/>
      <w:r w:rsidRPr="00675FB2">
        <w:rPr>
          <w:rFonts w:cs="Times New Roman"/>
          <w:szCs w:val="28"/>
          <w:lang w:val="uk-UA"/>
        </w:rPr>
        <w:t xml:space="preserve"> – </w:t>
      </w:r>
      <w:proofErr w:type="spellStart"/>
      <w:r w:rsidRPr="00675FB2">
        <w:rPr>
          <w:rFonts w:cs="Times New Roman"/>
          <w:szCs w:val="28"/>
          <w:lang w:val="uk-UA"/>
        </w:rPr>
        <w:t>Могилянська</w:t>
      </w:r>
      <w:proofErr w:type="spellEnd"/>
      <w:r w:rsidRPr="00675FB2">
        <w:rPr>
          <w:rFonts w:cs="Times New Roman"/>
          <w:szCs w:val="28"/>
          <w:lang w:val="uk-UA"/>
        </w:rPr>
        <w:t xml:space="preserve"> академія», 2008. 321 с.</w:t>
      </w:r>
    </w:p>
    <w:p w:rsidR="00362496" w:rsidRPr="00675FB2"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675FB2">
        <w:rPr>
          <w:rFonts w:cs="Times New Roman"/>
          <w:szCs w:val="28"/>
          <w:lang w:val="uk-UA"/>
        </w:rPr>
        <w:t>Бубнофф</w:t>
      </w:r>
      <w:proofErr w:type="spellEnd"/>
      <w:r w:rsidRPr="00675FB2">
        <w:rPr>
          <w:rFonts w:cs="Times New Roman"/>
          <w:szCs w:val="28"/>
          <w:lang w:val="uk-UA"/>
        </w:rPr>
        <w:t xml:space="preserve"> Е. Боротьба із злочинністю на інституційному рівні в ЄС. Кроки на шляху до створення спільного європейського простору для спільної діяльності і притягнення до кримінальної відповідальності. </w:t>
      </w:r>
      <w:r w:rsidRPr="00675FB2">
        <w:rPr>
          <w:rFonts w:cs="Times New Roman"/>
          <w:i/>
          <w:szCs w:val="28"/>
          <w:lang w:val="uk-UA"/>
        </w:rPr>
        <w:t>Бюлетень Міністерства юстиції України.</w:t>
      </w:r>
      <w:r>
        <w:rPr>
          <w:rFonts w:cs="Times New Roman"/>
          <w:szCs w:val="28"/>
          <w:lang w:val="uk-UA"/>
        </w:rPr>
        <w:t xml:space="preserve"> 2003. </w:t>
      </w:r>
      <w:r w:rsidRPr="00675FB2">
        <w:rPr>
          <w:rFonts w:cs="Times New Roman"/>
          <w:szCs w:val="28"/>
          <w:lang w:val="uk-UA"/>
        </w:rPr>
        <w:t>№ 4. С.37-51.</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r w:rsidRPr="00675FB2">
        <w:rPr>
          <w:rFonts w:cs="Times New Roman"/>
          <w:szCs w:val="28"/>
          <w:lang w:val="uk-UA"/>
        </w:rPr>
        <w:t xml:space="preserve">Буряк М. Ю. </w:t>
      </w:r>
      <w:proofErr w:type="spellStart"/>
      <w:r w:rsidRPr="00675FB2">
        <w:rPr>
          <w:rFonts w:cs="Times New Roman"/>
          <w:szCs w:val="28"/>
          <w:lang w:val="uk-UA"/>
        </w:rPr>
        <w:t>Торговля</w:t>
      </w:r>
      <w:proofErr w:type="spellEnd"/>
      <w:r w:rsidRPr="00675FB2">
        <w:rPr>
          <w:rFonts w:cs="Times New Roman"/>
          <w:szCs w:val="28"/>
          <w:lang w:val="uk-UA"/>
        </w:rPr>
        <w:t xml:space="preserve"> людьми и </w:t>
      </w:r>
      <w:proofErr w:type="spellStart"/>
      <w:r w:rsidRPr="00675FB2">
        <w:rPr>
          <w:rFonts w:cs="Times New Roman"/>
          <w:szCs w:val="28"/>
          <w:lang w:val="uk-UA"/>
        </w:rPr>
        <w:t>борьба</w:t>
      </w:r>
      <w:proofErr w:type="spellEnd"/>
      <w:r w:rsidRPr="00675FB2">
        <w:rPr>
          <w:rFonts w:cs="Times New Roman"/>
          <w:szCs w:val="28"/>
          <w:lang w:val="uk-UA"/>
        </w:rPr>
        <w:t xml:space="preserve"> с </w:t>
      </w:r>
      <w:proofErr w:type="spellStart"/>
      <w:r w:rsidRPr="00675FB2">
        <w:rPr>
          <w:rFonts w:cs="Times New Roman"/>
          <w:szCs w:val="28"/>
          <w:lang w:val="uk-UA"/>
        </w:rPr>
        <w:t>ней</w:t>
      </w:r>
      <w:proofErr w:type="spellEnd"/>
      <w:r w:rsidR="00242A95">
        <w:rPr>
          <w:rFonts w:cs="Times New Roman"/>
          <w:szCs w:val="28"/>
          <w:lang w:val="uk-UA"/>
        </w:rPr>
        <w:t xml:space="preserve"> (</w:t>
      </w:r>
      <w:proofErr w:type="spellStart"/>
      <w:r w:rsidR="00242A95">
        <w:rPr>
          <w:rFonts w:cs="Times New Roman"/>
          <w:szCs w:val="28"/>
          <w:lang w:val="uk-UA"/>
        </w:rPr>
        <w:t>криминологические</w:t>
      </w:r>
      <w:proofErr w:type="spellEnd"/>
      <w:r w:rsidR="00242A95">
        <w:rPr>
          <w:rFonts w:cs="Times New Roman"/>
          <w:szCs w:val="28"/>
          <w:lang w:val="uk-UA"/>
        </w:rPr>
        <w:t xml:space="preserve"> и </w:t>
      </w:r>
      <w:proofErr w:type="spellStart"/>
      <w:r w:rsidR="00242A95">
        <w:rPr>
          <w:rFonts w:cs="Times New Roman"/>
          <w:szCs w:val="28"/>
          <w:lang w:val="uk-UA"/>
        </w:rPr>
        <w:t>уголовно-правовые</w:t>
      </w:r>
      <w:proofErr w:type="spellEnd"/>
      <w:r w:rsidR="00242A95">
        <w:rPr>
          <w:rFonts w:cs="Times New Roman"/>
          <w:szCs w:val="28"/>
          <w:lang w:val="uk-UA"/>
        </w:rPr>
        <w:t xml:space="preserve"> </w:t>
      </w:r>
      <w:proofErr w:type="spellStart"/>
      <w:r w:rsidR="00242A95">
        <w:rPr>
          <w:rFonts w:cs="Times New Roman"/>
          <w:szCs w:val="28"/>
          <w:lang w:val="uk-UA"/>
        </w:rPr>
        <w:t>аспекты</w:t>
      </w:r>
      <w:proofErr w:type="spellEnd"/>
      <w:r w:rsidR="00242A95">
        <w:rPr>
          <w:rFonts w:cs="Times New Roman"/>
          <w:szCs w:val="28"/>
          <w:lang w:val="uk-UA"/>
        </w:rPr>
        <w:t>) </w:t>
      </w:r>
      <w:r w:rsidRPr="00675FB2">
        <w:rPr>
          <w:rFonts w:cs="Times New Roman"/>
          <w:szCs w:val="28"/>
          <w:lang w:val="uk-UA"/>
        </w:rPr>
        <w:t>: автореф. дис. ... канд.</w:t>
      </w:r>
      <w:r>
        <w:rPr>
          <w:rFonts w:cs="Times New Roman"/>
          <w:szCs w:val="28"/>
          <w:lang w:val="uk-UA"/>
        </w:rPr>
        <w:t xml:space="preserve"> </w:t>
      </w:r>
      <w:proofErr w:type="spellStart"/>
      <w:r>
        <w:rPr>
          <w:rFonts w:cs="Times New Roman"/>
          <w:szCs w:val="28"/>
          <w:lang w:val="uk-UA"/>
        </w:rPr>
        <w:t>юрид</w:t>
      </w:r>
      <w:proofErr w:type="spellEnd"/>
      <w:r>
        <w:rPr>
          <w:rFonts w:cs="Times New Roman"/>
          <w:szCs w:val="28"/>
          <w:lang w:val="uk-UA"/>
        </w:rPr>
        <w:t>. наук: 12.00.11. Владивосток, 2005.</w:t>
      </w:r>
      <w:r w:rsidRPr="00675FB2">
        <w:rPr>
          <w:rFonts w:cs="Times New Roman"/>
          <w:szCs w:val="28"/>
          <w:lang w:val="uk-UA"/>
        </w:rPr>
        <w:t xml:space="preserve"> 31 с.</w:t>
      </w:r>
    </w:p>
    <w:p w:rsidR="00362496" w:rsidRPr="00675FB2" w:rsidRDefault="00362496" w:rsidP="00C50968">
      <w:pPr>
        <w:pStyle w:val="a3"/>
        <w:numPr>
          <w:ilvl w:val="0"/>
          <w:numId w:val="22"/>
        </w:numPr>
        <w:tabs>
          <w:tab w:val="left" w:pos="993"/>
        </w:tabs>
        <w:spacing w:line="360" w:lineRule="auto"/>
        <w:ind w:left="0" w:firstLine="709"/>
        <w:rPr>
          <w:rFonts w:cs="Times New Roman"/>
          <w:szCs w:val="28"/>
        </w:rPr>
      </w:pPr>
      <w:proofErr w:type="spellStart"/>
      <w:r w:rsidRPr="00675FB2">
        <w:rPr>
          <w:rFonts w:cs="Times New Roman"/>
          <w:szCs w:val="28"/>
        </w:rPr>
        <w:t>Бышевская</w:t>
      </w:r>
      <w:proofErr w:type="spellEnd"/>
      <w:r w:rsidRPr="00675FB2">
        <w:rPr>
          <w:rFonts w:cs="Times New Roman"/>
          <w:szCs w:val="28"/>
        </w:rPr>
        <w:t xml:space="preserve">, Е. С. Торговля людьми как одно из </w:t>
      </w:r>
      <w:r>
        <w:rPr>
          <w:rFonts w:cs="Times New Roman"/>
          <w:szCs w:val="28"/>
        </w:rPr>
        <w:t>пре</w:t>
      </w:r>
      <w:r w:rsidRPr="00675FB2">
        <w:rPr>
          <w:rFonts w:cs="Times New Roman"/>
          <w:szCs w:val="28"/>
        </w:rPr>
        <w:t xml:space="preserve">ступлений современности. </w:t>
      </w:r>
      <w:r w:rsidRPr="00675FB2">
        <w:rPr>
          <w:rFonts w:cs="Times New Roman"/>
          <w:i/>
          <w:szCs w:val="28"/>
        </w:rPr>
        <w:t>Труды юридического факультета Северокавказского государственного технического университета</w:t>
      </w:r>
      <w:r w:rsidRPr="00675FB2">
        <w:rPr>
          <w:rFonts w:cs="Times New Roman"/>
          <w:szCs w:val="28"/>
        </w:rPr>
        <w:t xml:space="preserve">. 2005. </w:t>
      </w:r>
      <w:proofErr w:type="spellStart"/>
      <w:r w:rsidRPr="00675FB2">
        <w:rPr>
          <w:rFonts w:cs="Times New Roman"/>
          <w:szCs w:val="28"/>
        </w:rPr>
        <w:t>Вып</w:t>
      </w:r>
      <w:proofErr w:type="spellEnd"/>
      <w:r w:rsidRPr="00675FB2">
        <w:rPr>
          <w:rFonts w:cs="Times New Roman"/>
          <w:szCs w:val="28"/>
        </w:rPr>
        <w:t>. 8.</w:t>
      </w:r>
      <w:r w:rsidR="00242A95">
        <w:rPr>
          <w:rFonts w:cs="Times New Roman"/>
          <w:szCs w:val="28"/>
          <w:lang w:val="uk-UA"/>
        </w:rPr>
        <w:t xml:space="preserve"> </w:t>
      </w:r>
      <w:r w:rsidRPr="00675FB2">
        <w:rPr>
          <w:rFonts w:cs="Times New Roman"/>
          <w:szCs w:val="28"/>
        </w:rPr>
        <w:t>С. 143-150.</w:t>
      </w:r>
    </w:p>
    <w:p w:rsidR="00362496" w:rsidRDefault="00C50968" w:rsidP="00C50968">
      <w:pPr>
        <w:pStyle w:val="a3"/>
        <w:numPr>
          <w:ilvl w:val="0"/>
          <w:numId w:val="22"/>
        </w:numPr>
        <w:tabs>
          <w:tab w:val="left" w:pos="993"/>
        </w:tabs>
        <w:spacing w:line="360" w:lineRule="auto"/>
        <w:ind w:left="0" w:firstLine="709"/>
        <w:rPr>
          <w:rFonts w:cs="Times New Roman"/>
          <w:szCs w:val="28"/>
          <w:lang w:val="uk-UA"/>
        </w:rPr>
      </w:pPr>
      <w:r>
        <w:rPr>
          <w:rFonts w:cs="Times New Roman"/>
          <w:szCs w:val="28"/>
          <w:lang w:val="uk-UA"/>
        </w:rPr>
        <w:t>Вари</w:t>
      </w:r>
      <w:r w:rsidR="00362496" w:rsidRPr="00675FB2">
        <w:rPr>
          <w:rFonts w:cs="Times New Roman"/>
          <w:szCs w:val="28"/>
          <w:lang w:val="uk-UA"/>
        </w:rPr>
        <w:t>вода В. І. Адміністративно-правова протидія проституції</w:t>
      </w:r>
      <w:r w:rsidR="00242A95">
        <w:rPr>
          <w:rFonts w:cs="Times New Roman"/>
          <w:szCs w:val="28"/>
          <w:lang w:val="uk-UA"/>
        </w:rPr>
        <w:t> </w:t>
      </w:r>
      <w:r w:rsidR="00362496" w:rsidRPr="00675FB2">
        <w:rPr>
          <w:rFonts w:cs="Times New Roman"/>
          <w:szCs w:val="28"/>
          <w:lang w:val="uk-UA"/>
        </w:rPr>
        <w:t xml:space="preserve">: автореф. </w:t>
      </w:r>
      <w:proofErr w:type="spellStart"/>
      <w:r w:rsidR="00362496" w:rsidRPr="00675FB2">
        <w:rPr>
          <w:rFonts w:cs="Times New Roman"/>
          <w:szCs w:val="28"/>
          <w:lang w:val="uk-UA"/>
        </w:rPr>
        <w:t>дис</w:t>
      </w:r>
      <w:proofErr w:type="spellEnd"/>
      <w:r w:rsidR="00362496" w:rsidRPr="00675FB2">
        <w:rPr>
          <w:rFonts w:cs="Times New Roman"/>
          <w:szCs w:val="28"/>
          <w:lang w:val="uk-UA"/>
        </w:rPr>
        <w:t>…</w:t>
      </w:r>
      <w:proofErr w:type="spellStart"/>
      <w:r w:rsidR="00362496" w:rsidRPr="00675FB2">
        <w:rPr>
          <w:rFonts w:cs="Times New Roman"/>
          <w:szCs w:val="28"/>
          <w:lang w:val="uk-UA"/>
        </w:rPr>
        <w:t>.канд</w:t>
      </w:r>
      <w:proofErr w:type="spellEnd"/>
      <w:r w:rsidR="00362496" w:rsidRPr="00675FB2">
        <w:rPr>
          <w:rFonts w:cs="Times New Roman"/>
          <w:szCs w:val="28"/>
          <w:lang w:val="uk-UA"/>
        </w:rPr>
        <w:t xml:space="preserve">. </w:t>
      </w:r>
      <w:proofErr w:type="spellStart"/>
      <w:r w:rsidR="00362496" w:rsidRPr="00675FB2">
        <w:rPr>
          <w:rFonts w:cs="Times New Roman"/>
          <w:szCs w:val="28"/>
          <w:lang w:val="uk-UA"/>
        </w:rPr>
        <w:t>юрид</w:t>
      </w:r>
      <w:proofErr w:type="spellEnd"/>
      <w:r w:rsidR="00362496" w:rsidRPr="00675FB2">
        <w:rPr>
          <w:rFonts w:cs="Times New Roman"/>
          <w:szCs w:val="28"/>
          <w:lang w:val="uk-UA"/>
        </w:rPr>
        <w:t>. наук: 12.00.07. Київ,</w:t>
      </w:r>
      <w:r w:rsidR="00362496">
        <w:rPr>
          <w:rFonts w:cs="Times New Roman"/>
          <w:szCs w:val="28"/>
          <w:lang w:val="uk-UA"/>
        </w:rPr>
        <w:t xml:space="preserve"> 2006. </w:t>
      </w:r>
      <w:r w:rsidR="00362496" w:rsidRPr="00675FB2">
        <w:rPr>
          <w:rFonts w:cs="Times New Roman"/>
          <w:szCs w:val="28"/>
          <w:lang w:val="uk-UA"/>
        </w:rPr>
        <w:t>22 с.</w:t>
      </w:r>
    </w:p>
    <w:p w:rsidR="00FC3B88" w:rsidRPr="00FC3B88" w:rsidRDefault="00FC3B88" w:rsidP="00FC3B88">
      <w:pPr>
        <w:pStyle w:val="a3"/>
        <w:numPr>
          <w:ilvl w:val="0"/>
          <w:numId w:val="22"/>
        </w:numPr>
        <w:tabs>
          <w:tab w:val="left" w:pos="993"/>
        </w:tabs>
        <w:spacing w:line="360" w:lineRule="auto"/>
        <w:ind w:left="0" w:firstLine="709"/>
        <w:rPr>
          <w:rFonts w:cs="Times New Roman"/>
          <w:szCs w:val="28"/>
          <w:lang w:val="uk-UA"/>
        </w:rPr>
      </w:pPr>
      <w:r w:rsidRPr="00FC3B88">
        <w:rPr>
          <w:rFonts w:cs="Times New Roman"/>
          <w:szCs w:val="28"/>
          <w:lang w:val="uk-UA"/>
        </w:rPr>
        <w:t xml:space="preserve">Власов П. О. Запобігання торгівлі людьми: Інформаційно-практичний посібник. </w:t>
      </w:r>
      <w:r>
        <w:rPr>
          <w:rFonts w:cs="Times New Roman"/>
          <w:szCs w:val="28"/>
          <w:lang w:val="uk-UA"/>
        </w:rPr>
        <w:t xml:space="preserve">Д.: Поліграфіст, 2002. </w:t>
      </w:r>
      <w:r w:rsidRPr="00FC3B88">
        <w:rPr>
          <w:rFonts w:cs="Times New Roman"/>
          <w:szCs w:val="28"/>
          <w:lang w:val="uk-UA"/>
        </w:rPr>
        <w:t>68 с.</w:t>
      </w:r>
    </w:p>
    <w:p w:rsidR="00362496" w:rsidRPr="000B23C0" w:rsidRDefault="00362496" w:rsidP="00C50968">
      <w:pPr>
        <w:pStyle w:val="a3"/>
        <w:numPr>
          <w:ilvl w:val="0"/>
          <w:numId w:val="22"/>
        </w:numPr>
        <w:tabs>
          <w:tab w:val="left" w:pos="993"/>
        </w:tabs>
        <w:spacing w:line="360" w:lineRule="auto"/>
        <w:ind w:left="0" w:firstLine="709"/>
        <w:rPr>
          <w:rFonts w:cs="Times New Roman"/>
          <w:szCs w:val="28"/>
        </w:rPr>
      </w:pPr>
      <w:proofErr w:type="spellStart"/>
      <w:r w:rsidRPr="000B23C0">
        <w:rPr>
          <w:rFonts w:cs="Times New Roman"/>
          <w:szCs w:val="28"/>
        </w:rPr>
        <w:t>Гобеджишвили</w:t>
      </w:r>
      <w:proofErr w:type="spellEnd"/>
      <w:r w:rsidRPr="000B23C0">
        <w:rPr>
          <w:rFonts w:cs="Times New Roman"/>
          <w:szCs w:val="28"/>
        </w:rPr>
        <w:t xml:space="preserve"> Л. Г. Процессы трудовой миграции в контексте институционально-правового обеспечения национальной безопасности </w:t>
      </w:r>
      <w:r w:rsidRPr="000B23C0">
        <w:rPr>
          <w:rFonts w:cs="Times New Roman"/>
          <w:szCs w:val="28"/>
        </w:rPr>
        <w:lastRenderedPageBreak/>
        <w:t>современной Росси</w:t>
      </w:r>
      <w:proofErr w:type="gramStart"/>
      <w:r w:rsidR="00242A95">
        <w:rPr>
          <w:rFonts w:cs="Times New Roman"/>
          <w:szCs w:val="28"/>
          <w:lang w:val="uk-UA"/>
        </w:rPr>
        <w:t> </w:t>
      </w:r>
      <w:r w:rsidRPr="000B23C0">
        <w:rPr>
          <w:rFonts w:cs="Times New Roman"/>
          <w:szCs w:val="28"/>
        </w:rPr>
        <w:t>:</w:t>
      </w:r>
      <w:proofErr w:type="gramEnd"/>
      <w:r w:rsidRPr="000B23C0">
        <w:rPr>
          <w:rFonts w:cs="Times New Roman"/>
          <w:szCs w:val="28"/>
        </w:rPr>
        <w:t xml:space="preserve"> </w:t>
      </w:r>
      <w:proofErr w:type="spellStart"/>
      <w:r w:rsidRPr="000B23C0">
        <w:rPr>
          <w:rFonts w:cs="Times New Roman"/>
          <w:szCs w:val="28"/>
        </w:rPr>
        <w:t>автореф</w:t>
      </w:r>
      <w:proofErr w:type="spellEnd"/>
      <w:r w:rsidRPr="000B23C0">
        <w:rPr>
          <w:rFonts w:cs="Times New Roman"/>
          <w:szCs w:val="28"/>
        </w:rPr>
        <w:t xml:space="preserve">. </w:t>
      </w:r>
      <w:proofErr w:type="spellStart"/>
      <w:r w:rsidRPr="000B23C0">
        <w:rPr>
          <w:rFonts w:cs="Times New Roman"/>
          <w:szCs w:val="28"/>
        </w:rPr>
        <w:t>дис</w:t>
      </w:r>
      <w:proofErr w:type="spellEnd"/>
      <w:r w:rsidRPr="000B23C0">
        <w:rPr>
          <w:rFonts w:cs="Times New Roman"/>
          <w:szCs w:val="28"/>
        </w:rPr>
        <w:t xml:space="preserve">. ... канд. </w:t>
      </w:r>
      <w:proofErr w:type="spellStart"/>
      <w:r w:rsidRPr="000B23C0">
        <w:rPr>
          <w:rFonts w:cs="Times New Roman"/>
          <w:szCs w:val="28"/>
        </w:rPr>
        <w:t>юрид</w:t>
      </w:r>
      <w:proofErr w:type="spellEnd"/>
      <w:r w:rsidRPr="000B23C0">
        <w:rPr>
          <w:rFonts w:cs="Times New Roman"/>
          <w:szCs w:val="28"/>
        </w:rPr>
        <w:t xml:space="preserve">. наук: 12.00.11. Ростов-на-Дону, 2005. 22 с. </w:t>
      </w:r>
    </w:p>
    <w:p w:rsidR="00FC3B88" w:rsidRPr="00FC3B88" w:rsidRDefault="00FC3B88" w:rsidP="00FC3B88">
      <w:pPr>
        <w:pStyle w:val="a3"/>
        <w:numPr>
          <w:ilvl w:val="0"/>
          <w:numId w:val="22"/>
        </w:numPr>
        <w:tabs>
          <w:tab w:val="left" w:pos="993"/>
        </w:tabs>
        <w:spacing w:line="360" w:lineRule="auto"/>
        <w:ind w:left="0" w:firstLine="709"/>
        <w:rPr>
          <w:rFonts w:cs="Times New Roman"/>
          <w:szCs w:val="28"/>
          <w:lang w:val="uk-UA"/>
        </w:rPr>
      </w:pPr>
      <w:proofErr w:type="spellStart"/>
      <w:r w:rsidRPr="00FC3B88">
        <w:rPr>
          <w:rFonts w:cs="Times New Roman"/>
          <w:szCs w:val="28"/>
          <w:lang w:val="uk-UA"/>
        </w:rPr>
        <w:t>Дайгман</w:t>
      </w:r>
      <w:proofErr w:type="spellEnd"/>
      <w:r w:rsidRPr="00FC3B88">
        <w:rPr>
          <w:rFonts w:cs="Times New Roman"/>
          <w:szCs w:val="28"/>
          <w:lang w:val="uk-UA"/>
        </w:rPr>
        <w:t xml:space="preserve"> И. </w:t>
      </w:r>
      <w:proofErr w:type="spellStart"/>
      <w:r w:rsidRPr="00FC3B88">
        <w:rPr>
          <w:rFonts w:cs="Times New Roman"/>
          <w:szCs w:val="28"/>
          <w:lang w:val="uk-UA"/>
        </w:rPr>
        <w:t>Интерпол</w:t>
      </w:r>
      <w:proofErr w:type="spellEnd"/>
      <w:r w:rsidRPr="00FC3B88">
        <w:rPr>
          <w:rFonts w:cs="Times New Roman"/>
          <w:szCs w:val="28"/>
          <w:lang w:val="uk-UA"/>
        </w:rPr>
        <w:t xml:space="preserve">: </w:t>
      </w:r>
      <w:proofErr w:type="spellStart"/>
      <w:r w:rsidRPr="00FC3B88">
        <w:rPr>
          <w:rFonts w:cs="Times New Roman"/>
          <w:szCs w:val="28"/>
          <w:lang w:val="uk-UA"/>
        </w:rPr>
        <w:t>Всемирная</w:t>
      </w:r>
      <w:proofErr w:type="spellEnd"/>
      <w:r w:rsidRPr="00FC3B88">
        <w:rPr>
          <w:rFonts w:cs="Times New Roman"/>
          <w:szCs w:val="28"/>
          <w:lang w:val="uk-UA"/>
        </w:rPr>
        <w:t xml:space="preserve"> с</w:t>
      </w:r>
      <w:r>
        <w:rPr>
          <w:rFonts w:cs="Times New Roman"/>
          <w:szCs w:val="28"/>
          <w:lang w:val="uk-UA"/>
        </w:rPr>
        <w:t xml:space="preserve">истема </w:t>
      </w:r>
      <w:proofErr w:type="spellStart"/>
      <w:r>
        <w:rPr>
          <w:rFonts w:cs="Times New Roman"/>
          <w:szCs w:val="28"/>
          <w:lang w:val="uk-UA"/>
        </w:rPr>
        <w:t>борьбы</w:t>
      </w:r>
      <w:proofErr w:type="spellEnd"/>
      <w:r>
        <w:rPr>
          <w:rFonts w:cs="Times New Roman"/>
          <w:szCs w:val="28"/>
          <w:lang w:val="uk-UA"/>
        </w:rPr>
        <w:t xml:space="preserve"> с </w:t>
      </w:r>
      <w:proofErr w:type="spellStart"/>
      <w:r>
        <w:rPr>
          <w:rFonts w:cs="Times New Roman"/>
          <w:szCs w:val="28"/>
          <w:lang w:val="uk-UA"/>
        </w:rPr>
        <w:t>преступностью</w:t>
      </w:r>
      <w:proofErr w:type="spellEnd"/>
      <w:r>
        <w:rPr>
          <w:rFonts w:cs="Times New Roman"/>
          <w:szCs w:val="28"/>
          <w:lang w:val="uk-UA"/>
        </w:rPr>
        <w:t xml:space="preserve">. </w:t>
      </w:r>
      <w:r w:rsidRPr="00FC3B88">
        <w:rPr>
          <w:rFonts w:cs="Times New Roman"/>
          <w:szCs w:val="28"/>
          <w:lang w:val="uk-UA"/>
        </w:rPr>
        <w:t xml:space="preserve">М.: </w:t>
      </w:r>
      <w:proofErr w:type="spellStart"/>
      <w:r w:rsidRPr="00FC3B88">
        <w:rPr>
          <w:rFonts w:cs="Times New Roman"/>
          <w:szCs w:val="28"/>
          <w:lang w:val="uk-UA"/>
        </w:rPr>
        <w:t>Рипол</w:t>
      </w:r>
      <w:proofErr w:type="spellEnd"/>
      <w:r>
        <w:rPr>
          <w:rFonts w:cs="Times New Roman"/>
          <w:szCs w:val="28"/>
          <w:lang w:val="uk-UA"/>
        </w:rPr>
        <w:t xml:space="preserve"> Класик, 2003. </w:t>
      </w:r>
      <w:r w:rsidRPr="00FC3B88">
        <w:rPr>
          <w:rFonts w:cs="Times New Roman"/>
          <w:szCs w:val="28"/>
          <w:lang w:val="uk-UA"/>
        </w:rPr>
        <w:t>480 с.</w:t>
      </w:r>
    </w:p>
    <w:p w:rsidR="00074A01" w:rsidRP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 xml:space="preserve">Додаткова конвенція про скасування рабства, работоргівлі та інститутів і звичаїв подібних до рабства 1956 р. </w:t>
      </w:r>
      <w:r>
        <w:rPr>
          <w:rFonts w:cs="Times New Roman"/>
          <w:szCs w:val="28"/>
          <w:lang w:val="uk-UA"/>
        </w:rPr>
        <w:t>URL </w:t>
      </w:r>
      <w:r w:rsidRPr="00847185">
        <w:rPr>
          <w:rFonts w:cs="Times New Roman"/>
          <w:szCs w:val="28"/>
          <w:lang w:val="uk-UA"/>
        </w:rPr>
        <w:t xml:space="preserve">: </w:t>
      </w:r>
      <w:r w:rsidR="00C50968" w:rsidRPr="00C50968">
        <w:rPr>
          <w:rFonts w:cs="Times New Roman"/>
          <w:szCs w:val="28"/>
          <w:lang w:val="uk-UA"/>
        </w:rPr>
        <w:t>http://zakon.rada.gov.ua/cgi-bin/laws/main.cgi?nreg=995_16</w:t>
      </w:r>
      <w:r w:rsidRPr="00074A01">
        <w:rPr>
          <w:rFonts w:cs="Times New Roman"/>
          <w:szCs w:val="28"/>
          <w:lang w:val="uk-UA"/>
        </w:rPr>
        <w:t>.</w:t>
      </w:r>
      <w:r w:rsidR="00C50968">
        <w:rPr>
          <w:rFonts w:cs="Times New Roman"/>
          <w:szCs w:val="28"/>
          <w:lang w:val="uk-UA"/>
        </w:rPr>
        <w:t xml:space="preserve"> (дата звернення : 18.10.2020).</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0B23C0">
        <w:rPr>
          <w:rFonts w:cs="Times New Roman"/>
          <w:szCs w:val="28"/>
          <w:lang w:val="uk-UA"/>
        </w:rPr>
        <w:t>Жинкин</w:t>
      </w:r>
      <w:proofErr w:type="spellEnd"/>
      <w:r w:rsidRPr="000B23C0">
        <w:rPr>
          <w:rFonts w:cs="Times New Roman"/>
          <w:szCs w:val="28"/>
          <w:lang w:val="uk-UA"/>
        </w:rPr>
        <w:t xml:space="preserve"> А. А. </w:t>
      </w:r>
      <w:proofErr w:type="spellStart"/>
      <w:r w:rsidRPr="000B23C0">
        <w:rPr>
          <w:rFonts w:cs="Times New Roman"/>
          <w:szCs w:val="28"/>
          <w:lang w:val="uk-UA"/>
        </w:rPr>
        <w:t>Торговля</w:t>
      </w:r>
      <w:proofErr w:type="spellEnd"/>
      <w:r w:rsidRPr="000B23C0">
        <w:rPr>
          <w:rFonts w:cs="Times New Roman"/>
          <w:szCs w:val="28"/>
          <w:lang w:val="uk-UA"/>
        </w:rPr>
        <w:t xml:space="preserve"> людьми и </w:t>
      </w:r>
      <w:proofErr w:type="spellStart"/>
      <w:r w:rsidRPr="000B23C0">
        <w:rPr>
          <w:rFonts w:cs="Times New Roman"/>
          <w:szCs w:val="28"/>
          <w:lang w:val="uk-UA"/>
        </w:rPr>
        <w:t>использование</w:t>
      </w:r>
      <w:proofErr w:type="spellEnd"/>
      <w:r w:rsidRPr="000B23C0">
        <w:rPr>
          <w:rFonts w:cs="Times New Roman"/>
          <w:szCs w:val="28"/>
          <w:lang w:val="uk-UA"/>
        </w:rPr>
        <w:t xml:space="preserve"> </w:t>
      </w:r>
      <w:proofErr w:type="spellStart"/>
      <w:r w:rsidRPr="000B23C0">
        <w:rPr>
          <w:rFonts w:cs="Times New Roman"/>
          <w:szCs w:val="28"/>
          <w:lang w:val="uk-UA"/>
        </w:rPr>
        <w:t>рабского</w:t>
      </w:r>
      <w:proofErr w:type="spellEnd"/>
      <w:r w:rsidRPr="000B23C0">
        <w:rPr>
          <w:rFonts w:cs="Times New Roman"/>
          <w:szCs w:val="28"/>
          <w:lang w:val="uk-UA"/>
        </w:rPr>
        <w:t xml:space="preserve"> труда</w:t>
      </w:r>
      <w:r w:rsidR="00242A95">
        <w:rPr>
          <w:rFonts w:cs="Times New Roman"/>
          <w:szCs w:val="28"/>
          <w:lang w:val="uk-UA"/>
        </w:rPr>
        <w:t> </w:t>
      </w:r>
      <w:r w:rsidRPr="000B23C0">
        <w:rPr>
          <w:rFonts w:cs="Times New Roman"/>
          <w:szCs w:val="28"/>
          <w:lang w:val="uk-UA"/>
        </w:rPr>
        <w:t xml:space="preserve">: </w:t>
      </w:r>
      <w:proofErr w:type="spellStart"/>
      <w:r w:rsidRPr="000B23C0">
        <w:rPr>
          <w:rFonts w:cs="Times New Roman"/>
          <w:szCs w:val="28"/>
          <w:lang w:val="uk-UA"/>
        </w:rPr>
        <w:t>проблемы</w:t>
      </w:r>
      <w:proofErr w:type="spellEnd"/>
      <w:r w:rsidRPr="000B23C0">
        <w:rPr>
          <w:rFonts w:cs="Times New Roman"/>
          <w:szCs w:val="28"/>
          <w:lang w:val="uk-UA"/>
        </w:rPr>
        <w:t xml:space="preserve"> </w:t>
      </w:r>
      <w:proofErr w:type="spellStart"/>
      <w:r w:rsidRPr="000B23C0">
        <w:rPr>
          <w:rFonts w:cs="Times New Roman"/>
          <w:szCs w:val="28"/>
          <w:lang w:val="uk-UA"/>
        </w:rPr>
        <w:t>квалификации</w:t>
      </w:r>
      <w:proofErr w:type="spellEnd"/>
      <w:r w:rsidRPr="000B23C0">
        <w:rPr>
          <w:rFonts w:cs="Times New Roman"/>
          <w:szCs w:val="28"/>
          <w:lang w:val="uk-UA"/>
        </w:rPr>
        <w:t xml:space="preserve"> и </w:t>
      </w:r>
      <w:proofErr w:type="spellStart"/>
      <w:r w:rsidRPr="000B23C0">
        <w:rPr>
          <w:rFonts w:cs="Times New Roman"/>
          <w:szCs w:val="28"/>
          <w:lang w:val="uk-UA"/>
        </w:rPr>
        <w:t>соотношение</w:t>
      </w:r>
      <w:proofErr w:type="spellEnd"/>
      <w:r w:rsidRPr="000B23C0">
        <w:rPr>
          <w:rFonts w:cs="Times New Roman"/>
          <w:szCs w:val="28"/>
          <w:lang w:val="uk-UA"/>
        </w:rPr>
        <w:t xml:space="preserve"> </w:t>
      </w:r>
      <w:proofErr w:type="spellStart"/>
      <w:r w:rsidRPr="000B23C0">
        <w:rPr>
          <w:rFonts w:cs="Times New Roman"/>
          <w:szCs w:val="28"/>
          <w:lang w:val="uk-UA"/>
        </w:rPr>
        <w:t>со</w:t>
      </w:r>
      <w:proofErr w:type="spellEnd"/>
      <w:r w:rsidRPr="000B23C0">
        <w:rPr>
          <w:rFonts w:cs="Times New Roman"/>
          <w:szCs w:val="28"/>
          <w:lang w:val="uk-UA"/>
        </w:rPr>
        <w:t xml:space="preserve"> </w:t>
      </w:r>
      <w:proofErr w:type="spellStart"/>
      <w:r w:rsidRPr="000B23C0">
        <w:rPr>
          <w:rFonts w:cs="Times New Roman"/>
          <w:szCs w:val="28"/>
          <w:lang w:val="uk-UA"/>
        </w:rPr>
        <w:t>смежными</w:t>
      </w:r>
      <w:proofErr w:type="spellEnd"/>
      <w:r w:rsidRPr="000B23C0">
        <w:rPr>
          <w:rFonts w:cs="Times New Roman"/>
          <w:szCs w:val="28"/>
          <w:lang w:val="uk-UA"/>
        </w:rPr>
        <w:t xml:space="preserve"> составами </w:t>
      </w:r>
      <w:r w:rsidR="00242A95">
        <w:rPr>
          <w:rFonts w:cs="Times New Roman"/>
          <w:szCs w:val="28"/>
          <w:lang w:val="uk-UA"/>
        </w:rPr>
        <w:t>пре ступлений </w:t>
      </w:r>
      <w:r w:rsidRPr="000B23C0">
        <w:rPr>
          <w:rFonts w:cs="Times New Roman"/>
          <w:szCs w:val="28"/>
          <w:lang w:val="uk-UA"/>
        </w:rPr>
        <w:t xml:space="preserve">: автореф. дис. ... канд. </w:t>
      </w:r>
      <w:proofErr w:type="spellStart"/>
      <w:r w:rsidRPr="000B23C0">
        <w:rPr>
          <w:rFonts w:cs="Times New Roman"/>
          <w:szCs w:val="28"/>
          <w:lang w:val="uk-UA"/>
        </w:rPr>
        <w:t>юрид</w:t>
      </w:r>
      <w:proofErr w:type="spellEnd"/>
      <w:r w:rsidRPr="000B23C0">
        <w:rPr>
          <w:rFonts w:cs="Times New Roman"/>
          <w:szCs w:val="28"/>
          <w:lang w:val="uk-UA"/>
        </w:rPr>
        <w:t>. наук: 12.00.11.</w:t>
      </w:r>
      <w:r>
        <w:rPr>
          <w:rFonts w:cs="Times New Roman"/>
          <w:szCs w:val="28"/>
          <w:lang w:val="uk-UA"/>
        </w:rPr>
        <w:t xml:space="preserve"> Краснодар, 2006. </w:t>
      </w:r>
      <w:r w:rsidRPr="000B23C0">
        <w:rPr>
          <w:rFonts w:cs="Times New Roman"/>
          <w:szCs w:val="28"/>
          <w:lang w:val="uk-UA"/>
        </w:rPr>
        <w:t>25 с.</w:t>
      </w:r>
    </w:p>
    <w:p w:rsid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Загальна дек</w:t>
      </w:r>
      <w:r>
        <w:rPr>
          <w:rFonts w:cs="Times New Roman"/>
          <w:szCs w:val="28"/>
          <w:lang w:val="uk-UA"/>
        </w:rPr>
        <w:t>ларація прав людини 1948 р. URL </w:t>
      </w:r>
      <w:r w:rsidRPr="00847185">
        <w:rPr>
          <w:rFonts w:cs="Times New Roman"/>
          <w:szCs w:val="28"/>
          <w:lang w:val="uk-UA"/>
        </w:rPr>
        <w:t>: http://zakon4.rada.gov.ua /</w:t>
      </w:r>
      <w:proofErr w:type="spellStart"/>
      <w:r w:rsidRPr="00847185">
        <w:rPr>
          <w:rFonts w:cs="Times New Roman"/>
          <w:szCs w:val="28"/>
          <w:lang w:val="uk-UA"/>
        </w:rPr>
        <w:t>laws</w:t>
      </w:r>
      <w:proofErr w:type="spellEnd"/>
      <w:r w:rsidRPr="00847185">
        <w:rPr>
          <w:rFonts w:cs="Times New Roman"/>
          <w:szCs w:val="28"/>
          <w:lang w:val="uk-UA"/>
        </w:rPr>
        <w:t>/</w:t>
      </w:r>
      <w:proofErr w:type="spellStart"/>
      <w:r w:rsidRPr="00847185">
        <w:rPr>
          <w:rFonts w:cs="Times New Roman"/>
          <w:szCs w:val="28"/>
          <w:lang w:val="uk-UA"/>
        </w:rPr>
        <w:t>show</w:t>
      </w:r>
      <w:proofErr w:type="spellEnd"/>
      <w:r w:rsidRPr="00847185">
        <w:rPr>
          <w:rFonts w:cs="Times New Roman"/>
          <w:szCs w:val="28"/>
          <w:lang w:val="uk-UA"/>
        </w:rPr>
        <w:t>/995_015.</w:t>
      </w:r>
      <w:r w:rsidR="00C50968">
        <w:rPr>
          <w:rFonts w:cs="Times New Roman"/>
          <w:szCs w:val="28"/>
          <w:lang w:val="uk-UA"/>
        </w:rPr>
        <w:t xml:space="preserve"> (дата звернення : 18.10.2020).</w:t>
      </w:r>
    </w:p>
    <w:p w:rsidR="00944D3E" w:rsidRPr="00944D3E" w:rsidRDefault="00944D3E" w:rsidP="00C50968">
      <w:pPr>
        <w:pStyle w:val="a3"/>
        <w:numPr>
          <w:ilvl w:val="0"/>
          <w:numId w:val="22"/>
        </w:numPr>
        <w:tabs>
          <w:tab w:val="left" w:pos="993"/>
        </w:tabs>
        <w:spacing w:line="360" w:lineRule="auto"/>
        <w:ind w:left="0" w:firstLine="709"/>
        <w:rPr>
          <w:rFonts w:cs="Times New Roman"/>
          <w:szCs w:val="28"/>
          <w:lang w:val="en-US"/>
        </w:rPr>
      </w:pPr>
      <w:proofErr w:type="spellStart"/>
      <w:r w:rsidRPr="00944D3E">
        <w:rPr>
          <w:rFonts w:cs="Times New Roman"/>
          <w:szCs w:val="28"/>
        </w:rPr>
        <w:t>Евросуд</w:t>
      </w:r>
      <w:proofErr w:type="spellEnd"/>
      <w:r w:rsidRPr="00944D3E">
        <w:rPr>
          <w:rFonts w:cs="Times New Roman"/>
          <w:szCs w:val="28"/>
        </w:rPr>
        <w:t xml:space="preserve"> признал Россию и Кипр виновными в нарушении Европейской конвенции о защите прав человека</w:t>
      </w:r>
      <w:r>
        <w:rPr>
          <w:rFonts w:cs="Times New Roman"/>
          <w:szCs w:val="28"/>
          <w:lang w:val="uk-UA"/>
        </w:rPr>
        <w:t xml:space="preserve">. </w:t>
      </w:r>
      <w:r w:rsidR="00C50968">
        <w:rPr>
          <w:rFonts w:cs="Times New Roman"/>
          <w:szCs w:val="28"/>
          <w:lang w:val="uk-UA"/>
        </w:rPr>
        <w:t>URL </w:t>
      </w:r>
      <w:r w:rsidRPr="00847185">
        <w:rPr>
          <w:rFonts w:cs="Times New Roman"/>
          <w:szCs w:val="28"/>
          <w:lang w:val="uk-UA"/>
        </w:rPr>
        <w:t>:</w:t>
      </w:r>
      <w:proofErr w:type="spellStart"/>
      <w:r w:rsidR="00C50968">
        <w:rPr>
          <w:rFonts w:cs="Times New Roman"/>
          <w:szCs w:val="28"/>
          <w:lang w:val="uk-UA"/>
        </w:rPr>
        <w:t> </w:t>
      </w:r>
      <w:r w:rsidR="00C50968" w:rsidRPr="00C50968">
        <w:rPr>
          <w:rFonts w:cs="Times New Roman"/>
          <w:szCs w:val="28"/>
          <w:lang w:val="uk-UA"/>
        </w:rPr>
        <w:t>http</w:t>
      </w:r>
      <w:proofErr w:type="spellEnd"/>
      <w:r w:rsidR="00C50968" w:rsidRPr="00C50968">
        <w:rPr>
          <w:rFonts w:cs="Times New Roman"/>
          <w:szCs w:val="28"/>
          <w:lang w:val="uk-UA"/>
        </w:rPr>
        <w:t>s://ukranews.</w:t>
      </w:r>
      <w:r w:rsidR="00C50968">
        <w:rPr>
          <w:rFonts w:cs="Times New Roman"/>
          <w:szCs w:val="28"/>
          <w:lang w:val="uk-UA"/>
        </w:rPr>
        <w:t xml:space="preserve"> </w:t>
      </w:r>
      <w:proofErr w:type="spellStart"/>
      <w:r w:rsidR="00C50968" w:rsidRPr="00C50968">
        <w:rPr>
          <w:rFonts w:cs="Times New Roman"/>
          <w:szCs w:val="28"/>
          <w:lang w:val="uk-UA"/>
        </w:rPr>
        <w:t>com</w:t>
      </w:r>
      <w:proofErr w:type="spellEnd"/>
      <w:r>
        <w:rPr>
          <w:rFonts w:cs="Times New Roman"/>
          <w:szCs w:val="28"/>
          <w:lang w:val="uk-UA"/>
        </w:rPr>
        <w:t>.</w:t>
      </w:r>
      <w:r w:rsidR="00C50968">
        <w:rPr>
          <w:rFonts w:cs="Times New Roman"/>
          <w:szCs w:val="28"/>
          <w:lang w:val="uk-UA"/>
        </w:rPr>
        <w:t> (дата звернення : 18.10.2020).</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0B23C0">
        <w:rPr>
          <w:rFonts w:cs="Times New Roman"/>
          <w:szCs w:val="28"/>
          <w:lang w:val="uk-UA"/>
        </w:rPr>
        <w:t>Іващенко</w:t>
      </w:r>
      <w:proofErr w:type="spellEnd"/>
      <w:r w:rsidRPr="000B23C0">
        <w:rPr>
          <w:rFonts w:cs="Times New Roman"/>
          <w:szCs w:val="28"/>
          <w:lang w:val="uk-UA"/>
        </w:rPr>
        <w:t xml:space="preserve"> В. О. Кримінологічні та кримінально-правові аспекти боротьби з торгівлею жінками та дітьми</w:t>
      </w:r>
      <w:r w:rsidR="00242A95">
        <w:rPr>
          <w:rFonts w:cs="Times New Roman"/>
          <w:szCs w:val="28"/>
          <w:lang w:val="uk-UA"/>
        </w:rPr>
        <w:t> </w:t>
      </w:r>
      <w:r w:rsidRPr="000B23C0">
        <w:rPr>
          <w:rFonts w:cs="Times New Roman"/>
          <w:szCs w:val="28"/>
          <w:lang w:val="uk-UA"/>
        </w:rPr>
        <w:t xml:space="preserve">: </w:t>
      </w:r>
      <w:proofErr w:type="spellStart"/>
      <w:r w:rsidRPr="000B23C0">
        <w:rPr>
          <w:rFonts w:cs="Times New Roman"/>
          <w:szCs w:val="28"/>
          <w:lang w:val="uk-UA"/>
        </w:rPr>
        <w:t>дис</w:t>
      </w:r>
      <w:proofErr w:type="spellEnd"/>
      <w:r w:rsidRPr="000B23C0">
        <w:rPr>
          <w:rFonts w:cs="Times New Roman"/>
          <w:szCs w:val="28"/>
          <w:lang w:val="uk-UA"/>
        </w:rPr>
        <w:t xml:space="preserve">…. канд. </w:t>
      </w:r>
      <w:proofErr w:type="spellStart"/>
      <w:r w:rsidR="00242A95">
        <w:rPr>
          <w:rFonts w:cs="Times New Roman"/>
          <w:szCs w:val="28"/>
          <w:lang w:val="uk-UA"/>
        </w:rPr>
        <w:t>юрид</w:t>
      </w:r>
      <w:proofErr w:type="spellEnd"/>
      <w:r w:rsidR="00242A95">
        <w:rPr>
          <w:rFonts w:cs="Times New Roman"/>
          <w:szCs w:val="28"/>
          <w:lang w:val="uk-UA"/>
        </w:rPr>
        <w:t xml:space="preserve">. наук: 12.00.08. К, 2000. </w:t>
      </w:r>
      <w:r w:rsidRPr="000B23C0">
        <w:rPr>
          <w:rFonts w:cs="Times New Roman"/>
          <w:szCs w:val="28"/>
          <w:lang w:val="uk-UA"/>
        </w:rPr>
        <w:t>223</w:t>
      </w:r>
      <w:r w:rsidR="00242A95">
        <w:rPr>
          <w:rFonts w:cs="Times New Roman"/>
          <w:szCs w:val="28"/>
          <w:lang w:val="uk-UA"/>
        </w:rPr>
        <w:t> </w:t>
      </w:r>
      <w:r w:rsidRPr="000B23C0">
        <w:rPr>
          <w:rFonts w:cs="Times New Roman"/>
          <w:szCs w:val="28"/>
          <w:lang w:val="uk-UA"/>
        </w:rPr>
        <w:t>с.</w:t>
      </w:r>
    </w:p>
    <w:p w:rsidR="00362496" w:rsidRPr="000B23C0" w:rsidRDefault="00362496" w:rsidP="00C50968">
      <w:pPr>
        <w:pStyle w:val="a3"/>
        <w:numPr>
          <w:ilvl w:val="0"/>
          <w:numId w:val="22"/>
        </w:numPr>
        <w:tabs>
          <w:tab w:val="left" w:pos="993"/>
        </w:tabs>
        <w:spacing w:line="360" w:lineRule="auto"/>
        <w:ind w:left="0" w:firstLine="709"/>
        <w:rPr>
          <w:rFonts w:cs="Times New Roman"/>
          <w:szCs w:val="28"/>
          <w:lang w:val="uk-UA"/>
        </w:rPr>
      </w:pPr>
      <w:r w:rsidRPr="000B23C0">
        <w:rPr>
          <w:rFonts w:cs="Times New Roman"/>
          <w:szCs w:val="28"/>
          <w:lang w:val="uk-UA"/>
        </w:rPr>
        <w:t>Карпачова Н. Торгівля л</w:t>
      </w:r>
      <w:r>
        <w:rPr>
          <w:rFonts w:cs="Times New Roman"/>
          <w:szCs w:val="28"/>
          <w:lang w:val="uk-UA"/>
        </w:rPr>
        <w:t xml:space="preserve">юдьми – ганьба для суспільства. </w:t>
      </w:r>
      <w:r w:rsidRPr="000B23C0">
        <w:rPr>
          <w:rFonts w:cs="Times New Roman"/>
          <w:i/>
          <w:szCs w:val="28"/>
          <w:lang w:val="uk-UA"/>
        </w:rPr>
        <w:t>Людина і влада.</w:t>
      </w:r>
      <w:r>
        <w:rPr>
          <w:rFonts w:cs="Times New Roman"/>
          <w:szCs w:val="28"/>
          <w:lang w:val="uk-UA"/>
        </w:rPr>
        <w:t xml:space="preserve"> 1999. № 6-7. </w:t>
      </w:r>
      <w:r w:rsidR="00242A95">
        <w:rPr>
          <w:rFonts w:cs="Times New Roman"/>
          <w:szCs w:val="28"/>
          <w:lang w:val="uk-UA"/>
        </w:rPr>
        <w:t>С. 65-</w:t>
      </w:r>
      <w:r w:rsidRPr="000B23C0">
        <w:rPr>
          <w:rFonts w:cs="Times New Roman"/>
          <w:szCs w:val="28"/>
          <w:lang w:val="uk-UA"/>
        </w:rPr>
        <w:t>67.</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r w:rsidRPr="000B23C0">
        <w:rPr>
          <w:rFonts w:cs="Times New Roman"/>
          <w:szCs w:val="28"/>
          <w:lang w:val="uk-UA"/>
        </w:rPr>
        <w:t>Качка T. Боротьба з відмиванням грошей</w:t>
      </w:r>
      <w:r w:rsidR="00242A95">
        <w:rPr>
          <w:rFonts w:cs="Times New Roman"/>
          <w:szCs w:val="28"/>
          <w:lang w:val="uk-UA"/>
        </w:rPr>
        <w:t> </w:t>
      </w:r>
      <w:r w:rsidRPr="000B23C0">
        <w:rPr>
          <w:rFonts w:cs="Times New Roman"/>
          <w:szCs w:val="28"/>
          <w:lang w:val="uk-UA"/>
        </w:rPr>
        <w:t xml:space="preserve">: комплексний порівняльно-правовий аналіз відповідності законодавства України </w:t>
      </w:r>
      <w:proofErr w:type="spellStart"/>
      <w:r w:rsidRPr="000B23C0">
        <w:rPr>
          <w:rFonts w:cs="Times New Roman"/>
          <w:szCs w:val="28"/>
          <w:lang w:val="uk-UA"/>
        </w:rPr>
        <w:t>acquis</w:t>
      </w:r>
      <w:proofErr w:type="spellEnd"/>
      <w:r w:rsidRPr="000B23C0">
        <w:rPr>
          <w:rFonts w:cs="Times New Roman"/>
          <w:szCs w:val="28"/>
          <w:lang w:val="uk-UA"/>
        </w:rPr>
        <w:t xml:space="preserve"> Європейського Союзу в сфері боротьби та запобігання легалізації доходів,</w:t>
      </w:r>
      <w:r>
        <w:rPr>
          <w:rFonts w:cs="Times New Roman"/>
          <w:szCs w:val="28"/>
          <w:lang w:val="uk-UA"/>
        </w:rPr>
        <w:t xml:space="preserve"> </w:t>
      </w:r>
      <w:r w:rsidRPr="000B23C0">
        <w:rPr>
          <w:rFonts w:cs="Times New Roman"/>
          <w:szCs w:val="28"/>
          <w:lang w:val="uk-UA"/>
        </w:rPr>
        <w:t>отриманих злочинним шляхом</w:t>
      </w:r>
      <w:r>
        <w:rPr>
          <w:rFonts w:cs="Times New Roman"/>
          <w:szCs w:val="28"/>
          <w:lang w:val="uk-UA"/>
        </w:rPr>
        <w:t xml:space="preserve">. К., 2004. </w:t>
      </w:r>
      <w:r w:rsidRPr="000B23C0">
        <w:rPr>
          <w:rFonts w:cs="Times New Roman"/>
          <w:szCs w:val="28"/>
          <w:lang w:val="uk-UA"/>
        </w:rPr>
        <w:t>288 с.</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8C1875">
        <w:rPr>
          <w:rFonts w:cs="Times New Roman"/>
          <w:szCs w:val="28"/>
          <w:lang w:val="uk-UA"/>
        </w:rPr>
        <w:t>Ключко</w:t>
      </w:r>
      <w:proofErr w:type="spellEnd"/>
      <w:r w:rsidRPr="008C1875">
        <w:rPr>
          <w:rFonts w:cs="Times New Roman"/>
          <w:szCs w:val="28"/>
          <w:lang w:val="uk-UA"/>
        </w:rPr>
        <w:t xml:space="preserve"> Р. </w:t>
      </w:r>
      <w:proofErr w:type="spellStart"/>
      <w:r w:rsidRPr="008C1875">
        <w:rPr>
          <w:rFonts w:cs="Times New Roman"/>
          <w:szCs w:val="28"/>
          <w:lang w:val="uk-UA"/>
        </w:rPr>
        <w:t>Торговля</w:t>
      </w:r>
      <w:proofErr w:type="spellEnd"/>
      <w:r w:rsidRPr="008C1875">
        <w:rPr>
          <w:rFonts w:cs="Times New Roman"/>
          <w:szCs w:val="28"/>
          <w:lang w:val="uk-UA"/>
        </w:rPr>
        <w:t xml:space="preserve"> людьми</w:t>
      </w:r>
      <w:r w:rsidR="00242A95">
        <w:rPr>
          <w:rFonts w:cs="Times New Roman"/>
          <w:szCs w:val="28"/>
          <w:lang w:val="uk-UA"/>
        </w:rPr>
        <w:t> </w:t>
      </w:r>
      <w:r w:rsidRPr="008C1875">
        <w:rPr>
          <w:rFonts w:cs="Times New Roman"/>
          <w:szCs w:val="28"/>
          <w:lang w:val="uk-UA"/>
        </w:rPr>
        <w:t xml:space="preserve">: признаки состава </w:t>
      </w:r>
      <w:proofErr w:type="spellStart"/>
      <w:r w:rsidRPr="008C1875">
        <w:rPr>
          <w:rFonts w:cs="Times New Roman"/>
          <w:szCs w:val="28"/>
          <w:lang w:val="uk-UA"/>
        </w:rPr>
        <w:t>преступлений</w:t>
      </w:r>
      <w:proofErr w:type="spellEnd"/>
      <w:r w:rsidRPr="008C1875">
        <w:rPr>
          <w:rFonts w:cs="Times New Roman"/>
          <w:szCs w:val="28"/>
          <w:lang w:val="uk-UA"/>
        </w:rPr>
        <w:t xml:space="preserve"> и </w:t>
      </w:r>
      <w:proofErr w:type="spellStart"/>
      <w:r w:rsidRPr="008C1875">
        <w:rPr>
          <w:rFonts w:cs="Times New Roman"/>
          <w:szCs w:val="28"/>
          <w:lang w:val="uk-UA"/>
        </w:rPr>
        <w:t>проблемы</w:t>
      </w:r>
      <w:proofErr w:type="spellEnd"/>
      <w:r w:rsidRPr="008C1875">
        <w:rPr>
          <w:rFonts w:cs="Times New Roman"/>
          <w:szCs w:val="28"/>
          <w:lang w:val="uk-UA"/>
        </w:rPr>
        <w:t xml:space="preserve"> </w:t>
      </w:r>
      <w:proofErr w:type="spellStart"/>
      <w:r w:rsidRPr="008C1875">
        <w:rPr>
          <w:rFonts w:cs="Times New Roman"/>
          <w:szCs w:val="28"/>
          <w:lang w:val="uk-UA"/>
        </w:rPr>
        <w:t>совершенствова</w:t>
      </w:r>
      <w:r>
        <w:rPr>
          <w:rFonts w:cs="Times New Roman"/>
          <w:szCs w:val="28"/>
          <w:lang w:val="uk-UA"/>
        </w:rPr>
        <w:t>ния</w:t>
      </w:r>
      <w:proofErr w:type="spellEnd"/>
      <w:r>
        <w:rPr>
          <w:rFonts w:cs="Times New Roman"/>
          <w:szCs w:val="28"/>
          <w:lang w:val="uk-UA"/>
        </w:rPr>
        <w:t xml:space="preserve"> </w:t>
      </w:r>
      <w:proofErr w:type="spellStart"/>
      <w:r>
        <w:rPr>
          <w:rFonts w:cs="Times New Roman"/>
          <w:szCs w:val="28"/>
          <w:lang w:val="uk-UA"/>
        </w:rPr>
        <w:t>уголовного</w:t>
      </w:r>
      <w:proofErr w:type="spellEnd"/>
      <w:r>
        <w:rPr>
          <w:rFonts w:cs="Times New Roman"/>
          <w:szCs w:val="28"/>
          <w:lang w:val="uk-UA"/>
        </w:rPr>
        <w:t xml:space="preserve"> </w:t>
      </w:r>
      <w:proofErr w:type="spellStart"/>
      <w:r>
        <w:rPr>
          <w:rFonts w:cs="Times New Roman"/>
          <w:szCs w:val="28"/>
          <w:lang w:val="uk-UA"/>
        </w:rPr>
        <w:t>законодательства</w:t>
      </w:r>
      <w:proofErr w:type="spellEnd"/>
      <w:r>
        <w:rPr>
          <w:rFonts w:cs="Times New Roman"/>
          <w:szCs w:val="28"/>
          <w:lang w:val="uk-UA"/>
        </w:rPr>
        <w:t xml:space="preserve">. </w:t>
      </w:r>
      <w:proofErr w:type="spellStart"/>
      <w:r w:rsidRPr="008C1875">
        <w:rPr>
          <w:rFonts w:cs="Times New Roman"/>
          <w:i/>
          <w:szCs w:val="28"/>
          <w:lang w:val="uk-UA"/>
        </w:rPr>
        <w:t>Юстыцыя</w:t>
      </w:r>
      <w:proofErr w:type="spellEnd"/>
      <w:r w:rsidRPr="008C1875">
        <w:rPr>
          <w:rFonts w:cs="Times New Roman"/>
          <w:i/>
          <w:szCs w:val="28"/>
          <w:lang w:val="uk-UA"/>
        </w:rPr>
        <w:t xml:space="preserve"> </w:t>
      </w:r>
      <w:proofErr w:type="spellStart"/>
      <w:r w:rsidRPr="008C1875">
        <w:rPr>
          <w:rFonts w:cs="Times New Roman"/>
          <w:i/>
          <w:szCs w:val="28"/>
          <w:lang w:val="uk-UA"/>
        </w:rPr>
        <w:t>Беларуси</w:t>
      </w:r>
      <w:proofErr w:type="spellEnd"/>
      <w:r>
        <w:rPr>
          <w:rFonts w:cs="Times New Roman"/>
          <w:szCs w:val="28"/>
          <w:lang w:val="uk-UA"/>
        </w:rPr>
        <w:t xml:space="preserve">. </w:t>
      </w:r>
      <w:r w:rsidRPr="008C1875">
        <w:rPr>
          <w:rFonts w:cs="Times New Roman"/>
          <w:szCs w:val="28"/>
          <w:lang w:val="uk-UA"/>
        </w:rPr>
        <w:t>2005</w:t>
      </w:r>
      <w:r>
        <w:rPr>
          <w:rFonts w:cs="Times New Roman"/>
          <w:szCs w:val="28"/>
          <w:lang w:val="uk-UA"/>
        </w:rPr>
        <w:t xml:space="preserve">. № 1. </w:t>
      </w:r>
      <w:r w:rsidR="00242A95">
        <w:rPr>
          <w:rFonts w:cs="Times New Roman"/>
          <w:szCs w:val="28"/>
          <w:lang w:val="uk-UA"/>
        </w:rPr>
        <w:t>С. 26-</w:t>
      </w:r>
      <w:r w:rsidRPr="008C1875">
        <w:rPr>
          <w:rFonts w:cs="Times New Roman"/>
          <w:szCs w:val="28"/>
          <w:lang w:val="uk-UA"/>
        </w:rPr>
        <w:t>28.</w:t>
      </w:r>
    </w:p>
    <w:p w:rsidR="00847185" w:rsidRP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lastRenderedPageBreak/>
        <w:t xml:space="preserve">Конвенція із захисту жінок від усіх форм насильства набуває чинності. URL : </w:t>
      </w:r>
      <w:r w:rsidR="00C50968" w:rsidRPr="00C50968">
        <w:rPr>
          <w:rFonts w:cs="Times New Roman"/>
          <w:szCs w:val="28"/>
          <w:lang w:val="uk-UA"/>
        </w:rPr>
        <w:t>http://lastrada.org.ua/ucp_mod_news_list_show_464.html</w:t>
      </w:r>
      <w:r w:rsidRPr="00847185">
        <w:rPr>
          <w:rFonts w:cs="Times New Roman"/>
          <w:szCs w:val="28"/>
          <w:lang w:val="uk-UA"/>
        </w:rPr>
        <w:t>.</w:t>
      </w:r>
      <w:r w:rsidR="00C50968">
        <w:rPr>
          <w:rFonts w:cs="Times New Roman"/>
          <w:szCs w:val="28"/>
          <w:lang w:val="uk-UA"/>
        </w:rPr>
        <w:t xml:space="preserve"> (дата звернення : 18.10.2020).</w:t>
      </w:r>
    </w:p>
    <w:p w:rsidR="00847185" w:rsidRP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Конвенція ООН про ліквідацію всіх фор</w:t>
      </w:r>
      <w:r w:rsidR="00F37E9B">
        <w:rPr>
          <w:rFonts w:cs="Times New Roman"/>
          <w:szCs w:val="28"/>
          <w:lang w:val="uk-UA"/>
        </w:rPr>
        <w:t>м дискримінації щодо жінок. URL</w:t>
      </w:r>
      <w:r w:rsidR="00F37E9B">
        <w:rPr>
          <w:rFonts w:cs="Times New Roman"/>
          <w:szCs w:val="28"/>
          <w:lang w:val="en-US"/>
        </w:rPr>
        <w:t> </w:t>
      </w:r>
      <w:r w:rsidRPr="00847185">
        <w:rPr>
          <w:rFonts w:cs="Times New Roman"/>
          <w:szCs w:val="28"/>
          <w:lang w:val="uk-UA"/>
        </w:rPr>
        <w:t xml:space="preserve">: </w:t>
      </w:r>
      <w:r w:rsidR="00C50968" w:rsidRPr="00C50968">
        <w:rPr>
          <w:rFonts w:cs="Times New Roman"/>
          <w:szCs w:val="28"/>
          <w:lang w:val="uk-UA"/>
        </w:rPr>
        <w:t>http://zakon4.rada.gov.ua/laws/show/995_207</w:t>
      </w:r>
      <w:r w:rsidRPr="00847185">
        <w:rPr>
          <w:rFonts w:cs="Times New Roman"/>
          <w:szCs w:val="28"/>
          <w:lang w:val="uk-UA"/>
        </w:rPr>
        <w:t>.</w:t>
      </w:r>
      <w:r w:rsidR="00C50968">
        <w:rPr>
          <w:rFonts w:cs="Times New Roman"/>
          <w:szCs w:val="28"/>
          <w:lang w:val="uk-UA"/>
        </w:rPr>
        <w:t xml:space="preserve"> (дата звернення : 16.10.2020).</w:t>
      </w:r>
    </w:p>
    <w:p w:rsidR="00847185" w:rsidRP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 xml:space="preserve">Конвенція про боротьбу з торгівлею людьми і з експлуатацією проституції третіми особами від 2 грудня 1949 р. URL : http://zakon.rada.gov. </w:t>
      </w:r>
      <w:proofErr w:type="spellStart"/>
      <w:r w:rsidRPr="00847185">
        <w:rPr>
          <w:rFonts w:cs="Times New Roman"/>
          <w:szCs w:val="28"/>
          <w:lang w:val="uk-UA"/>
        </w:rPr>
        <w:t>ua</w:t>
      </w:r>
      <w:proofErr w:type="spellEnd"/>
      <w:r w:rsidRPr="00847185">
        <w:rPr>
          <w:rFonts w:cs="Times New Roman"/>
          <w:szCs w:val="28"/>
          <w:lang w:val="uk-UA"/>
        </w:rPr>
        <w:t>/cgi-</w:t>
      </w:r>
      <w:proofErr w:type="spellStart"/>
      <w:r w:rsidRPr="00847185">
        <w:rPr>
          <w:rFonts w:cs="Times New Roman"/>
          <w:szCs w:val="28"/>
          <w:lang w:val="uk-UA"/>
        </w:rPr>
        <w:t>bin</w:t>
      </w:r>
      <w:proofErr w:type="spellEnd"/>
      <w:r w:rsidRPr="00847185">
        <w:rPr>
          <w:rFonts w:cs="Times New Roman"/>
          <w:szCs w:val="28"/>
          <w:lang w:val="uk-UA"/>
        </w:rPr>
        <w:t>/</w:t>
      </w:r>
      <w:proofErr w:type="spellStart"/>
      <w:r w:rsidRPr="00847185">
        <w:rPr>
          <w:rFonts w:cs="Times New Roman"/>
          <w:szCs w:val="28"/>
          <w:lang w:val="uk-UA"/>
        </w:rPr>
        <w:t>laws</w:t>
      </w:r>
      <w:proofErr w:type="spellEnd"/>
      <w:r w:rsidRPr="00847185">
        <w:rPr>
          <w:rFonts w:cs="Times New Roman"/>
          <w:szCs w:val="28"/>
          <w:lang w:val="uk-UA"/>
        </w:rPr>
        <w:t>/</w:t>
      </w:r>
      <w:proofErr w:type="spellStart"/>
      <w:r w:rsidRPr="00847185">
        <w:rPr>
          <w:rFonts w:cs="Times New Roman"/>
          <w:szCs w:val="28"/>
          <w:lang w:val="uk-UA"/>
        </w:rPr>
        <w:t>main.cgi</w:t>
      </w:r>
      <w:proofErr w:type="spellEnd"/>
      <w:r w:rsidRPr="00847185">
        <w:rPr>
          <w:rFonts w:cs="Times New Roman"/>
          <w:szCs w:val="28"/>
          <w:lang w:val="uk-UA"/>
        </w:rPr>
        <w:t>?</w:t>
      </w:r>
      <w:proofErr w:type="spellStart"/>
      <w:r w:rsidRPr="00847185">
        <w:rPr>
          <w:rFonts w:cs="Times New Roman"/>
          <w:szCs w:val="28"/>
          <w:lang w:val="uk-UA"/>
        </w:rPr>
        <w:t>nre</w:t>
      </w:r>
      <w:proofErr w:type="spellEnd"/>
      <w:r w:rsidRPr="00847185">
        <w:rPr>
          <w:rFonts w:cs="Times New Roman"/>
          <w:szCs w:val="28"/>
          <w:lang w:val="uk-UA"/>
        </w:rPr>
        <w:t>g=995_162.</w:t>
      </w:r>
      <w:r w:rsidR="00C50968">
        <w:rPr>
          <w:rFonts w:cs="Times New Roman"/>
          <w:szCs w:val="28"/>
          <w:lang w:val="uk-UA"/>
        </w:rPr>
        <w:t xml:space="preserve"> (дата звернення : 15.10.2020).</w:t>
      </w:r>
    </w:p>
    <w:p w:rsidR="00847185" w:rsidRP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 xml:space="preserve">Конвенція про </w:t>
      </w:r>
      <w:proofErr w:type="spellStart"/>
      <w:r w:rsidRPr="00847185">
        <w:rPr>
          <w:rFonts w:cs="Times New Roman"/>
          <w:szCs w:val="28"/>
          <w:lang w:val="uk-UA"/>
        </w:rPr>
        <w:t>Європол</w:t>
      </w:r>
      <w:proofErr w:type="spellEnd"/>
      <w:r w:rsidRPr="00847185">
        <w:rPr>
          <w:rFonts w:cs="Times New Roman"/>
          <w:szCs w:val="28"/>
          <w:lang w:val="uk-UA"/>
        </w:rPr>
        <w:t xml:space="preserve">. URL : </w:t>
      </w:r>
      <w:r w:rsidR="00C50968" w:rsidRPr="00C50968">
        <w:rPr>
          <w:rFonts w:cs="Times New Roman"/>
          <w:szCs w:val="28"/>
          <w:lang w:val="uk-UA"/>
        </w:rPr>
        <w:t>http://eulaw.ru/translation/2009/371</w:t>
      </w:r>
      <w:r w:rsidRPr="00847185">
        <w:rPr>
          <w:rFonts w:cs="Times New Roman"/>
          <w:szCs w:val="28"/>
          <w:lang w:val="uk-UA"/>
        </w:rPr>
        <w:t>.</w:t>
      </w:r>
      <w:r w:rsidR="00C50968">
        <w:rPr>
          <w:rFonts w:cs="Times New Roman"/>
          <w:szCs w:val="28"/>
          <w:lang w:val="uk-UA"/>
        </w:rPr>
        <w:t xml:space="preserve"> (дата звернення : 10.10.2020).</w:t>
      </w:r>
    </w:p>
    <w:p w:rsidR="00847185" w:rsidRP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 xml:space="preserve">Конвенція про права дитини 1989 р. URL : http://zakon4.rada.gov.ua/laws/ </w:t>
      </w:r>
      <w:proofErr w:type="spellStart"/>
      <w:r w:rsidRPr="00847185">
        <w:rPr>
          <w:rFonts w:cs="Times New Roman"/>
          <w:szCs w:val="28"/>
          <w:lang w:val="uk-UA"/>
        </w:rPr>
        <w:t>show</w:t>
      </w:r>
      <w:proofErr w:type="spellEnd"/>
      <w:r w:rsidRPr="00847185">
        <w:rPr>
          <w:rFonts w:cs="Times New Roman"/>
          <w:szCs w:val="28"/>
          <w:lang w:val="uk-UA"/>
        </w:rPr>
        <w:t>/995_021.</w:t>
      </w:r>
      <w:r w:rsidR="00C50968">
        <w:rPr>
          <w:rFonts w:cs="Times New Roman"/>
          <w:szCs w:val="28"/>
          <w:lang w:val="uk-UA"/>
        </w:rPr>
        <w:t xml:space="preserve"> (дата звернення : 10.10.2020).</w:t>
      </w:r>
    </w:p>
    <w:p w:rsidR="00847185" w:rsidRDefault="00847185"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 xml:space="preserve">Конвенція про рабство від 1926 р., зі змінами, внесеними Протоколом від 1953 р. Стаття 1. URL : </w:t>
      </w:r>
      <w:r w:rsidR="00C50968" w:rsidRPr="00C50968">
        <w:rPr>
          <w:rFonts w:cs="Times New Roman"/>
          <w:szCs w:val="28"/>
          <w:lang w:val="uk-UA"/>
        </w:rPr>
        <w:t>http://www.unhchr.ch/html/menu 3/b/f2sc.htm</w:t>
      </w:r>
      <w:r w:rsidRPr="00847185">
        <w:rPr>
          <w:rFonts w:cs="Times New Roman"/>
          <w:szCs w:val="28"/>
          <w:lang w:val="uk-UA"/>
        </w:rPr>
        <w:t>.</w:t>
      </w:r>
      <w:r w:rsidR="00C50968">
        <w:rPr>
          <w:rFonts w:cs="Times New Roman"/>
          <w:szCs w:val="28"/>
          <w:lang w:val="uk-UA"/>
        </w:rPr>
        <w:t xml:space="preserve"> (дата звернення : 18.10.2020).</w:t>
      </w:r>
    </w:p>
    <w:p w:rsidR="00F12E2A" w:rsidRPr="00847185" w:rsidRDefault="00F12E2A" w:rsidP="00C50968">
      <w:pPr>
        <w:pStyle w:val="a3"/>
        <w:numPr>
          <w:ilvl w:val="0"/>
          <w:numId w:val="22"/>
        </w:numPr>
        <w:tabs>
          <w:tab w:val="left" w:pos="993"/>
        </w:tabs>
        <w:spacing w:line="360" w:lineRule="auto"/>
        <w:ind w:left="0" w:firstLine="709"/>
        <w:rPr>
          <w:rFonts w:cs="Times New Roman"/>
          <w:szCs w:val="28"/>
          <w:lang w:val="uk-UA"/>
        </w:rPr>
      </w:pPr>
      <w:r w:rsidRPr="00847185">
        <w:rPr>
          <w:rFonts w:cs="Times New Roman"/>
          <w:szCs w:val="28"/>
          <w:lang w:val="uk-UA"/>
        </w:rPr>
        <w:t xml:space="preserve">Конвенція </w:t>
      </w:r>
      <w:proofErr w:type="spellStart"/>
      <w:r w:rsidRPr="00847185">
        <w:rPr>
          <w:rFonts w:cs="Times New Roman"/>
          <w:szCs w:val="28"/>
          <w:lang w:val="uk-UA"/>
        </w:rPr>
        <w:t>Pади</w:t>
      </w:r>
      <w:proofErr w:type="spellEnd"/>
      <w:r w:rsidRPr="00847185">
        <w:rPr>
          <w:rFonts w:cs="Times New Roman"/>
          <w:szCs w:val="28"/>
          <w:lang w:val="uk-UA"/>
        </w:rPr>
        <w:t xml:space="preserve"> Європи про протидію торгівлі людьми. URL : </w:t>
      </w:r>
      <w:r w:rsidR="00C50968" w:rsidRPr="00C50968">
        <w:rPr>
          <w:rFonts w:cs="Times New Roman"/>
          <w:szCs w:val="28"/>
          <w:lang w:val="uk-UA"/>
        </w:rPr>
        <w:t>http://www.coe.kiev.ua/Campain/online%20signature/PDF_Conv_197_Trafficking_Russian.pdf</w:t>
      </w:r>
      <w:r w:rsidRPr="00847185">
        <w:rPr>
          <w:rFonts w:cs="Times New Roman"/>
          <w:szCs w:val="28"/>
          <w:lang w:val="uk-UA"/>
        </w:rPr>
        <w:t>.</w:t>
      </w:r>
      <w:r w:rsidR="00C50968">
        <w:rPr>
          <w:rFonts w:cs="Times New Roman"/>
          <w:szCs w:val="28"/>
          <w:lang w:val="uk-UA"/>
        </w:rPr>
        <w:t xml:space="preserve"> (дата звернення : 10.10.2020).</w:t>
      </w:r>
    </w:p>
    <w:p w:rsidR="00362496" w:rsidRPr="008C1875"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8C1875">
        <w:rPr>
          <w:rFonts w:cs="Times New Roman"/>
          <w:szCs w:val="28"/>
          <w:lang w:val="uk-UA"/>
        </w:rPr>
        <w:t>Костючек</w:t>
      </w:r>
      <w:proofErr w:type="spellEnd"/>
      <w:r w:rsidRPr="008C1875">
        <w:rPr>
          <w:rFonts w:cs="Times New Roman"/>
          <w:szCs w:val="28"/>
          <w:lang w:val="uk-UA"/>
        </w:rPr>
        <w:t xml:space="preserve"> М. Ф. Становлення та розвиток міжнародної системи протидії торгівлі людьми. </w:t>
      </w:r>
      <w:r w:rsidRPr="008C1875">
        <w:rPr>
          <w:rFonts w:cs="Times New Roman"/>
          <w:i/>
          <w:szCs w:val="28"/>
          <w:lang w:val="uk-UA"/>
        </w:rPr>
        <w:t>Вісник ЛНУ імені Тараса Шевченка</w:t>
      </w:r>
      <w:r>
        <w:rPr>
          <w:rFonts w:cs="Times New Roman"/>
          <w:szCs w:val="28"/>
          <w:lang w:val="uk-UA"/>
        </w:rPr>
        <w:t>. 2010. № 9(196). С. </w:t>
      </w:r>
      <w:r w:rsidRPr="008C1875">
        <w:rPr>
          <w:rFonts w:cs="Times New Roman"/>
          <w:szCs w:val="28"/>
          <w:lang w:val="uk-UA"/>
        </w:rPr>
        <w:t>2</w:t>
      </w:r>
      <w:r w:rsidR="00242A95">
        <w:rPr>
          <w:rFonts w:cs="Times New Roman"/>
          <w:szCs w:val="28"/>
          <w:lang w:val="uk-UA"/>
        </w:rPr>
        <w:t>7-</w:t>
      </w:r>
      <w:r>
        <w:rPr>
          <w:rFonts w:cs="Times New Roman"/>
          <w:szCs w:val="28"/>
          <w:lang w:val="uk-UA"/>
        </w:rPr>
        <w:t xml:space="preserve">28. </w:t>
      </w:r>
    </w:p>
    <w:p w:rsidR="00362496" w:rsidRPr="008C1875" w:rsidRDefault="00362496" w:rsidP="00C50968">
      <w:pPr>
        <w:pStyle w:val="a3"/>
        <w:numPr>
          <w:ilvl w:val="0"/>
          <w:numId w:val="22"/>
        </w:numPr>
        <w:tabs>
          <w:tab w:val="left" w:pos="993"/>
        </w:tabs>
        <w:spacing w:line="360" w:lineRule="auto"/>
        <w:ind w:left="0" w:firstLine="709"/>
        <w:rPr>
          <w:rFonts w:cs="Times New Roman"/>
          <w:szCs w:val="28"/>
          <w:lang w:val="uk-UA"/>
        </w:rPr>
      </w:pPr>
      <w:r w:rsidRPr="008C1875">
        <w:rPr>
          <w:rFonts w:cs="Times New Roman"/>
          <w:szCs w:val="28"/>
          <w:lang w:val="uk-UA"/>
        </w:rPr>
        <w:t>Кохан Г. Міжнародно-правове співробітництво в боротьбі з рабством і работоргівлею</w:t>
      </w:r>
      <w:r w:rsidR="00242A95">
        <w:rPr>
          <w:rFonts w:cs="Times New Roman"/>
          <w:szCs w:val="28"/>
          <w:lang w:val="uk-UA"/>
        </w:rPr>
        <w:t> </w:t>
      </w:r>
      <w:r w:rsidRPr="008C1875">
        <w:rPr>
          <w:rFonts w:cs="Times New Roman"/>
          <w:szCs w:val="28"/>
          <w:lang w:val="uk-UA"/>
        </w:rPr>
        <w:t xml:space="preserve">: дис. ... канд. </w:t>
      </w:r>
      <w:proofErr w:type="spellStart"/>
      <w:r w:rsidRPr="008C1875">
        <w:rPr>
          <w:rFonts w:cs="Times New Roman"/>
          <w:szCs w:val="28"/>
          <w:lang w:val="uk-UA"/>
        </w:rPr>
        <w:t>юрид</w:t>
      </w:r>
      <w:proofErr w:type="spellEnd"/>
      <w:r w:rsidRPr="008C1875">
        <w:rPr>
          <w:rFonts w:cs="Times New Roman"/>
          <w:szCs w:val="28"/>
          <w:lang w:val="uk-UA"/>
        </w:rPr>
        <w:t>. наук : 12.00.11. Х.,</w:t>
      </w:r>
      <w:r>
        <w:rPr>
          <w:rFonts w:cs="Times New Roman"/>
          <w:szCs w:val="28"/>
          <w:lang w:val="uk-UA"/>
        </w:rPr>
        <w:t xml:space="preserve"> 2002. </w:t>
      </w:r>
      <w:r w:rsidRPr="008C1875">
        <w:rPr>
          <w:rFonts w:cs="Times New Roman"/>
          <w:szCs w:val="28"/>
          <w:lang w:val="uk-UA"/>
        </w:rPr>
        <w:t>176 с.</w:t>
      </w:r>
    </w:p>
    <w:p w:rsidR="00362496" w:rsidRDefault="00362496" w:rsidP="00C50968">
      <w:pPr>
        <w:pStyle w:val="a3"/>
        <w:numPr>
          <w:ilvl w:val="0"/>
          <w:numId w:val="22"/>
        </w:numPr>
        <w:tabs>
          <w:tab w:val="left" w:pos="993"/>
        </w:tabs>
        <w:spacing w:line="360" w:lineRule="auto"/>
        <w:ind w:left="0" w:firstLine="709"/>
        <w:rPr>
          <w:rFonts w:cs="Times New Roman"/>
          <w:szCs w:val="28"/>
          <w:lang w:val="uk-UA"/>
        </w:rPr>
      </w:pPr>
      <w:proofErr w:type="spellStart"/>
      <w:r w:rsidRPr="008C1875">
        <w:rPr>
          <w:rFonts w:cs="Times New Roman"/>
          <w:szCs w:val="28"/>
          <w:lang w:val="uk-UA"/>
        </w:rPr>
        <w:t>Краєвська</w:t>
      </w:r>
      <w:proofErr w:type="spellEnd"/>
      <w:r w:rsidRPr="008C1875">
        <w:rPr>
          <w:rFonts w:cs="Times New Roman"/>
          <w:szCs w:val="28"/>
          <w:lang w:val="uk-UA"/>
        </w:rPr>
        <w:t xml:space="preserve"> О. А. Міграційна політика Європейського Союзу</w:t>
      </w:r>
      <w:r w:rsidR="00242A95">
        <w:rPr>
          <w:rFonts w:cs="Times New Roman"/>
          <w:szCs w:val="28"/>
          <w:lang w:val="uk-UA"/>
        </w:rPr>
        <w:t> </w:t>
      </w:r>
      <w:r w:rsidRPr="008C1875">
        <w:rPr>
          <w:rFonts w:cs="Times New Roman"/>
          <w:szCs w:val="28"/>
          <w:lang w:val="uk-UA"/>
        </w:rPr>
        <w:t xml:space="preserve">: політико-правовий аспект. </w:t>
      </w:r>
      <w:r w:rsidRPr="008C1875">
        <w:rPr>
          <w:rFonts w:cs="Times New Roman"/>
          <w:i/>
          <w:szCs w:val="28"/>
          <w:lang w:val="uk-UA"/>
        </w:rPr>
        <w:t>Грані</w:t>
      </w:r>
      <w:r w:rsidR="00242A95">
        <w:rPr>
          <w:rFonts w:cs="Times New Roman"/>
          <w:szCs w:val="28"/>
          <w:lang w:val="uk-UA"/>
        </w:rPr>
        <w:t>. 2011. № 5 (79). С. 143-</w:t>
      </w:r>
      <w:r w:rsidRPr="008C1875">
        <w:rPr>
          <w:rFonts w:cs="Times New Roman"/>
          <w:szCs w:val="28"/>
          <w:lang w:val="uk-UA"/>
        </w:rPr>
        <w:t>147.</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Pr>
          <w:rFonts w:cs="Times New Roman"/>
          <w:szCs w:val="28"/>
          <w:lang w:val="uk-UA"/>
        </w:rPr>
        <w:t>Левченко</w:t>
      </w:r>
      <w:proofErr w:type="spellEnd"/>
      <w:r>
        <w:rPr>
          <w:rFonts w:cs="Times New Roman"/>
          <w:szCs w:val="28"/>
          <w:lang w:val="uk-UA"/>
        </w:rPr>
        <w:t xml:space="preserve"> Е. </w:t>
      </w:r>
      <w:r w:rsidRPr="002B71C6">
        <w:rPr>
          <w:rFonts w:cs="Times New Roman"/>
          <w:szCs w:val="28"/>
          <w:lang w:val="uk-UA"/>
        </w:rPr>
        <w:t xml:space="preserve">Б., </w:t>
      </w:r>
      <w:proofErr w:type="spellStart"/>
      <w:r w:rsidRPr="002B71C6">
        <w:rPr>
          <w:rFonts w:cs="Times New Roman"/>
          <w:szCs w:val="28"/>
          <w:lang w:val="uk-UA"/>
        </w:rPr>
        <w:t>Трубавина</w:t>
      </w:r>
      <w:proofErr w:type="spellEnd"/>
      <w:r w:rsidRPr="002B71C6">
        <w:rPr>
          <w:rFonts w:cs="Times New Roman"/>
          <w:szCs w:val="28"/>
          <w:lang w:val="uk-UA"/>
        </w:rPr>
        <w:t xml:space="preserve"> И.</w:t>
      </w:r>
      <w:r>
        <w:rPr>
          <w:rFonts w:cs="Times New Roman"/>
          <w:szCs w:val="28"/>
          <w:lang w:val="uk-UA"/>
        </w:rPr>
        <w:t xml:space="preserve"> Н., </w:t>
      </w:r>
      <w:proofErr w:type="spellStart"/>
      <w:r>
        <w:rPr>
          <w:rFonts w:cs="Times New Roman"/>
          <w:szCs w:val="28"/>
          <w:lang w:val="uk-UA"/>
        </w:rPr>
        <w:t>Дорошок</w:t>
      </w:r>
      <w:proofErr w:type="spellEnd"/>
      <w:r>
        <w:rPr>
          <w:rFonts w:cs="Times New Roman"/>
          <w:szCs w:val="28"/>
          <w:lang w:val="uk-UA"/>
        </w:rPr>
        <w:t xml:space="preserve"> Т. </w:t>
      </w:r>
      <w:r w:rsidRPr="002B71C6">
        <w:rPr>
          <w:rFonts w:cs="Times New Roman"/>
          <w:szCs w:val="28"/>
          <w:lang w:val="uk-UA"/>
        </w:rPr>
        <w:t xml:space="preserve">О. </w:t>
      </w:r>
      <w:proofErr w:type="spellStart"/>
      <w:r w:rsidRPr="002B71C6">
        <w:rPr>
          <w:rFonts w:cs="Times New Roman"/>
          <w:szCs w:val="28"/>
          <w:lang w:val="uk-UA"/>
        </w:rPr>
        <w:t>Социальная</w:t>
      </w:r>
      <w:proofErr w:type="spellEnd"/>
      <w:r w:rsidRPr="002B71C6">
        <w:rPr>
          <w:rFonts w:cs="Times New Roman"/>
          <w:szCs w:val="28"/>
          <w:lang w:val="uk-UA"/>
        </w:rPr>
        <w:t xml:space="preserve"> </w:t>
      </w:r>
      <w:proofErr w:type="spellStart"/>
      <w:r w:rsidRPr="002B71C6">
        <w:rPr>
          <w:rFonts w:cs="Times New Roman"/>
          <w:szCs w:val="28"/>
          <w:lang w:val="uk-UA"/>
        </w:rPr>
        <w:t>работа</w:t>
      </w:r>
      <w:proofErr w:type="spellEnd"/>
      <w:r w:rsidRPr="002B71C6">
        <w:rPr>
          <w:rFonts w:cs="Times New Roman"/>
          <w:szCs w:val="28"/>
          <w:lang w:val="uk-UA"/>
        </w:rPr>
        <w:t xml:space="preserve"> по </w:t>
      </w:r>
      <w:proofErr w:type="spellStart"/>
      <w:r w:rsidRPr="002B71C6">
        <w:rPr>
          <w:rFonts w:cs="Times New Roman"/>
          <w:szCs w:val="28"/>
          <w:lang w:val="uk-UA"/>
        </w:rPr>
        <w:t>предупреждению</w:t>
      </w:r>
      <w:proofErr w:type="spellEnd"/>
      <w:r w:rsidRPr="002B71C6">
        <w:rPr>
          <w:rFonts w:cs="Times New Roman"/>
          <w:szCs w:val="28"/>
          <w:lang w:val="uk-UA"/>
        </w:rPr>
        <w:t xml:space="preserve"> </w:t>
      </w:r>
      <w:proofErr w:type="spellStart"/>
      <w:r w:rsidRPr="002B71C6">
        <w:rPr>
          <w:rFonts w:cs="Times New Roman"/>
          <w:szCs w:val="28"/>
          <w:lang w:val="uk-UA"/>
        </w:rPr>
        <w:t>торговли</w:t>
      </w:r>
      <w:proofErr w:type="spellEnd"/>
      <w:r w:rsidRPr="002B71C6">
        <w:rPr>
          <w:rFonts w:cs="Times New Roman"/>
          <w:szCs w:val="28"/>
          <w:lang w:val="uk-UA"/>
        </w:rPr>
        <w:t xml:space="preserve"> людьми </w:t>
      </w:r>
      <w:r>
        <w:rPr>
          <w:rFonts w:cs="Times New Roman"/>
          <w:szCs w:val="28"/>
          <w:lang w:val="uk-UA"/>
        </w:rPr>
        <w:t xml:space="preserve">и </w:t>
      </w:r>
      <w:proofErr w:type="spellStart"/>
      <w:r>
        <w:rPr>
          <w:rFonts w:cs="Times New Roman"/>
          <w:szCs w:val="28"/>
          <w:lang w:val="uk-UA"/>
        </w:rPr>
        <w:t>оказанию</w:t>
      </w:r>
      <w:proofErr w:type="spellEnd"/>
      <w:r>
        <w:rPr>
          <w:rFonts w:cs="Times New Roman"/>
          <w:szCs w:val="28"/>
          <w:lang w:val="uk-UA"/>
        </w:rPr>
        <w:t xml:space="preserve"> </w:t>
      </w:r>
      <w:proofErr w:type="spellStart"/>
      <w:r>
        <w:rPr>
          <w:rFonts w:cs="Times New Roman"/>
          <w:szCs w:val="28"/>
          <w:lang w:val="uk-UA"/>
        </w:rPr>
        <w:t>помощи</w:t>
      </w:r>
      <w:proofErr w:type="spellEnd"/>
      <w:r>
        <w:rPr>
          <w:rFonts w:cs="Times New Roman"/>
          <w:szCs w:val="28"/>
          <w:lang w:val="uk-UA"/>
        </w:rPr>
        <w:t xml:space="preserve"> </w:t>
      </w:r>
      <w:proofErr w:type="spellStart"/>
      <w:r>
        <w:rPr>
          <w:rFonts w:cs="Times New Roman"/>
          <w:szCs w:val="28"/>
          <w:lang w:val="uk-UA"/>
        </w:rPr>
        <w:t>потерпевшим</w:t>
      </w:r>
      <w:proofErr w:type="spellEnd"/>
      <w:r>
        <w:rPr>
          <w:rFonts w:cs="Times New Roman"/>
          <w:szCs w:val="28"/>
          <w:lang w:val="uk-UA"/>
        </w:rPr>
        <w:t xml:space="preserve">. </w:t>
      </w:r>
      <w:r w:rsidRPr="002B71C6">
        <w:rPr>
          <w:rFonts w:cs="Times New Roman"/>
          <w:szCs w:val="28"/>
          <w:lang w:val="uk-UA"/>
        </w:rPr>
        <w:t xml:space="preserve">К.: </w:t>
      </w:r>
      <w:proofErr w:type="spellStart"/>
      <w:r w:rsidRPr="002B71C6">
        <w:rPr>
          <w:rFonts w:cs="Times New Roman"/>
          <w:szCs w:val="28"/>
          <w:lang w:val="uk-UA"/>
        </w:rPr>
        <w:t>Украинский</w:t>
      </w:r>
      <w:proofErr w:type="spellEnd"/>
      <w:r w:rsidRPr="002B71C6">
        <w:rPr>
          <w:rFonts w:cs="Times New Roman"/>
          <w:szCs w:val="28"/>
          <w:lang w:val="uk-UA"/>
        </w:rPr>
        <w:t xml:space="preserve"> </w:t>
      </w:r>
      <w:proofErr w:type="spellStart"/>
      <w:r w:rsidRPr="002B71C6">
        <w:rPr>
          <w:rFonts w:cs="Times New Roman"/>
          <w:szCs w:val="28"/>
          <w:lang w:val="uk-UA"/>
        </w:rPr>
        <w:t>ин-т</w:t>
      </w:r>
      <w:proofErr w:type="spellEnd"/>
      <w:r w:rsidRPr="002B71C6">
        <w:rPr>
          <w:rFonts w:cs="Times New Roman"/>
          <w:szCs w:val="28"/>
          <w:lang w:val="uk-UA"/>
        </w:rPr>
        <w:t xml:space="preserve"> </w:t>
      </w:r>
      <w:proofErr w:type="spellStart"/>
      <w:r w:rsidRPr="002B71C6">
        <w:rPr>
          <w:rFonts w:cs="Times New Roman"/>
          <w:szCs w:val="28"/>
          <w:lang w:val="uk-UA"/>
        </w:rPr>
        <w:t>социальных</w:t>
      </w:r>
      <w:proofErr w:type="spellEnd"/>
      <w:r w:rsidRPr="002B71C6">
        <w:rPr>
          <w:rFonts w:cs="Times New Roman"/>
          <w:szCs w:val="28"/>
          <w:lang w:val="uk-UA"/>
        </w:rPr>
        <w:t xml:space="preserve"> </w:t>
      </w:r>
      <w:proofErr w:type="spellStart"/>
      <w:r w:rsidRPr="002B71C6">
        <w:rPr>
          <w:rFonts w:cs="Times New Roman"/>
          <w:szCs w:val="28"/>
          <w:lang w:val="uk-UA"/>
        </w:rPr>
        <w:t>исследований</w:t>
      </w:r>
      <w:proofErr w:type="spellEnd"/>
      <w:r w:rsidRPr="002B71C6">
        <w:rPr>
          <w:rFonts w:cs="Times New Roman"/>
          <w:szCs w:val="28"/>
          <w:lang w:val="uk-UA"/>
        </w:rPr>
        <w:t>, 2001. 182 с.</w:t>
      </w:r>
    </w:p>
    <w:p w:rsidR="00242A95" w:rsidRPr="00242A95" w:rsidRDefault="00242A95" w:rsidP="00C50968">
      <w:pPr>
        <w:pStyle w:val="a3"/>
        <w:numPr>
          <w:ilvl w:val="0"/>
          <w:numId w:val="22"/>
        </w:numPr>
        <w:tabs>
          <w:tab w:val="left" w:pos="993"/>
        </w:tabs>
        <w:spacing w:line="360" w:lineRule="auto"/>
        <w:ind w:left="0" w:firstLine="709"/>
        <w:rPr>
          <w:rFonts w:cs="Times New Roman"/>
          <w:szCs w:val="28"/>
          <w:lang w:val="uk-UA"/>
        </w:rPr>
      </w:pPr>
      <w:r w:rsidRPr="00242A95">
        <w:rPr>
          <w:rFonts w:cs="Times New Roman"/>
          <w:szCs w:val="28"/>
          <w:lang w:val="uk-UA"/>
        </w:rPr>
        <w:lastRenderedPageBreak/>
        <w:t xml:space="preserve">Лизогуб Б. В. Торгівля жінками як сфера діяльності злочинних угруповань. </w:t>
      </w:r>
      <w:r w:rsidRPr="00242A95">
        <w:rPr>
          <w:rFonts w:cs="Times New Roman"/>
          <w:i/>
          <w:szCs w:val="28"/>
          <w:lang w:val="uk-UA"/>
        </w:rPr>
        <w:t>Вісник Університету внутрішніх справ</w:t>
      </w:r>
      <w:r w:rsidRPr="00242A95">
        <w:rPr>
          <w:rFonts w:cs="Times New Roman"/>
          <w:szCs w:val="28"/>
          <w:lang w:val="uk-UA"/>
        </w:rPr>
        <w:t xml:space="preserve">. </w:t>
      </w:r>
      <w:r>
        <w:rPr>
          <w:rFonts w:cs="Times New Roman"/>
          <w:szCs w:val="28"/>
          <w:lang w:val="uk-UA"/>
        </w:rPr>
        <w:t>1999. №3. С. 46-</w:t>
      </w:r>
      <w:r w:rsidRPr="00242A95">
        <w:rPr>
          <w:rFonts w:cs="Times New Roman"/>
          <w:szCs w:val="28"/>
          <w:lang w:val="uk-UA"/>
        </w:rPr>
        <w:t>51.</w:t>
      </w:r>
    </w:p>
    <w:p w:rsidR="002B71C6" w:rsidRDefault="00242A95" w:rsidP="00C50968">
      <w:pPr>
        <w:pStyle w:val="a3"/>
        <w:numPr>
          <w:ilvl w:val="0"/>
          <w:numId w:val="22"/>
        </w:numPr>
        <w:tabs>
          <w:tab w:val="left" w:pos="993"/>
        </w:tabs>
        <w:spacing w:line="360" w:lineRule="auto"/>
        <w:ind w:left="0" w:firstLine="709"/>
        <w:rPr>
          <w:rFonts w:cs="Times New Roman"/>
          <w:szCs w:val="28"/>
          <w:lang w:val="uk-UA"/>
        </w:rPr>
      </w:pPr>
      <w:r w:rsidRPr="00242A95">
        <w:rPr>
          <w:rFonts w:cs="Times New Roman"/>
          <w:szCs w:val="28"/>
          <w:lang w:val="uk-UA"/>
        </w:rPr>
        <w:t xml:space="preserve">Лизогуб Я. Г. Протидія торгівлі людьми : аналіз вітчизняного та зарубіжного законодавства: </w:t>
      </w:r>
      <w:proofErr w:type="spellStart"/>
      <w:r w:rsidRPr="00242A95">
        <w:rPr>
          <w:rFonts w:cs="Times New Roman"/>
          <w:szCs w:val="28"/>
          <w:lang w:val="uk-UA"/>
        </w:rPr>
        <w:t>навч</w:t>
      </w:r>
      <w:proofErr w:type="spellEnd"/>
      <w:r w:rsidRPr="00242A95">
        <w:rPr>
          <w:rFonts w:cs="Times New Roman"/>
          <w:szCs w:val="28"/>
          <w:lang w:val="uk-UA"/>
        </w:rPr>
        <w:t xml:space="preserve">. </w:t>
      </w:r>
      <w:proofErr w:type="spellStart"/>
      <w:r w:rsidRPr="00242A95">
        <w:rPr>
          <w:rFonts w:cs="Times New Roman"/>
          <w:szCs w:val="28"/>
          <w:lang w:val="uk-UA"/>
        </w:rPr>
        <w:t>посіб</w:t>
      </w:r>
      <w:proofErr w:type="spellEnd"/>
      <w:r w:rsidRPr="00242A95">
        <w:rPr>
          <w:rFonts w:cs="Times New Roman"/>
          <w:szCs w:val="28"/>
          <w:lang w:val="uk-UA"/>
        </w:rPr>
        <w:t xml:space="preserve">. </w:t>
      </w:r>
      <w:r>
        <w:rPr>
          <w:rFonts w:cs="Times New Roman"/>
          <w:szCs w:val="28"/>
          <w:lang w:val="uk-UA"/>
        </w:rPr>
        <w:t>К. </w:t>
      </w:r>
      <w:r w:rsidRPr="00242A95">
        <w:rPr>
          <w:rFonts w:cs="Times New Roman"/>
          <w:szCs w:val="28"/>
          <w:lang w:val="uk-UA"/>
        </w:rPr>
        <w:t xml:space="preserve">: </w:t>
      </w:r>
      <w:proofErr w:type="spellStart"/>
      <w:r w:rsidRPr="00242A95">
        <w:rPr>
          <w:rFonts w:cs="Times New Roman"/>
          <w:szCs w:val="28"/>
          <w:lang w:val="uk-UA"/>
        </w:rPr>
        <w:t>Атіка</w:t>
      </w:r>
      <w:proofErr w:type="spellEnd"/>
      <w:r w:rsidRPr="00242A95">
        <w:rPr>
          <w:rFonts w:cs="Times New Roman"/>
          <w:szCs w:val="28"/>
          <w:lang w:val="uk-UA"/>
        </w:rPr>
        <w:t>,</w:t>
      </w:r>
      <w:r>
        <w:rPr>
          <w:rFonts w:cs="Times New Roman"/>
          <w:szCs w:val="28"/>
          <w:lang w:val="uk-UA"/>
        </w:rPr>
        <w:t xml:space="preserve"> 2005. </w:t>
      </w:r>
      <w:r w:rsidRPr="00242A95">
        <w:rPr>
          <w:rFonts w:cs="Times New Roman"/>
          <w:szCs w:val="28"/>
          <w:lang w:val="uk-UA"/>
        </w:rPr>
        <w:t>240 с.</w:t>
      </w:r>
    </w:p>
    <w:p w:rsidR="00074A01" w:rsidRP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 xml:space="preserve">Лісабонська угода. URL : </w:t>
      </w:r>
      <w:r w:rsidR="00C50968" w:rsidRPr="00C50968">
        <w:rPr>
          <w:rFonts w:cs="Times New Roman"/>
          <w:szCs w:val="28"/>
          <w:lang w:val="uk-UA"/>
        </w:rPr>
        <w:t>http://ec.europa.eu/delegations/ukraine/</w:t>
      </w:r>
      <w:r w:rsidR="00C50968">
        <w:rPr>
          <w:rFonts w:cs="Times New Roman"/>
          <w:szCs w:val="28"/>
          <w:lang w:val="uk-UA"/>
        </w:rPr>
        <w:t xml:space="preserve"> </w:t>
      </w:r>
      <w:proofErr w:type="spellStart"/>
      <w:r w:rsidRPr="00074A01">
        <w:rPr>
          <w:rFonts w:cs="Times New Roman"/>
          <w:szCs w:val="28"/>
          <w:lang w:val="uk-UA"/>
        </w:rPr>
        <w:t>documents</w:t>
      </w:r>
      <w:proofErr w:type="spellEnd"/>
      <w:r w:rsidRPr="00074A01">
        <w:rPr>
          <w:rFonts w:cs="Times New Roman"/>
          <w:szCs w:val="28"/>
          <w:lang w:val="uk-UA"/>
        </w:rPr>
        <w:t>/</w:t>
      </w:r>
      <w:proofErr w:type="spellStart"/>
      <w:r w:rsidRPr="00074A01">
        <w:rPr>
          <w:rFonts w:cs="Times New Roman"/>
          <w:szCs w:val="28"/>
          <w:lang w:val="uk-UA"/>
        </w:rPr>
        <w:t>eurobulletin</w:t>
      </w:r>
      <w:proofErr w:type="spellEnd"/>
      <w:r w:rsidRPr="00074A01">
        <w:rPr>
          <w:rFonts w:cs="Times New Roman"/>
          <w:szCs w:val="28"/>
          <w:lang w:val="uk-UA"/>
        </w:rPr>
        <w:t>/eurobullet_12_2009_uk.pdf.</w:t>
      </w:r>
      <w:r w:rsidR="00C50968">
        <w:rPr>
          <w:rFonts w:cs="Times New Roman"/>
          <w:szCs w:val="28"/>
          <w:lang w:val="uk-UA"/>
        </w:rPr>
        <w:t xml:space="preserve"> (дата звернення : 19.10.2020).</w:t>
      </w:r>
    </w:p>
    <w:p w:rsidR="002B71C6" w:rsidRP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Лукач</w:t>
      </w:r>
      <w:proofErr w:type="spellEnd"/>
      <w:r w:rsidRPr="002B71C6">
        <w:rPr>
          <w:rFonts w:cs="Times New Roman"/>
          <w:szCs w:val="28"/>
          <w:lang w:val="uk-UA"/>
        </w:rPr>
        <w:t xml:space="preserve"> Н.</w:t>
      </w:r>
      <w:r w:rsidRPr="002B71C6">
        <w:rPr>
          <w:rFonts w:cs="Times New Roman"/>
          <w:szCs w:val="28"/>
          <w:lang w:val="en-US"/>
        </w:rPr>
        <w:t> </w:t>
      </w:r>
      <w:r w:rsidRPr="002B71C6">
        <w:rPr>
          <w:rFonts w:cs="Times New Roman"/>
          <w:szCs w:val="28"/>
          <w:lang w:val="uk-UA"/>
        </w:rPr>
        <w:t>М. Концептуальні засади та інституційні механізми протидії глобальній пробле</w:t>
      </w:r>
      <w:r>
        <w:rPr>
          <w:rFonts w:cs="Times New Roman"/>
          <w:szCs w:val="28"/>
          <w:lang w:val="uk-UA"/>
        </w:rPr>
        <w:t>мі торгівлі людьми </w:t>
      </w:r>
      <w:r w:rsidRPr="002B71C6">
        <w:rPr>
          <w:rFonts w:cs="Times New Roman"/>
          <w:szCs w:val="28"/>
          <w:lang w:val="uk-UA"/>
        </w:rPr>
        <w:t>: дис. ... канд. політ. наук : 23.00.04. Чернівці, 2016. 245 c.</w:t>
      </w:r>
    </w:p>
    <w:p w:rsidR="00242A95" w:rsidRPr="00242A95" w:rsidRDefault="00242A95" w:rsidP="00C50968">
      <w:pPr>
        <w:pStyle w:val="a3"/>
        <w:numPr>
          <w:ilvl w:val="0"/>
          <w:numId w:val="22"/>
        </w:numPr>
        <w:tabs>
          <w:tab w:val="left" w:pos="993"/>
        </w:tabs>
        <w:spacing w:line="360" w:lineRule="auto"/>
        <w:ind w:left="0" w:firstLine="709"/>
        <w:rPr>
          <w:rFonts w:cs="Times New Roman"/>
          <w:szCs w:val="28"/>
          <w:lang w:val="uk-UA"/>
        </w:rPr>
      </w:pPr>
      <w:proofErr w:type="spellStart"/>
      <w:r w:rsidRPr="00242A95">
        <w:rPr>
          <w:rFonts w:cs="Times New Roman"/>
          <w:szCs w:val="28"/>
          <w:lang w:val="uk-UA"/>
        </w:rPr>
        <w:t>Лукач</w:t>
      </w:r>
      <w:proofErr w:type="spellEnd"/>
      <w:r w:rsidRPr="00242A95">
        <w:rPr>
          <w:rFonts w:cs="Times New Roman"/>
          <w:szCs w:val="28"/>
          <w:lang w:val="uk-UA"/>
        </w:rPr>
        <w:t xml:space="preserve"> Н. М. Політичний вимір протидії торгівлі людьми в рамках ЄС. </w:t>
      </w:r>
      <w:r w:rsidRPr="00242A95">
        <w:rPr>
          <w:rFonts w:cs="Times New Roman"/>
          <w:i/>
          <w:szCs w:val="28"/>
          <w:lang w:val="uk-UA"/>
        </w:rPr>
        <w:t>Вісник Маріупольського державного університету: Серія Історія. Політологія.</w:t>
      </w:r>
      <w:r>
        <w:rPr>
          <w:rFonts w:cs="Times New Roman"/>
          <w:szCs w:val="28"/>
          <w:lang w:val="uk-UA"/>
        </w:rPr>
        <w:t xml:space="preserve"> 2014. Вип.</w:t>
      </w:r>
      <w:r w:rsidRPr="00242A95">
        <w:rPr>
          <w:rFonts w:cs="Times New Roman"/>
          <w:szCs w:val="28"/>
          <w:lang w:val="uk-UA"/>
        </w:rPr>
        <w:t xml:space="preserve">11. </w:t>
      </w:r>
      <w:r>
        <w:rPr>
          <w:rFonts w:cs="Times New Roman"/>
          <w:szCs w:val="28"/>
          <w:lang w:val="uk-UA"/>
        </w:rPr>
        <w:t>С. 144-</w:t>
      </w:r>
      <w:r w:rsidRPr="00242A95">
        <w:rPr>
          <w:rFonts w:cs="Times New Roman"/>
          <w:szCs w:val="28"/>
          <w:lang w:val="uk-UA"/>
        </w:rPr>
        <w:t>151.</w:t>
      </w:r>
    </w:p>
    <w:p w:rsidR="00FC7685" w:rsidRPr="00FC7685" w:rsidRDefault="00FC7685" w:rsidP="00C50968">
      <w:pPr>
        <w:pStyle w:val="a3"/>
        <w:numPr>
          <w:ilvl w:val="0"/>
          <w:numId w:val="22"/>
        </w:numPr>
        <w:tabs>
          <w:tab w:val="left" w:pos="993"/>
        </w:tabs>
        <w:spacing w:line="360" w:lineRule="auto"/>
        <w:ind w:left="0" w:firstLine="709"/>
        <w:rPr>
          <w:rFonts w:cs="Times New Roman"/>
          <w:szCs w:val="28"/>
          <w:lang w:val="uk-UA"/>
        </w:rPr>
      </w:pPr>
      <w:proofErr w:type="spellStart"/>
      <w:r w:rsidRPr="00FC7685">
        <w:rPr>
          <w:rFonts w:cs="Times New Roman"/>
          <w:szCs w:val="28"/>
          <w:lang w:val="uk-UA"/>
        </w:rPr>
        <w:t>Лукач</w:t>
      </w:r>
      <w:proofErr w:type="spellEnd"/>
      <w:r w:rsidRPr="00FC7685">
        <w:rPr>
          <w:rFonts w:cs="Times New Roman"/>
          <w:szCs w:val="28"/>
          <w:lang w:val="uk-UA"/>
        </w:rPr>
        <w:t xml:space="preserve"> Н. М. Політичні аспекти торгівлі людьми.</w:t>
      </w:r>
      <w:r>
        <w:rPr>
          <w:rFonts w:cs="Times New Roman"/>
          <w:szCs w:val="28"/>
          <w:lang w:val="uk-UA"/>
        </w:rPr>
        <w:t xml:space="preserve"> </w:t>
      </w:r>
      <w:r w:rsidRPr="00FC7685">
        <w:rPr>
          <w:rFonts w:cs="Times New Roman"/>
          <w:i/>
          <w:szCs w:val="28"/>
          <w:lang w:val="uk-UA"/>
        </w:rPr>
        <w:t>Грані</w:t>
      </w:r>
      <w:r w:rsidRPr="00FC7685">
        <w:rPr>
          <w:rFonts w:cs="Times New Roman"/>
          <w:szCs w:val="28"/>
          <w:lang w:val="uk-UA"/>
        </w:rPr>
        <w:t xml:space="preserve">. </w:t>
      </w:r>
      <w:r>
        <w:rPr>
          <w:rFonts w:cs="Times New Roman"/>
          <w:szCs w:val="28"/>
          <w:lang w:val="uk-UA"/>
        </w:rPr>
        <w:t xml:space="preserve">2014. </w:t>
      </w:r>
      <w:proofErr w:type="spellStart"/>
      <w:r>
        <w:rPr>
          <w:rFonts w:cs="Times New Roman"/>
          <w:szCs w:val="28"/>
          <w:lang w:val="uk-UA"/>
        </w:rPr>
        <w:t>Ви</w:t>
      </w:r>
      <w:proofErr w:type="spellEnd"/>
      <w:r>
        <w:rPr>
          <w:rFonts w:cs="Times New Roman"/>
          <w:szCs w:val="28"/>
          <w:lang w:val="uk-UA"/>
        </w:rPr>
        <w:t xml:space="preserve">п. №2 (106). </w:t>
      </w:r>
      <w:r w:rsidRPr="00FC7685">
        <w:rPr>
          <w:rFonts w:cs="Times New Roman"/>
          <w:szCs w:val="28"/>
          <w:lang w:val="uk-UA"/>
        </w:rPr>
        <w:t>С. 99–103.</w:t>
      </w:r>
    </w:p>
    <w:p w:rsidR="00242A95" w:rsidRPr="00A97A39" w:rsidRDefault="00A97A39" w:rsidP="00C50968">
      <w:pPr>
        <w:pStyle w:val="a3"/>
        <w:numPr>
          <w:ilvl w:val="0"/>
          <w:numId w:val="22"/>
        </w:numPr>
        <w:tabs>
          <w:tab w:val="left" w:pos="993"/>
        </w:tabs>
        <w:spacing w:line="360" w:lineRule="auto"/>
        <w:ind w:left="0" w:firstLine="709"/>
        <w:rPr>
          <w:rFonts w:cs="Times New Roman"/>
          <w:szCs w:val="28"/>
          <w:lang w:val="uk-UA"/>
        </w:rPr>
      </w:pPr>
      <w:proofErr w:type="spellStart"/>
      <w:r w:rsidRPr="00A97A39">
        <w:rPr>
          <w:rFonts w:cs="Times New Roman"/>
          <w:szCs w:val="28"/>
          <w:lang w:val="uk-UA"/>
        </w:rPr>
        <w:t>Лукач</w:t>
      </w:r>
      <w:proofErr w:type="spellEnd"/>
      <w:r w:rsidRPr="00A97A39">
        <w:rPr>
          <w:rFonts w:cs="Times New Roman"/>
          <w:szCs w:val="28"/>
          <w:lang w:val="uk-UA"/>
        </w:rPr>
        <w:t xml:space="preserve"> Н. М. Торгівля людьми як сучасна форма рабства.</w:t>
      </w:r>
      <w:r>
        <w:rPr>
          <w:rFonts w:cs="Times New Roman"/>
          <w:szCs w:val="28"/>
          <w:lang w:val="uk-UA"/>
        </w:rPr>
        <w:t xml:space="preserve"> </w:t>
      </w:r>
      <w:proofErr w:type="spellStart"/>
      <w:r w:rsidRPr="00A97A39">
        <w:rPr>
          <w:rFonts w:cs="Times New Roman"/>
          <w:i/>
          <w:szCs w:val="28"/>
          <w:lang w:val="uk-UA"/>
        </w:rPr>
        <w:t>Гілея</w:t>
      </w:r>
      <w:proofErr w:type="spellEnd"/>
      <w:r w:rsidRPr="00A97A39">
        <w:rPr>
          <w:rFonts w:cs="Times New Roman"/>
          <w:szCs w:val="28"/>
          <w:lang w:val="uk-UA"/>
        </w:rPr>
        <w:t>.</w:t>
      </w:r>
      <w:r>
        <w:rPr>
          <w:rFonts w:cs="Times New Roman"/>
          <w:szCs w:val="28"/>
          <w:lang w:val="uk-UA"/>
        </w:rPr>
        <w:t xml:space="preserve"> 2012. </w:t>
      </w:r>
      <w:proofErr w:type="spellStart"/>
      <w:r>
        <w:rPr>
          <w:rFonts w:cs="Times New Roman"/>
          <w:szCs w:val="28"/>
          <w:lang w:val="uk-UA"/>
        </w:rPr>
        <w:t>Ви</w:t>
      </w:r>
      <w:proofErr w:type="spellEnd"/>
      <w:r>
        <w:rPr>
          <w:rFonts w:cs="Times New Roman"/>
          <w:szCs w:val="28"/>
          <w:lang w:val="uk-UA"/>
        </w:rPr>
        <w:t>п. </w:t>
      </w:r>
      <w:r w:rsidRPr="00A97A39">
        <w:rPr>
          <w:rFonts w:cs="Times New Roman"/>
          <w:szCs w:val="28"/>
          <w:lang w:val="uk-UA"/>
        </w:rPr>
        <w:t xml:space="preserve">59 </w:t>
      </w:r>
      <w:r>
        <w:rPr>
          <w:rFonts w:cs="Times New Roman"/>
          <w:szCs w:val="28"/>
          <w:lang w:val="uk-UA"/>
        </w:rPr>
        <w:t>С. 46-</w:t>
      </w:r>
      <w:r w:rsidRPr="00A97A39">
        <w:rPr>
          <w:rFonts w:cs="Times New Roman"/>
          <w:szCs w:val="28"/>
          <w:lang w:val="uk-UA"/>
        </w:rPr>
        <w:t>53.</w:t>
      </w:r>
    </w:p>
    <w:p w:rsidR="00242A95" w:rsidRPr="00E0097D" w:rsidRDefault="00E0097D" w:rsidP="00C50968">
      <w:pPr>
        <w:pStyle w:val="a3"/>
        <w:numPr>
          <w:ilvl w:val="0"/>
          <w:numId w:val="22"/>
        </w:numPr>
        <w:tabs>
          <w:tab w:val="left" w:pos="993"/>
        </w:tabs>
        <w:spacing w:line="360" w:lineRule="auto"/>
        <w:ind w:left="0" w:firstLine="709"/>
        <w:rPr>
          <w:rFonts w:cs="Times New Roman"/>
          <w:szCs w:val="28"/>
          <w:lang w:val="uk-UA"/>
        </w:rPr>
      </w:pPr>
      <w:proofErr w:type="spellStart"/>
      <w:r w:rsidRPr="00E0097D">
        <w:rPr>
          <w:rFonts w:cs="Times New Roman"/>
          <w:szCs w:val="28"/>
          <w:lang w:val="uk-UA"/>
        </w:rPr>
        <w:t>Лукач</w:t>
      </w:r>
      <w:proofErr w:type="spellEnd"/>
      <w:r w:rsidRPr="00E0097D">
        <w:rPr>
          <w:rFonts w:cs="Times New Roman"/>
          <w:szCs w:val="28"/>
          <w:lang w:val="uk-UA"/>
        </w:rPr>
        <w:t xml:space="preserve"> Н. </w:t>
      </w:r>
      <w:proofErr w:type="spellStart"/>
      <w:r w:rsidRPr="00E0097D">
        <w:rPr>
          <w:rFonts w:cs="Times New Roman"/>
          <w:szCs w:val="28"/>
          <w:lang w:val="uk-UA"/>
        </w:rPr>
        <w:t>Торговля</w:t>
      </w:r>
      <w:proofErr w:type="spellEnd"/>
      <w:r w:rsidRPr="00E0097D">
        <w:rPr>
          <w:rFonts w:cs="Times New Roman"/>
          <w:szCs w:val="28"/>
          <w:lang w:val="uk-UA"/>
        </w:rPr>
        <w:t xml:space="preserve"> людьми – </w:t>
      </w:r>
      <w:proofErr w:type="spellStart"/>
      <w:r w:rsidRPr="00E0097D">
        <w:rPr>
          <w:rFonts w:cs="Times New Roman"/>
          <w:szCs w:val="28"/>
          <w:lang w:val="uk-UA"/>
        </w:rPr>
        <w:t>европейскии</w:t>
      </w:r>
      <w:proofErr w:type="spellEnd"/>
      <w:r w:rsidRPr="00E0097D">
        <w:rPr>
          <w:rFonts w:cs="Times New Roman"/>
          <w:szCs w:val="28"/>
          <w:lang w:val="uk-UA"/>
        </w:rPr>
        <w:t xml:space="preserve"> реали.</w:t>
      </w:r>
      <w:r>
        <w:rPr>
          <w:rFonts w:cs="Times New Roman"/>
          <w:szCs w:val="28"/>
          <w:lang w:val="uk-UA"/>
        </w:rPr>
        <w:t xml:space="preserve"> </w:t>
      </w:r>
      <w:proofErr w:type="spellStart"/>
      <w:r w:rsidRPr="00FC7685">
        <w:rPr>
          <w:rFonts w:cs="Times New Roman"/>
          <w:i/>
          <w:szCs w:val="28"/>
          <w:lang w:val="uk-UA"/>
        </w:rPr>
        <w:t>Международный</w:t>
      </w:r>
      <w:proofErr w:type="spellEnd"/>
      <w:r w:rsidRPr="00FC7685">
        <w:rPr>
          <w:rFonts w:cs="Times New Roman"/>
          <w:i/>
          <w:szCs w:val="28"/>
          <w:lang w:val="uk-UA"/>
        </w:rPr>
        <w:t xml:space="preserve"> альманах «</w:t>
      </w:r>
      <w:proofErr w:type="spellStart"/>
      <w:r w:rsidRPr="00FC7685">
        <w:rPr>
          <w:rFonts w:cs="Times New Roman"/>
          <w:i/>
          <w:szCs w:val="28"/>
          <w:lang w:val="uk-UA"/>
        </w:rPr>
        <w:t>Европа</w:t>
      </w:r>
      <w:proofErr w:type="spellEnd"/>
      <w:r w:rsidRPr="00FC7685">
        <w:rPr>
          <w:rFonts w:cs="Times New Roman"/>
          <w:i/>
          <w:szCs w:val="28"/>
          <w:lang w:val="uk-UA"/>
        </w:rPr>
        <w:t>»</w:t>
      </w:r>
      <w:r>
        <w:rPr>
          <w:rFonts w:cs="Times New Roman"/>
          <w:szCs w:val="28"/>
          <w:lang w:val="uk-UA"/>
        </w:rPr>
        <w:t xml:space="preserve">. 2013. </w:t>
      </w:r>
      <w:proofErr w:type="spellStart"/>
      <w:r w:rsidRPr="00E0097D">
        <w:rPr>
          <w:rFonts w:cs="Times New Roman"/>
          <w:szCs w:val="28"/>
          <w:lang w:val="uk-UA"/>
        </w:rPr>
        <w:t>выпуск</w:t>
      </w:r>
      <w:proofErr w:type="spellEnd"/>
      <w:r w:rsidRPr="00E0097D">
        <w:rPr>
          <w:rFonts w:cs="Times New Roman"/>
          <w:szCs w:val="28"/>
          <w:lang w:val="uk-UA"/>
        </w:rPr>
        <w:t xml:space="preserve"> XII. </w:t>
      </w:r>
      <w:r>
        <w:rPr>
          <w:rFonts w:cs="Times New Roman"/>
          <w:szCs w:val="28"/>
          <w:lang w:val="uk-UA"/>
        </w:rPr>
        <w:t>С. 77-</w:t>
      </w:r>
      <w:r w:rsidRPr="00E0097D">
        <w:rPr>
          <w:rFonts w:cs="Times New Roman"/>
          <w:szCs w:val="28"/>
          <w:lang w:val="uk-UA"/>
        </w:rPr>
        <w:t>86.</w:t>
      </w:r>
    </w:p>
    <w:p w:rsidR="00074A01" w:rsidRP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Міжнародна конвенція про боротьбу з торгівлею білими</w:t>
      </w:r>
      <w:r>
        <w:rPr>
          <w:rFonts w:cs="Times New Roman"/>
          <w:szCs w:val="28"/>
          <w:lang w:val="uk-UA"/>
        </w:rPr>
        <w:t xml:space="preserve"> </w:t>
      </w:r>
      <w:r w:rsidRPr="00074A01">
        <w:rPr>
          <w:rFonts w:cs="Times New Roman"/>
          <w:szCs w:val="28"/>
          <w:lang w:val="uk-UA"/>
        </w:rPr>
        <w:t>рабинями</w:t>
      </w:r>
      <w:r>
        <w:rPr>
          <w:rFonts w:cs="Times New Roman"/>
          <w:szCs w:val="28"/>
          <w:lang w:val="uk-UA"/>
        </w:rPr>
        <w:t>.</w:t>
      </w:r>
      <w:r w:rsidRPr="00074A01">
        <w:rPr>
          <w:rFonts w:cs="Times New Roman"/>
          <w:szCs w:val="28"/>
          <w:lang w:val="uk-UA"/>
        </w:rPr>
        <w:t xml:space="preserve"> URL :</w:t>
      </w:r>
      <w:r>
        <w:rPr>
          <w:rFonts w:cs="Times New Roman"/>
          <w:szCs w:val="28"/>
          <w:lang w:val="uk-UA"/>
        </w:rPr>
        <w:t xml:space="preserve"> </w:t>
      </w:r>
      <w:r w:rsidR="00C50968" w:rsidRPr="00C50968">
        <w:rPr>
          <w:rFonts w:cs="Times New Roman"/>
          <w:szCs w:val="28"/>
          <w:lang w:val="uk-UA"/>
        </w:rPr>
        <w:t>http://www1.umn.edu/humanrts/instree/whiteslavetraffic1910.html</w:t>
      </w:r>
      <w:r w:rsidRPr="00074A01">
        <w:rPr>
          <w:rFonts w:cs="Times New Roman"/>
          <w:szCs w:val="28"/>
          <w:lang w:val="uk-UA"/>
        </w:rPr>
        <w:t>.</w:t>
      </w:r>
      <w:r w:rsidR="00C50968">
        <w:rPr>
          <w:rFonts w:cs="Times New Roman"/>
          <w:szCs w:val="28"/>
          <w:lang w:val="uk-UA"/>
        </w:rPr>
        <w:t xml:space="preserve"> (дата звернення : 09.10.2020).</w:t>
      </w:r>
    </w:p>
    <w:p w:rsid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Міжнародна конвенція про боротьбу з торгівлею жінками і дітьми</w:t>
      </w:r>
      <w:r>
        <w:rPr>
          <w:rFonts w:cs="Times New Roman"/>
          <w:szCs w:val="28"/>
          <w:lang w:val="uk-UA"/>
        </w:rPr>
        <w:t>.</w:t>
      </w:r>
      <w:r w:rsidRPr="00074A01">
        <w:rPr>
          <w:rFonts w:cs="Times New Roman"/>
          <w:szCs w:val="28"/>
          <w:lang w:val="uk-UA"/>
        </w:rPr>
        <w:t xml:space="preserve"> URL : http://www.levonevski.net/pravo/razdel3/num7/ 3d791.html.</w:t>
      </w:r>
      <w:r w:rsidR="00C50968">
        <w:rPr>
          <w:rFonts w:cs="Times New Roman"/>
          <w:szCs w:val="28"/>
          <w:lang w:val="uk-UA"/>
        </w:rPr>
        <w:t xml:space="preserve"> (дата звернення : 09.10.2020).</w:t>
      </w:r>
    </w:p>
    <w:p w:rsidR="00074A01" w:rsidRP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Міжнародна конвенція про боротьбу з торгівлею повнолітніми жінками</w:t>
      </w:r>
      <w:r>
        <w:rPr>
          <w:rFonts w:cs="Times New Roman"/>
          <w:szCs w:val="28"/>
          <w:lang w:val="uk-UA"/>
        </w:rPr>
        <w:t>.</w:t>
      </w:r>
      <w:r w:rsidRPr="00074A01">
        <w:rPr>
          <w:rFonts w:cs="Times New Roman"/>
          <w:szCs w:val="28"/>
          <w:lang w:val="uk-UA"/>
        </w:rPr>
        <w:t xml:space="preserve"> URL :</w:t>
      </w:r>
      <w:r>
        <w:rPr>
          <w:rFonts w:cs="Times New Roman"/>
          <w:szCs w:val="28"/>
          <w:lang w:val="uk-UA"/>
        </w:rPr>
        <w:t xml:space="preserve"> </w:t>
      </w:r>
      <w:r w:rsidRPr="00074A01">
        <w:rPr>
          <w:rFonts w:cs="Times New Roman"/>
          <w:szCs w:val="28"/>
          <w:lang w:val="uk-UA"/>
        </w:rPr>
        <w:t>http://pravo.kulichki.com/megd2007/bz05/ dcm05155.htm.</w:t>
      </w:r>
      <w:r w:rsidR="00C50968" w:rsidRPr="00C50968">
        <w:rPr>
          <w:rFonts w:cs="Times New Roman"/>
          <w:szCs w:val="28"/>
          <w:lang w:val="uk-UA"/>
        </w:rPr>
        <w:t xml:space="preserve"> </w:t>
      </w:r>
      <w:r w:rsidR="00C50968">
        <w:rPr>
          <w:rFonts w:cs="Times New Roman"/>
          <w:szCs w:val="28"/>
          <w:lang w:val="uk-UA"/>
        </w:rPr>
        <w:t>(дата звернення : 09.10.2020).</w:t>
      </w:r>
    </w:p>
    <w:p w:rsidR="00074A01" w:rsidRPr="00074A01" w:rsidRDefault="00074A01" w:rsidP="00C50968">
      <w:pPr>
        <w:pStyle w:val="a3"/>
        <w:numPr>
          <w:ilvl w:val="0"/>
          <w:numId w:val="22"/>
        </w:numPr>
        <w:tabs>
          <w:tab w:val="left" w:pos="993"/>
        </w:tabs>
        <w:spacing w:line="360" w:lineRule="auto"/>
        <w:ind w:left="0" w:firstLine="709"/>
        <w:rPr>
          <w:rFonts w:cs="Times New Roman"/>
          <w:szCs w:val="28"/>
          <w:lang w:val="uk-UA"/>
        </w:rPr>
      </w:pPr>
      <w:r w:rsidRPr="00074A01">
        <w:rPr>
          <w:rFonts w:cs="Times New Roman"/>
          <w:szCs w:val="28"/>
          <w:lang w:val="uk-UA"/>
        </w:rPr>
        <w:t>Міжнародний договір про боротьбу з торгівлею білими рабинями</w:t>
      </w:r>
      <w:r>
        <w:rPr>
          <w:rFonts w:cs="Times New Roman"/>
          <w:szCs w:val="28"/>
          <w:lang w:val="uk-UA"/>
        </w:rPr>
        <w:t xml:space="preserve">. </w:t>
      </w:r>
      <w:r w:rsidRPr="00074A01">
        <w:rPr>
          <w:rFonts w:cs="Times New Roman"/>
          <w:szCs w:val="28"/>
          <w:lang w:val="uk-UA"/>
        </w:rPr>
        <w:t xml:space="preserve">URL : </w:t>
      </w:r>
      <w:r w:rsidR="00C50968" w:rsidRPr="00C50968">
        <w:rPr>
          <w:rFonts w:cs="Times New Roman"/>
          <w:szCs w:val="28"/>
          <w:lang w:val="uk-UA"/>
        </w:rPr>
        <w:t>http://www1.umn.edu/humanrts/instree/whiteslavetraffic1904.html</w:t>
      </w:r>
      <w:r w:rsidRPr="00074A01">
        <w:rPr>
          <w:rFonts w:cs="Times New Roman"/>
          <w:szCs w:val="28"/>
          <w:lang w:val="uk-UA"/>
        </w:rPr>
        <w:t>.</w:t>
      </w:r>
      <w:r w:rsidR="00C50968">
        <w:rPr>
          <w:rFonts w:cs="Times New Roman"/>
          <w:szCs w:val="28"/>
          <w:lang w:val="uk-UA"/>
        </w:rPr>
        <w:t xml:space="preserve"> (дата звернення : 09.10.2020).</w:t>
      </w:r>
    </w:p>
    <w:p w:rsidR="00242A95" w:rsidRPr="00FC7685" w:rsidRDefault="00FC7685" w:rsidP="00C50968">
      <w:pPr>
        <w:pStyle w:val="a3"/>
        <w:numPr>
          <w:ilvl w:val="0"/>
          <w:numId w:val="22"/>
        </w:numPr>
        <w:tabs>
          <w:tab w:val="left" w:pos="993"/>
        </w:tabs>
        <w:spacing w:line="360" w:lineRule="auto"/>
        <w:ind w:left="0" w:firstLine="709"/>
        <w:rPr>
          <w:rFonts w:cs="Times New Roman"/>
          <w:szCs w:val="28"/>
          <w:lang w:val="uk-UA"/>
        </w:rPr>
      </w:pPr>
      <w:proofErr w:type="spellStart"/>
      <w:r w:rsidRPr="00FC7685">
        <w:rPr>
          <w:rFonts w:cs="Times New Roman"/>
          <w:szCs w:val="28"/>
          <w:lang w:val="uk-UA"/>
        </w:rPr>
        <w:lastRenderedPageBreak/>
        <w:t>Проневич</w:t>
      </w:r>
      <w:proofErr w:type="spellEnd"/>
      <w:r w:rsidRPr="00FC7685">
        <w:rPr>
          <w:rFonts w:cs="Times New Roman"/>
          <w:szCs w:val="28"/>
          <w:lang w:val="uk-UA"/>
        </w:rPr>
        <w:t xml:space="preserve"> О. </w:t>
      </w:r>
      <w:proofErr w:type="spellStart"/>
      <w:r w:rsidRPr="00FC7685">
        <w:rPr>
          <w:rFonts w:cs="Times New Roman"/>
          <w:szCs w:val="28"/>
          <w:lang w:val="uk-UA"/>
        </w:rPr>
        <w:t>Європол</w:t>
      </w:r>
      <w:proofErr w:type="spellEnd"/>
      <w:r w:rsidRPr="00FC7685">
        <w:rPr>
          <w:rFonts w:cs="Times New Roman"/>
          <w:szCs w:val="28"/>
          <w:lang w:val="uk-UA"/>
        </w:rPr>
        <w:t xml:space="preserve">: правові та організаційні засади участі у боротьбі із транснаціональною злочинністю. </w:t>
      </w:r>
      <w:proofErr w:type="spellStart"/>
      <w:r w:rsidRPr="00FC7685">
        <w:rPr>
          <w:rFonts w:cs="Times New Roman"/>
          <w:i/>
          <w:szCs w:val="28"/>
          <w:lang w:val="uk-UA"/>
        </w:rPr>
        <w:t>Преступление</w:t>
      </w:r>
      <w:proofErr w:type="spellEnd"/>
      <w:r w:rsidRPr="00FC7685">
        <w:rPr>
          <w:rFonts w:cs="Times New Roman"/>
          <w:i/>
          <w:szCs w:val="28"/>
          <w:lang w:val="uk-UA"/>
        </w:rPr>
        <w:t xml:space="preserve"> и </w:t>
      </w:r>
      <w:proofErr w:type="spellStart"/>
      <w:r w:rsidRPr="00FC7685">
        <w:rPr>
          <w:rFonts w:cs="Times New Roman"/>
          <w:i/>
          <w:szCs w:val="28"/>
          <w:lang w:val="uk-UA"/>
        </w:rPr>
        <w:t>наказание</w:t>
      </w:r>
      <w:proofErr w:type="spellEnd"/>
      <w:r>
        <w:rPr>
          <w:rFonts w:cs="Times New Roman"/>
          <w:szCs w:val="28"/>
          <w:lang w:val="uk-UA"/>
        </w:rPr>
        <w:t xml:space="preserve">. 2001. № 48 (358). С. 5-10. </w:t>
      </w:r>
    </w:p>
    <w:p w:rsidR="00FC7685" w:rsidRPr="00FC7685" w:rsidRDefault="00FC7685" w:rsidP="00C50968">
      <w:pPr>
        <w:pStyle w:val="a3"/>
        <w:numPr>
          <w:ilvl w:val="0"/>
          <w:numId w:val="22"/>
        </w:numPr>
        <w:tabs>
          <w:tab w:val="left" w:pos="993"/>
        </w:tabs>
        <w:spacing w:line="360" w:lineRule="auto"/>
        <w:ind w:left="0" w:firstLine="709"/>
        <w:rPr>
          <w:rFonts w:cs="Times New Roman"/>
          <w:szCs w:val="28"/>
          <w:lang w:val="uk-UA"/>
        </w:rPr>
      </w:pPr>
      <w:proofErr w:type="spellStart"/>
      <w:r w:rsidRPr="00FC7685">
        <w:rPr>
          <w:rFonts w:cs="Times New Roman"/>
          <w:szCs w:val="28"/>
          <w:lang w:val="uk-UA"/>
        </w:rPr>
        <w:t>Пясковський</w:t>
      </w:r>
      <w:proofErr w:type="spellEnd"/>
      <w:r w:rsidRPr="00FC7685">
        <w:rPr>
          <w:rFonts w:cs="Times New Roman"/>
          <w:szCs w:val="28"/>
          <w:lang w:val="uk-UA"/>
        </w:rPr>
        <w:t xml:space="preserve"> В. Поняття та криміналістична характеристика торгівлі людьми. </w:t>
      </w:r>
      <w:r w:rsidRPr="00FC7685">
        <w:rPr>
          <w:rFonts w:cs="Times New Roman"/>
          <w:i/>
          <w:szCs w:val="28"/>
          <w:lang w:val="uk-UA"/>
        </w:rPr>
        <w:t xml:space="preserve">Вісник прокуратури: Загальнодержавне фахове юридичне видання. </w:t>
      </w:r>
      <w:r>
        <w:rPr>
          <w:rFonts w:cs="Times New Roman"/>
          <w:szCs w:val="28"/>
          <w:lang w:val="uk-UA"/>
        </w:rPr>
        <w:t>2003. №5. С. 69-</w:t>
      </w:r>
      <w:r w:rsidRPr="00FC7685">
        <w:rPr>
          <w:rFonts w:cs="Times New Roman"/>
          <w:szCs w:val="28"/>
          <w:lang w:val="uk-UA"/>
        </w:rPr>
        <w:t>75.</w:t>
      </w:r>
    </w:p>
    <w:p w:rsidR="00FC7685" w:rsidRPr="00FC7685" w:rsidRDefault="00FC7685" w:rsidP="00C50968">
      <w:pPr>
        <w:pStyle w:val="a3"/>
        <w:numPr>
          <w:ilvl w:val="0"/>
          <w:numId w:val="22"/>
        </w:numPr>
        <w:tabs>
          <w:tab w:val="left" w:pos="993"/>
        </w:tabs>
        <w:spacing w:line="360" w:lineRule="auto"/>
        <w:ind w:left="0" w:firstLine="709"/>
        <w:rPr>
          <w:rFonts w:cs="Times New Roman"/>
          <w:szCs w:val="28"/>
          <w:lang w:val="uk-UA"/>
        </w:rPr>
      </w:pPr>
      <w:proofErr w:type="spellStart"/>
      <w:r w:rsidRPr="00FC7685">
        <w:rPr>
          <w:rFonts w:cs="Times New Roman"/>
          <w:szCs w:val="28"/>
          <w:lang w:val="uk-UA"/>
        </w:rPr>
        <w:t>Pовенчак</w:t>
      </w:r>
      <w:proofErr w:type="spellEnd"/>
      <w:r w:rsidRPr="00FC7685">
        <w:rPr>
          <w:rFonts w:cs="Times New Roman"/>
          <w:szCs w:val="28"/>
          <w:lang w:val="uk-UA"/>
        </w:rPr>
        <w:t xml:space="preserve"> О. Визначення та класифікації міграцій: наближення до операційних понять. </w:t>
      </w:r>
      <w:r w:rsidRPr="00FC7685">
        <w:rPr>
          <w:rFonts w:cs="Times New Roman"/>
          <w:i/>
          <w:szCs w:val="28"/>
          <w:lang w:val="uk-UA"/>
        </w:rPr>
        <w:t>Політичний менеджмент</w:t>
      </w:r>
      <w:r w:rsidRPr="00FC7685">
        <w:rPr>
          <w:rFonts w:cs="Times New Roman"/>
          <w:szCs w:val="28"/>
          <w:lang w:val="uk-UA"/>
        </w:rPr>
        <w:t>. 2006. 2 (17).</w:t>
      </w:r>
      <w:r>
        <w:rPr>
          <w:rFonts w:cs="Times New Roman"/>
          <w:szCs w:val="28"/>
          <w:lang w:val="uk-UA"/>
        </w:rPr>
        <w:t xml:space="preserve"> </w:t>
      </w:r>
      <w:r w:rsidRPr="00FC7685">
        <w:rPr>
          <w:rFonts w:cs="Times New Roman"/>
          <w:szCs w:val="28"/>
          <w:lang w:val="uk-UA"/>
        </w:rPr>
        <w:t>С. 127–139.</w:t>
      </w:r>
    </w:p>
    <w:p w:rsidR="00FC7685" w:rsidRDefault="00177219" w:rsidP="00C50968">
      <w:pPr>
        <w:pStyle w:val="a3"/>
        <w:numPr>
          <w:ilvl w:val="0"/>
          <w:numId w:val="22"/>
        </w:numPr>
        <w:tabs>
          <w:tab w:val="left" w:pos="993"/>
        </w:tabs>
        <w:spacing w:line="360" w:lineRule="auto"/>
        <w:ind w:left="0" w:firstLine="709"/>
        <w:rPr>
          <w:rFonts w:cs="Times New Roman"/>
          <w:szCs w:val="28"/>
          <w:lang w:val="uk-UA"/>
        </w:rPr>
      </w:pPr>
      <w:proofErr w:type="spellStart"/>
      <w:r w:rsidRPr="00177219">
        <w:rPr>
          <w:rFonts w:cs="Times New Roman"/>
          <w:szCs w:val="28"/>
          <w:lang w:val="uk-UA"/>
        </w:rPr>
        <w:t>Ровенчак</w:t>
      </w:r>
      <w:proofErr w:type="spellEnd"/>
      <w:r w:rsidRPr="00177219">
        <w:rPr>
          <w:rFonts w:cs="Times New Roman"/>
          <w:szCs w:val="28"/>
          <w:lang w:val="uk-UA"/>
        </w:rPr>
        <w:t xml:space="preserve"> О. Міжнародна міграція крізь призму її причин та наслідків. </w:t>
      </w:r>
      <w:r w:rsidRPr="00177219">
        <w:rPr>
          <w:rFonts w:cs="Times New Roman"/>
          <w:i/>
          <w:szCs w:val="28"/>
          <w:lang w:val="uk-UA"/>
        </w:rPr>
        <w:t>Вісник Львівського університету. Серія соціологічна</w:t>
      </w:r>
      <w:r w:rsidRPr="00177219">
        <w:rPr>
          <w:rFonts w:cs="Times New Roman"/>
          <w:szCs w:val="28"/>
          <w:lang w:val="uk-UA"/>
        </w:rPr>
        <w:t xml:space="preserve">. </w:t>
      </w:r>
      <w:r>
        <w:rPr>
          <w:rFonts w:cs="Times New Roman"/>
          <w:szCs w:val="28"/>
          <w:lang w:val="uk-UA"/>
        </w:rPr>
        <w:t xml:space="preserve">Львів: ЛНУ ім. І. Франка, 2008. </w:t>
      </w:r>
      <w:r w:rsidRPr="00177219">
        <w:rPr>
          <w:rFonts w:cs="Times New Roman"/>
          <w:szCs w:val="28"/>
          <w:lang w:val="uk-UA"/>
        </w:rPr>
        <w:t>Вип.3. С. 125–142.</w:t>
      </w:r>
    </w:p>
    <w:p w:rsidR="00AB40FF" w:rsidRDefault="00AB40FF" w:rsidP="00C50968">
      <w:pPr>
        <w:pStyle w:val="a3"/>
        <w:numPr>
          <w:ilvl w:val="0"/>
          <w:numId w:val="22"/>
        </w:numPr>
        <w:tabs>
          <w:tab w:val="left" w:pos="993"/>
        </w:tabs>
        <w:spacing w:line="360" w:lineRule="auto"/>
        <w:ind w:left="0" w:firstLine="709"/>
        <w:rPr>
          <w:rFonts w:cs="Times New Roman"/>
          <w:szCs w:val="28"/>
          <w:lang w:val="uk-UA"/>
        </w:rPr>
      </w:pPr>
      <w:r>
        <w:rPr>
          <w:rFonts w:cs="Times New Roman"/>
          <w:szCs w:val="28"/>
        </w:rPr>
        <w:t xml:space="preserve">Руководящие принципы по пересмотру законодательства против торговли людьми. </w:t>
      </w:r>
      <w:r w:rsidRPr="00847185">
        <w:rPr>
          <w:rFonts w:cs="Times New Roman"/>
          <w:szCs w:val="28"/>
          <w:lang w:val="uk-UA"/>
        </w:rPr>
        <w:t xml:space="preserve">URL : </w:t>
      </w:r>
      <w:r w:rsidR="00C50968" w:rsidRPr="00C50968">
        <w:rPr>
          <w:rFonts w:cs="Times New Roman"/>
          <w:szCs w:val="28"/>
        </w:rPr>
        <w:t>https://www.osce.org/files/f/documents/e/b/13987.pdf</w:t>
      </w:r>
      <w:r>
        <w:rPr>
          <w:rFonts w:cs="Times New Roman"/>
          <w:szCs w:val="28"/>
        </w:rPr>
        <w:t>.</w:t>
      </w:r>
      <w:r w:rsidR="00C50968">
        <w:rPr>
          <w:rFonts w:cs="Times New Roman"/>
          <w:szCs w:val="28"/>
          <w:lang w:val="uk-UA"/>
        </w:rPr>
        <w:t xml:space="preserve"> (дата звернення : 09.10.2020).</w:t>
      </w:r>
    </w:p>
    <w:p w:rsidR="00177219" w:rsidRDefault="00177219" w:rsidP="00C50968">
      <w:pPr>
        <w:pStyle w:val="a3"/>
        <w:numPr>
          <w:ilvl w:val="0"/>
          <w:numId w:val="22"/>
        </w:numPr>
        <w:tabs>
          <w:tab w:val="left" w:pos="993"/>
        </w:tabs>
        <w:spacing w:line="360" w:lineRule="auto"/>
        <w:ind w:left="0" w:firstLine="709"/>
        <w:rPr>
          <w:rFonts w:cs="Times New Roman"/>
          <w:szCs w:val="28"/>
          <w:lang w:val="uk-UA"/>
        </w:rPr>
      </w:pPr>
      <w:proofErr w:type="spellStart"/>
      <w:r w:rsidRPr="00177219">
        <w:rPr>
          <w:rFonts w:cs="Times New Roman"/>
          <w:szCs w:val="28"/>
          <w:lang w:val="uk-UA"/>
        </w:rPr>
        <w:t>Святун</w:t>
      </w:r>
      <w:proofErr w:type="spellEnd"/>
      <w:r w:rsidRPr="00177219">
        <w:rPr>
          <w:rFonts w:cs="Times New Roman"/>
          <w:szCs w:val="28"/>
          <w:lang w:val="uk-UA"/>
        </w:rPr>
        <w:t xml:space="preserve"> О. В. Європейські механізми боротьби із торгівлею</w:t>
      </w:r>
      <w:r>
        <w:rPr>
          <w:rFonts w:cs="Times New Roman"/>
          <w:szCs w:val="28"/>
          <w:lang w:val="uk-UA"/>
        </w:rPr>
        <w:t xml:space="preserve"> </w:t>
      </w:r>
      <w:r w:rsidRPr="00177219">
        <w:rPr>
          <w:rFonts w:cs="Times New Roman"/>
          <w:szCs w:val="28"/>
          <w:lang w:val="uk-UA"/>
        </w:rPr>
        <w:t xml:space="preserve">людьми: автореф. </w:t>
      </w:r>
      <w:proofErr w:type="spellStart"/>
      <w:r w:rsidRPr="00177219">
        <w:rPr>
          <w:rFonts w:cs="Times New Roman"/>
          <w:szCs w:val="28"/>
          <w:lang w:val="uk-UA"/>
        </w:rPr>
        <w:t>дис</w:t>
      </w:r>
      <w:proofErr w:type="spellEnd"/>
      <w:r w:rsidRPr="00177219">
        <w:rPr>
          <w:rFonts w:cs="Times New Roman"/>
          <w:szCs w:val="28"/>
          <w:lang w:val="uk-UA"/>
        </w:rPr>
        <w:t xml:space="preserve">…канд.. </w:t>
      </w:r>
      <w:proofErr w:type="spellStart"/>
      <w:r w:rsidRPr="00177219">
        <w:rPr>
          <w:rFonts w:cs="Times New Roman"/>
          <w:szCs w:val="28"/>
          <w:lang w:val="uk-UA"/>
        </w:rPr>
        <w:t>юрид</w:t>
      </w:r>
      <w:proofErr w:type="spellEnd"/>
      <w:r w:rsidRPr="00177219">
        <w:rPr>
          <w:rFonts w:cs="Times New Roman"/>
          <w:szCs w:val="28"/>
          <w:lang w:val="uk-UA"/>
        </w:rPr>
        <w:t>. наук : 12.00.11</w:t>
      </w:r>
      <w:r>
        <w:rPr>
          <w:rFonts w:cs="Times New Roman"/>
          <w:szCs w:val="28"/>
          <w:lang w:val="uk-UA"/>
        </w:rPr>
        <w:t xml:space="preserve">. Київ, 2005. </w:t>
      </w:r>
      <w:r w:rsidRPr="00177219">
        <w:rPr>
          <w:rFonts w:cs="Times New Roman"/>
          <w:szCs w:val="28"/>
          <w:lang w:val="uk-UA"/>
        </w:rPr>
        <w:t>22 с.</w:t>
      </w:r>
    </w:p>
    <w:p w:rsidR="002B71C6" w:rsidRDefault="00177219" w:rsidP="00C50968">
      <w:pPr>
        <w:pStyle w:val="a3"/>
        <w:numPr>
          <w:ilvl w:val="0"/>
          <w:numId w:val="22"/>
        </w:numPr>
        <w:tabs>
          <w:tab w:val="left" w:pos="993"/>
        </w:tabs>
        <w:spacing w:line="360" w:lineRule="auto"/>
        <w:ind w:left="0" w:firstLine="709"/>
        <w:rPr>
          <w:rFonts w:cs="Times New Roman"/>
          <w:szCs w:val="28"/>
          <w:lang w:val="uk-UA"/>
        </w:rPr>
      </w:pPr>
      <w:proofErr w:type="spellStart"/>
      <w:r w:rsidRPr="00177219">
        <w:rPr>
          <w:rFonts w:cs="Times New Roman"/>
          <w:szCs w:val="28"/>
          <w:lang w:val="uk-UA"/>
        </w:rPr>
        <w:t>Святун</w:t>
      </w:r>
      <w:proofErr w:type="spellEnd"/>
      <w:r w:rsidRPr="00177219">
        <w:rPr>
          <w:rFonts w:cs="Times New Roman"/>
          <w:szCs w:val="28"/>
          <w:lang w:val="uk-UA"/>
        </w:rPr>
        <w:t xml:space="preserve"> О. В. Проблема правового регулювання протидії нелегальній міграції в рамках Європейського Союзу на прикладі боротьби з торгівлею людьми. </w:t>
      </w:r>
      <w:r w:rsidRPr="00177219">
        <w:rPr>
          <w:rFonts w:cs="Times New Roman"/>
          <w:i/>
          <w:szCs w:val="28"/>
          <w:lang w:val="uk-UA"/>
        </w:rPr>
        <w:t>Актуальні проблеми міжнародних відносин</w:t>
      </w:r>
      <w:r>
        <w:rPr>
          <w:rFonts w:cs="Times New Roman"/>
          <w:szCs w:val="28"/>
          <w:lang w:val="uk-UA"/>
        </w:rPr>
        <w:t xml:space="preserve">. 2007. </w:t>
      </w:r>
      <w:r w:rsidRPr="00177219">
        <w:rPr>
          <w:rFonts w:cs="Times New Roman"/>
          <w:szCs w:val="28"/>
          <w:lang w:val="uk-UA"/>
        </w:rPr>
        <w:t xml:space="preserve">Вип. 71. </w:t>
      </w:r>
      <w:r>
        <w:rPr>
          <w:rFonts w:cs="Times New Roman"/>
          <w:szCs w:val="28"/>
          <w:lang w:val="uk-UA"/>
        </w:rPr>
        <w:t>С. 84-</w:t>
      </w:r>
      <w:r w:rsidRPr="00177219">
        <w:rPr>
          <w:rFonts w:cs="Times New Roman"/>
          <w:szCs w:val="28"/>
          <w:lang w:val="uk-UA"/>
        </w:rPr>
        <w:t>96.</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r w:rsidRPr="002B71C6">
        <w:rPr>
          <w:rFonts w:cs="Times New Roman"/>
          <w:szCs w:val="28"/>
          <w:lang w:val="uk-UA"/>
        </w:rPr>
        <w:t xml:space="preserve">Сергєєва Л. Історичний екскурс у торгівлю людьми: державно-правовий аспект. </w:t>
      </w:r>
      <w:r w:rsidRPr="002B71C6">
        <w:rPr>
          <w:rFonts w:cs="Times New Roman"/>
          <w:i/>
          <w:szCs w:val="28"/>
          <w:lang w:val="uk-UA"/>
        </w:rPr>
        <w:t>Актуальні проблеми державного управління</w:t>
      </w:r>
      <w:r w:rsidRPr="002B71C6">
        <w:rPr>
          <w:rFonts w:cs="Times New Roman"/>
          <w:szCs w:val="28"/>
          <w:lang w:val="uk-UA"/>
        </w:rPr>
        <w:t>. 2003. Вип. 2 (16). С. 125-130.</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r w:rsidRPr="002B71C6">
        <w:rPr>
          <w:rFonts w:cs="Times New Roman"/>
          <w:szCs w:val="28"/>
          <w:lang w:val="uk-UA"/>
        </w:rPr>
        <w:t xml:space="preserve">Сергєєва Л. М. Державна політика протидії торгівлі жінками: автореф. </w:t>
      </w:r>
      <w:proofErr w:type="spellStart"/>
      <w:r w:rsidRPr="002B71C6">
        <w:rPr>
          <w:rFonts w:cs="Times New Roman"/>
          <w:szCs w:val="28"/>
          <w:lang w:val="uk-UA"/>
        </w:rPr>
        <w:t>дис</w:t>
      </w:r>
      <w:proofErr w:type="spellEnd"/>
      <w:r w:rsidRPr="002B71C6">
        <w:rPr>
          <w:rFonts w:cs="Times New Roman"/>
          <w:szCs w:val="28"/>
          <w:lang w:val="uk-UA"/>
        </w:rPr>
        <w:t xml:space="preserve">…. канд. наук з </w:t>
      </w:r>
      <w:proofErr w:type="spellStart"/>
      <w:r w:rsidRPr="002B71C6">
        <w:rPr>
          <w:rFonts w:cs="Times New Roman"/>
          <w:szCs w:val="28"/>
          <w:lang w:val="uk-UA"/>
        </w:rPr>
        <w:t>держ</w:t>
      </w:r>
      <w:proofErr w:type="spellEnd"/>
      <w:r w:rsidRPr="002B71C6">
        <w:rPr>
          <w:rFonts w:cs="Times New Roman"/>
          <w:szCs w:val="28"/>
          <w:lang w:val="uk-UA"/>
        </w:rPr>
        <w:t>. управ.: 25.00.02. Харків, 2006. 21 с.</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r w:rsidRPr="002B71C6">
        <w:rPr>
          <w:rFonts w:cs="Times New Roman"/>
          <w:szCs w:val="28"/>
          <w:lang w:val="uk-UA"/>
        </w:rPr>
        <w:t>Топчій А. Висвітлення в ЗМІ проблеми торгівлі людьми. Посі</w:t>
      </w:r>
      <w:r>
        <w:rPr>
          <w:rFonts w:cs="Times New Roman"/>
          <w:szCs w:val="28"/>
          <w:lang w:val="uk-UA"/>
        </w:rPr>
        <w:t xml:space="preserve">бник для журналістів. </w:t>
      </w:r>
      <w:r w:rsidRPr="002B71C6">
        <w:rPr>
          <w:rFonts w:cs="Times New Roman"/>
          <w:szCs w:val="28"/>
          <w:lang w:val="uk-UA"/>
        </w:rPr>
        <w:t>К. : 2007 р. 99 с.</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Тринчук</w:t>
      </w:r>
      <w:proofErr w:type="spellEnd"/>
      <w:r w:rsidRPr="002B71C6">
        <w:rPr>
          <w:rFonts w:cs="Times New Roman"/>
          <w:szCs w:val="28"/>
          <w:lang w:val="uk-UA"/>
        </w:rPr>
        <w:t xml:space="preserve"> В. М. </w:t>
      </w:r>
      <w:proofErr w:type="spellStart"/>
      <w:r w:rsidRPr="002B71C6">
        <w:rPr>
          <w:rFonts w:cs="Times New Roman"/>
          <w:szCs w:val="28"/>
          <w:lang w:val="uk-UA"/>
        </w:rPr>
        <w:t>Криминологическая</w:t>
      </w:r>
      <w:proofErr w:type="spellEnd"/>
      <w:r w:rsidRPr="002B71C6">
        <w:rPr>
          <w:rFonts w:cs="Times New Roman"/>
          <w:szCs w:val="28"/>
          <w:lang w:val="uk-UA"/>
        </w:rPr>
        <w:t xml:space="preserve"> характеристика и </w:t>
      </w:r>
      <w:proofErr w:type="spellStart"/>
      <w:r w:rsidRPr="002B71C6">
        <w:rPr>
          <w:rFonts w:cs="Times New Roman"/>
          <w:szCs w:val="28"/>
          <w:lang w:val="uk-UA"/>
        </w:rPr>
        <w:t>предупреждение</w:t>
      </w:r>
      <w:proofErr w:type="spellEnd"/>
      <w:r w:rsidRPr="002B71C6">
        <w:rPr>
          <w:rFonts w:cs="Times New Roman"/>
          <w:szCs w:val="28"/>
          <w:lang w:val="uk-UA"/>
        </w:rPr>
        <w:t xml:space="preserve"> </w:t>
      </w:r>
      <w:proofErr w:type="spellStart"/>
      <w:r w:rsidRPr="002B71C6">
        <w:rPr>
          <w:rFonts w:cs="Times New Roman"/>
          <w:szCs w:val="28"/>
          <w:lang w:val="uk-UA"/>
        </w:rPr>
        <w:t>преступлений</w:t>
      </w:r>
      <w:proofErr w:type="spellEnd"/>
      <w:r w:rsidRPr="002B71C6">
        <w:rPr>
          <w:rFonts w:cs="Times New Roman"/>
          <w:szCs w:val="28"/>
          <w:lang w:val="uk-UA"/>
        </w:rPr>
        <w:t xml:space="preserve"> в </w:t>
      </w:r>
      <w:proofErr w:type="spellStart"/>
      <w:r w:rsidRPr="002B71C6">
        <w:rPr>
          <w:rFonts w:cs="Times New Roman"/>
          <w:szCs w:val="28"/>
          <w:lang w:val="uk-UA"/>
        </w:rPr>
        <w:t>сфере</w:t>
      </w:r>
      <w:proofErr w:type="spellEnd"/>
      <w:r w:rsidRPr="002B71C6">
        <w:rPr>
          <w:rFonts w:cs="Times New Roman"/>
          <w:szCs w:val="28"/>
          <w:lang w:val="uk-UA"/>
        </w:rPr>
        <w:t xml:space="preserve"> </w:t>
      </w:r>
      <w:proofErr w:type="spellStart"/>
      <w:r w:rsidRPr="002B71C6">
        <w:rPr>
          <w:rFonts w:cs="Times New Roman"/>
          <w:szCs w:val="28"/>
          <w:lang w:val="uk-UA"/>
        </w:rPr>
        <w:t>трудовых</w:t>
      </w:r>
      <w:proofErr w:type="spellEnd"/>
      <w:r w:rsidRPr="002B71C6">
        <w:rPr>
          <w:rFonts w:cs="Times New Roman"/>
          <w:szCs w:val="28"/>
          <w:lang w:val="uk-UA"/>
        </w:rPr>
        <w:t xml:space="preserve"> </w:t>
      </w:r>
      <w:proofErr w:type="spellStart"/>
      <w:r w:rsidRPr="002B71C6">
        <w:rPr>
          <w:rFonts w:cs="Times New Roman"/>
          <w:szCs w:val="28"/>
          <w:lang w:val="uk-UA"/>
        </w:rPr>
        <w:t>отношений</w:t>
      </w:r>
      <w:proofErr w:type="spellEnd"/>
      <w:r w:rsidRPr="002B71C6">
        <w:rPr>
          <w:rFonts w:cs="Times New Roman"/>
          <w:szCs w:val="28"/>
          <w:lang w:val="uk-UA"/>
        </w:rPr>
        <w:t xml:space="preserve"> : автореф. дис. ... канд. </w:t>
      </w:r>
      <w:proofErr w:type="spellStart"/>
      <w:r w:rsidRPr="002B71C6">
        <w:rPr>
          <w:rFonts w:cs="Times New Roman"/>
          <w:szCs w:val="28"/>
          <w:lang w:val="uk-UA"/>
        </w:rPr>
        <w:t>юрид</w:t>
      </w:r>
      <w:proofErr w:type="spellEnd"/>
      <w:r w:rsidRPr="002B71C6">
        <w:rPr>
          <w:rFonts w:cs="Times New Roman"/>
          <w:szCs w:val="28"/>
          <w:lang w:val="uk-UA"/>
        </w:rPr>
        <w:t xml:space="preserve">. наук: 12.00.11. </w:t>
      </w:r>
      <w:proofErr w:type="spellStart"/>
      <w:r w:rsidRPr="002B71C6">
        <w:rPr>
          <w:rFonts w:cs="Times New Roman"/>
          <w:szCs w:val="28"/>
          <w:lang w:val="uk-UA"/>
        </w:rPr>
        <w:t>Омск</w:t>
      </w:r>
      <w:proofErr w:type="spellEnd"/>
      <w:r w:rsidRPr="002B71C6">
        <w:rPr>
          <w:rFonts w:cs="Times New Roman"/>
          <w:szCs w:val="28"/>
          <w:lang w:val="uk-UA"/>
        </w:rPr>
        <w:t>, 2006. 27 с.</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lastRenderedPageBreak/>
        <w:t>Шваб</w:t>
      </w:r>
      <w:proofErr w:type="spellEnd"/>
      <w:r w:rsidRPr="002B71C6">
        <w:rPr>
          <w:rFonts w:cs="Times New Roman"/>
          <w:szCs w:val="28"/>
          <w:lang w:val="uk-UA"/>
        </w:rPr>
        <w:t xml:space="preserve"> І. Способи вербування українських жінок для секс-бізнесу та роль неурядових організацій в превентивній роботі та допомозі жертвам торгівлі (на прикладі українських та німецьких організацій). </w:t>
      </w:r>
      <w:r w:rsidRPr="002B71C6">
        <w:rPr>
          <w:rFonts w:cs="Times New Roman"/>
          <w:i/>
          <w:szCs w:val="28"/>
          <w:lang w:val="uk-UA"/>
        </w:rPr>
        <w:t>Вісник Університету внутрішніх справ</w:t>
      </w:r>
      <w:r w:rsidRPr="002B71C6">
        <w:rPr>
          <w:rFonts w:cs="Times New Roman"/>
          <w:szCs w:val="28"/>
          <w:lang w:val="uk-UA"/>
        </w:rPr>
        <w:t>. 1999. № 2. С. 80-83.</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Шруб</w:t>
      </w:r>
      <w:proofErr w:type="spellEnd"/>
      <w:r w:rsidRPr="002B71C6">
        <w:rPr>
          <w:rFonts w:cs="Times New Roman"/>
          <w:szCs w:val="28"/>
          <w:lang w:val="uk-UA"/>
        </w:rPr>
        <w:t xml:space="preserve"> М. П. </w:t>
      </w:r>
      <w:proofErr w:type="spellStart"/>
      <w:r w:rsidRPr="002B71C6">
        <w:rPr>
          <w:rFonts w:cs="Times New Roman"/>
          <w:szCs w:val="28"/>
          <w:lang w:val="uk-UA"/>
        </w:rPr>
        <w:t>Теоретические</w:t>
      </w:r>
      <w:proofErr w:type="spellEnd"/>
      <w:r w:rsidRPr="002B71C6">
        <w:rPr>
          <w:rFonts w:cs="Times New Roman"/>
          <w:szCs w:val="28"/>
          <w:lang w:val="uk-UA"/>
        </w:rPr>
        <w:t xml:space="preserve"> и </w:t>
      </w:r>
      <w:proofErr w:type="spellStart"/>
      <w:r w:rsidRPr="002B71C6">
        <w:rPr>
          <w:rFonts w:cs="Times New Roman"/>
          <w:szCs w:val="28"/>
          <w:lang w:val="uk-UA"/>
        </w:rPr>
        <w:t>прикладные</w:t>
      </w:r>
      <w:proofErr w:type="spellEnd"/>
      <w:r w:rsidRPr="002B71C6">
        <w:rPr>
          <w:rFonts w:cs="Times New Roman"/>
          <w:szCs w:val="28"/>
          <w:lang w:val="uk-UA"/>
        </w:rPr>
        <w:t xml:space="preserve"> </w:t>
      </w:r>
      <w:proofErr w:type="spellStart"/>
      <w:r w:rsidRPr="002B71C6">
        <w:rPr>
          <w:rFonts w:cs="Times New Roman"/>
          <w:szCs w:val="28"/>
          <w:lang w:val="uk-UA"/>
        </w:rPr>
        <w:t>аспекты</w:t>
      </w:r>
      <w:proofErr w:type="spellEnd"/>
      <w:r w:rsidRPr="002B71C6">
        <w:rPr>
          <w:rFonts w:cs="Times New Roman"/>
          <w:szCs w:val="28"/>
          <w:lang w:val="uk-UA"/>
        </w:rPr>
        <w:t xml:space="preserve"> </w:t>
      </w:r>
      <w:proofErr w:type="spellStart"/>
      <w:r w:rsidRPr="002B71C6">
        <w:rPr>
          <w:rFonts w:cs="Times New Roman"/>
          <w:szCs w:val="28"/>
          <w:lang w:val="uk-UA"/>
        </w:rPr>
        <w:t>расследования</w:t>
      </w:r>
      <w:proofErr w:type="spellEnd"/>
      <w:r w:rsidRPr="002B71C6">
        <w:rPr>
          <w:rFonts w:cs="Times New Roman"/>
          <w:szCs w:val="28"/>
          <w:lang w:val="uk-UA"/>
        </w:rPr>
        <w:t xml:space="preserve"> </w:t>
      </w:r>
      <w:proofErr w:type="spellStart"/>
      <w:r w:rsidRPr="002B71C6">
        <w:rPr>
          <w:rFonts w:cs="Times New Roman"/>
          <w:szCs w:val="28"/>
          <w:lang w:val="uk-UA"/>
        </w:rPr>
        <w:t>преступлений</w:t>
      </w:r>
      <w:proofErr w:type="spellEnd"/>
      <w:r w:rsidRPr="002B71C6">
        <w:rPr>
          <w:rFonts w:cs="Times New Roman"/>
          <w:szCs w:val="28"/>
          <w:lang w:val="uk-UA"/>
        </w:rPr>
        <w:t xml:space="preserve"> в </w:t>
      </w:r>
      <w:proofErr w:type="spellStart"/>
      <w:r w:rsidRPr="002B71C6">
        <w:rPr>
          <w:rFonts w:cs="Times New Roman"/>
          <w:szCs w:val="28"/>
          <w:lang w:val="uk-UA"/>
        </w:rPr>
        <w:t>сфере</w:t>
      </w:r>
      <w:proofErr w:type="spellEnd"/>
      <w:r w:rsidRPr="002B71C6">
        <w:rPr>
          <w:rFonts w:cs="Times New Roman"/>
          <w:szCs w:val="28"/>
          <w:lang w:val="uk-UA"/>
        </w:rPr>
        <w:t xml:space="preserve"> </w:t>
      </w:r>
      <w:proofErr w:type="spellStart"/>
      <w:r w:rsidRPr="002B71C6">
        <w:rPr>
          <w:rFonts w:cs="Times New Roman"/>
          <w:szCs w:val="28"/>
          <w:lang w:val="uk-UA"/>
        </w:rPr>
        <w:t>торговли</w:t>
      </w:r>
      <w:proofErr w:type="spellEnd"/>
      <w:r w:rsidRPr="002B71C6">
        <w:rPr>
          <w:rFonts w:cs="Times New Roman"/>
          <w:szCs w:val="28"/>
          <w:lang w:val="uk-UA"/>
        </w:rPr>
        <w:t xml:space="preserve"> людьми с </w:t>
      </w:r>
      <w:proofErr w:type="spellStart"/>
      <w:r w:rsidRPr="002B71C6">
        <w:rPr>
          <w:rFonts w:cs="Times New Roman"/>
          <w:szCs w:val="28"/>
          <w:lang w:val="uk-UA"/>
        </w:rPr>
        <w:t>целью</w:t>
      </w:r>
      <w:proofErr w:type="spellEnd"/>
      <w:r w:rsidRPr="002B71C6">
        <w:rPr>
          <w:rFonts w:cs="Times New Roman"/>
          <w:szCs w:val="28"/>
          <w:lang w:val="uk-UA"/>
        </w:rPr>
        <w:t xml:space="preserve"> </w:t>
      </w:r>
      <w:proofErr w:type="spellStart"/>
      <w:r w:rsidRPr="002B71C6">
        <w:rPr>
          <w:rFonts w:cs="Times New Roman"/>
          <w:szCs w:val="28"/>
          <w:lang w:val="uk-UA"/>
        </w:rPr>
        <w:t>сексуальной</w:t>
      </w:r>
      <w:proofErr w:type="spellEnd"/>
      <w:r w:rsidRPr="002B71C6">
        <w:rPr>
          <w:rFonts w:cs="Times New Roman"/>
          <w:szCs w:val="28"/>
          <w:lang w:val="uk-UA"/>
        </w:rPr>
        <w:t xml:space="preserve"> </w:t>
      </w:r>
      <w:proofErr w:type="spellStart"/>
      <w:r w:rsidRPr="002B71C6">
        <w:rPr>
          <w:rFonts w:cs="Times New Roman"/>
          <w:szCs w:val="28"/>
          <w:lang w:val="uk-UA"/>
        </w:rPr>
        <w:t>эксплуатации</w:t>
      </w:r>
      <w:proofErr w:type="spellEnd"/>
      <w:r w:rsidRPr="002B71C6">
        <w:rPr>
          <w:rFonts w:cs="Times New Roman"/>
          <w:szCs w:val="28"/>
          <w:lang w:val="uk-UA"/>
        </w:rPr>
        <w:t xml:space="preserve"> : автореф. дис. ... канд. </w:t>
      </w:r>
      <w:proofErr w:type="spellStart"/>
      <w:r w:rsidRPr="002B71C6">
        <w:rPr>
          <w:rFonts w:cs="Times New Roman"/>
          <w:szCs w:val="28"/>
          <w:lang w:val="uk-UA"/>
        </w:rPr>
        <w:t>юрид</w:t>
      </w:r>
      <w:proofErr w:type="spellEnd"/>
      <w:r w:rsidRPr="002B71C6">
        <w:rPr>
          <w:rFonts w:cs="Times New Roman"/>
          <w:szCs w:val="28"/>
          <w:lang w:val="uk-UA"/>
        </w:rPr>
        <w:t xml:space="preserve">. наук: 12.00.11. </w:t>
      </w:r>
      <w:proofErr w:type="spellStart"/>
      <w:r w:rsidRPr="002B71C6">
        <w:rPr>
          <w:rFonts w:cs="Times New Roman"/>
          <w:szCs w:val="28"/>
          <w:lang w:val="uk-UA"/>
        </w:rPr>
        <w:t>Минск</w:t>
      </w:r>
      <w:proofErr w:type="spellEnd"/>
      <w:r w:rsidRPr="002B71C6">
        <w:rPr>
          <w:rFonts w:cs="Times New Roman"/>
          <w:szCs w:val="28"/>
          <w:lang w:val="uk-UA"/>
        </w:rPr>
        <w:t>, 2006. 22 с.</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Шуміленко</w:t>
      </w:r>
      <w:proofErr w:type="spellEnd"/>
      <w:r w:rsidRPr="002B71C6">
        <w:rPr>
          <w:rFonts w:cs="Times New Roman"/>
          <w:szCs w:val="28"/>
          <w:lang w:val="uk-UA"/>
        </w:rPr>
        <w:t xml:space="preserve"> А. П. Нормативно-правове регулювання боротьби з торгівлею жінками. </w:t>
      </w:r>
      <w:r w:rsidRPr="002B71C6">
        <w:rPr>
          <w:rFonts w:cs="Times New Roman"/>
          <w:i/>
          <w:szCs w:val="28"/>
          <w:lang w:val="uk-UA"/>
        </w:rPr>
        <w:t xml:space="preserve">Вісник Львівського університету. </w:t>
      </w:r>
      <w:r w:rsidRPr="002B71C6">
        <w:rPr>
          <w:rFonts w:cs="Times New Roman"/>
          <w:szCs w:val="28"/>
          <w:lang w:val="uk-UA"/>
        </w:rPr>
        <w:t>2004. Вип. 13. С. 148-159.</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Шуміленко</w:t>
      </w:r>
      <w:proofErr w:type="spellEnd"/>
      <w:r w:rsidRPr="002B71C6">
        <w:rPr>
          <w:rFonts w:cs="Times New Roman"/>
          <w:szCs w:val="28"/>
          <w:lang w:val="uk-UA"/>
        </w:rPr>
        <w:t xml:space="preserve"> А. П. Роль Міжнародної організації з міграції у міжнародному механізмі імплементації міжнародно-правових норм у сфері боротьби з торгівлею жінками. </w:t>
      </w:r>
      <w:r w:rsidRPr="002B71C6">
        <w:rPr>
          <w:rFonts w:cs="Times New Roman"/>
          <w:i/>
          <w:szCs w:val="28"/>
          <w:lang w:val="uk-UA"/>
        </w:rPr>
        <w:t>Вісник Львівського університету</w:t>
      </w:r>
      <w:r w:rsidRPr="002B71C6">
        <w:rPr>
          <w:rFonts w:cs="Times New Roman"/>
          <w:szCs w:val="28"/>
          <w:lang w:val="uk-UA"/>
        </w:rPr>
        <w:t>. 2007. Вип. 19. С. 147–153.</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Юськів</w:t>
      </w:r>
      <w:proofErr w:type="spellEnd"/>
      <w:r w:rsidRPr="002B71C6">
        <w:rPr>
          <w:rFonts w:cs="Times New Roman"/>
          <w:szCs w:val="28"/>
          <w:lang w:val="uk-UA"/>
        </w:rPr>
        <w:t xml:space="preserve"> Б. М. Міжнародна трудова міграція і державна міграційна політика. </w:t>
      </w:r>
      <w:r w:rsidRPr="002B71C6">
        <w:rPr>
          <w:rFonts w:cs="Times New Roman"/>
          <w:i/>
          <w:szCs w:val="28"/>
          <w:lang w:val="uk-UA"/>
        </w:rPr>
        <w:t>Регіональна економіка.</w:t>
      </w:r>
      <w:r w:rsidRPr="002B71C6">
        <w:rPr>
          <w:rFonts w:cs="Times New Roman"/>
          <w:szCs w:val="28"/>
          <w:lang w:val="uk-UA"/>
        </w:rPr>
        <w:t xml:space="preserve"> 2010. Вип. 22. С. 134–140.</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Юськів</w:t>
      </w:r>
      <w:proofErr w:type="spellEnd"/>
      <w:r w:rsidRPr="002B71C6">
        <w:rPr>
          <w:rFonts w:cs="Times New Roman"/>
          <w:szCs w:val="28"/>
          <w:lang w:val="uk-UA"/>
        </w:rPr>
        <w:t xml:space="preserve"> Б.М. Міжнародна трудова міграція в Європі на початку ХХІ століття. </w:t>
      </w:r>
      <w:r w:rsidRPr="002B71C6">
        <w:rPr>
          <w:rFonts w:cs="Times New Roman"/>
          <w:i/>
          <w:szCs w:val="28"/>
          <w:lang w:val="uk-UA"/>
        </w:rPr>
        <w:t>Сучасна українська політика</w:t>
      </w:r>
      <w:r w:rsidRPr="002B71C6">
        <w:rPr>
          <w:rFonts w:cs="Times New Roman"/>
          <w:szCs w:val="28"/>
          <w:lang w:val="uk-UA"/>
        </w:rPr>
        <w:t>. 2011. Вип. 22.С. 363–372.</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Юськів</w:t>
      </w:r>
      <w:proofErr w:type="spellEnd"/>
      <w:r w:rsidRPr="002B71C6">
        <w:rPr>
          <w:rFonts w:cs="Times New Roman"/>
          <w:szCs w:val="28"/>
          <w:lang w:val="uk-UA"/>
        </w:rPr>
        <w:t xml:space="preserve"> Б. М. Політичний вимір міжнародної трудової міграції європейських країн в умовах глобального розвитку : автореф. дис... </w:t>
      </w:r>
      <w:proofErr w:type="spellStart"/>
      <w:r w:rsidRPr="002B71C6">
        <w:rPr>
          <w:rFonts w:cs="Times New Roman"/>
          <w:szCs w:val="28"/>
          <w:lang w:val="uk-UA"/>
        </w:rPr>
        <w:t>докт</w:t>
      </w:r>
      <w:proofErr w:type="spellEnd"/>
      <w:r w:rsidRPr="002B71C6">
        <w:rPr>
          <w:rFonts w:cs="Times New Roman"/>
          <w:szCs w:val="28"/>
          <w:lang w:val="uk-UA"/>
        </w:rPr>
        <w:t>. політ. наук : 23.00.04. Чернівці, 2010. 35 с.</w:t>
      </w:r>
    </w:p>
    <w:p w:rsidR="002B71C6" w:rsidRDefault="002B71C6" w:rsidP="00C50968">
      <w:pPr>
        <w:pStyle w:val="a3"/>
        <w:numPr>
          <w:ilvl w:val="0"/>
          <w:numId w:val="22"/>
        </w:numPr>
        <w:tabs>
          <w:tab w:val="left" w:pos="993"/>
        </w:tabs>
        <w:spacing w:line="360" w:lineRule="auto"/>
        <w:ind w:left="0" w:firstLine="709"/>
        <w:rPr>
          <w:rFonts w:cs="Times New Roman"/>
          <w:szCs w:val="28"/>
          <w:lang w:val="uk-UA"/>
        </w:rPr>
      </w:pPr>
      <w:proofErr w:type="spellStart"/>
      <w:r w:rsidRPr="002B71C6">
        <w:rPr>
          <w:rFonts w:cs="Times New Roman"/>
          <w:szCs w:val="28"/>
          <w:lang w:val="uk-UA"/>
        </w:rPr>
        <w:t>Юськів</w:t>
      </w:r>
      <w:proofErr w:type="spellEnd"/>
      <w:r w:rsidRPr="002B71C6">
        <w:rPr>
          <w:rFonts w:cs="Times New Roman"/>
          <w:szCs w:val="28"/>
          <w:lang w:val="uk-UA"/>
        </w:rPr>
        <w:t xml:space="preserve"> Б. М. Політологічне бачення міжнародної трудової міграції. </w:t>
      </w:r>
      <w:r w:rsidRPr="002B71C6">
        <w:rPr>
          <w:rFonts w:cs="Times New Roman"/>
          <w:i/>
          <w:szCs w:val="28"/>
          <w:lang w:val="uk-UA"/>
        </w:rPr>
        <w:t>Науковий вісник Волинського національного університету імені Лесі Українки</w:t>
      </w:r>
      <w:r w:rsidRPr="002B71C6">
        <w:rPr>
          <w:rFonts w:cs="Times New Roman"/>
          <w:szCs w:val="28"/>
          <w:lang w:val="uk-UA"/>
        </w:rPr>
        <w:t>. 2009. №3. С. 100–104.</w:t>
      </w:r>
    </w:p>
    <w:p w:rsidR="00FC3B88" w:rsidRPr="00FC3B88" w:rsidRDefault="00FC3B88" w:rsidP="00FC3B88">
      <w:pPr>
        <w:pStyle w:val="a3"/>
        <w:numPr>
          <w:ilvl w:val="0"/>
          <w:numId w:val="22"/>
        </w:numPr>
        <w:tabs>
          <w:tab w:val="left" w:pos="993"/>
        </w:tabs>
        <w:spacing w:line="360" w:lineRule="auto"/>
        <w:ind w:left="0" w:firstLine="709"/>
        <w:rPr>
          <w:rFonts w:cs="Times New Roman"/>
          <w:szCs w:val="28"/>
          <w:lang w:val="uk-UA"/>
        </w:rPr>
      </w:pPr>
      <w:proofErr w:type="spellStart"/>
      <w:r w:rsidRPr="00FC3B88">
        <w:rPr>
          <w:rFonts w:cs="Times New Roman"/>
          <w:szCs w:val="28"/>
          <w:lang w:val="uk-UA"/>
        </w:rPr>
        <w:t>Юськів</w:t>
      </w:r>
      <w:proofErr w:type="spellEnd"/>
      <w:r w:rsidRPr="00FC3B88">
        <w:rPr>
          <w:rFonts w:cs="Times New Roman"/>
          <w:szCs w:val="28"/>
          <w:lang w:val="uk-UA"/>
        </w:rPr>
        <w:t xml:space="preserve"> Б. М. Проблеми зв’язку міжнародної трудової міграції і глобалізації. </w:t>
      </w:r>
      <w:r w:rsidRPr="00FC3B88">
        <w:rPr>
          <w:rFonts w:cs="Times New Roman"/>
          <w:i/>
          <w:szCs w:val="28"/>
          <w:lang w:val="uk-UA"/>
        </w:rPr>
        <w:t>Науковий вісник. Одеський державний економічний університет. Всеукраїнська асоціація молодих вчених</w:t>
      </w:r>
      <w:r w:rsidRPr="00FC3B88">
        <w:rPr>
          <w:rFonts w:cs="Times New Roman"/>
          <w:szCs w:val="28"/>
          <w:lang w:val="uk-UA"/>
        </w:rPr>
        <w:t>. ). 2009.</w:t>
      </w:r>
      <w:r>
        <w:rPr>
          <w:rFonts w:cs="Times New Roman"/>
          <w:szCs w:val="28"/>
          <w:lang w:val="uk-UA"/>
        </w:rPr>
        <w:t xml:space="preserve"> </w:t>
      </w:r>
      <w:r w:rsidRPr="00FC3B88">
        <w:rPr>
          <w:rFonts w:cs="Times New Roman"/>
          <w:szCs w:val="28"/>
          <w:lang w:val="uk-UA"/>
        </w:rPr>
        <w:t>№19(97</w:t>
      </w:r>
      <w:r>
        <w:rPr>
          <w:rFonts w:cs="Times New Roman"/>
          <w:szCs w:val="28"/>
          <w:lang w:val="uk-UA"/>
        </w:rPr>
        <w:t xml:space="preserve">). </w:t>
      </w:r>
      <w:r w:rsidRPr="00FC3B88">
        <w:rPr>
          <w:rFonts w:cs="Times New Roman"/>
          <w:szCs w:val="28"/>
          <w:lang w:val="uk-UA"/>
        </w:rPr>
        <w:t>С. 163–172.</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proofErr w:type="spellStart"/>
      <w:r w:rsidRPr="00F37E9B">
        <w:rPr>
          <w:rFonts w:cs="Times New Roman"/>
          <w:szCs w:val="28"/>
          <w:lang w:val="en-US"/>
        </w:rPr>
        <w:t>Аnalysing</w:t>
      </w:r>
      <w:proofErr w:type="spellEnd"/>
      <w:r w:rsidRPr="00F37E9B">
        <w:rPr>
          <w:rFonts w:cs="Times New Roman"/>
          <w:szCs w:val="28"/>
          <w:lang w:val="en-US"/>
        </w:rPr>
        <w:t xml:space="preserve"> the Business Model of Trafficking in Human Beings to Better Prevent the Crime. Office of the Special Representative and Coordinator for Combating Trafficking in Human Beings. – Vienna, Austria, 2011. 134 р.</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proofErr w:type="spellStart"/>
      <w:r w:rsidRPr="00F37E9B">
        <w:rPr>
          <w:rFonts w:cs="Times New Roman"/>
          <w:szCs w:val="28"/>
          <w:lang w:val="en-US"/>
        </w:rPr>
        <w:lastRenderedPageBreak/>
        <w:t>Aronowitz</w:t>
      </w:r>
      <w:proofErr w:type="spellEnd"/>
      <w:r w:rsidRPr="00F37E9B">
        <w:rPr>
          <w:rFonts w:cs="Times New Roman"/>
          <w:szCs w:val="28"/>
          <w:lang w:val="en-US"/>
        </w:rPr>
        <w:t xml:space="preserve"> A. Smuggling and trafficking in human beings: the phenomenon, the markets that drive it and the organizations </w:t>
      </w:r>
      <w:proofErr w:type="gramStart"/>
      <w:r w:rsidRPr="00F37E9B">
        <w:rPr>
          <w:rFonts w:cs="Times New Roman"/>
          <w:szCs w:val="28"/>
          <w:lang w:val="en-US"/>
        </w:rPr>
        <w:t>that promote</w:t>
      </w:r>
      <w:proofErr w:type="gramEnd"/>
      <w:r w:rsidRPr="00F37E9B">
        <w:rPr>
          <w:rFonts w:cs="Times New Roman"/>
          <w:szCs w:val="28"/>
          <w:lang w:val="en-US"/>
        </w:rPr>
        <w:t xml:space="preserve"> it. </w:t>
      </w:r>
      <w:r w:rsidRPr="00F37E9B">
        <w:rPr>
          <w:rFonts w:cs="Times New Roman"/>
          <w:i/>
          <w:szCs w:val="28"/>
          <w:lang w:val="en-US"/>
        </w:rPr>
        <w:t>European Journal on Criminal Policy and Research</w:t>
      </w:r>
      <w:r w:rsidRPr="00F37E9B">
        <w:rPr>
          <w:rFonts w:cs="Times New Roman"/>
          <w:szCs w:val="28"/>
          <w:lang w:val="en-US"/>
        </w:rPr>
        <w:t>. 2001. Volume 9. P. 174-178.</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r w:rsidRPr="00F37E9B">
        <w:rPr>
          <w:rFonts w:cs="Times New Roman"/>
          <w:szCs w:val="28"/>
          <w:lang w:val="en-US"/>
        </w:rPr>
        <w:t>Francis T., Park G. Trafficking in Women and Children: CRS. Report for Congress: The U.S. and International Response. 2002. 18 р.</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r w:rsidRPr="00EA6E7C">
        <w:rPr>
          <w:rFonts w:cs="Times New Roman"/>
          <w:szCs w:val="28"/>
          <w:lang w:val="fr-CA"/>
        </w:rPr>
        <w:t xml:space="preserve">Francois L. Prostitution ohne Grenzen. </w:t>
      </w:r>
      <w:r w:rsidRPr="00F37E9B">
        <w:rPr>
          <w:rFonts w:cs="Times New Roman"/>
          <w:i/>
          <w:szCs w:val="28"/>
          <w:lang w:val="en-US"/>
        </w:rPr>
        <w:t xml:space="preserve">Le Monde </w:t>
      </w:r>
      <w:proofErr w:type="spellStart"/>
      <w:r w:rsidRPr="00F37E9B">
        <w:rPr>
          <w:rFonts w:cs="Times New Roman"/>
          <w:i/>
          <w:szCs w:val="28"/>
          <w:lang w:val="en-US"/>
        </w:rPr>
        <w:t>diplomatique</w:t>
      </w:r>
      <w:proofErr w:type="spellEnd"/>
      <w:r w:rsidRPr="00F37E9B">
        <w:rPr>
          <w:rFonts w:cs="Times New Roman"/>
          <w:i/>
          <w:szCs w:val="28"/>
          <w:lang w:val="en-US"/>
        </w:rPr>
        <w:t>.</w:t>
      </w:r>
      <w:r w:rsidRPr="00F37E9B">
        <w:rPr>
          <w:rFonts w:cs="Times New Roman"/>
          <w:szCs w:val="28"/>
          <w:lang w:val="en-US"/>
        </w:rPr>
        <w:t xml:space="preserve"> 2001. № 6602. </w:t>
      </w:r>
      <w:proofErr w:type="gramStart"/>
      <w:r w:rsidRPr="00F37E9B">
        <w:rPr>
          <w:rFonts w:cs="Times New Roman"/>
          <w:szCs w:val="28"/>
          <w:lang w:val="en-US"/>
        </w:rPr>
        <w:t>Р. 18</w:t>
      </w:r>
      <w:proofErr w:type="gramEnd"/>
      <w:r w:rsidRPr="00F37E9B">
        <w:rPr>
          <w:rFonts w:cs="Times New Roman"/>
          <w:szCs w:val="28"/>
          <w:lang w:val="en-US"/>
        </w:rPr>
        <w:t>–19.</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r w:rsidRPr="00F37E9B">
        <w:rPr>
          <w:rFonts w:cs="Times New Roman"/>
          <w:szCs w:val="28"/>
          <w:lang w:val="en-US"/>
        </w:rPr>
        <w:t>Gilpin R. A Realist Perspective on International Governance. Governing Globalization: Power, Authority, and Global Governance. Cambridge: Polity Press, 2002. 237 р.</w:t>
      </w:r>
    </w:p>
    <w:p w:rsidR="002B71C6" w:rsidRPr="00F37E9B" w:rsidRDefault="002B71C6" w:rsidP="00C50968">
      <w:pPr>
        <w:pStyle w:val="a3"/>
        <w:numPr>
          <w:ilvl w:val="0"/>
          <w:numId w:val="22"/>
        </w:numPr>
        <w:tabs>
          <w:tab w:val="left" w:pos="993"/>
        </w:tabs>
        <w:spacing w:line="360" w:lineRule="auto"/>
        <w:ind w:left="0" w:firstLine="709"/>
        <w:rPr>
          <w:rFonts w:cs="Times New Roman"/>
          <w:szCs w:val="28"/>
          <w:lang w:val="en-US"/>
        </w:rPr>
      </w:pPr>
      <w:r w:rsidRPr="00EA6E7C">
        <w:rPr>
          <w:rFonts w:cs="Times New Roman"/>
          <w:szCs w:val="28"/>
          <w:lang w:val="fr-CA"/>
        </w:rPr>
        <w:t xml:space="preserve">Kumar Acharya A. Trafico de mujeres hacia la Zona Metropolitana de Monterrey: Una Perspectiva Analitica. </w:t>
      </w:r>
      <w:proofErr w:type="spellStart"/>
      <w:r w:rsidRPr="00F37E9B">
        <w:rPr>
          <w:rFonts w:cs="Times New Roman"/>
          <w:i/>
          <w:szCs w:val="28"/>
          <w:lang w:val="en-US"/>
        </w:rPr>
        <w:t>Revista</w:t>
      </w:r>
      <w:proofErr w:type="spellEnd"/>
      <w:r w:rsidRPr="00F37E9B">
        <w:rPr>
          <w:rFonts w:cs="Times New Roman"/>
          <w:i/>
          <w:szCs w:val="28"/>
          <w:lang w:val="en-US"/>
        </w:rPr>
        <w:t xml:space="preserve"> </w:t>
      </w:r>
      <w:proofErr w:type="spellStart"/>
      <w:r w:rsidRPr="00F37E9B">
        <w:rPr>
          <w:rFonts w:cs="Times New Roman"/>
          <w:i/>
          <w:szCs w:val="28"/>
          <w:lang w:val="en-US"/>
        </w:rPr>
        <w:t>Espacios</w:t>
      </w:r>
      <w:proofErr w:type="spellEnd"/>
      <w:r w:rsidRPr="00F37E9B">
        <w:rPr>
          <w:rFonts w:cs="Times New Roman"/>
          <w:i/>
          <w:szCs w:val="28"/>
          <w:lang w:val="en-US"/>
        </w:rPr>
        <w:t xml:space="preserve"> </w:t>
      </w:r>
      <w:proofErr w:type="spellStart"/>
      <w:r w:rsidRPr="00F37E9B">
        <w:rPr>
          <w:rFonts w:cs="Times New Roman"/>
          <w:i/>
          <w:szCs w:val="28"/>
          <w:lang w:val="en-US"/>
        </w:rPr>
        <w:t>Publicos</w:t>
      </w:r>
      <w:proofErr w:type="spellEnd"/>
      <w:r w:rsidRPr="00F37E9B">
        <w:rPr>
          <w:rFonts w:cs="Times New Roman"/>
          <w:szCs w:val="28"/>
          <w:lang w:val="en-US"/>
        </w:rPr>
        <w:t xml:space="preserve">. 2009. No.29. </w:t>
      </w:r>
      <w:proofErr w:type="gramStart"/>
      <w:r w:rsidRPr="00F37E9B">
        <w:rPr>
          <w:rFonts w:cs="Times New Roman"/>
          <w:szCs w:val="28"/>
          <w:lang w:val="en-US"/>
        </w:rPr>
        <w:t>Р. 148</w:t>
      </w:r>
      <w:proofErr w:type="gramEnd"/>
      <w:r w:rsidRPr="00F37E9B">
        <w:rPr>
          <w:rFonts w:cs="Times New Roman"/>
          <w:szCs w:val="28"/>
          <w:lang w:val="en-US"/>
        </w:rPr>
        <w:t>–149.</w:t>
      </w:r>
    </w:p>
    <w:p w:rsidR="00E107A8" w:rsidRPr="00FC3B88" w:rsidRDefault="002B71C6" w:rsidP="00C50968">
      <w:pPr>
        <w:pStyle w:val="a3"/>
        <w:numPr>
          <w:ilvl w:val="0"/>
          <w:numId w:val="22"/>
        </w:numPr>
        <w:tabs>
          <w:tab w:val="left" w:pos="993"/>
        </w:tabs>
        <w:spacing w:line="360" w:lineRule="auto"/>
        <w:ind w:left="0" w:firstLine="709"/>
        <w:rPr>
          <w:rFonts w:cs="Times New Roman"/>
          <w:szCs w:val="28"/>
          <w:lang w:val="en-US"/>
        </w:rPr>
      </w:pPr>
      <w:r w:rsidRPr="00FC3B88">
        <w:rPr>
          <w:rFonts w:cs="Times New Roman"/>
          <w:szCs w:val="28"/>
          <w:lang w:val="en-US"/>
        </w:rPr>
        <w:t>Savona E. Organize Crime Across the Border. Helsinki, 2013. 22 р.</w:t>
      </w:r>
    </w:p>
    <w:sectPr w:rsidR="00E107A8" w:rsidRPr="00FC3B88" w:rsidSect="00FA4B9E">
      <w:headerReference w:type="default" r:id="rId11"/>
      <w:type w:val="continuous"/>
      <w:pgSz w:w="11906" w:h="16838"/>
      <w:pgMar w:top="1134" w:right="567" w:bottom="1134" w:left="1701" w:header="708" w:footer="708" w:gutter="0"/>
      <w:pgNumType w:start="9"/>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B9D" w:rsidRDefault="00674B9D" w:rsidP="00F56800">
      <w:pPr>
        <w:spacing w:after="0" w:line="240" w:lineRule="auto"/>
      </w:pPr>
      <w:r>
        <w:separator/>
      </w:r>
    </w:p>
  </w:endnote>
  <w:endnote w:type="continuationSeparator" w:id="0">
    <w:p w:rsidR="00674B9D" w:rsidRDefault="00674B9D" w:rsidP="00F56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B9D" w:rsidRDefault="00674B9D" w:rsidP="00F56800">
      <w:pPr>
        <w:spacing w:after="0" w:line="240" w:lineRule="auto"/>
      </w:pPr>
      <w:r>
        <w:separator/>
      </w:r>
    </w:p>
  </w:footnote>
  <w:footnote w:type="continuationSeparator" w:id="0">
    <w:p w:rsidR="00674B9D" w:rsidRDefault="00674B9D" w:rsidP="00F568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89485"/>
      <w:docPartObj>
        <w:docPartGallery w:val="Page Numbers (Top of Page)"/>
        <w:docPartUnique/>
      </w:docPartObj>
    </w:sdtPr>
    <w:sdtContent>
      <w:p w:rsidR="00074262" w:rsidRDefault="00074262">
        <w:pPr>
          <w:pStyle w:val="a9"/>
          <w:jc w:val="right"/>
        </w:pPr>
        <w:r w:rsidRPr="00377002">
          <w:rPr>
            <w:sz w:val="24"/>
            <w:szCs w:val="24"/>
          </w:rPr>
          <w:fldChar w:fldCharType="begin"/>
        </w:r>
        <w:r w:rsidRPr="00377002">
          <w:rPr>
            <w:sz w:val="24"/>
            <w:szCs w:val="24"/>
          </w:rPr>
          <w:instrText xml:space="preserve"> PAGE   \* MERGEFORMAT </w:instrText>
        </w:r>
        <w:r w:rsidRPr="00377002">
          <w:rPr>
            <w:sz w:val="24"/>
            <w:szCs w:val="24"/>
          </w:rPr>
          <w:fldChar w:fldCharType="separate"/>
        </w:r>
        <w:r w:rsidR="00FA4B9E">
          <w:rPr>
            <w:noProof/>
            <w:sz w:val="24"/>
            <w:szCs w:val="24"/>
          </w:rPr>
          <w:t>10</w:t>
        </w:r>
        <w:r w:rsidRPr="00377002">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4C3B"/>
    <w:multiLevelType w:val="hybridMultilevel"/>
    <w:tmpl w:val="6552917E"/>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372BC0"/>
    <w:multiLevelType w:val="hybridMultilevel"/>
    <w:tmpl w:val="1E3C3E94"/>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726E65"/>
    <w:multiLevelType w:val="hybridMultilevel"/>
    <w:tmpl w:val="C3065CBA"/>
    <w:lvl w:ilvl="0" w:tplc="DB18C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314551"/>
    <w:multiLevelType w:val="hybridMultilevel"/>
    <w:tmpl w:val="D334EEDE"/>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34704"/>
    <w:multiLevelType w:val="hybridMultilevel"/>
    <w:tmpl w:val="443C0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C4568"/>
    <w:multiLevelType w:val="hybridMultilevel"/>
    <w:tmpl w:val="CDB8955E"/>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7593C"/>
    <w:multiLevelType w:val="hybridMultilevel"/>
    <w:tmpl w:val="42F8B840"/>
    <w:lvl w:ilvl="0" w:tplc="DB18C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743B47"/>
    <w:multiLevelType w:val="hybridMultilevel"/>
    <w:tmpl w:val="91F6FC94"/>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5B679D"/>
    <w:multiLevelType w:val="hybridMultilevel"/>
    <w:tmpl w:val="87CE5A96"/>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694E0F"/>
    <w:multiLevelType w:val="hybridMultilevel"/>
    <w:tmpl w:val="A12CA506"/>
    <w:lvl w:ilvl="0" w:tplc="DB18C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7877B9"/>
    <w:multiLevelType w:val="hybridMultilevel"/>
    <w:tmpl w:val="7B9C86C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907AE2"/>
    <w:multiLevelType w:val="hybridMultilevel"/>
    <w:tmpl w:val="01268C5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E922EC"/>
    <w:multiLevelType w:val="hybridMultilevel"/>
    <w:tmpl w:val="355A18E6"/>
    <w:lvl w:ilvl="0" w:tplc="18805E90">
      <w:start w:val="2"/>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FB7380C"/>
    <w:multiLevelType w:val="hybridMultilevel"/>
    <w:tmpl w:val="C25E4A68"/>
    <w:lvl w:ilvl="0" w:tplc="60C2806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6D5AC7"/>
    <w:multiLevelType w:val="hybridMultilevel"/>
    <w:tmpl w:val="A5EA6B66"/>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385307"/>
    <w:multiLevelType w:val="hybridMultilevel"/>
    <w:tmpl w:val="74660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3F438C"/>
    <w:multiLevelType w:val="hybridMultilevel"/>
    <w:tmpl w:val="0A5E1376"/>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7B771A"/>
    <w:multiLevelType w:val="hybridMultilevel"/>
    <w:tmpl w:val="F8D242E4"/>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7A4667"/>
    <w:multiLevelType w:val="hybridMultilevel"/>
    <w:tmpl w:val="57B8B440"/>
    <w:lvl w:ilvl="0" w:tplc="60C28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4929C5"/>
    <w:multiLevelType w:val="hybridMultilevel"/>
    <w:tmpl w:val="9EA25740"/>
    <w:lvl w:ilvl="0" w:tplc="BA84F646">
      <w:start w:val="6"/>
      <w:numFmt w:val="decimal"/>
      <w:lvlText w:val="%1"/>
      <w:lvlJc w:val="left"/>
      <w:pPr>
        <w:tabs>
          <w:tab w:val="num" w:pos="4870"/>
        </w:tabs>
        <w:ind w:left="4870" w:hanging="360"/>
      </w:pPr>
      <w:rPr>
        <w:rFonts w:cs="Times New Roman"/>
      </w:rPr>
    </w:lvl>
    <w:lvl w:ilvl="1" w:tplc="04190019">
      <w:start w:val="1"/>
      <w:numFmt w:val="lowerLetter"/>
      <w:lvlText w:val="%2."/>
      <w:lvlJc w:val="left"/>
      <w:pPr>
        <w:tabs>
          <w:tab w:val="num" w:pos="5590"/>
        </w:tabs>
        <w:ind w:left="5590" w:hanging="360"/>
      </w:pPr>
      <w:rPr>
        <w:rFonts w:cs="Times New Roman"/>
      </w:rPr>
    </w:lvl>
    <w:lvl w:ilvl="2" w:tplc="0419001B">
      <w:start w:val="1"/>
      <w:numFmt w:val="lowerRoman"/>
      <w:lvlText w:val="%3."/>
      <w:lvlJc w:val="right"/>
      <w:pPr>
        <w:tabs>
          <w:tab w:val="num" w:pos="6310"/>
        </w:tabs>
        <w:ind w:left="6310" w:hanging="180"/>
      </w:pPr>
      <w:rPr>
        <w:rFonts w:cs="Times New Roman"/>
      </w:rPr>
    </w:lvl>
    <w:lvl w:ilvl="3" w:tplc="0419000F">
      <w:start w:val="1"/>
      <w:numFmt w:val="decimal"/>
      <w:lvlText w:val="%4."/>
      <w:lvlJc w:val="left"/>
      <w:pPr>
        <w:tabs>
          <w:tab w:val="num" w:pos="7030"/>
        </w:tabs>
        <w:ind w:left="7030" w:hanging="360"/>
      </w:pPr>
      <w:rPr>
        <w:rFonts w:cs="Times New Roman"/>
      </w:rPr>
    </w:lvl>
    <w:lvl w:ilvl="4" w:tplc="04190019">
      <w:start w:val="1"/>
      <w:numFmt w:val="lowerLetter"/>
      <w:lvlText w:val="%5."/>
      <w:lvlJc w:val="left"/>
      <w:pPr>
        <w:tabs>
          <w:tab w:val="num" w:pos="7750"/>
        </w:tabs>
        <w:ind w:left="7750" w:hanging="360"/>
      </w:pPr>
      <w:rPr>
        <w:rFonts w:cs="Times New Roman"/>
      </w:rPr>
    </w:lvl>
    <w:lvl w:ilvl="5" w:tplc="0419001B">
      <w:start w:val="1"/>
      <w:numFmt w:val="lowerRoman"/>
      <w:lvlText w:val="%6."/>
      <w:lvlJc w:val="right"/>
      <w:pPr>
        <w:tabs>
          <w:tab w:val="num" w:pos="8470"/>
        </w:tabs>
        <w:ind w:left="8470" w:hanging="180"/>
      </w:pPr>
      <w:rPr>
        <w:rFonts w:cs="Times New Roman"/>
      </w:rPr>
    </w:lvl>
    <w:lvl w:ilvl="6" w:tplc="0419000F">
      <w:start w:val="1"/>
      <w:numFmt w:val="decimal"/>
      <w:lvlText w:val="%7."/>
      <w:lvlJc w:val="left"/>
      <w:pPr>
        <w:tabs>
          <w:tab w:val="num" w:pos="9190"/>
        </w:tabs>
        <w:ind w:left="9190" w:hanging="360"/>
      </w:pPr>
      <w:rPr>
        <w:rFonts w:cs="Times New Roman"/>
      </w:rPr>
    </w:lvl>
    <w:lvl w:ilvl="7" w:tplc="04190019">
      <w:start w:val="1"/>
      <w:numFmt w:val="lowerLetter"/>
      <w:lvlText w:val="%8."/>
      <w:lvlJc w:val="left"/>
      <w:pPr>
        <w:tabs>
          <w:tab w:val="num" w:pos="9910"/>
        </w:tabs>
        <w:ind w:left="9910" w:hanging="360"/>
      </w:pPr>
      <w:rPr>
        <w:rFonts w:cs="Times New Roman"/>
      </w:rPr>
    </w:lvl>
    <w:lvl w:ilvl="8" w:tplc="0419001B">
      <w:start w:val="1"/>
      <w:numFmt w:val="lowerRoman"/>
      <w:lvlText w:val="%9."/>
      <w:lvlJc w:val="right"/>
      <w:pPr>
        <w:tabs>
          <w:tab w:val="num" w:pos="10630"/>
        </w:tabs>
        <w:ind w:left="10630" w:hanging="180"/>
      </w:pPr>
      <w:rPr>
        <w:rFonts w:cs="Times New Roman"/>
      </w:rPr>
    </w:lvl>
  </w:abstractNum>
  <w:abstractNum w:abstractNumId="20">
    <w:nsid w:val="3D6F0D9E"/>
    <w:multiLevelType w:val="hybridMultilevel"/>
    <w:tmpl w:val="1854CA2E"/>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C725F1"/>
    <w:multiLevelType w:val="hybridMultilevel"/>
    <w:tmpl w:val="7E14691C"/>
    <w:lvl w:ilvl="0" w:tplc="2A903C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82D26F8"/>
    <w:multiLevelType w:val="hybridMultilevel"/>
    <w:tmpl w:val="500066D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286D5D"/>
    <w:multiLevelType w:val="hybridMultilevel"/>
    <w:tmpl w:val="A7364F10"/>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F04D5D"/>
    <w:multiLevelType w:val="hybridMultilevel"/>
    <w:tmpl w:val="62FA900A"/>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5F0830"/>
    <w:multiLevelType w:val="hybridMultilevel"/>
    <w:tmpl w:val="B5786CF6"/>
    <w:lvl w:ilvl="0" w:tplc="DB18C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0A7368"/>
    <w:multiLevelType w:val="hybridMultilevel"/>
    <w:tmpl w:val="A94098F6"/>
    <w:lvl w:ilvl="0" w:tplc="F120F5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F5357FD"/>
    <w:multiLevelType w:val="hybridMultilevel"/>
    <w:tmpl w:val="106C5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9C56CC"/>
    <w:multiLevelType w:val="hybridMultilevel"/>
    <w:tmpl w:val="5428F5B4"/>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D91478"/>
    <w:multiLevelType w:val="hybridMultilevel"/>
    <w:tmpl w:val="FE14D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396A4D"/>
    <w:multiLevelType w:val="hybridMultilevel"/>
    <w:tmpl w:val="71D0CD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B463DC"/>
    <w:multiLevelType w:val="hybridMultilevel"/>
    <w:tmpl w:val="64160AC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B41503"/>
    <w:multiLevelType w:val="hybridMultilevel"/>
    <w:tmpl w:val="917008A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8D24BB"/>
    <w:multiLevelType w:val="hybridMultilevel"/>
    <w:tmpl w:val="9AA67EB4"/>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A53DA5"/>
    <w:multiLevelType w:val="hybridMultilevel"/>
    <w:tmpl w:val="4D0C4546"/>
    <w:lvl w:ilvl="0" w:tplc="C720C00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C481033"/>
    <w:multiLevelType w:val="hybridMultilevel"/>
    <w:tmpl w:val="362234FC"/>
    <w:lvl w:ilvl="0" w:tplc="DB18C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C642E10"/>
    <w:multiLevelType w:val="hybridMultilevel"/>
    <w:tmpl w:val="C916EF2C"/>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BC00DF"/>
    <w:multiLevelType w:val="hybridMultilevel"/>
    <w:tmpl w:val="3F142D62"/>
    <w:lvl w:ilvl="0" w:tplc="DB18C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452E5F"/>
    <w:multiLevelType w:val="hybridMultilevel"/>
    <w:tmpl w:val="5462A82A"/>
    <w:lvl w:ilvl="0" w:tplc="DB18C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789470A"/>
    <w:multiLevelType w:val="hybridMultilevel"/>
    <w:tmpl w:val="32E27A06"/>
    <w:lvl w:ilvl="0" w:tplc="60C28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22643E"/>
    <w:multiLevelType w:val="hybridMultilevel"/>
    <w:tmpl w:val="E102CDAC"/>
    <w:lvl w:ilvl="0" w:tplc="DB18C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5F6BF4"/>
    <w:multiLevelType w:val="hybridMultilevel"/>
    <w:tmpl w:val="56EC0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8F62F3"/>
    <w:multiLevelType w:val="hybridMultilevel"/>
    <w:tmpl w:val="827E9A94"/>
    <w:lvl w:ilvl="0" w:tplc="DB18C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6"/>
  </w:num>
  <w:num w:numId="2">
    <w:abstractNumId w:val="42"/>
  </w:num>
  <w:num w:numId="3">
    <w:abstractNumId w:val="36"/>
  </w:num>
  <w:num w:numId="4">
    <w:abstractNumId w:val="15"/>
  </w:num>
  <w:num w:numId="5">
    <w:abstractNumId w:val="30"/>
  </w:num>
  <w:num w:numId="6">
    <w:abstractNumId w:val="27"/>
  </w:num>
  <w:num w:numId="7">
    <w:abstractNumId w:val="33"/>
  </w:num>
  <w:num w:numId="8">
    <w:abstractNumId w:val="37"/>
  </w:num>
  <w:num w:numId="9">
    <w:abstractNumId w:val="3"/>
  </w:num>
  <w:num w:numId="10">
    <w:abstractNumId w:val="5"/>
  </w:num>
  <w:num w:numId="11">
    <w:abstractNumId w:val="21"/>
  </w:num>
  <w:num w:numId="12">
    <w:abstractNumId w:val="8"/>
  </w:num>
  <w:num w:numId="13">
    <w:abstractNumId w:val="34"/>
  </w:num>
  <w:num w:numId="14">
    <w:abstractNumId w:val="2"/>
  </w:num>
  <w:num w:numId="15">
    <w:abstractNumId w:val="35"/>
  </w:num>
  <w:num w:numId="16">
    <w:abstractNumId w:val="20"/>
  </w:num>
  <w:num w:numId="17">
    <w:abstractNumId w:val="9"/>
  </w:num>
  <w:num w:numId="18">
    <w:abstractNumId w:val="1"/>
  </w:num>
  <w:num w:numId="19">
    <w:abstractNumId w:val="6"/>
  </w:num>
  <w:num w:numId="20">
    <w:abstractNumId w:val="38"/>
  </w:num>
  <w:num w:numId="21">
    <w:abstractNumId w:val="25"/>
  </w:num>
  <w:num w:numId="22">
    <w:abstractNumId w:val="29"/>
  </w:num>
  <w:num w:numId="23">
    <w:abstractNumId w:val="16"/>
  </w:num>
  <w:num w:numId="24">
    <w:abstractNumId w:val="18"/>
  </w:num>
  <w:num w:numId="25">
    <w:abstractNumId w:val="13"/>
  </w:num>
  <w:num w:numId="26">
    <w:abstractNumId w:val="39"/>
  </w:num>
  <w:num w:numId="27">
    <w:abstractNumId w:val="10"/>
  </w:num>
  <w:num w:numId="28">
    <w:abstractNumId w:val="7"/>
  </w:num>
  <w:num w:numId="29">
    <w:abstractNumId w:val="24"/>
  </w:num>
  <w:num w:numId="30">
    <w:abstractNumId w:val="14"/>
  </w:num>
  <w:num w:numId="31">
    <w:abstractNumId w:val="11"/>
  </w:num>
  <w:num w:numId="32">
    <w:abstractNumId w:val="28"/>
  </w:num>
  <w:num w:numId="33">
    <w:abstractNumId w:val="17"/>
  </w:num>
  <w:num w:numId="34">
    <w:abstractNumId w:val="32"/>
  </w:num>
  <w:num w:numId="35">
    <w:abstractNumId w:val="0"/>
  </w:num>
  <w:num w:numId="36">
    <w:abstractNumId w:val="22"/>
  </w:num>
  <w:num w:numId="37">
    <w:abstractNumId w:val="31"/>
  </w:num>
  <w:num w:numId="38">
    <w:abstractNumId w:val="23"/>
  </w:num>
  <w:num w:numId="39">
    <w:abstractNumId w:val="4"/>
  </w:num>
  <w:num w:numId="40">
    <w:abstractNumId w:val="40"/>
  </w:num>
  <w:num w:numId="41">
    <w:abstractNumId w:val="41"/>
  </w:num>
  <w:num w:numId="4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50AC"/>
    <w:rsid w:val="00000095"/>
    <w:rsid w:val="00000FDE"/>
    <w:rsid w:val="00004492"/>
    <w:rsid w:val="000113AC"/>
    <w:rsid w:val="000125E0"/>
    <w:rsid w:val="00022518"/>
    <w:rsid w:val="0002278E"/>
    <w:rsid w:val="00024C2F"/>
    <w:rsid w:val="00025B2D"/>
    <w:rsid w:val="00026E50"/>
    <w:rsid w:val="00027061"/>
    <w:rsid w:val="00031073"/>
    <w:rsid w:val="00031481"/>
    <w:rsid w:val="00031608"/>
    <w:rsid w:val="00032DD7"/>
    <w:rsid w:val="00032E87"/>
    <w:rsid w:val="000340A1"/>
    <w:rsid w:val="0003644C"/>
    <w:rsid w:val="0004040C"/>
    <w:rsid w:val="000416A9"/>
    <w:rsid w:val="00041AF0"/>
    <w:rsid w:val="00045AC4"/>
    <w:rsid w:val="000467C9"/>
    <w:rsid w:val="00047257"/>
    <w:rsid w:val="0005063B"/>
    <w:rsid w:val="00052D4B"/>
    <w:rsid w:val="00053715"/>
    <w:rsid w:val="00056A69"/>
    <w:rsid w:val="000573AF"/>
    <w:rsid w:val="0005772C"/>
    <w:rsid w:val="00057858"/>
    <w:rsid w:val="00057F2D"/>
    <w:rsid w:val="00071D19"/>
    <w:rsid w:val="00074262"/>
    <w:rsid w:val="00074A01"/>
    <w:rsid w:val="000759DF"/>
    <w:rsid w:val="00080592"/>
    <w:rsid w:val="00082D47"/>
    <w:rsid w:val="00083616"/>
    <w:rsid w:val="00085D62"/>
    <w:rsid w:val="0009479B"/>
    <w:rsid w:val="00097275"/>
    <w:rsid w:val="000975FE"/>
    <w:rsid w:val="00097BEA"/>
    <w:rsid w:val="000A0767"/>
    <w:rsid w:val="000A2707"/>
    <w:rsid w:val="000A5E83"/>
    <w:rsid w:val="000A761D"/>
    <w:rsid w:val="000A7711"/>
    <w:rsid w:val="000B06C9"/>
    <w:rsid w:val="000B27D1"/>
    <w:rsid w:val="000B61E8"/>
    <w:rsid w:val="000B71A0"/>
    <w:rsid w:val="000C5964"/>
    <w:rsid w:val="000D14EF"/>
    <w:rsid w:val="000D589F"/>
    <w:rsid w:val="000D6390"/>
    <w:rsid w:val="000E16EE"/>
    <w:rsid w:val="000E30F8"/>
    <w:rsid w:val="000F0ABA"/>
    <w:rsid w:val="000F243A"/>
    <w:rsid w:val="000F3F20"/>
    <w:rsid w:val="000F6370"/>
    <w:rsid w:val="000F6383"/>
    <w:rsid w:val="000F647E"/>
    <w:rsid w:val="00100C64"/>
    <w:rsid w:val="00102626"/>
    <w:rsid w:val="00102868"/>
    <w:rsid w:val="00110FC4"/>
    <w:rsid w:val="00111AB2"/>
    <w:rsid w:val="00113F7A"/>
    <w:rsid w:val="0012341B"/>
    <w:rsid w:val="001322B7"/>
    <w:rsid w:val="001339F6"/>
    <w:rsid w:val="00135D1D"/>
    <w:rsid w:val="00141298"/>
    <w:rsid w:val="00141543"/>
    <w:rsid w:val="00150D2A"/>
    <w:rsid w:val="001537FA"/>
    <w:rsid w:val="00155BAE"/>
    <w:rsid w:val="00155E77"/>
    <w:rsid w:val="0016088F"/>
    <w:rsid w:val="001622BF"/>
    <w:rsid w:val="00172818"/>
    <w:rsid w:val="001737DF"/>
    <w:rsid w:val="00177219"/>
    <w:rsid w:val="0017796D"/>
    <w:rsid w:val="0018174D"/>
    <w:rsid w:val="00183603"/>
    <w:rsid w:val="0018368A"/>
    <w:rsid w:val="001842E7"/>
    <w:rsid w:val="001871F3"/>
    <w:rsid w:val="00190D13"/>
    <w:rsid w:val="0019171F"/>
    <w:rsid w:val="00192009"/>
    <w:rsid w:val="001A2884"/>
    <w:rsid w:val="001A5924"/>
    <w:rsid w:val="001B19A3"/>
    <w:rsid w:val="001C049F"/>
    <w:rsid w:val="001C6C29"/>
    <w:rsid w:val="001D329E"/>
    <w:rsid w:val="001D4B82"/>
    <w:rsid w:val="001D7A9D"/>
    <w:rsid w:val="001E0E95"/>
    <w:rsid w:val="001E4D56"/>
    <w:rsid w:val="001F184E"/>
    <w:rsid w:val="001F3078"/>
    <w:rsid w:val="001F563A"/>
    <w:rsid w:val="00200E70"/>
    <w:rsid w:val="00211074"/>
    <w:rsid w:val="002112CC"/>
    <w:rsid w:val="00211F52"/>
    <w:rsid w:val="0021238B"/>
    <w:rsid w:val="002141BC"/>
    <w:rsid w:val="00221DA2"/>
    <w:rsid w:val="002222F4"/>
    <w:rsid w:val="00226507"/>
    <w:rsid w:val="00233450"/>
    <w:rsid w:val="00233564"/>
    <w:rsid w:val="00242A95"/>
    <w:rsid w:val="002464B8"/>
    <w:rsid w:val="00247FAE"/>
    <w:rsid w:val="002516CD"/>
    <w:rsid w:val="002554C8"/>
    <w:rsid w:val="00260700"/>
    <w:rsid w:val="00260AFD"/>
    <w:rsid w:val="00266929"/>
    <w:rsid w:val="00271A79"/>
    <w:rsid w:val="00275E5F"/>
    <w:rsid w:val="00280B33"/>
    <w:rsid w:val="00280C81"/>
    <w:rsid w:val="00283A6B"/>
    <w:rsid w:val="00285903"/>
    <w:rsid w:val="00290578"/>
    <w:rsid w:val="00292C51"/>
    <w:rsid w:val="002A64C7"/>
    <w:rsid w:val="002B0128"/>
    <w:rsid w:val="002B4B63"/>
    <w:rsid w:val="002B50AC"/>
    <w:rsid w:val="002B71C6"/>
    <w:rsid w:val="002C18EE"/>
    <w:rsid w:val="002C2213"/>
    <w:rsid w:val="002C4011"/>
    <w:rsid w:val="002C4C23"/>
    <w:rsid w:val="002C4FD9"/>
    <w:rsid w:val="002D0AD9"/>
    <w:rsid w:val="002D5678"/>
    <w:rsid w:val="002E07CC"/>
    <w:rsid w:val="002F0B64"/>
    <w:rsid w:val="002F1FD3"/>
    <w:rsid w:val="002F4004"/>
    <w:rsid w:val="002F6E20"/>
    <w:rsid w:val="00300326"/>
    <w:rsid w:val="00300FFE"/>
    <w:rsid w:val="0030284D"/>
    <w:rsid w:val="003148AD"/>
    <w:rsid w:val="0031650D"/>
    <w:rsid w:val="00325A5B"/>
    <w:rsid w:val="00326CA1"/>
    <w:rsid w:val="003325DE"/>
    <w:rsid w:val="00340291"/>
    <w:rsid w:val="00342E40"/>
    <w:rsid w:val="00346E97"/>
    <w:rsid w:val="00347553"/>
    <w:rsid w:val="00347D8A"/>
    <w:rsid w:val="003533F4"/>
    <w:rsid w:val="00353C4C"/>
    <w:rsid w:val="00356156"/>
    <w:rsid w:val="00356605"/>
    <w:rsid w:val="00362496"/>
    <w:rsid w:val="00364D55"/>
    <w:rsid w:val="00364ED0"/>
    <w:rsid w:val="003728E5"/>
    <w:rsid w:val="00373FD2"/>
    <w:rsid w:val="003745AE"/>
    <w:rsid w:val="003746C7"/>
    <w:rsid w:val="00377002"/>
    <w:rsid w:val="00384A9A"/>
    <w:rsid w:val="003932FD"/>
    <w:rsid w:val="003A1AF2"/>
    <w:rsid w:val="003A2AF0"/>
    <w:rsid w:val="003A2C3D"/>
    <w:rsid w:val="003A37AF"/>
    <w:rsid w:val="003B2676"/>
    <w:rsid w:val="003B4136"/>
    <w:rsid w:val="003D0042"/>
    <w:rsid w:val="003D07B2"/>
    <w:rsid w:val="003D3503"/>
    <w:rsid w:val="003D4E41"/>
    <w:rsid w:val="003D653F"/>
    <w:rsid w:val="003E1B39"/>
    <w:rsid w:val="003E22A7"/>
    <w:rsid w:val="003E26BF"/>
    <w:rsid w:val="003E4E42"/>
    <w:rsid w:val="003E7DB0"/>
    <w:rsid w:val="003F3D59"/>
    <w:rsid w:val="004013DB"/>
    <w:rsid w:val="00403432"/>
    <w:rsid w:val="004040C5"/>
    <w:rsid w:val="004059BC"/>
    <w:rsid w:val="0041316A"/>
    <w:rsid w:val="00413EE7"/>
    <w:rsid w:val="004223BC"/>
    <w:rsid w:val="00422FE3"/>
    <w:rsid w:val="00430E62"/>
    <w:rsid w:val="0043364C"/>
    <w:rsid w:val="00433B0D"/>
    <w:rsid w:val="00434DF3"/>
    <w:rsid w:val="00436605"/>
    <w:rsid w:val="00437739"/>
    <w:rsid w:val="004419C5"/>
    <w:rsid w:val="00444E19"/>
    <w:rsid w:val="00445FE2"/>
    <w:rsid w:val="00450E44"/>
    <w:rsid w:val="00452723"/>
    <w:rsid w:val="0045701B"/>
    <w:rsid w:val="00464CE1"/>
    <w:rsid w:val="00471C3D"/>
    <w:rsid w:val="00471E94"/>
    <w:rsid w:val="004726BF"/>
    <w:rsid w:val="00476123"/>
    <w:rsid w:val="00481635"/>
    <w:rsid w:val="00490424"/>
    <w:rsid w:val="0049434E"/>
    <w:rsid w:val="004A11B6"/>
    <w:rsid w:val="004A23EE"/>
    <w:rsid w:val="004A4F76"/>
    <w:rsid w:val="004B03CE"/>
    <w:rsid w:val="004B0953"/>
    <w:rsid w:val="004B5AC2"/>
    <w:rsid w:val="004C1F33"/>
    <w:rsid w:val="004C53F4"/>
    <w:rsid w:val="004C636B"/>
    <w:rsid w:val="004D49EA"/>
    <w:rsid w:val="004D6F11"/>
    <w:rsid w:val="004E2DF5"/>
    <w:rsid w:val="004E752E"/>
    <w:rsid w:val="004F3636"/>
    <w:rsid w:val="004F4E7F"/>
    <w:rsid w:val="004F6F83"/>
    <w:rsid w:val="004F7FB2"/>
    <w:rsid w:val="005047E3"/>
    <w:rsid w:val="00513834"/>
    <w:rsid w:val="005176E9"/>
    <w:rsid w:val="005177D4"/>
    <w:rsid w:val="00520D04"/>
    <w:rsid w:val="00530004"/>
    <w:rsid w:val="00530387"/>
    <w:rsid w:val="00531D6F"/>
    <w:rsid w:val="00533207"/>
    <w:rsid w:val="0053324D"/>
    <w:rsid w:val="005357E0"/>
    <w:rsid w:val="00543734"/>
    <w:rsid w:val="00543E57"/>
    <w:rsid w:val="005447F9"/>
    <w:rsid w:val="00544F92"/>
    <w:rsid w:val="00546063"/>
    <w:rsid w:val="0055185C"/>
    <w:rsid w:val="005527EF"/>
    <w:rsid w:val="00557409"/>
    <w:rsid w:val="00557430"/>
    <w:rsid w:val="005612E3"/>
    <w:rsid w:val="00561BDB"/>
    <w:rsid w:val="00566EC7"/>
    <w:rsid w:val="0057203C"/>
    <w:rsid w:val="00573236"/>
    <w:rsid w:val="00573AB3"/>
    <w:rsid w:val="00574AA0"/>
    <w:rsid w:val="00574D23"/>
    <w:rsid w:val="0057595A"/>
    <w:rsid w:val="00577BB8"/>
    <w:rsid w:val="005904D7"/>
    <w:rsid w:val="00590D61"/>
    <w:rsid w:val="00594CA5"/>
    <w:rsid w:val="005972F8"/>
    <w:rsid w:val="005A757B"/>
    <w:rsid w:val="005B59B4"/>
    <w:rsid w:val="005B5CDA"/>
    <w:rsid w:val="005B6685"/>
    <w:rsid w:val="005C5E00"/>
    <w:rsid w:val="005C60FC"/>
    <w:rsid w:val="005D3F2D"/>
    <w:rsid w:val="005D4726"/>
    <w:rsid w:val="005E0028"/>
    <w:rsid w:val="005E065C"/>
    <w:rsid w:val="005E1E31"/>
    <w:rsid w:val="005E3126"/>
    <w:rsid w:val="005F196A"/>
    <w:rsid w:val="005F2384"/>
    <w:rsid w:val="005F351D"/>
    <w:rsid w:val="006004BD"/>
    <w:rsid w:val="00602338"/>
    <w:rsid w:val="00604BF7"/>
    <w:rsid w:val="00606923"/>
    <w:rsid w:val="00606EB1"/>
    <w:rsid w:val="00611904"/>
    <w:rsid w:val="0061253B"/>
    <w:rsid w:val="00620827"/>
    <w:rsid w:val="0062095C"/>
    <w:rsid w:val="00620FCD"/>
    <w:rsid w:val="006254AD"/>
    <w:rsid w:val="006349BE"/>
    <w:rsid w:val="00634FBC"/>
    <w:rsid w:val="006355FC"/>
    <w:rsid w:val="006458B0"/>
    <w:rsid w:val="00647476"/>
    <w:rsid w:val="00650BDE"/>
    <w:rsid w:val="00655FD3"/>
    <w:rsid w:val="0066255B"/>
    <w:rsid w:val="00663103"/>
    <w:rsid w:val="006635A2"/>
    <w:rsid w:val="00666133"/>
    <w:rsid w:val="0066658A"/>
    <w:rsid w:val="00674B9D"/>
    <w:rsid w:val="00680616"/>
    <w:rsid w:val="00681B11"/>
    <w:rsid w:val="0068262B"/>
    <w:rsid w:val="00683B58"/>
    <w:rsid w:val="00690976"/>
    <w:rsid w:val="006966C9"/>
    <w:rsid w:val="006A148B"/>
    <w:rsid w:val="006A39C2"/>
    <w:rsid w:val="006A4A56"/>
    <w:rsid w:val="006C27FF"/>
    <w:rsid w:val="006C3209"/>
    <w:rsid w:val="006D1733"/>
    <w:rsid w:val="006D39F0"/>
    <w:rsid w:val="006D48F1"/>
    <w:rsid w:val="006E0095"/>
    <w:rsid w:val="006E55EC"/>
    <w:rsid w:val="006E68DE"/>
    <w:rsid w:val="006E6D48"/>
    <w:rsid w:val="006E7E29"/>
    <w:rsid w:val="006F0723"/>
    <w:rsid w:val="006F13DC"/>
    <w:rsid w:val="006F28F2"/>
    <w:rsid w:val="006F52CF"/>
    <w:rsid w:val="006F5686"/>
    <w:rsid w:val="006F79F9"/>
    <w:rsid w:val="006F7D16"/>
    <w:rsid w:val="00700625"/>
    <w:rsid w:val="0070170D"/>
    <w:rsid w:val="0070264A"/>
    <w:rsid w:val="007040CD"/>
    <w:rsid w:val="0071316B"/>
    <w:rsid w:val="00713BE9"/>
    <w:rsid w:val="00714588"/>
    <w:rsid w:val="00716483"/>
    <w:rsid w:val="00721439"/>
    <w:rsid w:val="00722E7E"/>
    <w:rsid w:val="007240C2"/>
    <w:rsid w:val="007268C6"/>
    <w:rsid w:val="00731097"/>
    <w:rsid w:val="007333BC"/>
    <w:rsid w:val="00744620"/>
    <w:rsid w:val="00744865"/>
    <w:rsid w:val="00756892"/>
    <w:rsid w:val="007617EA"/>
    <w:rsid w:val="00770F98"/>
    <w:rsid w:val="00772D4C"/>
    <w:rsid w:val="00774952"/>
    <w:rsid w:val="00775C8E"/>
    <w:rsid w:val="00777F44"/>
    <w:rsid w:val="0078211F"/>
    <w:rsid w:val="007824DE"/>
    <w:rsid w:val="00785E18"/>
    <w:rsid w:val="00786D02"/>
    <w:rsid w:val="00792CC4"/>
    <w:rsid w:val="007934F5"/>
    <w:rsid w:val="007966B8"/>
    <w:rsid w:val="007971F2"/>
    <w:rsid w:val="007A09F0"/>
    <w:rsid w:val="007A0C90"/>
    <w:rsid w:val="007A10CC"/>
    <w:rsid w:val="007A26B1"/>
    <w:rsid w:val="007A668A"/>
    <w:rsid w:val="007A6E35"/>
    <w:rsid w:val="007B52FE"/>
    <w:rsid w:val="007B6F4B"/>
    <w:rsid w:val="007B753B"/>
    <w:rsid w:val="007C5068"/>
    <w:rsid w:val="007D31A9"/>
    <w:rsid w:val="007D39FD"/>
    <w:rsid w:val="007E3B39"/>
    <w:rsid w:val="007E569F"/>
    <w:rsid w:val="007F03F4"/>
    <w:rsid w:val="007F0A33"/>
    <w:rsid w:val="007F2FFF"/>
    <w:rsid w:val="007F30A1"/>
    <w:rsid w:val="007F391F"/>
    <w:rsid w:val="007F50DE"/>
    <w:rsid w:val="00804548"/>
    <w:rsid w:val="00804653"/>
    <w:rsid w:val="008110E3"/>
    <w:rsid w:val="00816C2C"/>
    <w:rsid w:val="008220A5"/>
    <w:rsid w:val="00822834"/>
    <w:rsid w:val="00822DFA"/>
    <w:rsid w:val="00823B31"/>
    <w:rsid w:val="0083281B"/>
    <w:rsid w:val="00841F1B"/>
    <w:rsid w:val="00843A1E"/>
    <w:rsid w:val="008442B3"/>
    <w:rsid w:val="00847185"/>
    <w:rsid w:val="00851ABC"/>
    <w:rsid w:val="00851BDF"/>
    <w:rsid w:val="00855798"/>
    <w:rsid w:val="00857BAA"/>
    <w:rsid w:val="00861160"/>
    <w:rsid w:val="00861EC5"/>
    <w:rsid w:val="008728C8"/>
    <w:rsid w:val="00873913"/>
    <w:rsid w:val="0087506E"/>
    <w:rsid w:val="008774BD"/>
    <w:rsid w:val="00880143"/>
    <w:rsid w:val="00881EA8"/>
    <w:rsid w:val="00883223"/>
    <w:rsid w:val="00886E3B"/>
    <w:rsid w:val="00892479"/>
    <w:rsid w:val="00894CEA"/>
    <w:rsid w:val="008950C2"/>
    <w:rsid w:val="00895170"/>
    <w:rsid w:val="00895F1D"/>
    <w:rsid w:val="008975CD"/>
    <w:rsid w:val="008A343C"/>
    <w:rsid w:val="008A37D8"/>
    <w:rsid w:val="008B1E0B"/>
    <w:rsid w:val="008B40DA"/>
    <w:rsid w:val="008B5E89"/>
    <w:rsid w:val="008C1997"/>
    <w:rsid w:val="008C4BA5"/>
    <w:rsid w:val="008C4DA2"/>
    <w:rsid w:val="008C5586"/>
    <w:rsid w:val="008C7C3A"/>
    <w:rsid w:val="008D50B9"/>
    <w:rsid w:val="008E08EA"/>
    <w:rsid w:val="008E1DD0"/>
    <w:rsid w:val="008E47DC"/>
    <w:rsid w:val="008E4808"/>
    <w:rsid w:val="008E67C6"/>
    <w:rsid w:val="008F0986"/>
    <w:rsid w:val="008F2561"/>
    <w:rsid w:val="008F4CA3"/>
    <w:rsid w:val="008F5E29"/>
    <w:rsid w:val="008F6AA9"/>
    <w:rsid w:val="008F7C82"/>
    <w:rsid w:val="00903460"/>
    <w:rsid w:val="00905ABC"/>
    <w:rsid w:val="00905E52"/>
    <w:rsid w:val="00905F70"/>
    <w:rsid w:val="0091177B"/>
    <w:rsid w:val="00913259"/>
    <w:rsid w:val="00913F41"/>
    <w:rsid w:val="00914083"/>
    <w:rsid w:val="009205FD"/>
    <w:rsid w:val="00920FAA"/>
    <w:rsid w:val="00931E6C"/>
    <w:rsid w:val="009336CC"/>
    <w:rsid w:val="00936C05"/>
    <w:rsid w:val="009376D0"/>
    <w:rsid w:val="00944D3E"/>
    <w:rsid w:val="00950052"/>
    <w:rsid w:val="0095301E"/>
    <w:rsid w:val="00953F61"/>
    <w:rsid w:val="009543DD"/>
    <w:rsid w:val="0096327C"/>
    <w:rsid w:val="009632B7"/>
    <w:rsid w:val="009646D9"/>
    <w:rsid w:val="00966767"/>
    <w:rsid w:val="0096705B"/>
    <w:rsid w:val="00970F36"/>
    <w:rsid w:val="00975BA1"/>
    <w:rsid w:val="00984BE5"/>
    <w:rsid w:val="009866B0"/>
    <w:rsid w:val="00993594"/>
    <w:rsid w:val="00993678"/>
    <w:rsid w:val="0099383F"/>
    <w:rsid w:val="009A40CF"/>
    <w:rsid w:val="009A586D"/>
    <w:rsid w:val="009A674C"/>
    <w:rsid w:val="009A7D84"/>
    <w:rsid w:val="009B1EC7"/>
    <w:rsid w:val="009B2EEC"/>
    <w:rsid w:val="009C6C98"/>
    <w:rsid w:val="009D0F4B"/>
    <w:rsid w:val="009D2166"/>
    <w:rsid w:val="009D302D"/>
    <w:rsid w:val="009D7BEB"/>
    <w:rsid w:val="009E26DF"/>
    <w:rsid w:val="009E7147"/>
    <w:rsid w:val="009F451A"/>
    <w:rsid w:val="009F7058"/>
    <w:rsid w:val="009F7180"/>
    <w:rsid w:val="00A10044"/>
    <w:rsid w:val="00A1107B"/>
    <w:rsid w:val="00A124E6"/>
    <w:rsid w:val="00A1515E"/>
    <w:rsid w:val="00A16E16"/>
    <w:rsid w:val="00A172E8"/>
    <w:rsid w:val="00A20A0B"/>
    <w:rsid w:val="00A24813"/>
    <w:rsid w:val="00A27FD7"/>
    <w:rsid w:val="00A314CF"/>
    <w:rsid w:val="00A33593"/>
    <w:rsid w:val="00A36021"/>
    <w:rsid w:val="00A37400"/>
    <w:rsid w:val="00A40BF2"/>
    <w:rsid w:val="00A4208D"/>
    <w:rsid w:val="00A50F52"/>
    <w:rsid w:val="00A5462A"/>
    <w:rsid w:val="00A56687"/>
    <w:rsid w:val="00A60AA8"/>
    <w:rsid w:val="00A62098"/>
    <w:rsid w:val="00A67824"/>
    <w:rsid w:val="00A7001A"/>
    <w:rsid w:val="00A71EF0"/>
    <w:rsid w:val="00A72EEE"/>
    <w:rsid w:val="00A73D0F"/>
    <w:rsid w:val="00A75952"/>
    <w:rsid w:val="00A774F8"/>
    <w:rsid w:val="00A827B6"/>
    <w:rsid w:val="00A82FEC"/>
    <w:rsid w:val="00A8322D"/>
    <w:rsid w:val="00A8375A"/>
    <w:rsid w:val="00A85FFD"/>
    <w:rsid w:val="00A90DAB"/>
    <w:rsid w:val="00A95FBE"/>
    <w:rsid w:val="00A96407"/>
    <w:rsid w:val="00A97A39"/>
    <w:rsid w:val="00AA1A40"/>
    <w:rsid w:val="00AA229A"/>
    <w:rsid w:val="00AB40FF"/>
    <w:rsid w:val="00AB771B"/>
    <w:rsid w:val="00AC1351"/>
    <w:rsid w:val="00AC259A"/>
    <w:rsid w:val="00AC2E46"/>
    <w:rsid w:val="00AC541A"/>
    <w:rsid w:val="00AC5972"/>
    <w:rsid w:val="00AC74BE"/>
    <w:rsid w:val="00AD3554"/>
    <w:rsid w:val="00AD4B08"/>
    <w:rsid w:val="00AD4B19"/>
    <w:rsid w:val="00AE0BA9"/>
    <w:rsid w:val="00AE6336"/>
    <w:rsid w:val="00AF0955"/>
    <w:rsid w:val="00AF2B4B"/>
    <w:rsid w:val="00AF3B90"/>
    <w:rsid w:val="00AF6574"/>
    <w:rsid w:val="00AF76C5"/>
    <w:rsid w:val="00AF7995"/>
    <w:rsid w:val="00B05131"/>
    <w:rsid w:val="00B0610B"/>
    <w:rsid w:val="00B11ACE"/>
    <w:rsid w:val="00B125FB"/>
    <w:rsid w:val="00B177C3"/>
    <w:rsid w:val="00B207E3"/>
    <w:rsid w:val="00B25C5D"/>
    <w:rsid w:val="00B34B8B"/>
    <w:rsid w:val="00B45714"/>
    <w:rsid w:val="00B46155"/>
    <w:rsid w:val="00B47397"/>
    <w:rsid w:val="00B510BA"/>
    <w:rsid w:val="00B5611D"/>
    <w:rsid w:val="00B562C7"/>
    <w:rsid w:val="00B56FDF"/>
    <w:rsid w:val="00B63A80"/>
    <w:rsid w:val="00B66476"/>
    <w:rsid w:val="00B67303"/>
    <w:rsid w:val="00B76A57"/>
    <w:rsid w:val="00B771DD"/>
    <w:rsid w:val="00B77C3A"/>
    <w:rsid w:val="00B810FA"/>
    <w:rsid w:val="00B81692"/>
    <w:rsid w:val="00B8244B"/>
    <w:rsid w:val="00B830CA"/>
    <w:rsid w:val="00B848C1"/>
    <w:rsid w:val="00B84C4E"/>
    <w:rsid w:val="00B864FC"/>
    <w:rsid w:val="00B86C4E"/>
    <w:rsid w:val="00B904FD"/>
    <w:rsid w:val="00B95584"/>
    <w:rsid w:val="00BA49F7"/>
    <w:rsid w:val="00BA6211"/>
    <w:rsid w:val="00BA6A56"/>
    <w:rsid w:val="00BA7026"/>
    <w:rsid w:val="00BB1814"/>
    <w:rsid w:val="00BB2DE3"/>
    <w:rsid w:val="00BB3E4C"/>
    <w:rsid w:val="00BB4270"/>
    <w:rsid w:val="00BB5242"/>
    <w:rsid w:val="00BB60C9"/>
    <w:rsid w:val="00BC3C2F"/>
    <w:rsid w:val="00BC3EC9"/>
    <w:rsid w:val="00BC589A"/>
    <w:rsid w:val="00BC6869"/>
    <w:rsid w:val="00BC6ACE"/>
    <w:rsid w:val="00BD11BF"/>
    <w:rsid w:val="00BD1768"/>
    <w:rsid w:val="00BD57EA"/>
    <w:rsid w:val="00BE0FF3"/>
    <w:rsid w:val="00BE1742"/>
    <w:rsid w:val="00BE2302"/>
    <w:rsid w:val="00BE4ABB"/>
    <w:rsid w:val="00BE4EE9"/>
    <w:rsid w:val="00BE509D"/>
    <w:rsid w:val="00BE5449"/>
    <w:rsid w:val="00BE6634"/>
    <w:rsid w:val="00BE6FC1"/>
    <w:rsid w:val="00BE7DB3"/>
    <w:rsid w:val="00BF04CB"/>
    <w:rsid w:val="00BF7E19"/>
    <w:rsid w:val="00C02A3C"/>
    <w:rsid w:val="00C02E4E"/>
    <w:rsid w:val="00C02F3E"/>
    <w:rsid w:val="00C0487B"/>
    <w:rsid w:val="00C11D06"/>
    <w:rsid w:val="00C13E60"/>
    <w:rsid w:val="00C140E6"/>
    <w:rsid w:val="00C15E74"/>
    <w:rsid w:val="00C178A7"/>
    <w:rsid w:val="00C275B4"/>
    <w:rsid w:val="00C30600"/>
    <w:rsid w:val="00C31B96"/>
    <w:rsid w:val="00C332AB"/>
    <w:rsid w:val="00C34EE6"/>
    <w:rsid w:val="00C358D1"/>
    <w:rsid w:val="00C37879"/>
    <w:rsid w:val="00C37B90"/>
    <w:rsid w:val="00C40927"/>
    <w:rsid w:val="00C434D5"/>
    <w:rsid w:val="00C50968"/>
    <w:rsid w:val="00C53E13"/>
    <w:rsid w:val="00C5671A"/>
    <w:rsid w:val="00C57D4A"/>
    <w:rsid w:val="00C65FF5"/>
    <w:rsid w:val="00C67F3D"/>
    <w:rsid w:val="00C73393"/>
    <w:rsid w:val="00C77BD1"/>
    <w:rsid w:val="00C82CD1"/>
    <w:rsid w:val="00C8333E"/>
    <w:rsid w:val="00C8607D"/>
    <w:rsid w:val="00C87AF9"/>
    <w:rsid w:val="00C90FDF"/>
    <w:rsid w:val="00C96D89"/>
    <w:rsid w:val="00CA0E66"/>
    <w:rsid w:val="00CA4C0D"/>
    <w:rsid w:val="00CA5578"/>
    <w:rsid w:val="00CA7217"/>
    <w:rsid w:val="00CB1B7E"/>
    <w:rsid w:val="00CB3B15"/>
    <w:rsid w:val="00CC4231"/>
    <w:rsid w:val="00CD1034"/>
    <w:rsid w:val="00CD3B7F"/>
    <w:rsid w:val="00CD5BEC"/>
    <w:rsid w:val="00CE2EF2"/>
    <w:rsid w:val="00CE418D"/>
    <w:rsid w:val="00CF2B71"/>
    <w:rsid w:val="00D008DB"/>
    <w:rsid w:val="00D00AC2"/>
    <w:rsid w:val="00D02E00"/>
    <w:rsid w:val="00D061C9"/>
    <w:rsid w:val="00D07D18"/>
    <w:rsid w:val="00D12B81"/>
    <w:rsid w:val="00D17E33"/>
    <w:rsid w:val="00D210AE"/>
    <w:rsid w:val="00D21CAF"/>
    <w:rsid w:val="00D23AB3"/>
    <w:rsid w:val="00D246F5"/>
    <w:rsid w:val="00D253CA"/>
    <w:rsid w:val="00D30B66"/>
    <w:rsid w:val="00D33024"/>
    <w:rsid w:val="00D33AD5"/>
    <w:rsid w:val="00D36A4F"/>
    <w:rsid w:val="00D42A14"/>
    <w:rsid w:val="00D5293A"/>
    <w:rsid w:val="00D538C1"/>
    <w:rsid w:val="00D66F88"/>
    <w:rsid w:val="00D6784A"/>
    <w:rsid w:val="00D720DD"/>
    <w:rsid w:val="00D7260A"/>
    <w:rsid w:val="00D7523A"/>
    <w:rsid w:val="00D752ED"/>
    <w:rsid w:val="00D76224"/>
    <w:rsid w:val="00D769FF"/>
    <w:rsid w:val="00D81632"/>
    <w:rsid w:val="00D817F0"/>
    <w:rsid w:val="00D8184D"/>
    <w:rsid w:val="00D8461B"/>
    <w:rsid w:val="00D95FE9"/>
    <w:rsid w:val="00D9641A"/>
    <w:rsid w:val="00DA7DF2"/>
    <w:rsid w:val="00DB1441"/>
    <w:rsid w:val="00DB6A94"/>
    <w:rsid w:val="00DC14BC"/>
    <w:rsid w:val="00DC43F1"/>
    <w:rsid w:val="00DD22DE"/>
    <w:rsid w:val="00DD2C07"/>
    <w:rsid w:val="00DD35CE"/>
    <w:rsid w:val="00DD380E"/>
    <w:rsid w:val="00DD414F"/>
    <w:rsid w:val="00DD7ECD"/>
    <w:rsid w:val="00DE0405"/>
    <w:rsid w:val="00DE19AC"/>
    <w:rsid w:val="00DF6EAB"/>
    <w:rsid w:val="00E0097D"/>
    <w:rsid w:val="00E00A04"/>
    <w:rsid w:val="00E03E24"/>
    <w:rsid w:val="00E050B6"/>
    <w:rsid w:val="00E0724B"/>
    <w:rsid w:val="00E107A8"/>
    <w:rsid w:val="00E10E10"/>
    <w:rsid w:val="00E1169A"/>
    <w:rsid w:val="00E25055"/>
    <w:rsid w:val="00E33529"/>
    <w:rsid w:val="00E3423B"/>
    <w:rsid w:val="00E42B38"/>
    <w:rsid w:val="00E46265"/>
    <w:rsid w:val="00E518B0"/>
    <w:rsid w:val="00E51BEF"/>
    <w:rsid w:val="00E52184"/>
    <w:rsid w:val="00E52A13"/>
    <w:rsid w:val="00E5306B"/>
    <w:rsid w:val="00E55189"/>
    <w:rsid w:val="00E57DBC"/>
    <w:rsid w:val="00E611D1"/>
    <w:rsid w:val="00E61C61"/>
    <w:rsid w:val="00E65C74"/>
    <w:rsid w:val="00E703FF"/>
    <w:rsid w:val="00E70EAC"/>
    <w:rsid w:val="00E77941"/>
    <w:rsid w:val="00E815A0"/>
    <w:rsid w:val="00E81C1B"/>
    <w:rsid w:val="00E82054"/>
    <w:rsid w:val="00E84567"/>
    <w:rsid w:val="00E855C1"/>
    <w:rsid w:val="00E92726"/>
    <w:rsid w:val="00E963B5"/>
    <w:rsid w:val="00E964E3"/>
    <w:rsid w:val="00EA0A4E"/>
    <w:rsid w:val="00EA2269"/>
    <w:rsid w:val="00EA6E7C"/>
    <w:rsid w:val="00EB78D6"/>
    <w:rsid w:val="00EB7DE2"/>
    <w:rsid w:val="00EC6D23"/>
    <w:rsid w:val="00ED6559"/>
    <w:rsid w:val="00ED7B03"/>
    <w:rsid w:val="00EE1764"/>
    <w:rsid w:val="00EE4242"/>
    <w:rsid w:val="00EE5F9D"/>
    <w:rsid w:val="00EF184B"/>
    <w:rsid w:val="00EF50C9"/>
    <w:rsid w:val="00EF5E3C"/>
    <w:rsid w:val="00F00938"/>
    <w:rsid w:val="00F04164"/>
    <w:rsid w:val="00F041D4"/>
    <w:rsid w:val="00F10DA3"/>
    <w:rsid w:val="00F12E2A"/>
    <w:rsid w:val="00F130ED"/>
    <w:rsid w:val="00F15868"/>
    <w:rsid w:val="00F23295"/>
    <w:rsid w:val="00F27337"/>
    <w:rsid w:val="00F27E40"/>
    <w:rsid w:val="00F30931"/>
    <w:rsid w:val="00F310A4"/>
    <w:rsid w:val="00F315F6"/>
    <w:rsid w:val="00F3232B"/>
    <w:rsid w:val="00F3427E"/>
    <w:rsid w:val="00F36762"/>
    <w:rsid w:val="00F37C7C"/>
    <w:rsid w:val="00F37E9B"/>
    <w:rsid w:val="00F418DA"/>
    <w:rsid w:val="00F468EE"/>
    <w:rsid w:val="00F50FFB"/>
    <w:rsid w:val="00F514FE"/>
    <w:rsid w:val="00F53103"/>
    <w:rsid w:val="00F56800"/>
    <w:rsid w:val="00F56828"/>
    <w:rsid w:val="00F61EA6"/>
    <w:rsid w:val="00F64249"/>
    <w:rsid w:val="00F6563B"/>
    <w:rsid w:val="00F706E5"/>
    <w:rsid w:val="00F70960"/>
    <w:rsid w:val="00F73E6F"/>
    <w:rsid w:val="00F76393"/>
    <w:rsid w:val="00F76AFF"/>
    <w:rsid w:val="00F772FF"/>
    <w:rsid w:val="00F81E22"/>
    <w:rsid w:val="00F85D69"/>
    <w:rsid w:val="00F91196"/>
    <w:rsid w:val="00FA258D"/>
    <w:rsid w:val="00FA4B9E"/>
    <w:rsid w:val="00FA5E9E"/>
    <w:rsid w:val="00FA63B8"/>
    <w:rsid w:val="00FB4C6F"/>
    <w:rsid w:val="00FB532C"/>
    <w:rsid w:val="00FB7127"/>
    <w:rsid w:val="00FC042F"/>
    <w:rsid w:val="00FC3AA1"/>
    <w:rsid w:val="00FC3B88"/>
    <w:rsid w:val="00FC3DAC"/>
    <w:rsid w:val="00FC4EDE"/>
    <w:rsid w:val="00FC7685"/>
    <w:rsid w:val="00FD27AB"/>
    <w:rsid w:val="00FD2C31"/>
    <w:rsid w:val="00FE6D5E"/>
    <w:rsid w:val="00FE739F"/>
    <w:rsid w:val="00FF0DB3"/>
    <w:rsid w:val="00FF7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6"/>
    <o:shapelayout v:ext="edit">
      <o:idmap v:ext="edit" data="1"/>
      <o:rules v:ext="edit">
        <o:r id="V:Rule1" type="connector" idref="#_x0000_s1761"/>
        <o:r id="V:Rule2" type="connector" idref="#_x0000_s1387"/>
        <o:r id="V:Rule3" type="connector" idref="#_x0000_s1274"/>
        <o:r id="V:Rule4" type="connector" idref="#_x0000_s1201"/>
        <o:r id="V:Rule5" type="connector" idref="#_x0000_s1261"/>
        <o:r id="V:Rule6" type="connector" idref="#_x0000_s1376"/>
        <o:r id="V:Rule7" type="connector" idref="#_x0000_s1754"/>
        <o:r id="V:Rule8" type="connector" idref="#_x0000_s1411"/>
        <o:r id="V:Rule9" type="connector" idref="#_x0000_s1683"/>
        <o:r id="V:Rule10" type="connector" idref="#_x0000_s1404"/>
        <o:r id="V:Rule11" type="connector" idref="#_x0000_s1406"/>
        <o:r id="V:Rule12" type="connector" idref="#_x0000_s1698"/>
        <o:r id="V:Rule13" type="connector" idref="#_x0000_s1206"/>
        <o:r id="V:Rule14" type="connector" idref="#_x0000_s1677"/>
        <o:r id="V:Rule15" type="connector" idref="#_x0000_s1669"/>
        <o:r id="V:Rule16" type="connector" idref="#_x0000_s1861"/>
        <o:r id="V:Rule17" type="connector" idref="#_x0000_s1843"/>
        <o:r id="V:Rule18" type="connector" idref="#_x0000_s1452"/>
        <o:r id="V:Rule19" type="connector" idref="#_x0000_s1663"/>
        <o:r id="V:Rule20" type="connector" idref="#_x0000_s1779"/>
        <o:r id="V:Rule21" type="connector" idref="#_x0000_s1519"/>
        <o:r id="V:Rule22" type="connector" idref="#_x0000_s1445"/>
        <o:r id="V:Rule23" type="connector" idref="#_x0000_s1723"/>
        <o:r id="V:Rule24" type="connector" idref="#_x0000_s1845"/>
        <o:r id="V:Rule25" type="connector" idref="#_x0000_s1712"/>
        <o:r id="V:Rule26" type="connector" idref="#_x0000_s1657"/>
        <o:r id="V:Rule27" type="connector" idref="#_x0000_s1635"/>
        <o:r id="V:Rule28" type="connector" idref="#_x0000_s1265"/>
        <o:r id="V:Rule29" type="connector" idref="#_x0000_s1347"/>
        <o:r id="V:Rule30" type="connector" idref="#_x0000_s1401"/>
        <o:r id="V:Rule31" type="connector" idref="#_x0000_s1425"/>
        <o:r id="V:Rule32" type="connector" idref="#_x0000_s1660"/>
        <o:r id="V:Rule33" type="connector" idref="#_x0000_s1715"/>
        <o:r id="V:Rule34" type="connector" idref="#_x0000_s1726"/>
        <o:r id="V:Rule35" type="connector" idref="#_x0000_s1823"/>
        <o:r id="V:Rule36" type="connector" idref="#_x0000_s1918"/>
        <o:r id="V:Rule37" type="connector" idref="#_x0000_s1200"/>
        <o:r id="V:Rule38" type="connector" idref="#_x0000_s1219"/>
        <o:r id="V:Rule39" type="connector" idref="#_x0000_s1924"/>
        <o:r id="V:Rule40" type="connector" idref="#_x0000_s1862"/>
        <o:r id="V:Rule41" type="connector" idref="#_x0000_s1818"/>
        <o:r id="V:Rule42" type="connector" idref="#_x0000_s1848"/>
        <o:r id="V:Rule43" type="connector" idref="#_x0000_s1421"/>
        <o:r id="V:Rule44" type="connector" idref="#_x0000_s1639"/>
        <o:r id="V:Rule45" type="connector" idref="#_x0000_s1750"/>
        <o:r id="V:Rule46" type="connector" idref="#_x0000_s1562"/>
        <o:r id="V:Rule47" type="connector" idref="#_x0000_s1842"/>
        <o:r id="V:Rule48" type="connector" idref="#_x0000_s1272"/>
        <o:r id="V:Rule49" type="connector" idref="#_x0000_s1504"/>
        <o:r id="V:Rule50" type="connector" idref="#_x0000_s1423"/>
        <o:r id="V:Rule51" type="connector" idref="#_x0000_s1278"/>
        <o:r id="V:Rule52" type="connector" idref="#_x0000_s1901"/>
        <o:r id="V:Rule53" type="connector" idref="#_x0000_s1208"/>
        <o:r id="V:Rule54" type="connector" idref="#_x0000_s1658"/>
        <o:r id="V:Rule55" type="connector" idref="#_x0000_s1721"/>
        <o:r id="V:Rule56" type="connector" idref="#_x0000_s1287"/>
        <o:r id="V:Rule57" type="connector" idref="#_x0000_s1919"/>
        <o:r id="V:Rule58" type="connector" idref="#_x0000_s1456"/>
        <o:r id="V:Rule59" type="connector" idref="#_x0000_s1641"/>
        <o:r id="V:Rule60" type="connector" idref="#_x0000_s1564"/>
        <o:r id="V:Rule61" type="connector" idref="#_x0000_s1678"/>
        <o:r id="V:Rule62" type="connector" idref="#_x0000_s1764"/>
        <o:r id="V:Rule63" type="connector" idref="#_x0000_s1333"/>
        <o:r id="V:Rule64" type="connector" idref="#_x0000_s1731"/>
        <o:r id="V:Rule65" type="connector" idref="#_x0000_s1613"/>
        <o:r id="V:Rule66" type="connector" idref="#_x0000_s1689"/>
        <o:r id="V:Rule67" type="connector" idref="#_x0000_s1719"/>
        <o:r id="V:Rule68" type="connector" idref="#_x0000_s1224"/>
        <o:r id="V:Rule69" type="connector" idref="#_x0000_s1595"/>
        <o:r id="V:Rule70" type="connector" idref="#_x0000_s1207"/>
        <o:r id="V:Rule71" type="connector" idref="#_x0000_s1770"/>
        <o:r id="V:Rule72" type="connector" idref="#_x0000_s1734"/>
        <o:r id="V:Rule73" type="connector" idref="#_x0000_s1382"/>
        <o:r id="V:Rule74" type="connector" idref="#_x0000_s1410"/>
        <o:r id="V:Rule75" type="connector" idref="#_x0000_s1227"/>
        <o:r id="V:Rule76" type="connector" idref="#_x0000_s1459"/>
        <o:r id="V:Rule77" type="connector" idref="#_x0000_s1612"/>
        <o:r id="V:Rule78" type="connector" idref="#_x0000_s1551"/>
        <o:r id="V:Rule79" type="connector" idref="#_x0000_s1772"/>
        <o:r id="V:Rule80" type="connector" idref="#_x0000_s1781"/>
        <o:r id="V:Rule81" type="connector" idref="#_x0000_s1935"/>
        <o:r id="V:Rule82" type="connector" idref="#_x0000_s1605"/>
        <o:r id="V:Rule83" type="connector" idref="#_x0000_s1765"/>
        <o:r id="V:Rule84" type="connector" idref="#_x0000_s1632"/>
        <o:r id="V:Rule85" type="connector" idref="#_x0000_s1747"/>
        <o:r id="V:Rule86" type="connector" idref="#_x0000_s1474"/>
        <o:r id="V:Rule87" type="connector" idref="#_x0000_s1614"/>
        <o:r id="V:Rule88" type="connector" idref="#_x0000_s1402"/>
        <o:r id="V:Rule89" type="connector" idref="#_x0000_s1454"/>
        <o:r id="V:Rule90" type="connector" idref="#_x0000_s1302"/>
        <o:r id="V:Rule91" type="connector" idref="#_x0000_s1263"/>
        <o:r id="V:Rule92" type="connector" idref="#_x0000_s1243"/>
        <o:r id="V:Rule93" type="connector" idref="#_x0000_s1542"/>
        <o:r id="V:Rule94" type="connector" idref="#_x0000_s1433"/>
        <o:r id="V:Rule95" type="connector" idref="#_x0000_s1631"/>
        <o:r id="V:Rule96" type="connector" idref="#_x0000_s1518"/>
        <o:r id="V:Rule97" type="connector" idref="#_x0000_s1606"/>
        <o:r id="V:Rule98" type="connector" idref="#_x0000_s1238"/>
        <o:r id="V:Rule99" type="connector" idref="#_x0000_s1543"/>
        <o:r id="V:Rule100" type="connector" idref="#_x0000_s1710"/>
        <o:r id="V:Rule101" type="connector" idref="#_x0000_s1221"/>
        <o:r id="V:Rule102" type="connector" idref="#_x0000_s1505"/>
        <o:r id="V:Rule103" type="connector" idref="#_x0000_s1807"/>
        <o:r id="V:Rule104" type="connector" idref="#_x0000_s1230"/>
        <o:r id="V:Rule105" type="connector" idref="#_x0000_s1444"/>
        <o:r id="V:Rule106" type="connector" idref="#_x0000_s1730"/>
        <o:r id="V:Rule107" type="connector" idref="#_x0000_s1636"/>
        <o:r id="V:Rule108" type="connector" idref="#_x0000_s1829"/>
        <o:r id="V:Rule109" type="connector" idref="#_x0000_s1319"/>
        <o:r id="V:Rule110" type="connector" idref="#_x0000_s1847"/>
        <o:r id="V:Rule111" type="connector" idref="#_x0000_s1709"/>
        <o:r id="V:Rule112" type="connector" idref="#_x0000_s1199"/>
        <o:r id="V:Rule113" type="connector" idref="#_x0000_s1707"/>
        <o:r id="V:Rule114" type="connector" idref="#_x0000_s1237"/>
        <o:r id="V:Rule115" type="connector" idref="#_x0000_s1570"/>
        <o:r id="V:Rule116" type="connector" idref="#_x0000_s1844"/>
        <o:r id="V:Rule117" type="connector" idref="#_x0000_s1638"/>
        <o:r id="V:Rule118" type="connector" idref="#_x0000_s1442"/>
        <o:r id="V:Rule119" type="connector" idref="#_x0000_s1400"/>
        <o:r id="V:Rule120" type="connector" idref="#_x0000_s1535"/>
        <o:r id="V:Rule121" type="connector" idref="#_x0000_s1378"/>
        <o:r id="V:Rule122" type="connector" idref="#_x0000_s1549"/>
        <o:r id="V:Rule123" type="connector" idref="#_x0000_s1821"/>
        <o:r id="V:Rule124" type="connector" idref="#_x0000_s1508"/>
        <o:r id="V:Rule125" type="connector" idref="#_x0000_s1684"/>
        <o:r id="V:Rule126" type="connector" idref="#_x0000_s1671"/>
        <o:r id="V:Rule127" type="connector" idref="#_x0000_s1471"/>
        <o:r id="V:Rule128" type="connector" idref="#_x0000_s1536"/>
        <o:r id="V:Rule129" type="connector" idref="#_x0000_s1548"/>
        <o:r id="V:Rule130" type="connector" idref="#_x0000_s1408"/>
        <o:r id="V:Rule131" type="connector" idref="#_x0000_s1618"/>
        <o:r id="V:Rule132" type="connector" idref="#_x0000_s1746"/>
        <o:r id="V:Rule133" type="connector" idref="#_x0000_s1225"/>
        <o:r id="V:Rule134" type="connector" idref="#_x0000_s1276"/>
        <o:r id="V:Rule135" type="connector" idref="#_x0000_s1582"/>
        <o:r id="V:Rule136" type="connector" idref="#_x0000_s1758"/>
        <o:r id="V:Rule137" type="connector" idref="#_x0000_s1819"/>
        <o:r id="V:Rule138" type="connector" idref="#_x0000_s1637"/>
        <o:r id="V:Rule139" type="connector" idref="#_x0000_s1694"/>
        <o:r id="V:Rule140" type="connector" idref="#_x0000_s1811"/>
        <o:r id="V:Rule141" type="connector" idref="#_x0000_s1912"/>
        <o:r id="V:Rule142" type="connector" idref="#_x0000_s1578"/>
        <o:r id="V:Rule143" type="connector" idref="#_x0000_s1745"/>
        <o:r id="V:Rule144" type="connector" idref="#_x0000_s1840"/>
        <o:r id="V:Rule145" type="connector" idref="#_x0000_s1473"/>
        <o:r id="V:Rule146" type="connector" idref="#_x0000_s1532"/>
        <o:r id="V:Rule147" type="connector" idref="#_x0000_s1269"/>
        <o:r id="V:Rule148" type="connector" idref="#_x0000_s1315"/>
        <o:r id="V:Rule149" type="connector" idref="#_x0000_s1700"/>
        <o:r id="V:Rule150" type="connector" idref="#_x0000_s1749"/>
        <o:r id="V:Rule151" type="connector" idref="#_x0000_s1696"/>
        <o:r id="V:Rule152" type="connector" idref="#_x0000_s1670"/>
        <o:r id="V:Rule153" type="connector" idref="#_x0000_s1567"/>
        <o:r id="V:Rule154" type="connector" idref="#_x0000_s1453"/>
        <o:r id="V:Rule155" type="connector" idref="#_x0000_s1503"/>
        <o:r id="V:Rule156" type="connector" idref="#_x0000_s1245"/>
        <o:r id="V:Rule157" type="connector" idref="#_x0000_s1679"/>
        <o:r id="V:Rule158" type="connector" idref="#_x0000_s1640"/>
        <o:r id="V:Rule159" type="connector" idref="#_x0000_s1427"/>
        <o:r id="V:Rule160" type="connector" idref="#_x0000_s1223"/>
        <o:r id="V:Rule161" type="connector" idref="#_x0000_s1215"/>
        <o:r id="V:Rule162" type="connector" idref="#_x0000_s1858"/>
        <o:r id="V:Rule163" type="connector" idref="#_x0000_s1588"/>
        <o:r id="V:Rule164" type="connector" idref="#_x0000_s1428"/>
        <o:r id="V:Rule165" type="connector" idref="#_x0000_s1253"/>
        <o:r id="V:Rule166" type="connector" idref="#_x0000_s1814"/>
        <o:r id="V:Rule167" type="connector" idref="#_x0000_s1556"/>
        <o:r id="V:Rule168" type="connector" idref="#_x0000_s1662"/>
        <o:r id="V:Rule169" type="connector" idref="#_x0000_s1672"/>
        <o:r id="V:Rule170" type="connector" idref="#_x0000_s1722"/>
        <o:r id="V:Rule171" type="connector" idref="#_x0000_s1926"/>
        <o:r id="V:Rule172" type="connector" idref="#_x0000_s1792"/>
        <o:r id="V:Rule173" type="connector" idref="#_x0000_s1576"/>
        <o:r id="V:Rule174" type="connector" idref="#_x0000_s1381"/>
        <o:r id="V:Rule175" type="connector" idref="#_x0000_s1783"/>
        <o:r id="V:Rule176" type="connector" idref="#_x0000_s1525"/>
        <o:r id="V:Rule177" type="connector" idref="#_x0000_s1386"/>
        <o:r id="V:Rule178" type="connector" idref="#_x0000_s1859"/>
        <o:r id="V:Rule179" type="connector" idref="#_x0000_s1633"/>
        <o:r id="V:Rule180" type="connector" idref="#_x0000_s1654"/>
        <o:r id="V:Rule181" type="connector" idref="#_x0000_s1472"/>
        <o:r id="V:Rule182" type="connector" idref="#_x0000_s1923"/>
        <o:r id="V:Rule183" type="connector" idref="#_x0000_s1568"/>
        <o:r id="V:Rule184" type="connector" idref="#_x0000_s1422"/>
        <o:r id="V:Rule185" type="connector" idref="#_x0000_s1538"/>
        <o:r id="V:Rule186" type="connector" idref="#_x0000_s1249"/>
        <o:r id="V:Rule187" type="connector" idref="#_x0000_s1424"/>
        <o:r id="V:Rule188" type="connector" idref="#_x0000_s1575"/>
        <o:r id="V:Rule189" type="connector" idref="#_x0000_s1530"/>
        <o:r id="V:Rule190" type="connector" idref="#_x0000_s1787"/>
        <o:r id="V:Rule191" type="connector" idref="#_x0000_s1688"/>
        <o:r id="V:Rule192" type="connector" idref="#_x0000_s1308"/>
        <o:r id="V:Rule193" type="connector" idref="#_x0000_s1691"/>
        <o:r id="V:Rule194" type="connector" idref="#_x0000_s1820"/>
        <o:r id="V:Rule195" type="connector" idref="#_x0000_s1932"/>
        <o:r id="V:Rule196" type="connector" idref="#_x0000_s1809"/>
        <o:r id="V:Rule197" type="connector" idref="#_x0000_s1545"/>
        <o:r id="V:Rule198" type="connector" idref="#_x0000_s1529"/>
        <o:r id="V:Rule199" type="connector" idref="#_x0000_s1506"/>
        <o:r id="V:Rule200" type="connector" idref="#_x0000_s1634"/>
        <o:r id="V:Rule201" type="connector" idref="#_x0000_s1790"/>
        <o:r id="V:Rule202" type="connector" idref="#_x0000_s1297"/>
        <o:r id="V:Rule203" type="connector" idref="#_x0000_s1426"/>
        <o:r id="V:Rule204" type="connector" idref="#_x0000_s1561"/>
        <o:r id="V:Rule205" type="connector" idref="#_x0000_s1717"/>
        <o:r id="V:Rule206" type="connector" idref="#_x0000_s1513"/>
        <o:r id="V:Rule207" type="connector" idref="#_x0000_s1307"/>
        <o:r id="V:Rule208" type="connector" idref="#_x0000_s1340"/>
        <o:r id="V:Rule209" type="connector" idref="#_x0000_s1379"/>
        <o:r id="V:Rule210" type="connector" idref="#_x0000_s1429"/>
        <o:r id="V:Rule211" type="connector" idref="#_x0000_s1268"/>
        <o:r id="V:Rule212" type="connector" idref="#_x0000_s1910"/>
        <o:r id="V:Rule213" type="connector" idref="#_x0000_s1377"/>
        <o:r id="V:Rule214" type="connector" idref="#_x0000_s1322"/>
        <o:r id="V:Rule215" type="connector" idref="#_x0000_s1288"/>
        <o:r id="V:Rule216" type="connector" idref="#_x0000_s1403"/>
        <o:r id="V:Rule217" type="connector" idref="#_x0000_s1703"/>
        <o:r id="V:Rule218" type="connector" idref="#_x0000_s1655"/>
        <o:r id="V:Rule219" type="connector" idref="#_x0000_s1673"/>
        <o:r id="V:Rule220" type="connector" idref="#_x0000_s1680"/>
        <o:r id="V:Rule221" type="connector" idref="#_x0000_s1343"/>
        <o:r id="V:Rule222" type="connector" idref="#_x0000_s1409"/>
        <o:r id="V:Rule223" type="connector" idref="#_x0000_s1405"/>
        <o:r id="V:Rule224" type="connector" idref="#_x0000_s1777"/>
        <o:r id="V:Rule225" type="connector" idref="#_x0000_s1292"/>
        <o:r id="V:Rule226" type="connector" idref="#_x0000_s1841"/>
        <o:r id="V:Rule227" type="connector" idref="#_x0000_s1748"/>
        <o:r id="V:Rule228" type="connector" idref="#_x0000_s1690"/>
        <o:r id="V:Rule229" type="connector" idref="#_x0000_s1255"/>
        <o:r id="V:Rule230" type="connector" idref="#_x0000_s1298"/>
        <o:r id="V:Rule231" type="connector" idref="#_x0000_s1430"/>
        <o:r id="V:Rule232" type="connector" idref="#_x0000_s1460"/>
        <o:r id="V:Rule233" type="connector" idref="#_x0000_s1330"/>
        <o:r id="V:Rule234" type="connector" idref="#_x0000_s1616"/>
        <o:r id="V:Rule235" type="connector" idref="#_x0000_s1228"/>
        <o:r id="V:Rule236" type="connector" idref="#_x0000_s1615"/>
        <o:r id="V:Rule237" type="connector" idref="#_x0000_s1558"/>
        <o:r id="V:Rule238" type="connector" idref="#_x0000_s1407"/>
        <o:r id="V:Rule239" type="connector" idref="#_x0000_s1916"/>
        <o:r id="V:Rule240" type="connector" idref="#_x0000_s1555"/>
        <o:r id="V:Rule241" type="connector" idref="#_x0000_s1713"/>
        <o:r id="V:Rule242" type="connector" idref="#_x0000_s1470"/>
        <o:r id="V:Rule243" type="connector" idref="#_x0000_s1900"/>
        <o:r id="V:Rule244" type="connector" idref="#_x0000_s1380"/>
        <o:r id="V:Rule245" type="connector" idref="#_x0000_s1899"/>
        <o:r id="V:Rule246" type="connector" idref="#_x0000_s1705"/>
        <o:r id="V:Rule247" type="connector" idref="#_x0000_s1933"/>
        <o:r id="V:Rule248" type="connector" idref="#_x0000_s1769"/>
        <o:r id="V:Rule249" type="connector" idref="#_x0000_s1597"/>
        <o:r id="V:Rule250" type="connector" idref="#_x0000_s1443"/>
        <o:r id="V:Rule251" type="connector" idref="#_x0000_s1203"/>
        <o:r id="V:Rule252" type="connector" idref="#_x0000_s1659"/>
        <o:r id="V:Rule253" type="connector" idref="#_x0000_s1928"/>
        <o:r id="V:Rule254" type="connector" idref="#_x0000_s1699"/>
        <o:r id="V:Rule255" type="connector" idref="#_x0000_s1902"/>
        <o:r id="V:Rule256" type="connector" idref="#_x0000_s1337"/>
        <o:r id="V:Rule257" type="connector" idref="#_x0000_s1434"/>
        <o:r id="V:Rule258" type="connector" idref="#_x0000_s1661"/>
        <o:r id="V:Rule259" type="connector" idref="#_x0000_s1326"/>
        <o:r id="V:Rule260" type="connector" idref="#_x0000_s1917"/>
        <o:r id="V:Rule261" type="connector" idref="#_x0000_s1656"/>
        <o:r id="V:Rule262" type="connector" idref="#_x0000_s1828"/>
        <o:r id="V:Rule263" type="connector" idref="#_x0000_s1600"/>
        <o:r id="V:Rule264" type="connector" idref="#_x0000_s1812"/>
        <o:r id="V:Rule265" type="connector" idref="#_x0000_s1383"/>
        <o:r id="V:Rule266" type="connector" idref="#_x0000_s1788"/>
        <o:r id="V:Rule267" type="connector" idref="#_x0000_s1911"/>
        <o:r id="V:Rule268" type="connector" idref="#_x0000_s1602"/>
        <o:r id="V:Rule269" type="connector" idref="#_x0000_s1728"/>
        <o:r id="V:Rule270" type="connector" idref="#_x0000_s1805"/>
        <o:r id="V:Rule271" type="connector" idref="#_x0000_s1523"/>
        <o:r id="V:Rule272" type="connector" idref="#_x0000_s1271"/>
        <o:r id="V:Rule273" type="connector" idref="#_x0000_s1846"/>
        <o:r id="V:Rule274" type="connector" idref="#_x0000_s1267"/>
        <o:r id="V:Rule275" type="connector" idref="#_x0000_s1776"/>
        <o:r id="V:Rule276" type="connector" idref="#_x0000_s1455"/>
        <o:r id="V:Rule277" type="connector" idref="#_x0000_s1475"/>
        <o:r id="V:Rule278" type="connector" idref="#_x0000_s1507"/>
        <o:r id="V:Rule279" type="connector" idref="#_x0000_s1756"/>
        <o:r id="V:Rule280" type="connector" idref="#_x0000_s1522"/>
        <o:r id="V:Rule281" type="connector" idref="#_x0000_s1312"/>
        <o:r id="V:Rule282" type="connector" idref="#_x0000_s1514"/>
        <o:r id="V:Rule283" type="connector" idref="#_x0000_s1755"/>
        <o:r id="V:Rule284" type="connector" idref="#_x0000_s1210"/>
        <o:r id="V:Rule285" type="connector" idref="#_x0000_s1441"/>
        <o:r id="V:Rule286" type="connector" idref="#_x0000_s1803"/>
        <o:r id="V:Rule287" type="connector" idref="#_x0000_s1257"/>
        <o:r id="V:Rule288" type="connector" idref="#_x0000_s1736"/>
        <o:r id="V:Rule289" type="connector" idref="#_x0000_s19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0AC"/>
    <w:pPr>
      <w:jc w:val="both"/>
    </w:pPr>
    <w:rPr>
      <w:rFonts w:ascii="Times New Roman" w:hAnsi="Times New Roman"/>
      <w:sz w:val="28"/>
    </w:rPr>
  </w:style>
  <w:style w:type="paragraph" w:styleId="1">
    <w:name w:val="heading 1"/>
    <w:basedOn w:val="a"/>
    <w:next w:val="a"/>
    <w:link w:val="10"/>
    <w:uiPriority w:val="9"/>
    <w:qFormat/>
    <w:rsid w:val="002F4004"/>
    <w:pPr>
      <w:keepNext/>
      <w:keepLines/>
      <w:spacing w:before="480" w:after="0"/>
      <w:jc w:val="center"/>
      <w:outlineLvl w:val="0"/>
    </w:pPr>
    <w:rPr>
      <w:rFonts w:eastAsiaTheme="majorEastAsia" w:cstheme="majorBidi"/>
      <w:bCs/>
      <w:color w:val="000000" w:themeColor="text1"/>
      <w:szCs w:val="28"/>
    </w:rPr>
  </w:style>
  <w:style w:type="paragraph" w:styleId="2">
    <w:name w:val="heading 2"/>
    <w:basedOn w:val="a"/>
    <w:next w:val="a"/>
    <w:link w:val="20"/>
    <w:uiPriority w:val="9"/>
    <w:unhideWhenUsed/>
    <w:qFormat/>
    <w:rsid w:val="002B50AC"/>
    <w:pPr>
      <w:keepNext/>
      <w:keepLines/>
      <w:spacing w:before="200" w:after="0"/>
      <w:outlineLvl w:val="1"/>
    </w:pPr>
    <w:rPr>
      <w:rFonts w:eastAsiaTheme="majorEastAsia" w:cstheme="majorBidi"/>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50AC"/>
    <w:rPr>
      <w:rFonts w:ascii="Times New Roman" w:eastAsiaTheme="majorEastAsia" w:hAnsi="Times New Roman" w:cstheme="majorBidi"/>
      <w:bCs/>
      <w:color w:val="000000" w:themeColor="text1"/>
      <w:sz w:val="28"/>
      <w:szCs w:val="26"/>
    </w:rPr>
  </w:style>
  <w:style w:type="character" w:customStyle="1" w:styleId="10">
    <w:name w:val="Заголовок 1 Знак"/>
    <w:basedOn w:val="a0"/>
    <w:link w:val="1"/>
    <w:uiPriority w:val="9"/>
    <w:rsid w:val="002F4004"/>
    <w:rPr>
      <w:rFonts w:ascii="Times New Roman" w:eastAsiaTheme="majorEastAsia" w:hAnsi="Times New Roman" w:cstheme="majorBidi"/>
      <w:bCs/>
      <w:color w:val="000000" w:themeColor="text1"/>
      <w:sz w:val="28"/>
      <w:szCs w:val="28"/>
    </w:rPr>
  </w:style>
  <w:style w:type="paragraph" w:styleId="a3">
    <w:name w:val="List Paragraph"/>
    <w:basedOn w:val="a"/>
    <w:uiPriority w:val="99"/>
    <w:qFormat/>
    <w:rsid w:val="00BE6FC1"/>
    <w:pPr>
      <w:ind w:left="720"/>
      <w:contextualSpacing/>
    </w:pPr>
  </w:style>
  <w:style w:type="paragraph" w:styleId="a4">
    <w:name w:val="Balloon Text"/>
    <w:basedOn w:val="a"/>
    <w:link w:val="a5"/>
    <w:uiPriority w:val="99"/>
    <w:semiHidden/>
    <w:unhideWhenUsed/>
    <w:rsid w:val="00CD3B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3B7F"/>
    <w:rPr>
      <w:rFonts w:ascii="Tahoma" w:hAnsi="Tahoma" w:cs="Tahoma"/>
      <w:sz w:val="16"/>
      <w:szCs w:val="16"/>
    </w:rPr>
  </w:style>
  <w:style w:type="table" w:styleId="a6">
    <w:name w:val="Table Grid"/>
    <w:basedOn w:val="a1"/>
    <w:uiPriority w:val="59"/>
    <w:rsid w:val="00CD3B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192009"/>
    <w:rPr>
      <w:color w:val="0000FF" w:themeColor="hyperlink"/>
      <w:u w:val="single"/>
    </w:rPr>
  </w:style>
  <w:style w:type="paragraph" w:styleId="a8">
    <w:name w:val="Normal (Web)"/>
    <w:basedOn w:val="a"/>
    <w:uiPriority w:val="99"/>
    <w:unhideWhenUsed/>
    <w:rsid w:val="00A124E6"/>
    <w:pPr>
      <w:spacing w:before="100" w:beforeAutospacing="1" w:after="100" w:afterAutospacing="1" w:line="240" w:lineRule="auto"/>
      <w:jc w:val="left"/>
    </w:pPr>
    <w:rPr>
      <w:rFonts w:eastAsia="Times New Roman" w:cs="Times New Roman"/>
      <w:sz w:val="24"/>
      <w:szCs w:val="24"/>
      <w:lang w:eastAsia="ru-RU"/>
    </w:rPr>
  </w:style>
  <w:style w:type="paragraph" w:styleId="a9">
    <w:name w:val="header"/>
    <w:basedOn w:val="a"/>
    <w:link w:val="aa"/>
    <w:uiPriority w:val="99"/>
    <w:unhideWhenUsed/>
    <w:rsid w:val="00F5680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56800"/>
    <w:rPr>
      <w:rFonts w:ascii="Times New Roman" w:hAnsi="Times New Roman"/>
      <w:sz w:val="28"/>
    </w:rPr>
  </w:style>
  <w:style w:type="paragraph" w:styleId="ab">
    <w:name w:val="footer"/>
    <w:basedOn w:val="a"/>
    <w:link w:val="ac"/>
    <w:uiPriority w:val="99"/>
    <w:unhideWhenUsed/>
    <w:rsid w:val="00F5680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56800"/>
    <w:rPr>
      <w:rFonts w:ascii="Times New Roman" w:hAnsi="Times New Roman"/>
      <w:sz w:val="28"/>
    </w:rPr>
  </w:style>
  <w:style w:type="paragraph" w:styleId="ad">
    <w:name w:val="TOC Heading"/>
    <w:basedOn w:val="1"/>
    <w:next w:val="a"/>
    <w:uiPriority w:val="39"/>
    <w:semiHidden/>
    <w:unhideWhenUsed/>
    <w:qFormat/>
    <w:rsid w:val="005E1E31"/>
    <w:pPr>
      <w:jc w:val="left"/>
      <w:outlineLvl w:val="9"/>
    </w:pPr>
    <w:rPr>
      <w:rFonts w:asciiTheme="majorHAnsi" w:hAnsiTheme="majorHAnsi"/>
      <w:b/>
      <w:color w:val="365F91" w:themeColor="accent1" w:themeShade="BF"/>
    </w:rPr>
  </w:style>
  <w:style w:type="paragraph" w:styleId="11">
    <w:name w:val="toc 1"/>
    <w:basedOn w:val="a"/>
    <w:next w:val="a"/>
    <w:autoRedefine/>
    <w:uiPriority w:val="39"/>
    <w:unhideWhenUsed/>
    <w:rsid w:val="005E1E31"/>
    <w:pPr>
      <w:spacing w:after="100"/>
    </w:pPr>
  </w:style>
  <w:style w:type="paragraph" w:styleId="21">
    <w:name w:val="toc 2"/>
    <w:basedOn w:val="a"/>
    <w:next w:val="a"/>
    <w:autoRedefine/>
    <w:uiPriority w:val="39"/>
    <w:unhideWhenUsed/>
    <w:rsid w:val="005E1E31"/>
    <w:pPr>
      <w:spacing w:after="100"/>
      <w:ind w:left="280"/>
    </w:pPr>
  </w:style>
  <w:style w:type="paragraph" w:customStyle="1" w:styleId="Default">
    <w:name w:val="Default"/>
    <w:rsid w:val="00953F61"/>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 Spacing"/>
    <w:uiPriority w:val="1"/>
    <w:qFormat/>
    <w:rsid w:val="00074262"/>
    <w:pPr>
      <w:spacing w:after="0" w:line="240" w:lineRule="auto"/>
      <w:jc w:val="center"/>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012">
      <w:bodyDiv w:val="1"/>
      <w:marLeft w:val="0"/>
      <w:marRight w:val="0"/>
      <w:marTop w:val="0"/>
      <w:marBottom w:val="0"/>
      <w:divBdr>
        <w:top w:val="none" w:sz="0" w:space="0" w:color="auto"/>
        <w:left w:val="none" w:sz="0" w:space="0" w:color="auto"/>
        <w:bottom w:val="none" w:sz="0" w:space="0" w:color="auto"/>
        <w:right w:val="none" w:sz="0" w:space="0" w:color="auto"/>
      </w:divBdr>
    </w:div>
    <w:div w:id="233858852">
      <w:bodyDiv w:val="1"/>
      <w:marLeft w:val="0"/>
      <w:marRight w:val="0"/>
      <w:marTop w:val="0"/>
      <w:marBottom w:val="0"/>
      <w:divBdr>
        <w:top w:val="none" w:sz="0" w:space="0" w:color="auto"/>
        <w:left w:val="none" w:sz="0" w:space="0" w:color="auto"/>
        <w:bottom w:val="none" w:sz="0" w:space="0" w:color="auto"/>
        <w:right w:val="none" w:sz="0" w:space="0" w:color="auto"/>
      </w:divBdr>
    </w:div>
    <w:div w:id="235433517">
      <w:bodyDiv w:val="1"/>
      <w:marLeft w:val="0"/>
      <w:marRight w:val="0"/>
      <w:marTop w:val="0"/>
      <w:marBottom w:val="0"/>
      <w:divBdr>
        <w:top w:val="none" w:sz="0" w:space="0" w:color="auto"/>
        <w:left w:val="none" w:sz="0" w:space="0" w:color="auto"/>
        <w:bottom w:val="none" w:sz="0" w:space="0" w:color="auto"/>
        <w:right w:val="none" w:sz="0" w:space="0" w:color="auto"/>
      </w:divBdr>
    </w:div>
    <w:div w:id="784539190">
      <w:bodyDiv w:val="1"/>
      <w:marLeft w:val="0"/>
      <w:marRight w:val="0"/>
      <w:marTop w:val="0"/>
      <w:marBottom w:val="0"/>
      <w:divBdr>
        <w:top w:val="none" w:sz="0" w:space="0" w:color="auto"/>
        <w:left w:val="none" w:sz="0" w:space="0" w:color="auto"/>
        <w:bottom w:val="none" w:sz="0" w:space="0" w:color="auto"/>
        <w:right w:val="none" w:sz="0" w:space="0" w:color="auto"/>
      </w:divBdr>
    </w:div>
    <w:div w:id="965624184">
      <w:bodyDiv w:val="1"/>
      <w:marLeft w:val="0"/>
      <w:marRight w:val="0"/>
      <w:marTop w:val="0"/>
      <w:marBottom w:val="0"/>
      <w:divBdr>
        <w:top w:val="none" w:sz="0" w:space="0" w:color="auto"/>
        <w:left w:val="none" w:sz="0" w:space="0" w:color="auto"/>
        <w:bottom w:val="none" w:sz="0" w:space="0" w:color="auto"/>
        <w:right w:val="none" w:sz="0" w:space="0" w:color="auto"/>
      </w:divBdr>
    </w:div>
    <w:div w:id="1079445885">
      <w:bodyDiv w:val="1"/>
      <w:marLeft w:val="0"/>
      <w:marRight w:val="0"/>
      <w:marTop w:val="0"/>
      <w:marBottom w:val="0"/>
      <w:divBdr>
        <w:top w:val="none" w:sz="0" w:space="0" w:color="auto"/>
        <w:left w:val="none" w:sz="0" w:space="0" w:color="auto"/>
        <w:bottom w:val="none" w:sz="0" w:space="0" w:color="auto"/>
        <w:right w:val="none" w:sz="0" w:space="0" w:color="auto"/>
      </w:divBdr>
    </w:div>
    <w:div w:id="1114902818">
      <w:bodyDiv w:val="1"/>
      <w:marLeft w:val="0"/>
      <w:marRight w:val="0"/>
      <w:marTop w:val="0"/>
      <w:marBottom w:val="0"/>
      <w:divBdr>
        <w:top w:val="none" w:sz="0" w:space="0" w:color="auto"/>
        <w:left w:val="none" w:sz="0" w:space="0" w:color="auto"/>
        <w:bottom w:val="none" w:sz="0" w:space="0" w:color="auto"/>
        <w:right w:val="none" w:sz="0" w:space="0" w:color="auto"/>
      </w:divBdr>
    </w:div>
    <w:div w:id="1266577472">
      <w:bodyDiv w:val="1"/>
      <w:marLeft w:val="0"/>
      <w:marRight w:val="0"/>
      <w:marTop w:val="0"/>
      <w:marBottom w:val="0"/>
      <w:divBdr>
        <w:top w:val="none" w:sz="0" w:space="0" w:color="auto"/>
        <w:left w:val="none" w:sz="0" w:space="0" w:color="auto"/>
        <w:bottom w:val="none" w:sz="0" w:space="0" w:color="auto"/>
        <w:right w:val="none" w:sz="0" w:space="0" w:color="auto"/>
      </w:divBdr>
    </w:div>
    <w:div w:id="1586106849">
      <w:bodyDiv w:val="1"/>
      <w:marLeft w:val="0"/>
      <w:marRight w:val="0"/>
      <w:marTop w:val="0"/>
      <w:marBottom w:val="0"/>
      <w:divBdr>
        <w:top w:val="none" w:sz="0" w:space="0" w:color="auto"/>
        <w:left w:val="none" w:sz="0" w:space="0" w:color="auto"/>
        <w:bottom w:val="none" w:sz="0" w:space="0" w:color="auto"/>
        <w:right w:val="none" w:sz="0" w:space="0" w:color="auto"/>
      </w:divBdr>
    </w:div>
    <w:div w:id="183618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8355-C868-4F54-B8DE-BA75D71C6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6832</TotalTime>
  <Pages>104</Pages>
  <Words>14500</Words>
  <Characters>82653</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585</cp:revision>
  <dcterms:created xsi:type="dcterms:W3CDTF">2018-10-21T06:55:00Z</dcterms:created>
  <dcterms:modified xsi:type="dcterms:W3CDTF">2020-12-07T08:07:00Z</dcterms:modified>
</cp:coreProperties>
</file>