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512CC" w14:textId="77777777" w:rsidR="00E73A49" w:rsidRPr="001B233C" w:rsidRDefault="00E73A49" w:rsidP="00E73A49">
      <w:pPr>
        <w:jc w:val="center"/>
        <w:rPr>
          <w:b/>
          <w:sz w:val="28"/>
          <w:szCs w:val="28"/>
          <w:lang w:val="uk-UA"/>
        </w:rPr>
      </w:pPr>
      <w:r w:rsidRPr="001B233C">
        <w:rPr>
          <w:b/>
          <w:sz w:val="28"/>
          <w:szCs w:val="28"/>
          <w:lang w:val="uk-UA"/>
        </w:rPr>
        <w:t>МІНІСТЕРСТВО ОСВІТИ І НАУКИ УКРАЇНИ</w:t>
      </w:r>
    </w:p>
    <w:p w14:paraId="51BEF4D3" w14:textId="77777777" w:rsidR="00E73A49" w:rsidRPr="001B233C" w:rsidRDefault="00E73A49" w:rsidP="00E73A49">
      <w:pPr>
        <w:jc w:val="center"/>
        <w:rPr>
          <w:b/>
          <w:sz w:val="28"/>
          <w:szCs w:val="28"/>
          <w:lang w:val="uk-UA"/>
        </w:rPr>
      </w:pPr>
      <w:r w:rsidRPr="001B233C">
        <w:rPr>
          <w:b/>
          <w:sz w:val="28"/>
          <w:szCs w:val="28"/>
          <w:lang w:val="uk-UA"/>
        </w:rPr>
        <w:t>ЗАПОРІЗЬКИЙ НАЦІОНАЛЬНИЙ УНІВЕРСИТЕТ</w:t>
      </w:r>
    </w:p>
    <w:p w14:paraId="25C31EE4" w14:textId="77777777" w:rsidR="00E73A49" w:rsidRPr="001B233C" w:rsidRDefault="00E73A49" w:rsidP="00E73A49">
      <w:pPr>
        <w:jc w:val="center"/>
        <w:rPr>
          <w:b/>
          <w:sz w:val="28"/>
          <w:szCs w:val="28"/>
          <w:lang w:val="uk-UA"/>
        </w:rPr>
      </w:pPr>
      <w:r w:rsidRPr="001B233C">
        <w:rPr>
          <w:b/>
          <w:sz w:val="28"/>
          <w:szCs w:val="28"/>
          <w:lang w:val="uk-UA"/>
        </w:rPr>
        <w:t>ЮРИДИЧНИЙ ФАКУЛЬТЕТ</w:t>
      </w:r>
    </w:p>
    <w:p w14:paraId="4984DB4E" w14:textId="77777777" w:rsidR="00E73A49" w:rsidRPr="001B233C" w:rsidRDefault="00E73A49" w:rsidP="00E73A49">
      <w:pPr>
        <w:jc w:val="center"/>
        <w:rPr>
          <w:sz w:val="28"/>
          <w:szCs w:val="28"/>
          <w:lang w:val="uk-UA"/>
        </w:rPr>
      </w:pPr>
    </w:p>
    <w:p w14:paraId="08DE2E4F" w14:textId="77777777" w:rsidR="00E73A49" w:rsidRPr="001B233C" w:rsidRDefault="00E73A49" w:rsidP="00E73A49">
      <w:pPr>
        <w:jc w:val="center"/>
        <w:rPr>
          <w:sz w:val="16"/>
          <w:szCs w:val="24"/>
          <w:lang w:val="uk-UA"/>
        </w:rPr>
      </w:pPr>
      <w:r>
        <w:rPr>
          <w:sz w:val="28"/>
          <w:szCs w:val="28"/>
          <w:lang w:val="uk-UA"/>
        </w:rPr>
        <w:t>Кафедра історії і теорії держави та права</w:t>
      </w:r>
    </w:p>
    <w:p w14:paraId="4EA3408D" w14:textId="77777777" w:rsidR="00E73A49" w:rsidRPr="001B233C" w:rsidRDefault="00E73A49" w:rsidP="00E73A49">
      <w:pPr>
        <w:jc w:val="center"/>
        <w:rPr>
          <w:sz w:val="16"/>
          <w:szCs w:val="24"/>
          <w:lang w:val="uk-UA"/>
        </w:rPr>
      </w:pPr>
    </w:p>
    <w:p w14:paraId="67F02F5F" w14:textId="77777777" w:rsidR="00E73A49" w:rsidRPr="001B233C" w:rsidRDefault="00E73A49" w:rsidP="00E73A49">
      <w:pPr>
        <w:jc w:val="center"/>
        <w:rPr>
          <w:sz w:val="16"/>
          <w:szCs w:val="24"/>
          <w:lang w:val="uk-UA"/>
        </w:rPr>
      </w:pPr>
    </w:p>
    <w:p w14:paraId="04563AAA" w14:textId="77777777" w:rsidR="00E73A49" w:rsidRPr="001B233C" w:rsidRDefault="00E73A49" w:rsidP="00E73A49">
      <w:pPr>
        <w:jc w:val="center"/>
        <w:rPr>
          <w:sz w:val="16"/>
          <w:szCs w:val="24"/>
          <w:lang w:val="uk-UA"/>
        </w:rPr>
      </w:pPr>
    </w:p>
    <w:p w14:paraId="7B15357D" w14:textId="77777777" w:rsidR="00E73A49" w:rsidRPr="001B233C" w:rsidRDefault="00E73A49" w:rsidP="00E73A49">
      <w:pPr>
        <w:jc w:val="center"/>
        <w:rPr>
          <w:sz w:val="16"/>
          <w:szCs w:val="24"/>
          <w:lang w:val="uk-UA"/>
        </w:rPr>
      </w:pPr>
    </w:p>
    <w:p w14:paraId="77B20347" w14:textId="77777777" w:rsidR="00E73A49" w:rsidRPr="001B233C" w:rsidRDefault="00E73A49" w:rsidP="00E73A49">
      <w:pPr>
        <w:jc w:val="center"/>
        <w:rPr>
          <w:sz w:val="16"/>
          <w:szCs w:val="24"/>
          <w:lang w:val="uk-UA"/>
        </w:rPr>
      </w:pPr>
    </w:p>
    <w:p w14:paraId="0334B933" w14:textId="77777777" w:rsidR="00E73A49" w:rsidRDefault="00E73A49" w:rsidP="00E73A49">
      <w:pPr>
        <w:jc w:val="center"/>
        <w:rPr>
          <w:sz w:val="16"/>
          <w:szCs w:val="24"/>
          <w:lang w:val="uk-UA"/>
        </w:rPr>
      </w:pPr>
    </w:p>
    <w:p w14:paraId="18B19D7D" w14:textId="77777777" w:rsidR="00E73A49" w:rsidRDefault="00E73A49" w:rsidP="00E73A49">
      <w:pPr>
        <w:jc w:val="center"/>
        <w:rPr>
          <w:sz w:val="16"/>
          <w:szCs w:val="24"/>
          <w:lang w:val="uk-UA"/>
        </w:rPr>
      </w:pPr>
    </w:p>
    <w:p w14:paraId="70F39495" w14:textId="77777777" w:rsidR="00E73A49" w:rsidRPr="001B233C" w:rsidRDefault="00E73A49" w:rsidP="00E73A49">
      <w:pPr>
        <w:jc w:val="center"/>
        <w:rPr>
          <w:sz w:val="16"/>
          <w:szCs w:val="24"/>
          <w:lang w:val="uk-UA"/>
        </w:rPr>
      </w:pPr>
    </w:p>
    <w:p w14:paraId="4B98169C" w14:textId="77777777" w:rsidR="00E73A49" w:rsidRPr="001B233C" w:rsidRDefault="00E73A49" w:rsidP="00E73A49">
      <w:pPr>
        <w:jc w:val="center"/>
        <w:rPr>
          <w:sz w:val="16"/>
          <w:szCs w:val="24"/>
          <w:lang w:val="uk-UA"/>
        </w:rPr>
      </w:pPr>
    </w:p>
    <w:p w14:paraId="24A82987" w14:textId="77777777" w:rsidR="00E73A49" w:rsidRPr="001B233C" w:rsidRDefault="00E73A49" w:rsidP="00E73A49">
      <w:pPr>
        <w:jc w:val="center"/>
        <w:rPr>
          <w:sz w:val="16"/>
          <w:szCs w:val="24"/>
          <w:lang w:val="uk-UA"/>
        </w:rPr>
      </w:pPr>
    </w:p>
    <w:p w14:paraId="624DE520" w14:textId="77777777" w:rsidR="00E73A49" w:rsidRPr="001B233C" w:rsidRDefault="00E73A49" w:rsidP="00E73A49">
      <w:pPr>
        <w:jc w:val="center"/>
        <w:rPr>
          <w:sz w:val="16"/>
          <w:szCs w:val="24"/>
          <w:lang w:val="uk-UA"/>
        </w:rPr>
      </w:pPr>
    </w:p>
    <w:p w14:paraId="615BE898" w14:textId="77777777" w:rsidR="00E73A49" w:rsidRPr="001B233C" w:rsidRDefault="00E73A49" w:rsidP="00E73A49">
      <w:pPr>
        <w:jc w:val="center"/>
        <w:rPr>
          <w:sz w:val="16"/>
          <w:szCs w:val="24"/>
          <w:lang w:val="uk-UA"/>
        </w:rPr>
      </w:pPr>
    </w:p>
    <w:p w14:paraId="1DF7059C" w14:textId="77777777" w:rsidR="00E73A49" w:rsidRPr="001B233C" w:rsidRDefault="00E73A49" w:rsidP="00E73A49">
      <w:pPr>
        <w:jc w:val="center"/>
        <w:rPr>
          <w:sz w:val="16"/>
          <w:szCs w:val="24"/>
          <w:lang w:val="uk-UA"/>
        </w:rPr>
      </w:pPr>
    </w:p>
    <w:p w14:paraId="289EE4DA" w14:textId="77777777" w:rsidR="00E73A49" w:rsidRPr="001B233C" w:rsidRDefault="00E73A49" w:rsidP="00E73A49">
      <w:pPr>
        <w:jc w:val="center"/>
        <w:rPr>
          <w:b/>
          <w:sz w:val="36"/>
          <w:szCs w:val="36"/>
          <w:lang w:val="uk-UA"/>
        </w:rPr>
      </w:pPr>
      <w:r w:rsidRPr="001B233C">
        <w:rPr>
          <w:b/>
          <w:sz w:val="36"/>
          <w:szCs w:val="36"/>
          <w:lang w:val="uk-UA"/>
        </w:rPr>
        <w:t>Кваліфікаційна робота</w:t>
      </w:r>
    </w:p>
    <w:p w14:paraId="72BE34FE" w14:textId="77777777" w:rsidR="00E73A49" w:rsidRPr="001B233C" w:rsidRDefault="00E73A49" w:rsidP="00E73A49">
      <w:pPr>
        <w:jc w:val="center"/>
        <w:rPr>
          <w:sz w:val="28"/>
          <w:szCs w:val="24"/>
          <w:lang w:val="uk-UA"/>
        </w:rPr>
      </w:pPr>
      <w:r>
        <w:rPr>
          <w:sz w:val="28"/>
          <w:szCs w:val="24"/>
          <w:lang w:val="uk-UA"/>
        </w:rPr>
        <w:t>магістр</w:t>
      </w:r>
    </w:p>
    <w:p w14:paraId="0603DE27" w14:textId="77777777" w:rsidR="00E73A49" w:rsidRPr="001B233C" w:rsidRDefault="00E73A49" w:rsidP="00E73A49">
      <w:pPr>
        <w:jc w:val="center"/>
        <w:rPr>
          <w:sz w:val="16"/>
          <w:szCs w:val="24"/>
          <w:lang w:val="uk-UA"/>
        </w:rPr>
      </w:pPr>
      <w:r w:rsidRPr="001B233C">
        <w:rPr>
          <w:sz w:val="16"/>
          <w:szCs w:val="24"/>
          <w:lang w:val="uk-UA"/>
        </w:rPr>
        <w:t>(рівень вищої освіти)</w:t>
      </w:r>
    </w:p>
    <w:p w14:paraId="5D6E249B" w14:textId="77777777" w:rsidR="00E73A49" w:rsidRPr="001B233C" w:rsidRDefault="00E73A49" w:rsidP="00E73A49">
      <w:pPr>
        <w:jc w:val="center"/>
        <w:rPr>
          <w:sz w:val="28"/>
          <w:szCs w:val="28"/>
          <w:lang w:val="uk-UA"/>
        </w:rPr>
      </w:pPr>
    </w:p>
    <w:p w14:paraId="657F2F1D" w14:textId="77777777" w:rsidR="00E73A49" w:rsidRDefault="00E73A49" w:rsidP="00E73A49">
      <w:pPr>
        <w:jc w:val="center"/>
        <w:rPr>
          <w:sz w:val="28"/>
          <w:szCs w:val="28"/>
          <w:lang w:val="uk-UA"/>
        </w:rPr>
      </w:pPr>
      <w:r w:rsidRPr="001B233C">
        <w:rPr>
          <w:sz w:val="28"/>
          <w:szCs w:val="28"/>
          <w:lang w:val="uk-UA"/>
        </w:rPr>
        <w:t>на тему</w:t>
      </w:r>
      <w:r>
        <w:rPr>
          <w:sz w:val="28"/>
          <w:szCs w:val="28"/>
          <w:lang w:val="uk-UA"/>
        </w:rPr>
        <w:t>:</w:t>
      </w:r>
    </w:p>
    <w:p w14:paraId="293D988B" w14:textId="71458026" w:rsidR="00E73A49" w:rsidRPr="00E73A49" w:rsidRDefault="00E73A49" w:rsidP="00E73A49">
      <w:pPr>
        <w:spacing w:line="360" w:lineRule="auto"/>
        <w:jc w:val="center"/>
        <w:rPr>
          <w:b/>
          <w:bCs/>
          <w:sz w:val="28"/>
          <w:szCs w:val="28"/>
          <w:lang w:val="uk-UA"/>
        </w:rPr>
      </w:pPr>
      <w:r w:rsidRPr="00E73A49">
        <w:rPr>
          <w:b/>
          <w:bCs/>
          <w:sz w:val="28"/>
          <w:szCs w:val="28"/>
          <w:lang w:val="uk-UA"/>
        </w:rPr>
        <w:t>Роль профспілок у забезпеченні організації та захисту прав співробітників правоохоронних органів в Україні</w:t>
      </w:r>
    </w:p>
    <w:p w14:paraId="3B11D733" w14:textId="77777777" w:rsidR="00E73A49" w:rsidRDefault="00E73A49" w:rsidP="00E73A49">
      <w:pPr>
        <w:jc w:val="center"/>
        <w:rPr>
          <w:sz w:val="28"/>
          <w:szCs w:val="24"/>
          <w:lang w:val="uk-UA"/>
        </w:rPr>
      </w:pPr>
    </w:p>
    <w:p w14:paraId="36799D0A" w14:textId="77777777" w:rsidR="00E73A49" w:rsidRPr="001B233C" w:rsidRDefault="00E73A49" w:rsidP="00E73A49">
      <w:pPr>
        <w:jc w:val="center"/>
        <w:rPr>
          <w:sz w:val="28"/>
          <w:szCs w:val="24"/>
          <w:lang w:val="uk-UA"/>
        </w:rPr>
      </w:pPr>
    </w:p>
    <w:p w14:paraId="728A567B" w14:textId="77777777" w:rsidR="00E73A49" w:rsidRPr="001B233C" w:rsidRDefault="00E73A49" w:rsidP="00E73A49">
      <w:pPr>
        <w:jc w:val="center"/>
        <w:rPr>
          <w:sz w:val="28"/>
          <w:szCs w:val="24"/>
          <w:lang w:val="uk-UA"/>
        </w:rPr>
      </w:pPr>
    </w:p>
    <w:p w14:paraId="4024A252" w14:textId="77777777" w:rsidR="00E73A49" w:rsidRPr="001B233C" w:rsidRDefault="00E73A49" w:rsidP="00E73A49">
      <w:pPr>
        <w:jc w:val="center"/>
        <w:rPr>
          <w:sz w:val="28"/>
          <w:szCs w:val="24"/>
          <w:lang w:val="uk-UA"/>
        </w:rPr>
      </w:pPr>
    </w:p>
    <w:p w14:paraId="58740485" w14:textId="77777777" w:rsidR="00E73A49" w:rsidRPr="001B233C" w:rsidRDefault="00E73A49" w:rsidP="00E73A49">
      <w:pPr>
        <w:jc w:val="center"/>
        <w:rPr>
          <w:sz w:val="28"/>
          <w:szCs w:val="24"/>
          <w:lang w:val="uk-UA"/>
        </w:rPr>
      </w:pPr>
    </w:p>
    <w:p w14:paraId="75DE4F42" w14:textId="77777777" w:rsidR="00E73A49" w:rsidRPr="001B233C" w:rsidRDefault="00E73A49" w:rsidP="00E73A49">
      <w:pPr>
        <w:ind w:left="3402"/>
        <w:jc w:val="left"/>
        <w:rPr>
          <w:sz w:val="28"/>
          <w:szCs w:val="24"/>
          <w:lang w:val="uk-UA"/>
        </w:rPr>
      </w:pPr>
      <w:r>
        <w:rPr>
          <w:sz w:val="28"/>
          <w:szCs w:val="24"/>
          <w:lang w:val="uk-UA"/>
        </w:rPr>
        <w:t>Виконав: студент магістратури</w:t>
      </w:r>
      <w:r w:rsidRPr="001B233C">
        <w:rPr>
          <w:sz w:val="28"/>
          <w:szCs w:val="24"/>
          <w:lang w:val="uk-UA"/>
        </w:rPr>
        <w:t>, групи</w:t>
      </w:r>
      <w:r>
        <w:rPr>
          <w:sz w:val="28"/>
          <w:szCs w:val="24"/>
          <w:lang w:val="uk-UA"/>
        </w:rPr>
        <w:t xml:space="preserve"> </w:t>
      </w:r>
    </w:p>
    <w:p w14:paraId="6C939B39" w14:textId="77777777" w:rsidR="00E73A49" w:rsidRPr="001B233C" w:rsidRDefault="00E73A49" w:rsidP="00E73A49">
      <w:pPr>
        <w:ind w:left="3402"/>
        <w:jc w:val="left"/>
        <w:rPr>
          <w:sz w:val="28"/>
          <w:szCs w:val="24"/>
          <w:lang w:val="uk-UA"/>
        </w:rPr>
      </w:pPr>
      <w:r>
        <w:rPr>
          <w:sz w:val="28"/>
          <w:szCs w:val="24"/>
          <w:lang w:val="uk-UA"/>
        </w:rPr>
        <w:t>спеціальності</w:t>
      </w:r>
    </w:p>
    <w:p w14:paraId="418C4BA5" w14:textId="77777777" w:rsidR="00E73A49" w:rsidRPr="00E73A49" w:rsidRDefault="00E73A49" w:rsidP="00E73A49">
      <w:pPr>
        <w:ind w:left="3402"/>
        <w:jc w:val="left"/>
        <w:rPr>
          <w:sz w:val="28"/>
          <w:szCs w:val="24"/>
          <w:lang w:val="uk-UA"/>
        </w:rPr>
      </w:pPr>
      <w:r w:rsidRPr="00E73A49">
        <w:rPr>
          <w:sz w:val="28"/>
          <w:szCs w:val="24"/>
          <w:lang w:val="uk-UA"/>
        </w:rPr>
        <w:t>262 правоохоронна діяльність</w:t>
      </w:r>
    </w:p>
    <w:p w14:paraId="26775449" w14:textId="387A0632" w:rsidR="00E73A49" w:rsidRPr="00DC56A5" w:rsidRDefault="00E73A49" w:rsidP="00E73A49">
      <w:pPr>
        <w:ind w:left="3402"/>
        <w:jc w:val="left"/>
        <w:rPr>
          <w:sz w:val="28"/>
          <w:szCs w:val="24"/>
          <w:lang w:val="uk-UA"/>
        </w:rPr>
      </w:pPr>
      <w:r w:rsidRPr="00E73A49">
        <w:rPr>
          <w:sz w:val="28"/>
          <w:szCs w:val="24"/>
          <w:lang w:val="uk-UA"/>
        </w:rPr>
        <w:t>освітня програма правоохоронна діяльність</w:t>
      </w:r>
      <w:r>
        <w:rPr>
          <w:sz w:val="28"/>
          <w:szCs w:val="24"/>
          <w:lang w:val="uk-UA"/>
        </w:rPr>
        <w:t xml:space="preserve"> </w:t>
      </w:r>
      <w:r w:rsidR="00CB5530">
        <w:rPr>
          <w:sz w:val="28"/>
          <w:szCs w:val="24"/>
          <w:lang w:val="uk-UA"/>
        </w:rPr>
        <w:t>Б</w:t>
      </w:r>
      <w:r w:rsidRPr="00DC56A5">
        <w:rPr>
          <w:sz w:val="28"/>
          <w:szCs w:val="24"/>
          <w:lang w:val="uk-UA"/>
        </w:rPr>
        <w:t>. </w:t>
      </w:r>
      <w:r w:rsidR="00CB5530">
        <w:rPr>
          <w:sz w:val="28"/>
          <w:szCs w:val="24"/>
          <w:lang w:val="uk-UA"/>
        </w:rPr>
        <w:t>М</w:t>
      </w:r>
      <w:r w:rsidRPr="00DC56A5">
        <w:rPr>
          <w:sz w:val="28"/>
          <w:szCs w:val="24"/>
          <w:lang w:val="uk-UA"/>
        </w:rPr>
        <w:t>. </w:t>
      </w:r>
      <w:proofErr w:type="spellStart"/>
      <w:r w:rsidRPr="00E73A49">
        <w:rPr>
          <w:sz w:val="28"/>
          <w:szCs w:val="24"/>
          <w:lang w:val="uk-UA"/>
        </w:rPr>
        <w:t>Масловськ</w:t>
      </w:r>
      <w:r w:rsidR="000F6C57">
        <w:rPr>
          <w:sz w:val="28"/>
          <w:szCs w:val="24"/>
          <w:lang w:val="uk-UA"/>
        </w:rPr>
        <w:t>ий</w:t>
      </w:r>
      <w:proofErr w:type="spellEnd"/>
    </w:p>
    <w:p w14:paraId="4AE94525" w14:textId="77777777" w:rsidR="00E73A49" w:rsidRDefault="00E73A49" w:rsidP="00E73A49">
      <w:pPr>
        <w:ind w:left="3402"/>
        <w:jc w:val="left"/>
        <w:rPr>
          <w:sz w:val="28"/>
          <w:szCs w:val="24"/>
          <w:lang w:val="uk-UA"/>
        </w:rPr>
      </w:pPr>
    </w:p>
    <w:p w14:paraId="720E6C80" w14:textId="303C21D5" w:rsidR="00E73A49" w:rsidRPr="001B233C" w:rsidRDefault="00E73A49" w:rsidP="00E73A49">
      <w:pPr>
        <w:ind w:left="3402"/>
        <w:jc w:val="left"/>
        <w:rPr>
          <w:sz w:val="28"/>
          <w:szCs w:val="24"/>
          <w:lang w:val="uk-UA"/>
        </w:rPr>
      </w:pPr>
      <w:r w:rsidRPr="001B233C">
        <w:rPr>
          <w:sz w:val="28"/>
          <w:szCs w:val="24"/>
          <w:lang w:val="uk-UA"/>
        </w:rPr>
        <w:t>Керівник</w:t>
      </w:r>
      <w:r>
        <w:rPr>
          <w:sz w:val="28"/>
          <w:szCs w:val="24"/>
          <w:lang w:val="uk-UA"/>
        </w:rPr>
        <w:t xml:space="preserve">: доцент кафедри </w:t>
      </w:r>
      <w:r>
        <w:rPr>
          <w:sz w:val="28"/>
          <w:szCs w:val="28"/>
          <w:lang w:val="uk-UA"/>
        </w:rPr>
        <w:t xml:space="preserve">історії і теорії держави та </w:t>
      </w:r>
      <w:r>
        <w:rPr>
          <w:sz w:val="28"/>
          <w:szCs w:val="24"/>
          <w:lang w:val="uk-UA"/>
        </w:rPr>
        <w:t xml:space="preserve">права, доцент, к. ю. н.    </w:t>
      </w:r>
      <w:r>
        <w:rPr>
          <w:sz w:val="28"/>
          <w:szCs w:val="24"/>
          <w:lang w:val="uk-UA"/>
        </w:rPr>
        <w:tab/>
      </w:r>
      <w:r>
        <w:rPr>
          <w:sz w:val="28"/>
          <w:szCs w:val="24"/>
          <w:lang w:val="uk-UA"/>
        </w:rPr>
        <w:tab/>
      </w:r>
      <w:r>
        <w:rPr>
          <w:sz w:val="28"/>
          <w:szCs w:val="24"/>
          <w:lang w:val="uk-UA"/>
        </w:rPr>
        <w:tab/>
        <w:t>О. Л. </w:t>
      </w:r>
      <w:proofErr w:type="spellStart"/>
      <w:r>
        <w:rPr>
          <w:sz w:val="28"/>
          <w:szCs w:val="24"/>
          <w:lang w:val="uk-UA"/>
        </w:rPr>
        <w:t>Макаренков</w:t>
      </w:r>
      <w:proofErr w:type="spellEnd"/>
    </w:p>
    <w:p w14:paraId="2E655ABE" w14:textId="77777777" w:rsidR="00E73A49" w:rsidRDefault="00E73A49" w:rsidP="00E73A49">
      <w:pPr>
        <w:ind w:left="3402"/>
        <w:jc w:val="left"/>
        <w:rPr>
          <w:sz w:val="28"/>
          <w:szCs w:val="24"/>
          <w:lang w:val="uk-UA"/>
        </w:rPr>
      </w:pPr>
    </w:p>
    <w:p w14:paraId="015708C3" w14:textId="77777777" w:rsidR="00E73A49" w:rsidRDefault="00E73A49" w:rsidP="00E73A49">
      <w:pPr>
        <w:ind w:left="3402"/>
        <w:jc w:val="left"/>
        <w:rPr>
          <w:sz w:val="28"/>
          <w:szCs w:val="24"/>
          <w:lang w:val="uk-UA"/>
        </w:rPr>
      </w:pPr>
    </w:p>
    <w:p w14:paraId="02F7DD3C" w14:textId="0E675657" w:rsidR="00E73A49" w:rsidRPr="001B233C" w:rsidRDefault="00E73A49" w:rsidP="00E73A49">
      <w:pPr>
        <w:ind w:left="3402"/>
        <w:jc w:val="left"/>
        <w:rPr>
          <w:sz w:val="28"/>
          <w:szCs w:val="24"/>
          <w:lang w:val="uk-UA"/>
        </w:rPr>
      </w:pPr>
      <w:r w:rsidRPr="001B233C">
        <w:rPr>
          <w:sz w:val="28"/>
          <w:szCs w:val="24"/>
          <w:lang w:val="uk-UA"/>
        </w:rPr>
        <w:t>Рецензент</w:t>
      </w:r>
      <w:r>
        <w:rPr>
          <w:sz w:val="28"/>
          <w:szCs w:val="24"/>
          <w:lang w:val="uk-UA"/>
        </w:rPr>
        <w:t xml:space="preserve">: </w:t>
      </w:r>
      <w:r w:rsidR="00D6753E">
        <w:rPr>
          <w:sz w:val="28"/>
          <w:szCs w:val="24"/>
          <w:lang w:val="uk-UA"/>
        </w:rPr>
        <w:t>зав.</w:t>
      </w:r>
      <w:r>
        <w:rPr>
          <w:sz w:val="28"/>
          <w:szCs w:val="24"/>
          <w:lang w:val="uk-UA"/>
        </w:rPr>
        <w:t xml:space="preserve"> кафедри </w:t>
      </w:r>
      <w:r>
        <w:rPr>
          <w:sz w:val="28"/>
          <w:szCs w:val="28"/>
          <w:lang w:val="uk-UA"/>
        </w:rPr>
        <w:t xml:space="preserve">історії і теорії держави та </w:t>
      </w:r>
      <w:r>
        <w:rPr>
          <w:sz w:val="28"/>
          <w:szCs w:val="24"/>
          <w:lang w:val="uk-UA"/>
        </w:rPr>
        <w:t xml:space="preserve">права, </w:t>
      </w:r>
      <w:r w:rsidR="00D6753E">
        <w:rPr>
          <w:sz w:val="28"/>
          <w:szCs w:val="24"/>
          <w:lang w:val="uk-UA"/>
        </w:rPr>
        <w:t>професор</w:t>
      </w:r>
      <w:r>
        <w:rPr>
          <w:sz w:val="28"/>
          <w:szCs w:val="24"/>
          <w:lang w:val="uk-UA"/>
        </w:rPr>
        <w:t xml:space="preserve">, </w:t>
      </w:r>
      <w:r w:rsidR="00D6753E">
        <w:rPr>
          <w:sz w:val="28"/>
          <w:szCs w:val="24"/>
          <w:lang w:val="uk-UA"/>
        </w:rPr>
        <w:t>д</w:t>
      </w:r>
      <w:r>
        <w:rPr>
          <w:sz w:val="28"/>
          <w:szCs w:val="24"/>
          <w:lang w:val="uk-UA"/>
        </w:rPr>
        <w:t>. ю. н. </w:t>
      </w:r>
      <w:r>
        <w:rPr>
          <w:sz w:val="28"/>
          <w:szCs w:val="24"/>
          <w:lang w:val="uk-UA"/>
        </w:rPr>
        <w:tab/>
      </w:r>
      <w:r>
        <w:rPr>
          <w:sz w:val="28"/>
          <w:szCs w:val="24"/>
          <w:lang w:val="uk-UA"/>
        </w:rPr>
        <w:tab/>
      </w:r>
      <w:r>
        <w:rPr>
          <w:sz w:val="28"/>
          <w:szCs w:val="24"/>
          <w:lang w:val="uk-UA"/>
        </w:rPr>
        <w:tab/>
      </w:r>
      <w:r w:rsidR="00D6753E">
        <w:rPr>
          <w:sz w:val="28"/>
          <w:szCs w:val="24"/>
          <w:lang w:val="uk-UA"/>
        </w:rPr>
        <w:tab/>
      </w:r>
      <w:r>
        <w:rPr>
          <w:sz w:val="28"/>
          <w:szCs w:val="24"/>
          <w:lang w:val="uk-UA"/>
        </w:rPr>
        <w:t>О. </w:t>
      </w:r>
      <w:r w:rsidR="00D6753E">
        <w:rPr>
          <w:sz w:val="28"/>
          <w:szCs w:val="24"/>
          <w:lang w:val="uk-UA"/>
        </w:rPr>
        <w:t>Г</w:t>
      </w:r>
      <w:r>
        <w:rPr>
          <w:sz w:val="28"/>
          <w:szCs w:val="24"/>
          <w:lang w:val="uk-UA"/>
        </w:rPr>
        <w:t>. </w:t>
      </w:r>
      <w:proofErr w:type="spellStart"/>
      <w:r w:rsidR="00D6753E">
        <w:rPr>
          <w:sz w:val="28"/>
          <w:szCs w:val="24"/>
          <w:lang w:val="uk-UA"/>
        </w:rPr>
        <w:t>Удовика</w:t>
      </w:r>
      <w:proofErr w:type="spellEnd"/>
      <w:r>
        <w:rPr>
          <w:sz w:val="28"/>
          <w:szCs w:val="24"/>
          <w:lang w:val="uk-UA"/>
        </w:rPr>
        <w:t> </w:t>
      </w:r>
    </w:p>
    <w:p w14:paraId="79EF09B5" w14:textId="77777777" w:rsidR="00E73A49" w:rsidRPr="001B233C" w:rsidRDefault="00E73A49" w:rsidP="00E73A49">
      <w:pPr>
        <w:jc w:val="right"/>
        <w:rPr>
          <w:sz w:val="28"/>
          <w:szCs w:val="24"/>
          <w:lang w:val="uk-UA"/>
        </w:rPr>
      </w:pPr>
    </w:p>
    <w:p w14:paraId="625451F5" w14:textId="77777777" w:rsidR="00E73A49" w:rsidRDefault="00E73A49" w:rsidP="00E73A49">
      <w:pPr>
        <w:jc w:val="center"/>
        <w:rPr>
          <w:sz w:val="28"/>
          <w:szCs w:val="24"/>
          <w:lang w:val="uk-UA"/>
        </w:rPr>
      </w:pPr>
    </w:p>
    <w:p w14:paraId="57D91691" w14:textId="77777777" w:rsidR="00E73A49" w:rsidRDefault="00E73A49" w:rsidP="00E73A49">
      <w:pPr>
        <w:spacing w:after="200" w:line="276" w:lineRule="auto"/>
        <w:jc w:val="left"/>
        <w:rPr>
          <w:sz w:val="28"/>
          <w:szCs w:val="24"/>
          <w:lang w:val="uk-UA"/>
        </w:rPr>
      </w:pPr>
    </w:p>
    <w:p w14:paraId="3E43AE77" w14:textId="77777777" w:rsidR="00E73A49" w:rsidRDefault="00E73A49" w:rsidP="00E73A49">
      <w:pPr>
        <w:jc w:val="center"/>
        <w:rPr>
          <w:sz w:val="28"/>
          <w:szCs w:val="24"/>
          <w:lang w:val="uk-UA"/>
        </w:rPr>
      </w:pPr>
      <w:r>
        <w:rPr>
          <w:sz w:val="28"/>
          <w:szCs w:val="24"/>
          <w:lang w:val="uk-UA"/>
        </w:rPr>
        <w:t>Запоріжжя – 2020</w:t>
      </w:r>
      <w:r>
        <w:rPr>
          <w:sz w:val="28"/>
          <w:szCs w:val="24"/>
          <w:lang w:val="uk-UA"/>
        </w:rPr>
        <w:br w:type="page"/>
      </w:r>
    </w:p>
    <w:p w14:paraId="4588D363" w14:textId="77777777" w:rsidR="00E73A49" w:rsidRDefault="00E73A49" w:rsidP="00E73A49">
      <w:pPr>
        <w:jc w:val="center"/>
        <w:rPr>
          <w:sz w:val="28"/>
          <w:szCs w:val="24"/>
          <w:lang w:val="uk-UA"/>
        </w:rPr>
      </w:pPr>
    </w:p>
    <w:p w14:paraId="2D2253BC" w14:textId="77777777" w:rsidR="00E73A49" w:rsidRPr="001B233C" w:rsidRDefault="00E73A49" w:rsidP="00E73A49">
      <w:pPr>
        <w:jc w:val="center"/>
        <w:rPr>
          <w:b/>
          <w:sz w:val="28"/>
          <w:szCs w:val="28"/>
          <w:lang w:val="uk-UA"/>
        </w:rPr>
      </w:pPr>
      <w:r w:rsidRPr="001B233C">
        <w:rPr>
          <w:b/>
          <w:sz w:val="28"/>
          <w:szCs w:val="28"/>
          <w:lang w:val="uk-UA"/>
        </w:rPr>
        <w:t>МІНІСТЕРСТВО ОСВІТИ І НАУКИ УКРАЇНИ</w:t>
      </w:r>
    </w:p>
    <w:p w14:paraId="18F313D0" w14:textId="77777777" w:rsidR="00E73A49" w:rsidRPr="001B233C" w:rsidRDefault="00E73A49" w:rsidP="00E73A49">
      <w:pPr>
        <w:jc w:val="center"/>
        <w:rPr>
          <w:b/>
          <w:sz w:val="28"/>
          <w:szCs w:val="28"/>
          <w:lang w:val="uk-UA"/>
        </w:rPr>
      </w:pPr>
      <w:r w:rsidRPr="001B233C">
        <w:rPr>
          <w:b/>
          <w:sz w:val="28"/>
          <w:szCs w:val="28"/>
          <w:lang w:val="uk-UA"/>
        </w:rPr>
        <w:t>ЗАПОРІЗЬКИЙ НАЦІОНАЛЬНИЙ УНІВЕРСИТЕТ</w:t>
      </w:r>
    </w:p>
    <w:p w14:paraId="404BD519" w14:textId="77777777" w:rsidR="00E73A49" w:rsidRPr="001B233C" w:rsidRDefault="00E73A49" w:rsidP="00E73A49">
      <w:pPr>
        <w:jc w:val="center"/>
        <w:rPr>
          <w:b/>
          <w:bCs/>
          <w:sz w:val="28"/>
          <w:szCs w:val="28"/>
          <w:lang w:val="uk-UA"/>
        </w:rPr>
      </w:pPr>
    </w:p>
    <w:p w14:paraId="383B0550" w14:textId="77777777" w:rsidR="00E73A49" w:rsidRPr="001B233C" w:rsidRDefault="00E73A49" w:rsidP="00E73A49">
      <w:pPr>
        <w:jc w:val="center"/>
        <w:rPr>
          <w:b/>
          <w:bCs/>
          <w:sz w:val="28"/>
          <w:szCs w:val="28"/>
          <w:lang w:val="uk-UA"/>
        </w:rPr>
      </w:pPr>
    </w:p>
    <w:p w14:paraId="4B4790C0" w14:textId="77777777" w:rsidR="00E73A49" w:rsidRPr="001B233C" w:rsidRDefault="00E73A49" w:rsidP="00E73A49">
      <w:pPr>
        <w:rPr>
          <w:sz w:val="28"/>
          <w:szCs w:val="28"/>
          <w:lang w:val="uk-UA"/>
        </w:rPr>
      </w:pPr>
      <w:r w:rsidRPr="0018076D">
        <w:rPr>
          <w:sz w:val="28"/>
          <w:szCs w:val="28"/>
          <w:lang w:val="uk-UA"/>
        </w:rPr>
        <w:t>Факультет</w:t>
      </w:r>
      <w:r>
        <w:rPr>
          <w:sz w:val="28"/>
          <w:szCs w:val="28"/>
          <w:lang w:val="uk-UA"/>
        </w:rPr>
        <w:t>: юридичний</w:t>
      </w:r>
    </w:p>
    <w:p w14:paraId="1388E28E" w14:textId="77777777" w:rsidR="00E73A49" w:rsidRPr="0018076D" w:rsidRDefault="00E73A49" w:rsidP="00E73A49">
      <w:pPr>
        <w:rPr>
          <w:sz w:val="28"/>
          <w:szCs w:val="28"/>
          <w:lang w:val="uk-UA"/>
        </w:rPr>
      </w:pPr>
      <w:r w:rsidRPr="0018076D">
        <w:rPr>
          <w:sz w:val="28"/>
          <w:szCs w:val="28"/>
          <w:lang w:val="uk-UA"/>
        </w:rPr>
        <w:t xml:space="preserve">Кафедра: </w:t>
      </w:r>
      <w:r>
        <w:rPr>
          <w:sz w:val="28"/>
          <w:szCs w:val="28"/>
          <w:lang w:val="uk-UA"/>
        </w:rPr>
        <w:t xml:space="preserve">історії і теорії </w:t>
      </w:r>
      <w:r w:rsidRPr="0018076D">
        <w:rPr>
          <w:sz w:val="28"/>
          <w:szCs w:val="28"/>
          <w:lang w:val="uk-UA"/>
        </w:rPr>
        <w:t>держави та права</w:t>
      </w:r>
    </w:p>
    <w:p w14:paraId="05681C09" w14:textId="77777777" w:rsidR="00E73A49" w:rsidRPr="0018076D" w:rsidRDefault="00E73A49" w:rsidP="00E73A49">
      <w:pPr>
        <w:rPr>
          <w:sz w:val="28"/>
          <w:szCs w:val="28"/>
          <w:lang w:val="uk-UA"/>
        </w:rPr>
      </w:pPr>
      <w:r w:rsidRPr="0018076D">
        <w:rPr>
          <w:sz w:val="28"/>
          <w:szCs w:val="28"/>
          <w:lang w:val="uk-UA"/>
        </w:rPr>
        <w:t>Рівень вищої освіти: магістр</w:t>
      </w:r>
    </w:p>
    <w:p w14:paraId="23B6DB00" w14:textId="77777777" w:rsidR="00D6753E" w:rsidRPr="00E73A49" w:rsidRDefault="00E73A49" w:rsidP="00D6753E">
      <w:pPr>
        <w:rPr>
          <w:sz w:val="28"/>
          <w:szCs w:val="28"/>
          <w:lang w:val="uk-UA"/>
        </w:rPr>
      </w:pPr>
      <w:r w:rsidRPr="0018076D">
        <w:rPr>
          <w:sz w:val="28"/>
          <w:szCs w:val="28"/>
          <w:lang w:val="uk-UA"/>
        </w:rPr>
        <w:t>Спеціальність</w:t>
      </w:r>
      <w:r w:rsidRPr="00D6753E">
        <w:rPr>
          <w:sz w:val="28"/>
          <w:szCs w:val="28"/>
          <w:lang w:val="uk-UA"/>
        </w:rPr>
        <w:t xml:space="preserve">: </w:t>
      </w:r>
      <w:r w:rsidR="00D6753E" w:rsidRPr="00E73A49">
        <w:rPr>
          <w:sz w:val="28"/>
          <w:szCs w:val="28"/>
          <w:lang w:val="uk-UA"/>
        </w:rPr>
        <w:t>262 правоохоронна діяльність</w:t>
      </w:r>
    </w:p>
    <w:p w14:paraId="029E5E46" w14:textId="38FC646B" w:rsidR="00E73A49" w:rsidRPr="00B84DFF" w:rsidRDefault="00D6753E" w:rsidP="00D6753E">
      <w:pPr>
        <w:rPr>
          <w:bCs/>
          <w:sz w:val="28"/>
          <w:szCs w:val="28"/>
          <w:lang w:val="uk-UA"/>
        </w:rPr>
      </w:pPr>
      <w:r w:rsidRPr="00D6753E">
        <w:rPr>
          <w:sz w:val="28"/>
          <w:szCs w:val="28"/>
          <w:lang w:val="uk-UA"/>
        </w:rPr>
        <w:t>освітня програма правоохоронна</w:t>
      </w:r>
      <w:r w:rsidRPr="00E73A49">
        <w:rPr>
          <w:sz w:val="28"/>
          <w:szCs w:val="24"/>
          <w:lang w:val="uk-UA"/>
        </w:rPr>
        <w:t xml:space="preserve"> діяльність</w:t>
      </w:r>
    </w:p>
    <w:p w14:paraId="109347C6" w14:textId="77777777" w:rsidR="00E73A49" w:rsidRPr="002173C0" w:rsidRDefault="00E73A49" w:rsidP="00E73A49">
      <w:pPr>
        <w:rPr>
          <w:sz w:val="28"/>
          <w:szCs w:val="28"/>
          <w:lang w:val="uk-UA"/>
        </w:rPr>
      </w:pPr>
      <w:r>
        <w:rPr>
          <w:sz w:val="28"/>
          <w:szCs w:val="28"/>
          <w:lang w:val="uk-UA"/>
        </w:rPr>
        <w:tab/>
      </w:r>
    </w:p>
    <w:p w14:paraId="7D352E13" w14:textId="77777777" w:rsidR="00E73A49" w:rsidRPr="001B233C" w:rsidRDefault="00E73A49" w:rsidP="00E73A49">
      <w:pPr>
        <w:keepNext/>
        <w:ind w:left="5040" w:firstLine="720"/>
        <w:outlineLvl w:val="0"/>
        <w:rPr>
          <w:sz w:val="28"/>
          <w:lang w:val="uk-UA"/>
        </w:rPr>
      </w:pPr>
    </w:p>
    <w:p w14:paraId="7C359A1E" w14:textId="77777777" w:rsidR="00E73A49" w:rsidRPr="001B233C" w:rsidRDefault="00E73A49" w:rsidP="00E73A49">
      <w:pPr>
        <w:keepNext/>
        <w:ind w:left="5040"/>
        <w:outlineLvl w:val="0"/>
        <w:rPr>
          <w:b/>
          <w:sz w:val="28"/>
          <w:szCs w:val="28"/>
          <w:lang w:val="uk-UA"/>
        </w:rPr>
      </w:pPr>
      <w:r w:rsidRPr="001B233C">
        <w:rPr>
          <w:b/>
          <w:sz w:val="28"/>
          <w:szCs w:val="28"/>
          <w:lang w:val="uk-UA"/>
        </w:rPr>
        <w:t>ЗАТВЕРДЖУЮ</w:t>
      </w:r>
    </w:p>
    <w:p w14:paraId="2F665D9F" w14:textId="77777777" w:rsidR="00E73A49" w:rsidRPr="001B233C" w:rsidRDefault="00E73A49" w:rsidP="00E73A49">
      <w:pPr>
        <w:ind w:left="5040"/>
        <w:jc w:val="left"/>
        <w:rPr>
          <w:sz w:val="28"/>
          <w:szCs w:val="28"/>
          <w:lang w:val="uk-UA"/>
        </w:rPr>
      </w:pPr>
      <w:r w:rsidRPr="001B233C">
        <w:rPr>
          <w:sz w:val="28"/>
          <w:szCs w:val="28"/>
          <w:lang w:val="uk-UA"/>
        </w:rPr>
        <w:t>Завідувач кафедри______________</w:t>
      </w:r>
    </w:p>
    <w:p w14:paraId="052265D2" w14:textId="77777777" w:rsidR="00E73A49" w:rsidRPr="001B233C" w:rsidRDefault="00E73A49" w:rsidP="00E73A49">
      <w:pPr>
        <w:ind w:left="5040"/>
        <w:rPr>
          <w:bCs/>
          <w:sz w:val="28"/>
          <w:szCs w:val="28"/>
          <w:lang w:val="uk-UA"/>
        </w:rPr>
      </w:pPr>
      <w:r w:rsidRPr="001B233C">
        <w:rPr>
          <w:bCs/>
          <w:sz w:val="28"/>
          <w:szCs w:val="28"/>
          <w:lang w:val="uk-UA"/>
        </w:rPr>
        <w:t>«_____»</w:t>
      </w:r>
      <w:r>
        <w:rPr>
          <w:bCs/>
          <w:sz w:val="28"/>
          <w:szCs w:val="28"/>
          <w:lang w:val="uk-UA"/>
        </w:rPr>
        <w:t xml:space="preserve"> </w:t>
      </w:r>
      <w:r w:rsidRPr="001B233C">
        <w:rPr>
          <w:bCs/>
          <w:sz w:val="28"/>
          <w:szCs w:val="28"/>
          <w:lang w:val="uk-UA"/>
        </w:rPr>
        <w:t>_____________</w:t>
      </w:r>
      <w:r>
        <w:rPr>
          <w:bCs/>
          <w:sz w:val="28"/>
          <w:szCs w:val="28"/>
          <w:lang w:val="uk-UA"/>
        </w:rPr>
        <w:t xml:space="preserve"> </w:t>
      </w:r>
      <w:r w:rsidRPr="001B233C">
        <w:rPr>
          <w:bCs/>
          <w:sz w:val="28"/>
          <w:szCs w:val="28"/>
          <w:lang w:val="uk-UA"/>
        </w:rPr>
        <w:t>20</w:t>
      </w:r>
      <w:r>
        <w:rPr>
          <w:bCs/>
          <w:sz w:val="28"/>
          <w:szCs w:val="28"/>
          <w:lang w:val="uk-UA"/>
        </w:rPr>
        <w:t>20 </w:t>
      </w:r>
      <w:r w:rsidRPr="001B233C">
        <w:rPr>
          <w:bCs/>
          <w:sz w:val="28"/>
          <w:szCs w:val="28"/>
          <w:lang w:val="uk-UA"/>
        </w:rPr>
        <w:t>року</w:t>
      </w:r>
    </w:p>
    <w:p w14:paraId="13A8E097" w14:textId="77777777" w:rsidR="00E73A49" w:rsidRDefault="00E73A49" w:rsidP="00E73A49">
      <w:pPr>
        <w:rPr>
          <w:b/>
          <w:sz w:val="28"/>
          <w:szCs w:val="28"/>
          <w:lang w:val="uk-UA"/>
        </w:rPr>
      </w:pPr>
    </w:p>
    <w:p w14:paraId="50BCB647" w14:textId="77777777" w:rsidR="00E73A49" w:rsidRDefault="00E73A49" w:rsidP="00E73A49">
      <w:pPr>
        <w:rPr>
          <w:b/>
          <w:sz w:val="28"/>
          <w:szCs w:val="28"/>
          <w:lang w:val="uk-UA"/>
        </w:rPr>
      </w:pPr>
    </w:p>
    <w:p w14:paraId="72A9AF2F" w14:textId="77777777" w:rsidR="00E73A49" w:rsidRPr="001B233C" w:rsidRDefault="00E73A49" w:rsidP="00E73A49">
      <w:pPr>
        <w:rPr>
          <w:b/>
          <w:sz w:val="28"/>
          <w:szCs w:val="28"/>
          <w:lang w:val="uk-UA"/>
        </w:rPr>
      </w:pPr>
    </w:p>
    <w:p w14:paraId="72B2A5C4" w14:textId="77777777" w:rsidR="00E73A49" w:rsidRPr="001B233C" w:rsidRDefault="00E73A49" w:rsidP="00E73A49">
      <w:pPr>
        <w:keepNext/>
        <w:spacing w:before="240" w:after="60"/>
        <w:jc w:val="center"/>
        <w:outlineLvl w:val="2"/>
        <w:rPr>
          <w:b/>
          <w:bCs/>
          <w:iCs/>
          <w:sz w:val="28"/>
          <w:szCs w:val="28"/>
          <w:lang w:val="uk-UA"/>
        </w:rPr>
      </w:pPr>
      <w:r w:rsidRPr="001B233C">
        <w:rPr>
          <w:b/>
          <w:bCs/>
          <w:iCs/>
          <w:sz w:val="28"/>
          <w:szCs w:val="28"/>
          <w:lang w:val="uk-UA"/>
        </w:rPr>
        <w:t xml:space="preserve">З  А  В  Д  А  Н  </w:t>
      </w:r>
      <w:proofErr w:type="spellStart"/>
      <w:r w:rsidRPr="001B233C">
        <w:rPr>
          <w:b/>
          <w:bCs/>
          <w:iCs/>
          <w:sz w:val="28"/>
          <w:szCs w:val="28"/>
          <w:lang w:val="uk-UA"/>
        </w:rPr>
        <w:t>Н</w:t>
      </w:r>
      <w:proofErr w:type="spellEnd"/>
      <w:r w:rsidRPr="001B233C">
        <w:rPr>
          <w:b/>
          <w:bCs/>
          <w:iCs/>
          <w:sz w:val="28"/>
          <w:szCs w:val="28"/>
          <w:lang w:val="uk-UA"/>
        </w:rPr>
        <w:t xml:space="preserve">  Я</w:t>
      </w:r>
    </w:p>
    <w:p w14:paraId="4A8E4E9B" w14:textId="77777777" w:rsidR="00E73A49" w:rsidRPr="001B233C" w:rsidRDefault="00E73A49" w:rsidP="00E73A49">
      <w:pPr>
        <w:keepNext/>
        <w:spacing w:before="240" w:after="60"/>
        <w:jc w:val="center"/>
        <w:outlineLvl w:val="2"/>
        <w:rPr>
          <w:bCs/>
          <w:sz w:val="28"/>
          <w:szCs w:val="28"/>
          <w:lang w:val="uk-UA"/>
        </w:rPr>
      </w:pPr>
      <w:r w:rsidRPr="001B233C">
        <w:rPr>
          <w:bCs/>
          <w:sz w:val="28"/>
          <w:szCs w:val="28"/>
          <w:lang w:val="uk-UA"/>
        </w:rPr>
        <w:t xml:space="preserve">НА КВАЛІФІКАЦІЙНУ РОБОТУ </w:t>
      </w:r>
      <w:r>
        <w:rPr>
          <w:bCs/>
          <w:sz w:val="28"/>
          <w:szCs w:val="28"/>
          <w:lang w:val="uk-UA"/>
        </w:rPr>
        <w:t>СТУДЕНТУ</w:t>
      </w:r>
    </w:p>
    <w:p w14:paraId="506A7AA2" w14:textId="77777777" w:rsidR="00E73A49" w:rsidRDefault="00E73A49" w:rsidP="00E73A49">
      <w:pPr>
        <w:jc w:val="left"/>
        <w:rPr>
          <w:sz w:val="28"/>
          <w:szCs w:val="28"/>
          <w:lang w:val="uk-UA"/>
        </w:rPr>
      </w:pPr>
    </w:p>
    <w:p w14:paraId="3E9CF2A8" w14:textId="50811E39" w:rsidR="00E73A49" w:rsidRDefault="00E73A49" w:rsidP="00E73A49">
      <w:pPr>
        <w:jc w:val="center"/>
        <w:rPr>
          <w:sz w:val="28"/>
          <w:szCs w:val="24"/>
          <w:lang w:val="uk-UA"/>
        </w:rPr>
      </w:pPr>
      <w:proofErr w:type="spellStart"/>
      <w:r w:rsidRPr="00E73A49">
        <w:rPr>
          <w:sz w:val="28"/>
          <w:szCs w:val="24"/>
          <w:lang w:val="uk-UA"/>
        </w:rPr>
        <w:t>Масловськ</w:t>
      </w:r>
      <w:r>
        <w:rPr>
          <w:sz w:val="28"/>
          <w:szCs w:val="24"/>
          <w:lang w:val="uk-UA"/>
        </w:rPr>
        <w:t>ого</w:t>
      </w:r>
      <w:proofErr w:type="spellEnd"/>
      <w:r w:rsidRPr="00E73A49">
        <w:rPr>
          <w:sz w:val="28"/>
          <w:szCs w:val="24"/>
          <w:lang w:val="uk-UA"/>
        </w:rPr>
        <w:t xml:space="preserve"> Богдан</w:t>
      </w:r>
      <w:r>
        <w:rPr>
          <w:sz w:val="28"/>
          <w:szCs w:val="24"/>
          <w:lang w:val="uk-UA"/>
        </w:rPr>
        <w:t>а</w:t>
      </w:r>
      <w:r w:rsidRPr="00E73A49">
        <w:rPr>
          <w:sz w:val="28"/>
          <w:szCs w:val="24"/>
          <w:lang w:val="uk-UA"/>
        </w:rPr>
        <w:t xml:space="preserve"> Миколайович</w:t>
      </w:r>
      <w:r>
        <w:rPr>
          <w:sz w:val="28"/>
          <w:szCs w:val="24"/>
          <w:lang w:val="uk-UA"/>
        </w:rPr>
        <w:t>а</w:t>
      </w:r>
    </w:p>
    <w:p w14:paraId="01689CFE" w14:textId="77777777" w:rsidR="00E73A49" w:rsidRDefault="00E73A49" w:rsidP="00E73A49">
      <w:pPr>
        <w:jc w:val="center"/>
        <w:rPr>
          <w:sz w:val="28"/>
          <w:szCs w:val="28"/>
          <w:lang w:val="uk-UA"/>
        </w:rPr>
      </w:pPr>
    </w:p>
    <w:p w14:paraId="2C4998C9" w14:textId="77777777" w:rsidR="00E73A49" w:rsidRPr="00E73A49" w:rsidRDefault="00E73A49" w:rsidP="00E73A49">
      <w:pPr>
        <w:numPr>
          <w:ilvl w:val="0"/>
          <w:numId w:val="5"/>
        </w:numPr>
        <w:tabs>
          <w:tab w:val="clear" w:pos="720"/>
          <w:tab w:val="num" w:pos="0"/>
          <w:tab w:val="num" w:pos="180"/>
          <w:tab w:val="left" w:pos="360"/>
        </w:tabs>
        <w:spacing w:line="360" w:lineRule="auto"/>
        <w:ind w:left="0" w:firstLine="0"/>
        <w:jc w:val="left"/>
        <w:rPr>
          <w:sz w:val="28"/>
          <w:szCs w:val="28"/>
          <w:lang w:val="uk-UA"/>
        </w:rPr>
      </w:pPr>
      <w:r w:rsidRPr="001B233C">
        <w:rPr>
          <w:sz w:val="28"/>
          <w:szCs w:val="28"/>
          <w:lang w:val="uk-UA"/>
        </w:rPr>
        <w:t>Тема роботи (проекту)</w:t>
      </w:r>
      <w:r>
        <w:rPr>
          <w:sz w:val="28"/>
          <w:szCs w:val="28"/>
          <w:lang w:val="uk-UA"/>
        </w:rPr>
        <w:t>:</w:t>
      </w:r>
      <w:r w:rsidRPr="001B233C">
        <w:rPr>
          <w:sz w:val="28"/>
          <w:szCs w:val="28"/>
          <w:lang w:val="uk-UA"/>
        </w:rPr>
        <w:t xml:space="preserve"> </w:t>
      </w:r>
      <w:r w:rsidRPr="00E73A49">
        <w:rPr>
          <w:sz w:val="28"/>
          <w:szCs w:val="28"/>
          <w:lang w:val="uk-UA"/>
        </w:rPr>
        <w:t>Роль профспілок у забезпеченні організації та захисту прав співробітників правоохоронних органів в Україні</w:t>
      </w:r>
    </w:p>
    <w:p w14:paraId="31E356E7" w14:textId="043EC3AE" w:rsidR="00E73A49" w:rsidRPr="001B233C" w:rsidRDefault="00E73A49" w:rsidP="00E73A49">
      <w:pPr>
        <w:tabs>
          <w:tab w:val="num" w:pos="180"/>
        </w:tabs>
        <w:spacing w:line="360" w:lineRule="auto"/>
        <w:jc w:val="left"/>
        <w:rPr>
          <w:sz w:val="28"/>
          <w:szCs w:val="28"/>
          <w:lang w:val="uk-UA"/>
        </w:rPr>
      </w:pPr>
      <w:r>
        <w:rPr>
          <w:sz w:val="28"/>
          <w:szCs w:val="28"/>
          <w:lang w:val="uk-UA"/>
        </w:rPr>
        <w:t xml:space="preserve">керівник роботи: </w:t>
      </w:r>
      <w:proofErr w:type="spellStart"/>
      <w:r>
        <w:rPr>
          <w:sz w:val="28"/>
          <w:szCs w:val="28"/>
          <w:lang w:val="uk-UA"/>
        </w:rPr>
        <w:t>Макаренков</w:t>
      </w:r>
      <w:proofErr w:type="spellEnd"/>
      <w:r>
        <w:rPr>
          <w:sz w:val="28"/>
          <w:szCs w:val="28"/>
          <w:lang w:val="uk-UA"/>
        </w:rPr>
        <w:t> О. </w:t>
      </w:r>
      <w:r>
        <w:rPr>
          <w:sz w:val="28"/>
          <w:szCs w:val="24"/>
          <w:lang w:val="uk-UA"/>
        </w:rPr>
        <w:t>Л. доцент, к</w:t>
      </w:r>
      <w:r>
        <w:rPr>
          <w:sz w:val="28"/>
          <w:szCs w:val="28"/>
          <w:lang w:val="uk-UA"/>
        </w:rPr>
        <w:t>. ю. н.</w:t>
      </w:r>
    </w:p>
    <w:p w14:paraId="7989A199" w14:textId="77777777" w:rsidR="00E73A49" w:rsidRPr="001B233C" w:rsidRDefault="00E73A49" w:rsidP="00E73A49">
      <w:pPr>
        <w:tabs>
          <w:tab w:val="num" w:pos="180"/>
        </w:tabs>
        <w:spacing w:line="360" w:lineRule="auto"/>
        <w:jc w:val="left"/>
        <w:rPr>
          <w:sz w:val="28"/>
          <w:szCs w:val="28"/>
          <w:lang w:val="uk-UA"/>
        </w:rPr>
      </w:pPr>
      <w:r w:rsidRPr="001B233C">
        <w:rPr>
          <w:sz w:val="28"/>
          <w:szCs w:val="28"/>
          <w:lang w:val="uk-UA"/>
        </w:rPr>
        <w:t xml:space="preserve">затверджені наказом ЗНУ від </w:t>
      </w:r>
      <w:r>
        <w:rPr>
          <w:sz w:val="28"/>
          <w:szCs w:val="28"/>
          <w:lang w:val="uk-UA"/>
        </w:rPr>
        <w:t xml:space="preserve">14 травня </w:t>
      </w:r>
      <w:r w:rsidRPr="001B233C">
        <w:rPr>
          <w:sz w:val="28"/>
          <w:szCs w:val="28"/>
          <w:lang w:val="uk-UA"/>
        </w:rPr>
        <w:t>20</w:t>
      </w:r>
      <w:r>
        <w:rPr>
          <w:sz w:val="28"/>
          <w:szCs w:val="28"/>
          <w:lang w:val="uk-UA"/>
        </w:rPr>
        <w:t>20 </w:t>
      </w:r>
      <w:r w:rsidRPr="001B233C">
        <w:rPr>
          <w:sz w:val="28"/>
          <w:szCs w:val="28"/>
          <w:lang w:val="uk-UA"/>
        </w:rPr>
        <w:t>року №</w:t>
      </w:r>
      <w:r>
        <w:rPr>
          <w:sz w:val="28"/>
          <w:szCs w:val="28"/>
          <w:lang w:val="uk-UA"/>
        </w:rPr>
        <w:t> 556-с.</w:t>
      </w:r>
    </w:p>
    <w:p w14:paraId="300967F0" w14:textId="77777777" w:rsidR="00E73A49" w:rsidRPr="001B233C" w:rsidRDefault="00E73A49" w:rsidP="00E73A49">
      <w:pPr>
        <w:numPr>
          <w:ilvl w:val="0"/>
          <w:numId w:val="5"/>
        </w:numPr>
        <w:tabs>
          <w:tab w:val="clear" w:pos="720"/>
          <w:tab w:val="num" w:pos="0"/>
          <w:tab w:val="num" w:pos="180"/>
          <w:tab w:val="left" w:pos="360"/>
        </w:tabs>
        <w:spacing w:line="360" w:lineRule="auto"/>
        <w:ind w:left="0" w:firstLine="0"/>
        <w:jc w:val="left"/>
        <w:rPr>
          <w:sz w:val="28"/>
          <w:szCs w:val="28"/>
          <w:lang w:val="uk-UA"/>
        </w:rPr>
      </w:pPr>
      <w:r>
        <w:rPr>
          <w:sz w:val="28"/>
          <w:szCs w:val="28"/>
          <w:lang w:val="uk-UA"/>
        </w:rPr>
        <w:t>Строк подання</w:t>
      </w:r>
      <w:r w:rsidRPr="001B233C">
        <w:rPr>
          <w:sz w:val="28"/>
          <w:szCs w:val="28"/>
          <w:lang w:val="uk-UA"/>
        </w:rPr>
        <w:t xml:space="preserve"> робот</w:t>
      </w:r>
      <w:r>
        <w:rPr>
          <w:sz w:val="28"/>
          <w:szCs w:val="28"/>
          <w:lang w:val="uk-UA"/>
        </w:rPr>
        <w:t>и: листопад 2020.</w:t>
      </w:r>
    </w:p>
    <w:p w14:paraId="73E537AE" w14:textId="77777777" w:rsidR="00E73A49" w:rsidRPr="005A435E" w:rsidRDefault="00E73A49" w:rsidP="00E73A49">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Вихідні дані до роботи</w:t>
      </w:r>
      <w:r>
        <w:rPr>
          <w:sz w:val="28"/>
          <w:szCs w:val="28"/>
          <w:lang w:val="uk-UA"/>
        </w:rPr>
        <w:t>: нормативно-правові акти, підручники, посібники, наукова публіцистика.</w:t>
      </w:r>
    </w:p>
    <w:p w14:paraId="3B95F1B7" w14:textId="30F5562A" w:rsidR="00E73A49" w:rsidRPr="005A435E" w:rsidRDefault="00E73A49" w:rsidP="00E73A49">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Зміст розрахунково-пояснювальної записки (перелік питань, які потрібно розроб</w:t>
      </w:r>
      <w:r>
        <w:rPr>
          <w:sz w:val="28"/>
          <w:szCs w:val="28"/>
          <w:lang w:val="uk-UA"/>
        </w:rPr>
        <w:t xml:space="preserve">ити): поняття і складові </w:t>
      </w:r>
      <w:r w:rsidR="009A2DD8">
        <w:rPr>
          <w:sz w:val="28"/>
          <w:szCs w:val="28"/>
          <w:lang w:val="uk-UA"/>
        </w:rPr>
        <w:t>профспілкової діяльності, ознаки правоохоронних органів</w:t>
      </w:r>
      <w:r>
        <w:rPr>
          <w:sz w:val="28"/>
          <w:szCs w:val="28"/>
          <w:lang w:val="uk-UA"/>
        </w:rPr>
        <w:t xml:space="preserve">, </w:t>
      </w:r>
      <w:r w:rsidR="009A2DD8">
        <w:rPr>
          <w:sz w:val="28"/>
          <w:szCs w:val="28"/>
          <w:lang w:val="uk-UA"/>
        </w:rPr>
        <w:t>права співробітників органів правопорядку</w:t>
      </w:r>
      <w:r>
        <w:rPr>
          <w:sz w:val="28"/>
          <w:szCs w:val="28"/>
          <w:lang w:val="uk-UA"/>
        </w:rPr>
        <w:t>, їхні види.</w:t>
      </w:r>
    </w:p>
    <w:p w14:paraId="0266DBB7" w14:textId="02E514C1" w:rsidR="00E73A49" w:rsidRPr="001B233C" w:rsidRDefault="00E73A49" w:rsidP="00E73A49">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Перелік графічного матеріалу (з точним зазначенням обов’язкових креслень)</w:t>
      </w:r>
      <w:r>
        <w:rPr>
          <w:sz w:val="28"/>
          <w:szCs w:val="28"/>
          <w:lang w:val="uk-UA"/>
        </w:rPr>
        <w:t xml:space="preserve">: </w:t>
      </w:r>
      <w:r w:rsidR="009A2DD8">
        <w:rPr>
          <w:sz w:val="28"/>
          <w:szCs w:val="28"/>
          <w:lang w:val="uk-UA"/>
        </w:rPr>
        <w:t>поняття і складові профспілкової діяльності, дефініції прав людини, ознаки правоохоронних органів, права співробітників органів правопорядку, їхні види</w:t>
      </w:r>
      <w:r>
        <w:rPr>
          <w:sz w:val="28"/>
          <w:szCs w:val="28"/>
          <w:lang w:val="uk-UA"/>
        </w:rPr>
        <w:t>.</w:t>
      </w:r>
    </w:p>
    <w:p w14:paraId="3F07B3FA" w14:textId="77777777" w:rsidR="00E73A49" w:rsidRPr="001B233C" w:rsidRDefault="00E73A49" w:rsidP="00E73A49">
      <w:pPr>
        <w:numPr>
          <w:ilvl w:val="0"/>
          <w:numId w:val="5"/>
        </w:numPr>
        <w:tabs>
          <w:tab w:val="num" w:pos="0"/>
          <w:tab w:val="left" w:pos="360"/>
        </w:tabs>
        <w:spacing w:line="360" w:lineRule="auto"/>
        <w:jc w:val="left"/>
        <w:rPr>
          <w:sz w:val="28"/>
          <w:szCs w:val="28"/>
          <w:lang w:val="uk-UA"/>
        </w:rPr>
      </w:pPr>
      <w:r w:rsidRPr="001B233C">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E73A49" w:rsidRPr="001B233C" w14:paraId="62C28ACD" w14:textId="77777777" w:rsidTr="00D6753E">
        <w:trPr>
          <w:cantSplit/>
        </w:trPr>
        <w:tc>
          <w:tcPr>
            <w:tcW w:w="1560" w:type="dxa"/>
            <w:vMerge w:val="restart"/>
            <w:vAlign w:val="center"/>
          </w:tcPr>
          <w:p w14:paraId="25905604" w14:textId="77777777" w:rsidR="00E73A49" w:rsidRPr="001B233C" w:rsidRDefault="00E73A49" w:rsidP="00D6753E">
            <w:pPr>
              <w:jc w:val="center"/>
              <w:rPr>
                <w:sz w:val="24"/>
                <w:szCs w:val="24"/>
                <w:lang w:val="uk-UA"/>
              </w:rPr>
            </w:pPr>
            <w:r w:rsidRPr="001B233C">
              <w:rPr>
                <w:sz w:val="24"/>
                <w:szCs w:val="24"/>
                <w:lang w:val="uk-UA"/>
              </w:rPr>
              <w:t>Розділ</w:t>
            </w:r>
          </w:p>
        </w:tc>
        <w:tc>
          <w:tcPr>
            <w:tcW w:w="4200" w:type="dxa"/>
            <w:vMerge w:val="restart"/>
            <w:vAlign w:val="center"/>
          </w:tcPr>
          <w:p w14:paraId="2D4099EA" w14:textId="77777777" w:rsidR="00E73A49" w:rsidRPr="001B233C" w:rsidRDefault="00E73A49" w:rsidP="00D6753E">
            <w:pPr>
              <w:jc w:val="center"/>
              <w:rPr>
                <w:sz w:val="24"/>
                <w:szCs w:val="24"/>
                <w:lang w:val="uk-UA"/>
              </w:rPr>
            </w:pPr>
            <w:r w:rsidRPr="001B233C">
              <w:rPr>
                <w:sz w:val="24"/>
                <w:szCs w:val="24"/>
                <w:lang w:val="uk-UA"/>
              </w:rPr>
              <w:t>Прізвище, ініціали та посада</w:t>
            </w:r>
          </w:p>
          <w:p w14:paraId="225D8445" w14:textId="77777777" w:rsidR="00E73A49" w:rsidRPr="001B233C" w:rsidRDefault="00E73A49" w:rsidP="00D6753E">
            <w:pPr>
              <w:jc w:val="center"/>
              <w:rPr>
                <w:sz w:val="24"/>
                <w:szCs w:val="24"/>
                <w:lang w:val="uk-UA"/>
              </w:rPr>
            </w:pPr>
            <w:r w:rsidRPr="001B233C">
              <w:rPr>
                <w:sz w:val="24"/>
                <w:szCs w:val="24"/>
                <w:lang w:val="uk-UA"/>
              </w:rPr>
              <w:t>консультанта</w:t>
            </w:r>
          </w:p>
        </w:tc>
        <w:tc>
          <w:tcPr>
            <w:tcW w:w="3544" w:type="dxa"/>
            <w:gridSpan w:val="2"/>
            <w:vAlign w:val="center"/>
          </w:tcPr>
          <w:p w14:paraId="78A811DF" w14:textId="77777777" w:rsidR="00E73A49" w:rsidRPr="001B233C" w:rsidRDefault="00E73A49" w:rsidP="00D6753E">
            <w:pPr>
              <w:jc w:val="center"/>
              <w:rPr>
                <w:sz w:val="24"/>
                <w:szCs w:val="24"/>
                <w:lang w:val="uk-UA"/>
              </w:rPr>
            </w:pPr>
            <w:r w:rsidRPr="001B233C">
              <w:rPr>
                <w:sz w:val="24"/>
                <w:szCs w:val="24"/>
                <w:lang w:val="uk-UA"/>
              </w:rPr>
              <w:t>Підпис, дата</w:t>
            </w:r>
          </w:p>
        </w:tc>
      </w:tr>
      <w:tr w:rsidR="00E73A49" w:rsidRPr="001B233C" w14:paraId="6F69B9AE" w14:textId="77777777" w:rsidTr="00D6753E">
        <w:trPr>
          <w:cantSplit/>
        </w:trPr>
        <w:tc>
          <w:tcPr>
            <w:tcW w:w="1560" w:type="dxa"/>
            <w:vMerge/>
            <w:vAlign w:val="center"/>
          </w:tcPr>
          <w:p w14:paraId="5C53BECD" w14:textId="77777777" w:rsidR="00E73A49" w:rsidRPr="001B233C" w:rsidRDefault="00E73A49" w:rsidP="00D6753E">
            <w:pPr>
              <w:jc w:val="center"/>
              <w:rPr>
                <w:sz w:val="28"/>
                <w:szCs w:val="24"/>
                <w:lang w:val="uk-UA"/>
              </w:rPr>
            </w:pPr>
          </w:p>
        </w:tc>
        <w:tc>
          <w:tcPr>
            <w:tcW w:w="4200" w:type="dxa"/>
            <w:vMerge/>
            <w:vAlign w:val="center"/>
          </w:tcPr>
          <w:p w14:paraId="13CBA0A2" w14:textId="77777777" w:rsidR="00E73A49" w:rsidRPr="001B233C" w:rsidRDefault="00E73A49" w:rsidP="00D6753E">
            <w:pPr>
              <w:jc w:val="center"/>
              <w:rPr>
                <w:sz w:val="28"/>
                <w:szCs w:val="24"/>
                <w:lang w:val="uk-UA"/>
              </w:rPr>
            </w:pPr>
          </w:p>
        </w:tc>
        <w:tc>
          <w:tcPr>
            <w:tcW w:w="1843" w:type="dxa"/>
            <w:vAlign w:val="center"/>
          </w:tcPr>
          <w:p w14:paraId="05DE1862" w14:textId="77777777" w:rsidR="00E73A49" w:rsidRPr="001B233C" w:rsidRDefault="00E73A49" w:rsidP="00D6753E">
            <w:pPr>
              <w:jc w:val="center"/>
              <w:rPr>
                <w:sz w:val="24"/>
                <w:szCs w:val="24"/>
                <w:lang w:val="uk-UA"/>
              </w:rPr>
            </w:pPr>
            <w:r w:rsidRPr="001B233C">
              <w:rPr>
                <w:sz w:val="24"/>
                <w:szCs w:val="24"/>
                <w:lang w:val="uk-UA"/>
              </w:rPr>
              <w:t>завдання</w:t>
            </w:r>
          </w:p>
          <w:p w14:paraId="345A1D8D" w14:textId="77777777" w:rsidR="00E73A49" w:rsidRPr="001B233C" w:rsidRDefault="00E73A49" w:rsidP="00D6753E">
            <w:pPr>
              <w:jc w:val="center"/>
              <w:rPr>
                <w:sz w:val="24"/>
                <w:szCs w:val="24"/>
                <w:lang w:val="uk-UA"/>
              </w:rPr>
            </w:pPr>
            <w:r w:rsidRPr="001B233C">
              <w:rPr>
                <w:sz w:val="24"/>
                <w:szCs w:val="24"/>
                <w:lang w:val="uk-UA"/>
              </w:rPr>
              <w:t>видав</w:t>
            </w:r>
          </w:p>
        </w:tc>
        <w:tc>
          <w:tcPr>
            <w:tcW w:w="1701" w:type="dxa"/>
            <w:vAlign w:val="center"/>
          </w:tcPr>
          <w:p w14:paraId="002C7BAD" w14:textId="77777777" w:rsidR="00E73A49" w:rsidRPr="001B233C" w:rsidRDefault="00E73A49" w:rsidP="00D6753E">
            <w:pPr>
              <w:jc w:val="center"/>
              <w:rPr>
                <w:sz w:val="24"/>
                <w:szCs w:val="24"/>
                <w:lang w:val="uk-UA"/>
              </w:rPr>
            </w:pPr>
            <w:r w:rsidRPr="001B233C">
              <w:rPr>
                <w:sz w:val="24"/>
                <w:szCs w:val="24"/>
                <w:lang w:val="uk-UA"/>
              </w:rPr>
              <w:t>завдання</w:t>
            </w:r>
          </w:p>
          <w:p w14:paraId="459139F8" w14:textId="77777777" w:rsidR="00E73A49" w:rsidRPr="001B233C" w:rsidRDefault="00E73A49" w:rsidP="00D6753E">
            <w:pPr>
              <w:jc w:val="center"/>
              <w:rPr>
                <w:sz w:val="24"/>
                <w:szCs w:val="24"/>
                <w:lang w:val="uk-UA"/>
              </w:rPr>
            </w:pPr>
            <w:r w:rsidRPr="001B233C">
              <w:rPr>
                <w:sz w:val="24"/>
                <w:szCs w:val="24"/>
                <w:lang w:val="uk-UA"/>
              </w:rPr>
              <w:t>прийняв</w:t>
            </w:r>
          </w:p>
        </w:tc>
      </w:tr>
      <w:tr w:rsidR="00E73A49" w:rsidRPr="001B233C" w14:paraId="541DD22D" w14:textId="77777777" w:rsidTr="00D6753E">
        <w:tc>
          <w:tcPr>
            <w:tcW w:w="1560" w:type="dxa"/>
          </w:tcPr>
          <w:p w14:paraId="46054797" w14:textId="77777777" w:rsidR="00E73A49" w:rsidRPr="00FB26FA" w:rsidRDefault="00E73A49" w:rsidP="00D6753E">
            <w:pPr>
              <w:jc w:val="center"/>
              <w:rPr>
                <w:bCs/>
                <w:sz w:val="28"/>
                <w:szCs w:val="24"/>
                <w:lang w:val="uk-UA"/>
              </w:rPr>
            </w:pPr>
            <w:r w:rsidRPr="00FB26FA">
              <w:rPr>
                <w:bCs/>
                <w:sz w:val="28"/>
                <w:szCs w:val="24"/>
                <w:lang w:val="uk-UA"/>
              </w:rPr>
              <w:t>І</w:t>
            </w:r>
          </w:p>
        </w:tc>
        <w:tc>
          <w:tcPr>
            <w:tcW w:w="4200" w:type="dxa"/>
          </w:tcPr>
          <w:p w14:paraId="53983D9A" w14:textId="5A03CDD5" w:rsidR="00E73A49" w:rsidRPr="00FB26FA" w:rsidRDefault="003F11BC" w:rsidP="00D6753E">
            <w:pPr>
              <w:jc w:val="center"/>
              <w:rPr>
                <w:bCs/>
                <w:sz w:val="28"/>
                <w:szCs w:val="24"/>
                <w:lang w:val="uk-UA"/>
              </w:rPr>
            </w:pPr>
            <w:proofErr w:type="spellStart"/>
            <w:r>
              <w:rPr>
                <w:sz w:val="28"/>
                <w:szCs w:val="28"/>
                <w:lang w:val="uk-UA"/>
              </w:rPr>
              <w:t>Макаренков</w:t>
            </w:r>
            <w:proofErr w:type="spellEnd"/>
            <w:r>
              <w:rPr>
                <w:sz w:val="28"/>
                <w:szCs w:val="28"/>
                <w:lang w:val="uk-UA"/>
              </w:rPr>
              <w:t> О. </w:t>
            </w:r>
            <w:r>
              <w:rPr>
                <w:sz w:val="28"/>
                <w:szCs w:val="24"/>
                <w:lang w:val="uk-UA"/>
              </w:rPr>
              <w:t>Л.</w:t>
            </w:r>
            <w:r w:rsidR="00E73A49">
              <w:rPr>
                <w:sz w:val="28"/>
                <w:szCs w:val="24"/>
                <w:lang w:val="uk-UA"/>
              </w:rPr>
              <w:t> </w:t>
            </w:r>
          </w:p>
        </w:tc>
        <w:tc>
          <w:tcPr>
            <w:tcW w:w="1843" w:type="dxa"/>
          </w:tcPr>
          <w:p w14:paraId="12801D4E" w14:textId="77777777" w:rsidR="00E73A49" w:rsidRPr="001B233C" w:rsidRDefault="00E73A49" w:rsidP="00D6753E">
            <w:pPr>
              <w:jc w:val="center"/>
              <w:rPr>
                <w:b/>
                <w:sz w:val="28"/>
                <w:szCs w:val="24"/>
                <w:lang w:val="uk-UA"/>
              </w:rPr>
            </w:pPr>
          </w:p>
        </w:tc>
        <w:tc>
          <w:tcPr>
            <w:tcW w:w="1701" w:type="dxa"/>
          </w:tcPr>
          <w:p w14:paraId="57F10370" w14:textId="77777777" w:rsidR="00E73A49" w:rsidRPr="001B233C" w:rsidRDefault="00E73A49" w:rsidP="00D6753E">
            <w:pPr>
              <w:jc w:val="center"/>
              <w:rPr>
                <w:b/>
                <w:sz w:val="28"/>
                <w:szCs w:val="24"/>
                <w:lang w:val="uk-UA"/>
              </w:rPr>
            </w:pPr>
          </w:p>
        </w:tc>
      </w:tr>
      <w:tr w:rsidR="00E73A49" w:rsidRPr="001B233C" w14:paraId="7D4DD733" w14:textId="77777777" w:rsidTr="00D6753E">
        <w:tc>
          <w:tcPr>
            <w:tcW w:w="1560" w:type="dxa"/>
          </w:tcPr>
          <w:p w14:paraId="1714F72B" w14:textId="77777777" w:rsidR="00E73A49" w:rsidRPr="00FB26FA" w:rsidRDefault="00E73A49" w:rsidP="00D6753E">
            <w:pPr>
              <w:jc w:val="center"/>
              <w:rPr>
                <w:bCs/>
                <w:sz w:val="28"/>
                <w:szCs w:val="24"/>
                <w:lang w:val="uk-UA"/>
              </w:rPr>
            </w:pPr>
            <w:r w:rsidRPr="00FB26FA">
              <w:rPr>
                <w:bCs/>
                <w:sz w:val="28"/>
                <w:szCs w:val="24"/>
                <w:lang w:val="uk-UA"/>
              </w:rPr>
              <w:t>ІІ</w:t>
            </w:r>
          </w:p>
        </w:tc>
        <w:tc>
          <w:tcPr>
            <w:tcW w:w="4200" w:type="dxa"/>
          </w:tcPr>
          <w:p w14:paraId="1A5AF8E7" w14:textId="0D5642BE" w:rsidR="00E73A49" w:rsidRPr="001B233C" w:rsidRDefault="003F11BC" w:rsidP="00D6753E">
            <w:pPr>
              <w:jc w:val="center"/>
              <w:rPr>
                <w:b/>
                <w:sz w:val="28"/>
                <w:szCs w:val="24"/>
                <w:lang w:val="uk-UA"/>
              </w:rPr>
            </w:pPr>
            <w:proofErr w:type="spellStart"/>
            <w:r>
              <w:rPr>
                <w:sz w:val="28"/>
                <w:szCs w:val="28"/>
                <w:lang w:val="uk-UA"/>
              </w:rPr>
              <w:t>Макаренков</w:t>
            </w:r>
            <w:proofErr w:type="spellEnd"/>
            <w:r>
              <w:rPr>
                <w:sz w:val="28"/>
                <w:szCs w:val="28"/>
                <w:lang w:val="uk-UA"/>
              </w:rPr>
              <w:t> О. </w:t>
            </w:r>
            <w:r>
              <w:rPr>
                <w:sz w:val="28"/>
                <w:szCs w:val="24"/>
                <w:lang w:val="uk-UA"/>
              </w:rPr>
              <w:t>Л.</w:t>
            </w:r>
          </w:p>
        </w:tc>
        <w:tc>
          <w:tcPr>
            <w:tcW w:w="1843" w:type="dxa"/>
          </w:tcPr>
          <w:p w14:paraId="2F0B65F3" w14:textId="77777777" w:rsidR="00E73A49" w:rsidRPr="001B233C" w:rsidRDefault="00E73A49" w:rsidP="00D6753E">
            <w:pPr>
              <w:jc w:val="center"/>
              <w:rPr>
                <w:b/>
                <w:sz w:val="28"/>
                <w:szCs w:val="24"/>
                <w:lang w:val="uk-UA"/>
              </w:rPr>
            </w:pPr>
          </w:p>
        </w:tc>
        <w:tc>
          <w:tcPr>
            <w:tcW w:w="1701" w:type="dxa"/>
          </w:tcPr>
          <w:p w14:paraId="6352DF4F" w14:textId="77777777" w:rsidR="00E73A49" w:rsidRPr="001B233C" w:rsidRDefault="00E73A49" w:rsidP="00D6753E">
            <w:pPr>
              <w:jc w:val="center"/>
              <w:rPr>
                <w:b/>
                <w:sz w:val="28"/>
                <w:szCs w:val="24"/>
                <w:lang w:val="uk-UA"/>
              </w:rPr>
            </w:pPr>
          </w:p>
        </w:tc>
      </w:tr>
    </w:tbl>
    <w:p w14:paraId="2E45C93F" w14:textId="77777777" w:rsidR="00E73A49" w:rsidRPr="001B233C" w:rsidRDefault="00E73A49" w:rsidP="00E73A49">
      <w:pPr>
        <w:jc w:val="center"/>
        <w:rPr>
          <w:b/>
          <w:sz w:val="28"/>
          <w:szCs w:val="24"/>
          <w:lang w:val="uk-UA"/>
        </w:rPr>
      </w:pPr>
    </w:p>
    <w:p w14:paraId="46464A55" w14:textId="77777777" w:rsidR="00E73A49" w:rsidRPr="001B233C" w:rsidRDefault="00E73A49" w:rsidP="00E73A49">
      <w:pPr>
        <w:numPr>
          <w:ilvl w:val="0"/>
          <w:numId w:val="5"/>
        </w:numPr>
        <w:tabs>
          <w:tab w:val="num" w:pos="0"/>
          <w:tab w:val="left" w:pos="360"/>
        </w:tabs>
        <w:spacing w:line="360" w:lineRule="auto"/>
        <w:jc w:val="left"/>
        <w:rPr>
          <w:sz w:val="28"/>
          <w:szCs w:val="24"/>
          <w:lang w:val="uk-UA"/>
        </w:rPr>
      </w:pPr>
      <w:r w:rsidRPr="001B233C">
        <w:rPr>
          <w:sz w:val="28"/>
          <w:szCs w:val="24"/>
          <w:lang w:val="uk-UA"/>
        </w:rPr>
        <w:t>Дата видачі завдання</w:t>
      </w:r>
      <w:r>
        <w:rPr>
          <w:sz w:val="28"/>
          <w:szCs w:val="24"/>
          <w:lang w:val="uk-UA"/>
        </w:rPr>
        <w:t xml:space="preserve">: </w:t>
      </w:r>
      <w:r w:rsidRPr="001B233C">
        <w:rPr>
          <w:sz w:val="28"/>
          <w:szCs w:val="24"/>
          <w:lang w:val="uk-UA"/>
        </w:rPr>
        <w:t>_________________________________________</w:t>
      </w:r>
    </w:p>
    <w:p w14:paraId="119E6D8F" w14:textId="77777777" w:rsidR="00E73A49" w:rsidRPr="001B233C" w:rsidRDefault="00E73A49" w:rsidP="00E73A49">
      <w:pPr>
        <w:rPr>
          <w:b/>
          <w:sz w:val="28"/>
          <w:szCs w:val="24"/>
          <w:vertAlign w:val="superscript"/>
          <w:lang w:val="uk-UA"/>
        </w:rPr>
      </w:pPr>
    </w:p>
    <w:p w14:paraId="05DDAFCA" w14:textId="77777777" w:rsidR="00E73A49" w:rsidRPr="001B233C" w:rsidRDefault="00E73A49" w:rsidP="00E73A49">
      <w:pPr>
        <w:keepNext/>
        <w:spacing w:before="240" w:after="60"/>
        <w:jc w:val="center"/>
        <w:outlineLvl w:val="3"/>
        <w:rPr>
          <w:b/>
          <w:bCs/>
          <w:sz w:val="28"/>
          <w:szCs w:val="28"/>
          <w:lang w:val="uk-UA"/>
        </w:rPr>
      </w:pPr>
      <w:r w:rsidRPr="001B233C">
        <w:rPr>
          <w:b/>
          <w:bCs/>
          <w:sz w:val="28"/>
          <w:szCs w:val="28"/>
          <w:lang w:val="uk-UA"/>
        </w:rPr>
        <w:t>КАЛЕНДАРНИЙ ПЛАН</w:t>
      </w:r>
    </w:p>
    <w:p w14:paraId="24AD8BA3" w14:textId="77777777" w:rsidR="00E73A49" w:rsidRPr="001B233C" w:rsidRDefault="00E73A49" w:rsidP="00E73A49">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E73A49" w:rsidRPr="001B233C" w14:paraId="4A763044" w14:textId="77777777" w:rsidTr="00D6753E">
        <w:trPr>
          <w:cantSplit/>
          <w:trHeight w:val="460"/>
        </w:trPr>
        <w:tc>
          <w:tcPr>
            <w:tcW w:w="567" w:type="dxa"/>
            <w:vAlign w:val="center"/>
          </w:tcPr>
          <w:p w14:paraId="30D2A8FC" w14:textId="77777777" w:rsidR="00E73A49" w:rsidRPr="001B233C" w:rsidRDefault="00E73A49" w:rsidP="00D6753E">
            <w:pPr>
              <w:jc w:val="center"/>
              <w:rPr>
                <w:sz w:val="24"/>
                <w:szCs w:val="24"/>
                <w:lang w:val="uk-UA"/>
              </w:rPr>
            </w:pPr>
            <w:r w:rsidRPr="001B233C">
              <w:rPr>
                <w:sz w:val="24"/>
                <w:szCs w:val="24"/>
                <w:lang w:val="uk-UA"/>
              </w:rPr>
              <w:t>№</w:t>
            </w:r>
          </w:p>
          <w:p w14:paraId="1CA98AF0" w14:textId="77777777" w:rsidR="00E73A49" w:rsidRPr="001B233C" w:rsidRDefault="00E73A49" w:rsidP="00D6753E">
            <w:pPr>
              <w:jc w:val="center"/>
              <w:rPr>
                <w:sz w:val="24"/>
                <w:szCs w:val="24"/>
                <w:lang w:val="uk-UA"/>
              </w:rPr>
            </w:pPr>
            <w:r w:rsidRPr="001B233C">
              <w:rPr>
                <w:sz w:val="24"/>
                <w:szCs w:val="24"/>
                <w:lang w:val="uk-UA"/>
              </w:rPr>
              <w:t>з/п</w:t>
            </w:r>
          </w:p>
        </w:tc>
        <w:tc>
          <w:tcPr>
            <w:tcW w:w="5373" w:type="dxa"/>
            <w:vAlign w:val="center"/>
          </w:tcPr>
          <w:p w14:paraId="2F43E64A" w14:textId="77777777" w:rsidR="00E73A49" w:rsidRPr="001B233C" w:rsidRDefault="00E73A49" w:rsidP="00D6753E">
            <w:pPr>
              <w:jc w:val="center"/>
              <w:rPr>
                <w:sz w:val="24"/>
                <w:szCs w:val="24"/>
                <w:lang w:val="uk-UA"/>
              </w:rPr>
            </w:pPr>
            <w:r w:rsidRPr="001B233C">
              <w:rPr>
                <w:sz w:val="24"/>
                <w:szCs w:val="24"/>
                <w:lang w:val="uk-UA"/>
              </w:rPr>
              <w:t>Назва етапів кваліфікаційної роботи</w:t>
            </w:r>
          </w:p>
        </w:tc>
        <w:tc>
          <w:tcPr>
            <w:tcW w:w="1843" w:type="dxa"/>
            <w:vAlign w:val="center"/>
          </w:tcPr>
          <w:p w14:paraId="5AE67B33" w14:textId="77777777" w:rsidR="00E73A49" w:rsidRPr="001B233C" w:rsidRDefault="00E73A49" w:rsidP="00D6753E">
            <w:pPr>
              <w:jc w:val="center"/>
              <w:rPr>
                <w:sz w:val="24"/>
                <w:szCs w:val="24"/>
                <w:lang w:val="uk-UA"/>
              </w:rPr>
            </w:pPr>
            <w:r w:rsidRPr="001B233C">
              <w:rPr>
                <w:spacing w:val="-20"/>
                <w:sz w:val="24"/>
                <w:szCs w:val="24"/>
                <w:lang w:val="uk-UA"/>
              </w:rPr>
              <w:t>Строк  виконання</w:t>
            </w:r>
            <w:r w:rsidRPr="001B233C">
              <w:rPr>
                <w:sz w:val="24"/>
                <w:szCs w:val="24"/>
                <w:lang w:val="uk-UA"/>
              </w:rPr>
              <w:t xml:space="preserve"> етапів роботи</w:t>
            </w:r>
          </w:p>
        </w:tc>
        <w:tc>
          <w:tcPr>
            <w:tcW w:w="1701" w:type="dxa"/>
            <w:vAlign w:val="center"/>
          </w:tcPr>
          <w:p w14:paraId="571136F5" w14:textId="77777777" w:rsidR="00E73A49" w:rsidRPr="001B233C" w:rsidRDefault="00E73A49" w:rsidP="00D6753E">
            <w:pPr>
              <w:keepNext/>
              <w:jc w:val="center"/>
              <w:outlineLvl w:val="2"/>
              <w:rPr>
                <w:bCs/>
                <w:spacing w:val="-20"/>
                <w:sz w:val="24"/>
                <w:szCs w:val="24"/>
                <w:lang w:val="uk-UA"/>
              </w:rPr>
            </w:pPr>
            <w:r w:rsidRPr="001B233C">
              <w:rPr>
                <w:bCs/>
                <w:spacing w:val="-20"/>
                <w:sz w:val="24"/>
                <w:szCs w:val="24"/>
                <w:lang w:val="uk-UA"/>
              </w:rPr>
              <w:t>Примітка</w:t>
            </w:r>
          </w:p>
        </w:tc>
      </w:tr>
      <w:tr w:rsidR="00E73A49" w:rsidRPr="001B233C" w14:paraId="2592EA33" w14:textId="77777777" w:rsidTr="00D6753E">
        <w:tc>
          <w:tcPr>
            <w:tcW w:w="567" w:type="dxa"/>
          </w:tcPr>
          <w:p w14:paraId="332683AF"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6796A863" w14:textId="77777777" w:rsidR="00E73A49" w:rsidRPr="001F2408" w:rsidRDefault="00E73A49" w:rsidP="00D6753E">
            <w:pPr>
              <w:rPr>
                <w:sz w:val="24"/>
                <w:szCs w:val="24"/>
                <w:lang w:val="uk-UA"/>
              </w:rPr>
            </w:pPr>
            <w:r w:rsidRPr="001F2408">
              <w:rPr>
                <w:sz w:val="24"/>
                <w:szCs w:val="24"/>
                <w:lang w:val="uk-UA"/>
              </w:rPr>
              <w:t>Обрання та затвердження теми</w:t>
            </w:r>
          </w:p>
        </w:tc>
        <w:tc>
          <w:tcPr>
            <w:tcW w:w="1843" w:type="dxa"/>
          </w:tcPr>
          <w:p w14:paraId="19C6D9AD" w14:textId="77777777" w:rsidR="00E73A49" w:rsidRPr="001B233C" w:rsidRDefault="00E73A49" w:rsidP="00D6753E">
            <w:pPr>
              <w:jc w:val="center"/>
              <w:rPr>
                <w:b/>
                <w:sz w:val="28"/>
                <w:szCs w:val="24"/>
                <w:lang w:val="uk-UA"/>
              </w:rPr>
            </w:pPr>
            <w:r>
              <w:rPr>
                <w:sz w:val="24"/>
                <w:szCs w:val="24"/>
                <w:lang w:val="uk-UA"/>
              </w:rPr>
              <w:t>к</w:t>
            </w:r>
            <w:r w:rsidRPr="001F2408">
              <w:rPr>
                <w:sz w:val="24"/>
                <w:szCs w:val="24"/>
                <w:lang w:val="uk-UA"/>
              </w:rPr>
              <w:t>вітень 2020</w:t>
            </w:r>
          </w:p>
        </w:tc>
        <w:tc>
          <w:tcPr>
            <w:tcW w:w="1701" w:type="dxa"/>
          </w:tcPr>
          <w:p w14:paraId="7C99710D"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3D43FBEB" w14:textId="77777777" w:rsidTr="00D6753E">
        <w:tc>
          <w:tcPr>
            <w:tcW w:w="567" w:type="dxa"/>
          </w:tcPr>
          <w:p w14:paraId="102F5E5A"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0443628A" w14:textId="77777777" w:rsidR="00E73A49" w:rsidRPr="001F2408" w:rsidRDefault="00E73A49" w:rsidP="00D6753E">
            <w:pPr>
              <w:rPr>
                <w:sz w:val="24"/>
                <w:szCs w:val="24"/>
                <w:lang w:val="uk-UA"/>
              </w:rPr>
            </w:pPr>
            <w:r w:rsidRPr="001F2408">
              <w:rPr>
                <w:sz w:val="24"/>
                <w:szCs w:val="24"/>
                <w:lang w:val="uk-UA"/>
              </w:rPr>
              <w:t>Складання плану роботи</w:t>
            </w:r>
          </w:p>
        </w:tc>
        <w:tc>
          <w:tcPr>
            <w:tcW w:w="1843" w:type="dxa"/>
          </w:tcPr>
          <w:p w14:paraId="2827F252" w14:textId="77777777" w:rsidR="00E73A49" w:rsidRPr="001B233C" w:rsidRDefault="00E73A49" w:rsidP="00D6753E">
            <w:pPr>
              <w:jc w:val="center"/>
              <w:rPr>
                <w:b/>
                <w:sz w:val="28"/>
                <w:szCs w:val="24"/>
                <w:lang w:val="uk-UA"/>
              </w:rPr>
            </w:pPr>
            <w:r>
              <w:rPr>
                <w:sz w:val="24"/>
                <w:szCs w:val="24"/>
                <w:lang w:val="uk-UA"/>
              </w:rPr>
              <w:t>травень</w:t>
            </w:r>
            <w:r w:rsidRPr="001F2408">
              <w:rPr>
                <w:sz w:val="24"/>
                <w:szCs w:val="24"/>
                <w:lang w:val="uk-UA"/>
              </w:rPr>
              <w:t xml:space="preserve"> 2020</w:t>
            </w:r>
          </w:p>
        </w:tc>
        <w:tc>
          <w:tcPr>
            <w:tcW w:w="1701" w:type="dxa"/>
          </w:tcPr>
          <w:p w14:paraId="1F87F162"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588B9CC7" w14:textId="77777777" w:rsidTr="00D6753E">
        <w:tc>
          <w:tcPr>
            <w:tcW w:w="567" w:type="dxa"/>
          </w:tcPr>
          <w:p w14:paraId="74242C80"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2ACC2B4E" w14:textId="77777777" w:rsidR="00E73A49" w:rsidRPr="001F2408" w:rsidRDefault="00E73A49" w:rsidP="00D6753E">
            <w:pPr>
              <w:rPr>
                <w:sz w:val="24"/>
                <w:szCs w:val="24"/>
                <w:lang w:val="uk-UA"/>
              </w:rPr>
            </w:pPr>
            <w:r w:rsidRPr="001F2408">
              <w:rPr>
                <w:sz w:val="24"/>
                <w:szCs w:val="24"/>
                <w:lang w:val="uk-UA"/>
              </w:rPr>
              <w:t>Пошук джерел</w:t>
            </w:r>
          </w:p>
        </w:tc>
        <w:tc>
          <w:tcPr>
            <w:tcW w:w="1843" w:type="dxa"/>
          </w:tcPr>
          <w:p w14:paraId="75A60C1A" w14:textId="77777777" w:rsidR="00E73A49" w:rsidRPr="001B233C" w:rsidRDefault="00E73A49" w:rsidP="00D6753E">
            <w:pPr>
              <w:jc w:val="center"/>
              <w:rPr>
                <w:b/>
                <w:sz w:val="28"/>
                <w:szCs w:val="24"/>
                <w:lang w:val="uk-UA"/>
              </w:rPr>
            </w:pPr>
            <w:r>
              <w:rPr>
                <w:sz w:val="24"/>
                <w:szCs w:val="24"/>
                <w:lang w:val="uk-UA"/>
              </w:rPr>
              <w:t>серпень</w:t>
            </w:r>
            <w:r w:rsidRPr="001F2408">
              <w:rPr>
                <w:sz w:val="24"/>
                <w:szCs w:val="24"/>
                <w:lang w:val="uk-UA"/>
              </w:rPr>
              <w:t xml:space="preserve"> 2020</w:t>
            </w:r>
          </w:p>
        </w:tc>
        <w:tc>
          <w:tcPr>
            <w:tcW w:w="1701" w:type="dxa"/>
          </w:tcPr>
          <w:p w14:paraId="7E2B2732"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42FE8C0C" w14:textId="77777777" w:rsidTr="00D6753E">
        <w:tc>
          <w:tcPr>
            <w:tcW w:w="567" w:type="dxa"/>
          </w:tcPr>
          <w:p w14:paraId="7F0A629E"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4C764FEB" w14:textId="77777777" w:rsidR="00E73A49" w:rsidRPr="001F2408" w:rsidRDefault="00E73A49" w:rsidP="00D6753E">
            <w:pPr>
              <w:rPr>
                <w:sz w:val="24"/>
                <w:szCs w:val="24"/>
                <w:lang w:val="uk-UA"/>
              </w:rPr>
            </w:pPr>
            <w:r w:rsidRPr="001F2408">
              <w:rPr>
                <w:sz w:val="24"/>
                <w:szCs w:val="24"/>
                <w:lang w:val="uk-UA"/>
              </w:rPr>
              <w:t>Написання пояснювальної записки</w:t>
            </w:r>
          </w:p>
        </w:tc>
        <w:tc>
          <w:tcPr>
            <w:tcW w:w="1843" w:type="dxa"/>
          </w:tcPr>
          <w:p w14:paraId="71E4C269" w14:textId="77777777" w:rsidR="00E73A49" w:rsidRPr="001B233C" w:rsidRDefault="00E73A49" w:rsidP="00D6753E">
            <w:pPr>
              <w:jc w:val="center"/>
              <w:rPr>
                <w:b/>
                <w:sz w:val="28"/>
                <w:szCs w:val="24"/>
                <w:lang w:val="uk-UA"/>
              </w:rPr>
            </w:pPr>
            <w:r>
              <w:rPr>
                <w:sz w:val="24"/>
                <w:szCs w:val="24"/>
                <w:lang w:val="uk-UA"/>
              </w:rPr>
              <w:t>вересень</w:t>
            </w:r>
            <w:r w:rsidRPr="001F2408">
              <w:rPr>
                <w:sz w:val="24"/>
                <w:szCs w:val="24"/>
                <w:lang w:val="uk-UA"/>
              </w:rPr>
              <w:t xml:space="preserve"> 2020</w:t>
            </w:r>
          </w:p>
        </w:tc>
        <w:tc>
          <w:tcPr>
            <w:tcW w:w="1701" w:type="dxa"/>
          </w:tcPr>
          <w:p w14:paraId="70032064"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193616DE" w14:textId="77777777" w:rsidTr="00D6753E">
        <w:tc>
          <w:tcPr>
            <w:tcW w:w="567" w:type="dxa"/>
          </w:tcPr>
          <w:p w14:paraId="3A4F7B9B"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1645BB95" w14:textId="77777777" w:rsidR="00E73A49" w:rsidRPr="001F2408" w:rsidRDefault="00E73A49" w:rsidP="00D6753E">
            <w:pPr>
              <w:rPr>
                <w:sz w:val="24"/>
                <w:szCs w:val="24"/>
                <w:lang w:val="uk-UA"/>
              </w:rPr>
            </w:pPr>
            <w:r w:rsidRPr="001F2408">
              <w:rPr>
                <w:sz w:val="24"/>
                <w:szCs w:val="24"/>
                <w:lang w:val="uk-UA"/>
              </w:rPr>
              <w:t>Публікування тез доповідей</w:t>
            </w:r>
          </w:p>
        </w:tc>
        <w:tc>
          <w:tcPr>
            <w:tcW w:w="1843" w:type="dxa"/>
          </w:tcPr>
          <w:p w14:paraId="0C3A078B" w14:textId="77777777" w:rsidR="00E73A49" w:rsidRPr="001B233C" w:rsidRDefault="00E73A49" w:rsidP="00D6753E">
            <w:pPr>
              <w:jc w:val="center"/>
              <w:rPr>
                <w:b/>
                <w:sz w:val="28"/>
                <w:szCs w:val="24"/>
                <w:lang w:val="uk-UA"/>
              </w:rPr>
            </w:pPr>
            <w:r>
              <w:rPr>
                <w:sz w:val="24"/>
                <w:szCs w:val="24"/>
                <w:lang w:val="uk-UA"/>
              </w:rPr>
              <w:t>жовтень</w:t>
            </w:r>
            <w:r w:rsidRPr="001F2408">
              <w:rPr>
                <w:sz w:val="24"/>
                <w:szCs w:val="24"/>
                <w:lang w:val="uk-UA"/>
              </w:rPr>
              <w:t xml:space="preserve"> 2020</w:t>
            </w:r>
          </w:p>
        </w:tc>
        <w:tc>
          <w:tcPr>
            <w:tcW w:w="1701" w:type="dxa"/>
          </w:tcPr>
          <w:p w14:paraId="29400CC1"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2221E5BF" w14:textId="77777777" w:rsidTr="00D6753E">
        <w:tc>
          <w:tcPr>
            <w:tcW w:w="567" w:type="dxa"/>
          </w:tcPr>
          <w:p w14:paraId="4B17F274"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70BD21A2" w14:textId="77777777" w:rsidR="00E73A49" w:rsidRPr="001F2408" w:rsidRDefault="00E73A49" w:rsidP="00D6753E">
            <w:pPr>
              <w:rPr>
                <w:sz w:val="24"/>
                <w:szCs w:val="24"/>
                <w:lang w:val="uk-UA"/>
              </w:rPr>
            </w:pPr>
            <w:r w:rsidRPr="001F2408">
              <w:rPr>
                <w:sz w:val="24"/>
                <w:szCs w:val="24"/>
                <w:lang w:val="uk-UA"/>
              </w:rPr>
              <w:t>Написання практичної частини роботи</w:t>
            </w:r>
          </w:p>
        </w:tc>
        <w:tc>
          <w:tcPr>
            <w:tcW w:w="1843" w:type="dxa"/>
          </w:tcPr>
          <w:p w14:paraId="22C0275C" w14:textId="77777777" w:rsidR="00E73A49" w:rsidRPr="001B233C" w:rsidRDefault="00E73A49" w:rsidP="00D6753E">
            <w:pPr>
              <w:jc w:val="center"/>
              <w:rPr>
                <w:b/>
                <w:sz w:val="28"/>
                <w:szCs w:val="24"/>
                <w:lang w:val="uk-UA"/>
              </w:rPr>
            </w:pPr>
            <w:r>
              <w:rPr>
                <w:sz w:val="24"/>
                <w:szCs w:val="24"/>
                <w:lang w:val="uk-UA"/>
              </w:rPr>
              <w:t>жовтень</w:t>
            </w:r>
            <w:r w:rsidRPr="001F2408">
              <w:rPr>
                <w:sz w:val="24"/>
                <w:szCs w:val="24"/>
                <w:lang w:val="uk-UA"/>
              </w:rPr>
              <w:t xml:space="preserve"> 2020</w:t>
            </w:r>
          </w:p>
        </w:tc>
        <w:tc>
          <w:tcPr>
            <w:tcW w:w="1701" w:type="dxa"/>
          </w:tcPr>
          <w:p w14:paraId="40B2B04A"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01425F03" w14:textId="77777777" w:rsidTr="00D6753E">
        <w:tc>
          <w:tcPr>
            <w:tcW w:w="567" w:type="dxa"/>
          </w:tcPr>
          <w:p w14:paraId="09778238"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48CB49CD" w14:textId="77777777" w:rsidR="00E73A49" w:rsidRPr="001F2408" w:rsidRDefault="00E73A49" w:rsidP="00D6753E">
            <w:pPr>
              <w:rPr>
                <w:sz w:val="24"/>
                <w:szCs w:val="24"/>
                <w:lang w:val="uk-UA"/>
              </w:rPr>
            </w:pPr>
            <w:r w:rsidRPr="001F2408">
              <w:rPr>
                <w:sz w:val="24"/>
                <w:szCs w:val="24"/>
                <w:lang w:val="uk-UA"/>
              </w:rPr>
              <w:t>Оформлення списку використаних джерел</w:t>
            </w:r>
          </w:p>
        </w:tc>
        <w:tc>
          <w:tcPr>
            <w:tcW w:w="1843" w:type="dxa"/>
          </w:tcPr>
          <w:p w14:paraId="39DB24CD"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271F9275"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5C35A666" w14:textId="77777777" w:rsidTr="00D6753E">
        <w:tc>
          <w:tcPr>
            <w:tcW w:w="567" w:type="dxa"/>
          </w:tcPr>
          <w:p w14:paraId="6A4394A9"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3DAAF56E" w14:textId="77777777" w:rsidR="00E73A49" w:rsidRPr="001F2408" w:rsidRDefault="00E73A49" w:rsidP="00D6753E">
            <w:pPr>
              <w:rPr>
                <w:sz w:val="24"/>
                <w:szCs w:val="24"/>
                <w:lang w:val="uk-UA"/>
              </w:rPr>
            </w:pPr>
            <w:r w:rsidRPr="001F2408">
              <w:rPr>
                <w:sz w:val="24"/>
                <w:szCs w:val="24"/>
                <w:lang w:val="uk-UA"/>
              </w:rPr>
              <w:t>Написання висновків до роботи</w:t>
            </w:r>
          </w:p>
        </w:tc>
        <w:tc>
          <w:tcPr>
            <w:tcW w:w="1843" w:type="dxa"/>
          </w:tcPr>
          <w:p w14:paraId="629660B0"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3E083713"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44A978E3" w14:textId="77777777" w:rsidTr="00D6753E">
        <w:tc>
          <w:tcPr>
            <w:tcW w:w="567" w:type="dxa"/>
          </w:tcPr>
          <w:p w14:paraId="113D705F"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7D0CB3C4" w14:textId="77777777" w:rsidR="00E73A49" w:rsidRPr="001F2408" w:rsidRDefault="00E73A49" w:rsidP="00D6753E">
            <w:pPr>
              <w:rPr>
                <w:sz w:val="24"/>
                <w:szCs w:val="24"/>
                <w:lang w:val="uk-UA"/>
              </w:rPr>
            </w:pPr>
            <w:r w:rsidRPr="001F2408">
              <w:rPr>
                <w:sz w:val="24"/>
                <w:szCs w:val="24"/>
                <w:lang w:val="uk-UA"/>
              </w:rPr>
              <w:t>Попередній захист на кафедрі</w:t>
            </w:r>
          </w:p>
        </w:tc>
        <w:tc>
          <w:tcPr>
            <w:tcW w:w="1843" w:type="dxa"/>
          </w:tcPr>
          <w:p w14:paraId="6B595C70"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5E3C26CD"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5A4AA3D8" w14:textId="77777777" w:rsidTr="00D6753E">
        <w:tc>
          <w:tcPr>
            <w:tcW w:w="567" w:type="dxa"/>
          </w:tcPr>
          <w:p w14:paraId="348F8451"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00D3E7D4" w14:textId="77777777" w:rsidR="00E73A49" w:rsidRPr="001F2408" w:rsidRDefault="00E73A49" w:rsidP="00D6753E">
            <w:pPr>
              <w:rPr>
                <w:sz w:val="24"/>
                <w:szCs w:val="24"/>
                <w:lang w:val="uk-UA"/>
              </w:rPr>
            </w:pPr>
            <w:r w:rsidRPr="001F2408">
              <w:rPr>
                <w:sz w:val="24"/>
                <w:szCs w:val="24"/>
                <w:lang w:val="uk-UA"/>
              </w:rPr>
              <w:t xml:space="preserve">Проходження </w:t>
            </w:r>
            <w:proofErr w:type="spellStart"/>
            <w:r w:rsidRPr="001F2408">
              <w:rPr>
                <w:sz w:val="24"/>
                <w:szCs w:val="24"/>
                <w:lang w:val="uk-UA"/>
              </w:rPr>
              <w:t>нормоконтролю</w:t>
            </w:r>
            <w:proofErr w:type="spellEnd"/>
          </w:p>
        </w:tc>
        <w:tc>
          <w:tcPr>
            <w:tcW w:w="1843" w:type="dxa"/>
          </w:tcPr>
          <w:p w14:paraId="5C715FAB"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0470110C"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19362C3E" w14:textId="77777777" w:rsidTr="00D6753E">
        <w:tc>
          <w:tcPr>
            <w:tcW w:w="567" w:type="dxa"/>
          </w:tcPr>
          <w:p w14:paraId="7C7C6EEE"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4CB89C04" w14:textId="77777777" w:rsidR="00E73A49" w:rsidRPr="001F2408" w:rsidRDefault="00E73A49" w:rsidP="00D6753E">
            <w:pPr>
              <w:rPr>
                <w:sz w:val="24"/>
                <w:szCs w:val="24"/>
                <w:lang w:val="uk-UA"/>
              </w:rPr>
            </w:pPr>
            <w:r w:rsidRPr="001F2408">
              <w:rPr>
                <w:sz w:val="24"/>
                <w:szCs w:val="24"/>
                <w:lang w:val="uk-UA"/>
              </w:rPr>
              <w:t>Захист роботи ДЕК</w:t>
            </w:r>
          </w:p>
        </w:tc>
        <w:tc>
          <w:tcPr>
            <w:tcW w:w="1843" w:type="dxa"/>
          </w:tcPr>
          <w:p w14:paraId="61463385" w14:textId="77777777" w:rsidR="00E73A49" w:rsidRPr="001B233C" w:rsidRDefault="00E73A49" w:rsidP="00D6753E">
            <w:pPr>
              <w:jc w:val="center"/>
              <w:rPr>
                <w:b/>
                <w:sz w:val="28"/>
                <w:szCs w:val="24"/>
                <w:lang w:val="uk-UA"/>
              </w:rPr>
            </w:pPr>
            <w:r>
              <w:rPr>
                <w:sz w:val="24"/>
                <w:szCs w:val="24"/>
                <w:lang w:val="uk-UA"/>
              </w:rPr>
              <w:t>грудень</w:t>
            </w:r>
            <w:r w:rsidRPr="001F2408">
              <w:rPr>
                <w:sz w:val="24"/>
                <w:szCs w:val="24"/>
                <w:lang w:val="uk-UA"/>
              </w:rPr>
              <w:t xml:space="preserve"> 2020</w:t>
            </w:r>
          </w:p>
        </w:tc>
        <w:tc>
          <w:tcPr>
            <w:tcW w:w="1701" w:type="dxa"/>
          </w:tcPr>
          <w:p w14:paraId="5D336F00"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4B6144CC" w14:textId="77777777" w:rsidTr="00D6753E">
        <w:tc>
          <w:tcPr>
            <w:tcW w:w="567" w:type="dxa"/>
          </w:tcPr>
          <w:p w14:paraId="4E4C06D0" w14:textId="77777777" w:rsidR="00E73A49" w:rsidRPr="001B233C" w:rsidRDefault="00E73A49" w:rsidP="00D6753E">
            <w:pPr>
              <w:jc w:val="center"/>
              <w:rPr>
                <w:b/>
                <w:sz w:val="28"/>
                <w:szCs w:val="24"/>
                <w:lang w:val="uk-UA"/>
              </w:rPr>
            </w:pPr>
          </w:p>
        </w:tc>
        <w:tc>
          <w:tcPr>
            <w:tcW w:w="5373" w:type="dxa"/>
          </w:tcPr>
          <w:p w14:paraId="55AE2D8E" w14:textId="77777777" w:rsidR="00E73A49" w:rsidRPr="001B233C" w:rsidRDefault="00E73A49" w:rsidP="00D6753E">
            <w:pPr>
              <w:jc w:val="center"/>
              <w:rPr>
                <w:b/>
                <w:sz w:val="28"/>
                <w:szCs w:val="24"/>
                <w:lang w:val="uk-UA"/>
              </w:rPr>
            </w:pPr>
          </w:p>
        </w:tc>
        <w:tc>
          <w:tcPr>
            <w:tcW w:w="1843" w:type="dxa"/>
          </w:tcPr>
          <w:p w14:paraId="1616922E" w14:textId="77777777" w:rsidR="00E73A49" w:rsidRPr="001B233C" w:rsidRDefault="00E73A49" w:rsidP="00D6753E">
            <w:pPr>
              <w:jc w:val="center"/>
              <w:rPr>
                <w:b/>
                <w:sz w:val="28"/>
                <w:szCs w:val="24"/>
                <w:lang w:val="uk-UA"/>
              </w:rPr>
            </w:pPr>
          </w:p>
        </w:tc>
        <w:tc>
          <w:tcPr>
            <w:tcW w:w="1701" w:type="dxa"/>
          </w:tcPr>
          <w:p w14:paraId="7AF2B045" w14:textId="77777777" w:rsidR="00E73A49" w:rsidRPr="001B233C" w:rsidRDefault="00E73A49" w:rsidP="00D6753E">
            <w:pPr>
              <w:jc w:val="center"/>
              <w:rPr>
                <w:b/>
                <w:sz w:val="28"/>
                <w:szCs w:val="24"/>
                <w:lang w:val="uk-UA"/>
              </w:rPr>
            </w:pPr>
          </w:p>
        </w:tc>
      </w:tr>
      <w:tr w:rsidR="00E73A49" w:rsidRPr="001B233C" w14:paraId="21477E7E" w14:textId="77777777" w:rsidTr="00D6753E">
        <w:tc>
          <w:tcPr>
            <w:tcW w:w="567" w:type="dxa"/>
          </w:tcPr>
          <w:p w14:paraId="6D991827" w14:textId="77777777" w:rsidR="00E73A49" w:rsidRPr="001B233C" w:rsidRDefault="00E73A49" w:rsidP="00D6753E">
            <w:pPr>
              <w:jc w:val="center"/>
              <w:rPr>
                <w:b/>
                <w:sz w:val="28"/>
                <w:szCs w:val="24"/>
                <w:lang w:val="uk-UA"/>
              </w:rPr>
            </w:pPr>
          </w:p>
        </w:tc>
        <w:tc>
          <w:tcPr>
            <w:tcW w:w="5373" w:type="dxa"/>
          </w:tcPr>
          <w:p w14:paraId="25408C67" w14:textId="77777777" w:rsidR="00E73A49" w:rsidRPr="001B233C" w:rsidRDefault="00E73A49" w:rsidP="00D6753E">
            <w:pPr>
              <w:jc w:val="center"/>
              <w:rPr>
                <w:b/>
                <w:sz w:val="28"/>
                <w:szCs w:val="24"/>
                <w:lang w:val="uk-UA"/>
              </w:rPr>
            </w:pPr>
          </w:p>
        </w:tc>
        <w:tc>
          <w:tcPr>
            <w:tcW w:w="1843" w:type="dxa"/>
          </w:tcPr>
          <w:p w14:paraId="38570530" w14:textId="77777777" w:rsidR="00E73A49" w:rsidRPr="001B233C" w:rsidRDefault="00E73A49" w:rsidP="00D6753E">
            <w:pPr>
              <w:jc w:val="center"/>
              <w:rPr>
                <w:b/>
                <w:sz w:val="28"/>
                <w:szCs w:val="24"/>
                <w:lang w:val="uk-UA"/>
              </w:rPr>
            </w:pPr>
          </w:p>
        </w:tc>
        <w:tc>
          <w:tcPr>
            <w:tcW w:w="1701" w:type="dxa"/>
          </w:tcPr>
          <w:p w14:paraId="7D6EDDFF" w14:textId="77777777" w:rsidR="00E73A49" w:rsidRPr="001B233C" w:rsidRDefault="00E73A49" w:rsidP="00D6753E">
            <w:pPr>
              <w:jc w:val="center"/>
              <w:rPr>
                <w:b/>
                <w:sz w:val="28"/>
                <w:szCs w:val="24"/>
                <w:lang w:val="uk-UA"/>
              </w:rPr>
            </w:pPr>
          </w:p>
        </w:tc>
      </w:tr>
      <w:tr w:rsidR="00E73A49" w:rsidRPr="001B233C" w14:paraId="19015641" w14:textId="77777777" w:rsidTr="00D6753E">
        <w:tc>
          <w:tcPr>
            <w:tcW w:w="567" w:type="dxa"/>
          </w:tcPr>
          <w:p w14:paraId="4ECC6F2E" w14:textId="77777777" w:rsidR="00E73A49" w:rsidRPr="001B233C" w:rsidRDefault="00E73A49" w:rsidP="00D6753E">
            <w:pPr>
              <w:jc w:val="center"/>
              <w:rPr>
                <w:b/>
                <w:sz w:val="28"/>
                <w:szCs w:val="24"/>
                <w:lang w:val="uk-UA"/>
              </w:rPr>
            </w:pPr>
          </w:p>
        </w:tc>
        <w:tc>
          <w:tcPr>
            <w:tcW w:w="5373" w:type="dxa"/>
          </w:tcPr>
          <w:p w14:paraId="13D21586" w14:textId="77777777" w:rsidR="00E73A49" w:rsidRPr="001B233C" w:rsidRDefault="00E73A49" w:rsidP="00D6753E">
            <w:pPr>
              <w:jc w:val="center"/>
              <w:rPr>
                <w:b/>
                <w:sz w:val="28"/>
                <w:szCs w:val="24"/>
                <w:lang w:val="uk-UA"/>
              </w:rPr>
            </w:pPr>
          </w:p>
        </w:tc>
        <w:tc>
          <w:tcPr>
            <w:tcW w:w="1843" w:type="dxa"/>
          </w:tcPr>
          <w:p w14:paraId="7D907909" w14:textId="77777777" w:rsidR="00E73A49" w:rsidRPr="001B233C" w:rsidRDefault="00E73A49" w:rsidP="00D6753E">
            <w:pPr>
              <w:jc w:val="center"/>
              <w:rPr>
                <w:b/>
                <w:sz w:val="28"/>
                <w:szCs w:val="24"/>
                <w:lang w:val="uk-UA"/>
              </w:rPr>
            </w:pPr>
          </w:p>
        </w:tc>
        <w:tc>
          <w:tcPr>
            <w:tcW w:w="1701" w:type="dxa"/>
          </w:tcPr>
          <w:p w14:paraId="2A8059CA" w14:textId="77777777" w:rsidR="00E73A49" w:rsidRPr="001B233C" w:rsidRDefault="00E73A49" w:rsidP="00D6753E">
            <w:pPr>
              <w:jc w:val="center"/>
              <w:rPr>
                <w:b/>
                <w:sz w:val="28"/>
                <w:szCs w:val="24"/>
                <w:lang w:val="uk-UA"/>
              </w:rPr>
            </w:pPr>
          </w:p>
        </w:tc>
      </w:tr>
    </w:tbl>
    <w:p w14:paraId="6356B41B" w14:textId="77777777" w:rsidR="00E73A49" w:rsidRPr="001B233C" w:rsidRDefault="00E73A49" w:rsidP="00E73A49">
      <w:pPr>
        <w:rPr>
          <w:b/>
          <w:sz w:val="24"/>
          <w:szCs w:val="24"/>
          <w:lang w:val="uk-UA"/>
        </w:rPr>
      </w:pPr>
    </w:p>
    <w:p w14:paraId="10486E5E" w14:textId="5B140728" w:rsidR="00E73A49" w:rsidRPr="00DC56A5" w:rsidRDefault="00E73A49" w:rsidP="00E73A49">
      <w:pPr>
        <w:rPr>
          <w:sz w:val="28"/>
          <w:szCs w:val="24"/>
          <w:lang w:val="uk-UA"/>
        </w:rPr>
      </w:pPr>
      <w:r>
        <w:rPr>
          <w:sz w:val="28"/>
          <w:szCs w:val="28"/>
          <w:lang w:val="uk-UA"/>
        </w:rPr>
        <w:t xml:space="preserve">Студент </w:t>
      </w:r>
      <w:r w:rsidRPr="001B233C">
        <w:rPr>
          <w:sz w:val="28"/>
          <w:szCs w:val="28"/>
          <w:lang w:val="uk-UA"/>
        </w:rPr>
        <w:t xml:space="preserve"> ________________  </w:t>
      </w:r>
      <w:r w:rsidR="003F11BC">
        <w:rPr>
          <w:sz w:val="28"/>
          <w:szCs w:val="24"/>
          <w:lang w:val="uk-UA"/>
        </w:rPr>
        <w:t>Б</w:t>
      </w:r>
      <w:r w:rsidRPr="00DC56A5">
        <w:rPr>
          <w:sz w:val="28"/>
          <w:szCs w:val="24"/>
          <w:lang w:val="uk-UA"/>
        </w:rPr>
        <w:t>. </w:t>
      </w:r>
      <w:r w:rsidR="003F11BC">
        <w:rPr>
          <w:sz w:val="28"/>
          <w:szCs w:val="24"/>
          <w:lang w:val="uk-UA"/>
        </w:rPr>
        <w:t>М</w:t>
      </w:r>
      <w:r w:rsidRPr="00DC56A5">
        <w:rPr>
          <w:sz w:val="28"/>
          <w:szCs w:val="24"/>
          <w:lang w:val="uk-UA"/>
        </w:rPr>
        <w:t>. </w:t>
      </w:r>
      <w:proofErr w:type="spellStart"/>
      <w:r w:rsidR="003F11BC">
        <w:rPr>
          <w:sz w:val="28"/>
          <w:szCs w:val="24"/>
          <w:lang w:val="uk-UA"/>
        </w:rPr>
        <w:t>Масловський</w:t>
      </w:r>
      <w:proofErr w:type="spellEnd"/>
    </w:p>
    <w:p w14:paraId="45BEB79B" w14:textId="77777777" w:rsidR="00E73A49" w:rsidRPr="001B233C" w:rsidRDefault="00E73A49" w:rsidP="00E73A49">
      <w:pPr>
        <w:ind w:left="708" w:firstLine="708"/>
        <w:rPr>
          <w:sz w:val="16"/>
          <w:szCs w:val="16"/>
          <w:lang w:val="uk-UA"/>
        </w:rPr>
      </w:pPr>
      <w:r w:rsidRPr="001B233C">
        <w:rPr>
          <w:sz w:val="16"/>
          <w:szCs w:val="16"/>
          <w:lang w:val="uk-UA"/>
        </w:rPr>
        <w:t>(підпис)</w:t>
      </w:r>
      <w:r w:rsidRPr="001B233C">
        <w:rPr>
          <w:sz w:val="16"/>
          <w:szCs w:val="16"/>
          <w:lang w:val="uk-UA"/>
        </w:rPr>
        <w:tab/>
      </w:r>
      <w:r w:rsidRPr="001B233C">
        <w:rPr>
          <w:sz w:val="16"/>
          <w:szCs w:val="16"/>
          <w:lang w:val="uk-UA"/>
        </w:rPr>
        <w:tab/>
      </w:r>
      <w:r w:rsidRPr="001B233C">
        <w:rPr>
          <w:sz w:val="16"/>
          <w:szCs w:val="16"/>
          <w:lang w:val="uk-UA"/>
        </w:rPr>
        <w:tab/>
        <w:t>(ініціали та прізвище)</w:t>
      </w:r>
    </w:p>
    <w:p w14:paraId="40969CA3" w14:textId="77777777" w:rsidR="00E73A49" w:rsidRDefault="00E73A49" w:rsidP="00E73A49">
      <w:pPr>
        <w:rPr>
          <w:sz w:val="28"/>
          <w:szCs w:val="28"/>
          <w:lang w:val="uk-UA"/>
        </w:rPr>
      </w:pPr>
    </w:p>
    <w:p w14:paraId="6D03DF32" w14:textId="2CB134AC" w:rsidR="00E73A49" w:rsidRPr="001B233C" w:rsidRDefault="00E73A49" w:rsidP="00E73A49">
      <w:pPr>
        <w:rPr>
          <w:sz w:val="28"/>
          <w:szCs w:val="28"/>
          <w:lang w:val="uk-UA"/>
        </w:rPr>
      </w:pPr>
      <w:r w:rsidRPr="001B233C">
        <w:rPr>
          <w:sz w:val="28"/>
          <w:szCs w:val="28"/>
          <w:lang w:val="uk-UA"/>
        </w:rPr>
        <w:t>Керівник роботи (проекту) _______________</w:t>
      </w:r>
      <w:r w:rsidR="003F11BC">
        <w:rPr>
          <w:sz w:val="28"/>
          <w:szCs w:val="28"/>
          <w:lang w:val="uk-UA"/>
        </w:rPr>
        <w:t xml:space="preserve"> О. </w:t>
      </w:r>
      <w:r w:rsidR="003F11BC">
        <w:rPr>
          <w:sz w:val="28"/>
          <w:szCs w:val="24"/>
          <w:lang w:val="uk-UA"/>
        </w:rPr>
        <w:t>Л. </w:t>
      </w:r>
      <w:proofErr w:type="spellStart"/>
      <w:r w:rsidR="003F11BC">
        <w:rPr>
          <w:sz w:val="28"/>
          <w:szCs w:val="28"/>
          <w:lang w:val="uk-UA"/>
        </w:rPr>
        <w:t>Макаренков</w:t>
      </w:r>
      <w:proofErr w:type="spellEnd"/>
      <w:r w:rsidR="003F11BC">
        <w:rPr>
          <w:sz w:val="28"/>
          <w:szCs w:val="28"/>
          <w:lang w:val="uk-UA"/>
        </w:rPr>
        <w:t> </w:t>
      </w:r>
    </w:p>
    <w:p w14:paraId="48967407" w14:textId="77777777" w:rsidR="00E73A49" w:rsidRPr="001B233C" w:rsidRDefault="00E73A49" w:rsidP="00E73A49">
      <w:pPr>
        <w:ind w:left="2832"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t>(ініціали та прізвище)</w:t>
      </w:r>
    </w:p>
    <w:p w14:paraId="4EEE1BEA" w14:textId="77777777" w:rsidR="00E73A49" w:rsidRPr="001B233C" w:rsidRDefault="00E73A49" w:rsidP="00E73A49">
      <w:pPr>
        <w:rPr>
          <w:sz w:val="24"/>
          <w:szCs w:val="24"/>
          <w:lang w:val="uk-UA"/>
        </w:rPr>
      </w:pPr>
    </w:p>
    <w:p w14:paraId="1FB1C503" w14:textId="77777777" w:rsidR="00E73A49" w:rsidRPr="001B233C" w:rsidRDefault="00E73A49" w:rsidP="00E73A49">
      <w:pPr>
        <w:rPr>
          <w:sz w:val="18"/>
          <w:szCs w:val="18"/>
          <w:lang w:val="uk-UA"/>
        </w:rPr>
      </w:pPr>
    </w:p>
    <w:p w14:paraId="01DFD83D" w14:textId="77777777" w:rsidR="00E73A49" w:rsidRPr="001B233C" w:rsidRDefault="00E73A49" w:rsidP="00E73A49">
      <w:pPr>
        <w:rPr>
          <w:b/>
          <w:sz w:val="28"/>
          <w:szCs w:val="28"/>
          <w:lang w:val="uk-UA"/>
        </w:rPr>
      </w:pPr>
      <w:proofErr w:type="spellStart"/>
      <w:r w:rsidRPr="001B233C">
        <w:rPr>
          <w:b/>
          <w:sz w:val="28"/>
          <w:szCs w:val="28"/>
          <w:lang w:val="uk-UA"/>
        </w:rPr>
        <w:t>Нормоконтроль</w:t>
      </w:r>
      <w:proofErr w:type="spellEnd"/>
      <w:r w:rsidRPr="001B233C">
        <w:rPr>
          <w:b/>
          <w:sz w:val="28"/>
          <w:szCs w:val="28"/>
          <w:lang w:val="uk-UA"/>
        </w:rPr>
        <w:t xml:space="preserve"> пройдено</w:t>
      </w:r>
    </w:p>
    <w:p w14:paraId="03774EF7" w14:textId="77777777" w:rsidR="00E73A49" w:rsidRPr="001B233C" w:rsidRDefault="00E73A49" w:rsidP="00E73A49">
      <w:pPr>
        <w:ind w:firstLine="720"/>
        <w:rPr>
          <w:b/>
          <w:sz w:val="24"/>
          <w:szCs w:val="24"/>
          <w:lang w:val="uk-UA"/>
        </w:rPr>
      </w:pPr>
    </w:p>
    <w:p w14:paraId="131D130E" w14:textId="77777777" w:rsidR="00E73A49" w:rsidRPr="001B233C" w:rsidRDefault="00E73A49" w:rsidP="00E73A49">
      <w:pPr>
        <w:rPr>
          <w:sz w:val="28"/>
          <w:szCs w:val="28"/>
          <w:lang w:val="uk-UA"/>
        </w:rPr>
      </w:pPr>
      <w:proofErr w:type="spellStart"/>
      <w:r w:rsidRPr="001B233C">
        <w:rPr>
          <w:sz w:val="28"/>
          <w:szCs w:val="28"/>
          <w:lang w:val="uk-UA"/>
        </w:rPr>
        <w:t>Нормоконтролер</w:t>
      </w:r>
      <w:proofErr w:type="spellEnd"/>
      <w:r>
        <w:rPr>
          <w:sz w:val="28"/>
          <w:szCs w:val="28"/>
          <w:lang w:val="uk-UA"/>
        </w:rPr>
        <w:tab/>
      </w:r>
      <w:r>
        <w:rPr>
          <w:sz w:val="28"/>
          <w:szCs w:val="28"/>
          <w:lang w:val="uk-UA"/>
        </w:rPr>
        <w:tab/>
      </w:r>
      <w:r w:rsidRPr="001B233C">
        <w:rPr>
          <w:sz w:val="28"/>
          <w:szCs w:val="28"/>
          <w:lang w:val="uk-UA"/>
        </w:rPr>
        <w:t xml:space="preserve"> _____________  </w:t>
      </w:r>
      <w:r>
        <w:rPr>
          <w:sz w:val="28"/>
          <w:szCs w:val="28"/>
          <w:lang w:val="uk-UA"/>
        </w:rPr>
        <w:tab/>
        <w:t xml:space="preserve">       </w:t>
      </w:r>
      <w:r>
        <w:rPr>
          <w:sz w:val="28"/>
          <w:szCs w:val="24"/>
          <w:lang w:val="uk-UA"/>
        </w:rPr>
        <w:t>М. В. Титаренко</w:t>
      </w:r>
    </w:p>
    <w:p w14:paraId="5D70C8D5" w14:textId="77777777" w:rsidR="00E73A49" w:rsidRPr="001B233C" w:rsidRDefault="00E73A49" w:rsidP="00E73A49">
      <w:pPr>
        <w:ind w:left="2832"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t>(ініціали  та прізвище)</w:t>
      </w:r>
    </w:p>
    <w:p w14:paraId="4AD56C48" w14:textId="77777777" w:rsidR="00E73A49" w:rsidRDefault="00E73A49" w:rsidP="00E73A49">
      <w:pPr>
        <w:widowControl w:val="0"/>
        <w:spacing w:line="360" w:lineRule="auto"/>
        <w:ind w:firstLine="708"/>
        <w:rPr>
          <w:sz w:val="28"/>
          <w:szCs w:val="28"/>
          <w:lang w:val="uk-UA"/>
        </w:rPr>
      </w:pPr>
      <w:r>
        <w:rPr>
          <w:sz w:val="28"/>
          <w:szCs w:val="28"/>
          <w:lang w:val="uk-UA"/>
        </w:rPr>
        <w:br w:type="page"/>
      </w:r>
    </w:p>
    <w:p w14:paraId="013CC423" w14:textId="68B09F8C" w:rsidR="00201E58" w:rsidRPr="00E73A49" w:rsidRDefault="00201E58" w:rsidP="000F0F0E">
      <w:pPr>
        <w:spacing w:before="960" w:after="960" w:line="360" w:lineRule="auto"/>
        <w:jc w:val="center"/>
        <w:outlineLvl w:val="0"/>
        <w:rPr>
          <w:sz w:val="28"/>
          <w:szCs w:val="28"/>
          <w:lang w:val="uk-UA"/>
        </w:rPr>
      </w:pPr>
      <w:r w:rsidRPr="00E73A49">
        <w:rPr>
          <w:sz w:val="28"/>
          <w:szCs w:val="28"/>
          <w:lang w:val="uk-UA"/>
        </w:rPr>
        <w:lastRenderedPageBreak/>
        <w:t>РЕФЕРAТ</w:t>
      </w:r>
    </w:p>
    <w:p w14:paraId="190E1C93" w14:textId="2171E334" w:rsidR="00201E58" w:rsidRPr="00E73A49" w:rsidRDefault="001478AD" w:rsidP="00E73A49">
      <w:pPr>
        <w:spacing w:line="360" w:lineRule="auto"/>
        <w:ind w:firstLine="709"/>
        <w:rPr>
          <w:sz w:val="28"/>
          <w:szCs w:val="28"/>
          <w:lang w:val="uk-UA"/>
        </w:rPr>
      </w:pPr>
      <w:proofErr w:type="spellStart"/>
      <w:r>
        <w:rPr>
          <w:sz w:val="28"/>
          <w:szCs w:val="24"/>
          <w:lang w:val="uk-UA"/>
        </w:rPr>
        <w:t>Масловський</w:t>
      </w:r>
      <w:proofErr w:type="spellEnd"/>
      <w:r>
        <w:rPr>
          <w:sz w:val="28"/>
          <w:szCs w:val="28"/>
          <w:lang w:val="uk-UA"/>
        </w:rPr>
        <w:t> Б</w:t>
      </w:r>
      <w:r w:rsidR="00E52DE6" w:rsidRPr="00E73A49">
        <w:rPr>
          <w:sz w:val="28"/>
          <w:szCs w:val="28"/>
          <w:lang w:val="uk-UA"/>
        </w:rPr>
        <w:t>. М.</w:t>
      </w:r>
      <w:r w:rsidR="00E52DE6" w:rsidRPr="00E73A49">
        <w:rPr>
          <w:sz w:val="28"/>
          <w:szCs w:val="28"/>
        </w:rPr>
        <w:t xml:space="preserve"> </w:t>
      </w:r>
      <w:r w:rsidRPr="00E73A49">
        <w:rPr>
          <w:sz w:val="28"/>
          <w:szCs w:val="28"/>
          <w:lang w:val="uk-UA"/>
        </w:rPr>
        <w:t>Роль профспілок у забезпеченні організації та захисту прав співробітників правоохоронних органів в Україні</w:t>
      </w:r>
      <w:r w:rsidR="00201E58" w:rsidRPr="00E73A49">
        <w:rPr>
          <w:sz w:val="28"/>
          <w:szCs w:val="28"/>
          <w:lang w:val="uk-UA"/>
        </w:rPr>
        <w:t xml:space="preserve">. </w:t>
      </w:r>
      <w:proofErr w:type="spellStart"/>
      <w:r w:rsidR="00201E58" w:rsidRPr="00E73A49">
        <w:rPr>
          <w:sz w:val="28"/>
          <w:szCs w:val="28"/>
          <w:lang w:val="uk-UA"/>
        </w:rPr>
        <w:t>Зaпoріжжя</w:t>
      </w:r>
      <w:proofErr w:type="spellEnd"/>
      <w:r w:rsidR="00201E58" w:rsidRPr="00E73A49">
        <w:rPr>
          <w:sz w:val="28"/>
          <w:szCs w:val="28"/>
          <w:lang w:val="uk-UA"/>
        </w:rPr>
        <w:t>, 20</w:t>
      </w:r>
      <w:r w:rsidR="00E52DE6" w:rsidRPr="00E73A49">
        <w:rPr>
          <w:sz w:val="28"/>
          <w:szCs w:val="28"/>
          <w:lang w:val="uk-UA"/>
        </w:rPr>
        <w:t>20</w:t>
      </w:r>
      <w:r w:rsidR="00201E58" w:rsidRPr="00E73A49">
        <w:rPr>
          <w:sz w:val="28"/>
          <w:szCs w:val="28"/>
          <w:lang w:val="uk-UA"/>
        </w:rPr>
        <w:t xml:space="preserve">. </w:t>
      </w:r>
      <w:r w:rsidR="00D73AC4" w:rsidRPr="00A55244">
        <w:rPr>
          <w:sz w:val="28"/>
          <w:szCs w:val="28"/>
          <w:lang w:val="uk-UA"/>
        </w:rPr>
        <w:t>9</w:t>
      </w:r>
      <w:r w:rsidR="00A55244" w:rsidRPr="00A55244">
        <w:rPr>
          <w:sz w:val="28"/>
          <w:szCs w:val="28"/>
          <w:lang w:val="uk-UA"/>
        </w:rPr>
        <w:t>6</w:t>
      </w:r>
      <w:r w:rsidR="00201E58" w:rsidRPr="00E73A49">
        <w:rPr>
          <w:sz w:val="28"/>
          <w:szCs w:val="28"/>
          <w:lang w:val="uk-UA"/>
        </w:rPr>
        <w:t xml:space="preserve"> с.</w:t>
      </w:r>
    </w:p>
    <w:p w14:paraId="4D6AFEBE" w14:textId="3934CDDC" w:rsidR="00201E58" w:rsidRPr="00E73A49" w:rsidRDefault="00201E58" w:rsidP="00E73A49">
      <w:pPr>
        <w:spacing w:line="360" w:lineRule="auto"/>
        <w:ind w:firstLine="709"/>
        <w:rPr>
          <w:sz w:val="28"/>
          <w:szCs w:val="28"/>
          <w:lang w:val="uk-UA"/>
        </w:rPr>
      </w:pPr>
      <w:proofErr w:type="spellStart"/>
      <w:r w:rsidRPr="00E73A49">
        <w:rPr>
          <w:sz w:val="28"/>
          <w:szCs w:val="28"/>
          <w:lang w:val="uk-UA"/>
        </w:rPr>
        <w:t>Квaліфікaційнa</w:t>
      </w:r>
      <w:proofErr w:type="spellEnd"/>
      <w:r w:rsidRPr="00E73A49">
        <w:rPr>
          <w:sz w:val="28"/>
          <w:szCs w:val="28"/>
          <w:lang w:val="uk-UA"/>
        </w:rPr>
        <w:t xml:space="preserve"> </w:t>
      </w:r>
      <w:proofErr w:type="spellStart"/>
      <w:r w:rsidRPr="00E73A49">
        <w:rPr>
          <w:sz w:val="28"/>
          <w:szCs w:val="28"/>
          <w:lang w:val="uk-UA"/>
        </w:rPr>
        <w:t>рoбoтa</w:t>
      </w:r>
      <w:proofErr w:type="spellEnd"/>
      <w:r w:rsidRPr="00E73A49">
        <w:rPr>
          <w:sz w:val="28"/>
          <w:szCs w:val="28"/>
          <w:lang w:val="uk-UA"/>
        </w:rPr>
        <w:t xml:space="preserve"> </w:t>
      </w:r>
      <w:proofErr w:type="spellStart"/>
      <w:r w:rsidRPr="00E73A49">
        <w:rPr>
          <w:sz w:val="28"/>
          <w:szCs w:val="28"/>
          <w:lang w:val="uk-UA"/>
        </w:rPr>
        <w:t>склaдaється</w:t>
      </w:r>
      <w:proofErr w:type="spellEnd"/>
      <w:r w:rsidRPr="00E73A49">
        <w:rPr>
          <w:sz w:val="28"/>
          <w:szCs w:val="28"/>
          <w:lang w:val="uk-UA"/>
        </w:rPr>
        <w:t xml:space="preserve"> зі </w:t>
      </w:r>
      <w:r w:rsidRPr="00A55244">
        <w:rPr>
          <w:sz w:val="28"/>
          <w:szCs w:val="28"/>
          <w:lang w:val="uk-UA"/>
        </w:rPr>
        <w:t>9</w:t>
      </w:r>
      <w:r w:rsidR="00A55244" w:rsidRPr="00A55244">
        <w:rPr>
          <w:sz w:val="28"/>
          <w:szCs w:val="28"/>
          <w:lang w:val="uk-UA"/>
        </w:rPr>
        <w:t>6</w:t>
      </w:r>
      <w:r w:rsidRPr="00E73A49">
        <w:rPr>
          <w:sz w:val="28"/>
          <w:szCs w:val="28"/>
          <w:lang w:val="uk-UA"/>
        </w:rPr>
        <w:t xml:space="preserve"> сторінок, містить </w:t>
      </w:r>
      <w:r w:rsidR="00BB2073">
        <w:rPr>
          <w:sz w:val="28"/>
          <w:szCs w:val="28"/>
          <w:lang w:val="uk-UA"/>
        </w:rPr>
        <w:t>8</w:t>
      </w:r>
      <w:r w:rsidR="00255782">
        <w:rPr>
          <w:sz w:val="28"/>
          <w:szCs w:val="28"/>
          <w:lang w:val="uk-UA"/>
        </w:rPr>
        <w:t>6</w:t>
      </w:r>
      <w:r w:rsidRPr="00E73A49">
        <w:rPr>
          <w:sz w:val="28"/>
          <w:szCs w:val="28"/>
          <w:lang w:val="uk-UA"/>
        </w:rPr>
        <w:t xml:space="preserve"> джерел використаної </w:t>
      </w:r>
      <w:proofErr w:type="spellStart"/>
      <w:r w:rsidRPr="00E73A49">
        <w:rPr>
          <w:sz w:val="28"/>
          <w:szCs w:val="28"/>
          <w:lang w:val="uk-UA"/>
        </w:rPr>
        <w:t>інфoрмaції</w:t>
      </w:r>
      <w:proofErr w:type="spellEnd"/>
      <w:r w:rsidRPr="00E73A49">
        <w:rPr>
          <w:sz w:val="28"/>
          <w:szCs w:val="28"/>
          <w:lang w:val="uk-UA"/>
        </w:rPr>
        <w:t>.</w:t>
      </w:r>
    </w:p>
    <w:p w14:paraId="3A0A1716" w14:textId="0EC9190B" w:rsidR="00B51158" w:rsidRPr="00E73A49" w:rsidRDefault="00AF2884" w:rsidP="00E73A49">
      <w:pPr>
        <w:spacing w:line="360" w:lineRule="auto"/>
        <w:ind w:firstLine="709"/>
        <w:rPr>
          <w:sz w:val="28"/>
          <w:szCs w:val="28"/>
          <w:lang w:val="uk-UA"/>
        </w:rPr>
      </w:pPr>
      <w:r>
        <w:rPr>
          <w:sz w:val="28"/>
          <w:szCs w:val="28"/>
          <w:lang w:val="uk-UA"/>
        </w:rPr>
        <w:t>Будучи з</w:t>
      </w:r>
      <w:r w:rsidRPr="00E73A49">
        <w:rPr>
          <w:sz w:val="28"/>
          <w:szCs w:val="28"/>
          <w:lang w:val="uk-UA"/>
        </w:rPr>
        <w:t>асновани</w:t>
      </w:r>
      <w:r>
        <w:rPr>
          <w:sz w:val="28"/>
          <w:szCs w:val="28"/>
          <w:lang w:val="uk-UA"/>
        </w:rPr>
        <w:t>м</w:t>
      </w:r>
      <w:r w:rsidRPr="00E73A49">
        <w:rPr>
          <w:sz w:val="28"/>
          <w:szCs w:val="28"/>
          <w:lang w:val="uk-UA"/>
        </w:rPr>
        <w:t xml:space="preserve"> на неухильному дотриманні та застосуванні імперативних норм права</w:t>
      </w:r>
      <w:r>
        <w:rPr>
          <w:sz w:val="28"/>
          <w:szCs w:val="28"/>
          <w:lang w:val="uk-UA"/>
        </w:rPr>
        <w:t xml:space="preserve">, національний </w:t>
      </w:r>
      <w:r w:rsidR="00CC7D60" w:rsidRPr="00E73A49">
        <w:rPr>
          <w:sz w:val="28"/>
          <w:szCs w:val="28"/>
          <w:lang w:val="uk-UA"/>
        </w:rPr>
        <w:t>правопорядок</w:t>
      </w:r>
      <w:r w:rsidR="00E52DE6" w:rsidRPr="00E73A49">
        <w:rPr>
          <w:sz w:val="28"/>
          <w:szCs w:val="28"/>
          <w:lang w:val="uk-UA"/>
        </w:rPr>
        <w:t xml:space="preserve"> номінально відображає аксіологічний підхід до </w:t>
      </w:r>
      <w:proofErr w:type="spellStart"/>
      <w:r w:rsidR="00E52DE6" w:rsidRPr="00E73A49">
        <w:rPr>
          <w:sz w:val="28"/>
          <w:szCs w:val="28"/>
          <w:lang w:val="uk-UA"/>
        </w:rPr>
        <w:t>праворозуміння</w:t>
      </w:r>
      <w:proofErr w:type="spellEnd"/>
      <w:r w:rsidR="00E52DE6" w:rsidRPr="00E73A49">
        <w:rPr>
          <w:sz w:val="28"/>
          <w:szCs w:val="28"/>
          <w:lang w:val="uk-UA"/>
        </w:rPr>
        <w:t>, за якого загальнообов’язкові правила суть тих цінностей, як</w:t>
      </w:r>
      <w:r w:rsidR="00CC7D60" w:rsidRPr="00E73A49">
        <w:rPr>
          <w:sz w:val="28"/>
          <w:szCs w:val="28"/>
          <w:lang w:val="uk-UA"/>
        </w:rPr>
        <w:t>их прагне кожний</w:t>
      </w:r>
      <w:r w:rsidR="00E52DE6" w:rsidRPr="00E73A49">
        <w:rPr>
          <w:sz w:val="28"/>
          <w:szCs w:val="28"/>
          <w:lang w:val="uk-UA"/>
        </w:rPr>
        <w:t xml:space="preserve"> – життя, недоторканність, здоров’я, харчування, житло, сім’я</w:t>
      </w:r>
      <w:r w:rsidR="00032870" w:rsidRPr="00E73A49">
        <w:rPr>
          <w:sz w:val="28"/>
          <w:szCs w:val="28"/>
          <w:lang w:val="uk-UA"/>
        </w:rPr>
        <w:t>,</w:t>
      </w:r>
      <w:r w:rsidR="00E52DE6" w:rsidRPr="00E73A49">
        <w:rPr>
          <w:sz w:val="28"/>
          <w:szCs w:val="28"/>
          <w:lang w:val="uk-UA"/>
        </w:rPr>
        <w:t xml:space="preserve"> ін</w:t>
      </w:r>
      <w:r w:rsidR="00E67AD4" w:rsidRPr="00E73A49">
        <w:rPr>
          <w:sz w:val="28"/>
          <w:szCs w:val="28"/>
          <w:lang w:val="uk-UA"/>
        </w:rPr>
        <w:t>ших загальнолюдських</w:t>
      </w:r>
      <w:r>
        <w:rPr>
          <w:sz w:val="28"/>
          <w:szCs w:val="28"/>
          <w:lang w:val="uk-UA"/>
        </w:rPr>
        <w:t xml:space="preserve">, серед яких </w:t>
      </w:r>
      <w:proofErr w:type="spellStart"/>
      <w:r>
        <w:rPr>
          <w:sz w:val="28"/>
          <w:szCs w:val="28"/>
          <w:lang w:val="uk-UA"/>
        </w:rPr>
        <w:t>чильне</w:t>
      </w:r>
      <w:proofErr w:type="spellEnd"/>
      <w:r>
        <w:rPr>
          <w:sz w:val="28"/>
          <w:szCs w:val="28"/>
          <w:lang w:val="uk-UA"/>
        </w:rPr>
        <w:t xml:space="preserve"> місце посідають трудові права працюючих громадян, зокрема в органах правопорядку.</w:t>
      </w:r>
      <w:r w:rsidR="007B6459">
        <w:rPr>
          <w:sz w:val="28"/>
          <w:szCs w:val="28"/>
          <w:lang w:val="uk-UA"/>
        </w:rPr>
        <w:t xml:space="preserve"> Й п</w:t>
      </w:r>
      <w:r w:rsidR="007B6459" w:rsidRPr="00E73A49">
        <w:rPr>
          <w:bCs/>
          <w:iCs/>
          <w:sz w:val="28"/>
          <w:szCs w:val="28"/>
          <w:lang w:val="uk-UA"/>
        </w:rPr>
        <w:t xml:space="preserve">рофесійні спілки стали незамінними інструментами </w:t>
      </w:r>
      <w:r w:rsidR="007B6459">
        <w:rPr>
          <w:bCs/>
          <w:iCs/>
          <w:sz w:val="28"/>
          <w:szCs w:val="28"/>
          <w:lang w:val="uk-UA"/>
        </w:rPr>
        <w:t xml:space="preserve">механізму </w:t>
      </w:r>
      <w:r w:rsidR="007B6459" w:rsidRPr="00E73A49">
        <w:rPr>
          <w:bCs/>
          <w:iCs/>
          <w:sz w:val="28"/>
          <w:szCs w:val="28"/>
          <w:lang w:val="uk-UA"/>
        </w:rPr>
        <w:t xml:space="preserve">захисту прав працівників у будь-якій галузі народного господарства. Сучасна економіка заснована на такому типі виробничих відносин, коли трудові права та інші соціально-економічні питання захисту працюючих громадян дуже часто виявляють тільки декларативний зміст й мало розкриваються у практичній площині правових відносин. Баланс інтересів підприємців й найманих працівників, окрім публічної влади, гарантує саме профспілка, що для неї залишається нині </w:t>
      </w:r>
      <w:proofErr w:type="spellStart"/>
      <w:r w:rsidR="007B6459" w:rsidRPr="00E73A49">
        <w:rPr>
          <w:bCs/>
          <w:iCs/>
          <w:sz w:val="28"/>
          <w:szCs w:val="28"/>
          <w:lang w:val="uk-UA"/>
        </w:rPr>
        <w:t>справжінм</w:t>
      </w:r>
      <w:proofErr w:type="spellEnd"/>
      <w:r w:rsidR="007B6459" w:rsidRPr="00E73A49">
        <w:rPr>
          <w:bCs/>
          <w:iCs/>
          <w:sz w:val="28"/>
          <w:szCs w:val="28"/>
          <w:lang w:val="uk-UA"/>
        </w:rPr>
        <w:t xml:space="preserve"> викликом. Триваючі зміни вітчизняного законодавства обумовлені часто взаємовиключними і/або суперечливими чинниками. У зовнішній політиці нація й публічна влада часто непослідовні відносно напрямку та глибини інтеграції до регіональних та глобальних міжнародних </w:t>
      </w:r>
      <w:proofErr w:type="spellStart"/>
      <w:r w:rsidR="007B6459" w:rsidRPr="00E73A49">
        <w:rPr>
          <w:bCs/>
          <w:iCs/>
          <w:sz w:val="28"/>
          <w:szCs w:val="28"/>
          <w:lang w:val="uk-UA"/>
        </w:rPr>
        <w:t>утвоернь</w:t>
      </w:r>
      <w:proofErr w:type="spellEnd"/>
      <w:r w:rsidR="007B6459" w:rsidRPr="00E73A49">
        <w:rPr>
          <w:bCs/>
          <w:iCs/>
          <w:sz w:val="28"/>
          <w:szCs w:val="28"/>
          <w:lang w:val="uk-UA"/>
        </w:rPr>
        <w:t xml:space="preserve">. У внутрішній політиці чиновникам бракує щирості, компетентності і/або інших добрих намірів для зміцнення ключових показників соціальних досягнень та забезпечення сталого розвитку. Комплекс давно невирішених проблем також характерний для сфер економічної, гуманітарної, правоохоронної та оборонної політики України. Правоохоронці часто стають тільки інструментами для забезпечення прав підприємців і політиків, а не засобом підтримання публічного правопорядку у зразковому стані. За таких умов природним </w:t>
      </w:r>
      <w:r w:rsidR="007B6459" w:rsidRPr="00E73A49">
        <w:rPr>
          <w:bCs/>
          <w:iCs/>
          <w:sz w:val="28"/>
          <w:szCs w:val="28"/>
          <w:lang w:val="uk-UA"/>
        </w:rPr>
        <w:lastRenderedPageBreak/>
        <w:t>стає зростання значення профспілок, їхня ключова роль у механізмі захисту прав співробітників правоохоронних органів.</w:t>
      </w:r>
      <w:r w:rsidR="007B6459">
        <w:rPr>
          <w:bCs/>
          <w:iCs/>
          <w:sz w:val="28"/>
          <w:szCs w:val="28"/>
          <w:lang w:val="uk-UA"/>
        </w:rPr>
        <w:t xml:space="preserve"> </w:t>
      </w:r>
      <w:r w:rsidR="00B51158" w:rsidRPr="00E73A49">
        <w:rPr>
          <w:sz w:val="28"/>
          <w:szCs w:val="28"/>
          <w:lang w:val="uk-UA"/>
        </w:rPr>
        <w:t xml:space="preserve">Усі ці питання відносно </w:t>
      </w:r>
      <w:r w:rsidR="00A113D6">
        <w:rPr>
          <w:sz w:val="28"/>
          <w:szCs w:val="28"/>
          <w:lang w:val="uk-UA"/>
        </w:rPr>
        <w:t xml:space="preserve">такої </w:t>
      </w:r>
      <w:r w:rsidR="007B6459">
        <w:rPr>
          <w:sz w:val="28"/>
          <w:szCs w:val="28"/>
          <w:lang w:val="uk-UA"/>
        </w:rPr>
        <w:t>ролі</w:t>
      </w:r>
      <w:r w:rsidR="007B6459" w:rsidRPr="00E73A49">
        <w:rPr>
          <w:sz w:val="28"/>
          <w:szCs w:val="28"/>
          <w:lang w:val="uk-UA"/>
        </w:rPr>
        <w:t xml:space="preserve"> профспілок</w:t>
      </w:r>
      <w:r w:rsidR="00B51158" w:rsidRPr="00E73A49">
        <w:rPr>
          <w:sz w:val="28"/>
          <w:szCs w:val="28"/>
          <w:lang w:val="uk-UA"/>
        </w:rPr>
        <w:t xml:space="preserve">, незважаючи на наявність відповідних наукових досліджень, </w:t>
      </w:r>
      <w:r w:rsidR="007B6459">
        <w:rPr>
          <w:sz w:val="28"/>
          <w:szCs w:val="28"/>
          <w:lang w:val="uk-UA"/>
        </w:rPr>
        <w:t>проте</w:t>
      </w:r>
      <w:r w:rsidR="003C2FBF">
        <w:rPr>
          <w:sz w:val="28"/>
          <w:szCs w:val="28"/>
          <w:lang w:val="uk-UA"/>
        </w:rPr>
        <w:t xml:space="preserve"> є </w:t>
      </w:r>
      <w:r w:rsidR="00B51158" w:rsidRPr="00E73A49">
        <w:rPr>
          <w:sz w:val="28"/>
          <w:szCs w:val="28"/>
          <w:lang w:val="uk-UA"/>
        </w:rPr>
        <w:t>недостатньо повно розкритими й</w:t>
      </w:r>
      <w:r w:rsidR="000F0F0E">
        <w:rPr>
          <w:sz w:val="28"/>
          <w:szCs w:val="28"/>
          <w:lang w:val="uk-UA"/>
        </w:rPr>
        <w:t> </w:t>
      </w:r>
      <w:r w:rsidR="00B51158" w:rsidRPr="00E73A49">
        <w:rPr>
          <w:sz w:val="28"/>
          <w:szCs w:val="28"/>
          <w:lang w:val="uk-UA"/>
        </w:rPr>
        <w:t>актуальні для висвітлення у межах нашої роботи.</w:t>
      </w:r>
    </w:p>
    <w:p w14:paraId="64B1AEBF" w14:textId="0D629215" w:rsidR="00201E58" w:rsidRPr="00E73A49" w:rsidRDefault="00201E58" w:rsidP="00E73A49">
      <w:pPr>
        <w:widowControl w:val="0"/>
        <w:spacing w:line="360" w:lineRule="auto"/>
        <w:ind w:firstLine="708"/>
        <w:rPr>
          <w:sz w:val="28"/>
          <w:szCs w:val="28"/>
          <w:lang w:val="uk-UA"/>
        </w:rPr>
      </w:pPr>
      <w:proofErr w:type="spellStart"/>
      <w:r w:rsidRPr="00E73A49">
        <w:rPr>
          <w:sz w:val="28"/>
          <w:szCs w:val="28"/>
          <w:lang w:val="uk-UA"/>
        </w:rPr>
        <w:t>Метoю</w:t>
      </w:r>
      <w:proofErr w:type="spellEnd"/>
      <w:r w:rsidRPr="00E73A49">
        <w:rPr>
          <w:sz w:val="28"/>
          <w:szCs w:val="28"/>
          <w:lang w:val="uk-UA"/>
        </w:rPr>
        <w:t xml:space="preserve"> кваліфікаційної </w:t>
      </w:r>
      <w:proofErr w:type="spellStart"/>
      <w:r w:rsidRPr="00E73A49">
        <w:rPr>
          <w:sz w:val="28"/>
          <w:szCs w:val="28"/>
          <w:lang w:val="uk-UA"/>
        </w:rPr>
        <w:t>рoбoти</w:t>
      </w:r>
      <w:proofErr w:type="spellEnd"/>
      <w:r w:rsidRPr="00E73A49">
        <w:rPr>
          <w:sz w:val="28"/>
          <w:szCs w:val="28"/>
          <w:lang w:val="uk-UA"/>
        </w:rPr>
        <w:t xml:space="preserve"> є розкриття </w:t>
      </w:r>
      <w:r w:rsidR="00A113D6">
        <w:rPr>
          <w:sz w:val="28"/>
          <w:szCs w:val="28"/>
          <w:lang w:val="uk-UA"/>
        </w:rPr>
        <w:t>ролі</w:t>
      </w:r>
      <w:r w:rsidR="00A113D6" w:rsidRPr="00E73A49">
        <w:rPr>
          <w:sz w:val="28"/>
          <w:szCs w:val="28"/>
          <w:lang w:val="uk-UA"/>
        </w:rPr>
        <w:t xml:space="preserve"> профспілок у забезпеченні організації та захисту прав співробітників правоохоронних органів в Україні</w:t>
      </w:r>
      <w:r w:rsidRPr="00E73A49">
        <w:rPr>
          <w:sz w:val="28"/>
          <w:szCs w:val="28"/>
          <w:lang w:val="uk-UA"/>
        </w:rPr>
        <w:t>.</w:t>
      </w:r>
    </w:p>
    <w:p w14:paraId="0F89BE84" w14:textId="69E17A64" w:rsidR="00201E58" w:rsidRPr="00E73A49" w:rsidRDefault="00201E58" w:rsidP="00E73A49">
      <w:pPr>
        <w:widowControl w:val="0"/>
        <w:spacing w:line="360" w:lineRule="auto"/>
        <w:ind w:firstLine="708"/>
        <w:rPr>
          <w:sz w:val="28"/>
          <w:szCs w:val="28"/>
          <w:lang w:val="uk-UA"/>
        </w:rPr>
      </w:pPr>
      <w:proofErr w:type="spellStart"/>
      <w:r w:rsidRPr="00E73A49">
        <w:rPr>
          <w:sz w:val="28"/>
          <w:szCs w:val="28"/>
          <w:lang w:val="uk-UA"/>
        </w:rPr>
        <w:t>Oб’єктoм</w:t>
      </w:r>
      <w:proofErr w:type="spellEnd"/>
      <w:r w:rsidRPr="00E73A49">
        <w:rPr>
          <w:sz w:val="28"/>
          <w:szCs w:val="28"/>
          <w:lang w:val="uk-UA"/>
        </w:rPr>
        <w:t xml:space="preserve"> </w:t>
      </w:r>
      <w:proofErr w:type="spellStart"/>
      <w:r w:rsidRPr="00E73A49">
        <w:rPr>
          <w:sz w:val="28"/>
          <w:szCs w:val="28"/>
          <w:lang w:val="uk-UA"/>
        </w:rPr>
        <w:t>дoслідження</w:t>
      </w:r>
      <w:proofErr w:type="spellEnd"/>
      <w:r w:rsidRPr="00E73A49">
        <w:rPr>
          <w:sz w:val="28"/>
          <w:szCs w:val="28"/>
          <w:lang w:val="uk-UA"/>
        </w:rPr>
        <w:t xml:space="preserve"> даної кваліфікаційної </w:t>
      </w:r>
      <w:proofErr w:type="spellStart"/>
      <w:r w:rsidRPr="00E73A49">
        <w:rPr>
          <w:sz w:val="28"/>
          <w:szCs w:val="28"/>
          <w:lang w:val="uk-UA"/>
        </w:rPr>
        <w:t>рoбoти</w:t>
      </w:r>
      <w:proofErr w:type="spellEnd"/>
      <w:r w:rsidRPr="00E73A49">
        <w:rPr>
          <w:sz w:val="28"/>
          <w:szCs w:val="28"/>
          <w:lang w:val="uk-UA"/>
        </w:rPr>
        <w:t xml:space="preserve"> є </w:t>
      </w:r>
      <w:proofErr w:type="spellStart"/>
      <w:r w:rsidR="00E62424" w:rsidRPr="00E73A49">
        <w:rPr>
          <w:sz w:val="28"/>
          <w:szCs w:val="28"/>
          <w:lang w:val="uk-UA"/>
        </w:rPr>
        <w:t>суспiльнi</w:t>
      </w:r>
      <w:proofErr w:type="spellEnd"/>
      <w:r w:rsidR="00E62424" w:rsidRPr="00E73A49">
        <w:rPr>
          <w:sz w:val="28"/>
          <w:szCs w:val="28"/>
          <w:lang w:val="uk-UA"/>
        </w:rPr>
        <w:t xml:space="preserve"> </w:t>
      </w:r>
      <w:proofErr w:type="spellStart"/>
      <w:r w:rsidR="00E62424" w:rsidRPr="00E73A49">
        <w:rPr>
          <w:sz w:val="28"/>
          <w:szCs w:val="28"/>
          <w:lang w:val="uk-UA"/>
        </w:rPr>
        <w:t>вiдносини</w:t>
      </w:r>
      <w:proofErr w:type="spellEnd"/>
      <w:r w:rsidR="00E62424" w:rsidRPr="00E73A49">
        <w:rPr>
          <w:sz w:val="28"/>
          <w:szCs w:val="28"/>
          <w:lang w:val="uk-UA"/>
        </w:rPr>
        <w:t xml:space="preserve">, що складають зміст </w:t>
      </w:r>
      <w:r w:rsidR="003C2FBF">
        <w:rPr>
          <w:sz w:val="28"/>
          <w:szCs w:val="28"/>
          <w:lang w:val="uk-UA"/>
        </w:rPr>
        <w:t>ролі</w:t>
      </w:r>
      <w:r w:rsidR="003C2FBF" w:rsidRPr="00E73A49">
        <w:rPr>
          <w:sz w:val="28"/>
          <w:szCs w:val="28"/>
          <w:lang w:val="uk-UA"/>
        </w:rPr>
        <w:t xml:space="preserve"> профспілок у забезпеченні організації та захисту прав співробітників правоохоронних органів в Україні</w:t>
      </w:r>
      <w:r w:rsidR="00CC7D60" w:rsidRPr="00E73A49">
        <w:rPr>
          <w:sz w:val="28"/>
          <w:szCs w:val="28"/>
          <w:lang w:val="uk-UA"/>
        </w:rPr>
        <w:t>.</w:t>
      </w:r>
    </w:p>
    <w:p w14:paraId="325E7B5C" w14:textId="7BB5F1E2" w:rsidR="00201E58" w:rsidRPr="00E73A49" w:rsidRDefault="00201E58" w:rsidP="00E73A49">
      <w:pPr>
        <w:widowControl w:val="0"/>
        <w:spacing w:line="360" w:lineRule="auto"/>
        <w:ind w:firstLine="708"/>
        <w:rPr>
          <w:sz w:val="28"/>
          <w:szCs w:val="28"/>
          <w:lang w:val="uk-UA"/>
        </w:rPr>
      </w:pPr>
      <w:proofErr w:type="spellStart"/>
      <w:r w:rsidRPr="00E73A49">
        <w:rPr>
          <w:sz w:val="28"/>
          <w:szCs w:val="28"/>
          <w:lang w:val="uk-UA"/>
        </w:rPr>
        <w:t>Предметoм</w:t>
      </w:r>
      <w:proofErr w:type="spellEnd"/>
      <w:r w:rsidRPr="00E73A49">
        <w:rPr>
          <w:sz w:val="28"/>
          <w:szCs w:val="28"/>
          <w:lang w:val="uk-UA"/>
        </w:rPr>
        <w:t xml:space="preserve"> </w:t>
      </w:r>
      <w:proofErr w:type="spellStart"/>
      <w:r w:rsidRPr="00E73A49">
        <w:rPr>
          <w:sz w:val="28"/>
          <w:szCs w:val="28"/>
          <w:lang w:val="uk-UA"/>
        </w:rPr>
        <w:t>дoслідження</w:t>
      </w:r>
      <w:proofErr w:type="spellEnd"/>
      <w:r w:rsidRPr="00E73A49">
        <w:rPr>
          <w:sz w:val="28"/>
          <w:szCs w:val="28"/>
          <w:lang w:val="uk-UA"/>
        </w:rPr>
        <w:t xml:space="preserve"> є </w:t>
      </w:r>
      <w:r w:rsidR="003C2FBF">
        <w:rPr>
          <w:sz w:val="28"/>
          <w:szCs w:val="28"/>
          <w:lang w:val="uk-UA"/>
        </w:rPr>
        <w:t>роль</w:t>
      </w:r>
      <w:r w:rsidR="003C2FBF" w:rsidRPr="00E73A49">
        <w:rPr>
          <w:sz w:val="28"/>
          <w:szCs w:val="28"/>
          <w:lang w:val="uk-UA"/>
        </w:rPr>
        <w:t xml:space="preserve"> профспілок у забезпеченні організації та захисту прав співробітників правоохоронних органів в Україні</w:t>
      </w:r>
      <w:r w:rsidR="00CC7D60" w:rsidRPr="00E73A49">
        <w:rPr>
          <w:sz w:val="28"/>
          <w:szCs w:val="28"/>
          <w:lang w:val="uk-UA"/>
        </w:rPr>
        <w:t>.</w:t>
      </w:r>
    </w:p>
    <w:p w14:paraId="6DAF551B" w14:textId="6A242642" w:rsidR="00201E58" w:rsidRPr="00E73A49" w:rsidRDefault="00201E58" w:rsidP="00E73A49">
      <w:pPr>
        <w:widowControl w:val="0"/>
        <w:spacing w:line="360" w:lineRule="auto"/>
        <w:ind w:firstLine="709"/>
        <w:rPr>
          <w:sz w:val="28"/>
          <w:szCs w:val="28"/>
          <w:lang w:val="uk-UA"/>
        </w:rPr>
      </w:pPr>
      <w:proofErr w:type="spellStart"/>
      <w:r w:rsidRPr="00E73A49">
        <w:rPr>
          <w:bCs/>
          <w:sz w:val="28"/>
          <w:szCs w:val="28"/>
          <w:lang w:val="uk-UA"/>
        </w:rPr>
        <w:t>Метoдoлoгічну</w:t>
      </w:r>
      <w:proofErr w:type="spellEnd"/>
      <w:r w:rsidRPr="00E73A49">
        <w:rPr>
          <w:bCs/>
          <w:sz w:val="28"/>
          <w:szCs w:val="28"/>
          <w:lang w:val="uk-UA"/>
        </w:rPr>
        <w:t xml:space="preserve"> </w:t>
      </w:r>
      <w:proofErr w:type="spellStart"/>
      <w:r w:rsidRPr="00E73A49">
        <w:rPr>
          <w:sz w:val="28"/>
          <w:szCs w:val="28"/>
          <w:lang w:val="uk-UA"/>
        </w:rPr>
        <w:t>oснoву</w:t>
      </w:r>
      <w:proofErr w:type="spellEnd"/>
      <w:r w:rsidRPr="00E73A49">
        <w:rPr>
          <w:sz w:val="28"/>
          <w:szCs w:val="28"/>
          <w:lang w:val="uk-UA"/>
        </w:rPr>
        <w:t xml:space="preserve"> </w:t>
      </w:r>
      <w:proofErr w:type="spellStart"/>
      <w:r w:rsidRPr="00E73A49">
        <w:rPr>
          <w:sz w:val="28"/>
          <w:szCs w:val="28"/>
          <w:lang w:val="uk-UA"/>
        </w:rPr>
        <w:t>рoбoти</w:t>
      </w:r>
      <w:proofErr w:type="spellEnd"/>
      <w:r w:rsidRPr="00E73A49">
        <w:rPr>
          <w:sz w:val="28"/>
          <w:szCs w:val="28"/>
          <w:lang w:val="uk-UA"/>
        </w:rPr>
        <w:t xml:space="preserve"> </w:t>
      </w:r>
      <w:proofErr w:type="spellStart"/>
      <w:r w:rsidRPr="00E73A49">
        <w:rPr>
          <w:sz w:val="28"/>
          <w:szCs w:val="28"/>
          <w:lang w:val="uk-UA"/>
        </w:rPr>
        <w:t>склaдaють</w:t>
      </w:r>
      <w:proofErr w:type="spellEnd"/>
      <w:r w:rsidRPr="00E73A49">
        <w:rPr>
          <w:sz w:val="28"/>
          <w:szCs w:val="28"/>
          <w:lang w:val="uk-UA"/>
        </w:rPr>
        <w:t xml:space="preserve"> </w:t>
      </w:r>
      <w:proofErr w:type="spellStart"/>
      <w:r w:rsidRPr="00E73A49">
        <w:rPr>
          <w:sz w:val="28"/>
          <w:szCs w:val="28"/>
          <w:lang w:val="uk-UA"/>
        </w:rPr>
        <w:t>філoсoфськo-світoглядн</w:t>
      </w:r>
      <w:r w:rsidR="00624266" w:rsidRPr="00E73A49">
        <w:rPr>
          <w:sz w:val="28"/>
          <w:szCs w:val="28"/>
          <w:lang w:val="uk-UA"/>
        </w:rPr>
        <w:t>і</w:t>
      </w:r>
      <w:proofErr w:type="spellEnd"/>
      <w:r w:rsidRPr="00E73A49">
        <w:rPr>
          <w:sz w:val="28"/>
          <w:szCs w:val="28"/>
          <w:lang w:val="uk-UA"/>
        </w:rPr>
        <w:t xml:space="preserve"> </w:t>
      </w:r>
      <w:proofErr w:type="spellStart"/>
      <w:r w:rsidRPr="00E73A49">
        <w:rPr>
          <w:sz w:val="28"/>
          <w:szCs w:val="28"/>
          <w:lang w:val="uk-UA"/>
        </w:rPr>
        <w:t>підxoд</w:t>
      </w:r>
      <w:r w:rsidR="00624266" w:rsidRPr="00E73A49">
        <w:rPr>
          <w:sz w:val="28"/>
          <w:szCs w:val="28"/>
          <w:lang w:val="uk-UA"/>
        </w:rPr>
        <w:t>и</w:t>
      </w:r>
      <w:proofErr w:type="spellEnd"/>
      <w:r w:rsidRPr="00E73A49">
        <w:rPr>
          <w:sz w:val="28"/>
          <w:szCs w:val="28"/>
          <w:lang w:val="uk-UA"/>
        </w:rPr>
        <w:t xml:space="preserve">, </w:t>
      </w:r>
      <w:proofErr w:type="spellStart"/>
      <w:r w:rsidRPr="00E73A49">
        <w:rPr>
          <w:sz w:val="28"/>
          <w:szCs w:val="28"/>
          <w:lang w:val="uk-UA"/>
        </w:rPr>
        <w:t>зaгaльнoнaукoв</w:t>
      </w:r>
      <w:r w:rsidR="00624266" w:rsidRPr="00E73A49">
        <w:rPr>
          <w:sz w:val="28"/>
          <w:szCs w:val="28"/>
          <w:lang w:val="uk-UA"/>
        </w:rPr>
        <w:t>і</w:t>
      </w:r>
      <w:proofErr w:type="spellEnd"/>
      <w:r w:rsidRPr="00E73A49">
        <w:rPr>
          <w:sz w:val="28"/>
          <w:szCs w:val="28"/>
          <w:lang w:val="uk-UA"/>
        </w:rPr>
        <w:t xml:space="preserve"> і </w:t>
      </w:r>
      <w:proofErr w:type="spellStart"/>
      <w:r w:rsidRPr="00E73A49">
        <w:rPr>
          <w:sz w:val="28"/>
          <w:szCs w:val="28"/>
          <w:lang w:val="uk-UA"/>
        </w:rPr>
        <w:t>спеціaльнo</w:t>
      </w:r>
      <w:proofErr w:type="spellEnd"/>
      <w:r w:rsidRPr="00E73A49">
        <w:rPr>
          <w:sz w:val="28"/>
          <w:szCs w:val="28"/>
          <w:lang w:val="uk-UA"/>
        </w:rPr>
        <w:t>-юридичн</w:t>
      </w:r>
      <w:r w:rsidR="00624266" w:rsidRPr="00E73A49">
        <w:rPr>
          <w:sz w:val="28"/>
          <w:szCs w:val="28"/>
          <w:lang w:val="uk-UA"/>
        </w:rPr>
        <w:t>і</w:t>
      </w:r>
      <w:r w:rsidRPr="00E73A49">
        <w:rPr>
          <w:sz w:val="28"/>
          <w:szCs w:val="28"/>
          <w:lang w:val="uk-UA"/>
        </w:rPr>
        <w:t xml:space="preserve"> </w:t>
      </w:r>
      <w:proofErr w:type="spellStart"/>
      <w:r w:rsidRPr="00E73A49">
        <w:rPr>
          <w:sz w:val="28"/>
          <w:szCs w:val="28"/>
          <w:lang w:val="uk-UA"/>
        </w:rPr>
        <w:t>метoд</w:t>
      </w:r>
      <w:r w:rsidR="00624266" w:rsidRPr="00E73A49">
        <w:rPr>
          <w:sz w:val="28"/>
          <w:szCs w:val="28"/>
          <w:lang w:val="uk-UA"/>
        </w:rPr>
        <w:t>и</w:t>
      </w:r>
      <w:proofErr w:type="spellEnd"/>
      <w:r w:rsidRPr="00E73A49">
        <w:rPr>
          <w:sz w:val="28"/>
          <w:szCs w:val="28"/>
          <w:lang w:val="uk-UA"/>
        </w:rPr>
        <w:t>, прийом</w:t>
      </w:r>
      <w:r w:rsidR="00624266" w:rsidRPr="00E73A49">
        <w:rPr>
          <w:sz w:val="28"/>
          <w:szCs w:val="28"/>
          <w:lang w:val="uk-UA"/>
        </w:rPr>
        <w:t>и</w:t>
      </w:r>
      <w:r w:rsidRPr="00E73A49">
        <w:rPr>
          <w:sz w:val="28"/>
          <w:szCs w:val="28"/>
          <w:lang w:val="uk-UA"/>
        </w:rPr>
        <w:t xml:space="preserve"> та </w:t>
      </w:r>
      <w:proofErr w:type="spellStart"/>
      <w:r w:rsidRPr="00E73A49">
        <w:rPr>
          <w:sz w:val="28"/>
          <w:szCs w:val="28"/>
          <w:lang w:val="uk-UA"/>
        </w:rPr>
        <w:t>зaсoб</w:t>
      </w:r>
      <w:r w:rsidR="00624266" w:rsidRPr="00E73A49">
        <w:rPr>
          <w:sz w:val="28"/>
          <w:szCs w:val="28"/>
          <w:lang w:val="uk-UA"/>
        </w:rPr>
        <w:t>и</w:t>
      </w:r>
      <w:proofErr w:type="spellEnd"/>
      <w:r w:rsidRPr="00E73A49">
        <w:rPr>
          <w:sz w:val="28"/>
          <w:szCs w:val="28"/>
          <w:lang w:val="uk-UA"/>
        </w:rPr>
        <w:t xml:space="preserve">. Методологічні підходи дослідження базуються на використанні інструментального потенціалу </w:t>
      </w:r>
      <w:r w:rsidR="00E62424" w:rsidRPr="00E73A49">
        <w:rPr>
          <w:sz w:val="28"/>
          <w:szCs w:val="28"/>
          <w:lang w:val="uk-UA"/>
        </w:rPr>
        <w:t xml:space="preserve">діалектичної та формальної логіки, правової </w:t>
      </w:r>
      <w:proofErr w:type="spellStart"/>
      <w:r w:rsidR="00E62424" w:rsidRPr="00E73A49">
        <w:rPr>
          <w:sz w:val="28"/>
          <w:szCs w:val="28"/>
          <w:lang w:val="uk-UA"/>
        </w:rPr>
        <w:t>синергетики</w:t>
      </w:r>
      <w:proofErr w:type="spellEnd"/>
      <w:r w:rsidR="00E62424" w:rsidRPr="00E73A49">
        <w:rPr>
          <w:sz w:val="28"/>
          <w:szCs w:val="28"/>
          <w:lang w:val="uk-UA"/>
        </w:rPr>
        <w:t xml:space="preserve">, юридичних герменевтики та лінгвістики, аксіології та аксіоматики права, </w:t>
      </w:r>
      <w:proofErr w:type="spellStart"/>
      <w:r w:rsidR="00E62424" w:rsidRPr="00E73A49">
        <w:rPr>
          <w:sz w:val="28"/>
          <w:szCs w:val="28"/>
          <w:lang w:val="uk-UA"/>
        </w:rPr>
        <w:t>антрополого</w:t>
      </w:r>
      <w:proofErr w:type="spellEnd"/>
      <w:r w:rsidR="00E62424" w:rsidRPr="00E73A49">
        <w:rPr>
          <w:sz w:val="28"/>
          <w:szCs w:val="28"/>
          <w:lang w:val="uk-UA"/>
        </w:rPr>
        <w:t>-соціологічного, формально-догматичного, порівняльно-правового, системно- й структурно-функціонального та інших методів. Загальнонаукові методи використано в</w:t>
      </w:r>
      <w:r w:rsidR="00E62424" w:rsidRPr="00E73A49">
        <w:rPr>
          <w:sz w:val="28"/>
          <w:szCs w:val="28"/>
        </w:rPr>
        <w:t> </w:t>
      </w:r>
      <w:r w:rsidR="00E62424" w:rsidRPr="00E73A49">
        <w:rPr>
          <w:sz w:val="28"/>
          <w:szCs w:val="28"/>
          <w:lang w:val="uk-UA"/>
        </w:rPr>
        <w:t xml:space="preserve">межах системного підходу до інтерпретації </w:t>
      </w:r>
      <w:r w:rsidR="00AA04A7" w:rsidRPr="00E73A49">
        <w:rPr>
          <w:sz w:val="28"/>
          <w:szCs w:val="28"/>
          <w:lang w:val="uk-UA"/>
        </w:rPr>
        <w:t xml:space="preserve">правової доктрини, </w:t>
      </w:r>
      <w:r w:rsidR="00E62424" w:rsidRPr="00E73A49">
        <w:rPr>
          <w:sz w:val="28"/>
          <w:szCs w:val="28"/>
          <w:lang w:val="uk-UA"/>
        </w:rPr>
        <w:t>антикорупційного законодавства, положень суміжних галузей права і практики їхнього правозастосування; системно-структурного підходу дослідження</w:t>
      </w:r>
      <w:r w:rsidR="00AA04A7" w:rsidRPr="00E73A49">
        <w:rPr>
          <w:sz w:val="28"/>
          <w:szCs w:val="28"/>
          <w:lang w:val="uk-UA"/>
        </w:rPr>
        <w:t xml:space="preserve"> правових</w:t>
      </w:r>
      <w:r w:rsidR="00E62424" w:rsidRPr="00E73A49">
        <w:rPr>
          <w:sz w:val="28"/>
          <w:szCs w:val="28"/>
          <w:lang w:val="uk-UA"/>
        </w:rPr>
        <w:t xml:space="preserve"> інститутів; аксіологічного підходу, який дозволив оцінити правила та їхні інтерпретації, релевантні їм події суспільного життя з позицій національних </w:t>
      </w:r>
      <w:r w:rsidR="00624266" w:rsidRPr="00E73A49">
        <w:rPr>
          <w:sz w:val="28"/>
          <w:szCs w:val="28"/>
          <w:lang w:val="uk-UA"/>
        </w:rPr>
        <w:t xml:space="preserve">й </w:t>
      </w:r>
      <w:r w:rsidR="00E62424" w:rsidRPr="00E73A49">
        <w:rPr>
          <w:sz w:val="28"/>
          <w:szCs w:val="28"/>
          <w:lang w:val="uk-UA"/>
        </w:rPr>
        <w:t>загальнолюдських цінностей</w:t>
      </w:r>
      <w:r w:rsidRPr="00E73A49">
        <w:rPr>
          <w:sz w:val="28"/>
          <w:szCs w:val="28"/>
          <w:lang w:val="uk-UA"/>
        </w:rPr>
        <w:t xml:space="preserve">. </w:t>
      </w:r>
      <w:proofErr w:type="spellStart"/>
      <w:r w:rsidRPr="00E73A49">
        <w:rPr>
          <w:sz w:val="28"/>
          <w:szCs w:val="28"/>
          <w:lang w:val="uk-UA"/>
        </w:rPr>
        <w:t>Дoслідження</w:t>
      </w:r>
      <w:proofErr w:type="spellEnd"/>
      <w:r w:rsidRPr="00E73A49">
        <w:rPr>
          <w:sz w:val="28"/>
          <w:szCs w:val="28"/>
          <w:lang w:val="uk-UA"/>
        </w:rPr>
        <w:t xml:space="preserve"> перехрещується з теоріями </w:t>
      </w:r>
      <w:proofErr w:type="spellStart"/>
      <w:r w:rsidRPr="00E73A49">
        <w:rPr>
          <w:sz w:val="28"/>
          <w:szCs w:val="28"/>
          <w:lang w:val="uk-UA"/>
        </w:rPr>
        <w:t>верxoвенствa</w:t>
      </w:r>
      <w:proofErr w:type="spellEnd"/>
      <w:r w:rsidRPr="00E73A49">
        <w:rPr>
          <w:sz w:val="28"/>
          <w:szCs w:val="28"/>
          <w:lang w:val="uk-UA"/>
        </w:rPr>
        <w:t xml:space="preserve"> </w:t>
      </w:r>
      <w:r w:rsidR="00AA04A7" w:rsidRPr="00E73A49">
        <w:rPr>
          <w:sz w:val="28"/>
          <w:szCs w:val="28"/>
          <w:lang w:val="uk-UA"/>
        </w:rPr>
        <w:t>й</w:t>
      </w:r>
      <w:r w:rsidRPr="00E73A49">
        <w:rPr>
          <w:sz w:val="28"/>
          <w:szCs w:val="28"/>
          <w:lang w:val="uk-UA"/>
        </w:rPr>
        <w:t xml:space="preserve"> </w:t>
      </w:r>
      <w:proofErr w:type="spellStart"/>
      <w:r w:rsidRPr="00E73A49">
        <w:rPr>
          <w:sz w:val="28"/>
          <w:szCs w:val="28"/>
          <w:lang w:val="uk-UA"/>
        </w:rPr>
        <w:t>антроповимірності</w:t>
      </w:r>
      <w:proofErr w:type="spellEnd"/>
      <w:r w:rsidRPr="00E73A49">
        <w:rPr>
          <w:sz w:val="28"/>
          <w:szCs w:val="28"/>
          <w:lang w:val="uk-UA"/>
        </w:rPr>
        <w:t xml:space="preserve"> права, відкритості правової системи до прогресу та ін.</w:t>
      </w:r>
    </w:p>
    <w:p w14:paraId="7A60E118" w14:textId="6C6E0629" w:rsidR="00201E58" w:rsidRPr="00E73A49" w:rsidRDefault="00201E58" w:rsidP="00E73A49">
      <w:pPr>
        <w:widowControl w:val="0"/>
        <w:spacing w:line="360" w:lineRule="auto"/>
        <w:ind w:firstLine="709"/>
        <w:rPr>
          <w:sz w:val="28"/>
          <w:szCs w:val="28"/>
          <w:lang w:val="uk-UA"/>
        </w:rPr>
      </w:pPr>
      <w:r w:rsidRPr="00E73A49">
        <w:rPr>
          <w:i/>
          <w:sz w:val="28"/>
          <w:szCs w:val="28"/>
          <w:lang w:val="uk-UA"/>
        </w:rPr>
        <w:t xml:space="preserve">Джерельну </w:t>
      </w:r>
      <w:proofErr w:type="spellStart"/>
      <w:r w:rsidRPr="00E73A49">
        <w:rPr>
          <w:i/>
          <w:sz w:val="28"/>
          <w:szCs w:val="28"/>
          <w:lang w:val="uk-UA"/>
        </w:rPr>
        <w:t>бaзу</w:t>
      </w:r>
      <w:proofErr w:type="spellEnd"/>
      <w:r w:rsidRPr="00E73A49">
        <w:rPr>
          <w:i/>
          <w:sz w:val="28"/>
          <w:szCs w:val="28"/>
          <w:lang w:val="uk-UA"/>
        </w:rPr>
        <w:t xml:space="preserve"> </w:t>
      </w:r>
      <w:proofErr w:type="spellStart"/>
      <w:r w:rsidRPr="00E73A49">
        <w:rPr>
          <w:i/>
          <w:sz w:val="28"/>
          <w:szCs w:val="28"/>
          <w:lang w:val="uk-UA"/>
        </w:rPr>
        <w:t>дoслідження</w:t>
      </w:r>
      <w:proofErr w:type="spellEnd"/>
      <w:r w:rsidRPr="00E73A49">
        <w:rPr>
          <w:i/>
          <w:sz w:val="28"/>
          <w:szCs w:val="28"/>
          <w:lang w:val="uk-UA"/>
        </w:rPr>
        <w:t xml:space="preserve"> </w:t>
      </w:r>
      <w:proofErr w:type="spellStart"/>
      <w:r w:rsidRPr="00E73A49">
        <w:rPr>
          <w:sz w:val="28"/>
          <w:szCs w:val="28"/>
          <w:lang w:val="uk-UA"/>
        </w:rPr>
        <w:t>стaнoвлять</w:t>
      </w:r>
      <w:proofErr w:type="spellEnd"/>
      <w:r w:rsidRPr="00E73A49">
        <w:rPr>
          <w:sz w:val="28"/>
          <w:szCs w:val="28"/>
          <w:lang w:val="uk-UA"/>
        </w:rPr>
        <w:t xml:space="preserve"> </w:t>
      </w:r>
      <w:r w:rsidR="00624266" w:rsidRPr="00E73A49">
        <w:rPr>
          <w:sz w:val="28"/>
          <w:szCs w:val="28"/>
          <w:lang w:val="uk-UA"/>
        </w:rPr>
        <w:t xml:space="preserve">міжнародні </w:t>
      </w:r>
      <w:proofErr w:type="spellStart"/>
      <w:r w:rsidRPr="00E73A49">
        <w:rPr>
          <w:sz w:val="28"/>
          <w:szCs w:val="28"/>
          <w:lang w:val="uk-UA"/>
        </w:rPr>
        <w:t>нoрмaтивнo-прaвoв</w:t>
      </w:r>
      <w:r w:rsidR="00624266" w:rsidRPr="00E73A49">
        <w:rPr>
          <w:sz w:val="28"/>
          <w:szCs w:val="28"/>
          <w:lang w:val="uk-UA"/>
        </w:rPr>
        <w:t>і</w:t>
      </w:r>
      <w:proofErr w:type="spellEnd"/>
      <w:r w:rsidRPr="00E73A49">
        <w:rPr>
          <w:sz w:val="28"/>
          <w:szCs w:val="28"/>
          <w:lang w:val="uk-UA"/>
        </w:rPr>
        <w:t xml:space="preserve"> </w:t>
      </w:r>
      <w:proofErr w:type="spellStart"/>
      <w:r w:rsidRPr="00E73A49">
        <w:rPr>
          <w:sz w:val="28"/>
          <w:szCs w:val="28"/>
          <w:lang w:val="uk-UA"/>
        </w:rPr>
        <w:t>aкти</w:t>
      </w:r>
      <w:proofErr w:type="spellEnd"/>
      <w:r w:rsidR="00624266" w:rsidRPr="00E73A49">
        <w:rPr>
          <w:sz w:val="28"/>
          <w:szCs w:val="28"/>
          <w:lang w:val="uk-UA"/>
        </w:rPr>
        <w:t xml:space="preserve">, законодавство </w:t>
      </w:r>
      <w:proofErr w:type="spellStart"/>
      <w:r w:rsidRPr="00E73A49">
        <w:rPr>
          <w:sz w:val="28"/>
          <w:szCs w:val="28"/>
          <w:lang w:val="uk-UA"/>
        </w:rPr>
        <w:t>Укрaїни</w:t>
      </w:r>
      <w:proofErr w:type="spellEnd"/>
      <w:r w:rsidRPr="00E73A49">
        <w:rPr>
          <w:sz w:val="28"/>
          <w:szCs w:val="28"/>
          <w:lang w:val="uk-UA"/>
        </w:rPr>
        <w:t xml:space="preserve">, наукові праці </w:t>
      </w:r>
      <w:proofErr w:type="spellStart"/>
      <w:r w:rsidRPr="00E73A49">
        <w:rPr>
          <w:sz w:val="28"/>
          <w:szCs w:val="28"/>
          <w:lang w:val="uk-UA"/>
        </w:rPr>
        <w:t>зaрубіжниx</w:t>
      </w:r>
      <w:proofErr w:type="spellEnd"/>
      <w:r w:rsidRPr="00E73A49">
        <w:rPr>
          <w:sz w:val="28"/>
          <w:szCs w:val="28"/>
          <w:lang w:val="uk-UA"/>
        </w:rPr>
        <w:t xml:space="preserve"> і </w:t>
      </w:r>
      <w:proofErr w:type="spellStart"/>
      <w:r w:rsidRPr="00E73A49">
        <w:rPr>
          <w:sz w:val="28"/>
          <w:szCs w:val="28"/>
          <w:lang w:val="uk-UA"/>
        </w:rPr>
        <w:t>вітчизняниx</w:t>
      </w:r>
      <w:proofErr w:type="spellEnd"/>
      <w:r w:rsidRPr="00E73A49">
        <w:rPr>
          <w:sz w:val="28"/>
          <w:szCs w:val="28"/>
          <w:lang w:val="uk-UA"/>
        </w:rPr>
        <w:t xml:space="preserve"> </w:t>
      </w:r>
      <w:proofErr w:type="spellStart"/>
      <w:r w:rsidRPr="00E73A49">
        <w:rPr>
          <w:sz w:val="28"/>
          <w:szCs w:val="28"/>
          <w:lang w:val="uk-UA"/>
        </w:rPr>
        <w:t>фaxівців</w:t>
      </w:r>
      <w:proofErr w:type="spellEnd"/>
      <w:r w:rsidRPr="00E73A49">
        <w:rPr>
          <w:sz w:val="28"/>
          <w:szCs w:val="28"/>
          <w:lang w:val="uk-UA"/>
        </w:rPr>
        <w:t xml:space="preserve">, </w:t>
      </w:r>
      <w:proofErr w:type="spellStart"/>
      <w:r w:rsidRPr="00E73A49">
        <w:rPr>
          <w:sz w:val="28"/>
          <w:szCs w:val="28"/>
          <w:lang w:val="uk-UA"/>
        </w:rPr>
        <w:t>стaтистичні</w:t>
      </w:r>
      <w:proofErr w:type="spellEnd"/>
      <w:r w:rsidRPr="00E73A49">
        <w:rPr>
          <w:sz w:val="28"/>
          <w:szCs w:val="28"/>
          <w:lang w:val="uk-UA"/>
        </w:rPr>
        <w:t xml:space="preserve"> </w:t>
      </w:r>
      <w:proofErr w:type="spellStart"/>
      <w:r w:rsidRPr="00E73A49">
        <w:rPr>
          <w:sz w:val="28"/>
          <w:szCs w:val="28"/>
          <w:lang w:val="uk-UA"/>
        </w:rPr>
        <w:t>дaні</w:t>
      </w:r>
      <w:proofErr w:type="spellEnd"/>
      <w:r w:rsidRPr="00E73A49">
        <w:rPr>
          <w:sz w:val="28"/>
          <w:szCs w:val="28"/>
          <w:lang w:val="uk-UA"/>
        </w:rPr>
        <w:t>.</w:t>
      </w:r>
    </w:p>
    <w:p w14:paraId="71A85252" w14:textId="5B7A9790" w:rsidR="00201E58" w:rsidRPr="00E73A49" w:rsidRDefault="00201E58" w:rsidP="00E73A49">
      <w:pPr>
        <w:widowControl w:val="0"/>
        <w:spacing w:line="360" w:lineRule="auto"/>
        <w:ind w:firstLine="709"/>
        <w:rPr>
          <w:sz w:val="28"/>
          <w:szCs w:val="28"/>
          <w:lang w:val="uk-UA"/>
        </w:rPr>
      </w:pPr>
      <w:r w:rsidRPr="00E73A49">
        <w:rPr>
          <w:caps/>
          <w:sz w:val="28"/>
          <w:szCs w:val="28"/>
          <w:lang w:val="uk-UA"/>
        </w:rPr>
        <w:t xml:space="preserve">ВЕРХОВЕНСТВО ПРАВА, </w:t>
      </w:r>
      <w:r w:rsidR="00875666" w:rsidRPr="00E73A49">
        <w:rPr>
          <w:caps/>
          <w:sz w:val="28"/>
          <w:szCs w:val="28"/>
          <w:lang w:val="uk-UA"/>
        </w:rPr>
        <w:t xml:space="preserve">ЗАКОН, </w:t>
      </w:r>
      <w:r w:rsidR="00D73B56">
        <w:rPr>
          <w:caps/>
          <w:sz w:val="28"/>
          <w:szCs w:val="28"/>
          <w:lang w:val="uk-UA"/>
        </w:rPr>
        <w:t xml:space="preserve">ПРАВООХОРОННИЙ ОРГАН, ПРАЦІВНИК, ПРОФЕСІЙНА СПІЛКА, </w:t>
      </w:r>
      <w:r w:rsidRPr="00E73A49">
        <w:rPr>
          <w:caps/>
          <w:sz w:val="28"/>
          <w:szCs w:val="28"/>
          <w:lang w:val="uk-UA"/>
        </w:rPr>
        <w:t>СПРАВЕДЛИВІСТЬ</w:t>
      </w:r>
      <w:r w:rsidR="00D73B56">
        <w:rPr>
          <w:caps/>
          <w:sz w:val="28"/>
          <w:szCs w:val="28"/>
          <w:lang w:val="uk-UA"/>
        </w:rPr>
        <w:t>, ТРУДОВІ ПРАВА</w:t>
      </w:r>
      <w:r w:rsidRPr="00E73A49">
        <w:rPr>
          <w:caps/>
          <w:sz w:val="28"/>
          <w:szCs w:val="28"/>
          <w:lang w:val="uk-UA"/>
        </w:rPr>
        <w:t>.</w:t>
      </w:r>
      <w:r w:rsidRPr="00E73A49">
        <w:rPr>
          <w:sz w:val="28"/>
          <w:szCs w:val="28"/>
          <w:lang w:val="uk-UA"/>
        </w:rPr>
        <w:br w:type="page"/>
      </w:r>
    </w:p>
    <w:p w14:paraId="7D84C5FE" w14:textId="77777777" w:rsidR="00875666" w:rsidRPr="00E73A49" w:rsidRDefault="00875666" w:rsidP="00EB37C1">
      <w:pPr>
        <w:spacing w:before="960" w:after="960" w:line="360" w:lineRule="auto"/>
        <w:jc w:val="center"/>
        <w:outlineLvl w:val="0"/>
        <w:rPr>
          <w:sz w:val="28"/>
          <w:szCs w:val="28"/>
          <w:lang w:val="uk-UA"/>
        </w:rPr>
      </w:pPr>
      <w:r w:rsidRPr="00E73A49">
        <w:rPr>
          <w:sz w:val="28"/>
          <w:szCs w:val="28"/>
          <w:lang w:val="uk-UA"/>
        </w:rPr>
        <w:lastRenderedPageBreak/>
        <w:t>SUMMARY</w:t>
      </w:r>
    </w:p>
    <w:p w14:paraId="482602C9" w14:textId="1CD730CC" w:rsidR="001349B6" w:rsidRPr="001349B6" w:rsidRDefault="001349B6" w:rsidP="001349B6">
      <w:pPr>
        <w:widowControl w:val="0"/>
        <w:spacing w:line="360" w:lineRule="auto"/>
        <w:ind w:firstLine="709"/>
        <w:rPr>
          <w:sz w:val="28"/>
          <w:szCs w:val="28"/>
          <w:lang w:val="uk-UA"/>
        </w:rPr>
      </w:pPr>
      <w:proofErr w:type="spellStart"/>
      <w:r w:rsidRPr="001349B6">
        <w:rPr>
          <w:sz w:val="28"/>
          <w:szCs w:val="28"/>
          <w:lang w:val="uk-UA"/>
        </w:rPr>
        <w:t>Maslovsky</w:t>
      </w:r>
      <w:proofErr w:type="spellEnd"/>
      <w:r w:rsidR="0035174A">
        <w:rPr>
          <w:sz w:val="28"/>
          <w:szCs w:val="28"/>
          <w:lang w:val="en-US"/>
        </w:rPr>
        <w:t> </w:t>
      </w:r>
      <w:r w:rsidRPr="001349B6">
        <w:rPr>
          <w:sz w:val="28"/>
          <w:szCs w:val="28"/>
          <w:lang w:val="uk-UA"/>
        </w:rPr>
        <w:t>B</w:t>
      </w:r>
      <w:r w:rsidR="0035174A">
        <w:rPr>
          <w:sz w:val="28"/>
          <w:szCs w:val="28"/>
          <w:lang w:val="uk-UA"/>
        </w:rPr>
        <w:t>. </w:t>
      </w:r>
      <w:r w:rsidRPr="001349B6">
        <w:rPr>
          <w:sz w:val="28"/>
          <w:szCs w:val="28"/>
          <w:lang w:val="uk-UA"/>
        </w:rPr>
        <w:t>M</w:t>
      </w:r>
      <w:r w:rsidR="0035174A">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role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trade</w:t>
      </w:r>
      <w:proofErr w:type="spellEnd"/>
      <w:r w:rsidRPr="001349B6">
        <w:rPr>
          <w:sz w:val="28"/>
          <w:szCs w:val="28"/>
          <w:lang w:val="uk-UA"/>
        </w:rPr>
        <w:t xml:space="preserve"> </w:t>
      </w:r>
      <w:proofErr w:type="spellStart"/>
      <w:r w:rsidRPr="001349B6">
        <w:rPr>
          <w:sz w:val="28"/>
          <w:szCs w:val="28"/>
          <w:lang w:val="uk-UA"/>
        </w:rPr>
        <w:t>unions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ensuring</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organization</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protection</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enforcement</w:t>
      </w:r>
      <w:proofErr w:type="spellEnd"/>
      <w:r w:rsidRPr="001349B6">
        <w:rPr>
          <w:sz w:val="28"/>
          <w:szCs w:val="28"/>
          <w:lang w:val="uk-UA"/>
        </w:rPr>
        <w:t xml:space="preserve"> </w:t>
      </w:r>
      <w:proofErr w:type="spellStart"/>
      <w:r w:rsidRPr="001349B6">
        <w:rPr>
          <w:sz w:val="28"/>
          <w:szCs w:val="28"/>
          <w:lang w:val="uk-UA"/>
        </w:rPr>
        <w:t>officers</w:t>
      </w:r>
      <w:proofErr w:type="spellEnd"/>
      <w:r w:rsidRPr="001349B6">
        <w:rPr>
          <w:sz w:val="28"/>
          <w:szCs w:val="28"/>
          <w:lang w:val="uk-UA"/>
        </w:rPr>
        <w:t xml:space="preserve"> </w:t>
      </w:r>
      <w:proofErr w:type="spellStart"/>
      <w:r w:rsidR="00CE5F68" w:rsidRPr="001349B6">
        <w:rPr>
          <w:sz w:val="28"/>
          <w:szCs w:val="28"/>
          <w:lang w:val="uk-UA"/>
        </w:rPr>
        <w:t>rights</w:t>
      </w:r>
      <w:proofErr w:type="spellEnd"/>
      <w:r w:rsidR="00CE5F68"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Ukraine</w:t>
      </w:r>
      <w:proofErr w:type="spellEnd"/>
      <w:r w:rsidRPr="001349B6">
        <w:rPr>
          <w:sz w:val="28"/>
          <w:szCs w:val="28"/>
          <w:lang w:val="uk-UA"/>
        </w:rPr>
        <w:t xml:space="preserve">. </w:t>
      </w:r>
      <w:proofErr w:type="spellStart"/>
      <w:r w:rsidRPr="001349B6">
        <w:rPr>
          <w:sz w:val="28"/>
          <w:szCs w:val="28"/>
          <w:lang w:val="uk-UA"/>
        </w:rPr>
        <w:t>Zapor</w:t>
      </w:r>
      <w:r w:rsidR="00CE5F68">
        <w:rPr>
          <w:sz w:val="28"/>
          <w:szCs w:val="28"/>
          <w:lang w:val="en-US"/>
        </w:rPr>
        <w:t>i</w:t>
      </w:r>
      <w:r w:rsidRPr="001349B6">
        <w:rPr>
          <w:sz w:val="28"/>
          <w:szCs w:val="28"/>
          <w:lang w:val="uk-UA"/>
        </w:rPr>
        <w:t>zh</w:t>
      </w:r>
      <w:r w:rsidR="00CE5F68">
        <w:rPr>
          <w:sz w:val="28"/>
          <w:szCs w:val="28"/>
          <w:lang w:val="en-US"/>
        </w:rPr>
        <w:t>zhia</w:t>
      </w:r>
      <w:proofErr w:type="spellEnd"/>
      <w:r w:rsidRPr="001349B6">
        <w:rPr>
          <w:sz w:val="28"/>
          <w:szCs w:val="28"/>
          <w:lang w:val="uk-UA"/>
        </w:rPr>
        <w:t xml:space="preserve">, 2020. </w:t>
      </w:r>
      <w:r w:rsidRPr="00A55244">
        <w:rPr>
          <w:sz w:val="28"/>
          <w:szCs w:val="28"/>
          <w:lang w:val="uk-UA"/>
        </w:rPr>
        <w:t>9</w:t>
      </w:r>
      <w:r w:rsidR="00A55244" w:rsidRPr="00A55244">
        <w:rPr>
          <w:sz w:val="28"/>
          <w:szCs w:val="28"/>
          <w:lang w:val="uk-UA"/>
        </w:rPr>
        <w:t>6</w:t>
      </w:r>
      <w:r w:rsidRPr="001349B6">
        <w:rPr>
          <w:sz w:val="28"/>
          <w:szCs w:val="28"/>
          <w:lang w:val="uk-UA"/>
        </w:rPr>
        <w:t xml:space="preserve"> p.</w:t>
      </w:r>
    </w:p>
    <w:p w14:paraId="7AF3DF24" w14:textId="33BF7AF1" w:rsidR="0035174A" w:rsidRPr="00095CF8" w:rsidRDefault="0035174A" w:rsidP="0035174A">
      <w:pPr>
        <w:widowControl w:val="0"/>
        <w:spacing w:line="360" w:lineRule="auto"/>
        <w:ind w:firstLine="709"/>
        <w:rPr>
          <w:sz w:val="28"/>
          <w:szCs w:val="28"/>
          <w:lang w:val="uk-UA"/>
        </w:rPr>
      </w:pPr>
      <w:proofErr w:type="spellStart"/>
      <w:r w:rsidRPr="00095CF8">
        <w:rPr>
          <w:sz w:val="28"/>
          <w:szCs w:val="28"/>
          <w:lang w:val="uk-UA"/>
        </w:rPr>
        <w:t>The</w:t>
      </w:r>
      <w:proofErr w:type="spellEnd"/>
      <w:r w:rsidRPr="00095CF8">
        <w:rPr>
          <w:sz w:val="28"/>
          <w:szCs w:val="28"/>
          <w:lang w:val="uk-UA"/>
        </w:rPr>
        <w:t xml:space="preserve"> </w:t>
      </w:r>
      <w:proofErr w:type="spellStart"/>
      <w:r w:rsidRPr="00D44196">
        <w:rPr>
          <w:sz w:val="28"/>
          <w:szCs w:val="28"/>
          <w:lang w:val="uk-UA"/>
        </w:rPr>
        <w:t>qualification</w:t>
      </w:r>
      <w:proofErr w:type="spellEnd"/>
      <w:r w:rsidRPr="00D44196">
        <w:rPr>
          <w:sz w:val="28"/>
          <w:szCs w:val="28"/>
          <w:lang w:val="uk-UA"/>
        </w:rPr>
        <w:t xml:space="preserve"> </w:t>
      </w:r>
      <w:proofErr w:type="spellStart"/>
      <w:r w:rsidRPr="00D44196">
        <w:rPr>
          <w:sz w:val="28"/>
          <w:szCs w:val="28"/>
          <w:lang w:val="uk-UA"/>
        </w:rPr>
        <w:t>work</w:t>
      </w:r>
      <w:proofErr w:type="spellEnd"/>
      <w:r w:rsidRPr="00D44196">
        <w:rPr>
          <w:sz w:val="28"/>
          <w:szCs w:val="28"/>
          <w:lang w:val="uk-UA"/>
        </w:rPr>
        <w:t xml:space="preserve"> </w:t>
      </w:r>
      <w:proofErr w:type="spellStart"/>
      <w:r w:rsidRPr="00D44196">
        <w:rPr>
          <w:sz w:val="28"/>
          <w:szCs w:val="28"/>
          <w:lang w:val="uk-UA"/>
        </w:rPr>
        <w:t>volume</w:t>
      </w:r>
      <w:proofErr w:type="spellEnd"/>
      <w:r w:rsidRPr="00D44196">
        <w:rPr>
          <w:sz w:val="28"/>
          <w:szCs w:val="28"/>
          <w:lang w:val="uk-UA"/>
        </w:rPr>
        <w:t xml:space="preserve"> </w:t>
      </w:r>
      <w:proofErr w:type="spellStart"/>
      <w:r w:rsidRPr="00D44196">
        <w:rPr>
          <w:sz w:val="28"/>
          <w:szCs w:val="28"/>
          <w:lang w:val="uk-UA"/>
        </w:rPr>
        <w:t>of</w:t>
      </w:r>
      <w:proofErr w:type="spellEnd"/>
      <w:r w:rsidRPr="00D44196">
        <w:rPr>
          <w:sz w:val="28"/>
          <w:szCs w:val="28"/>
          <w:lang w:val="uk-UA"/>
        </w:rPr>
        <w:t xml:space="preserve"> </w:t>
      </w:r>
      <w:r w:rsidRPr="00A55244">
        <w:rPr>
          <w:sz w:val="28"/>
          <w:szCs w:val="28"/>
          <w:lang w:val="uk-UA"/>
        </w:rPr>
        <w:t>96</w:t>
      </w:r>
      <w:r w:rsidRPr="00D44196">
        <w:rPr>
          <w:sz w:val="28"/>
          <w:szCs w:val="28"/>
          <w:lang w:val="uk-UA"/>
        </w:rPr>
        <w:t xml:space="preserve"> </w:t>
      </w:r>
      <w:proofErr w:type="spellStart"/>
      <w:r w:rsidRPr="00D44196">
        <w:rPr>
          <w:sz w:val="28"/>
          <w:szCs w:val="28"/>
          <w:lang w:val="uk-UA"/>
        </w:rPr>
        <w:t>pages</w:t>
      </w:r>
      <w:proofErr w:type="spellEnd"/>
      <w:r w:rsidRPr="00D44196">
        <w:rPr>
          <w:sz w:val="28"/>
          <w:szCs w:val="28"/>
          <w:lang w:val="uk-UA"/>
        </w:rPr>
        <w:t xml:space="preserve"> </w:t>
      </w:r>
      <w:proofErr w:type="spellStart"/>
      <w:r w:rsidRPr="00D44196">
        <w:rPr>
          <w:sz w:val="28"/>
          <w:szCs w:val="28"/>
          <w:lang w:val="uk-UA"/>
        </w:rPr>
        <w:t>contains</w:t>
      </w:r>
      <w:proofErr w:type="spellEnd"/>
      <w:r w:rsidRPr="00D44196">
        <w:rPr>
          <w:sz w:val="28"/>
          <w:szCs w:val="28"/>
          <w:lang w:val="uk-UA"/>
        </w:rPr>
        <w:t xml:space="preserve"> </w:t>
      </w:r>
      <w:r w:rsidR="00BB2073">
        <w:rPr>
          <w:sz w:val="28"/>
          <w:szCs w:val="28"/>
          <w:lang w:val="uk-UA"/>
        </w:rPr>
        <w:t>8</w:t>
      </w:r>
      <w:r w:rsidR="00255782">
        <w:rPr>
          <w:sz w:val="28"/>
          <w:szCs w:val="28"/>
          <w:lang w:val="uk-UA"/>
        </w:rPr>
        <w:t>6</w:t>
      </w:r>
      <w:r w:rsidRPr="00D44196">
        <w:rPr>
          <w:sz w:val="28"/>
          <w:szCs w:val="28"/>
          <w:lang w:val="uk-UA"/>
        </w:rPr>
        <w:t xml:space="preserve"> </w:t>
      </w:r>
      <w:proofErr w:type="spellStart"/>
      <w:r w:rsidRPr="00D44196">
        <w:rPr>
          <w:sz w:val="28"/>
          <w:szCs w:val="28"/>
          <w:lang w:val="uk-UA"/>
        </w:rPr>
        <w:t>used</w:t>
      </w:r>
      <w:proofErr w:type="spellEnd"/>
      <w:r w:rsidRPr="00D44196">
        <w:rPr>
          <w:sz w:val="28"/>
          <w:szCs w:val="28"/>
          <w:lang w:val="uk-UA"/>
        </w:rPr>
        <w:t xml:space="preserve"> </w:t>
      </w:r>
      <w:proofErr w:type="spellStart"/>
      <w:r w:rsidRPr="00D44196">
        <w:rPr>
          <w:sz w:val="28"/>
          <w:szCs w:val="28"/>
          <w:lang w:val="uk-UA"/>
        </w:rPr>
        <w:t>sources</w:t>
      </w:r>
      <w:proofErr w:type="spellEnd"/>
      <w:r w:rsidRPr="00D44196">
        <w:rPr>
          <w:sz w:val="28"/>
          <w:szCs w:val="28"/>
          <w:lang w:val="uk-UA"/>
        </w:rPr>
        <w:t xml:space="preserve"> </w:t>
      </w:r>
      <w:proofErr w:type="spellStart"/>
      <w:r w:rsidRPr="00D44196">
        <w:rPr>
          <w:sz w:val="28"/>
          <w:szCs w:val="28"/>
          <w:lang w:val="uk-UA"/>
        </w:rPr>
        <w:t>of</w:t>
      </w:r>
      <w:proofErr w:type="spellEnd"/>
      <w:r w:rsidRPr="00D44196">
        <w:rPr>
          <w:sz w:val="28"/>
          <w:szCs w:val="28"/>
          <w:lang w:val="uk-UA"/>
        </w:rPr>
        <w:t xml:space="preserve"> </w:t>
      </w:r>
      <w:proofErr w:type="spellStart"/>
      <w:r w:rsidRPr="00D44196">
        <w:rPr>
          <w:sz w:val="28"/>
          <w:szCs w:val="28"/>
          <w:lang w:val="uk-UA"/>
        </w:rPr>
        <w:t>information</w:t>
      </w:r>
      <w:proofErr w:type="spellEnd"/>
      <w:r w:rsidRPr="00D44196">
        <w:rPr>
          <w:sz w:val="28"/>
          <w:szCs w:val="28"/>
          <w:lang w:val="uk-UA"/>
        </w:rPr>
        <w:t>.</w:t>
      </w:r>
    </w:p>
    <w:p w14:paraId="0E86AC9D" w14:textId="150CFC74" w:rsidR="001349B6" w:rsidRPr="001349B6" w:rsidRDefault="001349B6" w:rsidP="001349B6">
      <w:pPr>
        <w:widowControl w:val="0"/>
        <w:spacing w:line="360" w:lineRule="auto"/>
        <w:ind w:firstLine="709"/>
        <w:rPr>
          <w:sz w:val="28"/>
          <w:szCs w:val="28"/>
          <w:lang w:val="uk-UA"/>
        </w:rPr>
      </w:pPr>
      <w:proofErr w:type="spellStart"/>
      <w:r w:rsidRPr="001349B6">
        <w:rPr>
          <w:sz w:val="28"/>
          <w:szCs w:val="28"/>
          <w:lang w:val="uk-UA"/>
        </w:rPr>
        <w:t>Being</w:t>
      </w:r>
      <w:proofErr w:type="spellEnd"/>
      <w:r w:rsidRPr="001349B6">
        <w:rPr>
          <w:sz w:val="28"/>
          <w:szCs w:val="28"/>
          <w:lang w:val="uk-UA"/>
        </w:rPr>
        <w:t xml:space="preserve"> </w:t>
      </w:r>
      <w:proofErr w:type="spellStart"/>
      <w:r w:rsidRPr="001349B6">
        <w:rPr>
          <w:sz w:val="28"/>
          <w:szCs w:val="28"/>
          <w:lang w:val="uk-UA"/>
        </w:rPr>
        <w:t>based</w:t>
      </w:r>
      <w:proofErr w:type="spellEnd"/>
      <w:r w:rsidRPr="001349B6">
        <w:rPr>
          <w:sz w:val="28"/>
          <w:szCs w:val="28"/>
          <w:lang w:val="uk-UA"/>
        </w:rPr>
        <w:t xml:space="preserve"> </w:t>
      </w:r>
      <w:proofErr w:type="spellStart"/>
      <w:r w:rsidRPr="001349B6">
        <w:rPr>
          <w:sz w:val="28"/>
          <w:szCs w:val="28"/>
          <w:lang w:val="uk-UA"/>
        </w:rPr>
        <w:t>on</w:t>
      </w:r>
      <w:proofErr w:type="spellEnd"/>
      <w:r w:rsidRPr="001349B6">
        <w:rPr>
          <w:sz w:val="28"/>
          <w:szCs w:val="28"/>
          <w:lang w:val="uk-UA"/>
        </w:rPr>
        <w:t xml:space="preserve"> </w:t>
      </w:r>
      <w:proofErr w:type="spellStart"/>
      <w:r w:rsidRPr="001349B6">
        <w:rPr>
          <w:sz w:val="28"/>
          <w:szCs w:val="28"/>
          <w:lang w:val="uk-UA"/>
        </w:rPr>
        <w:t>strict</w:t>
      </w:r>
      <w:proofErr w:type="spellEnd"/>
      <w:r w:rsidRPr="001349B6">
        <w:rPr>
          <w:sz w:val="28"/>
          <w:szCs w:val="28"/>
          <w:lang w:val="uk-UA"/>
        </w:rPr>
        <w:t xml:space="preserve"> </w:t>
      </w:r>
      <w:proofErr w:type="spellStart"/>
      <w:r w:rsidRPr="001349B6">
        <w:rPr>
          <w:sz w:val="28"/>
          <w:szCs w:val="28"/>
          <w:lang w:val="uk-UA"/>
        </w:rPr>
        <w:t>observance</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application</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imperative</w:t>
      </w:r>
      <w:proofErr w:type="spellEnd"/>
      <w:r w:rsidRPr="001349B6">
        <w:rPr>
          <w:sz w:val="28"/>
          <w:szCs w:val="28"/>
          <w:lang w:val="uk-UA"/>
        </w:rPr>
        <w:t xml:space="preserve"> </w:t>
      </w:r>
      <w:proofErr w:type="spellStart"/>
      <w:r w:rsidRPr="001349B6">
        <w:rPr>
          <w:sz w:val="28"/>
          <w:szCs w:val="28"/>
          <w:lang w:val="uk-UA"/>
        </w:rPr>
        <w:t>norms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national</w:t>
      </w:r>
      <w:proofErr w:type="spellEnd"/>
      <w:r w:rsidRPr="001349B6">
        <w:rPr>
          <w:sz w:val="28"/>
          <w:szCs w:val="28"/>
          <w:lang w:val="uk-UA"/>
        </w:rPr>
        <w:t xml:space="preserve"> </w:t>
      </w:r>
      <w:proofErr w:type="spellStart"/>
      <w:r w:rsidRPr="001349B6">
        <w:rPr>
          <w:sz w:val="28"/>
          <w:szCs w:val="28"/>
          <w:lang w:val="uk-UA"/>
        </w:rPr>
        <w:t>legal</w:t>
      </w:r>
      <w:proofErr w:type="spellEnd"/>
      <w:r w:rsidRPr="001349B6">
        <w:rPr>
          <w:sz w:val="28"/>
          <w:szCs w:val="28"/>
          <w:lang w:val="uk-UA"/>
        </w:rPr>
        <w:t xml:space="preserve"> </w:t>
      </w:r>
      <w:proofErr w:type="spellStart"/>
      <w:r w:rsidRPr="001349B6">
        <w:rPr>
          <w:sz w:val="28"/>
          <w:szCs w:val="28"/>
          <w:lang w:val="uk-UA"/>
        </w:rPr>
        <w:t>order</w:t>
      </w:r>
      <w:proofErr w:type="spellEnd"/>
      <w:r w:rsidRPr="001349B6">
        <w:rPr>
          <w:sz w:val="28"/>
          <w:szCs w:val="28"/>
          <w:lang w:val="uk-UA"/>
        </w:rPr>
        <w:t xml:space="preserve"> </w:t>
      </w:r>
      <w:proofErr w:type="spellStart"/>
      <w:r w:rsidRPr="001349B6">
        <w:rPr>
          <w:sz w:val="28"/>
          <w:szCs w:val="28"/>
          <w:lang w:val="uk-UA"/>
        </w:rPr>
        <w:t>nominally</w:t>
      </w:r>
      <w:proofErr w:type="spellEnd"/>
      <w:r w:rsidRPr="001349B6">
        <w:rPr>
          <w:sz w:val="28"/>
          <w:szCs w:val="28"/>
          <w:lang w:val="uk-UA"/>
        </w:rPr>
        <w:t xml:space="preserve"> </w:t>
      </w:r>
      <w:proofErr w:type="spellStart"/>
      <w:r w:rsidRPr="001349B6">
        <w:rPr>
          <w:sz w:val="28"/>
          <w:szCs w:val="28"/>
          <w:lang w:val="uk-UA"/>
        </w:rPr>
        <w:t>reflects</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axiological</w:t>
      </w:r>
      <w:proofErr w:type="spellEnd"/>
      <w:r w:rsidRPr="001349B6">
        <w:rPr>
          <w:sz w:val="28"/>
          <w:szCs w:val="28"/>
          <w:lang w:val="uk-UA"/>
        </w:rPr>
        <w:t xml:space="preserve"> </w:t>
      </w:r>
      <w:proofErr w:type="spellStart"/>
      <w:r w:rsidRPr="001349B6">
        <w:rPr>
          <w:sz w:val="28"/>
          <w:szCs w:val="28"/>
          <w:lang w:val="uk-UA"/>
        </w:rPr>
        <w:t>approach</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legal</w:t>
      </w:r>
      <w:proofErr w:type="spellEnd"/>
      <w:r w:rsidRPr="001349B6">
        <w:rPr>
          <w:sz w:val="28"/>
          <w:szCs w:val="28"/>
          <w:lang w:val="uk-UA"/>
        </w:rPr>
        <w:t xml:space="preserve"> </w:t>
      </w:r>
      <w:proofErr w:type="spellStart"/>
      <w:r w:rsidRPr="001349B6">
        <w:rPr>
          <w:sz w:val="28"/>
          <w:szCs w:val="28"/>
          <w:lang w:val="uk-UA"/>
        </w:rPr>
        <w:t>understanding</w:t>
      </w:r>
      <w:proofErr w:type="spellEnd"/>
      <w:r w:rsidRPr="001349B6">
        <w:rPr>
          <w:sz w:val="28"/>
          <w:szCs w:val="28"/>
          <w:lang w:val="uk-UA"/>
        </w:rPr>
        <w:t xml:space="preserve">, </w:t>
      </w:r>
      <w:proofErr w:type="spellStart"/>
      <w:r w:rsidRPr="001349B6">
        <w:rPr>
          <w:sz w:val="28"/>
          <w:szCs w:val="28"/>
          <w:lang w:val="uk-UA"/>
        </w:rPr>
        <w:t>according</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which</w:t>
      </w:r>
      <w:proofErr w:type="spellEnd"/>
      <w:r w:rsidRPr="001349B6">
        <w:rPr>
          <w:sz w:val="28"/>
          <w:szCs w:val="28"/>
          <w:lang w:val="uk-UA"/>
        </w:rPr>
        <w:t xml:space="preserve"> </w:t>
      </w:r>
      <w:proofErr w:type="spellStart"/>
      <w:r w:rsidRPr="001349B6">
        <w:rPr>
          <w:sz w:val="28"/>
          <w:szCs w:val="28"/>
          <w:lang w:val="uk-UA"/>
        </w:rPr>
        <w:t>universally</w:t>
      </w:r>
      <w:proofErr w:type="spellEnd"/>
      <w:r w:rsidRPr="001349B6">
        <w:rPr>
          <w:sz w:val="28"/>
          <w:szCs w:val="28"/>
          <w:lang w:val="uk-UA"/>
        </w:rPr>
        <w:t xml:space="preserve"> </w:t>
      </w:r>
      <w:proofErr w:type="spellStart"/>
      <w:r w:rsidRPr="001349B6">
        <w:rPr>
          <w:sz w:val="28"/>
          <w:szCs w:val="28"/>
          <w:lang w:val="uk-UA"/>
        </w:rPr>
        <w:t>binding</w:t>
      </w:r>
      <w:proofErr w:type="spellEnd"/>
      <w:r w:rsidRPr="001349B6">
        <w:rPr>
          <w:sz w:val="28"/>
          <w:szCs w:val="28"/>
          <w:lang w:val="uk-UA"/>
        </w:rPr>
        <w:t xml:space="preserve"> </w:t>
      </w:r>
      <w:proofErr w:type="spellStart"/>
      <w:r w:rsidRPr="001349B6">
        <w:rPr>
          <w:sz w:val="28"/>
          <w:szCs w:val="28"/>
          <w:lang w:val="uk-UA"/>
        </w:rPr>
        <w:t>rules</w:t>
      </w:r>
      <w:proofErr w:type="spellEnd"/>
      <w:r w:rsidRPr="001349B6">
        <w:rPr>
          <w:sz w:val="28"/>
          <w:szCs w:val="28"/>
          <w:lang w:val="uk-UA"/>
        </w:rPr>
        <w:t xml:space="preserve"> </w:t>
      </w:r>
      <w:proofErr w:type="spellStart"/>
      <w:r w:rsidRPr="001349B6">
        <w:rPr>
          <w:sz w:val="28"/>
          <w:szCs w:val="28"/>
          <w:lang w:val="uk-UA"/>
        </w:rPr>
        <w:t>are</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values</w:t>
      </w:r>
      <w:proofErr w:type="spellEnd"/>
      <w:r w:rsidRPr="001349B6">
        <w:rPr>
          <w:sz w:val="28"/>
          <w:szCs w:val="28"/>
          <w:lang w:val="uk-UA"/>
        </w:rPr>
        <w:t xml:space="preserve"> ​​</w:t>
      </w:r>
      <w:proofErr w:type="spellStart"/>
      <w:r w:rsidRPr="001349B6">
        <w:rPr>
          <w:sz w:val="28"/>
          <w:szCs w:val="28"/>
          <w:lang w:val="uk-UA"/>
        </w:rPr>
        <w:t>that</w:t>
      </w:r>
      <w:proofErr w:type="spellEnd"/>
      <w:r w:rsidRPr="001349B6">
        <w:rPr>
          <w:sz w:val="28"/>
          <w:szCs w:val="28"/>
          <w:lang w:val="uk-UA"/>
        </w:rPr>
        <w:t xml:space="preserve"> </w:t>
      </w:r>
      <w:proofErr w:type="spellStart"/>
      <w:r w:rsidRPr="001349B6">
        <w:rPr>
          <w:sz w:val="28"/>
          <w:szCs w:val="28"/>
          <w:lang w:val="uk-UA"/>
        </w:rPr>
        <w:t>everyone</w:t>
      </w:r>
      <w:proofErr w:type="spellEnd"/>
      <w:r w:rsidRPr="001349B6">
        <w:rPr>
          <w:sz w:val="28"/>
          <w:szCs w:val="28"/>
          <w:lang w:val="uk-UA"/>
        </w:rPr>
        <w:t xml:space="preserve"> </w:t>
      </w:r>
      <w:proofErr w:type="spellStart"/>
      <w:r w:rsidRPr="001349B6">
        <w:rPr>
          <w:sz w:val="28"/>
          <w:szCs w:val="28"/>
          <w:lang w:val="uk-UA"/>
        </w:rPr>
        <w:t>seeks</w:t>
      </w:r>
      <w:proofErr w:type="spellEnd"/>
      <w:r w:rsidRPr="001349B6">
        <w:rPr>
          <w:sz w:val="28"/>
          <w:szCs w:val="28"/>
          <w:lang w:val="uk-UA"/>
        </w:rPr>
        <w:t xml:space="preserve"> - </w:t>
      </w:r>
      <w:proofErr w:type="spellStart"/>
      <w:r w:rsidRPr="001349B6">
        <w:rPr>
          <w:sz w:val="28"/>
          <w:szCs w:val="28"/>
          <w:lang w:val="uk-UA"/>
        </w:rPr>
        <w:t>life</w:t>
      </w:r>
      <w:proofErr w:type="spellEnd"/>
      <w:r w:rsidRPr="001349B6">
        <w:rPr>
          <w:sz w:val="28"/>
          <w:szCs w:val="28"/>
          <w:lang w:val="uk-UA"/>
        </w:rPr>
        <w:t xml:space="preserve">, </w:t>
      </w:r>
      <w:proofErr w:type="spellStart"/>
      <w:r w:rsidRPr="001349B6">
        <w:rPr>
          <w:sz w:val="28"/>
          <w:szCs w:val="28"/>
          <w:lang w:val="uk-UA"/>
        </w:rPr>
        <w:t>inviolability</w:t>
      </w:r>
      <w:proofErr w:type="spellEnd"/>
      <w:r w:rsidRPr="001349B6">
        <w:rPr>
          <w:sz w:val="28"/>
          <w:szCs w:val="28"/>
          <w:lang w:val="uk-UA"/>
        </w:rPr>
        <w:t xml:space="preserve">, </w:t>
      </w:r>
      <w:proofErr w:type="spellStart"/>
      <w:r w:rsidRPr="001349B6">
        <w:rPr>
          <w:sz w:val="28"/>
          <w:szCs w:val="28"/>
          <w:lang w:val="uk-UA"/>
        </w:rPr>
        <w:t>health</w:t>
      </w:r>
      <w:proofErr w:type="spellEnd"/>
      <w:r w:rsidRPr="001349B6">
        <w:rPr>
          <w:sz w:val="28"/>
          <w:szCs w:val="28"/>
          <w:lang w:val="uk-UA"/>
        </w:rPr>
        <w:t xml:space="preserve">, </w:t>
      </w:r>
      <w:proofErr w:type="spellStart"/>
      <w:r w:rsidRPr="001349B6">
        <w:rPr>
          <w:sz w:val="28"/>
          <w:szCs w:val="28"/>
          <w:lang w:val="uk-UA"/>
        </w:rPr>
        <w:t>nutrition</w:t>
      </w:r>
      <w:proofErr w:type="spellEnd"/>
      <w:r w:rsidRPr="001349B6">
        <w:rPr>
          <w:sz w:val="28"/>
          <w:szCs w:val="28"/>
          <w:lang w:val="uk-UA"/>
        </w:rPr>
        <w:t xml:space="preserve">, </w:t>
      </w:r>
      <w:proofErr w:type="spellStart"/>
      <w:r w:rsidRPr="001349B6">
        <w:rPr>
          <w:sz w:val="28"/>
          <w:szCs w:val="28"/>
          <w:lang w:val="uk-UA"/>
        </w:rPr>
        <w:t>housing</w:t>
      </w:r>
      <w:proofErr w:type="spellEnd"/>
      <w:r w:rsidRPr="001349B6">
        <w:rPr>
          <w:sz w:val="28"/>
          <w:szCs w:val="28"/>
          <w:lang w:val="uk-UA"/>
        </w:rPr>
        <w:t xml:space="preserve">, </w:t>
      </w:r>
      <w:proofErr w:type="spellStart"/>
      <w:r w:rsidRPr="001349B6">
        <w:rPr>
          <w:sz w:val="28"/>
          <w:szCs w:val="28"/>
          <w:lang w:val="uk-UA"/>
        </w:rPr>
        <w:t>family</w:t>
      </w:r>
      <w:proofErr w:type="spellEnd"/>
      <w:r w:rsidRPr="001349B6">
        <w:rPr>
          <w:sz w:val="28"/>
          <w:szCs w:val="28"/>
          <w:lang w:val="uk-UA"/>
        </w:rPr>
        <w:t xml:space="preserve">, </w:t>
      </w:r>
      <w:proofErr w:type="spellStart"/>
      <w:r w:rsidRPr="001349B6">
        <w:rPr>
          <w:sz w:val="28"/>
          <w:szCs w:val="28"/>
          <w:lang w:val="uk-UA"/>
        </w:rPr>
        <w:t>other</w:t>
      </w:r>
      <w:proofErr w:type="spellEnd"/>
      <w:r w:rsidRPr="001349B6">
        <w:rPr>
          <w:sz w:val="28"/>
          <w:szCs w:val="28"/>
          <w:lang w:val="uk-UA"/>
        </w:rPr>
        <w:t xml:space="preserve"> </w:t>
      </w:r>
      <w:proofErr w:type="spellStart"/>
      <w:r w:rsidRPr="001349B6">
        <w:rPr>
          <w:sz w:val="28"/>
          <w:szCs w:val="28"/>
          <w:lang w:val="uk-UA"/>
        </w:rPr>
        <w:t>universal</w:t>
      </w:r>
      <w:proofErr w:type="spellEnd"/>
      <w:r w:rsidRPr="001349B6">
        <w:rPr>
          <w:sz w:val="28"/>
          <w:szCs w:val="28"/>
          <w:lang w:val="uk-UA"/>
        </w:rPr>
        <w:t xml:space="preserve">, </w:t>
      </w:r>
      <w:proofErr w:type="spellStart"/>
      <w:r w:rsidRPr="001349B6">
        <w:rPr>
          <w:sz w:val="28"/>
          <w:szCs w:val="28"/>
          <w:lang w:val="uk-UA"/>
        </w:rPr>
        <w:t>among</w:t>
      </w:r>
      <w:proofErr w:type="spellEnd"/>
      <w:r w:rsidRPr="001349B6">
        <w:rPr>
          <w:sz w:val="28"/>
          <w:szCs w:val="28"/>
          <w:lang w:val="uk-UA"/>
        </w:rPr>
        <w:t xml:space="preserve"> </w:t>
      </w:r>
      <w:proofErr w:type="spellStart"/>
      <w:r w:rsidRPr="001349B6">
        <w:rPr>
          <w:sz w:val="28"/>
          <w:szCs w:val="28"/>
          <w:lang w:val="uk-UA"/>
        </w:rPr>
        <w:t>which</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labor</w:t>
      </w:r>
      <w:proofErr w:type="spellEnd"/>
      <w:r w:rsidRPr="001349B6">
        <w:rPr>
          <w:sz w:val="28"/>
          <w:szCs w:val="28"/>
          <w:lang w:val="uk-UA"/>
        </w:rPr>
        <w:t xml:space="preserve"> </w:t>
      </w:r>
      <w:proofErr w:type="spellStart"/>
      <w:r w:rsidRPr="001349B6">
        <w:rPr>
          <w:sz w:val="28"/>
          <w:szCs w:val="28"/>
          <w:lang w:val="uk-UA"/>
        </w:rPr>
        <w:t>rights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working</w:t>
      </w:r>
      <w:proofErr w:type="spellEnd"/>
      <w:r w:rsidRPr="001349B6">
        <w:rPr>
          <w:sz w:val="28"/>
          <w:szCs w:val="28"/>
          <w:lang w:val="uk-UA"/>
        </w:rPr>
        <w:t xml:space="preserve"> </w:t>
      </w:r>
      <w:proofErr w:type="spellStart"/>
      <w:r w:rsidRPr="001349B6">
        <w:rPr>
          <w:sz w:val="28"/>
          <w:szCs w:val="28"/>
          <w:lang w:val="uk-UA"/>
        </w:rPr>
        <w:t>citizens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particular</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enforcement</w:t>
      </w:r>
      <w:proofErr w:type="spellEnd"/>
      <w:r w:rsidRPr="001349B6">
        <w:rPr>
          <w:sz w:val="28"/>
          <w:szCs w:val="28"/>
          <w:lang w:val="uk-UA"/>
        </w:rPr>
        <w:t xml:space="preserve"> </w:t>
      </w:r>
      <w:proofErr w:type="spellStart"/>
      <w:r w:rsidRPr="001349B6">
        <w:rPr>
          <w:sz w:val="28"/>
          <w:szCs w:val="28"/>
          <w:lang w:val="uk-UA"/>
        </w:rPr>
        <w:t>agencies</w:t>
      </w:r>
      <w:proofErr w:type="spellEnd"/>
      <w:r w:rsidRPr="001349B6">
        <w:rPr>
          <w:sz w:val="28"/>
          <w:szCs w:val="28"/>
          <w:lang w:val="uk-UA"/>
        </w:rPr>
        <w:t xml:space="preserve">, </w:t>
      </w:r>
      <w:proofErr w:type="spellStart"/>
      <w:r w:rsidRPr="001349B6">
        <w:rPr>
          <w:sz w:val="28"/>
          <w:szCs w:val="28"/>
          <w:lang w:val="uk-UA"/>
        </w:rPr>
        <w:t>occupy</w:t>
      </w:r>
      <w:proofErr w:type="spellEnd"/>
      <w:r w:rsidRPr="001349B6">
        <w:rPr>
          <w:sz w:val="28"/>
          <w:szCs w:val="28"/>
          <w:lang w:val="uk-UA"/>
        </w:rPr>
        <w:t xml:space="preserve"> a </w:t>
      </w:r>
      <w:proofErr w:type="spellStart"/>
      <w:r w:rsidRPr="001349B6">
        <w:rPr>
          <w:sz w:val="28"/>
          <w:szCs w:val="28"/>
          <w:lang w:val="uk-UA"/>
        </w:rPr>
        <w:t>prominent</w:t>
      </w:r>
      <w:proofErr w:type="spellEnd"/>
      <w:r w:rsidRPr="001349B6">
        <w:rPr>
          <w:sz w:val="28"/>
          <w:szCs w:val="28"/>
          <w:lang w:val="uk-UA"/>
        </w:rPr>
        <w:t xml:space="preserve"> </w:t>
      </w:r>
      <w:proofErr w:type="spellStart"/>
      <w:r w:rsidRPr="001349B6">
        <w:rPr>
          <w:sz w:val="28"/>
          <w:szCs w:val="28"/>
          <w:lang w:val="uk-UA"/>
        </w:rPr>
        <w:t>place</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trade</w:t>
      </w:r>
      <w:proofErr w:type="spellEnd"/>
      <w:r w:rsidRPr="001349B6">
        <w:rPr>
          <w:sz w:val="28"/>
          <w:szCs w:val="28"/>
          <w:lang w:val="uk-UA"/>
        </w:rPr>
        <w:t xml:space="preserve"> </w:t>
      </w:r>
      <w:proofErr w:type="spellStart"/>
      <w:r w:rsidRPr="001349B6">
        <w:rPr>
          <w:sz w:val="28"/>
          <w:szCs w:val="28"/>
          <w:lang w:val="uk-UA"/>
        </w:rPr>
        <w:t>unions</w:t>
      </w:r>
      <w:proofErr w:type="spellEnd"/>
      <w:r w:rsidRPr="001349B6">
        <w:rPr>
          <w:sz w:val="28"/>
          <w:szCs w:val="28"/>
          <w:lang w:val="uk-UA"/>
        </w:rPr>
        <w:t xml:space="preserve"> </w:t>
      </w:r>
      <w:proofErr w:type="spellStart"/>
      <w:r w:rsidRPr="001349B6">
        <w:rPr>
          <w:sz w:val="28"/>
          <w:szCs w:val="28"/>
          <w:lang w:val="uk-UA"/>
        </w:rPr>
        <w:t>have</w:t>
      </w:r>
      <w:proofErr w:type="spellEnd"/>
      <w:r w:rsidRPr="001349B6">
        <w:rPr>
          <w:sz w:val="28"/>
          <w:szCs w:val="28"/>
          <w:lang w:val="uk-UA"/>
        </w:rPr>
        <w:t xml:space="preserve"> </w:t>
      </w:r>
      <w:proofErr w:type="spellStart"/>
      <w:r w:rsidRPr="001349B6">
        <w:rPr>
          <w:sz w:val="28"/>
          <w:szCs w:val="28"/>
          <w:lang w:val="uk-UA"/>
        </w:rPr>
        <w:t>become</w:t>
      </w:r>
      <w:proofErr w:type="spellEnd"/>
      <w:r w:rsidRPr="001349B6">
        <w:rPr>
          <w:sz w:val="28"/>
          <w:szCs w:val="28"/>
          <w:lang w:val="uk-UA"/>
        </w:rPr>
        <w:t xml:space="preserve"> </w:t>
      </w:r>
      <w:proofErr w:type="spellStart"/>
      <w:r w:rsidRPr="001349B6">
        <w:rPr>
          <w:sz w:val="28"/>
          <w:szCs w:val="28"/>
          <w:lang w:val="uk-UA"/>
        </w:rPr>
        <w:t>indispensable</w:t>
      </w:r>
      <w:proofErr w:type="spellEnd"/>
      <w:r w:rsidRPr="001349B6">
        <w:rPr>
          <w:sz w:val="28"/>
          <w:szCs w:val="28"/>
          <w:lang w:val="uk-UA"/>
        </w:rPr>
        <w:t xml:space="preserve"> </w:t>
      </w:r>
      <w:proofErr w:type="spellStart"/>
      <w:r w:rsidRPr="001349B6">
        <w:rPr>
          <w:sz w:val="28"/>
          <w:szCs w:val="28"/>
          <w:lang w:val="uk-UA"/>
        </w:rPr>
        <w:t>tools</w:t>
      </w:r>
      <w:proofErr w:type="spellEnd"/>
      <w:r w:rsidRPr="001349B6">
        <w:rPr>
          <w:sz w:val="28"/>
          <w:szCs w:val="28"/>
          <w:lang w:val="uk-UA"/>
        </w:rPr>
        <w:t xml:space="preserve"> </w:t>
      </w:r>
      <w:proofErr w:type="spellStart"/>
      <w:r w:rsidRPr="001349B6">
        <w:rPr>
          <w:sz w:val="28"/>
          <w:szCs w:val="28"/>
          <w:lang w:val="uk-UA"/>
        </w:rPr>
        <w:t>for</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mechanism</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protection</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workers</w:t>
      </w:r>
      <w:proofErr w:type="spellEnd"/>
      <w:r w:rsidRPr="001349B6">
        <w:rPr>
          <w:sz w:val="28"/>
          <w:szCs w:val="28"/>
          <w:lang w:val="uk-UA"/>
        </w:rPr>
        <w:t xml:space="preserve">' </w:t>
      </w:r>
      <w:proofErr w:type="spellStart"/>
      <w:r w:rsidRPr="001349B6">
        <w:rPr>
          <w:sz w:val="28"/>
          <w:szCs w:val="28"/>
          <w:lang w:val="uk-UA"/>
        </w:rPr>
        <w:t>rights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any</w:t>
      </w:r>
      <w:proofErr w:type="spellEnd"/>
      <w:r w:rsidRPr="001349B6">
        <w:rPr>
          <w:sz w:val="28"/>
          <w:szCs w:val="28"/>
          <w:lang w:val="uk-UA"/>
        </w:rPr>
        <w:t xml:space="preserve"> </w:t>
      </w:r>
      <w:proofErr w:type="spellStart"/>
      <w:r w:rsidRPr="001349B6">
        <w:rPr>
          <w:sz w:val="28"/>
          <w:szCs w:val="28"/>
          <w:lang w:val="uk-UA"/>
        </w:rPr>
        <w:t>sector</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economy</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modern</w:t>
      </w:r>
      <w:proofErr w:type="spellEnd"/>
      <w:r w:rsidRPr="001349B6">
        <w:rPr>
          <w:sz w:val="28"/>
          <w:szCs w:val="28"/>
          <w:lang w:val="uk-UA"/>
        </w:rPr>
        <w:t xml:space="preserve"> </w:t>
      </w:r>
      <w:proofErr w:type="spellStart"/>
      <w:r w:rsidRPr="001349B6">
        <w:rPr>
          <w:sz w:val="28"/>
          <w:szCs w:val="28"/>
          <w:lang w:val="uk-UA"/>
        </w:rPr>
        <w:t>economy</w:t>
      </w:r>
      <w:proofErr w:type="spellEnd"/>
      <w:r w:rsidRPr="001349B6">
        <w:rPr>
          <w:sz w:val="28"/>
          <w:szCs w:val="28"/>
          <w:lang w:val="uk-UA"/>
        </w:rPr>
        <w:t xml:space="preserve"> </w:t>
      </w:r>
      <w:proofErr w:type="spellStart"/>
      <w:r w:rsidRPr="001349B6">
        <w:rPr>
          <w:sz w:val="28"/>
          <w:szCs w:val="28"/>
          <w:lang w:val="uk-UA"/>
        </w:rPr>
        <w:t>is</w:t>
      </w:r>
      <w:proofErr w:type="spellEnd"/>
      <w:r w:rsidRPr="001349B6">
        <w:rPr>
          <w:sz w:val="28"/>
          <w:szCs w:val="28"/>
          <w:lang w:val="uk-UA"/>
        </w:rPr>
        <w:t xml:space="preserve"> </w:t>
      </w:r>
      <w:proofErr w:type="spellStart"/>
      <w:r w:rsidRPr="001349B6">
        <w:rPr>
          <w:sz w:val="28"/>
          <w:szCs w:val="28"/>
          <w:lang w:val="uk-UA"/>
        </w:rPr>
        <w:t>based</w:t>
      </w:r>
      <w:proofErr w:type="spellEnd"/>
      <w:r w:rsidRPr="001349B6">
        <w:rPr>
          <w:sz w:val="28"/>
          <w:szCs w:val="28"/>
          <w:lang w:val="uk-UA"/>
        </w:rPr>
        <w:t xml:space="preserve"> </w:t>
      </w:r>
      <w:proofErr w:type="spellStart"/>
      <w:r w:rsidRPr="001349B6">
        <w:rPr>
          <w:sz w:val="28"/>
          <w:szCs w:val="28"/>
          <w:lang w:val="uk-UA"/>
        </w:rPr>
        <w:t>on</w:t>
      </w:r>
      <w:proofErr w:type="spellEnd"/>
      <w:r w:rsidRPr="001349B6">
        <w:rPr>
          <w:sz w:val="28"/>
          <w:szCs w:val="28"/>
          <w:lang w:val="uk-UA"/>
        </w:rPr>
        <w:t xml:space="preserve"> </w:t>
      </w:r>
      <w:proofErr w:type="spellStart"/>
      <w:r w:rsidRPr="001349B6">
        <w:rPr>
          <w:sz w:val="28"/>
          <w:szCs w:val="28"/>
          <w:lang w:val="uk-UA"/>
        </w:rPr>
        <w:t>this</w:t>
      </w:r>
      <w:proofErr w:type="spellEnd"/>
      <w:r w:rsidRPr="001349B6">
        <w:rPr>
          <w:sz w:val="28"/>
          <w:szCs w:val="28"/>
          <w:lang w:val="uk-UA"/>
        </w:rPr>
        <w:t xml:space="preserve"> </w:t>
      </w:r>
      <w:proofErr w:type="spellStart"/>
      <w:r w:rsidRPr="001349B6">
        <w:rPr>
          <w:sz w:val="28"/>
          <w:szCs w:val="28"/>
          <w:lang w:val="uk-UA"/>
        </w:rPr>
        <w:t>type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industrial</w:t>
      </w:r>
      <w:proofErr w:type="spellEnd"/>
      <w:r w:rsidRPr="001349B6">
        <w:rPr>
          <w:sz w:val="28"/>
          <w:szCs w:val="28"/>
          <w:lang w:val="uk-UA"/>
        </w:rPr>
        <w:t xml:space="preserve"> </w:t>
      </w:r>
      <w:proofErr w:type="spellStart"/>
      <w:r w:rsidRPr="001349B6">
        <w:rPr>
          <w:sz w:val="28"/>
          <w:szCs w:val="28"/>
          <w:lang w:val="uk-UA"/>
        </w:rPr>
        <w:t>relations</w:t>
      </w:r>
      <w:proofErr w:type="spellEnd"/>
      <w:r w:rsidRPr="001349B6">
        <w:rPr>
          <w:sz w:val="28"/>
          <w:szCs w:val="28"/>
          <w:lang w:val="uk-UA"/>
        </w:rPr>
        <w:t xml:space="preserve">, </w:t>
      </w:r>
      <w:proofErr w:type="spellStart"/>
      <w:r w:rsidRPr="001349B6">
        <w:rPr>
          <w:sz w:val="28"/>
          <w:szCs w:val="28"/>
          <w:lang w:val="uk-UA"/>
        </w:rPr>
        <w:t>when</w:t>
      </w:r>
      <w:proofErr w:type="spellEnd"/>
      <w:r w:rsidRPr="001349B6">
        <w:rPr>
          <w:sz w:val="28"/>
          <w:szCs w:val="28"/>
          <w:lang w:val="uk-UA"/>
        </w:rPr>
        <w:t xml:space="preserve"> </w:t>
      </w:r>
      <w:proofErr w:type="spellStart"/>
      <w:r w:rsidRPr="001349B6">
        <w:rPr>
          <w:sz w:val="28"/>
          <w:szCs w:val="28"/>
          <w:lang w:val="uk-UA"/>
        </w:rPr>
        <w:t>labor</w:t>
      </w:r>
      <w:proofErr w:type="spellEnd"/>
      <w:r w:rsidRPr="001349B6">
        <w:rPr>
          <w:sz w:val="28"/>
          <w:szCs w:val="28"/>
          <w:lang w:val="uk-UA"/>
        </w:rPr>
        <w:t xml:space="preserve"> </w:t>
      </w:r>
      <w:proofErr w:type="spellStart"/>
      <w:r w:rsidRPr="001349B6">
        <w:rPr>
          <w:sz w:val="28"/>
          <w:szCs w:val="28"/>
          <w:lang w:val="uk-UA"/>
        </w:rPr>
        <w:t>rights</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other</w:t>
      </w:r>
      <w:proofErr w:type="spellEnd"/>
      <w:r w:rsidRPr="001349B6">
        <w:rPr>
          <w:sz w:val="28"/>
          <w:szCs w:val="28"/>
          <w:lang w:val="uk-UA"/>
        </w:rPr>
        <w:t xml:space="preserve"> </w:t>
      </w:r>
      <w:proofErr w:type="spellStart"/>
      <w:r w:rsidRPr="001349B6">
        <w:rPr>
          <w:sz w:val="28"/>
          <w:szCs w:val="28"/>
          <w:lang w:val="uk-UA"/>
        </w:rPr>
        <w:t>socio-economic</w:t>
      </w:r>
      <w:proofErr w:type="spellEnd"/>
      <w:r w:rsidRPr="001349B6">
        <w:rPr>
          <w:sz w:val="28"/>
          <w:szCs w:val="28"/>
          <w:lang w:val="uk-UA"/>
        </w:rPr>
        <w:t xml:space="preserve"> </w:t>
      </w:r>
      <w:proofErr w:type="spellStart"/>
      <w:r w:rsidRPr="001349B6">
        <w:rPr>
          <w:sz w:val="28"/>
          <w:szCs w:val="28"/>
          <w:lang w:val="uk-UA"/>
        </w:rPr>
        <w:t>issues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protection</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working</w:t>
      </w:r>
      <w:proofErr w:type="spellEnd"/>
      <w:r w:rsidRPr="001349B6">
        <w:rPr>
          <w:sz w:val="28"/>
          <w:szCs w:val="28"/>
          <w:lang w:val="uk-UA"/>
        </w:rPr>
        <w:t xml:space="preserve"> </w:t>
      </w:r>
      <w:proofErr w:type="spellStart"/>
      <w:r w:rsidRPr="001349B6">
        <w:rPr>
          <w:sz w:val="28"/>
          <w:szCs w:val="28"/>
          <w:lang w:val="uk-UA"/>
        </w:rPr>
        <w:t>citizens</w:t>
      </w:r>
      <w:proofErr w:type="spellEnd"/>
      <w:r w:rsidRPr="001349B6">
        <w:rPr>
          <w:sz w:val="28"/>
          <w:szCs w:val="28"/>
          <w:lang w:val="uk-UA"/>
        </w:rPr>
        <w:t xml:space="preserve"> </w:t>
      </w:r>
      <w:proofErr w:type="spellStart"/>
      <w:r w:rsidRPr="001349B6">
        <w:rPr>
          <w:sz w:val="28"/>
          <w:szCs w:val="28"/>
          <w:lang w:val="uk-UA"/>
        </w:rPr>
        <w:t>very</w:t>
      </w:r>
      <w:proofErr w:type="spellEnd"/>
      <w:r w:rsidRPr="001349B6">
        <w:rPr>
          <w:sz w:val="28"/>
          <w:szCs w:val="28"/>
          <w:lang w:val="uk-UA"/>
        </w:rPr>
        <w:t xml:space="preserve"> </w:t>
      </w:r>
      <w:proofErr w:type="spellStart"/>
      <w:r w:rsidRPr="001349B6">
        <w:rPr>
          <w:sz w:val="28"/>
          <w:szCs w:val="28"/>
          <w:lang w:val="uk-UA"/>
        </w:rPr>
        <w:t>often</w:t>
      </w:r>
      <w:proofErr w:type="spellEnd"/>
      <w:r w:rsidRPr="001349B6">
        <w:rPr>
          <w:sz w:val="28"/>
          <w:szCs w:val="28"/>
          <w:lang w:val="uk-UA"/>
        </w:rPr>
        <w:t xml:space="preserve"> </w:t>
      </w:r>
      <w:proofErr w:type="spellStart"/>
      <w:r w:rsidRPr="001349B6">
        <w:rPr>
          <w:sz w:val="28"/>
          <w:szCs w:val="28"/>
          <w:lang w:val="uk-UA"/>
        </w:rPr>
        <w:t>show</w:t>
      </w:r>
      <w:proofErr w:type="spellEnd"/>
      <w:r w:rsidRPr="001349B6">
        <w:rPr>
          <w:sz w:val="28"/>
          <w:szCs w:val="28"/>
          <w:lang w:val="uk-UA"/>
        </w:rPr>
        <w:t xml:space="preserve"> </w:t>
      </w:r>
      <w:proofErr w:type="spellStart"/>
      <w:r w:rsidRPr="001349B6">
        <w:rPr>
          <w:sz w:val="28"/>
          <w:szCs w:val="28"/>
          <w:lang w:val="uk-UA"/>
        </w:rPr>
        <w:t>only</w:t>
      </w:r>
      <w:proofErr w:type="spellEnd"/>
      <w:r w:rsidRPr="001349B6">
        <w:rPr>
          <w:sz w:val="28"/>
          <w:szCs w:val="28"/>
          <w:lang w:val="uk-UA"/>
        </w:rPr>
        <w:t xml:space="preserve"> </w:t>
      </w:r>
      <w:proofErr w:type="spellStart"/>
      <w:r w:rsidRPr="001349B6">
        <w:rPr>
          <w:sz w:val="28"/>
          <w:szCs w:val="28"/>
          <w:lang w:val="uk-UA"/>
        </w:rPr>
        <w:t>declarative</w:t>
      </w:r>
      <w:proofErr w:type="spellEnd"/>
      <w:r w:rsidRPr="001349B6">
        <w:rPr>
          <w:sz w:val="28"/>
          <w:szCs w:val="28"/>
          <w:lang w:val="uk-UA"/>
        </w:rPr>
        <w:t xml:space="preserve"> </w:t>
      </w:r>
      <w:proofErr w:type="spellStart"/>
      <w:r w:rsidRPr="001349B6">
        <w:rPr>
          <w:sz w:val="28"/>
          <w:szCs w:val="28"/>
          <w:lang w:val="uk-UA"/>
        </w:rPr>
        <w:t>content</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are</w:t>
      </w:r>
      <w:proofErr w:type="spellEnd"/>
      <w:r w:rsidRPr="001349B6">
        <w:rPr>
          <w:sz w:val="28"/>
          <w:szCs w:val="28"/>
          <w:lang w:val="uk-UA"/>
        </w:rPr>
        <w:t xml:space="preserve"> </w:t>
      </w:r>
      <w:proofErr w:type="spellStart"/>
      <w:r w:rsidRPr="001349B6">
        <w:rPr>
          <w:sz w:val="28"/>
          <w:szCs w:val="28"/>
          <w:lang w:val="uk-UA"/>
        </w:rPr>
        <w:t>little</w:t>
      </w:r>
      <w:proofErr w:type="spellEnd"/>
      <w:r w:rsidRPr="001349B6">
        <w:rPr>
          <w:sz w:val="28"/>
          <w:szCs w:val="28"/>
          <w:lang w:val="uk-UA"/>
        </w:rPr>
        <w:t xml:space="preserve"> </w:t>
      </w:r>
      <w:proofErr w:type="spellStart"/>
      <w:r w:rsidRPr="001349B6">
        <w:rPr>
          <w:sz w:val="28"/>
          <w:szCs w:val="28"/>
          <w:lang w:val="uk-UA"/>
        </w:rPr>
        <w:t>disclosed</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practical</w:t>
      </w:r>
      <w:proofErr w:type="spellEnd"/>
      <w:r w:rsidRPr="001349B6">
        <w:rPr>
          <w:sz w:val="28"/>
          <w:szCs w:val="28"/>
          <w:lang w:val="uk-UA"/>
        </w:rPr>
        <w:t xml:space="preserve"> </w:t>
      </w:r>
      <w:proofErr w:type="spellStart"/>
      <w:r w:rsidRPr="001349B6">
        <w:rPr>
          <w:sz w:val="28"/>
          <w:szCs w:val="28"/>
          <w:lang w:val="uk-UA"/>
        </w:rPr>
        <w:t>plane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legal</w:t>
      </w:r>
      <w:proofErr w:type="spellEnd"/>
      <w:r w:rsidRPr="001349B6">
        <w:rPr>
          <w:sz w:val="28"/>
          <w:szCs w:val="28"/>
          <w:lang w:val="uk-UA"/>
        </w:rPr>
        <w:t xml:space="preserve"> </w:t>
      </w:r>
      <w:proofErr w:type="spellStart"/>
      <w:r w:rsidRPr="001349B6">
        <w:rPr>
          <w:sz w:val="28"/>
          <w:szCs w:val="28"/>
          <w:lang w:val="uk-UA"/>
        </w:rPr>
        <w:t>relations</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balance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interests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entrepreneurs</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employees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addition</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public</w:t>
      </w:r>
      <w:proofErr w:type="spellEnd"/>
      <w:r w:rsidRPr="001349B6">
        <w:rPr>
          <w:sz w:val="28"/>
          <w:szCs w:val="28"/>
          <w:lang w:val="uk-UA"/>
        </w:rPr>
        <w:t xml:space="preserve"> </w:t>
      </w:r>
      <w:proofErr w:type="spellStart"/>
      <w:r w:rsidRPr="001349B6">
        <w:rPr>
          <w:sz w:val="28"/>
          <w:szCs w:val="28"/>
          <w:lang w:val="uk-UA"/>
        </w:rPr>
        <w:t>authorities</w:t>
      </w:r>
      <w:proofErr w:type="spellEnd"/>
      <w:r w:rsidRPr="001349B6">
        <w:rPr>
          <w:sz w:val="28"/>
          <w:szCs w:val="28"/>
          <w:lang w:val="uk-UA"/>
        </w:rPr>
        <w:t xml:space="preserve">, </w:t>
      </w:r>
      <w:proofErr w:type="spellStart"/>
      <w:r w:rsidRPr="001349B6">
        <w:rPr>
          <w:sz w:val="28"/>
          <w:szCs w:val="28"/>
          <w:lang w:val="uk-UA"/>
        </w:rPr>
        <w:t>is</w:t>
      </w:r>
      <w:proofErr w:type="spellEnd"/>
      <w:r w:rsidRPr="001349B6">
        <w:rPr>
          <w:sz w:val="28"/>
          <w:szCs w:val="28"/>
          <w:lang w:val="uk-UA"/>
        </w:rPr>
        <w:t xml:space="preserve"> </w:t>
      </w:r>
      <w:proofErr w:type="spellStart"/>
      <w:r w:rsidRPr="001349B6">
        <w:rPr>
          <w:sz w:val="28"/>
          <w:szCs w:val="28"/>
          <w:lang w:val="uk-UA"/>
        </w:rPr>
        <w:t>guaranteed</w:t>
      </w:r>
      <w:proofErr w:type="spellEnd"/>
      <w:r w:rsidRPr="001349B6">
        <w:rPr>
          <w:sz w:val="28"/>
          <w:szCs w:val="28"/>
          <w:lang w:val="uk-UA"/>
        </w:rPr>
        <w:t xml:space="preserve"> </w:t>
      </w:r>
      <w:proofErr w:type="spellStart"/>
      <w:r w:rsidRPr="001349B6">
        <w:rPr>
          <w:sz w:val="28"/>
          <w:szCs w:val="28"/>
          <w:lang w:val="uk-UA"/>
        </w:rPr>
        <w:t>by</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trade</w:t>
      </w:r>
      <w:proofErr w:type="spellEnd"/>
      <w:r w:rsidRPr="001349B6">
        <w:rPr>
          <w:sz w:val="28"/>
          <w:szCs w:val="28"/>
          <w:lang w:val="uk-UA"/>
        </w:rPr>
        <w:t xml:space="preserve"> </w:t>
      </w:r>
      <w:proofErr w:type="spellStart"/>
      <w:r w:rsidRPr="001349B6">
        <w:rPr>
          <w:sz w:val="28"/>
          <w:szCs w:val="28"/>
          <w:lang w:val="uk-UA"/>
        </w:rPr>
        <w:t>union</w:t>
      </w:r>
      <w:proofErr w:type="spellEnd"/>
      <w:r w:rsidRPr="001349B6">
        <w:rPr>
          <w:sz w:val="28"/>
          <w:szCs w:val="28"/>
          <w:lang w:val="uk-UA"/>
        </w:rPr>
        <w:t xml:space="preserve">, </w:t>
      </w:r>
      <w:proofErr w:type="spellStart"/>
      <w:r w:rsidRPr="001349B6">
        <w:rPr>
          <w:sz w:val="28"/>
          <w:szCs w:val="28"/>
          <w:lang w:val="uk-UA"/>
        </w:rPr>
        <w:t>which</w:t>
      </w:r>
      <w:proofErr w:type="spellEnd"/>
      <w:r w:rsidRPr="001349B6">
        <w:rPr>
          <w:sz w:val="28"/>
          <w:szCs w:val="28"/>
          <w:lang w:val="uk-UA"/>
        </w:rPr>
        <w:t xml:space="preserve"> </w:t>
      </w:r>
      <w:proofErr w:type="spellStart"/>
      <w:r w:rsidRPr="001349B6">
        <w:rPr>
          <w:sz w:val="28"/>
          <w:szCs w:val="28"/>
          <w:lang w:val="uk-UA"/>
        </w:rPr>
        <w:t>remains</w:t>
      </w:r>
      <w:proofErr w:type="spellEnd"/>
      <w:r w:rsidRPr="001349B6">
        <w:rPr>
          <w:sz w:val="28"/>
          <w:szCs w:val="28"/>
          <w:lang w:val="uk-UA"/>
        </w:rPr>
        <w:t xml:space="preserve"> a </w:t>
      </w:r>
      <w:proofErr w:type="spellStart"/>
      <w:r w:rsidRPr="001349B6">
        <w:rPr>
          <w:sz w:val="28"/>
          <w:szCs w:val="28"/>
          <w:lang w:val="uk-UA"/>
        </w:rPr>
        <w:t>real</w:t>
      </w:r>
      <w:proofErr w:type="spellEnd"/>
      <w:r w:rsidRPr="001349B6">
        <w:rPr>
          <w:sz w:val="28"/>
          <w:szCs w:val="28"/>
          <w:lang w:val="uk-UA"/>
        </w:rPr>
        <w:t xml:space="preserve"> </w:t>
      </w:r>
      <w:proofErr w:type="spellStart"/>
      <w:r w:rsidRPr="001349B6">
        <w:rPr>
          <w:sz w:val="28"/>
          <w:szCs w:val="28"/>
          <w:lang w:val="uk-UA"/>
        </w:rPr>
        <w:t>challenge</w:t>
      </w:r>
      <w:proofErr w:type="spellEnd"/>
      <w:r w:rsidRPr="001349B6">
        <w:rPr>
          <w:sz w:val="28"/>
          <w:szCs w:val="28"/>
          <w:lang w:val="uk-UA"/>
        </w:rPr>
        <w:t xml:space="preserve"> </w:t>
      </w:r>
      <w:proofErr w:type="spellStart"/>
      <w:r w:rsidRPr="001349B6">
        <w:rPr>
          <w:sz w:val="28"/>
          <w:szCs w:val="28"/>
          <w:lang w:val="uk-UA"/>
        </w:rPr>
        <w:t>for</w:t>
      </w:r>
      <w:proofErr w:type="spellEnd"/>
      <w:r w:rsidRPr="001349B6">
        <w:rPr>
          <w:sz w:val="28"/>
          <w:szCs w:val="28"/>
          <w:lang w:val="uk-UA"/>
        </w:rPr>
        <w:t xml:space="preserve"> </w:t>
      </w:r>
      <w:proofErr w:type="spellStart"/>
      <w:r w:rsidRPr="001349B6">
        <w:rPr>
          <w:sz w:val="28"/>
          <w:szCs w:val="28"/>
          <w:lang w:val="uk-UA"/>
        </w:rPr>
        <w:t>it</w:t>
      </w:r>
      <w:proofErr w:type="spellEnd"/>
      <w:r w:rsidRPr="001349B6">
        <w:rPr>
          <w:sz w:val="28"/>
          <w:szCs w:val="28"/>
          <w:lang w:val="uk-UA"/>
        </w:rPr>
        <w:t xml:space="preserve"> </w:t>
      </w:r>
      <w:proofErr w:type="spellStart"/>
      <w:r w:rsidRPr="001349B6">
        <w:rPr>
          <w:sz w:val="28"/>
          <w:szCs w:val="28"/>
          <w:lang w:val="uk-UA"/>
        </w:rPr>
        <w:t>today</w:t>
      </w:r>
      <w:proofErr w:type="spellEnd"/>
      <w:r w:rsidRPr="001349B6">
        <w:rPr>
          <w:sz w:val="28"/>
          <w:szCs w:val="28"/>
          <w:lang w:val="uk-UA"/>
        </w:rPr>
        <w:t xml:space="preserve">. </w:t>
      </w:r>
      <w:proofErr w:type="spellStart"/>
      <w:r w:rsidRPr="001349B6">
        <w:rPr>
          <w:sz w:val="28"/>
          <w:szCs w:val="28"/>
          <w:lang w:val="uk-UA"/>
        </w:rPr>
        <w:t>Ongoing</w:t>
      </w:r>
      <w:proofErr w:type="spellEnd"/>
      <w:r w:rsidRPr="001349B6">
        <w:rPr>
          <w:sz w:val="28"/>
          <w:szCs w:val="28"/>
          <w:lang w:val="uk-UA"/>
        </w:rPr>
        <w:t xml:space="preserve"> </w:t>
      </w:r>
      <w:proofErr w:type="spellStart"/>
      <w:r w:rsidRPr="001349B6">
        <w:rPr>
          <w:sz w:val="28"/>
          <w:szCs w:val="28"/>
          <w:lang w:val="uk-UA"/>
        </w:rPr>
        <w:t>changes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domestic</w:t>
      </w:r>
      <w:proofErr w:type="spellEnd"/>
      <w:r w:rsidRPr="001349B6">
        <w:rPr>
          <w:sz w:val="28"/>
          <w:szCs w:val="28"/>
          <w:lang w:val="uk-UA"/>
        </w:rPr>
        <w:t xml:space="preserve"> </w:t>
      </w:r>
      <w:proofErr w:type="spellStart"/>
      <w:r w:rsidRPr="001349B6">
        <w:rPr>
          <w:sz w:val="28"/>
          <w:szCs w:val="28"/>
          <w:lang w:val="uk-UA"/>
        </w:rPr>
        <w:t>legislation</w:t>
      </w:r>
      <w:proofErr w:type="spellEnd"/>
      <w:r w:rsidRPr="001349B6">
        <w:rPr>
          <w:sz w:val="28"/>
          <w:szCs w:val="28"/>
          <w:lang w:val="uk-UA"/>
        </w:rPr>
        <w:t xml:space="preserve"> </w:t>
      </w:r>
      <w:proofErr w:type="spellStart"/>
      <w:r w:rsidRPr="001349B6">
        <w:rPr>
          <w:sz w:val="28"/>
          <w:szCs w:val="28"/>
          <w:lang w:val="uk-UA"/>
        </w:rPr>
        <w:t>are</w:t>
      </w:r>
      <w:proofErr w:type="spellEnd"/>
      <w:r w:rsidRPr="001349B6">
        <w:rPr>
          <w:sz w:val="28"/>
          <w:szCs w:val="28"/>
          <w:lang w:val="uk-UA"/>
        </w:rPr>
        <w:t xml:space="preserve"> </w:t>
      </w:r>
      <w:proofErr w:type="spellStart"/>
      <w:r w:rsidRPr="001349B6">
        <w:rPr>
          <w:sz w:val="28"/>
          <w:szCs w:val="28"/>
          <w:lang w:val="uk-UA"/>
        </w:rPr>
        <w:t>often</w:t>
      </w:r>
      <w:proofErr w:type="spellEnd"/>
      <w:r w:rsidRPr="001349B6">
        <w:rPr>
          <w:sz w:val="28"/>
          <w:szCs w:val="28"/>
          <w:lang w:val="uk-UA"/>
        </w:rPr>
        <w:t xml:space="preserve"> </w:t>
      </w:r>
      <w:proofErr w:type="spellStart"/>
      <w:r w:rsidRPr="001349B6">
        <w:rPr>
          <w:sz w:val="28"/>
          <w:szCs w:val="28"/>
          <w:lang w:val="uk-UA"/>
        </w:rPr>
        <w:t>due</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mutually</w:t>
      </w:r>
      <w:proofErr w:type="spellEnd"/>
      <w:r w:rsidRPr="001349B6">
        <w:rPr>
          <w:sz w:val="28"/>
          <w:szCs w:val="28"/>
          <w:lang w:val="uk-UA"/>
        </w:rPr>
        <w:t xml:space="preserve"> </w:t>
      </w:r>
      <w:proofErr w:type="spellStart"/>
      <w:r w:rsidRPr="001349B6">
        <w:rPr>
          <w:sz w:val="28"/>
          <w:szCs w:val="28"/>
          <w:lang w:val="uk-UA"/>
        </w:rPr>
        <w:t>exclusive</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 </w:t>
      </w:r>
      <w:proofErr w:type="spellStart"/>
      <w:r w:rsidRPr="001349B6">
        <w:rPr>
          <w:sz w:val="28"/>
          <w:szCs w:val="28"/>
          <w:lang w:val="uk-UA"/>
        </w:rPr>
        <w:t>or</w:t>
      </w:r>
      <w:proofErr w:type="spellEnd"/>
      <w:r w:rsidRPr="001349B6">
        <w:rPr>
          <w:sz w:val="28"/>
          <w:szCs w:val="28"/>
          <w:lang w:val="uk-UA"/>
        </w:rPr>
        <w:t xml:space="preserve"> </w:t>
      </w:r>
      <w:proofErr w:type="spellStart"/>
      <w:r w:rsidRPr="001349B6">
        <w:rPr>
          <w:sz w:val="28"/>
          <w:szCs w:val="28"/>
          <w:lang w:val="uk-UA"/>
        </w:rPr>
        <w:t>contradictory</w:t>
      </w:r>
      <w:proofErr w:type="spellEnd"/>
      <w:r w:rsidRPr="001349B6">
        <w:rPr>
          <w:sz w:val="28"/>
          <w:szCs w:val="28"/>
          <w:lang w:val="uk-UA"/>
        </w:rPr>
        <w:t xml:space="preserve"> </w:t>
      </w:r>
      <w:proofErr w:type="spellStart"/>
      <w:r w:rsidRPr="001349B6">
        <w:rPr>
          <w:sz w:val="28"/>
          <w:szCs w:val="28"/>
          <w:lang w:val="uk-UA"/>
        </w:rPr>
        <w:t>factors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foreign</w:t>
      </w:r>
      <w:proofErr w:type="spellEnd"/>
      <w:r w:rsidRPr="001349B6">
        <w:rPr>
          <w:sz w:val="28"/>
          <w:szCs w:val="28"/>
          <w:lang w:val="uk-UA"/>
        </w:rPr>
        <w:t xml:space="preserve"> </w:t>
      </w:r>
      <w:proofErr w:type="spellStart"/>
      <w:r w:rsidRPr="001349B6">
        <w:rPr>
          <w:sz w:val="28"/>
          <w:szCs w:val="28"/>
          <w:lang w:val="uk-UA"/>
        </w:rPr>
        <w:t>policy</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nation</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public</w:t>
      </w:r>
      <w:proofErr w:type="spellEnd"/>
      <w:r w:rsidRPr="001349B6">
        <w:rPr>
          <w:sz w:val="28"/>
          <w:szCs w:val="28"/>
          <w:lang w:val="uk-UA"/>
        </w:rPr>
        <w:t xml:space="preserve"> </w:t>
      </w:r>
      <w:proofErr w:type="spellStart"/>
      <w:r w:rsidRPr="001349B6">
        <w:rPr>
          <w:sz w:val="28"/>
          <w:szCs w:val="28"/>
          <w:lang w:val="uk-UA"/>
        </w:rPr>
        <w:t>authorities</w:t>
      </w:r>
      <w:proofErr w:type="spellEnd"/>
      <w:r w:rsidRPr="001349B6">
        <w:rPr>
          <w:sz w:val="28"/>
          <w:szCs w:val="28"/>
          <w:lang w:val="uk-UA"/>
        </w:rPr>
        <w:t xml:space="preserve"> </w:t>
      </w:r>
      <w:proofErr w:type="spellStart"/>
      <w:r w:rsidRPr="001349B6">
        <w:rPr>
          <w:sz w:val="28"/>
          <w:szCs w:val="28"/>
          <w:lang w:val="uk-UA"/>
        </w:rPr>
        <w:t>are</w:t>
      </w:r>
      <w:proofErr w:type="spellEnd"/>
      <w:r w:rsidRPr="001349B6">
        <w:rPr>
          <w:sz w:val="28"/>
          <w:szCs w:val="28"/>
          <w:lang w:val="uk-UA"/>
        </w:rPr>
        <w:t xml:space="preserve"> </w:t>
      </w:r>
      <w:proofErr w:type="spellStart"/>
      <w:r w:rsidRPr="001349B6">
        <w:rPr>
          <w:sz w:val="28"/>
          <w:szCs w:val="28"/>
          <w:lang w:val="uk-UA"/>
        </w:rPr>
        <w:t>often</w:t>
      </w:r>
      <w:proofErr w:type="spellEnd"/>
      <w:r w:rsidRPr="001349B6">
        <w:rPr>
          <w:sz w:val="28"/>
          <w:szCs w:val="28"/>
          <w:lang w:val="uk-UA"/>
        </w:rPr>
        <w:t xml:space="preserve"> </w:t>
      </w:r>
      <w:proofErr w:type="spellStart"/>
      <w:r w:rsidRPr="001349B6">
        <w:rPr>
          <w:sz w:val="28"/>
          <w:szCs w:val="28"/>
          <w:lang w:val="uk-UA"/>
        </w:rPr>
        <w:t>inconsistent</w:t>
      </w:r>
      <w:proofErr w:type="spellEnd"/>
      <w:r w:rsidRPr="001349B6">
        <w:rPr>
          <w:sz w:val="28"/>
          <w:szCs w:val="28"/>
          <w:lang w:val="uk-UA"/>
        </w:rPr>
        <w:t xml:space="preserve"> </w:t>
      </w:r>
      <w:proofErr w:type="spellStart"/>
      <w:r w:rsidRPr="001349B6">
        <w:rPr>
          <w:sz w:val="28"/>
          <w:szCs w:val="28"/>
          <w:lang w:val="uk-UA"/>
        </w:rPr>
        <w:t>regarding</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direction</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depth</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integration</w:t>
      </w:r>
      <w:proofErr w:type="spellEnd"/>
      <w:r w:rsidRPr="001349B6">
        <w:rPr>
          <w:sz w:val="28"/>
          <w:szCs w:val="28"/>
          <w:lang w:val="uk-UA"/>
        </w:rPr>
        <w:t xml:space="preserve"> </w:t>
      </w:r>
      <w:proofErr w:type="spellStart"/>
      <w:r w:rsidRPr="001349B6">
        <w:rPr>
          <w:sz w:val="28"/>
          <w:szCs w:val="28"/>
          <w:lang w:val="uk-UA"/>
        </w:rPr>
        <w:t>into</w:t>
      </w:r>
      <w:proofErr w:type="spellEnd"/>
      <w:r w:rsidRPr="001349B6">
        <w:rPr>
          <w:sz w:val="28"/>
          <w:szCs w:val="28"/>
          <w:lang w:val="uk-UA"/>
        </w:rPr>
        <w:t xml:space="preserve"> </w:t>
      </w:r>
      <w:proofErr w:type="spellStart"/>
      <w:r w:rsidRPr="001349B6">
        <w:rPr>
          <w:sz w:val="28"/>
          <w:szCs w:val="28"/>
          <w:lang w:val="uk-UA"/>
        </w:rPr>
        <w:t>regional</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global</w:t>
      </w:r>
      <w:proofErr w:type="spellEnd"/>
      <w:r w:rsidRPr="001349B6">
        <w:rPr>
          <w:sz w:val="28"/>
          <w:szCs w:val="28"/>
          <w:lang w:val="uk-UA"/>
        </w:rPr>
        <w:t xml:space="preserve"> </w:t>
      </w:r>
      <w:proofErr w:type="spellStart"/>
      <w:r w:rsidRPr="001349B6">
        <w:rPr>
          <w:sz w:val="28"/>
          <w:szCs w:val="28"/>
          <w:lang w:val="uk-UA"/>
        </w:rPr>
        <w:t>international</w:t>
      </w:r>
      <w:proofErr w:type="spellEnd"/>
      <w:r w:rsidRPr="001349B6">
        <w:rPr>
          <w:sz w:val="28"/>
          <w:szCs w:val="28"/>
          <w:lang w:val="uk-UA"/>
        </w:rPr>
        <w:t xml:space="preserve"> </w:t>
      </w:r>
      <w:proofErr w:type="spellStart"/>
      <w:r w:rsidRPr="001349B6">
        <w:rPr>
          <w:sz w:val="28"/>
          <w:szCs w:val="28"/>
          <w:lang w:val="uk-UA"/>
        </w:rPr>
        <w:t>formations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domestic</w:t>
      </w:r>
      <w:proofErr w:type="spellEnd"/>
      <w:r w:rsidRPr="001349B6">
        <w:rPr>
          <w:sz w:val="28"/>
          <w:szCs w:val="28"/>
          <w:lang w:val="uk-UA"/>
        </w:rPr>
        <w:t xml:space="preserve"> </w:t>
      </w:r>
      <w:proofErr w:type="spellStart"/>
      <w:r w:rsidRPr="001349B6">
        <w:rPr>
          <w:sz w:val="28"/>
          <w:szCs w:val="28"/>
          <w:lang w:val="uk-UA"/>
        </w:rPr>
        <w:t>policy</w:t>
      </w:r>
      <w:proofErr w:type="spellEnd"/>
      <w:r w:rsidRPr="001349B6">
        <w:rPr>
          <w:sz w:val="28"/>
          <w:szCs w:val="28"/>
          <w:lang w:val="uk-UA"/>
        </w:rPr>
        <w:t xml:space="preserve">, </w:t>
      </w:r>
      <w:proofErr w:type="spellStart"/>
      <w:r w:rsidRPr="001349B6">
        <w:rPr>
          <w:sz w:val="28"/>
          <w:szCs w:val="28"/>
          <w:lang w:val="uk-UA"/>
        </w:rPr>
        <w:t>officials</w:t>
      </w:r>
      <w:proofErr w:type="spellEnd"/>
      <w:r w:rsidRPr="001349B6">
        <w:rPr>
          <w:sz w:val="28"/>
          <w:szCs w:val="28"/>
          <w:lang w:val="uk-UA"/>
        </w:rPr>
        <w:t xml:space="preserve"> </w:t>
      </w:r>
      <w:proofErr w:type="spellStart"/>
      <w:r w:rsidRPr="001349B6">
        <w:rPr>
          <w:sz w:val="28"/>
          <w:szCs w:val="28"/>
          <w:lang w:val="uk-UA"/>
        </w:rPr>
        <w:t>lack</w:t>
      </w:r>
      <w:proofErr w:type="spellEnd"/>
      <w:r w:rsidRPr="001349B6">
        <w:rPr>
          <w:sz w:val="28"/>
          <w:szCs w:val="28"/>
          <w:lang w:val="uk-UA"/>
        </w:rPr>
        <w:t xml:space="preserve"> </w:t>
      </w:r>
      <w:proofErr w:type="spellStart"/>
      <w:r w:rsidRPr="001349B6">
        <w:rPr>
          <w:sz w:val="28"/>
          <w:szCs w:val="28"/>
          <w:lang w:val="uk-UA"/>
        </w:rPr>
        <w:t>sincerity</w:t>
      </w:r>
      <w:proofErr w:type="spellEnd"/>
      <w:r w:rsidRPr="001349B6">
        <w:rPr>
          <w:sz w:val="28"/>
          <w:szCs w:val="28"/>
          <w:lang w:val="uk-UA"/>
        </w:rPr>
        <w:t xml:space="preserve">, </w:t>
      </w:r>
      <w:proofErr w:type="spellStart"/>
      <w:r w:rsidRPr="001349B6">
        <w:rPr>
          <w:sz w:val="28"/>
          <w:szCs w:val="28"/>
          <w:lang w:val="uk-UA"/>
        </w:rPr>
        <w:t>competence</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 </w:t>
      </w:r>
      <w:proofErr w:type="spellStart"/>
      <w:r w:rsidRPr="001349B6">
        <w:rPr>
          <w:sz w:val="28"/>
          <w:szCs w:val="28"/>
          <w:lang w:val="uk-UA"/>
        </w:rPr>
        <w:t>or</w:t>
      </w:r>
      <w:proofErr w:type="spellEnd"/>
      <w:r w:rsidRPr="001349B6">
        <w:rPr>
          <w:sz w:val="28"/>
          <w:szCs w:val="28"/>
          <w:lang w:val="uk-UA"/>
        </w:rPr>
        <w:t xml:space="preserve"> </w:t>
      </w:r>
      <w:proofErr w:type="spellStart"/>
      <w:r w:rsidRPr="001349B6">
        <w:rPr>
          <w:sz w:val="28"/>
          <w:szCs w:val="28"/>
          <w:lang w:val="uk-UA"/>
        </w:rPr>
        <w:t>other</w:t>
      </w:r>
      <w:proofErr w:type="spellEnd"/>
      <w:r w:rsidRPr="001349B6">
        <w:rPr>
          <w:sz w:val="28"/>
          <w:szCs w:val="28"/>
          <w:lang w:val="uk-UA"/>
        </w:rPr>
        <w:t xml:space="preserve"> </w:t>
      </w:r>
      <w:proofErr w:type="spellStart"/>
      <w:r w:rsidRPr="001349B6">
        <w:rPr>
          <w:sz w:val="28"/>
          <w:szCs w:val="28"/>
          <w:lang w:val="uk-UA"/>
        </w:rPr>
        <w:t>good</w:t>
      </w:r>
      <w:proofErr w:type="spellEnd"/>
      <w:r w:rsidRPr="001349B6">
        <w:rPr>
          <w:sz w:val="28"/>
          <w:szCs w:val="28"/>
          <w:lang w:val="uk-UA"/>
        </w:rPr>
        <w:t xml:space="preserve"> </w:t>
      </w:r>
      <w:proofErr w:type="spellStart"/>
      <w:r w:rsidRPr="001349B6">
        <w:rPr>
          <w:sz w:val="28"/>
          <w:szCs w:val="28"/>
          <w:lang w:val="uk-UA"/>
        </w:rPr>
        <w:t>intentions</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strengthen</w:t>
      </w:r>
      <w:proofErr w:type="spellEnd"/>
      <w:r w:rsidRPr="001349B6">
        <w:rPr>
          <w:sz w:val="28"/>
          <w:szCs w:val="28"/>
          <w:lang w:val="uk-UA"/>
        </w:rPr>
        <w:t xml:space="preserve"> </w:t>
      </w:r>
      <w:proofErr w:type="spellStart"/>
      <w:r w:rsidRPr="001349B6">
        <w:rPr>
          <w:sz w:val="28"/>
          <w:szCs w:val="28"/>
          <w:lang w:val="uk-UA"/>
        </w:rPr>
        <w:t>key</w:t>
      </w:r>
      <w:proofErr w:type="spellEnd"/>
      <w:r w:rsidRPr="001349B6">
        <w:rPr>
          <w:sz w:val="28"/>
          <w:szCs w:val="28"/>
          <w:lang w:val="uk-UA"/>
        </w:rPr>
        <w:t xml:space="preserve"> </w:t>
      </w:r>
      <w:proofErr w:type="spellStart"/>
      <w:r w:rsidRPr="001349B6">
        <w:rPr>
          <w:sz w:val="28"/>
          <w:szCs w:val="28"/>
          <w:lang w:val="uk-UA"/>
        </w:rPr>
        <w:t>indicators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social</w:t>
      </w:r>
      <w:proofErr w:type="spellEnd"/>
      <w:r w:rsidRPr="001349B6">
        <w:rPr>
          <w:sz w:val="28"/>
          <w:szCs w:val="28"/>
          <w:lang w:val="uk-UA"/>
        </w:rPr>
        <w:t xml:space="preserve"> </w:t>
      </w:r>
      <w:proofErr w:type="spellStart"/>
      <w:r w:rsidRPr="001349B6">
        <w:rPr>
          <w:sz w:val="28"/>
          <w:szCs w:val="28"/>
          <w:lang w:val="uk-UA"/>
        </w:rPr>
        <w:t>achievement</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ensure</w:t>
      </w:r>
      <w:proofErr w:type="spellEnd"/>
      <w:r w:rsidRPr="001349B6">
        <w:rPr>
          <w:sz w:val="28"/>
          <w:szCs w:val="28"/>
          <w:lang w:val="uk-UA"/>
        </w:rPr>
        <w:t xml:space="preserve"> </w:t>
      </w:r>
      <w:proofErr w:type="spellStart"/>
      <w:r w:rsidRPr="001349B6">
        <w:rPr>
          <w:sz w:val="28"/>
          <w:szCs w:val="28"/>
          <w:lang w:val="uk-UA"/>
        </w:rPr>
        <w:t>sustainable</w:t>
      </w:r>
      <w:proofErr w:type="spellEnd"/>
      <w:r w:rsidRPr="001349B6">
        <w:rPr>
          <w:sz w:val="28"/>
          <w:szCs w:val="28"/>
          <w:lang w:val="uk-UA"/>
        </w:rPr>
        <w:t xml:space="preserve"> </w:t>
      </w:r>
      <w:proofErr w:type="spellStart"/>
      <w:r w:rsidRPr="001349B6">
        <w:rPr>
          <w:sz w:val="28"/>
          <w:szCs w:val="28"/>
          <w:lang w:val="uk-UA"/>
        </w:rPr>
        <w:t>development</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complex</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long</w:t>
      </w:r>
      <w:proofErr w:type="spellEnd"/>
      <w:r w:rsidRPr="001349B6">
        <w:rPr>
          <w:sz w:val="28"/>
          <w:szCs w:val="28"/>
          <w:lang w:val="uk-UA"/>
        </w:rPr>
        <w:t xml:space="preserve"> </w:t>
      </w:r>
      <w:proofErr w:type="spellStart"/>
      <w:r w:rsidRPr="001349B6">
        <w:rPr>
          <w:sz w:val="28"/>
          <w:szCs w:val="28"/>
          <w:lang w:val="uk-UA"/>
        </w:rPr>
        <w:t>unresolved</w:t>
      </w:r>
      <w:proofErr w:type="spellEnd"/>
      <w:r w:rsidRPr="001349B6">
        <w:rPr>
          <w:sz w:val="28"/>
          <w:szCs w:val="28"/>
          <w:lang w:val="uk-UA"/>
        </w:rPr>
        <w:t xml:space="preserve"> </w:t>
      </w:r>
      <w:proofErr w:type="spellStart"/>
      <w:r w:rsidRPr="001349B6">
        <w:rPr>
          <w:sz w:val="28"/>
          <w:szCs w:val="28"/>
          <w:lang w:val="uk-UA"/>
        </w:rPr>
        <w:t>problems</w:t>
      </w:r>
      <w:proofErr w:type="spellEnd"/>
      <w:r w:rsidRPr="001349B6">
        <w:rPr>
          <w:sz w:val="28"/>
          <w:szCs w:val="28"/>
          <w:lang w:val="uk-UA"/>
        </w:rPr>
        <w:t xml:space="preserve"> </w:t>
      </w:r>
      <w:proofErr w:type="spellStart"/>
      <w:r w:rsidRPr="001349B6">
        <w:rPr>
          <w:sz w:val="28"/>
          <w:szCs w:val="28"/>
          <w:lang w:val="uk-UA"/>
        </w:rPr>
        <w:t>is</w:t>
      </w:r>
      <w:proofErr w:type="spellEnd"/>
      <w:r w:rsidRPr="001349B6">
        <w:rPr>
          <w:sz w:val="28"/>
          <w:szCs w:val="28"/>
          <w:lang w:val="uk-UA"/>
        </w:rPr>
        <w:t xml:space="preserve"> </w:t>
      </w:r>
      <w:proofErr w:type="spellStart"/>
      <w:r w:rsidRPr="001349B6">
        <w:rPr>
          <w:sz w:val="28"/>
          <w:szCs w:val="28"/>
          <w:lang w:val="uk-UA"/>
        </w:rPr>
        <w:t>also</w:t>
      </w:r>
      <w:proofErr w:type="spellEnd"/>
      <w:r w:rsidRPr="001349B6">
        <w:rPr>
          <w:sz w:val="28"/>
          <w:szCs w:val="28"/>
          <w:lang w:val="uk-UA"/>
        </w:rPr>
        <w:t xml:space="preserve"> </w:t>
      </w:r>
      <w:proofErr w:type="spellStart"/>
      <w:r w:rsidRPr="001349B6">
        <w:rPr>
          <w:sz w:val="28"/>
          <w:szCs w:val="28"/>
          <w:lang w:val="uk-UA"/>
        </w:rPr>
        <w:t>characteristic</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spheres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economic</w:t>
      </w:r>
      <w:proofErr w:type="spellEnd"/>
      <w:r w:rsidRPr="001349B6">
        <w:rPr>
          <w:sz w:val="28"/>
          <w:szCs w:val="28"/>
          <w:lang w:val="uk-UA"/>
        </w:rPr>
        <w:t xml:space="preserve">, </w:t>
      </w:r>
      <w:proofErr w:type="spellStart"/>
      <w:r w:rsidRPr="001349B6">
        <w:rPr>
          <w:sz w:val="28"/>
          <w:szCs w:val="28"/>
          <w:lang w:val="uk-UA"/>
        </w:rPr>
        <w:t>humanitarian</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enforcement</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defense</w:t>
      </w:r>
      <w:proofErr w:type="spellEnd"/>
      <w:r w:rsidRPr="001349B6">
        <w:rPr>
          <w:sz w:val="28"/>
          <w:szCs w:val="28"/>
          <w:lang w:val="uk-UA"/>
        </w:rPr>
        <w:t xml:space="preserve"> </w:t>
      </w:r>
      <w:proofErr w:type="spellStart"/>
      <w:r w:rsidRPr="001349B6">
        <w:rPr>
          <w:sz w:val="28"/>
          <w:szCs w:val="28"/>
          <w:lang w:val="uk-UA"/>
        </w:rPr>
        <w:t>policy</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Ukraine</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enforcement</w:t>
      </w:r>
      <w:proofErr w:type="spellEnd"/>
      <w:r w:rsidRPr="001349B6">
        <w:rPr>
          <w:sz w:val="28"/>
          <w:szCs w:val="28"/>
          <w:lang w:val="uk-UA"/>
        </w:rPr>
        <w:t xml:space="preserve"> </w:t>
      </w:r>
      <w:proofErr w:type="spellStart"/>
      <w:r w:rsidRPr="001349B6">
        <w:rPr>
          <w:sz w:val="28"/>
          <w:szCs w:val="28"/>
          <w:lang w:val="uk-UA"/>
        </w:rPr>
        <w:t>often</w:t>
      </w:r>
      <w:proofErr w:type="spellEnd"/>
      <w:r w:rsidRPr="001349B6">
        <w:rPr>
          <w:sz w:val="28"/>
          <w:szCs w:val="28"/>
          <w:lang w:val="uk-UA"/>
        </w:rPr>
        <w:t xml:space="preserve"> </w:t>
      </w:r>
      <w:proofErr w:type="spellStart"/>
      <w:r w:rsidRPr="001349B6">
        <w:rPr>
          <w:sz w:val="28"/>
          <w:szCs w:val="28"/>
          <w:lang w:val="uk-UA"/>
        </w:rPr>
        <w:t>becomes</w:t>
      </w:r>
      <w:proofErr w:type="spellEnd"/>
      <w:r w:rsidRPr="001349B6">
        <w:rPr>
          <w:sz w:val="28"/>
          <w:szCs w:val="28"/>
          <w:lang w:val="uk-UA"/>
        </w:rPr>
        <w:t xml:space="preserve"> </w:t>
      </w:r>
      <w:proofErr w:type="spellStart"/>
      <w:r w:rsidRPr="001349B6">
        <w:rPr>
          <w:sz w:val="28"/>
          <w:szCs w:val="28"/>
          <w:lang w:val="uk-UA"/>
        </w:rPr>
        <w:t>only</w:t>
      </w:r>
      <w:proofErr w:type="spellEnd"/>
      <w:r w:rsidRPr="001349B6">
        <w:rPr>
          <w:sz w:val="28"/>
          <w:szCs w:val="28"/>
          <w:lang w:val="uk-UA"/>
        </w:rPr>
        <w:t xml:space="preserve"> a </w:t>
      </w:r>
      <w:proofErr w:type="spellStart"/>
      <w:r w:rsidRPr="001349B6">
        <w:rPr>
          <w:sz w:val="28"/>
          <w:szCs w:val="28"/>
          <w:lang w:val="uk-UA"/>
        </w:rPr>
        <w:t>tool</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ensure</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rights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entrepreneurs</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politicians</w:t>
      </w:r>
      <w:proofErr w:type="spellEnd"/>
      <w:r w:rsidRPr="001349B6">
        <w:rPr>
          <w:sz w:val="28"/>
          <w:szCs w:val="28"/>
          <w:lang w:val="uk-UA"/>
        </w:rPr>
        <w:t xml:space="preserve">, </w:t>
      </w:r>
      <w:proofErr w:type="spellStart"/>
      <w:r w:rsidRPr="001349B6">
        <w:rPr>
          <w:sz w:val="28"/>
          <w:szCs w:val="28"/>
          <w:lang w:val="uk-UA"/>
        </w:rPr>
        <w:t>rather</w:t>
      </w:r>
      <w:proofErr w:type="spellEnd"/>
      <w:r w:rsidRPr="001349B6">
        <w:rPr>
          <w:sz w:val="28"/>
          <w:szCs w:val="28"/>
          <w:lang w:val="uk-UA"/>
        </w:rPr>
        <w:t xml:space="preserve"> </w:t>
      </w:r>
      <w:proofErr w:type="spellStart"/>
      <w:r w:rsidRPr="001349B6">
        <w:rPr>
          <w:sz w:val="28"/>
          <w:szCs w:val="28"/>
          <w:lang w:val="uk-UA"/>
        </w:rPr>
        <w:t>than</w:t>
      </w:r>
      <w:proofErr w:type="spellEnd"/>
      <w:r w:rsidRPr="001349B6">
        <w:rPr>
          <w:sz w:val="28"/>
          <w:szCs w:val="28"/>
          <w:lang w:val="uk-UA"/>
        </w:rPr>
        <w:t xml:space="preserve"> a </w:t>
      </w:r>
      <w:proofErr w:type="spellStart"/>
      <w:r w:rsidRPr="001349B6">
        <w:rPr>
          <w:sz w:val="28"/>
          <w:szCs w:val="28"/>
          <w:lang w:val="uk-UA"/>
        </w:rPr>
        <w:t>means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maintaining</w:t>
      </w:r>
      <w:proofErr w:type="spellEnd"/>
      <w:r w:rsidRPr="001349B6">
        <w:rPr>
          <w:sz w:val="28"/>
          <w:szCs w:val="28"/>
          <w:lang w:val="uk-UA"/>
        </w:rPr>
        <w:t xml:space="preserve"> </w:t>
      </w:r>
      <w:proofErr w:type="spellStart"/>
      <w:r w:rsidRPr="001349B6">
        <w:rPr>
          <w:sz w:val="28"/>
          <w:szCs w:val="28"/>
          <w:lang w:val="uk-UA"/>
        </w:rPr>
        <w:t>public</w:t>
      </w:r>
      <w:proofErr w:type="spellEnd"/>
      <w:r w:rsidRPr="001349B6">
        <w:rPr>
          <w:sz w:val="28"/>
          <w:szCs w:val="28"/>
          <w:lang w:val="uk-UA"/>
        </w:rPr>
        <w:t xml:space="preserve"> </w:t>
      </w:r>
      <w:proofErr w:type="spellStart"/>
      <w:r w:rsidRPr="001349B6">
        <w:rPr>
          <w:sz w:val="28"/>
          <w:szCs w:val="28"/>
          <w:lang w:val="uk-UA"/>
        </w:rPr>
        <w:t>order</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an</w:t>
      </w:r>
      <w:proofErr w:type="spellEnd"/>
      <w:r w:rsidRPr="001349B6">
        <w:rPr>
          <w:sz w:val="28"/>
          <w:szCs w:val="28"/>
          <w:lang w:val="uk-UA"/>
        </w:rPr>
        <w:t xml:space="preserve"> </w:t>
      </w:r>
      <w:proofErr w:type="spellStart"/>
      <w:r w:rsidRPr="001349B6">
        <w:rPr>
          <w:sz w:val="28"/>
          <w:szCs w:val="28"/>
          <w:lang w:val="uk-UA"/>
        </w:rPr>
        <w:t>exemplary</w:t>
      </w:r>
      <w:proofErr w:type="spellEnd"/>
      <w:r w:rsidRPr="001349B6">
        <w:rPr>
          <w:sz w:val="28"/>
          <w:szCs w:val="28"/>
          <w:lang w:val="uk-UA"/>
        </w:rPr>
        <w:t xml:space="preserve"> </w:t>
      </w:r>
      <w:proofErr w:type="spellStart"/>
      <w:r w:rsidRPr="001349B6">
        <w:rPr>
          <w:sz w:val="28"/>
          <w:szCs w:val="28"/>
          <w:lang w:val="uk-UA"/>
        </w:rPr>
        <w:t>state</w:t>
      </w:r>
      <w:proofErr w:type="spellEnd"/>
      <w:r w:rsidRPr="001349B6">
        <w:rPr>
          <w:sz w:val="28"/>
          <w:szCs w:val="28"/>
          <w:lang w:val="uk-UA"/>
        </w:rPr>
        <w:t xml:space="preserve">. </w:t>
      </w:r>
      <w:proofErr w:type="spellStart"/>
      <w:r w:rsidRPr="001349B6">
        <w:rPr>
          <w:sz w:val="28"/>
          <w:szCs w:val="28"/>
          <w:lang w:val="uk-UA"/>
        </w:rPr>
        <w:t>Judges</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prosecutors</w:t>
      </w:r>
      <w:proofErr w:type="spellEnd"/>
      <w:r w:rsidRPr="001349B6">
        <w:rPr>
          <w:sz w:val="28"/>
          <w:szCs w:val="28"/>
          <w:lang w:val="uk-UA"/>
        </w:rPr>
        <w:t xml:space="preserve"> </w:t>
      </w:r>
      <w:proofErr w:type="spellStart"/>
      <w:r w:rsidRPr="001349B6">
        <w:rPr>
          <w:sz w:val="28"/>
          <w:szCs w:val="28"/>
          <w:lang w:val="uk-UA"/>
        </w:rPr>
        <w:t>are</w:t>
      </w:r>
      <w:proofErr w:type="spellEnd"/>
      <w:r w:rsidRPr="001349B6">
        <w:rPr>
          <w:sz w:val="28"/>
          <w:szCs w:val="28"/>
          <w:lang w:val="uk-UA"/>
        </w:rPr>
        <w:t xml:space="preserve"> </w:t>
      </w:r>
      <w:proofErr w:type="spellStart"/>
      <w:r w:rsidRPr="001349B6">
        <w:rPr>
          <w:sz w:val="28"/>
          <w:szCs w:val="28"/>
          <w:lang w:val="uk-UA"/>
        </w:rPr>
        <w:t>vulnerable</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external</w:t>
      </w:r>
      <w:proofErr w:type="spellEnd"/>
      <w:r w:rsidRPr="001349B6">
        <w:rPr>
          <w:sz w:val="28"/>
          <w:szCs w:val="28"/>
          <w:lang w:val="uk-UA"/>
        </w:rPr>
        <w:t xml:space="preserve"> </w:t>
      </w:r>
      <w:proofErr w:type="spellStart"/>
      <w:r w:rsidRPr="001349B6">
        <w:rPr>
          <w:sz w:val="28"/>
          <w:szCs w:val="28"/>
          <w:lang w:val="uk-UA"/>
        </w:rPr>
        <w:t>pressure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illegal</w:t>
      </w:r>
      <w:proofErr w:type="spellEnd"/>
      <w:r w:rsidRPr="001349B6">
        <w:rPr>
          <w:sz w:val="28"/>
          <w:szCs w:val="28"/>
          <w:lang w:val="uk-UA"/>
        </w:rPr>
        <w:t xml:space="preserve"> </w:t>
      </w:r>
      <w:proofErr w:type="spellStart"/>
      <w:r w:rsidRPr="001349B6">
        <w:rPr>
          <w:sz w:val="28"/>
          <w:szCs w:val="28"/>
          <w:lang w:val="uk-UA"/>
        </w:rPr>
        <w:t>content</w:t>
      </w:r>
      <w:proofErr w:type="spellEnd"/>
      <w:r w:rsidRPr="001349B6">
        <w:rPr>
          <w:sz w:val="28"/>
          <w:szCs w:val="28"/>
          <w:lang w:val="uk-UA"/>
        </w:rPr>
        <w:t xml:space="preserve"> - </w:t>
      </w:r>
      <w:proofErr w:type="spellStart"/>
      <w:r w:rsidRPr="001349B6">
        <w:rPr>
          <w:sz w:val="28"/>
          <w:szCs w:val="28"/>
          <w:lang w:val="uk-UA"/>
        </w:rPr>
        <w:t>corruption</w:t>
      </w:r>
      <w:proofErr w:type="spellEnd"/>
      <w:r w:rsidRPr="001349B6">
        <w:rPr>
          <w:sz w:val="28"/>
          <w:szCs w:val="28"/>
          <w:lang w:val="uk-UA"/>
        </w:rPr>
        <w:t xml:space="preserve">, </w:t>
      </w:r>
      <w:proofErr w:type="spellStart"/>
      <w:r w:rsidRPr="001349B6">
        <w:rPr>
          <w:sz w:val="28"/>
          <w:szCs w:val="28"/>
          <w:lang w:val="uk-UA"/>
        </w:rPr>
        <w:t>discretion</w:t>
      </w:r>
      <w:proofErr w:type="spellEnd"/>
      <w:r w:rsidRPr="001349B6">
        <w:rPr>
          <w:sz w:val="28"/>
          <w:szCs w:val="28"/>
          <w:lang w:val="uk-UA"/>
        </w:rPr>
        <w:t xml:space="preserve">, </w:t>
      </w:r>
      <w:proofErr w:type="spellStart"/>
      <w:r w:rsidRPr="001349B6">
        <w:rPr>
          <w:sz w:val="28"/>
          <w:szCs w:val="28"/>
          <w:lang w:val="uk-UA"/>
        </w:rPr>
        <w:t>etc</w:t>
      </w:r>
      <w:proofErr w:type="spellEnd"/>
      <w:r w:rsidRPr="001349B6">
        <w:rPr>
          <w:sz w:val="28"/>
          <w:szCs w:val="28"/>
          <w:lang w:val="uk-UA"/>
        </w:rPr>
        <w:t xml:space="preserve">. </w:t>
      </w:r>
      <w:proofErr w:type="spellStart"/>
      <w:r w:rsidRPr="001349B6">
        <w:rPr>
          <w:sz w:val="28"/>
          <w:szCs w:val="28"/>
          <w:lang w:val="uk-UA"/>
        </w:rPr>
        <w:t>Under</w:t>
      </w:r>
      <w:proofErr w:type="spellEnd"/>
      <w:r w:rsidRPr="001349B6">
        <w:rPr>
          <w:sz w:val="28"/>
          <w:szCs w:val="28"/>
          <w:lang w:val="uk-UA"/>
        </w:rPr>
        <w:t xml:space="preserve"> </w:t>
      </w:r>
      <w:proofErr w:type="spellStart"/>
      <w:r w:rsidRPr="001349B6">
        <w:rPr>
          <w:sz w:val="28"/>
          <w:szCs w:val="28"/>
          <w:lang w:val="uk-UA"/>
        </w:rPr>
        <w:t>such</w:t>
      </w:r>
      <w:proofErr w:type="spellEnd"/>
      <w:r w:rsidRPr="001349B6">
        <w:rPr>
          <w:sz w:val="28"/>
          <w:szCs w:val="28"/>
          <w:lang w:val="uk-UA"/>
        </w:rPr>
        <w:t xml:space="preserve"> </w:t>
      </w:r>
      <w:proofErr w:type="spellStart"/>
      <w:r w:rsidRPr="001349B6">
        <w:rPr>
          <w:sz w:val="28"/>
          <w:szCs w:val="28"/>
          <w:lang w:val="uk-UA"/>
        </w:rPr>
        <w:t>conditions</w:t>
      </w:r>
      <w:proofErr w:type="spellEnd"/>
      <w:r w:rsidRPr="001349B6">
        <w:rPr>
          <w:sz w:val="28"/>
          <w:szCs w:val="28"/>
          <w:lang w:val="uk-UA"/>
        </w:rPr>
        <w:t xml:space="preserve">, </w:t>
      </w:r>
      <w:proofErr w:type="spellStart"/>
      <w:r w:rsidRPr="001349B6">
        <w:rPr>
          <w:sz w:val="28"/>
          <w:szCs w:val="28"/>
          <w:lang w:val="uk-UA"/>
        </w:rPr>
        <w:t>it</w:t>
      </w:r>
      <w:proofErr w:type="spellEnd"/>
      <w:r w:rsidRPr="001349B6">
        <w:rPr>
          <w:sz w:val="28"/>
          <w:szCs w:val="28"/>
          <w:lang w:val="uk-UA"/>
        </w:rPr>
        <w:t xml:space="preserve"> </w:t>
      </w:r>
      <w:proofErr w:type="spellStart"/>
      <w:r w:rsidRPr="001349B6">
        <w:rPr>
          <w:sz w:val="28"/>
          <w:szCs w:val="28"/>
          <w:lang w:val="uk-UA"/>
        </w:rPr>
        <w:t>becomes</w:t>
      </w:r>
      <w:proofErr w:type="spellEnd"/>
      <w:r w:rsidRPr="001349B6">
        <w:rPr>
          <w:sz w:val="28"/>
          <w:szCs w:val="28"/>
          <w:lang w:val="uk-UA"/>
        </w:rPr>
        <w:t xml:space="preserve"> </w:t>
      </w:r>
      <w:proofErr w:type="spellStart"/>
      <w:r w:rsidRPr="001349B6">
        <w:rPr>
          <w:sz w:val="28"/>
          <w:szCs w:val="28"/>
          <w:lang w:val="uk-UA"/>
        </w:rPr>
        <w:t>natural</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increase</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importance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trade</w:t>
      </w:r>
      <w:proofErr w:type="spellEnd"/>
      <w:r w:rsidRPr="001349B6">
        <w:rPr>
          <w:sz w:val="28"/>
          <w:szCs w:val="28"/>
          <w:lang w:val="uk-UA"/>
        </w:rPr>
        <w:t xml:space="preserve"> </w:t>
      </w:r>
      <w:proofErr w:type="spellStart"/>
      <w:r w:rsidRPr="001349B6">
        <w:rPr>
          <w:sz w:val="28"/>
          <w:szCs w:val="28"/>
          <w:lang w:val="uk-UA"/>
        </w:rPr>
        <w:t>unions</w:t>
      </w:r>
      <w:proofErr w:type="spellEnd"/>
      <w:r w:rsidRPr="001349B6">
        <w:rPr>
          <w:sz w:val="28"/>
          <w:szCs w:val="28"/>
          <w:lang w:val="uk-UA"/>
        </w:rPr>
        <w:t xml:space="preserve">, </w:t>
      </w:r>
      <w:proofErr w:type="spellStart"/>
      <w:r w:rsidRPr="001349B6">
        <w:rPr>
          <w:sz w:val="28"/>
          <w:szCs w:val="28"/>
          <w:lang w:val="uk-UA"/>
        </w:rPr>
        <w:t>their</w:t>
      </w:r>
      <w:proofErr w:type="spellEnd"/>
      <w:r w:rsidRPr="001349B6">
        <w:rPr>
          <w:sz w:val="28"/>
          <w:szCs w:val="28"/>
          <w:lang w:val="uk-UA"/>
        </w:rPr>
        <w:t xml:space="preserve"> </w:t>
      </w:r>
      <w:proofErr w:type="spellStart"/>
      <w:r w:rsidRPr="001349B6">
        <w:rPr>
          <w:sz w:val="28"/>
          <w:szCs w:val="28"/>
          <w:lang w:val="uk-UA"/>
        </w:rPr>
        <w:t>key</w:t>
      </w:r>
      <w:proofErr w:type="spellEnd"/>
      <w:r w:rsidRPr="001349B6">
        <w:rPr>
          <w:sz w:val="28"/>
          <w:szCs w:val="28"/>
          <w:lang w:val="uk-UA"/>
        </w:rPr>
        <w:t xml:space="preserve"> </w:t>
      </w:r>
      <w:proofErr w:type="spellStart"/>
      <w:r w:rsidRPr="001349B6">
        <w:rPr>
          <w:sz w:val="28"/>
          <w:szCs w:val="28"/>
          <w:lang w:val="uk-UA"/>
        </w:rPr>
        <w:t>role</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mechanism</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protection</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rights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enforcement</w:t>
      </w:r>
      <w:proofErr w:type="spellEnd"/>
      <w:r w:rsidRPr="001349B6">
        <w:rPr>
          <w:sz w:val="28"/>
          <w:szCs w:val="28"/>
          <w:lang w:val="uk-UA"/>
        </w:rPr>
        <w:t xml:space="preserve"> </w:t>
      </w:r>
      <w:proofErr w:type="spellStart"/>
      <w:r w:rsidRPr="001349B6">
        <w:rPr>
          <w:sz w:val="28"/>
          <w:szCs w:val="28"/>
          <w:lang w:val="uk-UA"/>
        </w:rPr>
        <w:t>officers</w:t>
      </w:r>
      <w:proofErr w:type="spellEnd"/>
      <w:r w:rsidRPr="001349B6">
        <w:rPr>
          <w:sz w:val="28"/>
          <w:szCs w:val="28"/>
          <w:lang w:val="uk-UA"/>
        </w:rPr>
        <w:t xml:space="preserve">. </w:t>
      </w:r>
      <w:proofErr w:type="spellStart"/>
      <w:r w:rsidRPr="001349B6">
        <w:rPr>
          <w:sz w:val="28"/>
          <w:szCs w:val="28"/>
          <w:lang w:val="uk-UA"/>
        </w:rPr>
        <w:t>All</w:t>
      </w:r>
      <w:proofErr w:type="spellEnd"/>
      <w:r w:rsidRPr="001349B6">
        <w:rPr>
          <w:sz w:val="28"/>
          <w:szCs w:val="28"/>
          <w:lang w:val="uk-UA"/>
        </w:rPr>
        <w:t xml:space="preserve"> </w:t>
      </w:r>
      <w:proofErr w:type="spellStart"/>
      <w:r w:rsidRPr="001349B6">
        <w:rPr>
          <w:sz w:val="28"/>
          <w:szCs w:val="28"/>
          <w:lang w:val="uk-UA"/>
        </w:rPr>
        <w:t>these</w:t>
      </w:r>
      <w:proofErr w:type="spellEnd"/>
      <w:r w:rsidRPr="001349B6">
        <w:rPr>
          <w:sz w:val="28"/>
          <w:szCs w:val="28"/>
          <w:lang w:val="uk-UA"/>
        </w:rPr>
        <w:t xml:space="preserve"> </w:t>
      </w:r>
      <w:proofErr w:type="spellStart"/>
      <w:r w:rsidRPr="001349B6">
        <w:rPr>
          <w:sz w:val="28"/>
          <w:szCs w:val="28"/>
          <w:lang w:val="uk-UA"/>
        </w:rPr>
        <w:t>issues</w:t>
      </w:r>
      <w:proofErr w:type="spellEnd"/>
      <w:r w:rsidRPr="001349B6">
        <w:rPr>
          <w:sz w:val="28"/>
          <w:szCs w:val="28"/>
          <w:lang w:val="uk-UA"/>
        </w:rPr>
        <w:t xml:space="preserve"> </w:t>
      </w:r>
      <w:proofErr w:type="spellStart"/>
      <w:r w:rsidRPr="001349B6">
        <w:rPr>
          <w:sz w:val="28"/>
          <w:szCs w:val="28"/>
          <w:lang w:val="uk-UA"/>
        </w:rPr>
        <w:t>regarding</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role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trade</w:t>
      </w:r>
      <w:proofErr w:type="spellEnd"/>
      <w:r w:rsidRPr="001349B6">
        <w:rPr>
          <w:sz w:val="28"/>
          <w:szCs w:val="28"/>
          <w:lang w:val="uk-UA"/>
        </w:rPr>
        <w:t xml:space="preserve"> </w:t>
      </w:r>
      <w:proofErr w:type="spellStart"/>
      <w:r w:rsidRPr="001349B6">
        <w:rPr>
          <w:sz w:val="28"/>
          <w:szCs w:val="28"/>
          <w:lang w:val="uk-UA"/>
        </w:rPr>
        <w:t>unions</w:t>
      </w:r>
      <w:proofErr w:type="spellEnd"/>
      <w:r w:rsidRPr="001349B6">
        <w:rPr>
          <w:sz w:val="28"/>
          <w:szCs w:val="28"/>
          <w:lang w:val="uk-UA"/>
        </w:rPr>
        <w:t xml:space="preserve">, </w:t>
      </w:r>
      <w:proofErr w:type="spellStart"/>
      <w:r w:rsidRPr="001349B6">
        <w:rPr>
          <w:sz w:val="28"/>
          <w:szCs w:val="28"/>
          <w:lang w:val="uk-UA"/>
        </w:rPr>
        <w:t>despite</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lastRenderedPageBreak/>
        <w:t>availability</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relevant</w:t>
      </w:r>
      <w:proofErr w:type="spellEnd"/>
      <w:r w:rsidRPr="001349B6">
        <w:rPr>
          <w:sz w:val="28"/>
          <w:szCs w:val="28"/>
          <w:lang w:val="uk-UA"/>
        </w:rPr>
        <w:t xml:space="preserve"> </w:t>
      </w:r>
      <w:proofErr w:type="spellStart"/>
      <w:r w:rsidRPr="001349B6">
        <w:rPr>
          <w:sz w:val="28"/>
          <w:szCs w:val="28"/>
          <w:lang w:val="uk-UA"/>
        </w:rPr>
        <w:t>research</w:t>
      </w:r>
      <w:proofErr w:type="spellEnd"/>
      <w:r w:rsidRPr="001349B6">
        <w:rPr>
          <w:sz w:val="28"/>
          <w:szCs w:val="28"/>
          <w:lang w:val="uk-UA"/>
        </w:rPr>
        <w:t xml:space="preserve">, </w:t>
      </w:r>
      <w:proofErr w:type="spellStart"/>
      <w:r w:rsidRPr="001349B6">
        <w:rPr>
          <w:sz w:val="28"/>
          <w:szCs w:val="28"/>
          <w:lang w:val="uk-UA"/>
        </w:rPr>
        <w:t>are</w:t>
      </w:r>
      <w:proofErr w:type="spellEnd"/>
      <w:r w:rsidRPr="001349B6">
        <w:rPr>
          <w:sz w:val="28"/>
          <w:szCs w:val="28"/>
          <w:lang w:val="uk-UA"/>
        </w:rPr>
        <w:t xml:space="preserve"> </w:t>
      </w:r>
      <w:proofErr w:type="spellStart"/>
      <w:r w:rsidRPr="001349B6">
        <w:rPr>
          <w:sz w:val="28"/>
          <w:szCs w:val="28"/>
          <w:lang w:val="uk-UA"/>
        </w:rPr>
        <w:t>not</w:t>
      </w:r>
      <w:proofErr w:type="spellEnd"/>
      <w:r w:rsidRPr="001349B6">
        <w:rPr>
          <w:sz w:val="28"/>
          <w:szCs w:val="28"/>
          <w:lang w:val="uk-UA"/>
        </w:rPr>
        <w:t xml:space="preserve"> </w:t>
      </w:r>
      <w:proofErr w:type="spellStart"/>
      <w:r w:rsidRPr="001349B6">
        <w:rPr>
          <w:sz w:val="28"/>
          <w:szCs w:val="28"/>
          <w:lang w:val="uk-UA"/>
        </w:rPr>
        <w:t>fully</w:t>
      </w:r>
      <w:proofErr w:type="spellEnd"/>
      <w:r w:rsidRPr="001349B6">
        <w:rPr>
          <w:sz w:val="28"/>
          <w:szCs w:val="28"/>
          <w:lang w:val="uk-UA"/>
        </w:rPr>
        <w:t xml:space="preserve"> </w:t>
      </w:r>
      <w:proofErr w:type="spellStart"/>
      <w:r w:rsidRPr="001349B6">
        <w:rPr>
          <w:sz w:val="28"/>
          <w:szCs w:val="28"/>
          <w:lang w:val="uk-UA"/>
        </w:rPr>
        <w:t>disclosed</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relevant</w:t>
      </w:r>
      <w:proofErr w:type="spellEnd"/>
      <w:r w:rsidRPr="001349B6">
        <w:rPr>
          <w:sz w:val="28"/>
          <w:szCs w:val="28"/>
          <w:lang w:val="uk-UA"/>
        </w:rPr>
        <w:t xml:space="preserve"> </w:t>
      </w:r>
      <w:proofErr w:type="spellStart"/>
      <w:r w:rsidRPr="001349B6">
        <w:rPr>
          <w:sz w:val="28"/>
          <w:szCs w:val="28"/>
          <w:lang w:val="uk-UA"/>
        </w:rPr>
        <w:t>for</w:t>
      </w:r>
      <w:proofErr w:type="spellEnd"/>
      <w:r w:rsidRPr="001349B6">
        <w:rPr>
          <w:sz w:val="28"/>
          <w:szCs w:val="28"/>
          <w:lang w:val="uk-UA"/>
        </w:rPr>
        <w:t xml:space="preserve"> </w:t>
      </w:r>
      <w:proofErr w:type="spellStart"/>
      <w:r w:rsidRPr="001349B6">
        <w:rPr>
          <w:sz w:val="28"/>
          <w:szCs w:val="28"/>
          <w:lang w:val="uk-UA"/>
        </w:rPr>
        <w:t>coverage</w:t>
      </w:r>
      <w:proofErr w:type="spellEnd"/>
      <w:r w:rsidRPr="001349B6">
        <w:rPr>
          <w:sz w:val="28"/>
          <w:szCs w:val="28"/>
          <w:lang w:val="uk-UA"/>
        </w:rPr>
        <w:t xml:space="preserve"> </w:t>
      </w:r>
      <w:proofErr w:type="spellStart"/>
      <w:r w:rsidRPr="001349B6">
        <w:rPr>
          <w:sz w:val="28"/>
          <w:szCs w:val="28"/>
          <w:lang w:val="uk-UA"/>
        </w:rPr>
        <w:t>within</w:t>
      </w:r>
      <w:proofErr w:type="spellEnd"/>
      <w:r w:rsidRPr="001349B6">
        <w:rPr>
          <w:sz w:val="28"/>
          <w:szCs w:val="28"/>
          <w:lang w:val="uk-UA"/>
        </w:rPr>
        <w:t xml:space="preserve"> </w:t>
      </w:r>
      <w:proofErr w:type="spellStart"/>
      <w:r w:rsidRPr="001349B6">
        <w:rPr>
          <w:sz w:val="28"/>
          <w:szCs w:val="28"/>
          <w:lang w:val="uk-UA"/>
        </w:rPr>
        <w:t>our</w:t>
      </w:r>
      <w:proofErr w:type="spellEnd"/>
      <w:r w:rsidRPr="001349B6">
        <w:rPr>
          <w:sz w:val="28"/>
          <w:szCs w:val="28"/>
          <w:lang w:val="uk-UA"/>
        </w:rPr>
        <w:t xml:space="preserve"> </w:t>
      </w:r>
      <w:proofErr w:type="spellStart"/>
      <w:r w:rsidRPr="001349B6">
        <w:rPr>
          <w:sz w:val="28"/>
          <w:szCs w:val="28"/>
          <w:lang w:val="uk-UA"/>
        </w:rPr>
        <w:t>work</w:t>
      </w:r>
      <w:proofErr w:type="spellEnd"/>
      <w:r w:rsidRPr="001349B6">
        <w:rPr>
          <w:sz w:val="28"/>
          <w:szCs w:val="28"/>
          <w:lang w:val="uk-UA"/>
        </w:rPr>
        <w:t>.</w:t>
      </w:r>
    </w:p>
    <w:p w14:paraId="5F98BDB4" w14:textId="77777777" w:rsidR="001349B6" w:rsidRPr="001349B6" w:rsidRDefault="001349B6" w:rsidP="001349B6">
      <w:pPr>
        <w:widowControl w:val="0"/>
        <w:spacing w:line="360" w:lineRule="auto"/>
        <w:ind w:firstLine="709"/>
        <w:rPr>
          <w:sz w:val="28"/>
          <w:szCs w:val="28"/>
          <w:lang w:val="uk-UA"/>
        </w:rPr>
      </w:pP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purpose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qualification</w:t>
      </w:r>
      <w:proofErr w:type="spellEnd"/>
      <w:r w:rsidRPr="001349B6">
        <w:rPr>
          <w:sz w:val="28"/>
          <w:szCs w:val="28"/>
          <w:lang w:val="uk-UA"/>
        </w:rPr>
        <w:t xml:space="preserve"> </w:t>
      </w:r>
      <w:proofErr w:type="spellStart"/>
      <w:r w:rsidRPr="001349B6">
        <w:rPr>
          <w:sz w:val="28"/>
          <w:szCs w:val="28"/>
          <w:lang w:val="uk-UA"/>
        </w:rPr>
        <w:t>work</w:t>
      </w:r>
      <w:proofErr w:type="spellEnd"/>
      <w:r w:rsidRPr="001349B6">
        <w:rPr>
          <w:sz w:val="28"/>
          <w:szCs w:val="28"/>
          <w:lang w:val="uk-UA"/>
        </w:rPr>
        <w:t xml:space="preserve"> </w:t>
      </w:r>
      <w:proofErr w:type="spellStart"/>
      <w:r w:rsidRPr="001349B6">
        <w:rPr>
          <w:sz w:val="28"/>
          <w:szCs w:val="28"/>
          <w:lang w:val="uk-UA"/>
        </w:rPr>
        <w:t>is</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reveal</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role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trade</w:t>
      </w:r>
      <w:proofErr w:type="spellEnd"/>
      <w:r w:rsidRPr="001349B6">
        <w:rPr>
          <w:sz w:val="28"/>
          <w:szCs w:val="28"/>
          <w:lang w:val="uk-UA"/>
        </w:rPr>
        <w:t xml:space="preserve"> </w:t>
      </w:r>
      <w:proofErr w:type="spellStart"/>
      <w:r w:rsidRPr="001349B6">
        <w:rPr>
          <w:sz w:val="28"/>
          <w:szCs w:val="28"/>
          <w:lang w:val="uk-UA"/>
        </w:rPr>
        <w:t>unions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ensuring</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organization</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protection</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rights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enforcement</w:t>
      </w:r>
      <w:proofErr w:type="spellEnd"/>
      <w:r w:rsidRPr="001349B6">
        <w:rPr>
          <w:sz w:val="28"/>
          <w:szCs w:val="28"/>
          <w:lang w:val="uk-UA"/>
        </w:rPr>
        <w:t xml:space="preserve"> </w:t>
      </w:r>
      <w:proofErr w:type="spellStart"/>
      <w:r w:rsidRPr="001349B6">
        <w:rPr>
          <w:sz w:val="28"/>
          <w:szCs w:val="28"/>
          <w:lang w:val="uk-UA"/>
        </w:rPr>
        <w:t>officers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Ukraine</w:t>
      </w:r>
      <w:proofErr w:type="spellEnd"/>
      <w:r w:rsidRPr="001349B6">
        <w:rPr>
          <w:sz w:val="28"/>
          <w:szCs w:val="28"/>
          <w:lang w:val="uk-UA"/>
        </w:rPr>
        <w:t>.</w:t>
      </w:r>
    </w:p>
    <w:p w14:paraId="01B284DA" w14:textId="77777777" w:rsidR="001349B6" w:rsidRPr="001349B6" w:rsidRDefault="001349B6" w:rsidP="001349B6">
      <w:pPr>
        <w:widowControl w:val="0"/>
        <w:spacing w:line="360" w:lineRule="auto"/>
        <w:ind w:firstLine="709"/>
        <w:rPr>
          <w:sz w:val="28"/>
          <w:szCs w:val="28"/>
          <w:lang w:val="uk-UA"/>
        </w:rPr>
      </w:pP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object</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research</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this</w:t>
      </w:r>
      <w:proofErr w:type="spellEnd"/>
      <w:r w:rsidRPr="001349B6">
        <w:rPr>
          <w:sz w:val="28"/>
          <w:szCs w:val="28"/>
          <w:lang w:val="uk-UA"/>
        </w:rPr>
        <w:t xml:space="preserve"> </w:t>
      </w:r>
      <w:proofErr w:type="spellStart"/>
      <w:r w:rsidRPr="001349B6">
        <w:rPr>
          <w:sz w:val="28"/>
          <w:szCs w:val="28"/>
          <w:lang w:val="uk-UA"/>
        </w:rPr>
        <w:t>qualification</w:t>
      </w:r>
      <w:proofErr w:type="spellEnd"/>
      <w:r w:rsidRPr="001349B6">
        <w:rPr>
          <w:sz w:val="28"/>
          <w:szCs w:val="28"/>
          <w:lang w:val="uk-UA"/>
        </w:rPr>
        <w:t xml:space="preserve"> </w:t>
      </w:r>
      <w:proofErr w:type="spellStart"/>
      <w:r w:rsidRPr="001349B6">
        <w:rPr>
          <w:sz w:val="28"/>
          <w:szCs w:val="28"/>
          <w:lang w:val="uk-UA"/>
        </w:rPr>
        <w:t>work</w:t>
      </w:r>
      <w:proofErr w:type="spellEnd"/>
      <w:r w:rsidRPr="001349B6">
        <w:rPr>
          <w:sz w:val="28"/>
          <w:szCs w:val="28"/>
          <w:lang w:val="uk-UA"/>
        </w:rPr>
        <w:t xml:space="preserve"> </w:t>
      </w:r>
      <w:proofErr w:type="spellStart"/>
      <w:r w:rsidRPr="001349B6">
        <w:rPr>
          <w:sz w:val="28"/>
          <w:szCs w:val="28"/>
          <w:lang w:val="uk-UA"/>
        </w:rPr>
        <w:t>is</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social</w:t>
      </w:r>
      <w:proofErr w:type="spellEnd"/>
      <w:r w:rsidRPr="001349B6">
        <w:rPr>
          <w:sz w:val="28"/>
          <w:szCs w:val="28"/>
          <w:lang w:val="uk-UA"/>
        </w:rPr>
        <w:t xml:space="preserve"> </w:t>
      </w:r>
      <w:proofErr w:type="spellStart"/>
      <w:r w:rsidRPr="001349B6">
        <w:rPr>
          <w:sz w:val="28"/>
          <w:szCs w:val="28"/>
          <w:lang w:val="uk-UA"/>
        </w:rPr>
        <w:t>relations</w:t>
      </w:r>
      <w:proofErr w:type="spellEnd"/>
      <w:r w:rsidRPr="001349B6">
        <w:rPr>
          <w:sz w:val="28"/>
          <w:szCs w:val="28"/>
          <w:lang w:val="uk-UA"/>
        </w:rPr>
        <w:t xml:space="preserve">, </w:t>
      </w:r>
      <w:proofErr w:type="spellStart"/>
      <w:r w:rsidRPr="001349B6">
        <w:rPr>
          <w:sz w:val="28"/>
          <w:szCs w:val="28"/>
          <w:lang w:val="uk-UA"/>
        </w:rPr>
        <w:t>which</w:t>
      </w:r>
      <w:proofErr w:type="spellEnd"/>
      <w:r w:rsidRPr="001349B6">
        <w:rPr>
          <w:sz w:val="28"/>
          <w:szCs w:val="28"/>
          <w:lang w:val="uk-UA"/>
        </w:rPr>
        <w:t xml:space="preserve"> </w:t>
      </w:r>
      <w:proofErr w:type="spellStart"/>
      <w:r w:rsidRPr="001349B6">
        <w:rPr>
          <w:sz w:val="28"/>
          <w:szCs w:val="28"/>
          <w:lang w:val="uk-UA"/>
        </w:rPr>
        <w:t>are</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content</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role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trade</w:t>
      </w:r>
      <w:proofErr w:type="spellEnd"/>
      <w:r w:rsidRPr="001349B6">
        <w:rPr>
          <w:sz w:val="28"/>
          <w:szCs w:val="28"/>
          <w:lang w:val="uk-UA"/>
        </w:rPr>
        <w:t xml:space="preserve"> </w:t>
      </w:r>
      <w:proofErr w:type="spellStart"/>
      <w:r w:rsidRPr="001349B6">
        <w:rPr>
          <w:sz w:val="28"/>
          <w:szCs w:val="28"/>
          <w:lang w:val="uk-UA"/>
        </w:rPr>
        <w:t>unions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ensuring</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organization</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protection</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rights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enforcement</w:t>
      </w:r>
      <w:proofErr w:type="spellEnd"/>
      <w:r w:rsidRPr="001349B6">
        <w:rPr>
          <w:sz w:val="28"/>
          <w:szCs w:val="28"/>
          <w:lang w:val="uk-UA"/>
        </w:rPr>
        <w:t xml:space="preserve"> </w:t>
      </w:r>
      <w:proofErr w:type="spellStart"/>
      <w:r w:rsidRPr="001349B6">
        <w:rPr>
          <w:sz w:val="28"/>
          <w:szCs w:val="28"/>
          <w:lang w:val="uk-UA"/>
        </w:rPr>
        <w:t>officers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Ukraine</w:t>
      </w:r>
      <w:proofErr w:type="spellEnd"/>
      <w:r w:rsidRPr="001349B6">
        <w:rPr>
          <w:sz w:val="28"/>
          <w:szCs w:val="28"/>
          <w:lang w:val="uk-UA"/>
        </w:rPr>
        <w:t>.</w:t>
      </w:r>
    </w:p>
    <w:p w14:paraId="389F463C" w14:textId="77777777" w:rsidR="001349B6" w:rsidRPr="001349B6" w:rsidRDefault="001349B6" w:rsidP="001349B6">
      <w:pPr>
        <w:widowControl w:val="0"/>
        <w:spacing w:line="360" w:lineRule="auto"/>
        <w:ind w:firstLine="709"/>
        <w:rPr>
          <w:sz w:val="28"/>
          <w:szCs w:val="28"/>
          <w:lang w:val="uk-UA"/>
        </w:rPr>
      </w:pP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subject</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study</w:t>
      </w:r>
      <w:proofErr w:type="spellEnd"/>
      <w:r w:rsidRPr="001349B6">
        <w:rPr>
          <w:sz w:val="28"/>
          <w:szCs w:val="28"/>
          <w:lang w:val="uk-UA"/>
        </w:rPr>
        <w:t xml:space="preserve"> </w:t>
      </w:r>
      <w:proofErr w:type="spellStart"/>
      <w:r w:rsidRPr="001349B6">
        <w:rPr>
          <w:sz w:val="28"/>
          <w:szCs w:val="28"/>
          <w:lang w:val="uk-UA"/>
        </w:rPr>
        <w:t>is</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role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trade</w:t>
      </w:r>
      <w:proofErr w:type="spellEnd"/>
      <w:r w:rsidRPr="001349B6">
        <w:rPr>
          <w:sz w:val="28"/>
          <w:szCs w:val="28"/>
          <w:lang w:val="uk-UA"/>
        </w:rPr>
        <w:t xml:space="preserve"> </w:t>
      </w:r>
      <w:proofErr w:type="spellStart"/>
      <w:r w:rsidRPr="001349B6">
        <w:rPr>
          <w:sz w:val="28"/>
          <w:szCs w:val="28"/>
          <w:lang w:val="uk-UA"/>
        </w:rPr>
        <w:t>unions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ensuring</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organization</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protection</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rights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enforcement</w:t>
      </w:r>
      <w:proofErr w:type="spellEnd"/>
      <w:r w:rsidRPr="001349B6">
        <w:rPr>
          <w:sz w:val="28"/>
          <w:szCs w:val="28"/>
          <w:lang w:val="uk-UA"/>
        </w:rPr>
        <w:t xml:space="preserve"> </w:t>
      </w:r>
      <w:proofErr w:type="spellStart"/>
      <w:r w:rsidRPr="001349B6">
        <w:rPr>
          <w:sz w:val="28"/>
          <w:szCs w:val="28"/>
          <w:lang w:val="uk-UA"/>
        </w:rPr>
        <w:t>officers</w:t>
      </w:r>
      <w:proofErr w:type="spellEnd"/>
      <w:r w:rsidRPr="001349B6">
        <w:rPr>
          <w:sz w:val="28"/>
          <w:szCs w:val="28"/>
          <w:lang w:val="uk-UA"/>
        </w:rPr>
        <w:t xml:space="preserve"> </w:t>
      </w:r>
      <w:proofErr w:type="spellStart"/>
      <w:r w:rsidRPr="001349B6">
        <w:rPr>
          <w:sz w:val="28"/>
          <w:szCs w:val="28"/>
          <w:lang w:val="uk-UA"/>
        </w:rPr>
        <w:t>in</w:t>
      </w:r>
      <w:proofErr w:type="spellEnd"/>
      <w:r w:rsidRPr="001349B6">
        <w:rPr>
          <w:sz w:val="28"/>
          <w:szCs w:val="28"/>
          <w:lang w:val="uk-UA"/>
        </w:rPr>
        <w:t xml:space="preserve"> </w:t>
      </w:r>
      <w:proofErr w:type="spellStart"/>
      <w:r w:rsidRPr="001349B6">
        <w:rPr>
          <w:sz w:val="28"/>
          <w:szCs w:val="28"/>
          <w:lang w:val="uk-UA"/>
        </w:rPr>
        <w:t>Ukraine</w:t>
      </w:r>
      <w:proofErr w:type="spellEnd"/>
      <w:r w:rsidRPr="001349B6">
        <w:rPr>
          <w:sz w:val="28"/>
          <w:szCs w:val="28"/>
          <w:lang w:val="uk-UA"/>
        </w:rPr>
        <w:t>.</w:t>
      </w:r>
    </w:p>
    <w:p w14:paraId="515637A0" w14:textId="77777777" w:rsidR="001349B6" w:rsidRPr="001349B6" w:rsidRDefault="001349B6" w:rsidP="001349B6">
      <w:pPr>
        <w:widowControl w:val="0"/>
        <w:spacing w:line="360" w:lineRule="auto"/>
        <w:ind w:firstLine="709"/>
        <w:rPr>
          <w:sz w:val="28"/>
          <w:szCs w:val="28"/>
          <w:lang w:val="uk-UA"/>
        </w:rPr>
      </w:pP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methodological</w:t>
      </w:r>
      <w:proofErr w:type="spellEnd"/>
      <w:r w:rsidRPr="001349B6">
        <w:rPr>
          <w:sz w:val="28"/>
          <w:szCs w:val="28"/>
          <w:lang w:val="uk-UA"/>
        </w:rPr>
        <w:t xml:space="preserve"> </w:t>
      </w:r>
      <w:proofErr w:type="spellStart"/>
      <w:r w:rsidRPr="001349B6">
        <w:rPr>
          <w:sz w:val="28"/>
          <w:szCs w:val="28"/>
          <w:lang w:val="uk-UA"/>
        </w:rPr>
        <w:t>basis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work</w:t>
      </w:r>
      <w:proofErr w:type="spellEnd"/>
      <w:r w:rsidRPr="001349B6">
        <w:rPr>
          <w:sz w:val="28"/>
          <w:szCs w:val="28"/>
          <w:lang w:val="uk-UA"/>
        </w:rPr>
        <w:t xml:space="preserve"> </w:t>
      </w:r>
      <w:proofErr w:type="spellStart"/>
      <w:r w:rsidRPr="001349B6">
        <w:rPr>
          <w:sz w:val="28"/>
          <w:szCs w:val="28"/>
          <w:lang w:val="uk-UA"/>
        </w:rPr>
        <w:t>consists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philosophical</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philosophical</w:t>
      </w:r>
      <w:proofErr w:type="spellEnd"/>
      <w:r w:rsidRPr="001349B6">
        <w:rPr>
          <w:sz w:val="28"/>
          <w:szCs w:val="28"/>
          <w:lang w:val="uk-UA"/>
        </w:rPr>
        <w:t xml:space="preserve"> </w:t>
      </w:r>
      <w:proofErr w:type="spellStart"/>
      <w:r w:rsidRPr="001349B6">
        <w:rPr>
          <w:sz w:val="28"/>
          <w:szCs w:val="28"/>
          <w:lang w:val="uk-UA"/>
        </w:rPr>
        <w:t>approaches</w:t>
      </w:r>
      <w:proofErr w:type="spellEnd"/>
      <w:r w:rsidRPr="001349B6">
        <w:rPr>
          <w:sz w:val="28"/>
          <w:szCs w:val="28"/>
          <w:lang w:val="uk-UA"/>
        </w:rPr>
        <w:t xml:space="preserve">, </w:t>
      </w:r>
      <w:proofErr w:type="spellStart"/>
      <w:r w:rsidRPr="001349B6">
        <w:rPr>
          <w:sz w:val="28"/>
          <w:szCs w:val="28"/>
          <w:lang w:val="uk-UA"/>
        </w:rPr>
        <w:t>general</w:t>
      </w:r>
      <w:proofErr w:type="spellEnd"/>
      <w:r w:rsidRPr="001349B6">
        <w:rPr>
          <w:sz w:val="28"/>
          <w:szCs w:val="28"/>
          <w:lang w:val="uk-UA"/>
        </w:rPr>
        <w:t xml:space="preserve"> </w:t>
      </w:r>
      <w:proofErr w:type="spellStart"/>
      <w:r w:rsidRPr="001349B6">
        <w:rPr>
          <w:sz w:val="28"/>
          <w:szCs w:val="28"/>
          <w:lang w:val="uk-UA"/>
        </w:rPr>
        <w:t>scientific</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special</w:t>
      </w:r>
      <w:proofErr w:type="spellEnd"/>
      <w:r w:rsidRPr="001349B6">
        <w:rPr>
          <w:sz w:val="28"/>
          <w:szCs w:val="28"/>
          <w:lang w:val="uk-UA"/>
        </w:rPr>
        <w:t xml:space="preserve"> </w:t>
      </w:r>
      <w:proofErr w:type="spellStart"/>
      <w:r w:rsidRPr="001349B6">
        <w:rPr>
          <w:sz w:val="28"/>
          <w:szCs w:val="28"/>
          <w:lang w:val="uk-UA"/>
        </w:rPr>
        <w:t>legal</w:t>
      </w:r>
      <w:proofErr w:type="spellEnd"/>
      <w:r w:rsidRPr="001349B6">
        <w:rPr>
          <w:sz w:val="28"/>
          <w:szCs w:val="28"/>
          <w:lang w:val="uk-UA"/>
        </w:rPr>
        <w:t xml:space="preserve"> </w:t>
      </w:r>
      <w:proofErr w:type="spellStart"/>
      <w:r w:rsidRPr="001349B6">
        <w:rPr>
          <w:sz w:val="28"/>
          <w:szCs w:val="28"/>
          <w:lang w:val="uk-UA"/>
        </w:rPr>
        <w:t>methods</w:t>
      </w:r>
      <w:proofErr w:type="spellEnd"/>
      <w:r w:rsidRPr="001349B6">
        <w:rPr>
          <w:sz w:val="28"/>
          <w:szCs w:val="28"/>
          <w:lang w:val="uk-UA"/>
        </w:rPr>
        <w:t xml:space="preserve">, </w:t>
      </w:r>
      <w:proofErr w:type="spellStart"/>
      <w:r w:rsidRPr="001349B6">
        <w:rPr>
          <w:sz w:val="28"/>
          <w:szCs w:val="28"/>
          <w:lang w:val="uk-UA"/>
        </w:rPr>
        <w:t>techniques</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tools</w:t>
      </w:r>
      <w:proofErr w:type="spellEnd"/>
      <w:r w:rsidRPr="001349B6">
        <w:rPr>
          <w:sz w:val="28"/>
          <w:szCs w:val="28"/>
          <w:lang w:val="uk-UA"/>
        </w:rPr>
        <w:t xml:space="preserve">. </w:t>
      </w:r>
      <w:proofErr w:type="spellStart"/>
      <w:r w:rsidRPr="001349B6">
        <w:rPr>
          <w:sz w:val="28"/>
          <w:szCs w:val="28"/>
          <w:lang w:val="uk-UA"/>
        </w:rPr>
        <w:t>Methodological</w:t>
      </w:r>
      <w:proofErr w:type="spellEnd"/>
      <w:r w:rsidRPr="001349B6">
        <w:rPr>
          <w:sz w:val="28"/>
          <w:szCs w:val="28"/>
          <w:lang w:val="uk-UA"/>
        </w:rPr>
        <w:t xml:space="preserve"> </w:t>
      </w:r>
      <w:proofErr w:type="spellStart"/>
      <w:r w:rsidRPr="001349B6">
        <w:rPr>
          <w:sz w:val="28"/>
          <w:szCs w:val="28"/>
          <w:lang w:val="uk-UA"/>
        </w:rPr>
        <w:t>approaches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study</w:t>
      </w:r>
      <w:proofErr w:type="spellEnd"/>
      <w:r w:rsidRPr="001349B6">
        <w:rPr>
          <w:sz w:val="28"/>
          <w:szCs w:val="28"/>
          <w:lang w:val="uk-UA"/>
        </w:rPr>
        <w:t xml:space="preserve"> </w:t>
      </w:r>
      <w:proofErr w:type="spellStart"/>
      <w:r w:rsidRPr="001349B6">
        <w:rPr>
          <w:sz w:val="28"/>
          <w:szCs w:val="28"/>
          <w:lang w:val="uk-UA"/>
        </w:rPr>
        <w:t>are</w:t>
      </w:r>
      <w:proofErr w:type="spellEnd"/>
      <w:r w:rsidRPr="001349B6">
        <w:rPr>
          <w:sz w:val="28"/>
          <w:szCs w:val="28"/>
          <w:lang w:val="uk-UA"/>
        </w:rPr>
        <w:t xml:space="preserve"> </w:t>
      </w:r>
      <w:proofErr w:type="spellStart"/>
      <w:r w:rsidRPr="001349B6">
        <w:rPr>
          <w:sz w:val="28"/>
          <w:szCs w:val="28"/>
          <w:lang w:val="uk-UA"/>
        </w:rPr>
        <w:t>based</w:t>
      </w:r>
      <w:proofErr w:type="spellEnd"/>
      <w:r w:rsidRPr="001349B6">
        <w:rPr>
          <w:sz w:val="28"/>
          <w:szCs w:val="28"/>
          <w:lang w:val="uk-UA"/>
        </w:rPr>
        <w:t xml:space="preserve"> </w:t>
      </w:r>
      <w:proofErr w:type="spellStart"/>
      <w:r w:rsidRPr="001349B6">
        <w:rPr>
          <w:sz w:val="28"/>
          <w:szCs w:val="28"/>
          <w:lang w:val="uk-UA"/>
        </w:rPr>
        <w:t>on</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use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instrumental</w:t>
      </w:r>
      <w:proofErr w:type="spellEnd"/>
      <w:r w:rsidRPr="001349B6">
        <w:rPr>
          <w:sz w:val="28"/>
          <w:szCs w:val="28"/>
          <w:lang w:val="uk-UA"/>
        </w:rPr>
        <w:t xml:space="preserve"> </w:t>
      </w:r>
      <w:proofErr w:type="spellStart"/>
      <w:r w:rsidRPr="001349B6">
        <w:rPr>
          <w:sz w:val="28"/>
          <w:szCs w:val="28"/>
          <w:lang w:val="uk-UA"/>
        </w:rPr>
        <w:t>potential</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dialectical</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formal</w:t>
      </w:r>
      <w:proofErr w:type="spellEnd"/>
      <w:r w:rsidRPr="001349B6">
        <w:rPr>
          <w:sz w:val="28"/>
          <w:szCs w:val="28"/>
          <w:lang w:val="uk-UA"/>
        </w:rPr>
        <w:t xml:space="preserve"> </w:t>
      </w:r>
      <w:proofErr w:type="spellStart"/>
      <w:r w:rsidRPr="001349B6">
        <w:rPr>
          <w:sz w:val="28"/>
          <w:szCs w:val="28"/>
          <w:lang w:val="uk-UA"/>
        </w:rPr>
        <w:t>logic</w:t>
      </w:r>
      <w:proofErr w:type="spellEnd"/>
      <w:r w:rsidRPr="001349B6">
        <w:rPr>
          <w:sz w:val="28"/>
          <w:szCs w:val="28"/>
          <w:lang w:val="uk-UA"/>
        </w:rPr>
        <w:t xml:space="preserve">, </w:t>
      </w:r>
      <w:proofErr w:type="spellStart"/>
      <w:r w:rsidRPr="001349B6">
        <w:rPr>
          <w:sz w:val="28"/>
          <w:szCs w:val="28"/>
          <w:lang w:val="uk-UA"/>
        </w:rPr>
        <w:t>legal</w:t>
      </w:r>
      <w:proofErr w:type="spellEnd"/>
      <w:r w:rsidRPr="001349B6">
        <w:rPr>
          <w:sz w:val="28"/>
          <w:szCs w:val="28"/>
          <w:lang w:val="uk-UA"/>
        </w:rPr>
        <w:t xml:space="preserve"> </w:t>
      </w:r>
      <w:proofErr w:type="spellStart"/>
      <w:r w:rsidRPr="001349B6">
        <w:rPr>
          <w:sz w:val="28"/>
          <w:szCs w:val="28"/>
          <w:lang w:val="uk-UA"/>
        </w:rPr>
        <w:t>synergetics</w:t>
      </w:r>
      <w:proofErr w:type="spellEnd"/>
      <w:r w:rsidRPr="001349B6">
        <w:rPr>
          <w:sz w:val="28"/>
          <w:szCs w:val="28"/>
          <w:lang w:val="uk-UA"/>
        </w:rPr>
        <w:t xml:space="preserve">, </w:t>
      </w:r>
      <w:proofErr w:type="spellStart"/>
      <w:r w:rsidRPr="001349B6">
        <w:rPr>
          <w:sz w:val="28"/>
          <w:szCs w:val="28"/>
          <w:lang w:val="uk-UA"/>
        </w:rPr>
        <w:t>legal</w:t>
      </w:r>
      <w:proofErr w:type="spellEnd"/>
      <w:r w:rsidRPr="001349B6">
        <w:rPr>
          <w:sz w:val="28"/>
          <w:szCs w:val="28"/>
          <w:lang w:val="uk-UA"/>
        </w:rPr>
        <w:t xml:space="preserve"> </w:t>
      </w:r>
      <w:proofErr w:type="spellStart"/>
      <w:r w:rsidRPr="001349B6">
        <w:rPr>
          <w:sz w:val="28"/>
          <w:szCs w:val="28"/>
          <w:lang w:val="uk-UA"/>
        </w:rPr>
        <w:t>hermeneutics</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linguistics</w:t>
      </w:r>
      <w:proofErr w:type="spellEnd"/>
      <w:r w:rsidRPr="001349B6">
        <w:rPr>
          <w:sz w:val="28"/>
          <w:szCs w:val="28"/>
          <w:lang w:val="uk-UA"/>
        </w:rPr>
        <w:t xml:space="preserve">, </w:t>
      </w:r>
      <w:proofErr w:type="spellStart"/>
      <w:r w:rsidRPr="001349B6">
        <w:rPr>
          <w:sz w:val="28"/>
          <w:szCs w:val="28"/>
          <w:lang w:val="uk-UA"/>
        </w:rPr>
        <w:t>axiology</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axiomatics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anthropological-sociological</w:t>
      </w:r>
      <w:proofErr w:type="spellEnd"/>
      <w:r w:rsidRPr="001349B6">
        <w:rPr>
          <w:sz w:val="28"/>
          <w:szCs w:val="28"/>
          <w:lang w:val="uk-UA"/>
        </w:rPr>
        <w:t xml:space="preserve">, </w:t>
      </w:r>
      <w:proofErr w:type="spellStart"/>
      <w:r w:rsidRPr="001349B6">
        <w:rPr>
          <w:sz w:val="28"/>
          <w:szCs w:val="28"/>
          <w:lang w:val="uk-UA"/>
        </w:rPr>
        <w:t>formal-dogmatic</w:t>
      </w:r>
      <w:proofErr w:type="spellEnd"/>
      <w:r w:rsidRPr="001349B6">
        <w:rPr>
          <w:sz w:val="28"/>
          <w:szCs w:val="28"/>
          <w:lang w:val="uk-UA"/>
        </w:rPr>
        <w:t xml:space="preserve">, </w:t>
      </w:r>
      <w:proofErr w:type="spellStart"/>
      <w:r w:rsidRPr="001349B6">
        <w:rPr>
          <w:sz w:val="28"/>
          <w:szCs w:val="28"/>
          <w:lang w:val="uk-UA"/>
        </w:rPr>
        <w:t>comparative-legal</w:t>
      </w:r>
      <w:proofErr w:type="spellEnd"/>
      <w:r w:rsidRPr="001349B6">
        <w:rPr>
          <w:sz w:val="28"/>
          <w:szCs w:val="28"/>
          <w:lang w:val="uk-UA"/>
        </w:rPr>
        <w:t xml:space="preserve">, </w:t>
      </w:r>
      <w:proofErr w:type="spellStart"/>
      <w:r w:rsidRPr="001349B6">
        <w:rPr>
          <w:sz w:val="28"/>
          <w:szCs w:val="28"/>
          <w:lang w:val="uk-UA"/>
        </w:rPr>
        <w:t>systemic</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structural-functional</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functional</w:t>
      </w:r>
      <w:proofErr w:type="spellEnd"/>
      <w:r w:rsidRPr="001349B6">
        <w:rPr>
          <w:sz w:val="28"/>
          <w:szCs w:val="28"/>
          <w:lang w:val="uk-UA"/>
        </w:rPr>
        <w:t xml:space="preserve">. </w:t>
      </w:r>
      <w:proofErr w:type="spellStart"/>
      <w:r w:rsidRPr="001349B6">
        <w:rPr>
          <w:sz w:val="28"/>
          <w:szCs w:val="28"/>
          <w:lang w:val="uk-UA"/>
        </w:rPr>
        <w:t>General</w:t>
      </w:r>
      <w:proofErr w:type="spellEnd"/>
      <w:r w:rsidRPr="001349B6">
        <w:rPr>
          <w:sz w:val="28"/>
          <w:szCs w:val="28"/>
          <w:lang w:val="uk-UA"/>
        </w:rPr>
        <w:t xml:space="preserve"> </w:t>
      </w:r>
      <w:proofErr w:type="spellStart"/>
      <w:r w:rsidRPr="001349B6">
        <w:rPr>
          <w:sz w:val="28"/>
          <w:szCs w:val="28"/>
          <w:lang w:val="uk-UA"/>
        </w:rPr>
        <w:t>scientific</w:t>
      </w:r>
      <w:proofErr w:type="spellEnd"/>
      <w:r w:rsidRPr="001349B6">
        <w:rPr>
          <w:sz w:val="28"/>
          <w:szCs w:val="28"/>
          <w:lang w:val="uk-UA"/>
        </w:rPr>
        <w:t xml:space="preserve"> </w:t>
      </w:r>
      <w:proofErr w:type="spellStart"/>
      <w:r w:rsidRPr="001349B6">
        <w:rPr>
          <w:sz w:val="28"/>
          <w:szCs w:val="28"/>
          <w:lang w:val="uk-UA"/>
        </w:rPr>
        <w:t>methods</w:t>
      </w:r>
      <w:proofErr w:type="spellEnd"/>
      <w:r w:rsidRPr="001349B6">
        <w:rPr>
          <w:sz w:val="28"/>
          <w:szCs w:val="28"/>
          <w:lang w:val="uk-UA"/>
        </w:rPr>
        <w:t xml:space="preserve"> </w:t>
      </w:r>
      <w:proofErr w:type="spellStart"/>
      <w:r w:rsidRPr="001349B6">
        <w:rPr>
          <w:sz w:val="28"/>
          <w:szCs w:val="28"/>
          <w:lang w:val="uk-UA"/>
        </w:rPr>
        <w:t>are</w:t>
      </w:r>
      <w:proofErr w:type="spellEnd"/>
      <w:r w:rsidRPr="001349B6">
        <w:rPr>
          <w:sz w:val="28"/>
          <w:szCs w:val="28"/>
          <w:lang w:val="uk-UA"/>
        </w:rPr>
        <w:t xml:space="preserve"> </w:t>
      </w:r>
      <w:proofErr w:type="spellStart"/>
      <w:r w:rsidRPr="001349B6">
        <w:rPr>
          <w:sz w:val="28"/>
          <w:szCs w:val="28"/>
          <w:lang w:val="uk-UA"/>
        </w:rPr>
        <w:t>used</w:t>
      </w:r>
      <w:proofErr w:type="spellEnd"/>
      <w:r w:rsidRPr="001349B6">
        <w:rPr>
          <w:sz w:val="28"/>
          <w:szCs w:val="28"/>
          <w:lang w:val="uk-UA"/>
        </w:rPr>
        <w:t xml:space="preserve"> </w:t>
      </w:r>
      <w:proofErr w:type="spellStart"/>
      <w:r w:rsidRPr="001349B6">
        <w:rPr>
          <w:sz w:val="28"/>
          <w:szCs w:val="28"/>
          <w:lang w:val="uk-UA"/>
        </w:rPr>
        <w:t>within</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system</w:t>
      </w:r>
      <w:proofErr w:type="spellEnd"/>
      <w:r w:rsidRPr="001349B6">
        <w:rPr>
          <w:sz w:val="28"/>
          <w:szCs w:val="28"/>
          <w:lang w:val="uk-UA"/>
        </w:rPr>
        <w:t xml:space="preserve"> </w:t>
      </w:r>
      <w:proofErr w:type="spellStart"/>
      <w:r w:rsidRPr="001349B6">
        <w:rPr>
          <w:sz w:val="28"/>
          <w:szCs w:val="28"/>
          <w:lang w:val="uk-UA"/>
        </w:rPr>
        <w:t>approach</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interpretation</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legal</w:t>
      </w:r>
      <w:proofErr w:type="spellEnd"/>
      <w:r w:rsidRPr="001349B6">
        <w:rPr>
          <w:sz w:val="28"/>
          <w:szCs w:val="28"/>
          <w:lang w:val="uk-UA"/>
        </w:rPr>
        <w:t xml:space="preserve"> </w:t>
      </w:r>
      <w:proofErr w:type="spellStart"/>
      <w:r w:rsidRPr="001349B6">
        <w:rPr>
          <w:sz w:val="28"/>
          <w:szCs w:val="28"/>
          <w:lang w:val="uk-UA"/>
        </w:rPr>
        <w:t>doctrine</w:t>
      </w:r>
      <w:proofErr w:type="spellEnd"/>
      <w:r w:rsidRPr="001349B6">
        <w:rPr>
          <w:sz w:val="28"/>
          <w:szCs w:val="28"/>
          <w:lang w:val="uk-UA"/>
        </w:rPr>
        <w:t xml:space="preserve">, </w:t>
      </w:r>
      <w:proofErr w:type="spellStart"/>
      <w:r w:rsidRPr="001349B6">
        <w:rPr>
          <w:sz w:val="28"/>
          <w:szCs w:val="28"/>
          <w:lang w:val="uk-UA"/>
        </w:rPr>
        <w:t>anti-corruption</w:t>
      </w:r>
      <w:proofErr w:type="spellEnd"/>
      <w:r w:rsidRPr="001349B6">
        <w:rPr>
          <w:sz w:val="28"/>
          <w:szCs w:val="28"/>
          <w:lang w:val="uk-UA"/>
        </w:rPr>
        <w:t xml:space="preserve"> </w:t>
      </w:r>
      <w:proofErr w:type="spellStart"/>
      <w:r w:rsidRPr="001349B6">
        <w:rPr>
          <w:sz w:val="28"/>
          <w:szCs w:val="28"/>
          <w:lang w:val="uk-UA"/>
        </w:rPr>
        <w:t>legislation</w:t>
      </w:r>
      <w:proofErr w:type="spellEnd"/>
      <w:r w:rsidRPr="001349B6">
        <w:rPr>
          <w:sz w:val="28"/>
          <w:szCs w:val="28"/>
          <w:lang w:val="uk-UA"/>
        </w:rPr>
        <w:t xml:space="preserve">, </w:t>
      </w:r>
      <w:proofErr w:type="spellStart"/>
      <w:r w:rsidRPr="001349B6">
        <w:rPr>
          <w:sz w:val="28"/>
          <w:szCs w:val="28"/>
          <w:lang w:val="uk-UA"/>
        </w:rPr>
        <w:t>provisions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related</w:t>
      </w:r>
      <w:proofErr w:type="spellEnd"/>
      <w:r w:rsidRPr="001349B6">
        <w:rPr>
          <w:sz w:val="28"/>
          <w:szCs w:val="28"/>
          <w:lang w:val="uk-UA"/>
        </w:rPr>
        <w:t xml:space="preserve"> </w:t>
      </w:r>
      <w:proofErr w:type="spellStart"/>
      <w:r w:rsidRPr="001349B6">
        <w:rPr>
          <w:sz w:val="28"/>
          <w:szCs w:val="28"/>
          <w:lang w:val="uk-UA"/>
        </w:rPr>
        <w:t>branches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practice</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their</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enforcement</w:t>
      </w:r>
      <w:proofErr w:type="spellEnd"/>
      <w:r w:rsidRPr="001349B6">
        <w:rPr>
          <w:sz w:val="28"/>
          <w:szCs w:val="28"/>
          <w:lang w:val="uk-UA"/>
        </w:rPr>
        <w:t xml:space="preserve">; </w:t>
      </w:r>
      <w:proofErr w:type="spellStart"/>
      <w:r w:rsidRPr="001349B6">
        <w:rPr>
          <w:sz w:val="28"/>
          <w:szCs w:val="28"/>
          <w:lang w:val="uk-UA"/>
        </w:rPr>
        <w:t>system-structural</w:t>
      </w:r>
      <w:proofErr w:type="spellEnd"/>
      <w:r w:rsidRPr="001349B6">
        <w:rPr>
          <w:sz w:val="28"/>
          <w:szCs w:val="28"/>
          <w:lang w:val="uk-UA"/>
        </w:rPr>
        <w:t xml:space="preserve"> </w:t>
      </w:r>
      <w:proofErr w:type="spellStart"/>
      <w:r w:rsidRPr="001349B6">
        <w:rPr>
          <w:sz w:val="28"/>
          <w:szCs w:val="28"/>
          <w:lang w:val="uk-UA"/>
        </w:rPr>
        <w:t>approach</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study</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legal</w:t>
      </w:r>
      <w:proofErr w:type="spellEnd"/>
      <w:r w:rsidRPr="001349B6">
        <w:rPr>
          <w:sz w:val="28"/>
          <w:szCs w:val="28"/>
          <w:lang w:val="uk-UA"/>
        </w:rPr>
        <w:t xml:space="preserve"> </w:t>
      </w:r>
      <w:proofErr w:type="spellStart"/>
      <w:r w:rsidRPr="001349B6">
        <w:rPr>
          <w:sz w:val="28"/>
          <w:szCs w:val="28"/>
          <w:lang w:val="uk-UA"/>
        </w:rPr>
        <w:t>institutions</w:t>
      </w:r>
      <w:proofErr w:type="spellEnd"/>
      <w:r w:rsidRPr="001349B6">
        <w:rPr>
          <w:sz w:val="28"/>
          <w:szCs w:val="28"/>
          <w:lang w:val="uk-UA"/>
        </w:rPr>
        <w:t xml:space="preserve">; </w:t>
      </w:r>
      <w:proofErr w:type="spellStart"/>
      <w:r w:rsidRPr="001349B6">
        <w:rPr>
          <w:sz w:val="28"/>
          <w:szCs w:val="28"/>
          <w:lang w:val="uk-UA"/>
        </w:rPr>
        <w:t>axiological</w:t>
      </w:r>
      <w:proofErr w:type="spellEnd"/>
      <w:r w:rsidRPr="001349B6">
        <w:rPr>
          <w:sz w:val="28"/>
          <w:szCs w:val="28"/>
          <w:lang w:val="uk-UA"/>
        </w:rPr>
        <w:t xml:space="preserve"> </w:t>
      </w:r>
      <w:proofErr w:type="spellStart"/>
      <w:r w:rsidRPr="001349B6">
        <w:rPr>
          <w:sz w:val="28"/>
          <w:szCs w:val="28"/>
          <w:lang w:val="uk-UA"/>
        </w:rPr>
        <w:t>approach</w:t>
      </w:r>
      <w:proofErr w:type="spellEnd"/>
      <w:r w:rsidRPr="001349B6">
        <w:rPr>
          <w:sz w:val="28"/>
          <w:szCs w:val="28"/>
          <w:lang w:val="uk-UA"/>
        </w:rPr>
        <w:t xml:space="preserve">, </w:t>
      </w:r>
      <w:proofErr w:type="spellStart"/>
      <w:r w:rsidRPr="001349B6">
        <w:rPr>
          <w:sz w:val="28"/>
          <w:szCs w:val="28"/>
          <w:lang w:val="uk-UA"/>
        </w:rPr>
        <w:t>which</w:t>
      </w:r>
      <w:proofErr w:type="spellEnd"/>
      <w:r w:rsidRPr="001349B6">
        <w:rPr>
          <w:sz w:val="28"/>
          <w:szCs w:val="28"/>
          <w:lang w:val="uk-UA"/>
        </w:rPr>
        <w:t xml:space="preserve"> </w:t>
      </w:r>
      <w:proofErr w:type="spellStart"/>
      <w:r w:rsidRPr="001349B6">
        <w:rPr>
          <w:sz w:val="28"/>
          <w:szCs w:val="28"/>
          <w:lang w:val="uk-UA"/>
        </w:rPr>
        <w:t>allowed</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assess</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rules</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their</w:t>
      </w:r>
      <w:proofErr w:type="spellEnd"/>
      <w:r w:rsidRPr="001349B6">
        <w:rPr>
          <w:sz w:val="28"/>
          <w:szCs w:val="28"/>
          <w:lang w:val="uk-UA"/>
        </w:rPr>
        <w:t xml:space="preserve"> </w:t>
      </w:r>
      <w:proofErr w:type="spellStart"/>
      <w:r w:rsidRPr="001349B6">
        <w:rPr>
          <w:sz w:val="28"/>
          <w:szCs w:val="28"/>
          <w:lang w:val="uk-UA"/>
        </w:rPr>
        <w:t>interpretations</w:t>
      </w:r>
      <w:proofErr w:type="spellEnd"/>
      <w:r w:rsidRPr="001349B6">
        <w:rPr>
          <w:sz w:val="28"/>
          <w:szCs w:val="28"/>
          <w:lang w:val="uk-UA"/>
        </w:rPr>
        <w:t xml:space="preserve">, </w:t>
      </w:r>
      <w:proofErr w:type="spellStart"/>
      <w:r w:rsidRPr="001349B6">
        <w:rPr>
          <w:sz w:val="28"/>
          <w:szCs w:val="28"/>
          <w:lang w:val="uk-UA"/>
        </w:rPr>
        <w:t>relevant</w:t>
      </w:r>
      <w:proofErr w:type="spellEnd"/>
      <w:r w:rsidRPr="001349B6">
        <w:rPr>
          <w:sz w:val="28"/>
          <w:szCs w:val="28"/>
          <w:lang w:val="uk-UA"/>
        </w:rPr>
        <w:t xml:space="preserve"> </w:t>
      </w:r>
      <w:proofErr w:type="spellStart"/>
      <w:r w:rsidRPr="001349B6">
        <w:rPr>
          <w:sz w:val="28"/>
          <w:szCs w:val="28"/>
          <w:lang w:val="uk-UA"/>
        </w:rPr>
        <w:t>events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public</w:t>
      </w:r>
      <w:proofErr w:type="spellEnd"/>
      <w:r w:rsidRPr="001349B6">
        <w:rPr>
          <w:sz w:val="28"/>
          <w:szCs w:val="28"/>
          <w:lang w:val="uk-UA"/>
        </w:rPr>
        <w:t xml:space="preserve"> </w:t>
      </w:r>
      <w:proofErr w:type="spellStart"/>
      <w:r w:rsidRPr="001349B6">
        <w:rPr>
          <w:sz w:val="28"/>
          <w:szCs w:val="28"/>
          <w:lang w:val="uk-UA"/>
        </w:rPr>
        <w:t>life</w:t>
      </w:r>
      <w:proofErr w:type="spellEnd"/>
      <w:r w:rsidRPr="001349B6">
        <w:rPr>
          <w:sz w:val="28"/>
          <w:szCs w:val="28"/>
          <w:lang w:val="uk-UA"/>
        </w:rPr>
        <w:t xml:space="preserve"> </w:t>
      </w:r>
      <w:proofErr w:type="spellStart"/>
      <w:r w:rsidRPr="001349B6">
        <w:rPr>
          <w:sz w:val="28"/>
          <w:szCs w:val="28"/>
          <w:lang w:val="uk-UA"/>
        </w:rPr>
        <w:t>from</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standpoint</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national</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universal</w:t>
      </w:r>
      <w:proofErr w:type="spellEnd"/>
      <w:r w:rsidRPr="001349B6">
        <w:rPr>
          <w:sz w:val="28"/>
          <w:szCs w:val="28"/>
          <w:lang w:val="uk-UA"/>
        </w:rPr>
        <w:t xml:space="preserve"> </w:t>
      </w:r>
      <w:proofErr w:type="spellStart"/>
      <w:r w:rsidRPr="001349B6">
        <w:rPr>
          <w:sz w:val="28"/>
          <w:szCs w:val="28"/>
          <w:lang w:val="uk-UA"/>
        </w:rPr>
        <w:t>values</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study</w:t>
      </w:r>
      <w:proofErr w:type="spellEnd"/>
      <w:r w:rsidRPr="001349B6">
        <w:rPr>
          <w:sz w:val="28"/>
          <w:szCs w:val="28"/>
          <w:lang w:val="uk-UA"/>
        </w:rPr>
        <w:t xml:space="preserve"> </w:t>
      </w:r>
      <w:proofErr w:type="spellStart"/>
      <w:r w:rsidRPr="001349B6">
        <w:rPr>
          <w:sz w:val="28"/>
          <w:szCs w:val="28"/>
          <w:lang w:val="uk-UA"/>
        </w:rPr>
        <w:t>intersects</w:t>
      </w:r>
      <w:proofErr w:type="spellEnd"/>
      <w:r w:rsidRPr="001349B6">
        <w:rPr>
          <w:sz w:val="28"/>
          <w:szCs w:val="28"/>
          <w:lang w:val="uk-UA"/>
        </w:rPr>
        <w:t xml:space="preserve"> </w:t>
      </w:r>
      <w:proofErr w:type="spellStart"/>
      <w:r w:rsidRPr="001349B6">
        <w:rPr>
          <w:sz w:val="28"/>
          <w:szCs w:val="28"/>
          <w:lang w:val="uk-UA"/>
        </w:rPr>
        <w:t>with</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theories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rule</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anthropo-dimensionality</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law</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openness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the</w:t>
      </w:r>
      <w:proofErr w:type="spellEnd"/>
      <w:r w:rsidRPr="001349B6">
        <w:rPr>
          <w:sz w:val="28"/>
          <w:szCs w:val="28"/>
          <w:lang w:val="uk-UA"/>
        </w:rPr>
        <w:t xml:space="preserve"> </w:t>
      </w:r>
      <w:proofErr w:type="spellStart"/>
      <w:r w:rsidRPr="001349B6">
        <w:rPr>
          <w:sz w:val="28"/>
          <w:szCs w:val="28"/>
          <w:lang w:val="uk-UA"/>
        </w:rPr>
        <w:t>legal</w:t>
      </w:r>
      <w:proofErr w:type="spellEnd"/>
      <w:r w:rsidRPr="001349B6">
        <w:rPr>
          <w:sz w:val="28"/>
          <w:szCs w:val="28"/>
          <w:lang w:val="uk-UA"/>
        </w:rPr>
        <w:t xml:space="preserve"> </w:t>
      </w:r>
      <w:proofErr w:type="spellStart"/>
      <w:r w:rsidRPr="001349B6">
        <w:rPr>
          <w:sz w:val="28"/>
          <w:szCs w:val="28"/>
          <w:lang w:val="uk-UA"/>
        </w:rPr>
        <w:t>system</w:t>
      </w:r>
      <w:proofErr w:type="spellEnd"/>
      <w:r w:rsidRPr="001349B6">
        <w:rPr>
          <w:sz w:val="28"/>
          <w:szCs w:val="28"/>
          <w:lang w:val="uk-UA"/>
        </w:rPr>
        <w:t xml:space="preserve"> </w:t>
      </w:r>
      <w:proofErr w:type="spellStart"/>
      <w:r w:rsidRPr="001349B6">
        <w:rPr>
          <w:sz w:val="28"/>
          <w:szCs w:val="28"/>
          <w:lang w:val="uk-UA"/>
        </w:rPr>
        <w:t>to</w:t>
      </w:r>
      <w:proofErr w:type="spellEnd"/>
      <w:r w:rsidRPr="001349B6">
        <w:rPr>
          <w:sz w:val="28"/>
          <w:szCs w:val="28"/>
          <w:lang w:val="uk-UA"/>
        </w:rPr>
        <w:t xml:space="preserve"> </w:t>
      </w:r>
      <w:proofErr w:type="spellStart"/>
      <w:r w:rsidRPr="001349B6">
        <w:rPr>
          <w:sz w:val="28"/>
          <w:szCs w:val="28"/>
          <w:lang w:val="uk-UA"/>
        </w:rPr>
        <w:t>progress</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others</w:t>
      </w:r>
      <w:proofErr w:type="spellEnd"/>
      <w:r w:rsidRPr="001349B6">
        <w:rPr>
          <w:sz w:val="28"/>
          <w:szCs w:val="28"/>
          <w:lang w:val="uk-UA"/>
        </w:rPr>
        <w:t>.</w:t>
      </w:r>
    </w:p>
    <w:p w14:paraId="73A0DF12" w14:textId="77777777" w:rsidR="001349B6" w:rsidRPr="001349B6" w:rsidRDefault="001349B6" w:rsidP="001349B6">
      <w:pPr>
        <w:widowControl w:val="0"/>
        <w:spacing w:line="360" w:lineRule="auto"/>
        <w:ind w:firstLine="709"/>
        <w:rPr>
          <w:sz w:val="28"/>
          <w:szCs w:val="28"/>
          <w:lang w:val="uk-UA"/>
        </w:rPr>
      </w:pPr>
      <w:proofErr w:type="spellStart"/>
      <w:r w:rsidRPr="001349B6">
        <w:rPr>
          <w:i/>
          <w:iCs/>
          <w:sz w:val="28"/>
          <w:szCs w:val="28"/>
          <w:lang w:val="uk-UA"/>
        </w:rPr>
        <w:t>The</w:t>
      </w:r>
      <w:proofErr w:type="spellEnd"/>
      <w:r w:rsidRPr="001349B6">
        <w:rPr>
          <w:i/>
          <w:iCs/>
          <w:sz w:val="28"/>
          <w:szCs w:val="28"/>
          <w:lang w:val="uk-UA"/>
        </w:rPr>
        <w:t xml:space="preserve"> </w:t>
      </w:r>
      <w:proofErr w:type="spellStart"/>
      <w:r w:rsidRPr="001349B6">
        <w:rPr>
          <w:i/>
          <w:iCs/>
          <w:sz w:val="28"/>
          <w:szCs w:val="28"/>
          <w:lang w:val="uk-UA"/>
        </w:rPr>
        <w:t>source</w:t>
      </w:r>
      <w:proofErr w:type="spellEnd"/>
      <w:r w:rsidRPr="001349B6">
        <w:rPr>
          <w:i/>
          <w:iCs/>
          <w:sz w:val="28"/>
          <w:szCs w:val="28"/>
          <w:lang w:val="uk-UA"/>
        </w:rPr>
        <w:t xml:space="preserve"> </w:t>
      </w:r>
      <w:proofErr w:type="spellStart"/>
      <w:r w:rsidRPr="001349B6">
        <w:rPr>
          <w:i/>
          <w:iCs/>
          <w:sz w:val="28"/>
          <w:szCs w:val="28"/>
          <w:lang w:val="uk-UA"/>
        </w:rPr>
        <w:t>base</w:t>
      </w:r>
      <w:proofErr w:type="spellEnd"/>
      <w:r w:rsidRPr="001349B6">
        <w:rPr>
          <w:i/>
          <w:iCs/>
          <w:sz w:val="28"/>
          <w:szCs w:val="28"/>
          <w:lang w:val="uk-UA"/>
        </w:rPr>
        <w:t xml:space="preserve"> </w:t>
      </w:r>
      <w:proofErr w:type="spellStart"/>
      <w:r w:rsidRPr="001349B6">
        <w:rPr>
          <w:i/>
          <w:iCs/>
          <w:sz w:val="28"/>
          <w:szCs w:val="28"/>
          <w:lang w:val="uk-UA"/>
        </w:rPr>
        <w:t>of</w:t>
      </w:r>
      <w:proofErr w:type="spellEnd"/>
      <w:r w:rsidRPr="001349B6">
        <w:rPr>
          <w:i/>
          <w:iCs/>
          <w:sz w:val="28"/>
          <w:szCs w:val="28"/>
          <w:lang w:val="uk-UA"/>
        </w:rPr>
        <w:t xml:space="preserve"> </w:t>
      </w:r>
      <w:proofErr w:type="spellStart"/>
      <w:r w:rsidRPr="001349B6">
        <w:rPr>
          <w:i/>
          <w:iCs/>
          <w:sz w:val="28"/>
          <w:szCs w:val="28"/>
          <w:lang w:val="uk-UA"/>
        </w:rPr>
        <w:t>the</w:t>
      </w:r>
      <w:proofErr w:type="spellEnd"/>
      <w:r w:rsidRPr="001349B6">
        <w:rPr>
          <w:i/>
          <w:iCs/>
          <w:sz w:val="28"/>
          <w:szCs w:val="28"/>
          <w:lang w:val="uk-UA"/>
        </w:rPr>
        <w:t xml:space="preserve"> </w:t>
      </w:r>
      <w:proofErr w:type="spellStart"/>
      <w:r w:rsidRPr="001349B6">
        <w:rPr>
          <w:i/>
          <w:iCs/>
          <w:sz w:val="28"/>
          <w:szCs w:val="28"/>
          <w:lang w:val="uk-UA"/>
        </w:rPr>
        <w:t>research</w:t>
      </w:r>
      <w:proofErr w:type="spellEnd"/>
      <w:r w:rsidRPr="001349B6">
        <w:rPr>
          <w:sz w:val="28"/>
          <w:szCs w:val="28"/>
          <w:lang w:val="uk-UA"/>
        </w:rPr>
        <w:t xml:space="preserve"> </w:t>
      </w:r>
      <w:proofErr w:type="spellStart"/>
      <w:r w:rsidRPr="001349B6">
        <w:rPr>
          <w:sz w:val="28"/>
          <w:szCs w:val="28"/>
          <w:lang w:val="uk-UA"/>
        </w:rPr>
        <w:t>consists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international</w:t>
      </w:r>
      <w:proofErr w:type="spellEnd"/>
      <w:r w:rsidRPr="001349B6">
        <w:rPr>
          <w:sz w:val="28"/>
          <w:szCs w:val="28"/>
          <w:lang w:val="uk-UA"/>
        </w:rPr>
        <w:t xml:space="preserve"> </w:t>
      </w:r>
      <w:proofErr w:type="spellStart"/>
      <w:r w:rsidRPr="001349B6">
        <w:rPr>
          <w:sz w:val="28"/>
          <w:szCs w:val="28"/>
          <w:lang w:val="uk-UA"/>
        </w:rPr>
        <w:t>normative</w:t>
      </w:r>
      <w:proofErr w:type="spellEnd"/>
      <w:r w:rsidRPr="001349B6">
        <w:rPr>
          <w:sz w:val="28"/>
          <w:szCs w:val="28"/>
          <w:lang w:val="uk-UA"/>
        </w:rPr>
        <w:t xml:space="preserve"> </w:t>
      </w:r>
      <w:proofErr w:type="spellStart"/>
      <w:r w:rsidRPr="001349B6">
        <w:rPr>
          <w:sz w:val="28"/>
          <w:szCs w:val="28"/>
          <w:lang w:val="uk-UA"/>
        </w:rPr>
        <w:t>legal</w:t>
      </w:r>
      <w:proofErr w:type="spellEnd"/>
      <w:r w:rsidRPr="001349B6">
        <w:rPr>
          <w:sz w:val="28"/>
          <w:szCs w:val="28"/>
          <w:lang w:val="uk-UA"/>
        </w:rPr>
        <w:t xml:space="preserve"> </w:t>
      </w:r>
      <w:proofErr w:type="spellStart"/>
      <w:r w:rsidRPr="001349B6">
        <w:rPr>
          <w:sz w:val="28"/>
          <w:szCs w:val="28"/>
          <w:lang w:val="uk-UA"/>
        </w:rPr>
        <w:t>acts</w:t>
      </w:r>
      <w:proofErr w:type="spellEnd"/>
      <w:r w:rsidRPr="001349B6">
        <w:rPr>
          <w:sz w:val="28"/>
          <w:szCs w:val="28"/>
          <w:lang w:val="uk-UA"/>
        </w:rPr>
        <w:t xml:space="preserve">, </w:t>
      </w:r>
      <w:proofErr w:type="spellStart"/>
      <w:r w:rsidRPr="001349B6">
        <w:rPr>
          <w:sz w:val="28"/>
          <w:szCs w:val="28"/>
          <w:lang w:val="uk-UA"/>
        </w:rPr>
        <w:t>legislation</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Ukraine</w:t>
      </w:r>
      <w:proofErr w:type="spellEnd"/>
      <w:r w:rsidRPr="001349B6">
        <w:rPr>
          <w:sz w:val="28"/>
          <w:szCs w:val="28"/>
          <w:lang w:val="uk-UA"/>
        </w:rPr>
        <w:t xml:space="preserve">, </w:t>
      </w:r>
      <w:proofErr w:type="spellStart"/>
      <w:r w:rsidRPr="001349B6">
        <w:rPr>
          <w:sz w:val="28"/>
          <w:szCs w:val="28"/>
          <w:lang w:val="uk-UA"/>
        </w:rPr>
        <w:t>scientific</w:t>
      </w:r>
      <w:proofErr w:type="spellEnd"/>
      <w:r w:rsidRPr="001349B6">
        <w:rPr>
          <w:sz w:val="28"/>
          <w:szCs w:val="28"/>
          <w:lang w:val="uk-UA"/>
        </w:rPr>
        <w:t xml:space="preserve"> </w:t>
      </w:r>
      <w:proofErr w:type="spellStart"/>
      <w:r w:rsidRPr="001349B6">
        <w:rPr>
          <w:sz w:val="28"/>
          <w:szCs w:val="28"/>
          <w:lang w:val="uk-UA"/>
        </w:rPr>
        <w:t>works</w:t>
      </w:r>
      <w:proofErr w:type="spellEnd"/>
      <w:r w:rsidRPr="001349B6">
        <w:rPr>
          <w:sz w:val="28"/>
          <w:szCs w:val="28"/>
          <w:lang w:val="uk-UA"/>
        </w:rPr>
        <w:t xml:space="preserve"> </w:t>
      </w:r>
      <w:proofErr w:type="spellStart"/>
      <w:r w:rsidRPr="001349B6">
        <w:rPr>
          <w:sz w:val="28"/>
          <w:szCs w:val="28"/>
          <w:lang w:val="uk-UA"/>
        </w:rPr>
        <w:t>of</w:t>
      </w:r>
      <w:proofErr w:type="spellEnd"/>
      <w:r w:rsidRPr="001349B6">
        <w:rPr>
          <w:sz w:val="28"/>
          <w:szCs w:val="28"/>
          <w:lang w:val="uk-UA"/>
        </w:rPr>
        <w:t xml:space="preserve"> </w:t>
      </w:r>
      <w:proofErr w:type="spellStart"/>
      <w:r w:rsidRPr="001349B6">
        <w:rPr>
          <w:sz w:val="28"/>
          <w:szCs w:val="28"/>
          <w:lang w:val="uk-UA"/>
        </w:rPr>
        <w:t>foreign</w:t>
      </w:r>
      <w:proofErr w:type="spellEnd"/>
      <w:r w:rsidRPr="001349B6">
        <w:rPr>
          <w:sz w:val="28"/>
          <w:szCs w:val="28"/>
          <w:lang w:val="uk-UA"/>
        </w:rPr>
        <w:t xml:space="preserve"> </w:t>
      </w:r>
      <w:proofErr w:type="spellStart"/>
      <w:r w:rsidRPr="001349B6">
        <w:rPr>
          <w:sz w:val="28"/>
          <w:szCs w:val="28"/>
          <w:lang w:val="uk-UA"/>
        </w:rPr>
        <w:t>and</w:t>
      </w:r>
      <w:proofErr w:type="spellEnd"/>
      <w:r w:rsidRPr="001349B6">
        <w:rPr>
          <w:sz w:val="28"/>
          <w:szCs w:val="28"/>
          <w:lang w:val="uk-UA"/>
        </w:rPr>
        <w:t xml:space="preserve"> </w:t>
      </w:r>
      <w:proofErr w:type="spellStart"/>
      <w:r w:rsidRPr="001349B6">
        <w:rPr>
          <w:sz w:val="28"/>
          <w:szCs w:val="28"/>
          <w:lang w:val="uk-UA"/>
        </w:rPr>
        <w:t>domestic</w:t>
      </w:r>
      <w:proofErr w:type="spellEnd"/>
      <w:r w:rsidRPr="001349B6">
        <w:rPr>
          <w:sz w:val="28"/>
          <w:szCs w:val="28"/>
          <w:lang w:val="uk-UA"/>
        </w:rPr>
        <w:t xml:space="preserve"> </w:t>
      </w:r>
      <w:proofErr w:type="spellStart"/>
      <w:r w:rsidRPr="001349B6">
        <w:rPr>
          <w:sz w:val="28"/>
          <w:szCs w:val="28"/>
          <w:lang w:val="uk-UA"/>
        </w:rPr>
        <w:t>specialists</w:t>
      </w:r>
      <w:proofErr w:type="spellEnd"/>
      <w:r w:rsidRPr="001349B6">
        <w:rPr>
          <w:sz w:val="28"/>
          <w:szCs w:val="28"/>
          <w:lang w:val="uk-UA"/>
        </w:rPr>
        <w:t xml:space="preserve">, </w:t>
      </w:r>
      <w:proofErr w:type="spellStart"/>
      <w:r w:rsidRPr="001349B6">
        <w:rPr>
          <w:sz w:val="28"/>
          <w:szCs w:val="28"/>
          <w:lang w:val="uk-UA"/>
        </w:rPr>
        <w:t>statistical</w:t>
      </w:r>
      <w:proofErr w:type="spellEnd"/>
      <w:r w:rsidRPr="001349B6">
        <w:rPr>
          <w:sz w:val="28"/>
          <w:szCs w:val="28"/>
          <w:lang w:val="uk-UA"/>
        </w:rPr>
        <w:t xml:space="preserve"> </w:t>
      </w:r>
      <w:proofErr w:type="spellStart"/>
      <w:r w:rsidRPr="001349B6">
        <w:rPr>
          <w:sz w:val="28"/>
          <w:szCs w:val="28"/>
          <w:lang w:val="uk-UA"/>
        </w:rPr>
        <w:t>data</w:t>
      </w:r>
      <w:proofErr w:type="spellEnd"/>
      <w:r w:rsidRPr="001349B6">
        <w:rPr>
          <w:sz w:val="28"/>
          <w:szCs w:val="28"/>
          <w:lang w:val="uk-UA"/>
        </w:rPr>
        <w:t>.</w:t>
      </w:r>
    </w:p>
    <w:p w14:paraId="3D44987A" w14:textId="4E3BD704" w:rsidR="00201E58" w:rsidRPr="00E73A49" w:rsidRDefault="001349B6" w:rsidP="001349B6">
      <w:pPr>
        <w:widowControl w:val="0"/>
        <w:spacing w:line="360" w:lineRule="auto"/>
        <w:ind w:firstLine="709"/>
        <w:rPr>
          <w:sz w:val="28"/>
          <w:szCs w:val="28"/>
          <w:lang w:val="uk-UA"/>
        </w:rPr>
      </w:pPr>
      <w:r w:rsidRPr="001349B6">
        <w:rPr>
          <w:sz w:val="28"/>
          <w:szCs w:val="28"/>
          <w:lang w:val="uk-UA"/>
        </w:rPr>
        <w:t xml:space="preserve">RULE OF LAW, LAW, LAW ENFORCEMENT </w:t>
      </w:r>
      <w:r w:rsidR="00D26A98">
        <w:rPr>
          <w:sz w:val="28"/>
          <w:szCs w:val="28"/>
          <w:lang w:val="en-US"/>
        </w:rPr>
        <w:t>BODY</w:t>
      </w:r>
      <w:r w:rsidRPr="001349B6">
        <w:rPr>
          <w:sz w:val="28"/>
          <w:szCs w:val="28"/>
          <w:lang w:val="uk-UA"/>
        </w:rPr>
        <w:t>, EMPLOYEE, TRADE UNION, JUSTICE, LABOR RIGHTS.</w:t>
      </w:r>
      <w:r w:rsidR="00201E58" w:rsidRPr="00E73A49">
        <w:rPr>
          <w:sz w:val="28"/>
          <w:szCs w:val="28"/>
          <w:lang w:val="uk-UA"/>
        </w:rPr>
        <w:br w:type="page"/>
      </w:r>
    </w:p>
    <w:p w14:paraId="0B9A44E2" w14:textId="77777777" w:rsidR="00201E58" w:rsidRPr="00E73A49" w:rsidRDefault="00201E58" w:rsidP="00E73A49">
      <w:pPr>
        <w:spacing w:line="360" w:lineRule="auto"/>
        <w:jc w:val="center"/>
        <w:outlineLvl w:val="0"/>
        <w:rPr>
          <w:sz w:val="28"/>
          <w:szCs w:val="28"/>
          <w:lang w:val="uk-UA"/>
        </w:rPr>
      </w:pPr>
      <w:r w:rsidRPr="00E73A49">
        <w:rPr>
          <w:sz w:val="28"/>
          <w:szCs w:val="28"/>
          <w:lang w:val="uk-UA"/>
        </w:rPr>
        <w:lastRenderedPageBreak/>
        <w:t>ЗМІСТ</w:t>
      </w:r>
    </w:p>
    <w:p w14:paraId="38514D4C" w14:textId="77777777" w:rsidR="00201E58" w:rsidRPr="00E73A49" w:rsidRDefault="00201E58" w:rsidP="00E73A49">
      <w:pPr>
        <w:spacing w:line="360" w:lineRule="auto"/>
        <w:jc w:val="left"/>
        <w:rPr>
          <w:sz w:val="28"/>
          <w:szCs w:val="28"/>
          <w:lang w:val="uk-UA"/>
        </w:rPr>
      </w:pPr>
    </w:p>
    <w:p w14:paraId="220F231E" w14:textId="77777777" w:rsidR="00201E58" w:rsidRPr="00E73A49" w:rsidRDefault="00201E58" w:rsidP="00E73A49">
      <w:pPr>
        <w:spacing w:line="360" w:lineRule="auto"/>
        <w:jc w:val="left"/>
        <w:rPr>
          <w:sz w:val="28"/>
          <w:szCs w:val="28"/>
          <w:lang w:val="uk-UA"/>
        </w:rPr>
      </w:pPr>
    </w:p>
    <w:p w14:paraId="39C30CD1" w14:textId="0A32D8C7" w:rsidR="00201E58" w:rsidRPr="00E73A49" w:rsidRDefault="00201E58" w:rsidP="00E73A49">
      <w:pPr>
        <w:spacing w:line="360" w:lineRule="auto"/>
        <w:jc w:val="left"/>
        <w:outlineLvl w:val="0"/>
        <w:rPr>
          <w:sz w:val="28"/>
          <w:szCs w:val="28"/>
          <w:lang w:val="uk-UA"/>
        </w:rPr>
      </w:pPr>
      <w:r w:rsidRPr="00E73A49">
        <w:rPr>
          <w:sz w:val="28"/>
          <w:szCs w:val="28"/>
          <w:lang w:val="uk-UA"/>
        </w:rPr>
        <w:t>ПЕРЕЛІК УМOВНИX СКOРOЧЕНЬ………….....….......................................................</w:t>
      </w:r>
      <w:r w:rsidR="005B2A56" w:rsidRPr="00E73A49">
        <w:rPr>
          <w:sz w:val="28"/>
          <w:szCs w:val="28"/>
          <w:lang w:val="uk-UA"/>
        </w:rPr>
        <w:t>9</w:t>
      </w:r>
    </w:p>
    <w:p w14:paraId="0ACF7C61" w14:textId="77777777" w:rsidR="00201E58" w:rsidRPr="00E73A49" w:rsidRDefault="00201E58" w:rsidP="00E73A49">
      <w:pPr>
        <w:spacing w:line="360" w:lineRule="auto"/>
        <w:jc w:val="left"/>
        <w:rPr>
          <w:sz w:val="28"/>
          <w:szCs w:val="28"/>
          <w:lang w:val="uk-UA"/>
        </w:rPr>
      </w:pPr>
      <w:r w:rsidRPr="00E73A49">
        <w:rPr>
          <w:sz w:val="28"/>
          <w:szCs w:val="28"/>
          <w:lang w:val="uk-UA"/>
        </w:rPr>
        <w:t>РOЗДІЛ 1. ПOЯСНЮВAЛЬНA ЗAПИСКA……............................................................10</w:t>
      </w:r>
    </w:p>
    <w:p w14:paraId="54E34F88" w14:textId="4AEB9D62" w:rsidR="00201E58" w:rsidRPr="00E73A49" w:rsidRDefault="00201E58" w:rsidP="00E73A49">
      <w:pPr>
        <w:spacing w:line="360" w:lineRule="auto"/>
        <w:jc w:val="left"/>
        <w:rPr>
          <w:sz w:val="28"/>
          <w:szCs w:val="28"/>
          <w:lang w:val="uk-UA"/>
        </w:rPr>
      </w:pPr>
      <w:r w:rsidRPr="00E73A49">
        <w:rPr>
          <w:sz w:val="28"/>
          <w:szCs w:val="28"/>
          <w:lang w:val="uk-UA"/>
        </w:rPr>
        <w:t>РOЗДІЛ 2. ПРAКТИЧНA ЧAСТИНA…………………………………………………..</w:t>
      </w:r>
      <w:r w:rsidR="005B2A56" w:rsidRPr="00E73A49">
        <w:rPr>
          <w:sz w:val="28"/>
          <w:szCs w:val="28"/>
          <w:lang w:val="uk-UA"/>
        </w:rPr>
        <w:t>35</w:t>
      </w:r>
    </w:p>
    <w:p w14:paraId="2F6EFA63" w14:textId="381E31EF" w:rsidR="00201E58" w:rsidRPr="00E73A49" w:rsidRDefault="00201E58" w:rsidP="00E73A49">
      <w:pPr>
        <w:spacing w:line="360" w:lineRule="auto"/>
        <w:ind w:firstLine="709"/>
        <w:rPr>
          <w:sz w:val="28"/>
          <w:szCs w:val="28"/>
        </w:rPr>
      </w:pPr>
      <w:r w:rsidRPr="00E73A49">
        <w:rPr>
          <w:sz w:val="28"/>
          <w:szCs w:val="28"/>
          <w:lang w:val="uk-UA"/>
        </w:rPr>
        <w:t xml:space="preserve">2.1 </w:t>
      </w:r>
      <w:proofErr w:type="spellStart"/>
      <w:r w:rsidR="005D6E8E" w:rsidRPr="00E73A49">
        <w:rPr>
          <w:sz w:val="28"/>
          <w:szCs w:val="28"/>
        </w:rPr>
        <w:t>Загальнотеоретичні</w:t>
      </w:r>
      <w:proofErr w:type="spellEnd"/>
      <w:r w:rsidR="005D6E8E" w:rsidRPr="00E73A49">
        <w:rPr>
          <w:sz w:val="28"/>
          <w:szCs w:val="28"/>
        </w:rPr>
        <w:t xml:space="preserve"> характеристики </w:t>
      </w:r>
      <w:proofErr w:type="spellStart"/>
      <w:r w:rsidR="00FF3E6A" w:rsidRPr="00FF3E6A">
        <w:rPr>
          <w:sz w:val="28"/>
          <w:szCs w:val="28"/>
        </w:rPr>
        <w:t>профспілок</w:t>
      </w:r>
      <w:proofErr w:type="spellEnd"/>
      <w:r w:rsidR="00FF3E6A" w:rsidRPr="00FF3E6A">
        <w:rPr>
          <w:sz w:val="28"/>
          <w:szCs w:val="28"/>
        </w:rPr>
        <w:t xml:space="preserve"> як </w:t>
      </w:r>
      <w:proofErr w:type="spellStart"/>
      <w:r w:rsidR="00FF3E6A" w:rsidRPr="00FF3E6A">
        <w:rPr>
          <w:sz w:val="28"/>
          <w:szCs w:val="28"/>
        </w:rPr>
        <w:t>суб’єктів</w:t>
      </w:r>
      <w:proofErr w:type="spellEnd"/>
      <w:r w:rsidR="00FF3E6A" w:rsidRPr="00FF3E6A">
        <w:rPr>
          <w:sz w:val="28"/>
          <w:szCs w:val="28"/>
        </w:rPr>
        <w:t xml:space="preserve"> </w:t>
      </w:r>
      <w:proofErr w:type="spellStart"/>
      <w:r w:rsidR="00FF3E6A" w:rsidRPr="00FF3E6A">
        <w:rPr>
          <w:sz w:val="28"/>
          <w:szCs w:val="28"/>
        </w:rPr>
        <w:t>забезпечення</w:t>
      </w:r>
      <w:proofErr w:type="spellEnd"/>
      <w:r w:rsidR="00FF3E6A" w:rsidRPr="00FF3E6A">
        <w:rPr>
          <w:sz w:val="28"/>
          <w:szCs w:val="28"/>
        </w:rPr>
        <w:t xml:space="preserve"> </w:t>
      </w:r>
      <w:proofErr w:type="spellStart"/>
      <w:r w:rsidR="00FF3E6A" w:rsidRPr="00FF3E6A">
        <w:rPr>
          <w:sz w:val="28"/>
          <w:szCs w:val="28"/>
        </w:rPr>
        <w:t>організації</w:t>
      </w:r>
      <w:proofErr w:type="spellEnd"/>
      <w:r w:rsidR="00FF3E6A" w:rsidRPr="00FF3E6A">
        <w:rPr>
          <w:sz w:val="28"/>
          <w:szCs w:val="28"/>
        </w:rPr>
        <w:t xml:space="preserve"> та </w:t>
      </w:r>
      <w:proofErr w:type="spellStart"/>
      <w:r w:rsidR="00FF3E6A" w:rsidRPr="00FF3E6A">
        <w:rPr>
          <w:sz w:val="28"/>
          <w:szCs w:val="28"/>
        </w:rPr>
        <w:t>захисту</w:t>
      </w:r>
      <w:proofErr w:type="spellEnd"/>
      <w:r w:rsidR="00FF3E6A" w:rsidRPr="00FF3E6A">
        <w:rPr>
          <w:sz w:val="28"/>
          <w:szCs w:val="28"/>
        </w:rPr>
        <w:t xml:space="preserve"> прав </w:t>
      </w:r>
      <w:proofErr w:type="spellStart"/>
      <w:r w:rsidR="00FF3E6A" w:rsidRPr="00FF3E6A">
        <w:rPr>
          <w:sz w:val="28"/>
          <w:szCs w:val="28"/>
        </w:rPr>
        <w:t>співробітників</w:t>
      </w:r>
      <w:proofErr w:type="spellEnd"/>
      <w:r w:rsidR="00FF3E6A" w:rsidRPr="00FF3E6A">
        <w:rPr>
          <w:sz w:val="28"/>
          <w:szCs w:val="28"/>
        </w:rPr>
        <w:t xml:space="preserve"> </w:t>
      </w:r>
      <w:proofErr w:type="spellStart"/>
      <w:r w:rsidR="00FF3E6A" w:rsidRPr="00FF3E6A">
        <w:rPr>
          <w:sz w:val="28"/>
          <w:szCs w:val="28"/>
        </w:rPr>
        <w:t>правоохоронних</w:t>
      </w:r>
      <w:proofErr w:type="spellEnd"/>
      <w:r w:rsidR="00FF3E6A" w:rsidRPr="00FF3E6A">
        <w:rPr>
          <w:sz w:val="28"/>
          <w:szCs w:val="28"/>
        </w:rPr>
        <w:t xml:space="preserve"> </w:t>
      </w:r>
      <w:proofErr w:type="spellStart"/>
      <w:r w:rsidR="00FF3E6A" w:rsidRPr="00FF3E6A">
        <w:rPr>
          <w:sz w:val="28"/>
          <w:szCs w:val="28"/>
        </w:rPr>
        <w:t>органів</w:t>
      </w:r>
      <w:proofErr w:type="spellEnd"/>
      <w:r w:rsidR="00FF3E6A" w:rsidRPr="00FF3E6A">
        <w:rPr>
          <w:sz w:val="28"/>
          <w:szCs w:val="28"/>
        </w:rPr>
        <w:t xml:space="preserve"> в </w:t>
      </w:r>
      <w:proofErr w:type="spellStart"/>
      <w:r w:rsidR="00FF3E6A" w:rsidRPr="00FF3E6A">
        <w:rPr>
          <w:sz w:val="28"/>
          <w:szCs w:val="28"/>
        </w:rPr>
        <w:t>Україні</w:t>
      </w:r>
      <w:proofErr w:type="spellEnd"/>
      <w:r w:rsidR="00FF3E6A">
        <w:rPr>
          <w:sz w:val="28"/>
          <w:szCs w:val="28"/>
        </w:rPr>
        <w:t>…</w:t>
      </w:r>
      <w:r w:rsidR="005C64E5">
        <w:rPr>
          <w:sz w:val="28"/>
          <w:szCs w:val="28"/>
          <w:lang w:val="uk-UA"/>
        </w:rPr>
        <w:t>…..</w:t>
      </w:r>
      <w:r w:rsidR="005B2A56" w:rsidRPr="00FF3E6A">
        <w:rPr>
          <w:sz w:val="28"/>
          <w:szCs w:val="28"/>
        </w:rPr>
        <w:t>35</w:t>
      </w:r>
    </w:p>
    <w:p w14:paraId="2F57F171" w14:textId="430B8991" w:rsidR="00085835" w:rsidRPr="00FF3E6A" w:rsidRDefault="00201E58" w:rsidP="00E73A49">
      <w:pPr>
        <w:spacing w:line="360" w:lineRule="auto"/>
        <w:ind w:firstLine="709"/>
        <w:rPr>
          <w:sz w:val="28"/>
          <w:szCs w:val="28"/>
          <w:lang w:val="uk-UA"/>
        </w:rPr>
      </w:pPr>
      <w:r w:rsidRPr="00E73A49">
        <w:rPr>
          <w:sz w:val="28"/>
          <w:szCs w:val="28"/>
        </w:rPr>
        <w:t xml:space="preserve">2.2 </w:t>
      </w:r>
      <w:r w:rsidR="00FF3E6A">
        <w:rPr>
          <w:sz w:val="28"/>
          <w:szCs w:val="28"/>
          <w:lang w:val="uk-UA"/>
        </w:rPr>
        <w:t>Поняття та в</w:t>
      </w:r>
      <w:r w:rsidR="00085835" w:rsidRPr="00E73A49">
        <w:rPr>
          <w:sz w:val="28"/>
          <w:szCs w:val="28"/>
        </w:rPr>
        <w:t xml:space="preserve">иди </w:t>
      </w:r>
      <w:r w:rsidR="00FF3E6A">
        <w:rPr>
          <w:sz w:val="28"/>
          <w:szCs w:val="28"/>
          <w:lang w:val="uk-UA"/>
        </w:rPr>
        <w:t xml:space="preserve">прав працівників органів правопорядку України як об’єкту профспілкового захисту </w:t>
      </w:r>
      <w:r w:rsidR="00C3261A" w:rsidRPr="00C3261A">
        <w:rPr>
          <w:sz w:val="28"/>
          <w:szCs w:val="28"/>
          <w:lang w:val="uk-UA"/>
        </w:rPr>
        <w:t xml:space="preserve">та характеристики такого захисту </w:t>
      </w:r>
      <w:r w:rsidR="00085835" w:rsidRPr="00C3261A">
        <w:rPr>
          <w:sz w:val="28"/>
          <w:szCs w:val="28"/>
          <w:lang w:val="uk-UA"/>
        </w:rPr>
        <w:t>…</w:t>
      </w:r>
      <w:r w:rsidR="005B2A56" w:rsidRPr="00E73A49">
        <w:rPr>
          <w:sz w:val="28"/>
          <w:szCs w:val="28"/>
          <w:lang w:val="uk-UA"/>
        </w:rPr>
        <w:t>…………</w:t>
      </w:r>
      <w:r w:rsidR="005C64E5">
        <w:rPr>
          <w:sz w:val="28"/>
          <w:szCs w:val="28"/>
          <w:lang w:val="uk-UA"/>
        </w:rPr>
        <w:t>…...59</w:t>
      </w:r>
    </w:p>
    <w:p w14:paraId="0C5D6962" w14:textId="08EA5FA7" w:rsidR="009256AA" w:rsidRPr="00E73A49" w:rsidRDefault="00201E58" w:rsidP="00E73A49">
      <w:pPr>
        <w:spacing w:line="360" w:lineRule="auto"/>
        <w:ind w:firstLine="709"/>
        <w:rPr>
          <w:sz w:val="28"/>
          <w:szCs w:val="28"/>
        </w:rPr>
      </w:pPr>
      <w:r w:rsidRPr="00E73A49">
        <w:rPr>
          <w:sz w:val="28"/>
          <w:szCs w:val="28"/>
        </w:rPr>
        <w:t xml:space="preserve">2.3 </w:t>
      </w:r>
      <w:r w:rsidR="00FF3E6A">
        <w:rPr>
          <w:sz w:val="28"/>
          <w:szCs w:val="28"/>
          <w:lang w:val="uk-UA"/>
        </w:rPr>
        <w:t xml:space="preserve">Проблеми з організацією та захистом профспілками </w:t>
      </w:r>
      <w:r w:rsidR="00FF3E6A" w:rsidRPr="00FF3E6A">
        <w:rPr>
          <w:sz w:val="28"/>
          <w:szCs w:val="28"/>
        </w:rPr>
        <w:t xml:space="preserve">прав </w:t>
      </w:r>
      <w:proofErr w:type="spellStart"/>
      <w:r w:rsidR="00FF3E6A" w:rsidRPr="00FF3E6A">
        <w:rPr>
          <w:sz w:val="28"/>
          <w:szCs w:val="28"/>
        </w:rPr>
        <w:t>співробітників</w:t>
      </w:r>
      <w:proofErr w:type="spellEnd"/>
      <w:r w:rsidR="00FF3E6A" w:rsidRPr="00FF3E6A">
        <w:rPr>
          <w:sz w:val="28"/>
          <w:szCs w:val="28"/>
        </w:rPr>
        <w:t xml:space="preserve"> </w:t>
      </w:r>
      <w:proofErr w:type="spellStart"/>
      <w:r w:rsidR="00FF3E6A" w:rsidRPr="00FF3E6A">
        <w:rPr>
          <w:sz w:val="28"/>
          <w:szCs w:val="28"/>
        </w:rPr>
        <w:t>правоохоронних</w:t>
      </w:r>
      <w:proofErr w:type="spellEnd"/>
      <w:r w:rsidR="00FF3E6A" w:rsidRPr="00FF3E6A">
        <w:rPr>
          <w:sz w:val="28"/>
          <w:szCs w:val="28"/>
        </w:rPr>
        <w:t xml:space="preserve"> </w:t>
      </w:r>
      <w:proofErr w:type="spellStart"/>
      <w:r w:rsidR="00FF3E6A" w:rsidRPr="00FF3E6A">
        <w:rPr>
          <w:sz w:val="28"/>
          <w:szCs w:val="28"/>
        </w:rPr>
        <w:t>органів</w:t>
      </w:r>
      <w:proofErr w:type="spellEnd"/>
      <w:r w:rsidR="00FF3E6A" w:rsidRPr="00FF3E6A">
        <w:rPr>
          <w:sz w:val="28"/>
          <w:szCs w:val="28"/>
        </w:rPr>
        <w:t xml:space="preserve"> в </w:t>
      </w:r>
      <w:proofErr w:type="spellStart"/>
      <w:r w:rsidR="00FF3E6A" w:rsidRPr="00FF3E6A">
        <w:rPr>
          <w:sz w:val="28"/>
          <w:szCs w:val="28"/>
        </w:rPr>
        <w:t>Україні</w:t>
      </w:r>
      <w:proofErr w:type="spellEnd"/>
      <w:r w:rsidR="00FF3E6A" w:rsidRPr="00E73A49">
        <w:rPr>
          <w:sz w:val="28"/>
          <w:szCs w:val="28"/>
        </w:rPr>
        <w:t xml:space="preserve"> </w:t>
      </w:r>
      <w:r w:rsidR="00404755" w:rsidRPr="00E73A49">
        <w:rPr>
          <w:sz w:val="28"/>
          <w:szCs w:val="28"/>
        </w:rPr>
        <w:t>…</w:t>
      </w:r>
      <w:r w:rsidR="005B2A56" w:rsidRPr="00E73A49">
        <w:rPr>
          <w:sz w:val="28"/>
          <w:szCs w:val="28"/>
        </w:rPr>
        <w:t>…</w:t>
      </w:r>
      <w:r w:rsidR="005B2A56" w:rsidRPr="00E73A49">
        <w:rPr>
          <w:sz w:val="28"/>
          <w:szCs w:val="28"/>
          <w:lang w:val="uk-UA"/>
        </w:rPr>
        <w:t>……………………………</w:t>
      </w:r>
      <w:r w:rsidR="005C64E5">
        <w:rPr>
          <w:sz w:val="28"/>
          <w:szCs w:val="28"/>
          <w:lang w:val="uk-UA"/>
        </w:rPr>
        <w:t>……………</w:t>
      </w:r>
      <w:proofErr w:type="gramStart"/>
      <w:r w:rsidR="005C64E5">
        <w:rPr>
          <w:sz w:val="28"/>
          <w:szCs w:val="28"/>
          <w:lang w:val="uk-UA"/>
        </w:rPr>
        <w:t>…….</w:t>
      </w:r>
      <w:proofErr w:type="gramEnd"/>
      <w:r w:rsidR="005C64E5">
        <w:rPr>
          <w:sz w:val="28"/>
          <w:szCs w:val="28"/>
          <w:lang w:val="uk-UA"/>
        </w:rPr>
        <w:t>.68</w:t>
      </w:r>
    </w:p>
    <w:p w14:paraId="604F50EF" w14:textId="3A23475B" w:rsidR="000A5CA0" w:rsidRPr="00E73A49" w:rsidRDefault="00201E58" w:rsidP="00E73A49">
      <w:pPr>
        <w:spacing w:line="360" w:lineRule="auto"/>
        <w:ind w:firstLine="709"/>
        <w:rPr>
          <w:sz w:val="28"/>
          <w:szCs w:val="28"/>
          <w:lang w:val="uk-UA"/>
        </w:rPr>
      </w:pPr>
      <w:r w:rsidRPr="00E73A49">
        <w:rPr>
          <w:sz w:val="28"/>
          <w:szCs w:val="28"/>
          <w:lang w:val="uk-UA"/>
        </w:rPr>
        <w:t xml:space="preserve">2.4 </w:t>
      </w:r>
      <w:r w:rsidR="005D6E8E" w:rsidRPr="00E73A49">
        <w:rPr>
          <w:sz w:val="28"/>
          <w:szCs w:val="28"/>
          <w:lang w:val="uk-UA"/>
        </w:rPr>
        <w:t xml:space="preserve">Напрями </w:t>
      </w:r>
      <w:proofErr w:type="spellStart"/>
      <w:r w:rsidR="00FF3E6A">
        <w:rPr>
          <w:sz w:val="28"/>
          <w:szCs w:val="28"/>
          <w:lang w:val="uk-UA"/>
        </w:rPr>
        <w:t>вдосконаленя</w:t>
      </w:r>
      <w:proofErr w:type="spellEnd"/>
      <w:r w:rsidR="00FF3E6A">
        <w:rPr>
          <w:sz w:val="28"/>
          <w:szCs w:val="28"/>
          <w:lang w:val="uk-UA"/>
        </w:rPr>
        <w:t xml:space="preserve"> правозахисної діяльності профспілок у напрямі захисту </w:t>
      </w:r>
      <w:r w:rsidR="00FF3E6A" w:rsidRPr="00FF3E6A">
        <w:rPr>
          <w:sz w:val="28"/>
          <w:szCs w:val="28"/>
        </w:rPr>
        <w:t xml:space="preserve">прав </w:t>
      </w:r>
      <w:proofErr w:type="spellStart"/>
      <w:r w:rsidR="00FF3E6A" w:rsidRPr="00FF3E6A">
        <w:rPr>
          <w:sz w:val="28"/>
          <w:szCs w:val="28"/>
        </w:rPr>
        <w:t>співробітників</w:t>
      </w:r>
      <w:proofErr w:type="spellEnd"/>
      <w:r w:rsidR="00FF3E6A" w:rsidRPr="00FF3E6A">
        <w:rPr>
          <w:sz w:val="28"/>
          <w:szCs w:val="28"/>
        </w:rPr>
        <w:t xml:space="preserve"> </w:t>
      </w:r>
      <w:proofErr w:type="spellStart"/>
      <w:r w:rsidR="00FF3E6A" w:rsidRPr="00FF3E6A">
        <w:rPr>
          <w:sz w:val="28"/>
          <w:szCs w:val="28"/>
        </w:rPr>
        <w:t>правоохоронних</w:t>
      </w:r>
      <w:proofErr w:type="spellEnd"/>
      <w:r w:rsidR="00FF3E6A" w:rsidRPr="00FF3E6A">
        <w:rPr>
          <w:sz w:val="28"/>
          <w:szCs w:val="28"/>
        </w:rPr>
        <w:t xml:space="preserve"> </w:t>
      </w:r>
      <w:proofErr w:type="spellStart"/>
      <w:r w:rsidR="00FF3E6A" w:rsidRPr="00FF3E6A">
        <w:rPr>
          <w:sz w:val="28"/>
          <w:szCs w:val="28"/>
        </w:rPr>
        <w:t>органів</w:t>
      </w:r>
      <w:proofErr w:type="spellEnd"/>
      <w:r w:rsidR="00FF3E6A" w:rsidRPr="00FF3E6A">
        <w:rPr>
          <w:sz w:val="28"/>
          <w:szCs w:val="28"/>
        </w:rPr>
        <w:t xml:space="preserve"> в </w:t>
      </w:r>
      <w:proofErr w:type="spellStart"/>
      <w:r w:rsidR="00FF3E6A" w:rsidRPr="00FF3E6A">
        <w:rPr>
          <w:sz w:val="28"/>
          <w:szCs w:val="28"/>
        </w:rPr>
        <w:t>Україні</w:t>
      </w:r>
      <w:proofErr w:type="spellEnd"/>
      <w:r w:rsidR="00FF3E6A">
        <w:rPr>
          <w:sz w:val="28"/>
          <w:szCs w:val="28"/>
          <w:lang w:val="uk-UA"/>
        </w:rPr>
        <w:t xml:space="preserve"> …………………</w:t>
      </w:r>
      <w:r w:rsidR="005C64E5">
        <w:rPr>
          <w:sz w:val="28"/>
          <w:szCs w:val="28"/>
          <w:lang w:val="uk-UA"/>
        </w:rPr>
        <w:t>….78</w:t>
      </w:r>
    </w:p>
    <w:p w14:paraId="7CE872E8" w14:textId="09D8D0D0" w:rsidR="00201E58" w:rsidRPr="00E73A49" w:rsidRDefault="00201E58" w:rsidP="00E73A49">
      <w:pPr>
        <w:tabs>
          <w:tab w:val="left" w:pos="1260"/>
        </w:tabs>
        <w:spacing w:line="360" w:lineRule="auto"/>
        <w:jc w:val="left"/>
        <w:outlineLvl w:val="0"/>
        <w:rPr>
          <w:sz w:val="28"/>
          <w:szCs w:val="28"/>
          <w:lang w:val="uk-UA"/>
        </w:rPr>
      </w:pPr>
      <w:r w:rsidRPr="00E73A49">
        <w:rPr>
          <w:sz w:val="28"/>
          <w:szCs w:val="28"/>
          <w:lang w:val="uk-UA"/>
        </w:rPr>
        <w:t>ВИСНOВКИ………….......................................................................................................</w:t>
      </w:r>
      <w:r w:rsidR="005D6E8E" w:rsidRPr="00E73A49">
        <w:rPr>
          <w:sz w:val="28"/>
          <w:szCs w:val="28"/>
          <w:lang w:val="uk-UA"/>
        </w:rPr>
        <w:t>8</w:t>
      </w:r>
      <w:r w:rsidR="005C64E5">
        <w:rPr>
          <w:sz w:val="28"/>
          <w:szCs w:val="28"/>
          <w:lang w:val="uk-UA"/>
        </w:rPr>
        <w:t>5</w:t>
      </w:r>
    </w:p>
    <w:p w14:paraId="7C8D202B" w14:textId="3B2E08D1" w:rsidR="00201E58" w:rsidRPr="00E73A49" w:rsidRDefault="00201E58" w:rsidP="00E73A49">
      <w:pPr>
        <w:spacing w:line="360" w:lineRule="auto"/>
        <w:jc w:val="left"/>
        <w:rPr>
          <w:sz w:val="28"/>
          <w:szCs w:val="28"/>
          <w:lang w:val="uk-UA"/>
        </w:rPr>
      </w:pPr>
      <w:r w:rsidRPr="00E73A49">
        <w:rPr>
          <w:caps/>
          <w:sz w:val="28"/>
          <w:szCs w:val="28"/>
          <w:lang w:val="uk-UA"/>
        </w:rPr>
        <w:t>ПЕРЕЛІК викoристaниx джерел</w:t>
      </w:r>
      <w:r w:rsidRPr="00E73A49">
        <w:rPr>
          <w:sz w:val="28"/>
          <w:szCs w:val="28"/>
          <w:lang w:val="uk-UA"/>
        </w:rPr>
        <w:t>……………....................................................</w:t>
      </w:r>
      <w:r w:rsidR="00F12A9C" w:rsidRPr="00E73A49">
        <w:rPr>
          <w:sz w:val="28"/>
          <w:szCs w:val="28"/>
          <w:lang w:val="uk-UA"/>
        </w:rPr>
        <w:t>.</w:t>
      </w:r>
      <w:r w:rsidRPr="00E73A49">
        <w:rPr>
          <w:sz w:val="28"/>
          <w:szCs w:val="28"/>
          <w:lang w:val="uk-UA"/>
        </w:rPr>
        <w:t>.</w:t>
      </w:r>
      <w:r w:rsidR="005C64E5">
        <w:rPr>
          <w:sz w:val="28"/>
          <w:szCs w:val="28"/>
          <w:lang w:val="uk-UA"/>
        </w:rPr>
        <w:t>89</w:t>
      </w:r>
    </w:p>
    <w:p w14:paraId="4D18156B" w14:textId="77777777" w:rsidR="00201E58" w:rsidRPr="00E73A49" w:rsidRDefault="00201E58" w:rsidP="00E73A49">
      <w:pPr>
        <w:spacing w:line="360" w:lineRule="auto"/>
        <w:rPr>
          <w:sz w:val="28"/>
          <w:szCs w:val="28"/>
          <w:lang w:val="uk-UA"/>
        </w:rPr>
      </w:pPr>
    </w:p>
    <w:p w14:paraId="2FFA9731" w14:textId="77777777" w:rsidR="00201E58" w:rsidRPr="00E73A49" w:rsidRDefault="00201E58" w:rsidP="00E73A49">
      <w:pPr>
        <w:spacing w:line="360" w:lineRule="auto"/>
        <w:rPr>
          <w:sz w:val="28"/>
          <w:szCs w:val="28"/>
          <w:lang w:val="uk-UA"/>
        </w:rPr>
      </w:pPr>
    </w:p>
    <w:p w14:paraId="3B870D2A" w14:textId="77777777" w:rsidR="00201E58" w:rsidRPr="00E73A49" w:rsidRDefault="00201E58" w:rsidP="00E73A49">
      <w:pPr>
        <w:spacing w:line="360" w:lineRule="auto"/>
        <w:rPr>
          <w:sz w:val="28"/>
          <w:szCs w:val="28"/>
          <w:lang w:val="uk-UA"/>
        </w:rPr>
      </w:pPr>
    </w:p>
    <w:p w14:paraId="4710E058" w14:textId="77777777" w:rsidR="00201E58" w:rsidRPr="00E73A49" w:rsidRDefault="00201E58" w:rsidP="00E73A49">
      <w:pPr>
        <w:spacing w:line="360" w:lineRule="auto"/>
        <w:rPr>
          <w:sz w:val="28"/>
          <w:szCs w:val="28"/>
          <w:lang w:val="uk-UA"/>
        </w:rPr>
      </w:pPr>
    </w:p>
    <w:p w14:paraId="6D7B72DF" w14:textId="77777777" w:rsidR="00201E58" w:rsidRPr="00E73A49" w:rsidRDefault="00201E58" w:rsidP="00E73A49">
      <w:pPr>
        <w:spacing w:line="360" w:lineRule="auto"/>
        <w:rPr>
          <w:sz w:val="28"/>
          <w:szCs w:val="28"/>
          <w:lang w:val="uk-UA"/>
        </w:rPr>
      </w:pPr>
    </w:p>
    <w:p w14:paraId="33F2CC39" w14:textId="77777777" w:rsidR="00201E58" w:rsidRPr="00E73A49" w:rsidRDefault="00201E58" w:rsidP="00E73A49">
      <w:pPr>
        <w:spacing w:line="360" w:lineRule="auto"/>
        <w:rPr>
          <w:sz w:val="28"/>
          <w:szCs w:val="28"/>
          <w:lang w:val="uk-UA"/>
        </w:rPr>
      </w:pPr>
    </w:p>
    <w:p w14:paraId="04918040" w14:textId="77777777" w:rsidR="00201E58" w:rsidRPr="00E73A49" w:rsidRDefault="00201E58" w:rsidP="00E73A49">
      <w:pPr>
        <w:spacing w:line="360" w:lineRule="auto"/>
        <w:rPr>
          <w:sz w:val="28"/>
          <w:szCs w:val="28"/>
          <w:lang w:val="uk-UA"/>
        </w:rPr>
      </w:pPr>
    </w:p>
    <w:p w14:paraId="5CF1CD0C" w14:textId="77777777" w:rsidR="00201E58" w:rsidRPr="00E73A49" w:rsidRDefault="00201E58" w:rsidP="00E73A49">
      <w:pPr>
        <w:spacing w:line="360" w:lineRule="auto"/>
        <w:rPr>
          <w:sz w:val="28"/>
          <w:szCs w:val="28"/>
          <w:lang w:val="uk-UA"/>
        </w:rPr>
      </w:pPr>
    </w:p>
    <w:p w14:paraId="43542F3C" w14:textId="77777777" w:rsidR="00201E58" w:rsidRPr="00E73A49" w:rsidRDefault="00201E58" w:rsidP="00E73A49">
      <w:pPr>
        <w:spacing w:line="360" w:lineRule="auto"/>
        <w:rPr>
          <w:sz w:val="28"/>
          <w:szCs w:val="28"/>
          <w:lang w:val="uk-UA"/>
        </w:rPr>
      </w:pPr>
    </w:p>
    <w:p w14:paraId="0FA4DD87" w14:textId="77777777" w:rsidR="00201E58" w:rsidRPr="00E73A49" w:rsidRDefault="00201E58" w:rsidP="00E73A49">
      <w:pPr>
        <w:spacing w:line="360" w:lineRule="auto"/>
        <w:rPr>
          <w:sz w:val="28"/>
          <w:szCs w:val="28"/>
          <w:lang w:val="uk-UA"/>
        </w:rPr>
      </w:pPr>
    </w:p>
    <w:p w14:paraId="42D33785" w14:textId="77777777" w:rsidR="00201E58" w:rsidRPr="00E73A49" w:rsidRDefault="00201E58" w:rsidP="00E73A49">
      <w:pPr>
        <w:spacing w:line="360" w:lineRule="auto"/>
        <w:rPr>
          <w:sz w:val="28"/>
          <w:szCs w:val="28"/>
          <w:lang w:val="uk-UA"/>
        </w:rPr>
      </w:pPr>
    </w:p>
    <w:p w14:paraId="3C05BAFD" w14:textId="6630601A" w:rsidR="00295F01" w:rsidRDefault="00295F01" w:rsidP="00E73A49">
      <w:pPr>
        <w:spacing w:line="360" w:lineRule="auto"/>
        <w:rPr>
          <w:sz w:val="28"/>
          <w:szCs w:val="28"/>
          <w:lang w:val="uk-UA"/>
        </w:rPr>
      </w:pPr>
      <w:r>
        <w:rPr>
          <w:sz w:val="28"/>
          <w:szCs w:val="28"/>
          <w:lang w:val="uk-UA"/>
        </w:rPr>
        <w:br w:type="page"/>
      </w:r>
    </w:p>
    <w:p w14:paraId="3A226893" w14:textId="77777777" w:rsidR="00201E58" w:rsidRPr="00E73A49" w:rsidRDefault="00201E58" w:rsidP="00295F01">
      <w:pPr>
        <w:spacing w:before="960" w:after="960" w:line="360" w:lineRule="auto"/>
        <w:jc w:val="center"/>
        <w:rPr>
          <w:sz w:val="28"/>
          <w:szCs w:val="28"/>
          <w:lang w:val="uk-UA"/>
        </w:rPr>
      </w:pPr>
      <w:r w:rsidRPr="00E73A49">
        <w:rPr>
          <w:sz w:val="28"/>
          <w:szCs w:val="28"/>
          <w:lang w:val="uk-UA"/>
        </w:rPr>
        <w:lastRenderedPageBreak/>
        <w:t>ПЕРЕЛІК УМOВНИX СКOРOЧЕНЬ</w:t>
      </w:r>
    </w:p>
    <w:p w14:paraId="6BC8393C" w14:textId="77777777" w:rsidR="00201E58" w:rsidRPr="00E73A49" w:rsidRDefault="00201E58" w:rsidP="00E73A49">
      <w:pPr>
        <w:spacing w:line="360" w:lineRule="auto"/>
        <w:rPr>
          <w:sz w:val="28"/>
          <w:szCs w:val="28"/>
          <w:lang w:val="uk-UA"/>
        </w:rPr>
      </w:pPr>
      <w:r w:rsidRPr="00E73A49">
        <w:rPr>
          <w:sz w:val="28"/>
          <w:szCs w:val="28"/>
          <w:lang w:val="uk-UA"/>
        </w:rPr>
        <w:t>ВРУ</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proofErr w:type="spellStart"/>
      <w:r w:rsidRPr="00E73A49">
        <w:rPr>
          <w:sz w:val="28"/>
          <w:szCs w:val="28"/>
          <w:lang w:val="uk-UA"/>
        </w:rPr>
        <w:t>Верxoвнa</w:t>
      </w:r>
      <w:proofErr w:type="spellEnd"/>
      <w:r w:rsidRPr="00E73A49">
        <w:rPr>
          <w:sz w:val="28"/>
          <w:szCs w:val="28"/>
          <w:lang w:val="uk-UA"/>
        </w:rPr>
        <w:t xml:space="preserve"> </w:t>
      </w:r>
      <w:proofErr w:type="spellStart"/>
      <w:r w:rsidRPr="00E73A49">
        <w:rPr>
          <w:sz w:val="28"/>
          <w:szCs w:val="28"/>
          <w:lang w:val="uk-UA"/>
        </w:rPr>
        <w:t>Рaдa</w:t>
      </w:r>
      <w:proofErr w:type="spellEnd"/>
      <w:r w:rsidRPr="00E73A49">
        <w:rPr>
          <w:sz w:val="28"/>
          <w:szCs w:val="28"/>
          <w:lang w:val="uk-UA"/>
        </w:rPr>
        <w:t xml:space="preserve"> </w:t>
      </w:r>
      <w:proofErr w:type="spellStart"/>
      <w:r w:rsidRPr="00E73A49">
        <w:rPr>
          <w:sz w:val="28"/>
          <w:szCs w:val="28"/>
          <w:lang w:val="uk-UA"/>
        </w:rPr>
        <w:t>Укрaїни</w:t>
      </w:r>
      <w:proofErr w:type="spellEnd"/>
    </w:p>
    <w:p w14:paraId="02FFC316" w14:textId="5CB2FA95" w:rsidR="00B26394" w:rsidRDefault="00B26394" w:rsidP="00E73A49">
      <w:pPr>
        <w:spacing w:line="360" w:lineRule="auto"/>
        <w:rPr>
          <w:sz w:val="28"/>
          <w:szCs w:val="28"/>
          <w:lang w:val="uk-UA"/>
        </w:rPr>
      </w:pPr>
      <w:r w:rsidRPr="00B26394">
        <w:rPr>
          <w:sz w:val="28"/>
          <w:szCs w:val="28"/>
          <w:lang w:val="uk-UA"/>
        </w:rPr>
        <w:t>ЄСПЛ</w:t>
      </w:r>
      <w:r w:rsidRPr="00E73A49">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Європейський суд з прав людини</w:t>
      </w:r>
    </w:p>
    <w:p w14:paraId="33F9BD41" w14:textId="70D052A7" w:rsidR="00201E58" w:rsidRPr="00E73A49" w:rsidRDefault="00201E58" w:rsidP="00E73A49">
      <w:pPr>
        <w:spacing w:line="360" w:lineRule="auto"/>
        <w:rPr>
          <w:sz w:val="28"/>
          <w:szCs w:val="28"/>
          <w:lang w:val="uk-UA"/>
        </w:rPr>
      </w:pPr>
      <w:r w:rsidRPr="00E73A49">
        <w:rPr>
          <w:sz w:val="28"/>
          <w:szCs w:val="28"/>
          <w:lang w:val="uk-UA"/>
        </w:rPr>
        <w:t>КМУ</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proofErr w:type="spellStart"/>
      <w:r w:rsidRPr="00E73A49">
        <w:rPr>
          <w:sz w:val="28"/>
          <w:szCs w:val="28"/>
          <w:lang w:val="uk-UA"/>
        </w:rPr>
        <w:t>Кaбінет</w:t>
      </w:r>
      <w:proofErr w:type="spellEnd"/>
      <w:r w:rsidRPr="00E73A49">
        <w:rPr>
          <w:sz w:val="28"/>
          <w:szCs w:val="28"/>
          <w:lang w:val="uk-UA"/>
        </w:rPr>
        <w:t xml:space="preserve"> Міністрів </w:t>
      </w:r>
      <w:proofErr w:type="spellStart"/>
      <w:r w:rsidRPr="00E73A49">
        <w:rPr>
          <w:sz w:val="28"/>
          <w:szCs w:val="28"/>
          <w:lang w:val="uk-UA"/>
        </w:rPr>
        <w:t>Укрaїни</w:t>
      </w:r>
      <w:proofErr w:type="spellEnd"/>
    </w:p>
    <w:p w14:paraId="11B52B28" w14:textId="17482F0B" w:rsidR="0021737F" w:rsidRPr="00E73A49" w:rsidRDefault="0021737F" w:rsidP="00E73A49">
      <w:pPr>
        <w:spacing w:line="360" w:lineRule="auto"/>
        <w:rPr>
          <w:sz w:val="28"/>
          <w:szCs w:val="28"/>
          <w:lang w:val="uk-UA"/>
        </w:rPr>
      </w:pPr>
      <w:r w:rsidRPr="00E73A49">
        <w:rPr>
          <w:sz w:val="28"/>
          <w:szCs w:val="28"/>
          <w:lang w:val="uk-UA"/>
        </w:rPr>
        <w:t>КСУ</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Конституційний Суд України</w:t>
      </w:r>
    </w:p>
    <w:p w14:paraId="53E914A0" w14:textId="57B3F4BB" w:rsidR="007B5031" w:rsidRDefault="007B5031" w:rsidP="00E73A49">
      <w:pPr>
        <w:spacing w:line="360" w:lineRule="auto"/>
        <w:rPr>
          <w:sz w:val="28"/>
          <w:szCs w:val="28"/>
          <w:lang w:val="uk-UA"/>
        </w:rPr>
      </w:pPr>
      <w:r>
        <w:rPr>
          <w:sz w:val="28"/>
          <w:szCs w:val="28"/>
          <w:lang w:val="uk-UA"/>
        </w:rPr>
        <w:t xml:space="preserve">МОП </w:t>
      </w:r>
      <w:r>
        <w:rPr>
          <w:sz w:val="28"/>
          <w:szCs w:val="28"/>
          <w:lang w:val="uk-UA"/>
        </w:rPr>
        <w:tab/>
      </w:r>
      <w:r>
        <w:rPr>
          <w:sz w:val="28"/>
          <w:szCs w:val="28"/>
          <w:lang w:val="uk-UA"/>
        </w:rPr>
        <w:tab/>
      </w:r>
      <w:r>
        <w:rPr>
          <w:sz w:val="28"/>
          <w:szCs w:val="28"/>
          <w:lang w:val="uk-UA"/>
        </w:rPr>
        <w:tab/>
      </w:r>
      <w:r>
        <w:rPr>
          <w:sz w:val="28"/>
          <w:szCs w:val="28"/>
          <w:lang w:val="uk-UA"/>
        </w:rPr>
        <w:tab/>
        <w:t>Міжнародна організація праці</w:t>
      </w:r>
    </w:p>
    <w:p w14:paraId="439633A5" w14:textId="747542C4" w:rsidR="007B5031" w:rsidRDefault="007B5031" w:rsidP="00E73A49">
      <w:pPr>
        <w:spacing w:line="360" w:lineRule="auto"/>
        <w:rPr>
          <w:sz w:val="28"/>
          <w:szCs w:val="28"/>
          <w:lang w:val="uk-UA"/>
        </w:rPr>
      </w:pPr>
      <w:r>
        <w:rPr>
          <w:sz w:val="28"/>
          <w:szCs w:val="28"/>
          <w:lang w:val="uk-UA"/>
        </w:rPr>
        <w:t>ООН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Організація Об’єднаних націй</w:t>
      </w:r>
    </w:p>
    <w:p w14:paraId="0EDE404E" w14:textId="010F50AA" w:rsidR="00201E58" w:rsidRPr="00E73A49" w:rsidRDefault="00201E58" w:rsidP="00E73A49">
      <w:pPr>
        <w:spacing w:line="360" w:lineRule="auto"/>
        <w:rPr>
          <w:sz w:val="28"/>
          <w:szCs w:val="28"/>
          <w:lang w:val="uk-UA"/>
        </w:rPr>
      </w:pPr>
      <w:r w:rsidRPr="00E73A49">
        <w:rPr>
          <w:sz w:val="28"/>
          <w:szCs w:val="28"/>
          <w:lang w:val="uk-UA"/>
        </w:rPr>
        <w:t>п.</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пункт</w:t>
      </w:r>
    </w:p>
    <w:p w14:paraId="7F55B411" w14:textId="77777777" w:rsidR="00201E58" w:rsidRPr="00E73A49" w:rsidRDefault="00201E58" w:rsidP="00E73A49">
      <w:pPr>
        <w:spacing w:line="360" w:lineRule="auto"/>
        <w:rPr>
          <w:sz w:val="28"/>
          <w:szCs w:val="28"/>
          <w:lang w:val="uk-UA"/>
        </w:rPr>
      </w:pPr>
      <w:r w:rsidRPr="00E73A49">
        <w:rPr>
          <w:sz w:val="28"/>
          <w:szCs w:val="28"/>
          <w:lang w:val="uk-UA"/>
        </w:rPr>
        <w:t>р.</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рік</w:t>
      </w:r>
    </w:p>
    <w:p w14:paraId="15E9F82C" w14:textId="77777777" w:rsidR="00201E58" w:rsidRPr="00E73A49" w:rsidRDefault="00201E58" w:rsidP="00E73A49">
      <w:pPr>
        <w:spacing w:line="360" w:lineRule="auto"/>
        <w:rPr>
          <w:sz w:val="28"/>
          <w:szCs w:val="28"/>
          <w:lang w:val="uk-UA"/>
        </w:rPr>
      </w:pPr>
      <w:r w:rsidRPr="00E73A49">
        <w:rPr>
          <w:sz w:val="28"/>
          <w:szCs w:val="28"/>
          <w:lang w:val="uk-UA"/>
        </w:rPr>
        <w:t>ст.</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proofErr w:type="spellStart"/>
      <w:r w:rsidRPr="00E73A49">
        <w:rPr>
          <w:sz w:val="28"/>
          <w:szCs w:val="28"/>
          <w:lang w:val="uk-UA"/>
        </w:rPr>
        <w:t>стaття</w:t>
      </w:r>
      <w:proofErr w:type="spellEnd"/>
    </w:p>
    <w:p w14:paraId="4BE27D89" w14:textId="77777777" w:rsidR="00201E58" w:rsidRPr="00E73A49" w:rsidRDefault="00201E58" w:rsidP="00E73A49">
      <w:pPr>
        <w:spacing w:line="360" w:lineRule="auto"/>
        <w:rPr>
          <w:sz w:val="28"/>
          <w:szCs w:val="28"/>
          <w:lang w:val="uk-UA"/>
        </w:rPr>
      </w:pPr>
      <w:r w:rsidRPr="00E73A49">
        <w:rPr>
          <w:sz w:val="28"/>
          <w:szCs w:val="28"/>
          <w:lang w:val="uk-UA"/>
        </w:rPr>
        <w:t>ст.</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proofErr w:type="spellStart"/>
      <w:r w:rsidRPr="00E73A49">
        <w:rPr>
          <w:sz w:val="28"/>
          <w:szCs w:val="28"/>
          <w:lang w:val="uk-UA"/>
        </w:rPr>
        <w:t>стoліття</w:t>
      </w:r>
      <w:proofErr w:type="spellEnd"/>
    </w:p>
    <w:p w14:paraId="4A4C6B2E" w14:textId="7076AA98" w:rsidR="00201E58" w:rsidRPr="00E73A49" w:rsidRDefault="00201E58" w:rsidP="00E73A49">
      <w:pPr>
        <w:spacing w:line="360" w:lineRule="auto"/>
        <w:ind w:firstLine="709"/>
        <w:rPr>
          <w:sz w:val="28"/>
          <w:szCs w:val="28"/>
          <w:lang w:val="uk-UA"/>
        </w:rPr>
      </w:pPr>
      <w:r w:rsidRPr="00E73A49">
        <w:rPr>
          <w:sz w:val="28"/>
          <w:szCs w:val="28"/>
          <w:lang w:val="uk-UA"/>
        </w:rPr>
        <w:br w:type="page"/>
      </w:r>
    </w:p>
    <w:p w14:paraId="70B8A723" w14:textId="77777777" w:rsidR="00677536" w:rsidRPr="00E73A49" w:rsidRDefault="00677536" w:rsidP="00E73A49">
      <w:pPr>
        <w:pStyle w:val="1"/>
        <w:spacing w:before="960" w:after="960" w:line="360" w:lineRule="auto"/>
        <w:jc w:val="center"/>
        <w:rPr>
          <w:rFonts w:ascii="Times New Roman" w:hAnsi="Times New Roman" w:cs="Times New Roman"/>
          <w:b w:val="0"/>
          <w:bCs w:val="0"/>
          <w:sz w:val="28"/>
          <w:szCs w:val="28"/>
        </w:rPr>
      </w:pPr>
      <w:r w:rsidRPr="00E73A49">
        <w:rPr>
          <w:rFonts w:ascii="Times New Roman" w:hAnsi="Times New Roman" w:cs="Times New Roman"/>
          <w:b w:val="0"/>
          <w:bCs w:val="0"/>
          <w:sz w:val="28"/>
          <w:szCs w:val="28"/>
        </w:rPr>
        <w:lastRenderedPageBreak/>
        <w:t>РОЗД</w:t>
      </w:r>
      <w:r w:rsidR="005F62CE" w:rsidRPr="00E73A49">
        <w:rPr>
          <w:rFonts w:ascii="Times New Roman" w:hAnsi="Times New Roman" w:cs="Times New Roman"/>
          <w:b w:val="0"/>
          <w:bCs w:val="0"/>
          <w:sz w:val="28"/>
          <w:szCs w:val="28"/>
        </w:rPr>
        <w:t>I</w:t>
      </w:r>
      <w:r w:rsidRPr="00E73A49">
        <w:rPr>
          <w:rFonts w:ascii="Times New Roman" w:hAnsi="Times New Roman" w:cs="Times New Roman"/>
          <w:b w:val="0"/>
          <w:bCs w:val="0"/>
          <w:sz w:val="28"/>
          <w:szCs w:val="28"/>
        </w:rPr>
        <w:t>Л 1 ПОЯСНЮВ</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ЛЬН</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 xml:space="preserve"> З</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ПИСК</w:t>
      </w:r>
      <w:r w:rsidR="00197CC7" w:rsidRPr="00E73A49">
        <w:rPr>
          <w:rFonts w:ascii="Times New Roman" w:hAnsi="Times New Roman" w:cs="Times New Roman"/>
          <w:b w:val="0"/>
          <w:bCs w:val="0"/>
          <w:sz w:val="28"/>
          <w:szCs w:val="28"/>
        </w:rPr>
        <w:t>A</w:t>
      </w:r>
    </w:p>
    <w:p w14:paraId="3D401C41" w14:textId="4BA04992" w:rsidR="00175852" w:rsidRPr="00E73A49" w:rsidRDefault="00F93FEC" w:rsidP="00E73A49">
      <w:pPr>
        <w:spacing w:line="360" w:lineRule="auto"/>
        <w:ind w:firstLine="709"/>
        <w:rPr>
          <w:bCs/>
          <w:iCs/>
          <w:sz w:val="28"/>
          <w:szCs w:val="28"/>
          <w:lang w:val="uk-UA"/>
        </w:rPr>
      </w:pPr>
      <w:proofErr w:type="spellStart"/>
      <w:r w:rsidRPr="00E73A49">
        <w:rPr>
          <w:bCs/>
          <w:i/>
          <w:sz w:val="28"/>
          <w:szCs w:val="28"/>
          <w:lang w:val="uk-UA"/>
        </w:rPr>
        <w:t>Aктуaльнiсть</w:t>
      </w:r>
      <w:proofErr w:type="spellEnd"/>
      <w:r w:rsidRPr="00E73A49">
        <w:rPr>
          <w:bCs/>
          <w:i/>
          <w:sz w:val="28"/>
          <w:szCs w:val="28"/>
          <w:lang w:val="uk-UA"/>
        </w:rPr>
        <w:t xml:space="preserve"> теми. </w:t>
      </w:r>
      <w:bookmarkStart w:id="0" w:name="_Hlk29630176"/>
      <w:r w:rsidR="007046FE" w:rsidRPr="00E73A49">
        <w:rPr>
          <w:bCs/>
          <w:iCs/>
          <w:sz w:val="28"/>
          <w:szCs w:val="28"/>
          <w:lang w:val="uk-UA"/>
        </w:rPr>
        <w:t>Професійні спілки стали незамінними інструментами захисту прав працівників у будь-якій галузі народного господарства. Сучасна економіка заснована на такому типі виробничих відносин, коли трудові права та інші соціально-економічні питання захисту працюючих громадян дуже часто виявляють тільки декларативний зміс</w:t>
      </w:r>
      <w:r w:rsidR="00175852" w:rsidRPr="00E73A49">
        <w:rPr>
          <w:bCs/>
          <w:iCs/>
          <w:sz w:val="28"/>
          <w:szCs w:val="28"/>
          <w:lang w:val="uk-UA"/>
        </w:rPr>
        <w:t xml:space="preserve">т й мало розкриваються у практичній площині правових відносин. Баланс інтересів підприємців (капіталу) й найманих працівників, окрім публічної влади, гарантує саме профспілка, що для неї залишається нині </w:t>
      </w:r>
      <w:proofErr w:type="spellStart"/>
      <w:r w:rsidR="00175852" w:rsidRPr="00E73A49">
        <w:rPr>
          <w:bCs/>
          <w:iCs/>
          <w:sz w:val="28"/>
          <w:szCs w:val="28"/>
          <w:lang w:val="uk-UA"/>
        </w:rPr>
        <w:t>справжінм</w:t>
      </w:r>
      <w:proofErr w:type="spellEnd"/>
      <w:r w:rsidR="00175852" w:rsidRPr="00E73A49">
        <w:rPr>
          <w:bCs/>
          <w:iCs/>
          <w:sz w:val="28"/>
          <w:szCs w:val="28"/>
          <w:lang w:val="uk-UA"/>
        </w:rPr>
        <w:t xml:space="preserve"> викликом. </w:t>
      </w:r>
      <w:r w:rsidR="007A6D2C" w:rsidRPr="00E73A49">
        <w:rPr>
          <w:bCs/>
          <w:iCs/>
          <w:sz w:val="28"/>
          <w:szCs w:val="28"/>
          <w:lang w:val="uk-UA"/>
        </w:rPr>
        <w:t>Триваючі зміни</w:t>
      </w:r>
      <w:r w:rsidR="00175852" w:rsidRPr="00E73A49">
        <w:rPr>
          <w:bCs/>
          <w:iCs/>
          <w:sz w:val="28"/>
          <w:szCs w:val="28"/>
          <w:lang w:val="uk-UA"/>
        </w:rPr>
        <w:t xml:space="preserve"> вітчизняного законодавства обумовлені часто взаємовиключними і/або суперечливими чинниками. У зовнішній політиці нація й публічна влада часто непослідовні (невиважені тощо) відносно напрямку та глибини інтеграції до регіональних та глобальних міжнародних </w:t>
      </w:r>
      <w:proofErr w:type="spellStart"/>
      <w:r w:rsidR="00175852" w:rsidRPr="00E73A49">
        <w:rPr>
          <w:bCs/>
          <w:iCs/>
          <w:sz w:val="28"/>
          <w:szCs w:val="28"/>
          <w:lang w:val="uk-UA"/>
        </w:rPr>
        <w:t>утвоернь</w:t>
      </w:r>
      <w:proofErr w:type="spellEnd"/>
      <w:r w:rsidR="00175852" w:rsidRPr="00E73A49">
        <w:rPr>
          <w:bCs/>
          <w:iCs/>
          <w:sz w:val="28"/>
          <w:szCs w:val="28"/>
          <w:lang w:val="uk-UA"/>
        </w:rPr>
        <w:t>. У внутрішній політиці чиновникам бракує щирості, компетентності і/або інших добрих намірів для зміцнення ключових показників соціальних досягнень та забезпечення сталого розвитку. Комплекс давно невирішених проблем також характерний для сфер економічної, гуманітарної, правоохоронної та оборонної політики України. Правоохоронці часто стають тільки інструментами для забезпечення прав підприємців і політиків</w:t>
      </w:r>
      <w:r w:rsidR="00D30866" w:rsidRPr="00E73A49">
        <w:rPr>
          <w:bCs/>
          <w:iCs/>
          <w:sz w:val="28"/>
          <w:szCs w:val="28"/>
          <w:lang w:val="uk-UA"/>
        </w:rPr>
        <w:t>, а не засобом підтримання публічного правопорядку у зразковому стані. Судді й прокурори вразливі до зовнішнього тиску неправового змісту – корупційного, дискреційного тощо. За таких умов природним стає зростання значення профспілок, їхня ключова роль у механізмі захисту прав співробітників судів та правоохоронних органів.</w:t>
      </w:r>
    </w:p>
    <w:bookmarkEnd w:id="0"/>
    <w:p w14:paraId="6A9796C9" w14:textId="5CE57EED" w:rsidR="00F93FEC" w:rsidRPr="00E73A49" w:rsidRDefault="00F93FEC" w:rsidP="00E73A49">
      <w:pPr>
        <w:spacing w:line="360" w:lineRule="auto"/>
        <w:ind w:firstLine="709"/>
        <w:rPr>
          <w:bCs/>
          <w:iCs/>
          <w:sz w:val="28"/>
          <w:szCs w:val="28"/>
          <w:lang w:val="uk-UA"/>
        </w:rPr>
      </w:pPr>
      <w:r w:rsidRPr="00E73A49">
        <w:rPr>
          <w:bCs/>
          <w:iCs/>
          <w:sz w:val="28"/>
          <w:szCs w:val="28"/>
          <w:lang w:val="uk-UA"/>
        </w:rPr>
        <w:t>Відповідно наше дослідження концентрується на вивченні питань відносно</w:t>
      </w:r>
      <w:r w:rsidR="00D30866" w:rsidRPr="00E73A49">
        <w:rPr>
          <w:bCs/>
          <w:iCs/>
          <w:sz w:val="28"/>
          <w:szCs w:val="28"/>
          <w:lang w:val="uk-UA"/>
        </w:rPr>
        <w:t xml:space="preserve"> ролі профспілок у забезпеченні організації та захисту прав співробітників правоохоронних органів в Україні </w:t>
      </w:r>
      <w:r w:rsidRPr="00E73A49">
        <w:rPr>
          <w:bCs/>
          <w:iCs/>
          <w:sz w:val="28"/>
          <w:szCs w:val="28"/>
          <w:lang w:val="uk-UA"/>
        </w:rPr>
        <w:t xml:space="preserve">в контексті </w:t>
      </w:r>
      <w:r w:rsidR="00D30866" w:rsidRPr="00E73A49">
        <w:rPr>
          <w:bCs/>
          <w:iCs/>
          <w:sz w:val="28"/>
          <w:szCs w:val="28"/>
          <w:lang w:val="uk-UA"/>
        </w:rPr>
        <w:t>суперечливих трансформацій її правової та політичної систем</w:t>
      </w:r>
      <w:r w:rsidRPr="00E73A49">
        <w:rPr>
          <w:bCs/>
          <w:iCs/>
          <w:sz w:val="28"/>
          <w:szCs w:val="28"/>
          <w:lang w:val="uk-UA"/>
        </w:rPr>
        <w:t xml:space="preserve">. Окреслена вище проблематика, незважаючи на наявність низки </w:t>
      </w:r>
      <w:r w:rsidR="00D30866" w:rsidRPr="00E73A49">
        <w:rPr>
          <w:bCs/>
          <w:iCs/>
          <w:sz w:val="28"/>
          <w:szCs w:val="28"/>
          <w:lang w:val="uk-UA"/>
        </w:rPr>
        <w:t>суттєвих</w:t>
      </w:r>
      <w:r w:rsidRPr="00E73A49">
        <w:rPr>
          <w:bCs/>
          <w:iCs/>
          <w:sz w:val="28"/>
          <w:szCs w:val="28"/>
          <w:lang w:val="uk-UA"/>
        </w:rPr>
        <w:t xml:space="preserve"> наукових досліджень, </w:t>
      </w:r>
      <w:proofErr w:type="spellStart"/>
      <w:r w:rsidR="00D30866" w:rsidRPr="00E73A49">
        <w:rPr>
          <w:bCs/>
          <w:iCs/>
          <w:sz w:val="28"/>
          <w:szCs w:val="28"/>
          <w:lang w:val="uk-UA"/>
        </w:rPr>
        <w:t>частвково</w:t>
      </w:r>
      <w:proofErr w:type="spellEnd"/>
      <w:r w:rsidR="00D30866" w:rsidRPr="00E73A49">
        <w:rPr>
          <w:bCs/>
          <w:iCs/>
          <w:sz w:val="28"/>
          <w:szCs w:val="28"/>
          <w:lang w:val="uk-UA"/>
        </w:rPr>
        <w:t xml:space="preserve"> через </w:t>
      </w:r>
      <w:r w:rsidRPr="00E73A49">
        <w:rPr>
          <w:bCs/>
          <w:iCs/>
          <w:sz w:val="28"/>
          <w:szCs w:val="28"/>
          <w:lang w:val="uk-UA"/>
        </w:rPr>
        <w:t>мінлив</w:t>
      </w:r>
      <w:r w:rsidR="00D30866" w:rsidRPr="00E73A49">
        <w:rPr>
          <w:bCs/>
          <w:iCs/>
          <w:sz w:val="28"/>
          <w:szCs w:val="28"/>
          <w:lang w:val="uk-UA"/>
        </w:rPr>
        <w:t>ість</w:t>
      </w:r>
      <w:r w:rsidRPr="00E73A49">
        <w:rPr>
          <w:bCs/>
          <w:iCs/>
          <w:sz w:val="28"/>
          <w:szCs w:val="28"/>
          <w:lang w:val="uk-UA"/>
        </w:rPr>
        <w:t xml:space="preserve"> </w:t>
      </w:r>
      <w:r w:rsidRPr="00E73A49">
        <w:rPr>
          <w:bCs/>
          <w:iCs/>
          <w:sz w:val="28"/>
          <w:szCs w:val="28"/>
          <w:lang w:val="uk-UA"/>
        </w:rPr>
        <w:lastRenderedPageBreak/>
        <w:t>правових відносин та суперечлив</w:t>
      </w:r>
      <w:r w:rsidR="00D30866" w:rsidRPr="00E73A49">
        <w:rPr>
          <w:bCs/>
          <w:iCs/>
          <w:sz w:val="28"/>
          <w:szCs w:val="28"/>
          <w:lang w:val="uk-UA"/>
        </w:rPr>
        <w:t>ість</w:t>
      </w:r>
      <w:r w:rsidRPr="00E73A49">
        <w:rPr>
          <w:bCs/>
          <w:iCs/>
          <w:sz w:val="28"/>
          <w:szCs w:val="28"/>
          <w:lang w:val="uk-UA"/>
        </w:rPr>
        <w:t xml:space="preserve"> інтересів, залиша</w:t>
      </w:r>
      <w:r w:rsidR="00D30866" w:rsidRPr="00E73A49">
        <w:rPr>
          <w:bCs/>
          <w:iCs/>
          <w:sz w:val="28"/>
          <w:szCs w:val="28"/>
          <w:lang w:val="uk-UA"/>
        </w:rPr>
        <w:t>є</w:t>
      </w:r>
      <w:r w:rsidRPr="00E73A49">
        <w:rPr>
          <w:bCs/>
          <w:iCs/>
          <w:sz w:val="28"/>
          <w:szCs w:val="28"/>
          <w:lang w:val="uk-UA"/>
        </w:rPr>
        <w:t>ться недостатньо повно розкрит</w:t>
      </w:r>
      <w:r w:rsidR="00D30866" w:rsidRPr="00E73A49">
        <w:rPr>
          <w:bCs/>
          <w:iCs/>
          <w:sz w:val="28"/>
          <w:szCs w:val="28"/>
          <w:lang w:val="uk-UA"/>
        </w:rPr>
        <w:t>ою</w:t>
      </w:r>
      <w:r w:rsidRPr="00E73A49">
        <w:rPr>
          <w:bCs/>
          <w:iCs/>
          <w:sz w:val="28"/>
          <w:szCs w:val="28"/>
          <w:lang w:val="uk-UA"/>
        </w:rPr>
        <w:t>, а тому й актуальн</w:t>
      </w:r>
      <w:r w:rsidR="00D30866" w:rsidRPr="00E73A49">
        <w:rPr>
          <w:bCs/>
          <w:iCs/>
          <w:sz w:val="28"/>
          <w:szCs w:val="28"/>
          <w:lang w:val="uk-UA"/>
        </w:rPr>
        <w:t>а</w:t>
      </w:r>
      <w:r w:rsidRPr="00E73A49">
        <w:rPr>
          <w:bCs/>
          <w:iCs/>
          <w:sz w:val="28"/>
          <w:szCs w:val="28"/>
          <w:lang w:val="uk-UA"/>
        </w:rPr>
        <w:t xml:space="preserve"> для висвітлення у межах нашої роботи. </w:t>
      </w:r>
    </w:p>
    <w:p w14:paraId="54808A90" w14:textId="3514B614" w:rsidR="00F93FEC" w:rsidRPr="00E73A49" w:rsidRDefault="00F93FEC" w:rsidP="00E73A49">
      <w:pPr>
        <w:widowControl w:val="0"/>
        <w:spacing w:line="360" w:lineRule="auto"/>
        <w:ind w:firstLine="708"/>
        <w:rPr>
          <w:sz w:val="28"/>
          <w:szCs w:val="28"/>
          <w:lang w:val="uk-UA"/>
        </w:rPr>
      </w:pPr>
      <w:r w:rsidRPr="00E73A49">
        <w:rPr>
          <w:i/>
          <w:sz w:val="28"/>
          <w:szCs w:val="28"/>
          <w:lang w:val="uk-UA"/>
        </w:rPr>
        <w:t xml:space="preserve">Об’єктом </w:t>
      </w:r>
      <w:proofErr w:type="spellStart"/>
      <w:r w:rsidRPr="00E73A49">
        <w:rPr>
          <w:i/>
          <w:sz w:val="28"/>
          <w:szCs w:val="28"/>
          <w:lang w:val="uk-UA"/>
        </w:rPr>
        <w:t>квaлiфiкaцiйної</w:t>
      </w:r>
      <w:proofErr w:type="spellEnd"/>
      <w:r w:rsidRPr="00E73A49">
        <w:rPr>
          <w:i/>
          <w:sz w:val="28"/>
          <w:szCs w:val="28"/>
          <w:lang w:val="uk-UA"/>
        </w:rPr>
        <w:t xml:space="preserve"> роботи </w:t>
      </w:r>
      <w:r w:rsidRPr="00E73A49">
        <w:rPr>
          <w:sz w:val="28"/>
          <w:szCs w:val="28"/>
          <w:lang w:val="uk-UA"/>
        </w:rPr>
        <w:t xml:space="preserve">є </w:t>
      </w:r>
      <w:proofErr w:type="spellStart"/>
      <w:r w:rsidRPr="00E73A49">
        <w:rPr>
          <w:sz w:val="28"/>
          <w:szCs w:val="28"/>
          <w:lang w:val="uk-UA"/>
        </w:rPr>
        <w:t>суспiльнi</w:t>
      </w:r>
      <w:proofErr w:type="spellEnd"/>
      <w:r w:rsidRPr="00E73A49">
        <w:rPr>
          <w:sz w:val="28"/>
          <w:szCs w:val="28"/>
          <w:lang w:val="uk-UA"/>
        </w:rPr>
        <w:t xml:space="preserve"> </w:t>
      </w:r>
      <w:proofErr w:type="spellStart"/>
      <w:r w:rsidRPr="00E73A49">
        <w:rPr>
          <w:sz w:val="28"/>
          <w:szCs w:val="28"/>
          <w:lang w:val="uk-UA"/>
        </w:rPr>
        <w:t>вiдносини</w:t>
      </w:r>
      <w:proofErr w:type="spellEnd"/>
      <w:r w:rsidRPr="00E73A49">
        <w:rPr>
          <w:sz w:val="28"/>
          <w:szCs w:val="28"/>
          <w:lang w:val="uk-UA"/>
        </w:rPr>
        <w:t xml:space="preserve">, що складають зміст </w:t>
      </w:r>
      <w:r w:rsidR="0050541A" w:rsidRPr="00E73A49">
        <w:rPr>
          <w:bCs/>
          <w:iCs/>
          <w:sz w:val="28"/>
          <w:szCs w:val="28"/>
          <w:lang w:val="uk-UA"/>
        </w:rPr>
        <w:t>ролі профспілок у забезпеченні організації та захисту прав співробітників правоохоронних органів в Україні</w:t>
      </w:r>
      <w:r w:rsidRPr="00E73A49">
        <w:rPr>
          <w:sz w:val="28"/>
          <w:szCs w:val="28"/>
          <w:lang w:val="uk-UA"/>
        </w:rPr>
        <w:t>.</w:t>
      </w:r>
    </w:p>
    <w:p w14:paraId="21C6B010" w14:textId="77777777" w:rsidR="0050541A" w:rsidRPr="00E73A49" w:rsidRDefault="00F93FEC" w:rsidP="00E73A49">
      <w:pPr>
        <w:widowControl w:val="0"/>
        <w:spacing w:line="360" w:lineRule="auto"/>
        <w:ind w:firstLine="708"/>
        <w:rPr>
          <w:sz w:val="28"/>
          <w:szCs w:val="28"/>
          <w:lang w:val="uk-UA"/>
        </w:rPr>
      </w:pPr>
      <w:proofErr w:type="spellStart"/>
      <w:r w:rsidRPr="00E73A49">
        <w:rPr>
          <w:i/>
          <w:iCs/>
          <w:sz w:val="28"/>
          <w:szCs w:val="28"/>
          <w:lang w:val="uk-UA"/>
        </w:rPr>
        <w:t>Предметoм</w:t>
      </w:r>
      <w:proofErr w:type="spellEnd"/>
      <w:r w:rsidRPr="00E73A49">
        <w:rPr>
          <w:sz w:val="28"/>
          <w:szCs w:val="28"/>
          <w:lang w:val="uk-UA"/>
        </w:rPr>
        <w:t xml:space="preserve"> </w:t>
      </w:r>
      <w:proofErr w:type="spellStart"/>
      <w:r w:rsidRPr="00E73A49">
        <w:rPr>
          <w:sz w:val="28"/>
          <w:szCs w:val="28"/>
          <w:lang w:val="uk-UA"/>
        </w:rPr>
        <w:t>дoслідження</w:t>
      </w:r>
      <w:proofErr w:type="spellEnd"/>
      <w:r w:rsidRPr="00E73A49">
        <w:rPr>
          <w:sz w:val="28"/>
          <w:szCs w:val="28"/>
          <w:lang w:val="uk-UA"/>
        </w:rPr>
        <w:t xml:space="preserve"> є </w:t>
      </w:r>
      <w:r w:rsidR="0050541A" w:rsidRPr="00E73A49">
        <w:rPr>
          <w:bCs/>
          <w:iCs/>
          <w:sz w:val="28"/>
          <w:szCs w:val="28"/>
          <w:lang w:val="uk-UA"/>
        </w:rPr>
        <w:t>роль профспілок у забезпеченні організації та захисту прав співробітників правоохоронних органів в Україні</w:t>
      </w:r>
      <w:r w:rsidRPr="00E73A49">
        <w:rPr>
          <w:sz w:val="28"/>
          <w:szCs w:val="28"/>
          <w:lang w:val="uk-UA"/>
        </w:rPr>
        <w:t>.</w:t>
      </w:r>
    </w:p>
    <w:p w14:paraId="4AED14DA" w14:textId="37395401" w:rsidR="00F93FEC" w:rsidRPr="00E73A49" w:rsidRDefault="00F93FEC" w:rsidP="00E73A49">
      <w:pPr>
        <w:widowControl w:val="0"/>
        <w:spacing w:line="360" w:lineRule="auto"/>
        <w:ind w:firstLine="708"/>
        <w:rPr>
          <w:sz w:val="28"/>
          <w:szCs w:val="28"/>
          <w:lang w:val="uk-UA"/>
        </w:rPr>
      </w:pPr>
      <w:proofErr w:type="spellStart"/>
      <w:r w:rsidRPr="00E73A49">
        <w:rPr>
          <w:i/>
          <w:sz w:val="28"/>
          <w:szCs w:val="28"/>
          <w:lang w:val="uk-UA"/>
        </w:rPr>
        <w:t>Метa</w:t>
      </w:r>
      <w:proofErr w:type="spellEnd"/>
      <w:r w:rsidRPr="00E73A49">
        <w:rPr>
          <w:i/>
          <w:sz w:val="28"/>
          <w:szCs w:val="28"/>
          <w:lang w:val="uk-UA"/>
        </w:rPr>
        <w:t xml:space="preserve"> роботи</w:t>
      </w:r>
      <w:r w:rsidRPr="00E73A49">
        <w:rPr>
          <w:sz w:val="28"/>
          <w:szCs w:val="28"/>
          <w:lang w:val="uk-UA"/>
        </w:rPr>
        <w:t xml:space="preserve"> </w:t>
      </w:r>
      <w:bookmarkStart w:id="1" w:name="_Hlk29630286"/>
      <w:proofErr w:type="spellStart"/>
      <w:r w:rsidRPr="00E73A49">
        <w:rPr>
          <w:sz w:val="28"/>
          <w:szCs w:val="28"/>
          <w:lang w:val="uk-UA"/>
        </w:rPr>
        <w:t>полягaє</w:t>
      </w:r>
      <w:proofErr w:type="spellEnd"/>
      <w:r w:rsidRPr="00E73A49">
        <w:rPr>
          <w:sz w:val="28"/>
          <w:szCs w:val="28"/>
          <w:lang w:val="uk-UA"/>
        </w:rPr>
        <w:t xml:space="preserve"> у розкритті</w:t>
      </w:r>
      <w:bookmarkEnd w:id="1"/>
      <w:r w:rsidRPr="00E73A49">
        <w:rPr>
          <w:sz w:val="28"/>
          <w:szCs w:val="28"/>
          <w:lang w:val="uk-UA"/>
        </w:rPr>
        <w:t xml:space="preserve"> змісту </w:t>
      </w:r>
      <w:r w:rsidR="0050541A" w:rsidRPr="00E73A49">
        <w:rPr>
          <w:bCs/>
          <w:iCs/>
          <w:sz w:val="28"/>
          <w:szCs w:val="28"/>
          <w:lang w:val="uk-UA"/>
        </w:rPr>
        <w:t>ролі профспілок у забезпеченні організації та захисту прав співробітників правоохоронних органів в Україні</w:t>
      </w:r>
      <w:r w:rsidRPr="00E73A49">
        <w:rPr>
          <w:sz w:val="28"/>
          <w:szCs w:val="28"/>
          <w:lang w:val="uk-UA"/>
        </w:rPr>
        <w:t>.</w:t>
      </w:r>
    </w:p>
    <w:p w14:paraId="0445D33B" w14:textId="77777777" w:rsidR="00F93FEC" w:rsidRPr="00E73A49" w:rsidRDefault="00F93FEC" w:rsidP="00E73A49">
      <w:pPr>
        <w:spacing w:line="360" w:lineRule="auto"/>
        <w:ind w:firstLine="709"/>
        <w:rPr>
          <w:sz w:val="28"/>
          <w:szCs w:val="28"/>
          <w:lang w:val="uk-UA"/>
        </w:rPr>
      </w:pPr>
      <w:proofErr w:type="spellStart"/>
      <w:r w:rsidRPr="00E73A49">
        <w:rPr>
          <w:sz w:val="28"/>
          <w:szCs w:val="28"/>
          <w:lang w:val="uk-UA"/>
        </w:rPr>
        <w:t>Зaзнaченi</w:t>
      </w:r>
      <w:proofErr w:type="spellEnd"/>
      <w:r w:rsidRPr="00E73A49">
        <w:rPr>
          <w:sz w:val="28"/>
          <w:szCs w:val="28"/>
          <w:lang w:val="uk-UA"/>
        </w:rPr>
        <w:t xml:space="preserve"> </w:t>
      </w:r>
      <w:proofErr w:type="spellStart"/>
      <w:r w:rsidRPr="00E73A49">
        <w:rPr>
          <w:sz w:val="28"/>
          <w:szCs w:val="28"/>
          <w:lang w:val="uk-UA"/>
        </w:rPr>
        <w:t>метa</w:t>
      </w:r>
      <w:proofErr w:type="spellEnd"/>
      <w:r w:rsidRPr="00E73A49">
        <w:rPr>
          <w:sz w:val="28"/>
          <w:szCs w:val="28"/>
          <w:lang w:val="uk-UA"/>
        </w:rPr>
        <w:t xml:space="preserve"> </w:t>
      </w:r>
      <w:proofErr w:type="spellStart"/>
      <w:r w:rsidRPr="00E73A49">
        <w:rPr>
          <w:sz w:val="28"/>
          <w:szCs w:val="28"/>
          <w:lang w:val="uk-UA"/>
        </w:rPr>
        <w:t>тa</w:t>
      </w:r>
      <w:proofErr w:type="spellEnd"/>
      <w:r w:rsidRPr="00E73A49">
        <w:rPr>
          <w:sz w:val="28"/>
          <w:szCs w:val="28"/>
          <w:lang w:val="uk-UA"/>
        </w:rPr>
        <w:t xml:space="preserve"> об’єкт роботи зумовили </w:t>
      </w:r>
      <w:proofErr w:type="spellStart"/>
      <w:r w:rsidRPr="00E73A49">
        <w:rPr>
          <w:sz w:val="28"/>
          <w:szCs w:val="28"/>
          <w:lang w:val="uk-UA"/>
        </w:rPr>
        <w:t>нaступнi</w:t>
      </w:r>
      <w:proofErr w:type="spellEnd"/>
      <w:r w:rsidRPr="00E73A49">
        <w:rPr>
          <w:sz w:val="28"/>
          <w:szCs w:val="28"/>
          <w:lang w:val="uk-UA"/>
        </w:rPr>
        <w:t xml:space="preserve"> </w:t>
      </w:r>
      <w:proofErr w:type="spellStart"/>
      <w:r w:rsidRPr="00E73A49">
        <w:rPr>
          <w:i/>
          <w:sz w:val="28"/>
          <w:szCs w:val="28"/>
          <w:lang w:val="uk-UA"/>
        </w:rPr>
        <w:t>зaвдaння</w:t>
      </w:r>
      <w:proofErr w:type="spellEnd"/>
      <w:r w:rsidRPr="00E73A49">
        <w:rPr>
          <w:i/>
          <w:sz w:val="28"/>
          <w:szCs w:val="28"/>
          <w:lang w:val="uk-UA"/>
        </w:rPr>
        <w:t xml:space="preserve"> </w:t>
      </w:r>
      <w:proofErr w:type="spellStart"/>
      <w:r w:rsidRPr="00E73A49">
        <w:rPr>
          <w:i/>
          <w:sz w:val="28"/>
          <w:szCs w:val="28"/>
          <w:lang w:val="uk-UA"/>
        </w:rPr>
        <w:t>дослiдження</w:t>
      </w:r>
      <w:proofErr w:type="spellEnd"/>
      <w:r w:rsidRPr="00E73A49">
        <w:rPr>
          <w:sz w:val="28"/>
          <w:szCs w:val="28"/>
          <w:lang w:val="uk-UA"/>
        </w:rPr>
        <w:t xml:space="preserve">, </w:t>
      </w:r>
      <w:proofErr w:type="spellStart"/>
      <w:r w:rsidRPr="00E73A49">
        <w:rPr>
          <w:sz w:val="28"/>
          <w:szCs w:val="28"/>
          <w:lang w:val="uk-UA"/>
        </w:rPr>
        <w:t>якi</w:t>
      </w:r>
      <w:proofErr w:type="spellEnd"/>
      <w:r w:rsidRPr="00E73A49">
        <w:rPr>
          <w:sz w:val="28"/>
          <w:szCs w:val="28"/>
          <w:lang w:val="uk-UA"/>
        </w:rPr>
        <w:t xml:space="preserve"> </w:t>
      </w:r>
      <w:proofErr w:type="spellStart"/>
      <w:r w:rsidRPr="00E73A49">
        <w:rPr>
          <w:sz w:val="28"/>
          <w:szCs w:val="28"/>
          <w:lang w:val="uk-UA"/>
        </w:rPr>
        <w:t>мaють</w:t>
      </w:r>
      <w:proofErr w:type="spellEnd"/>
      <w:r w:rsidRPr="00E73A49">
        <w:rPr>
          <w:sz w:val="28"/>
          <w:szCs w:val="28"/>
          <w:lang w:val="uk-UA"/>
        </w:rPr>
        <w:t xml:space="preserve"> бути </w:t>
      </w:r>
      <w:proofErr w:type="spellStart"/>
      <w:r w:rsidRPr="00E73A49">
        <w:rPr>
          <w:sz w:val="28"/>
          <w:szCs w:val="28"/>
          <w:lang w:val="uk-UA"/>
        </w:rPr>
        <w:t>вирiшенi</w:t>
      </w:r>
      <w:proofErr w:type="spellEnd"/>
      <w:r w:rsidRPr="00E73A49">
        <w:rPr>
          <w:sz w:val="28"/>
          <w:szCs w:val="28"/>
          <w:lang w:val="uk-UA"/>
        </w:rPr>
        <w:t xml:space="preserve"> в </w:t>
      </w:r>
      <w:proofErr w:type="spellStart"/>
      <w:r w:rsidRPr="00E73A49">
        <w:rPr>
          <w:sz w:val="28"/>
          <w:szCs w:val="28"/>
          <w:lang w:val="uk-UA"/>
        </w:rPr>
        <w:t>роботi</w:t>
      </w:r>
      <w:proofErr w:type="spellEnd"/>
      <w:r w:rsidRPr="00E73A49">
        <w:rPr>
          <w:sz w:val="28"/>
          <w:szCs w:val="28"/>
          <w:lang w:val="uk-UA"/>
        </w:rPr>
        <w:t>:</w:t>
      </w:r>
    </w:p>
    <w:p w14:paraId="6730B15D" w14:textId="77777777" w:rsidR="00D172AD" w:rsidRPr="00E73A49" w:rsidRDefault="00F93FEC" w:rsidP="00E73A49">
      <w:pPr>
        <w:spacing w:line="360" w:lineRule="auto"/>
        <w:ind w:firstLine="709"/>
        <w:rPr>
          <w:bCs/>
          <w:iCs/>
          <w:sz w:val="28"/>
          <w:szCs w:val="28"/>
          <w:lang w:val="uk-UA"/>
        </w:rPr>
      </w:pPr>
      <w:r w:rsidRPr="00E73A49">
        <w:rPr>
          <w:sz w:val="28"/>
          <w:szCs w:val="28"/>
          <w:lang w:val="uk-UA"/>
        </w:rPr>
        <w:t>– визначити</w:t>
      </w:r>
      <w:r w:rsidR="00D172AD" w:rsidRPr="00E73A49">
        <w:rPr>
          <w:sz w:val="28"/>
          <w:szCs w:val="28"/>
          <w:lang w:val="uk-UA"/>
        </w:rPr>
        <w:t xml:space="preserve"> ключові </w:t>
      </w:r>
      <w:r w:rsidRPr="00E73A49">
        <w:rPr>
          <w:sz w:val="28"/>
          <w:szCs w:val="28"/>
          <w:lang w:val="uk-UA"/>
        </w:rPr>
        <w:t xml:space="preserve">поняття </w:t>
      </w:r>
      <w:proofErr w:type="spellStart"/>
      <w:r w:rsidR="00D172AD" w:rsidRPr="00E73A49">
        <w:rPr>
          <w:sz w:val="28"/>
          <w:szCs w:val="28"/>
          <w:lang w:val="uk-UA"/>
        </w:rPr>
        <w:t>поняття</w:t>
      </w:r>
      <w:proofErr w:type="spellEnd"/>
      <w:r w:rsidR="00D172AD" w:rsidRPr="00E73A49">
        <w:rPr>
          <w:sz w:val="28"/>
          <w:szCs w:val="28"/>
          <w:lang w:val="uk-UA"/>
        </w:rPr>
        <w:t xml:space="preserve"> за темою роботи, специфічні ознаки та елементи профспілкового </w:t>
      </w:r>
      <w:r w:rsidR="00D172AD" w:rsidRPr="00E73A49">
        <w:rPr>
          <w:bCs/>
          <w:iCs/>
          <w:sz w:val="28"/>
          <w:szCs w:val="28"/>
          <w:lang w:val="uk-UA"/>
        </w:rPr>
        <w:t>захисту прав співробітників правоохоронних органів;</w:t>
      </w:r>
    </w:p>
    <w:p w14:paraId="2CB0C12B" w14:textId="0F12EFF8" w:rsidR="006A5520" w:rsidRPr="00E73A49" w:rsidRDefault="00F93FEC" w:rsidP="00E73A49">
      <w:pPr>
        <w:spacing w:line="360" w:lineRule="auto"/>
        <w:ind w:firstLine="709"/>
        <w:rPr>
          <w:bCs/>
          <w:iCs/>
          <w:sz w:val="28"/>
          <w:szCs w:val="28"/>
          <w:lang w:val="uk-UA"/>
        </w:rPr>
      </w:pPr>
      <w:r w:rsidRPr="00E73A49">
        <w:rPr>
          <w:bCs/>
          <w:iCs/>
          <w:sz w:val="28"/>
          <w:szCs w:val="28"/>
          <w:lang w:val="uk-UA"/>
        </w:rPr>
        <w:t>– окреслити</w:t>
      </w:r>
      <w:r w:rsidR="006A5520" w:rsidRPr="00E73A49">
        <w:rPr>
          <w:bCs/>
          <w:iCs/>
          <w:sz w:val="28"/>
          <w:szCs w:val="28"/>
          <w:lang w:val="uk-UA"/>
        </w:rPr>
        <w:t xml:space="preserve"> </w:t>
      </w:r>
      <w:proofErr w:type="spellStart"/>
      <w:r w:rsidR="006A5520" w:rsidRPr="00E73A49">
        <w:rPr>
          <w:bCs/>
          <w:iCs/>
          <w:sz w:val="28"/>
          <w:szCs w:val="28"/>
          <w:lang w:val="uk-UA"/>
        </w:rPr>
        <w:t>прицнипи</w:t>
      </w:r>
      <w:proofErr w:type="spellEnd"/>
      <w:r w:rsidR="006A5520" w:rsidRPr="00E73A49">
        <w:rPr>
          <w:bCs/>
          <w:iCs/>
          <w:sz w:val="28"/>
          <w:szCs w:val="28"/>
          <w:lang w:val="uk-UA"/>
        </w:rPr>
        <w:t xml:space="preserve"> </w:t>
      </w:r>
      <w:r w:rsidR="00540EDF" w:rsidRPr="00E73A49">
        <w:rPr>
          <w:bCs/>
          <w:iCs/>
          <w:sz w:val="28"/>
          <w:szCs w:val="28"/>
          <w:lang w:val="uk-UA"/>
        </w:rPr>
        <w:t xml:space="preserve">й задачі із </w:t>
      </w:r>
      <w:r w:rsidR="006A5520" w:rsidRPr="00E73A49">
        <w:rPr>
          <w:bCs/>
          <w:iCs/>
          <w:sz w:val="28"/>
          <w:szCs w:val="28"/>
          <w:lang w:val="uk-UA"/>
        </w:rPr>
        <w:t>забезпечення профспілками організації та захисту прав співробітників правоохоронних органів в Україні</w:t>
      </w:r>
      <w:r w:rsidR="00FA4727" w:rsidRPr="00E73A49">
        <w:rPr>
          <w:bCs/>
          <w:iCs/>
          <w:sz w:val="28"/>
          <w:szCs w:val="28"/>
          <w:lang w:val="uk-UA"/>
        </w:rPr>
        <w:t>;</w:t>
      </w:r>
    </w:p>
    <w:p w14:paraId="73114E9A" w14:textId="22BD1A88" w:rsidR="00540EDF" w:rsidRPr="00E73A49" w:rsidRDefault="00540EDF" w:rsidP="00E73A49">
      <w:pPr>
        <w:spacing w:line="360" w:lineRule="auto"/>
        <w:ind w:firstLine="709"/>
        <w:rPr>
          <w:bCs/>
          <w:iCs/>
          <w:sz w:val="28"/>
          <w:szCs w:val="28"/>
          <w:lang w:val="uk-UA"/>
        </w:rPr>
      </w:pPr>
      <w:r w:rsidRPr="00E73A49">
        <w:rPr>
          <w:bCs/>
          <w:iCs/>
          <w:sz w:val="28"/>
          <w:szCs w:val="28"/>
          <w:lang w:val="uk-UA"/>
        </w:rPr>
        <w:t>– охарактеризувати зміст напрямів діяльності профспілкових організацій правоохоронних органів в сфері захисту прав працівників;</w:t>
      </w:r>
    </w:p>
    <w:p w14:paraId="054A9C8A" w14:textId="6F6D03CE" w:rsidR="006A5520" w:rsidRPr="00E73A49" w:rsidRDefault="00F93FEC" w:rsidP="00E73A49">
      <w:pPr>
        <w:spacing w:line="360" w:lineRule="auto"/>
        <w:ind w:firstLine="709"/>
        <w:rPr>
          <w:iCs/>
          <w:sz w:val="28"/>
          <w:szCs w:val="28"/>
          <w:lang w:val="uk-UA"/>
        </w:rPr>
      </w:pPr>
      <w:r w:rsidRPr="00E73A49">
        <w:rPr>
          <w:bCs/>
          <w:iCs/>
          <w:sz w:val="28"/>
          <w:szCs w:val="28"/>
          <w:lang w:val="uk-UA"/>
        </w:rPr>
        <w:t xml:space="preserve">– </w:t>
      </w:r>
      <w:proofErr w:type="spellStart"/>
      <w:r w:rsidRPr="00E73A49">
        <w:rPr>
          <w:bCs/>
          <w:iCs/>
          <w:sz w:val="28"/>
          <w:szCs w:val="28"/>
          <w:lang w:val="uk-UA"/>
        </w:rPr>
        <w:t>з’ясувaти</w:t>
      </w:r>
      <w:proofErr w:type="spellEnd"/>
      <w:r w:rsidRPr="00E73A49">
        <w:rPr>
          <w:bCs/>
          <w:iCs/>
          <w:sz w:val="28"/>
          <w:szCs w:val="28"/>
          <w:lang w:val="uk-UA"/>
        </w:rPr>
        <w:t xml:space="preserve"> місце</w:t>
      </w:r>
      <w:r w:rsidR="006A5520" w:rsidRPr="00E73A49">
        <w:rPr>
          <w:bCs/>
          <w:iCs/>
          <w:sz w:val="28"/>
          <w:szCs w:val="28"/>
          <w:lang w:val="uk-UA"/>
        </w:rPr>
        <w:t xml:space="preserve"> </w:t>
      </w:r>
      <w:r w:rsidR="006A5520" w:rsidRPr="00E73A49">
        <w:rPr>
          <w:iCs/>
          <w:sz w:val="28"/>
          <w:szCs w:val="28"/>
          <w:lang w:val="uk-UA"/>
        </w:rPr>
        <w:t>профспілок із захисту прав працівників органів правопорядку в контексті інтеграції України до Європейського Союзу</w:t>
      </w:r>
      <w:r w:rsidR="00FA4727" w:rsidRPr="00E73A49">
        <w:rPr>
          <w:iCs/>
          <w:sz w:val="28"/>
          <w:szCs w:val="28"/>
          <w:lang w:val="uk-UA"/>
        </w:rPr>
        <w:t>;</w:t>
      </w:r>
    </w:p>
    <w:p w14:paraId="4AAE0F21" w14:textId="3E326705" w:rsidR="00F93FEC" w:rsidRPr="00E73A49" w:rsidRDefault="00F93FEC" w:rsidP="00E73A49">
      <w:pPr>
        <w:spacing w:line="360" w:lineRule="auto"/>
        <w:ind w:firstLine="709"/>
        <w:rPr>
          <w:sz w:val="28"/>
          <w:szCs w:val="28"/>
          <w:lang w:val="uk-UA"/>
        </w:rPr>
      </w:pPr>
      <w:r w:rsidRPr="00E73A49">
        <w:rPr>
          <w:bCs/>
          <w:iCs/>
          <w:sz w:val="28"/>
          <w:szCs w:val="28"/>
          <w:lang w:val="uk-UA"/>
        </w:rPr>
        <w:t xml:space="preserve">– </w:t>
      </w:r>
      <w:r w:rsidR="00A27076" w:rsidRPr="00E73A49">
        <w:rPr>
          <w:bCs/>
          <w:iCs/>
          <w:sz w:val="28"/>
          <w:szCs w:val="28"/>
          <w:lang w:val="uk-UA"/>
        </w:rPr>
        <w:t>встановити</w:t>
      </w:r>
      <w:r w:rsidRPr="00E73A49">
        <w:rPr>
          <w:bCs/>
          <w:iCs/>
          <w:sz w:val="28"/>
          <w:szCs w:val="28"/>
          <w:lang w:val="uk-UA"/>
        </w:rPr>
        <w:t xml:space="preserve"> напрями </w:t>
      </w:r>
      <w:r w:rsidR="00FA4727" w:rsidRPr="00E73A49">
        <w:rPr>
          <w:bCs/>
          <w:iCs/>
          <w:sz w:val="28"/>
          <w:szCs w:val="28"/>
          <w:lang w:val="uk-UA"/>
        </w:rPr>
        <w:t xml:space="preserve">вдосконалення діяльності </w:t>
      </w:r>
      <w:r w:rsidR="00FA4727" w:rsidRPr="00E73A49">
        <w:rPr>
          <w:sz w:val="28"/>
          <w:szCs w:val="28"/>
          <w:lang w:val="uk-UA"/>
        </w:rPr>
        <w:t>профспілок з питань організації та захисту прав співробітників правоохоронних органів в Україні.</w:t>
      </w:r>
    </w:p>
    <w:p w14:paraId="12874FC4" w14:textId="4C1777D5" w:rsidR="00F93FEC" w:rsidRPr="00E73A49" w:rsidRDefault="00F93FEC" w:rsidP="00E73A49">
      <w:pPr>
        <w:pStyle w:val="1"/>
        <w:spacing w:before="0" w:after="0" w:line="360" w:lineRule="auto"/>
        <w:ind w:firstLine="709"/>
        <w:jc w:val="both"/>
        <w:rPr>
          <w:rFonts w:ascii="Times New Roman" w:hAnsi="Times New Roman" w:cs="Times New Roman"/>
          <w:b w:val="0"/>
          <w:bCs w:val="0"/>
          <w:sz w:val="28"/>
          <w:szCs w:val="28"/>
        </w:rPr>
      </w:pPr>
      <w:proofErr w:type="spellStart"/>
      <w:r w:rsidRPr="00E73A49">
        <w:rPr>
          <w:rFonts w:ascii="Times New Roman" w:hAnsi="Times New Roman" w:cs="Times New Roman"/>
          <w:b w:val="0"/>
          <w:bCs w:val="0"/>
          <w:i/>
          <w:iCs/>
          <w:sz w:val="28"/>
          <w:szCs w:val="28"/>
        </w:rPr>
        <w:t>Ступiнь</w:t>
      </w:r>
      <w:proofErr w:type="spellEnd"/>
      <w:r w:rsidRPr="00E73A49">
        <w:rPr>
          <w:rFonts w:ascii="Times New Roman" w:hAnsi="Times New Roman" w:cs="Times New Roman"/>
          <w:b w:val="0"/>
          <w:bCs w:val="0"/>
          <w:i/>
          <w:iCs/>
          <w:sz w:val="28"/>
          <w:szCs w:val="28"/>
        </w:rPr>
        <w:t xml:space="preserve"> </w:t>
      </w:r>
      <w:proofErr w:type="spellStart"/>
      <w:r w:rsidRPr="00E73A49">
        <w:rPr>
          <w:rFonts w:ascii="Times New Roman" w:hAnsi="Times New Roman" w:cs="Times New Roman"/>
          <w:b w:val="0"/>
          <w:bCs w:val="0"/>
          <w:i/>
          <w:iCs/>
          <w:sz w:val="28"/>
          <w:szCs w:val="28"/>
        </w:rPr>
        <w:t>нaукової</w:t>
      </w:r>
      <w:proofErr w:type="spellEnd"/>
      <w:r w:rsidRPr="00E73A49">
        <w:rPr>
          <w:rFonts w:ascii="Times New Roman" w:hAnsi="Times New Roman" w:cs="Times New Roman"/>
          <w:b w:val="0"/>
          <w:bCs w:val="0"/>
          <w:i/>
          <w:iCs/>
          <w:sz w:val="28"/>
          <w:szCs w:val="28"/>
        </w:rPr>
        <w:t xml:space="preserve"> розробки проблеми.</w:t>
      </w:r>
      <w:r w:rsidRPr="00E73A49">
        <w:rPr>
          <w:rFonts w:ascii="Times New Roman" w:hAnsi="Times New Roman" w:cs="Times New Roman"/>
          <w:b w:val="0"/>
          <w:bCs w:val="0"/>
          <w:sz w:val="28"/>
          <w:szCs w:val="28"/>
        </w:rPr>
        <w:t xml:space="preserve"> </w:t>
      </w:r>
      <w:r w:rsidR="007A6D2C" w:rsidRPr="00E73A49">
        <w:rPr>
          <w:rFonts w:ascii="Times New Roman" w:hAnsi="Times New Roman" w:cs="Times New Roman"/>
          <w:b w:val="0"/>
          <w:bCs w:val="0"/>
          <w:sz w:val="28"/>
          <w:szCs w:val="28"/>
        </w:rPr>
        <w:t xml:space="preserve">Наразі далеко не </w:t>
      </w:r>
      <w:proofErr w:type="spellStart"/>
      <w:r w:rsidR="007A6D2C" w:rsidRPr="00E73A49">
        <w:rPr>
          <w:rFonts w:ascii="Times New Roman" w:hAnsi="Times New Roman" w:cs="Times New Roman"/>
          <w:b w:val="0"/>
          <w:bCs w:val="0"/>
          <w:sz w:val="28"/>
          <w:szCs w:val="28"/>
        </w:rPr>
        <w:t>вичерпно</w:t>
      </w:r>
      <w:proofErr w:type="spellEnd"/>
      <w:r w:rsidR="007A6D2C" w:rsidRPr="00E73A49">
        <w:rPr>
          <w:rFonts w:ascii="Times New Roman" w:hAnsi="Times New Roman" w:cs="Times New Roman"/>
          <w:b w:val="0"/>
          <w:bCs w:val="0"/>
          <w:sz w:val="28"/>
          <w:szCs w:val="28"/>
        </w:rPr>
        <w:t xml:space="preserve"> дослідженою залишається проблематика правового статусу професійних спілок. Вивчення наукових робіт вітчизняних та зарубіжних вчених дозволяє з’ясувати специфіку такої громадської організації, як професійні спілки, проте вивчення зазначених проблем зазвичай здійснюється крізь призму загальних засад створення та діяльності об’єднань громадян. Водночас зосередження на окремих аспектах проблеми за галузевим принципом розподілу праці в економіці та їхнього комплексу соціально-економічного змісту </w:t>
      </w:r>
      <w:proofErr w:type="spellStart"/>
      <w:r w:rsidR="007A6D2C" w:rsidRPr="00E73A49">
        <w:rPr>
          <w:rFonts w:ascii="Times New Roman" w:hAnsi="Times New Roman" w:cs="Times New Roman"/>
          <w:b w:val="0"/>
          <w:bCs w:val="0"/>
          <w:sz w:val="28"/>
          <w:szCs w:val="28"/>
        </w:rPr>
        <w:t>залишаютьс</w:t>
      </w:r>
      <w:proofErr w:type="spellEnd"/>
      <w:r w:rsidR="007A6D2C" w:rsidRPr="00E73A49">
        <w:rPr>
          <w:rFonts w:ascii="Times New Roman" w:hAnsi="Times New Roman" w:cs="Times New Roman"/>
          <w:b w:val="0"/>
          <w:bCs w:val="0"/>
          <w:sz w:val="28"/>
          <w:szCs w:val="28"/>
        </w:rPr>
        <w:t xml:space="preserve"> фрагментарними. У практичній площині оновлення потребують підходи до забезпечення участі своїх представників у роботі </w:t>
      </w:r>
      <w:r w:rsidR="007A6D2C" w:rsidRPr="00E73A49">
        <w:rPr>
          <w:rFonts w:ascii="Times New Roman" w:hAnsi="Times New Roman" w:cs="Times New Roman"/>
          <w:b w:val="0"/>
          <w:bCs w:val="0"/>
          <w:sz w:val="28"/>
          <w:szCs w:val="28"/>
        </w:rPr>
        <w:lastRenderedPageBreak/>
        <w:t xml:space="preserve">зборів (конференцій) з укладення, обговорення і виконання колективних договорів (угод) та контрактів (договорів) з працівниками, у роботі примирних комісій з розв`язання колективних трудових спорів тощо. </w:t>
      </w:r>
      <w:r w:rsidR="00B82A07" w:rsidRPr="00E73A49">
        <w:rPr>
          <w:rFonts w:ascii="Times New Roman" w:hAnsi="Times New Roman" w:cs="Times New Roman"/>
          <w:b w:val="0"/>
          <w:bCs w:val="0"/>
          <w:sz w:val="28"/>
          <w:szCs w:val="28"/>
        </w:rPr>
        <w:t xml:space="preserve">Актуальні сучасним викликам новації в сфері профспілкових механізмів захисту трудових прав працівників </w:t>
      </w:r>
      <w:r w:rsidRPr="00E73A49">
        <w:rPr>
          <w:rFonts w:ascii="Times New Roman" w:hAnsi="Times New Roman" w:cs="Times New Roman"/>
          <w:b w:val="0"/>
          <w:bCs w:val="0"/>
          <w:sz w:val="28"/>
          <w:szCs w:val="28"/>
        </w:rPr>
        <w:t>важливий елемент стійкого розвитку</w:t>
      </w:r>
      <w:r w:rsidR="00B82A07" w:rsidRPr="00E73A49">
        <w:rPr>
          <w:rFonts w:ascii="Times New Roman" w:hAnsi="Times New Roman" w:cs="Times New Roman"/>
          <w:b w:val="0"/>
          <w:bCs w:val="0"/>
          <w:sz w:val="28"/>
          <w:szCs w:val="28"/>
        </w:rPr>
        <w:t xml:space="preserve"> </w:t>
      </w:r>
      <w:r w:rsidRPr="00E73A49">
        <w:rPr>
          <w:rFonts w:ascii="Times New Roman" w:hAnsi="Times New Roman" w:cs="Times New Roman"/>
          <w:b w:val="0"/>
          <w:bCs w:val="0"/>
          <w:sz w:val="28"/>
          <w:szCs w:val="28"/>
        </w:rPr>
        <w:t xml:space="preserve">України. </w:t>
      </w:r>
      <w:r w:rsidR="00B82A07" w:rsidRPr="00E73A49">
        <w:rPr>
          <w:rFonts w:ascii="Times New Roman" w:hAnsi="Times New Roman" w:cs="Times New Roman"/>
          <w:b w:val="0"/>
          <w:bCs w:val="0"/>
          <w:sz w:val="28"/>
          <w:szCs w:val="28"/>
        </w:rPr>
        <w:t xml:space="preserve">Конструктивні </w:t>
      </w:r>
      <w:r w:rsidRPr="00E73A49">
        <w:rPr>
          <w:rFonts w:ascii="Times New Roman" w:hAnsi="Times New Roman" w:cs="Times New Roman"/>
          <w:b w:val="0"/>
          <w:bCs w:val="0"/>
          <w:sz w:val="28"/>
          <w:szCs w:val="28"/>
        </w:rPr>
        <w:t xml:space="preserve">трансформації </w:t>
      </w:r>
      <w:r w:rsidR="00B82A07" w:rsidRPr="00E73A49">
        <w:rPr>
          <w:rFonts w:ascii="Times New Roman" w:hAnsi="Times New Roman" w:cs="Times New Roman"/>
          <w:b w:val="0"/>
          <w:bCs w:val="0"/>
          <w:sz w:val="28"/>
          <w:szCs w:val="28"/>
        </w:rPr>
        <w:t>трудового</w:t>
      </w:r>
      <w:r w:rsidRPr="00E73A49">
        <w:rPr>
          <w:rFonts w:ascii="Times New Roman" w:hAnsi="Times New Roman" w:cs="Times New Roman"/>
          <w:b w:val="0"/>
          <w:bCs w:val="0"/>
          <w:sz w:val="28"/>
          <w:szCs w:val="28"/>
        </w:rPr>
        <w:t xml:space="preserve"> законодавства стають предметом </w:t>
      </w:r>
      <w:proofErr w:type="spellStart"/>
      <w:r w:rsidRPr="00E73A49">
        <w:rPr>
          <w:rFonts w:ascii="Times New Roman" w:hAnsi="Times New Roman" w:cs="Times New Roman"/>
          <w:b w:val="0"/>
          <w:bCs w:val="0"/>
          <w:sz w:val="28"/>
          <w:szCs w:val="28"/>
        </w:rPr>
        <w:t>нaуковиx</w:t>
      </w:r>
      <w:proofErr w:type="spellEnd"/>
      <w:r w:rsidRPr="00E73A49">
        <w:rPr>
          <w:rFonts w:ascii="Times New Roman" w:hAnsi="Times New Roman" w:cs="Times New Roman"/>
          <w:b w:val="0"/>
          <w:bCs w:val="0"/>
          <w:sz w:val="28"/>
          <w:szCs w:val="28"/>
        </w:rPr>
        <w:t xml:space="preserve"> </w:t>
      </w:r>
      <w:proofErr w:type="spellStart"/>
      <w:r w:rsidRPr="00E73A49">
        <w:rPr>
          <w:rFonts w:ascii="Times New Roman" w:hAnsi="Times New Roman" w:cs="Times New Roman"/>
          <w:b w:val="0"/>
          <w:bCs w:val="0"/>
          <w:sz w:val="28"/>
          <w:szCs w:val="28"/>
        </w:rPr>
        <w:t>дослiджень</w:t>
      </w:r>
      <w:proofErr w:type="spellEnd"/>
      <w:r w:rsidRPr="00E73A49">
        <w:rPr>
          <w:rFonts w:ascii="Times New Roman" w:hAnsi="Times New Roman" w:cs="Times New Roman"/>
          <w:b w:val="0"/>
          <w:bCs w:val="0"/>
          <w:sz w:val="28"/>
          <w:szCs w:val="28"/>
        </w:rPr>
        <w:t xml:space="preserve"> </w:t>
      </w:r>
      <w:proofErr w:type="spellStart"/>
      <w:r w:rsidRPr="00E73A49">
        <w:rPr>
          <w:rFonts w:ascii="Times New Roman" w:hAnsi="Times New Roman" w:cs="Times New Roman"/>
          <w:b w:val="0"/>
          <w:bCs w:val="0"/>
          <w:sz w:val="28"/>
          <w:szCs w:val="28"/>
        </w:rPr>
        <w:t>вiтчизняниx</w:t>
      </w:r>
      <w:proofErr w:type="spellEnd"/>
      <w:r w:rsidRPr="00E73A49">
        <w:rPr>
          <w:rFonts w:ascii="Times New Roman" w:hAnsi="Times New Roman" w:cs="Times New Roman"/>
          <w:b w:val="0"/>
          <w:bCs w:val="0"/>
          <w:sz w:val="28"/>
          <w:szCs w:val="28"/>
        </w:rPr>
        <w:t xml:space="preserve"> </w:t>
      </w:r>
      <w:proofErr w:type="spellStart"/>
      <w:r w:rsidRPr="00E73A49">
        <w:rPr>
          <w:rFonts w:ascii="Times New Roman" w:hAnsi="Times New Roman" w:cs="Times New Roman"/>
          <w:b w:val="0"/>
          <w:bCs w:val="0"/>
          <w:sz w:val="28"/>
          <w:szCs w:val="28"/>
        </w:rPr>
        <w:t>тa</w:t>
      </w:r>
      <w:proofErr w:type="spellEnd"/>
      <w:r w:rsidRPr="00E73A49">
        <w:rPr>
          <w:rFonts w:ascii="Times New Roman" w:hAnsi="Times New Roman" w:cs="Times New Roman"/>
          <w:b w:val="0"/>
          <w:bCs w:val="0"/>
          <w:sz w:val="28"/>
          <w:szCs w:val="28"/>
        </w:rPr>
        <w:t xml:space="preserve"> </w:t>
      </w:r>
      <w:proofErr w:type="spellStart"/>
      <w:r w:rsidRPr="00E73A49">
        <w:rPr>
          <w:rFonts w:ascii="Times New Roman" w:hAnsi="Times New Roman" w:cs="Times New Roman"/>
          <w:b w:val="0"/>
          <w:bCs w:val="0"/>
          <w:sz w:val="28"/>
          <w:szCs w:val="28"/>
        </w:rPr>
        <w:t>зaрубiжниx</w:t>
      </w:r>
      <w:proofErr w:type="spellEnd"/>
      <w:r w:rsidRPr="00E73A49">
        <w:rPr>
          <w:rFonts w:ascii="Times New Roman" w:hAnsi="Times New Roman" w:cs="Times New Roman"/>
          <w:b w:val="0"/>
          <w:bCs w:val="0"/>
          <w:sz w:val="28"/>
          <w:szCs w:val="28"/>
        </w:rPr>
        <w:t xml:space="preserve"> вчених. </w:t>
      </w:r>
    </w:p>
    <w:p w14:paraId="6C0BBF75" w14:textId="156D652E" w:rsidR="00F93FEC" w:rsidRPr="00E73A49" w:rsidRDefault="00F93FEC" w:rsidP="00E73A49">
      <w:pPr>
        <w:spacing w:line="360" w:lineRule="auto"/>
        <w:ind w:firstLine="709"/>
        <w:rPr>
          <w:sz w:val="28"/>
          <w:szCs w:val="28"/>
          <w:lang w:val="uk-UA"/>
        </w:rPr>
      </w:pPr>
      <w:proofErr w:type="spellStart"/>
      <w:r w:rsidRPr="00E73A49">
        <w:rPr>
          <w:sz w:val="28"/>
          <w:szCs w:val="28"/>
          <w:lang w:val="uk-UA"/>
        </w:rPr>
        <w:t>Сучaснa</w:t>
      </w:r>
      <w:proofErr w:type="spellEnd"/>
      <w:r w:rsidRPr="00E73A49">
        <w:rPr>
          <w:sz w:val="28"/>
          <w:szCs w:val="28"/>
          <w:lang w:val="uk-UA"/>
        </w:rPr>
        <w:t xml:space="preserve"> </w:t>
      </w:r>
      <w:proofErr w:type="spellStart"/>
      <w:r w:rsidRPr="00E73A49">
        <w:rPr>
          <w:sz w:val="28"/>
          <w:szCs w:val="28"/>
          <w:lang w:val="uk-UA"/>
        </w:rPr>
        <w:t>прaвовa</w:t>
      </w:r>
      <w:proofErr w:type="spellEnd"/>
      <w:r w:rsidRPr="00E73A49">
        <w:rPr>
          <w:sz w:val="28"/>
          <w:szCs w:val="28"/>
          <w:lang w:val="uk-UA"/>
        </w:rPr>
        <w:t xml:space="preserve"> </w:t>
      </w:r>
      <w:proofErr w:type="spellStart"/>
      <w:r w:rsidRPr="00E73A49">
        <w:rPr>
          <w:sz w:val="28"/>
          <w:szCs w:val="28"/>
          <w:lang w:val="uk-UA"/>
        </w:rPr>
        <w:t>доктринa</w:t>
      </w:r>
      <w:proofErr w:type="spellEnd"/>
      <w:r w:rsidRPr="00E73A49">
        <w:rPr>
          <w:sz w:val="28"/>
          <w:szCs w:val="28"/>
          <w:lang w:val="uk-UA"/>
        </w:rPr>
        <w:t xml:space="preserve"> </w:t>
      </w:r>
      <w:proofErr w:type="spellStart"/>
      <w:r w:rsidRPr="00E73A49">
        <w:rPr>
          <w:sz w:val="28"/>
          <w:szCs w:val="28"/>
          <w:lang w:val="uk-UA"/>
        </w:rPr>
        <w:t>мaє</w:t>
      </w:r>
      <w:proofErr w:type="spellEnd"/>
      <w:r w:rsidRPr="00E73A49">
        <w:rPr>
          <w:sz w:val="28"/>
          <w:szCs w:val="28"/>
          <w:lang w:val="uk-UA"/>
        </w:rPr>
        <w:t xml:space="preserve"> </w:t>
      </w:r>
      <w:proofErr w:type="spellStart"/>
      <w:r w:rsidRPr="00E73A49">
        <w:rPr>
          <w:sz w:val="28"/>
          <w:szCs w:val="28"/>
          <w:lang w:val="uk-UA"/>
        </w:rPr>
        <w:t>суттєвi</w:t>
      </w:r>
      <w:proofErr w:type="spellEnd"/>
      <w:r w:rsidRPr="00E73A49">
        <w:rPr>
          <w:sz w:val="28"/>
          <w:szCs w:val="28"/>
          <w:lang w:val="uk-UA"/>
        </w:rPr>
        <w:t xml:space="preserve"> </w:t>
      </w:r>
      <w:proofErr w:type="spellStart"/>
      <w:r w:rsidRPr="00E73A49">
        <w:rPr>
          <w:sz w:val="28"/>
          <w:szCs w:val="28"/>
          <w:lang w:val="uk-UA"/>
        </w:rPr>
        <w:t>нaпрaцювaння</w:t>
      </w:r>
      <w:proofErr w:type="spellEnd"/>
      <w:r w:rsidRPr="00E73A49">
        <w:rPr>
          <w:sz w:val="28"/>
          <w:szCs w:val="28"/>
          <w:lang w:val="uk-UA"/>
        </w:rPr>
        <w:t xml:space="preserve"> у </w:t>
      </w:r>
      <w:proofErr w:type="spellStart"/>
      <w:r w:rsidRPr="00E73A49">
        <w:rPr>
          <w:sz w:val="28"/>
          <w:szCs w:val="28"/>
          <w:lang w:val="uk-UA"/>
        </w:rPr>
        <w:t>питaнняx</w:t>
      </w:r>
      <w:proofErr w:type="spellEnd"/>
      <w:r w:rsidRPr="00E73A49">
        <w:rPr>
          <w:sz w:val="28"/>
          <w:szCs w:val="28"/>
          <w:lang w:val="uk-UA"/>
        </w:rPr>
        <w:t xml:space="preserve"> </w:t>
      </w:r>
      <w:r w:rsidR="0094198C" w:rsidRPr="00E73A49">
        <w:rPr>
          <w:sz w:val="28"/>
          <w:szCs w:val="28"/>
          <w:lang w:val="uk-UA"/>
        </w:rPr>
        <w:t>проблем діяльності судових і правоохоронних органів, зокрема й у частині захисту прав їхніх працівниками профспілковим рухом</w:t>
      </w:r>
      <w:r w:rsidRPr="00E73A49">
        <w:rPr>
          <w:sz w:val="28"/>
          <w:szCs w:val="28"/>
          <w:lang w:val="uk-UA"/>
        </w:rPr>
        <w:t xml:space="preserve">. Теоретико-правові питання проблематики нашої роботи розкриваються на основі результатів досліджень представників вітчизняної та зарубіжної правової доктрини, які працюють в галузі теорії та історії держави і права, конституційного права, а саме таких, українських правознавців, як </w:t>
      </w:r>
      <w:r w:rsidR="0094198C" w:rsidRPr="00E73A49">
        <w:rPr>
          <w:sz w:val="28"/>
          <w:szCs w:val="28"/>
          <w:lang w:val="uk-UA"/>
        </w:rPr>
        <w:t xml:space="preserve">С.С. Алексєєва, </w:t>
      </w:r>
      <w:r w:rsidRPr="00E73A49">
        <w:rPr>
          <w:sz w:val="28"/>
          <w:szCs w:val="28"/>
          <w:lang w:val="uk-UA"/>
        </w:rPr>
        <w:t>В. Д. Бабкін, В. С. Бігун, С. В. </w:t>
      </w:r>
      <w:proofErr w:type="spellStart"/>
      <w:r w:rsidRPr="00E73A49">
        <w:rPr>
          <w:sz w:val="28"/>
          <w:szCs w:val="28"/>
          <w:lang w:val="uk-UA"/>
        </w:rPr>
        <w:t>Бобровник</w:t>
      </w:r>
      <w:proofErr w:type="spellEnd"/>
      <w:r w:rsidRPr="00E73A49">
        <w:rPr>
          <w:sz w:val="28"/>
          <w:szCs w:val="28"/>
          <w:lang w:val="uk-UA"/>
        </w:rPr>
        <w:t>, С.</w:t>
      </w:r>
      <w:r w:rsidR="0094198C" w:rsidRPr="00E73A49">
        <w:rPr>
          <w:sz w:val="28"/>
          <w:szCs w:val="28"/>
          <w:lang w:val="uk-UA"/>
        </w:rPr>
        <w:t> </w:t>
      </w:r>
      <w:r w:rsidRPr="00E73A49">
        <w:rPr>
          <w:sz w:val="28"/>
          <w:szCs w:val="28"/>
          <w:lang w:val="uk-UA"/>
        </w:rPr>
        <w:t>Д.</w:t>
      </w:r>
      <w:r w:rsidR="0094198C" w:rsidRPr="00E73A49">
        <w:rPr>
          <w:sz w:val="28"/>
          <w:szCs w:val="28"/>
          <w:lang w:val="uk-UA"/>
        </w:rPr>
        <w:t> </w:t>
      </w:r>
      <w:proofErr w:type="spellStart"/>
      <w:r w:rsidRPr="00E73A49">
        <w:rPr>
          <w:sz w:val="28"/>
          <w:szCs w:val="28"/>
          <w:lang w:val="uk-UA"/>
        </w:rPr>
        <w:t>Гусарєв</w:t>
      </w:r>
      <w:proofErr w:type="spellEnd"/>
      <w:r w:rsidRPr="00E73A49">
        <w:rPr>
          <w:sz w:val="28"/>
          <w:szCs w:val="28"/>
          <w:lang w:val="uk-UA"/>
        </w:rPr>
        <w:t xml:space="preserve">, </w:t>
      </w:r>
      <w:r w:rsidR="0094198C" w:rsidRPr="00E73A49">
        <w:rPr>
          <w:sz w:val="28"/>
          <w:szCs w:val="28"/>
          <w:lang w:val="uk-UA"/>
        </w:rPr>
        <w:t xml:space="preserve">Р. З. Лівшиць, О. В. </w:t>
      </w:r>
      <w:proofErr w:type="spellStart"/>
      <w:r w:rsidR="0094198C" w:rsidRPr="00E73A49">
        <w:rPr>
          <w:sz w:val="28"/>
          <w:szCs w:val="28"/>
          <w:lang w:val="uk-UA"/>
        </w:rPr>
        <w:t>Малько</w:t>
      </w:r>
      <w:proofErr w:type="spellEnd"/>
      <w:r w:rsidR="0094198C" w:rsidRPr="00E73A49">
        <w:rPr>
          <w:sz w:val="28"/>
          <w:szCs w:val="28"/>
          <w:lang w:val="uk-UA"/>
        </w:rPr>
        <w:t xml:space="preserve">, </w:t>
      </w:r>
      <w:r w:rsidRPr="00E73A49">
        <w:rPr>
          <w:sz w:val="28"/>
          <w:szCs w:val="28"/>
          <w:lang w:val="uk-UA"/>
        </w:rPr>
        <w:t xml:space="preserve">О. Г. </w:t>
      </w:r>
      <w:proofErr w:type="spellStart"/>
      <w:r w:rsidRPr="00E73A49">
        <w:rPr>
          <w:sz w:val="28"/>
          <w:szCs w:val="28"/>
          <w:lang w:val="uk-UA"/>
        </w:rPr>
        <w:t>Мурашин</w:t>
      </w:r>
      <w:proofErr w:type="spellEnd"/>
      <w:r w:rsidRPr="00E73A49">
        <w:rPr>
          <w:sz w:val="28"/>
          <w:szCs w:val="28"/>
          <w:lang w:val="uk-UA"/>
        </w:rPr>
        <w:t>, Н. М. </w:t>
      </w:r>
      <w:proofErr w:type="spellStart"/>
      <w:r w:rsidRPr="00E73A49">
        <w:rPr>
          <w:sz w:val="28"/>
          <w:szCs w:val="28"/>
          <w:lang w:val="uk-UA"/>
        </w:rPr>
        <w:t>Оніщенко</w:t>
      </w:r>
      <w:proofErr w:type="spellEnd"/>
      <w:r w:rsidRPr="00E73A49">
        <w:rPr>
          <w:sz w:val="28"/>
          <w:szCs w:val="28"/>
          <w:lang w:val="uk-UA"/>
        </w:rPr>
        <w:t>, В. Ф. </w:t>
      </w:r>
      <w:proofErr w:type="spellStart"/>
      <w:r w:rsidRPr="00E73A49">
        <w:rPr>
          <w:sz w:val="28"/>
          <w:szCs w:val="28"/>
          <w:lang w:val="uk-UA"/>
        </w:rPr>
        <w:t>Погорілко</w:t>
      </w:r>
      <w:proofErr w:type="spellEnd"/>
      <w:r w:rsidRPr="00E73A49">
        <w:rPr>
          <w:sz w:val="28"/>
          <w:szCs w:val="28"/>
          <w:lang w:val="uk-UA"/>
        </w:rPr>
        <w:t xml:space="preserve">, П. М. Рабінович, В. М. </w:t>
      </w:r>
      <w:proofErr w:type="spellStart"/>
      <w:r w:rsidRPr="00E73A49">
        <w:rPr>
          <w:sz w:val="28"/>
          <w:szCs w:val="28"/>
          <w:lang w:val="uk-UA"/>
        </w:rPr>
        <w:t>Свінціцький</w:t>
      </w:r>
      <w:proofErr w:type="spellEnd"/>
      <w:r w:rsidRPr="00E73A49">
        <w:rPr>
          <w:sz w:val="28"/>
          <w:szCs w:val="28"/>
          <w:lang w:val="uk-UA"/>
        </w:rPr>
        <w:t xml:space="preserve">, С. С. Сливка, О. Д. Тихомиров та багатьох інших. </w:t>
      </w:r>
    </w:p>
    <w:p w14:paraId="535F87BC" w14:textId="124B0E3B" w:rsidR="0094198C" w:rsidRPr="00E73A49" w:rsidRDefault="007A6D2C" w:rsidP="00E73A49">
      <w:pPr>
        <w:spacing w:line="360" w:lineRule="auto"/>
        <w:ind w:firstLine="709"/>
        <w:rPr>
          <w:sz w:val="28"/>
          <w:szCs w:val="28"/>
          <w:lang w:val="uk-UA"/>
        </w:rPr>
      </w:pPr>
      <w:r w:rsidRPr="00E73A49">
        <w:rPr>
          <w:sz w:val="28"/>
          <w:szCs w:val="28"/>
          <w:lang w:val="uk-UA"/>
        </w:rPr>
        <w:t>Значний внесок у їх розробку здійснили О.Ф. Андрійко, Т.Г. Андрусяк, М.В. </w:t>
      </w:r>
      <w:proofErr w:type="spellStart"/>
      <w:r w:rsidRPr="00E73A49">
        <w:rPr>
          <w:sz w:val="28"/>
          <w:szCs w:val="28"/>
          <w:lang w:val="uk-UA"/>
        </w:rPr>
        <w:t>Вітрук</w:t>
      </w:r>
      <w:proofErr w:type="spellEnd"/>
      <w:r w:rsidRPr="00E73A49">
        <w:rPr>
          <w:sz w:val="28"/>
          <w:szCs w:val="28"/>
          <w:lang w:val="uk-UA"/>
        </w:rPr>
        <w:t xml:space="preserve">, Р.А. Калюжний, А.М. Колодій, В.В. </w:t>
      </w:r>
      <w:proofErr w:type="spellStart"/>
      <w:r w:rsidRPr="00E73A49">
        <w:rPr>
          <w:sz w:val="28"/>
          <w:szCs w:val="28"/>
          <w:lang w:val="uk-UA"/>
        </w:rPr>
        <w:t>Копєйчиков</w:t>
      </w:r>
      <w:proofErr w:type="spellEnd"/>
      <w:r w:rsidRPr="00E73A49">
        <w:rPr>
          <w:sz w:val="28"/>
          <w:szCs w:val="28"/>
          <w:lang w:val="uk-UA"/>
        </w:rPr>
        <w:t xml:space="preserve">, О.А. </w:t>
      </w:r>
      <w:proofErr w:type="spellStart"/>
      <w:r w:rsidRPr="00E73A49">
        <w:rPr>
          <w:sz w:val="28"/>
          <w:szCs w:val="28"/>
          <w:lang w:val="uk-UA"/>
        </w:rPr>
        <w:t>Лукашева</w:t>
      </w:r>
      <w:proofErr w:type="spellEnd"/>
      <w:r w:rsidRPr="00E73A49">
        <w:rPr>
          <w:sz w:val="28"/>
          <w:szCs w:val="28"/>
          <w:lang w:val="uk-UA"/>
        </w:rPr>
        <w:t xml:space="preserve">, М.Ф. </w:t>
      </w:r>
      <w:proofErr w:type="spellStart"/>
      <w:r w:rsidRPr="00E73A49">
        <w:rPr>
          <w:sz w:val="28"/>
          <w:szCs w:val="28"/>
          <w:lang w:val="uk-UA"/>
        </w:rPr>
        <w:t>Орзіх</w:t>
      </w:r>
      <w:proofErr w:type="spellEnd"/>
      <w:r w:rsidRPr="00E73A49">
        <w:rPr>
          <w:sz w:val="28"/>
          <w:szCs w:val="28"/>
          <w:lang w:val="uk-UA"/>
        </w:rPr>
        <w:t xml:space="preserve">, </w:t>
      </w:r>
      <w:proofErr w:type="spellStart"/>
      <w:r w:rsidRPr="00E73A49">
        <w:rPr>
          <w:sz w:val="28"/>
          <w:szCs w:val="28"/>
          <w:lang w:val="uk-UA"/>
        </w:rPr>
        <w:t>В.Л.Ортинський</w:t>
      </w:r>
      <w:proofErr w:type="spellEnd"/>
      <w:r w:rsidRPr="00E73A49">
        <w:rPr>
          <w:sz w:val="28"/>
          <w:szCs w:val="28"/>
          <w:lang w:val="uk-UA"/>
        </w:rPr>
        <w:t xml:space="preserve">, </w:t>
      </w:r>
      <w:proofErr w:type="spellStart"/>
      <w:r w:rsidRPr="00E73A49">
        <w:rPr>
          <w:sz w:val="28"/>
          <w:szCs w:val="28"/>
          <w:lang w:val="uk-UA"/>
        </w:rPr>
        <w:t>Т.О.Пікуля</w:t>
      </w:r>
      <w:proofErr w:type="spellEnd"/>
      <w:r w:rsidRPr="00E73A49">
        <w:rPr>
          <w:sz w:val="28"/>
          <w:szCs w:val="28"/>
          <w:lang w:val="uk-UA"/>
        </w:rPr>
        <w:t xml:space="preserve">, О.В. Петришин, О.В. </w:t>
      </w:r>
      <w:proofErr w:type="spellStart"/>
      <w:r w:rsidRPr="00E73A49">
        <w:rPr>
          <w:sz w:val="28"/>
          <w:szCs w:val="28"/>
          <w:lang w:val="uk-UA"/>
        </w:rPr>
        <w:t>Тюріна</w:t>
      </w:r>
      <w:proofErr w:type="spellEnd"/>
      <w:r w:rsidRPr="00E73A49">
        <w:rPr>
          <w:sz w:val="28"/>
          <w:szCs w:val="28"/>
          <w:lang w:val="uk-UA"/>
        </w:rPr>
        <w:t xml:space="preserve">, Ю.С. </w:t>
      </w:r>
      <w:proofErr w:type="spellStart"/>
      <w:r w:rsidRPr="00E73A49">
        <w:rPr>
          <w:sz w:val="28"/>
          <w:szCs w:val="28"/>
          <w:lang w:val="uk-UA"/>
        </w:rPr>
        <w:t>Шемшученко</w:t>
      </w:r>
      <w:proofErr w:type="spellEnd"/>
      <w:r w:rsidRPr="00E73A49">
        <w:rPr>
          <w:sz w:val="28"/>
          <w:szCs w:val="28"/>
          <w:lang w:val="uk-UA"/>
        </w:rPr>
        <w:t xml:space="preserve">, О.В. </w:t>
      </w:r>
      <w:proofErr w:type="spellStart"/>
      <w:r w:rsidRPr="00E73A49">
        <w:rPr>
          <w:sz w:val="28"/>
          <w:szCs w:val="28"/>
          <w:lang w:val="uk-UA"/>
        </w:rPr>
        <w:t>Шмоткін</w:t>
      </w:r>
      <w:proofErr w:type="spellEnd"/>
      <w:r w:rsidRPr="00E73A49">
        <w:rPr>
          <w:sz w:val="28"/>
          <w:szCs w:val="28"/>
          <w:lang w:val="uk-UA"/>
        </w:rPr>
        <w:t xml:space="preserve">, О.Н. </w:t>
      </w:r>
      <w:proofErr w:type="spellStart"/>
      <w:r w:rsidRPr="00E73A49">
        <w:rPr>
          <w:sz w:val="28"/>
          <w:szCs w:val="28"/>
          <w:lang w:val="uk-UA"/>
        </w:rPr>
        <w:t>Ярмиш</w:t>
      </w:r>
      <w:proofErr w:type="spellEnd"/>
      <w:r w:rsidRPr="00E73A49">
        <w:rPr>
          <w:sz w:val="28"/>
          <w:szCs w:val="28"/>
          <w:lang w:val="uk-UA"/>
        </w:rPr>
        <w:t xml:space="preserve"> та ін. </w:t>
      </w:r>
      <w:r w:rsidR="0094198C" w:rsidRPr="00E73A49">
        <w:rPr>
          <w:sz w:val="28"/>
          <w:szCs w:val="28"/>
          <w:lang w:val="uk-UA"/>
        </w:rPr>
        <w:t>Порушена у цій роботі проблема стала предметом професійної уваги також відомих фахівців трудового права: Н. Б. </w:t>
      </w:r>
      <w:proofErr w:type="spellStart"/>
      <w:r w:rsidR="0094198C" w:rsidRPr="00E73A49">
        <w:rPr>
          <w:sz w:val="28"/>
          <w:szCs w:val="28"/>
          <w:lang w:val="uk-UA"/>
        </w:rPr>
        <w:t>Болотіної</w:t>
      </w:r>
      <w:proofErr w:type="spellEnd"/>
      <w:r w:rsidR="0094198C" w:rsidRPr="00E73A49">
        <w:rPr>
          <w:sz w:val="28"/>
          <w:szCs w:val="28"/>
          <w:lang w:val="uk-UA"/>
        </w:rPr>
        <w:t>, В. С. </w:t>
      </w:r>
      <w:proofErr w:type="spellStart"/>
      <w:r w:rsidR="0094198C" w:rsidRPr="00E73A49">
        <w:rPr>
          <w:sz w:val="28"/>
          <w:szCs w:val="28"/>
          <w:lang w:val="uk-UA"/>
        </w:rPr>
        <w:t>Венедіктова</w:t>
      </w:r>
      <w:proofErr w:type="spellEnd"/>
      <w:r w:rsidR="0094198C" w:rsidRPr="00E73A49">
        <w:rPr>
          <w:sz w:val="28"/>
          <w:szCs w:val="28"/>
          <w:lang w:val="uk-UA"/>
        </w:rPr>
        <w:t xml:space="preserve">, М. І. </w:t>
      </w:r>
      <w:proofErr w:type="spellStart"/>
      <w:r w:rsidR="0094198C" w:rsidRPr="00E73A49">
        <w:rPr>
          <w:sz w:val="28"/>
          <w:szCs w:val="28"/>
          <w:lang w:val="uk-UA"/>
        </w:rPr>
        <w:t>Іншина</w:t>
      </w:r>
      <w:proofErr w:type="spellEnd"/>
      <w:r w:rsidR="0094198C" w:rsidRPr="00E73A49">
        <w:rPr>
          <w:sz w:val="28"/>
          <w:szCs w:val="28"/>
          <w:lang w:val="uk-UA"/>
        </w:rPr>
        <w:t xml:space="preserve">, С. М. </w:t>
      </w:r>
      <w:proofErr w:type="spellStart"/>
      <w:r w:rsidR="0094198C" w:rsidRPr="00E73A49">
        <w:rPr>
          <w:sz w:val="28"/>
          <w:szCs w:val="28"/>
          <w:lang w:val="uk-UA"/>
        </w:rPr>
        <w:t>Прилипко</w:t>
      </w:r>
      <w:proofErr w:type="spellEnd"/>
      <w:r w:rsidR="0094198C" w:rsidRPr="00E73A49">
        <w:rPr>
          <w:sz w:val="28"/>
          <w:szCs w:val="28"/>
          <w:lang w:val="uk-UA"/>
        </w:rPr>
        <w:t xml:space="preserve">, О. І. </w:t>
      </w:r>
      <w:proofErr w:type="spellStart"/>
      <w:r w:rsidR="0094198C" w:rsidRPr="00E73A49">
        <w:rPr>
          <w:sz w:val="28"/>
          <w:szCs w:val="28"/>
          <w:lang w:val="uk-UA"/>
        </w:rPr>
        <w:t>Процевського</w:t>
      </w:r>
      <w:proofErr w:type="spellEnd"/>
      <w:r w:rsidR="0094198C" w:rsidRPr="00E73A49">
        <w:rPr>
          <w:sz w:val="28"/>
          <w:szCs w:val="28"/>
          <w:lang w:val="uk-UA"/>
        </w:rPr>
        <w:t xml:space="preserve">, Г. І. </w:t>
      </w:r>
      <w:proofErr w:type="spellStart"/>
      <w:r w:rsidR="0094198C" w:rsidRPr="00E73A49">
        <w:rPr>
          <w:sz w:val="28"/>
          <w:szCs w:val="28"/>
          <w:lang w:val="uk-UA"/>
        </w:rPr>
        <w:t>Чанишевої</w:t>
      </w:r>
      <w:proofErr w:type="spellEnd"/>
      <w:r w:rsidR="0094198C" w:rsidRPr="00E73A49">
        <w:rPr>
          <w:sz w:val="28"/>
          <w:szCs w:val="28"/>
          <w:lang w:val="uk-UA"/>
        </w:rPr>
        <w:t>, М. М. Шумила, О. М. Ярошенка та багатьох інших вчених. Зокрема, О. О. </w:t>
      </w:r>
      <w:proofErr w:type="spellStart"/>
      <w:r w:rsidR="0094198C" w:rsidRPr="00E73A49">
        <w:rPr>
          <w:sz w:val="28"/>
          <w:szCs w:val="28"/>
          <w:lang w:val="uk-UA"/>
        </w:rPr>
        <w:t>Піфко</w:t>
      </w:r>
      <w:proofErr w:type="spellEnd"/>
      <w:r w:rsidR="0094198C" w:rsidRPr="00E73A49">
        <w:rPr>
          <w:sz w:val="28"/>
          <w:szCs w:val="28"/>
          <w:lang w:val="uk-UA"/>
        </w:rPr>
        <w:t xml:space="preserve"> дослідив конституційно-правові засади організації та діяльності професійних спілок в Україні та країнах ЄС; В. В. </w:t>
      </w:r>
      <w:proofErr w:type="spellStart"/>
      <w:r w:rsidR="0094198C" w:rsidRPr="00E73A49">
        <w:rPr>
          <w:sz w:val="28"/>
          <w:szCs w:val="28"/>
          <w:lang w:val="uk-UA"/>
        </w:rPr>
        <w:t>Соломінчук</w:t>
      </w:r>
      <w:proofErr w:type="spellEnd"/>
      <w:r w:rsidR="0094198C" w:rsidRPr="00E73A49">
        <w:rPr>
          <w:sz w:val="28"/>
          <w:szCs w:val="28"/>
          <w:lang w:val="uk-UA"/>
        </w:rPr>
        <w:t xml:space="preserve"> – участь професійних спілок у розбудові соціально-правової держави; О. Г. Середа – державно-правовий механізм захисту прав працівників в умовах інтеграції України до Європейського Союзу; та ін. Водночас, у заявленому нами контексті питання специфіки профспілкової діяльності в сфері захисту прав співробітників вітчизняних </w:t>
      </w:r>
      <w:r w:rsidR="0094198C" w:rsidRPr="00E73A49">
        <w:rPr>
          <w:sz w:val="28"/>
          <w:szCs w:val="28"/>
          <w:lang w:val="uk-UA"/>
        </w:rPr>
        <w:lastRenderedPageBreak/>
        <w:t>правоохоронних органів залишились дослідженими недостатньо повно, а тому актуальні для подальшого вивчення.</w:t>
      </w:r>
    </w:p>
    <w:p w14:paraId="35AAB00E" w14:textId="19A121E4" w:rsidR="007A6D2C" w:rsidRPr="00E73A49" w:rsidRDefault="007A6D2C" w:rsidP="00E73A49">
      <w:pPr>
        <w:spacing w:line="360" w:lineRule="auto"/>
        <w:ind w:firstLine="709"/>
        <w:rPr>
          <w:sz w:val="28"/>
          <w:szCs w:val="28"/>
          <w:lang w:val="uk-UA"/>
        </w:rPr>
      </w:pPr>
      <w:r w:rsidRPr="00E73A49">
        <w:rPr>
          <w:sz w:val="28"/>
          <w:szCs w:val="28"/>
          <w:lang w:val="uk-UA"/>
        </w:rPr>
        <w:t>Натомість, не дивлячись на багатоманітність наукових ідей стосовно правоохоронної діяльності (питання природи, сутності, механізму реалізації тощо), роль профспілок правоохоронців у комплексному дослідженні практично розглядались не повною мірою, а тому актуальн</w:t>
      </w:r>
      <w:r w:rsidR="00D30866" w:rsidRPr="00E73A49">
        <w:rPr>
          <w:sz w:val="28"/>
          <w:szCs w:val="28"/>
          <w:lang w:val="uk-UA"/>
        </w:rPr>
        <w:t>а</w:t>
      </w:r>
      <w:r w:rsidRPr="00E73A49">
        <w:rPr>
          <w:sz w:val="28"/>
          <w:szCs w:val="28"/>
          <w:lang w:val="uk-UA"/>
        </w:rPr>
        <w:t xml:space="preserve"> для дослідження в </w:t>
      </w:r>
      <w:r w:rsidR="00D30866" w:rsidRPr="00E73A49">
        <w:rPr>
          <w:sz w:val="28"/>
          <w:szCs w:val="28"/>
          <w:lang w:val="uk-UA"/>
        </w:rPr>
        <w:t>контексті тематики</w:t>
      </w:r>
      <w:r w:rsidRPr="00E73A49">
        <w:rPr>
          <w:sz w:val="28"/>
          <w:szCs w:val="28"/>
          <w:lang w:val="uk-UA"/>
        </w:rPr>
        <w:t xml:space="preserve"> </w:t>
      </w:r>
      <w:r w:rsidR="00D30866" w:rsidRPr="00E73A49">
        <w:rPr>
          <w:sz w:val="28"/>
          <w:szCs w:val="28"/>
          <w:lang w:val="uk-UA"/>
        </w:rPr>
        <w:t>цієї</w:t>
      </w:r>
      <w:r w:rsidRPr="00E73A49">
        <w:rPr>
          <w:sz w:val="28"/>
          <w:szCs w:val="28"/>
          <w:lang w:val="uk-UA"/>
        </w:rPr>
        <w:t xml:space="preserve"> роботи.</w:t>
      </w:r>
    </w:p>
    <w:p w14:paraId="375A4A2B" w14:textId="3FC5155E" w:rsidR="00F93FEC" w:rsidRPr="00E73A49" w:rsidRDefault="00F93FEC" w:rsidP="00E73A49">
      <w:pPr>
        <w:spacing w:line="360" w:lineRule="auto"/>
        <w:ind w:firstLine="709"/>
        <w:rPr>
          <w:sz w:val="28"/>
          <w:szCs w:val="28"/>
          <w:lang w:val="uk-UA"/>
        </w:rPr>
      </w:pPr>
      <w:r w:rsidRPr="00E73A49">
        <w:rPr>
          <w:sz w:val="28"/>
          <w:szCs w:val="28"/>
          <w:lang w:val="uk-UA"/>
        </w:rPr>
        <w:t xml:space="preserve">Отже, </w:t>
      </w:r>
      <w:proofErr w:type="spellStart"/>
      <w:r w:rsidRPr="00E73A49">
        <w:rPr>
          <w:sz w:val="28"/>
          <w:szCs w:val="28"/>
          <w:lang w:val="uk-UA"/>
        </w:rPr>
        <w:t>зростaння</w:t>
      </w:r>
      <w:proofErr w:type="spellEnd"/>
      <w:r w:rsidRPr="00E73A49">
        <w:rPr>
          <w:sz w:val="28"/>
          <w:szCs w:val="28"/>
          <w:lang w:val="uk-UA"/>
        </w:rPr>
        <w:t xml:space="preserve"> </w:t>
      </w:r>
      <w:proofErr w:type="spellStart"/>
      <w:r w:rsidRPr="00E73A49">
        <w:rPr>
          <w:sz w:val="28"/>
          <w:szCs w:val="28"/>
          <w:lang w:val="uk-UA"/>
        </w:rPr>
        <w:t>ролi</w:t>
      </w:r>
      <w:proofErr w:type="spellEnd"/>
      <w:r w:rsidRPr="00E73A49">
        <w:rPr>
          <w:sz w:val="28"/>
          <w:szCs w:val="28"/>
          <w:lang w:val="uk-UA"/>
        </w:rPr>
        <w:t xml:space="preserve"> й </w:t>
      </w:r>
      <w:proofErr w:type="spellStart"/>
      <w:r w:rsidRPr="00E73A49">
        <w:rPr>
          <w:sz w:val="28"/>
          <w:szCs w:val="28"/>
          <w:lang w:val="uk-UA"/>
        </w:rPr>
        <w:t>знaчення</w:t>
      </w:r>
      <w:proofErr w:type="spellEnd"/>
      <w:r w:rsidRPr="00E73A49">
        <w:rPr>
          <w:sz w:val="28"/>
          <w:szCs w:val="28"/>
          <w:lang w:val="uk-UA"/>
        </w:rPr>
        <w:t xml:space="preserve"> </w:t>
      </w:r>
      <w:proofErr w:type="spellStart"/>
      <w:r w:rsidRPr="00E73A49">
        <w:rPr>
          <w:sz w:val="28"/>
          <w:szCs w:val="28"/>
          <w:lang w:val="uk-UA"/>
        </w:rPr>
        <w:t>меxaнiзму</w:t>
      </w:r>
      <w:proofErr w:type="spellEnd"/>
      <w:r w:rsidRPr="00E73A49">
        <w:rPr>
          <w:sz w:val="28"/>
          <w:szCs w:val="28"/>
          <w:lang w:val="uk-UA"/>
        </w:rPr>
        <w:t xml:space="preserve"> </w:t>
      </w:r>
      <w:proofErr w:type="spellStart"/>
      <w:r w:rsidRPr="00E73A49">
        <w:rPr>
          <w:sz w:val="28"/>
          <w:szCs w:val="28"/>
          <w:lang w:val="uk-UA"/>
        </w:rPr>
        <w:t>зaxисту</w:t>
      </w:r>
      <w:proofErr w:type="spellEnd"/>
      <w:r w:rsidRPr="00E73A49">
        <w:rPr>
          <w:sz w:val="28"/>
          <w:szCs w:val="28"/>
          <w:lang w:val="uk-UA"/>
        </w:rPr>
        <w:t xml:space="preserve"> </w:t>
      </w:r>
      <w:proofErr w:type="spellStart"/>
      <w:r w:rsidRPr="00E73A49">
        <w:rPr>
          <w:sz w:val="28"/>
          <w:szCs w:val="28"/>
          <w:lang w:val="uk-UA"/>
        </w:rPr>
        <w:t>прaв</w:t>
      </w:r>
      <w:proofErr w:type="spellEnd"/>
      <w:r w:rsidRPr="00E73A49">
        <w:rPr>
          <w:sz w:val="28"/>
          <w:szCs w:val="28"/>
          <w:lang w:val="uk-UA"/>
        </w:rPr>
        <w:t xml:space="preserve"> </w:t>
      </w:r>
      <w:proofErr w:type="spellStart"/>
      <w:r w:rsidRPr="00E73A49">
        <w:rPr>
          <w:sz w:val="28"/>
          <w:szCs w:val="28"/>
          <w:lang w:val="uk-UA"/>
        </w:rPr>
        <w:t>тa</w:t>
      </w:r>
      <w:proofErr w:type="spellEnd"/>
      <w:r w:rsidRPr="00E73A49">
        <w:rPr>
          <w:sz w:val="28"/>
          <w:szCs w:val="28"/>
          <w:lang w:val="uk-UA"/>
        </w:rPr>
        <w:t xml:space="preserve"> свобод людини,</w:t>
      </w:r>
      <w:r w:rsidR="007A6D2C" w:rsidRPr="00E73A49">
        <w:rPr>
          <w:sz w:val="28"/>
          <w:szCs w:val="28"/>
          <w:lang w:val="uk-UA"/>
        </w:rPr>
        <w:t xml:space="preserve"> а, особливо, працівників суду та правоохоронних органів</w:t>
      </w:r>
      <w:r w:rsidRPr="00E73A49">
        <w:rPr>
          <w:sz w:val="28"/>
          <w:szCs w:val="28"/>
          <w:lang w:val="uk-UA"/>
        </w:rPr>
        <w:t>,</w:t>
      </w:r>
      <w:r w:rsidR="007A6D2C" w:rsidRPr="00E73A49">
        <w:rPr>
          <w:sz w:val="28"/>
          <w:szCs w:val="28"/>
          <w:lang w:val="uk-UA"/>
        </w:rPr>
        <w:t xml:space="preserve"> на тлі посилення інтеграції України до складу високорозвинених структур ЄС й ускладнення </w:t>
      </w:r>
      <w:proofErr w:type="spellStart"/>
      <w:r w:rsidRPr="00E73A49">
        <w:rPr>
          <w:sz w:val="28"/>
          <w:szCs w:val="28"/>
          <w:lang w:val="uk-UA"/>
        </w:rPr>
        <w:t>xaрaктер</w:t>
      </w:r>
      <w:r w:rsidR="007A6D2C" w:rsidRPr="00E73A49">
        <w:rPr>
          <w:sz w:val="28"/>
          <w:szCs w:val="28"/>
          <w:lang w:val="uk-UA"/>
        </w:rPr>
        <w:t>у</w:t>
      </w:r>
      <w:proofErr w:type="spellEnd"/>
      <w:r w:rsidR="007A6D2C" w:rsidRPr="00E73A49">
        <w:rPr>
          <w:sz w:val="28"/>
          <w:szCs w:val="28"/>
          <w:lang w:val="uk-UA"/>
        </w:rPr>
        <w:t xml:space="preserve"> відповідних </w:t>
      </w:r>
      <w:r w:rsidRPr="00E73A49">
        <w:rPr>
          <w:sz w:val="28"/>
          <w:szCs w:val="28"/>
          <w:lang w:val="uk-UA"/>
        </w:rPr>
        <w:t xml:space="preserve">реформ в </w:t>
      </w:r>
      <w:proofErr w:type="spellStart"/>
      <w:r w:rsidRPr="00E73A49">
        <w:rPr>
          <w:sz w:val="28"/>
          <w:szCs w:val="28"/>
          <w:lang w:val="uk-UA"/>
        </w:rPr>
        <w:t>Укрaїнi</w:t>
      </w:r>
      <w:proofErr w:type="spellEnd"/>
      <w:r w:rsidRPr="00E73A49">
        <w:rPr>
          <w:sz w:val="28"/>
          <w:szCs w:val="28"/>
          <w:lang w:val="uk-UA"/>
        </w:rPr>
        <w:t xml:space="preserve">, у т. ч. роботи правоохоронної системи, необхідність постійного оновлення </w:t>
      </w:r>
      <w:proofErr w:type="spellStart"/>
      <w:r w:rsidRPr="00E73A49">
        <w:rPr>
          <w:sz w:val="28"/>
          <w:szCs w:val="28"/>
          <w:lang w:val="uk-UA"/>
        </w:rPr>
        <w:t>теоретичниx</w:t>
      </w:r>
      <w:proofErr w:type="spellEnd"/>
      <w:r w:rsidRPr="00E73A49">
        <w:rPr>
          <w:sz w:val="28"/>
          <w:szCs w:val="28"/>
          <w:lang w:val="uk-UA"/>
        </w:rPr>
        <w:t xml:space="preserve"> доробок у </w:t>
      </w:r>
      <w:proofErr w:type="spellStart"/>
      <w:r w:rsidRPr="00E73A49">
        <w:rPr>
          <w:sz w:val="28"/>
          <w:szCs w:val="28"/>
          <w:lang w:val="uk-UA"/>
        </w:rPr>
        <w:t>цiй</w:t>
      </w:r>
      <w:proofErr w:type="spellEnd"/>
      <w:r w:rsidRPr="00E73A49">
        <w:rPr>
          <w:sz w:val="28"/>
          <w:szCs w:val="28"/>
          <w:lang w:val="uk-UA"/>
        </w:rPr>
        <w:t xml:space="preserve"> </w:t>
      </w:r>
      <w:proofErr w:type="spellStart"/>
      <w:r w:rsidRPr="00E73A49">
        <w:rPr>
          <w:sz w:val="28"/>
          <w:szCs w:val="28"/>
          <w:lang w:val="uk-UA"/>
        </w:rPr>
        <w:t>гaлузi</w:t>
      </w:r>
      <w:proofErr w:type="spellEnd"/>
      <w:r w:rsidRPr="00E73A49">
        <w:rPr>
          <w:sz w:val="28"/>
          <w:szCs w:val="28"/>
          <w:lang w:val="uk-UA"/>
        </w:rPr>
        <w:t xml:space="preserve"> зумовили важливість обраної нами тематики дослідження та </w:t>
      </w:r>
      <w:proofErr w:type="spellStart"/>
      <w:r w:rsidRPr="00E73A49">
        <w:rPr>
          <w:sz w:val="28"/>
          <w:szCs w:val="28"/>
          <w:lang w:val="uk-UA"/>
        </w:rPr>
        <w:t>обґрунтувaння</w:t>
      </w:r>
      <w:proofErr w:type="spellEnd"/>
      <w:r w:rsidRPr="00E73A49">
        <w:rPr>
          <w:sz w:val="28"/>
          <w:szCs w:val="28"/>
          <w:lang w:val="uk-UA"/>
        </w:rPr>
        <w:t xml:space="preserve"> сформульованих у підсумку її виконання висновків.</w:t>
      </w:r>
    </w:p>
    <w:p w14:paraId="216A665B" w14:textId="77777777" w:rsidR="001338F7" w:rsidRPr="001338F7" w:rsidRDefault="00F93FEC" w:rsidP="001338F7">
      <w:pPr>
        <w:pStyle w:val="1"/>
        <w:spacing w:before="0" w:after="0" w:line="360" w:lineRule="auto"/>
        <w:ind w:firstLine="709"/>
        <w:jc w:val="both"/>
        <w:rPr>
          <w:rFonts w:ascii="Times New Roman" w:hAnsi="Times New Roman" w:cs="Times New Roman"/>
          <w:b w:val="0"/>
          <w:bCs w:val="0"/>
          <w:sz w:val="28"/>
          <w:szCs w:val="28"/>
        </w:rPr>
      </w:pPr>
      <w:r w:rsidRPr="001338F7">
        <w:rPr>
          <w:rFonts w:ascii="Times New Roman" w:hAnsi="Times New Roman" w:cs="Times New Roman"/>
          <w:b w:val="0"/>
          <w:bCs w:val="0"/>
          <w:i/>
          <w:iCs/>
          <w:sz w:val="28"/>
          <w:szCs w:val="28"/>
        </w:rPr>
        <w:t xml:space="preserve">Опис проблеми, що </w:t>
      </w:r>
      <w:proofErr w:type="spellStart"/>
      <w:r w:rsidRPr="001338F7">
        <w:rPr>
          <w:rFonts w:ascii="Times New Roman" w:hAnsi="Times New Roman" w:cs="Times New Roman"/>
          <w:b w:val="0"/>
          <w:bCs w:val="0"/>
          <w:i/>
          <w:iCs/>
          <w:sz w:val="28"/>
          <w:szCs w:val="28"/>
        </w:rPr>
        <w:t>дослiджується</w:t>
      </w:r>
      <w:proofErr w:type="spellEnd"/>
      <w:r w:rsidRPr="001338F7">
        <w:rPr>
          <w:rFonts w:ascii="Times New Roman" w:hAnsi="Times New Roman" w:cs="Times New Roman"/>
          <w:b w:val="0"/>
          <w:bCs w:val="0"/>
          <w:i/>
          <w:iCs/>
          <w:sz w:val="28"/>
          <w:szCs w:val="28"/>
        </w:rPr>
        <w:t xml:space="preserve">. </w:t>
      </w:r>
      <w:r w:rsidR="00940599" w:rsidRPr="001338F7">
        <w:rPr>
          <w:rFonts w:ascii="Times New Roman" w:hAnsi="Times New Roman" w:cs="Times New Roman"/>
          <w:b w:val="0"/>
          <w:bCs w:val="0"/>
          <w:sz w:val="28"/>
          <w:szCs w:val="28"/>
        </w:rPr>
        <w:t xml:space="preserve">Профспілки у модерному вигляді з’явилися у 70–80 рр. XVIII ст. в Англії, яка раніше за інші країни стала на шлях капіталізації виробництва. </w:t>
      </w:r>
    </w:p>
    <w:p w14:paraId="78CC4E9D" w14:textId="3F4050D9" w:rsidR="00940599" w:rsidRPr="00E11D23" w:rsidRDefault="00940599" w:rsidP="00E11D23">
      <w:pPr>
        <w:spacing w:line="360" w:lineRule="auto"/>
        <w:ind w:firstLine="709"/>
        <w:rPr>
          <w:sz w:val="28"/>
          <w:szCs w:val="28"/>
          <w:lang w:val="uk-UA"/>
        </w:rPr>
      </w:pPr>
      <w:r w:rsidRPr="00E11D23">
        <w:rPr>
          <w:sz w:val="28"/>
          <w:szCs w:val="28"/>
          <w:lang w:val="uk-UA"/>
        </w:rPr>
        <w:t xml:space="preserve">Спочатку вони об’єднували переважно висококваліфікованих робітників однієї професії, згодом відбулося об’єднання на рівні галузей. З часом ці організації стали називатися професійними спілками – </w:t>
      </w:r>
      <w:proofErr w:type="spellStart"/>
      <w:r w:rsidRPr="00E11D23">
        <w:rPr>
          <w:sz w:val="28"/>
          <w:szCs w:val="28"/>
          <w:lang w:val="uk-UA"/>
        </w:rPr>
        <w:t>трейд</w:t>
      </w:r>
      <w:proofErr w:type="spellEnd"/>
      <w:r w:rsidRPr="00E11D23">
        <w:rPr>
          <w:sz w:val="28"/>
          <w:szCs w:val="28"/>
          <w:lang w:val="uk-UA"/>
        </w:rPr>
        <w:t>-юніонами (</w:t>
      </w:r>
      <w:proofErr w:type="spellStart"/>
      <w:r w:rsidRPr="00E11D23">
        <w:rPr>
          <w:sz w:val="28"/>
          <w:szCs w:val="28"/>
          <w:lang w:val="uk-UA"/>
        </w:rPr>
        <w:t>trade</w:t>
      </w:r>
      <w:proofErr w:type="spellEnd"/>
      <w:r w:rsidRPr="00E11D23">
        <w:rPr>
          <w:sz w:val="28"/>
          <w:szCs w:val="28"/>
          <w:lang w:val="uk-UA"/>
        </w:rPr>
        <w:t xml:space="preserve"> – професія, ремесло і </w:t>
      </w:r>
      <w:proofErr w:type="spellStart"/>
      <w:r w:rsidRPr="00E11D23">
        <w:rPr>
          <w:sz w:val="28"/>
          <w:szCs w:val="28"/>
          <w:lang w:val="uk-UA"/>
        </w:rPr>
        <w:t>union</w:t>
      </w:r>
      <w:proofErr w:type="spellEnd"/>
      <w:r w:rsidRPr="00E11D23">
        <w:rPr>
          <w:sz w:val="28"/>
          <w:szCs w:val="28"/>
          <w:lang w:val="uk-UA"/>
        </w:rPr>
        <w:t xml:space="preserve"> – об’єднання). Їхніми основними вимогами на ранній стадії були загальне виборче право, свобода утворення асоціацій, проведення зборів і право на страйк. Наразі професійні спілки є традиційним для більшості країн світу об’єднанням працівників, що забезпечує захист їхніх інтересів, зокрема й у сфері правоохоронної діяльності.</w:t>
      </w:r>
    </w:p>
    <w:p w14:paraId="7FB1D8AA" w14:textId="00D0A7D2" w:rsidR="00EA74AE" w:rsidRPr="006C428C" w:rsidRDefault="00EA74AE" w:rsidP="00EA74AE">
      <w:pPr>
        <w:widowControl w:val="0"/>
        <w:autoSpaceDE w:val="0"/>
        <w:autoSpaceDN w:val="0"/>
        <w:adjustRightInd w:val="0"/>
        <w:spacing w:line="360" w:lineRule="auto"/>
        <w:ind w:firstLine="709"/>
        <w:rPr>
          <w:sz w:val="28"/>
          <w:szCs w:val="28"/>
          <w:lang w:val="uk-UA"/>
        </w:rPr>
      </w:pPr>
      <w:r>
        <w:rPr>
          <w:color w:val="000000"/>
          <w:sz w:val="28"/>
          <w:szCs w:val="28"/>
          <w:lang w:val="uk-UA"/>
        </w:rPr>
        <w:t>Відомо, що с</w:t>
      </w:r>
      <w:r w:rsidRPr="006C428C">
        <w:rPr>
          <w:sz w:val="28"/>
          <w:szCs w:val="28"/>
          <w:lang w:val="uk-UA"/>
        </w:rPr>
        <w:t xml:space="preserve">аме право, в силу своєї природи, призначене унормовувати процес реалізації індивідом власних </w:t>
      </w:r>
      <w:r>
        <w:rPr>
          <w:sz w:val="28"/>
          <w:szCs w:val="28"/>
          <w:lang w:val="uk-UA"/>
        </w:rPr>
        <w:t xml:space="preserve">трудових прав. </w:t>
      </w:r>
      <w:r w:rsidRPr="006C428C">
        <w:rPr>
          <w:sz w:val="28"/>
          <w:szCs w:val="28"/>
          <w:lang w:val="uk-UA"/>
        </w:rPr>
        <w:t>Важливо, щоб міра, гарантії здійснення, засоби захисту свободи людини і принципи взаємовідносин з державою і</w:t>
      </w:r>
      <w:r>
        <w:rPr>
          <w:sz w:val="28"/>
          <w:szCs w:val="28"/>
          <w:lang w:val="uk-UA"/>
        </w:rPr>
        <w:t xml:space="preserve"> суспільством були закріплені у </w:t>
      </w:r>
      <w:r w:rsidRPr="006C428C">
        <w:rPr>
          <w:sz w:val="28"/>
          <w:szCs w:val="28"/>
          <w:lang w:val="uk-UA"/>
        </w:rPr>
        <w:t xml:space="preserve">міжнародних, конституційних або інших правових нормах, які мають найвищу юридичну силу. Наприклад, такими нормами стають </w:t>
      </w:r>
      <w:r w:rsidRPr="006C428C">
        <w:rPr>
          <w:sz w:val="28"/>
          <w:szCs w:val="28"/>
          <w:lang w:val="uk-UA"/>
        </w:rPr>
        <w:lastRenderedPageBreak/>
        <w:t xml:space="preserve">положення про зобов’язання держави інвестувати кошти у всебічний розвиток людини, </w:t>
      </w:r>
      <w:r>
        <w:rPr>
          <w:sz w:val="28"/>
          <w:szCs w:val="28"/>
          <w:lang w:val="uk-UA"/>
        </w:rPr>
        <w:t>про </w:t>
      </w:r>
      <w:r w:rsidRPr="006C428C">
        <w:rPr>
          <w:sz w:val="28"/>
          <w:szCs w:val="28"/>
          <w:lang w:val="uk-UA"/>
        </w:rPr>
        <w:t xml:space="preserve">залучення громадян до участі в управлінні суспільними справами на всіх рівнях територіальної організації публічної влади, зумовлюючи таким чином соціальний поступ. </w:t>
      </w:r>
    </w:p>
    <w:p w14:paraId="64D1F3C2" w14:textId="77777777" w:rsidR="00EA74AE" w:rsidRDefault="00EA74AE" w:rsidP="00EA74AE">
      <w:pPr>
        <w:spacing w:line="360" w:lineRule="auto"/>
        <w:ind w:firstLine="567"/>
        <w:rPr>
          <w:sz w:val="28"/>
          <w:szCs w:val="28"/>
          <w:lang w:val="uk-UA"/>
        </w:rPr>
      </w:pPr>
      <w:r>
        <w:rPr>
          <w:sz w:val="28"/>
          <w:szCs w:val="28"/>
          <w:lang w:val="uk-UA"/>
        </w:rPr>
        <w:t>М</w:t>
      </w:r>
      <w:r w:rsidRPr="008A22CD">
        <w:rPr>
          <w:sz w:val="28"/>
          <w:szCs w:val="28"/>
          <w:lang w:val="uk-UA"/>
        </w:rPr>
        <w:t>іра свободи і</w:t>
      </w:r>
      <w:r>
        <w:rPr>
          <w:sz w:val="28"/>
          <w:szCs w:val="28"/>
          <w:lang w:val="uk-UA"/>
        </w:rPr>
        <w:t> </w:t>
      </w:r>
      <w:r w:rsidRPr="008A22CD">
        <w:rPr>
          <w:sz w:val="28"/>
          <w:szCs w:val="28"/>
          <w:lang w:val="uk-UA"/>
        </w:rPr>
        <w:t>рівності, заснована на загальнолюдських та цивілізаційних уявленнях про справедливість</w:t>
      </w:r>
      <w:r>
        <w:rPr>
          <w:sz w:val="28"/>
          <w:szCs w:val="28"/>
          <w:lang w:val="uk-UA"/>
        </w:rPr>
        <w:t>. Остання</w:t>
      </w:r>
      <w:r w:rsidRPr="008A22CD">
        <w:rPr>
          <w:sz w:val="28"/>
          <w:szCs w:val="28"/>
          <w:lang w:val="uk-UA"/>
        </w:rPr>
        <w:t xml:space="preserve"> в своїй </w:t>
      </w:r>
      <w:r>
        <w:rPr>
          <w:sz w:val="28"/>
          <w:szCs w:val="28"/>
          <w:lang w:val="uk-UA"/>
        </w:rPr>
        <w:t>осн</w:t>
      </w:r>
      <w:r w:rsidRPr="008A22CD">
        <w:rPr>
          <w:sz w:val="28"/>
          <w:szCs w:val="28"/>
          <w:lang w:val="uk-UA"/>
        </w:rPr>
        <w:t>ові складається в процесі повторюваних суспільних відносин, що схвалюються суспільством та визнаються і</w:t>
      </w:r>
      <w:r>
        <w:rPr>
          <w:sz w:val="28"/>
          <w:szCs w:val="28"/>
          <w:lang w:val="uk-UA"/>
        </w:rPr>
        <w:t> </w:t>
      </w:r>
      <w:r w:rsidRPr="008A22CD">
        <w:rPr>
          <w:sz w:val="28"/>
          <w:szCs w:val="28"/>
          <w:lang w:val="uk-UA"/>
        </w:rPr>
        <w:t>охороняються державою.</w:t>
      </w:r>
      <w:r>
        <w:rPr>
          <w:sz w:val="28"/>
          <w:szCs w:val="28"/>
          <w:lang w:val="uk-UA"/>
        </w:rPr>
        <w:t xml:space="preserve"> Тому настільки, наскільки трудове право здатне забезпечити свободу людини і суспільства, настільки воно відповідає цілям розвитку, які стають результатом вираження адекватно пізнаної природи </w:t>
      </w:r>
      <w:proofErr w:type="spellStart"/>
      <w:r>
        <w:rPr>
          <w:sz w:val="28"/>
          <w:szCs w:val="28"/>
          <w:lang w:val="uk-UA"/>
        </w:rPr>
        <w:t>турдових</w:t>
      </w:r>
      <w:proofErr w:type="spellEnd"/>
      <w:r>
        <w:rPr>
          <w:sz w:val="28"/>
          <w:szCs w:val="28"/>
          <w:lang w:val="uk-UA"/>
        </w:rPr>
        <w:t xml:space="preserve"> відносин, а, відповідно, виступають орієнтиром для вдосконалення трудової галузі національних правових систем. У цьому зв’язку, </w:t>
      </w:r>
      <w:r w:rsidRPr="008A22CD">
        <w:rPr>
          <w:sz w:val="28"/>
          <w:szCs w:val="28"/>
          <w:lang w:val="uk-UA"/>
        </w:rPr>
        <w:t>погоджуємося з М. </w:t>
      </w:r>
      <w:proofErr w:type="spellStart"/>
      <w:r w:rsidRPr="008A22CD">
        <w:rPr>
          <w:sz w:val="28"/>
          <w:szCs w:val="28"/>
          <w:lang w:val="uk-UA"/>
        </w:rPr>
        <w:t>Цвіком</w:t>
      </w:r>
      <w:proofErr w:type="spellEnd"/>
      <w:r w:rsidRPr="008A22CD">
        <w:rPr>
          <w:sz w:val="28"/>
          <w:szCs w:val="28"/>
          <w:lang w:val="uk-UA"/>
        </w:rPr>
        <w:t xml:space="preserve"> у тому, що передумовою і основою суспільного регулювання є характер суспільних відносин, які об'єктивно складаються на базі взаємодії окремих осіб та їх об'єднань і підтримуються та захищаються державою. Різно</w:t>
      </w:r>
      <w:r w:rsidRPr="008A22CD">
        <w:rPr>
          <w:sz w:val="28"/>
          <w:szCs w:val="28"/>
          <w:lang w:val="uk-UA"/>
        </w:rPr>
        <w:softHyphen/>
        <w:t>манітний соціальний досвід, який стихійно акумулюється у</w:t>
      </w:r>
      <w:r>
        <w:rPr>
          <w:sz w:val="28"/>
          <w:szCs w:val="28"/>
          <w:lang w:val="uk-UA"/>
        </w:rPr>
        <w:t> </w:t>
      </w:r>
      <w:r w:rsidRPr="008A22CD">
        <w:rPr>
          <w:sz w:val="28"/>
          <w:szCs w:val="28"/>
          <w:lang w:val="uk-UA"/>
        </w:rPr>
        <w:t xml:space="preserve">суспільстві, набуває характеру повторення, що створює підстави для його </w:t>
      </w:r>
      <w:proofErr w:type="spellStart"/>
      <w:r w:rsidRPr="008A22CD">
        <w:rPr>
          <w:sz w:val="28"/>
          <w:szCs w:val="28"/>
          <w:lang w:val="uk-UA"/>
        </w:rPr>
        <w:t>нормативізації</w:t>
      </w:r>
      <w:proofErr w:type="spellEnd"/>
      <w:r w:rsidRPr="008A22CD">
        <w:rPr>
          <w:sz w:val="28"/>
          <w:szCs w:val="28"/>
          <w:lang w:val="uk-UA"/>
        </w:rPr>
        <w:t>, визнання його свого роду матрицею для подальшого регулювання людської поведінки. Природа права та інших регуляторів не виводиться напряму з фактичних відносин, що виникають між певними суб'єктами. Для набуття повторюваними відносинами нормативного характеру потрібне в першу чергу їх суспільне схвалення, визнання їх цінними та корисними для соціуму. Необхідність схвалення постійно повторюваних відносин порушує</w:t>
      </w:r>
      <w:r>
        <w:rPr>
          <w:sz w:val="28"/>
          <w:szCs w:val="28"/>
          <w:lang w:val="uk-UA"/>
        </w:rPr>
        <w:t xml:space="preserve"> питання про соціальні цінності, в нашому випадку, наприклад, цінність безпечних норм виробітку, робочого часу, розміру заробітної плати тощо</w:t>
      </w:r>
      <w:r w:rsidRPr="008A22CD">
        <w:rPr>
          <w:sz w:val="28"/>
          <w:szCs w:val="28"/>
          <w:lang w:val="uk-UA"/>
        </w:rPr>
        <w:t xml:space="preserve">. </w:t>
      </w:r>
      <w:r>
        <w:rPr>
          <w:sz w:val="28"/>
          <w:szCs w:val="28"/>
          <w:lang w:val="uk-UA"/>
        </w:rPr>
        <w:t xml:space="preserve"> </w:t>
      </w:r>
      <w:r w:rsidRPr="008A22CD">
        <w:rPr>
          <w:sz w:val="28"/>
          <w:szCs w:val="28"/>
          <w:lang w:val="uk-UA"/>
        </w:rPr>
        <w:t>За допомогою цих цінностей встановлюються межі можливої поведінки, задаються основні напрямки соціальних прагнень та діяльності</w:t>
      </w:r>
      <w:r>
        <w:rPr>
          <w:sz w:val="28"/>
          <w:szCs w:val="28"/>
          <w:lang w:val="uk-UA"/>
        </w:rPr>
        <w:t xml:space="preserve"> у сфері трудового права.</w:t>
      </w:r>
    </w:p>
    <w:p w14:paraId="65813902" w14:textId="1707E016" w:rsidR="00EA74AE" w:rsidRPr="00823CD3" w:rsidRDefault="00EA74AE" w:rsidP="00EA74AE">
      <w:pPr>
        <w:spacing w:line="360" w:lineRule="auto"/>
        <w:ind w:firstLine="567"/>
        <w:rPr>
          <w:sz w:val="28"/>
          <w:szCs w:val="28"/>
          <w:lang w:val="uk-UA"/>
        </w:rPr>
      </w:pPr>
      <w:r w:rsidRPr="006C428C">
        <w:rPr>
          <w:sz w:val="28"/>
          <w:szCs w:val="28"/>
          <w:lang w:val="uk-UA"/>
        </w:rPr>
        <w:t xml:space="preserve">Власне </w:t>
      </w:r>
      <w:r>
        <w:rPr>
          <w:sz w:val="28"/>
          <w:szCs w:val="28"/>
          <w:lang w:val="uk-UA"/>
        </w:rPr>
        <w:t>вияв</w:t>
      </w:r>
      <w:r w:rsidRPr="006C428C">
        <w:rPr>
          <w:sz w:val="28"/>
          <w:szCs w:val="28"/>
          <w:lang w:val="uk-UA"/>
        </w:rPr>
        <w:t xml:space="preserve"> прав і свобод людини (закріплених правом потенційних можливостей) передбачає їх ефективну реалізацію у</w:t>
      </w:r>
      <w:r>
        <w:rPr>
          <w:sz w:val="28"/>
          <w:szCs w:val="28"/>
          <w:lang w:val="uk-UA"/>
        </w:rPr>
        <w:t> </w:t>
      </w:r>
      <w:r w:rsidRPr="006C428C">
        <w:rPr>
          <w:sz w:val="28"/>
          <w:szCs w:val="28"/>
          <w:lang w:val="uk-UA"/>
        </w:rPr>
        <w:t>реальній дійсності з метою задоволення потреб та інтересів</w:t>
      </w:r>
      <w:r>
        <w:rPr>
          <w:sz w:val="28"/>
          <w:szCs w:val="28"/>
          <w:lang w:val="uk-UA"/>
        </w:rPr>
        <w:t xml:space="preserve"> особистості</w:t>
      </w:r>
      <w:r w:rsidRPr="006C428C">
        <w:rPr>
          <w:sz w:val="28"/>
          <w:szCs w:val="28"/>
          <w:lang w:val="uk-UA"/>
        </w:rPr>
        <w:t xml:space="preserve">. Цей процес реалізації забезпечуються державою за допомогою складного механізму </w:t>
      </w:r>
      <w:r>
        <w:rPr>
          <w:sz w:val="28"/>
          <w:szCs w:val="28"/>
          <w:lang w:val="uk-UA"/>
        </w:rPr>
        <w:t>–</w:t>
      </w:r>
      <w:r w:rsidRPr="006C428C">
        <w:rPr>
          <w:sz w:val="28"/>
          <w:szCs w:val="28"/>
          <w:lang w:val="uk-UA"/>
        </w:rPr>
        <w:t xml:space="preserve"> динамічного взаємозв’язку норм та </w:t>
      </w:r>
      <w:r w:rsidRPr="006C428C">
        <w:rPr>
          <w:sz w:val="28"/>
          <w:szCs w:val="28"/>
          <w:lang w:val="uk-UA"/>
        </w:rPr>
        <w:lastRenderedPageBreak/>
        <w:t xml:space="preserve">інститутів усіх галузей права, серед яких найбільше значення для розвитку суспільства і правової держави становлять норми міжнародного і конституційного права, </w:t>
      </w:r>
      <w:r>
        <w:rPr>
          <w:sz w:val="28"/>
          <w:szCs w:val="28"/>
          <w:lang w:val="uk-UA"/>
        </w:rPr>
        <w:t xml:space="preserve">що </w:t>
      </w:r>
      <w:r w:rsidRPr="006C428C">
        <w:rPr>
          <w:sz w:val="28"/>
          <w:szCs w:val="28"/>
          <w:lang w:val="uk-UA"/>
        </w:rPr>
        <w:t>закріплюю</w:t>
      </w:r>
      <w:r>
        <w:rPr>
          <w:sz w:val="28"/>
          <w:szCs w:val="28"/>
          <w:lang w:val="uk-UA"/>
        </w:rPr>
        <w:t>ть</w:t>
      </w:r>
      <w:r w:rsidRPr="006C428C">
        <w:rPr>
          <w:sz w:val="28"/>
          <w:szCs w:val="28"/>
          <w:lang w:val="uk-UA"/>
        </w:rPr>
        <w:t xml:space="preserve"> права і свободи людини та встановлюю</w:t>
      </w:r>
      <w:r>
        <w:rPr>
          <w:sz w:val="28"/>
          <w:szCs w:val="28"/>
          <w:lang w:val="uk-UA"/>
        </w:rPr>
        <w:t>ть</w:t>
      </w:r>
      <w:r w:rsidRPr="006C428C">
        <w:rPr>
          <w:sz w:val="28"/>
          <w:szCs w:val="28"/>
          <w:lang w:val="uk-UA"/>
        </w:rPr>
        <w:t xml:space="preserve"> базові принципи організації та функціонування органів публічної влади в частині сприяння реалізації та захисту прав і свобод людини. Цей механізм складається з гарантій здійснення, юридичних елементів механізму реалізації та процесу практичного втілення </w:t>
      </w:r>
      <w:r>
        <w:rPr>
          <w:sz w:val="28"/>
          <w:szCs w:val="28"/>
          <w:lang w:val="uk-UA"/>
        </w:rPr>
        <w:t xml:space="preserve">трудової </w:t>
      </w:r>
      <w:r w:rsidRPr="006C428C">
        <w:rPr>
          <w:sz w:val="28"/>
          <w:szCs w:val="28"/>
          <w:lang w:val="uk-UA"/>
        </w:rPr>
        <w:t>можливості та необхідності у дійсність, а</w:t>
      </w:r>
      <w:r>
        <w:rPr>
          <w:sz w:val="28"/>
          <w:szCs w:val="28"/>
          <w:lang w:val="uk-UA"/>
        </w:rPr>
        <w:t> </w:t>
      </w:r>
      <w:r w:rsidRPr="006C428C">
        <w:rPr>
          <w:sz w:val="28"/>
          <w:szCs w:val="28"/>
          <w:lang w:val="uk-UA"/>
        </w:rPr>
        <w:t xml:space="preserve">також з умов і факторів такого процесу. </w:t>
      </w:r>
      <w:r>
        <w:rPr>
          <w:sz w:val="28"/>
          <w:szCs w:val="28"/>
          <w:lang w:val="uk-UA"/>
        </w:rPr>
        <w:t>Вираз теоретико-правових основ гарантій трудових прав громадян міститься у нормативно-</w:t>
      </w:r>
      <w:proofErr w:type="spellStart"/>
      <w:r>
        <w:rPr>
          <w:sz w:val="28"/>
          <w:szCs w:val="28"/>
          <w:lang w:val="uk-UA"/>
        </w:rPr>
        <w:t>правоих</w:t>
      </w:r>
      <w:proofErr w:type="spellEnd"/>
      <w:r>
        <w:rPr>
          <w:sz w:val="28"/>
          <w:szCs w:val="28"/>
          <w:lang w:val="uk-UA"/>
        </w:rPr>
        <w:t xml:space="preserve"> актах різної юридичної сили та інших джерелах права.</w:t>
      </w:r>
    </w:p>
    <w:p w14:paraId="2974F245" w14:textId="0BFA6DE8" w:rsidR="00EA74AE" w:rsidRPr="006A2B9D" w:rsidRDefault="00EA74AE" w:rsidP="00EA74AE">
      <w:pPr>
        <w:spacing w:line="360" w:lineRule="auto"/>
        <w:ind w:firstLine="567"/>
        <w:rPr>
          <w:sz w:val="28"/>
          <w:szCs w:val="28"/>
        </w:rPr>
      </w:pPr>
      <w:r>
        <w:rPr>
          <w:sz w:val="28"/>
          <w:szCs w:val="28"/>
          <w:lang w:val="uk-UA"/>
        </w:rPr>
        <w:t>У першу чергу характеризуємо міжнародно-правові акти як джерела зазначених гарантій, оскільки саме акти цього рівня мають найвищу юридичну силу з-поміж інших нормативно-</w:t>
      </w:r>
      <w:proofErr w:type="spellStart"/>
      <w:r>
        <w:rPr>
          <w:sz w:val="28"/>
          <w:szCs w:val="28"/>
          <w:lang w:val="uk-UA"/>
        </w:rPr>
        <w:t>правоих</w:t>
      </w:r>
      <w:proofErr w:type="spellEnd"/>
      <w:r>
        <w:rPr>
          <w:sz w:val="28"/>
          <w:szCs w:val="28"/>
          <w:lang w:val="uk-UA"/>
        </w:rPr>
        <w:t xml:space="preserve"> актах. </w:t>
      </w:r>
      <w:proofErr w:type="spellStart"/>
      <w:r w:rsidRPr="006A2B9D">
        <w:rPr>
          <w:sz w:val="28"/>
          <w:szCs w:val="28"/>
        </w:rPr>
        <w:t>Міжнародні</w:t>
      </w:r>
      <w:proofErr w:type="spellEnd"/>
      <w:r w:rsidRPr="006A2B9D">
        <w:rPr>
          <w:sz w:val="28"/>
          <w:szCs w:val="28"/>
        </w:rPr>
        <w:t xml:space="preserve"> </w:t>
      </w:r>
      <w:proofErr w:type="spellStart"/>
      <w:r w:rsidRPr="006A2B9D">
        <w:rPr>
          <w:sz w:val="28"/>
          <w:szCs w:val="28"/>
        </w:rPr>
        <w:t>акти</w:t>
      </w:r>
      <w:proofErr w:type="spellEnd"/>
      <w:r w:rsidRPr="006A2B9D">
        <w:rPr>
          <w:sz w:val="28"/>
          <w:szCs w:val="28"/>
        </w:rPr>
        <w:t xml:space="preserve"> </w:t>
      </w:r>
      <w:proofErr w:type="spellStart"/>
      <w:r w:rsidRPr="006A2B9D">
        <w:rPr>
          <w:sz w:val="28"/>
          <w:szCs w:val="28"/>
        </w:rPr>
        <w:t>визначають</w:t>
      </w:r>
      <w:proofErr w:type="spellEnd"/>
      <w:r w:rsidRPr="006A2B9D">
        <w:rPr>
          <w:sz w:val="28"/>
          <w:szCs w:val="28"/>
        </w:rPr>
        <w:t xml:space="preserve"> </w:t>
      </w:r>
      <w:proofErr w:type="spellStart"/>
      <w:r w:rsidRPr="006A2B9D">
        <w:rPr>
          <w:sz w:val="28"/>
          <w:szCs w:val="28"/>
        </w:rPr>
        <w:t>зміст</w:t>
      </w:r>
      <w:proofErr w:type="spellEnd"/>
      <w:r w:rsidRPr="006A2B9D">
        <w:rPr>
          <w:sz w:val="28"/>
          <w:szCs w:val="28"/>
        </w:rPr>
        <w:t xml:space="preserve"> права </w:t>
      </w:r>
      <w:proofErr w:type="spellStart"/>
      <w:r w:rsidRPr="006A2B9D">
        <w:rPr>
          <w:sz w:val="28"/>
          <w:szCs w:val="28"/>
        </w:rPr>
        <w:t>людини</w:t>
      </w:r>
      <w:proofErr w:type="spellEnd"/>
      <w:r w:rsidRPr="006A2B9D">
        <w:rPr>
          <w:sz w:val="28"/>
          <w:szCs w:val="28"/>
        </w:rPr>
        <w:t xml:space="preserve"> на </w:t>
      </w:r>
      <w:proofErr w:type="spellStart"/>
      <w:r w:rsidRPr="006A2B9D">
        <w:rPr>
          <w:sz w:val="28"/>
          <w:szCs w:val="28"/>
        </w:rPr>
        <w:t>працю</w:t>
      </w:r>
      <w:proofErr w:type="spellEnd"/>
      <w:r w:rsidRPr="006A2B9D">
        <w:rPr>
          <w:sz w:val="28"/>
          <w:szCs w:val="28"/>
        </w:rPr>
        <w:t xml:space="preserve"> як </w:t>
      </w:r>
      <w:proofErr w:type="spellStart"/>
      <w:r w:rsidRPr="006A2B9D">
        <w:rPr>
          <w:sz w:val="28"/>
          <w:szCs w:val="28"/>
        </w:rPr>
        <w:t>можливість</w:t>
      </w:r>
      <w:proofErr w:type="spellEnd"/>
      <w:r w:rsidRPr="006A2B9D">
        <w:rPr>
          <w:sz w:val="28"/>
          <w:szCs w:val="28"/>
        </w:rPr>
        <w:t xml:space="preserve"> </w:t>
      </w:r>
      <w:proofErr w:type="spellStart"/>
      <w:r w:rsidRPr="006A2B9D">
        <w:rPr>
          <w:sz w:val="28"/>
          <w:szCs w:val="28"/>
        </w:rPr>
        <w:t>заробляти</w:t>
      </w:r>
      <w:proofErr w:type="spellEnd"/>
      <w:r w:rsidRPr="006A2B9D">
        <w:rPr>
          <w:sz w:val="28"/>
          <w:szCs w:val="28"/>
        </w:rPr>
        <w:t xml:space="preserve"> </w:t>
      </w:r>
      <w:proofErr w:type="spellStart"/>
      <w:r w:rsidRPr="006A2B9D">
        <w:rPr>
          <w:sz w:val="28"/>
          <w:szCs w:val="28"/>
        </w:rPr>
        <w:t>собі</w:t>
      </w:r>
      <w:proofErr w:type="spellEnd"/>
      <w:r w:rsidRPr="006A2B9D">
        <w:rPr>
          <w:sz w:val="28"/>
          <w:szCs w:val="28"/>
        </w:rPr>
        <w:t xml:space="preserve"> на </w:t>
      </w:r>
      <w:proofErr w:type="spellStart"/>
      <w:r w:rsidRPr="006A2B9D">
        <w:rPr>
          <w:sz w:val="28"/>
          <w:szCs w:val="28"/>
        </w:rPr>
        <w:t>життя</w:t>
      </w:r>
      <w:proofErr w:type="spellEnd"/>
      <w:r w:rsidRPr="006A2B9D">
        <w:rPr>
          <w:sz w:val="28"/>
          <w:szCs w:val="28"/>
        </w:rPr>
        <w:t xml:space="preserve"> </w:t>
      </w:r>
      <w:proofErr w:type="spellStart"/>
      <w:r w:rsidRPr="006A2B9D">
        <w:rPr>
          <w:sz w:val="28"/>
          <w:szCs w:val="28"/>
        </w:rPr>
        <w:t>працею</w:t>
      </w:r>
      <w:proofErr w:type="spellEnd"/>
      <w:r w:rsidRPr="006A2B9D">
        <w:rPr>
          <w:sz w:val="28"/>
          <w:szCs w:val="28"/>
        </w:rPr>
        <w:t xml:space="preserve">, яку вона </w:t>
      </w:r>
      <w:proofErr w:type="spellStart"/>
      <w:r w:rsidRPr="006A2B9D">
        <w:rPr>
          <w:sz w:val="28"/>
          <w:szCs w:val="28"/>
        </w:rPr>
        <w:t>вільно</w:t>
      </w:r>
      <w:proofErr w:type="spellEnd"/>
      <w:r w:rsidRPr="006A2B9D">
        <w:rPr>
          <w:sz w:val="28"/>
          <w:szCs w:val="28"/>
        </w:rPr>
        <w:t xml:space="preserve"> </w:t>
      </w:r>
      <w:proofErr w:type="spellStart"/>
      <w:r w:rsidRPr="006A2B9D">
        <w:rPr>
          <w:sz w:val="28"/>
          <w:szCs w:val="28"/>
        </w:rPr>
        <w:t>обирає</w:t>
      </w:r>
      <w:proofErr w:type="spellEnd"/>
      <w:r w:rsidRPr="006A2B9D">
        <w:rPr>
          <w:sz w:val="28"/>
          <w:szCs w:val="28"/>
        </w:rPr>
        <w:t xml:space="preserve"> </w:t>
      </w:r>
      <w:proofErr w:type="spellStart"/>
      <w:r w:rsidRPr="006A2B9D">
        <w:rPr>
          <w:sz w:val="28"/>
          <w:szCs w:val="28"/>
        </w:rPr>
        <w:t>або</w:t>
      </w:r>
      <w:proofErr w:type="spellEnd"/>
      <w:r w:rsidRPr="006A2B9D">
        <w:rPr>
          <w:sz w:val="28"/>
          <w:szCs w:val="28"/>
        </w:rPr>
        <w:t xml:space="preserve"> </w:t>
      </w:r>
      <w:proofErr w:type="gramStart"/>
      <w:r w:rsidRPr="006A2B9D">
        <w:rPr>
          <w:sz w:val="28"/>
          <w:szCs w:val="28"/>
        </w:rPr>
        <w:t>на яку</w:t>
      </w:r>
      <w:proofErr w:type="gramEnd"/>
      <w:r w:rsidRPr="006A2B9D">
        <w:rPr>
          <w:sz w:val="28"/>
          <w:szCs w:val="28"/>
        </w:rPr>
        <w:t xml:space="preserve"> </w:t>
      </w:r>
      <w:proofErr w:type="spellStart"/>
      <w:r w:rsidRPr="006A2B9D">
        <w:rPr>
          <w:sz w:val="28"/>
          <w:szCs w:val="28"/>
        </w:rPr>
        <w:t>вільно</w:t>
      </w:r>
      <w:proofErr w:type="spellEnd"/>
      <w:r w:rsidRPr="006A2B9D">
        <w:rPr>
          <w:sz w:val="28"/>
          <w:szCs w:val="28"/>
        </w:rPr>
        <w:t xml:space="preserve"> </w:t>
      </w:r>
      <w:proofErr w:type="spellStart"/>
      <w:r w:rsidRPr="006A2B9D">
        <w:rPr>
          <w:sz w:val="28"/>
          <w:szCs w:val="28"/>
        </w:rPr>
        <w:t>погоджується</w:t>
      </w:r>
      <w:proofErr w:type="spellEnd"/>
      <w:r w:rsidRPr="006A2B9D">
        <w:rPr>
          <w:sz w:val="28"/>
          <w:szCs w:val="28"/>
        </w:rPr>
        <w:t xml:space="preserve">. </w:t>
      </w:r>
      <w:proofErr w:type="spellStart"/>
      <w:r w:rsidRPr="006A2B9D">
        <w:rPr>
          <w:sz w:val="28"/>
          <w:szCs w:val="28"/>
        </w:rPr>
        <w:t>Обов'язок</w:t>
      </w:r>
      <w:proofErr w:type="spellEnd"/>
      <w:r w:rsidRPr="006A2B9D">
        <w:rPr>
          <w:sz w:val="28"/>
          <w:szCs w:val="28"/>
        </w:rPr>
        <w:t xml:space="preserve"> </w:t>
      </w:r>
      <w:proofErr w:type="spellStart"/>
      <w:r w:rsidRPr="006A2B9D">
        <w:rPr>
          <w:sz w:val="28"/>
          <w:szCs w:val="28"/>
        </w:rPr>
        <w:t>держави</w:t>
      </w:r>
      <w:proofErr w:type="spellEnd"/>
      <w:r w:rsidRPr="006A2B9D">
        <w:rPr>
          <w:sz w:val="28"/>
          <w:szCs w:val="28"/>
        </w:rPr>
        <w:t xml:space="preserve"> </w:t>
      </w:r>
      <w:proofErr w:type="spellStart"/>
      <w:r w:rsidRPr="006A2B9D">
        <w:rPr>
          <w:sz w:val="28"/>
          <w:szCs w:val="28"/>
        </w:rPr>
        <w:t>полягає</w:t>
      </w:r>
      <w:proofErr w:type="spellEnd"/>
      <w:r w:rsidRPr="006A2B9D">
        <w:rPr>
          <w:sz w:val="28"/>
          <w:szCs w:val="28"/>
        </w:rPr>
        <w:t xml:space="preserve"> не </w:t>
      </w:r>
      <w:proofErr w:type="spellStart"/>
      <w:r w:rsidRPr="006A2B9D">
        <w:rPr>
          <w:sz w:val="28"/>
          <w:szCs w:val="28"/>
        </w:rPr>
        <w:t>лише</w:t>
      </w:r>
      <w:proofErr w:type="spellEnd"/>
      <w:r w:rsidRPr="006A2B9D">
        <w:rPr>
          <w:sz w:val="28"/>
          <w:szCs w:val="28"/>
        </w:rPr>
        <w:t xml:space="preserve"> у </w:t>
      </w:r>
      <w:proofErr w:type="spellStart"/>
      <w:r w:rsidRPr="006A2B9D">
        <w:rPr>
          <w:sz w:val="28"/>
          <w:szCs w:val="28"/>
        </w:rPr>
        <w:t>визнанні</w:t>
      </w:r>
      <w:proofErr w:type="spellEnd"/>
      <w:r w:rsidRPr="006A2B9D">
        <w:rPr>
          <w:sz w:val="28"/>
          <w:szCs w:val="28"/>
        </w:rPr>
        <w:t xml:space="preserve"> </w:t>
      </w:r>
      <w:proofErr w:type="spellStart"/>
      <w:r w:rsidRPr="006A2B9D">
        <w:rPr>
          <w:sz w:val="28"/>
          <w:szCs w:val="28"/>
        </w:rPr>
        <w:t>цього</w:t>
      </w:r>
      <w:proofErr w:type="spellEnd"/>
      <w:r w:rsidRPr="006A2B9D">
        <w:rPr>
          <w:sz w:val="28"/>
          <w:szCs w:val="28"/>
        </w:rPr>
        <w:t xml:space="preserve"> права шляхом </w:t>
      </w:r>
      <w:proofErr w:type="spellStart"/>
      <w:r w:rsidRPr="006A2B9D">
        <w:rPr>
          <w:sz w:val="28"/>
          <w:szCs w:val="28"/>
        </w:rPr>
        <w:t>закріплення</w:t>
      </w:r>
      <w:proofErr w:type="spellEnd"/>
      <w:r w:rsidRPr="006A2B9D">
        <w:rPr>
          <w:sz w:val="28"/>
          <w:szCs w:val="28"/>
        </w:rPr>
        <w:t xml:space="preserve"> в </w:t>
      </w:r>
      <w:proofErr w:type="spellStart"/>
      <w:r w:rsidRPr="006A2B9D">
        <w:rPr>
          <w:sz w:val="28"/>
          <w:szCs w:val="28"/>
        </w:rPr>
        <w:t>законодавчому</w:t>
      </w:r>
      <w:proofErr w:type="spellEnd"/>
      <w:r w:rsidRPr="006A2B9D">
        <w:rPr>
          <w:sz w:val="28"/>
          <w:szCs w:val="28"/>
        </w:rPr>
        <w:t xml:space="preserve"> порядку, а й, </w:t>
      </w:r>
      <w:proofErr w:type="spellStart"/>
      <w:r w:rsidRPr="006A2B9D">
        <w:rPr>
          <w:sz w:val="28"/>
          <w:szCs w:val="28"/>
        </w:rPr>
        <w:t>головним</w:t>
      </w:r>
      <w:proofErr w:type="spellEnd"/>
      <w:r w:rsidRPr="006A2B9D">
        <w:rPr>
          <w:sz w:val="28"/>
          <w:szCs w:val="28"/>
        </w:rPr>
        <w:t xml:space="preserve"> чином, у </w:t>
      </w:r>
      <w:proofErr w:type="spellStart"/>
      <w:r w:rsidRPr="006A2B9D">
        <w:rPr>
          <w:sz w:val="28"/>
          <w:szCs w:val="28"/>
        </w:rPr>
        <w:t>застосуванні</w:t>
      </w:r>
      <w:proofErr w:type="spellEnd"/>
      <w:r w:rsidRPr="006A2B9D">
        <w:rPr>
          <w:sz w:val="28"/>
          <w:szCs w:val="28"/>
        </w:rPr>
        <w:t xml:space="preserve"> </w:t>
      </w:r>
      <w:proofErr w:type="spellStart"/>
      <w:r w:rsidRPr="006A2B9D">
        <w:rPr>
          <w:sz w:val="28"/>
          <w:szCs w:val="28"/>
        </w:rPr>
        <w:t>певних</w:t>
      </w:r>
      <w:proofErr w:type="spellEnd"/>
      <w:r w:rsidRPr="006A2B9D">
        <w:rPr>
          <w:sz w:val="28"/>
          <w:szCs w:val="28"/>
        </w:rPr>
        <w:t xml:space="preserve"> </w:t>
      </w:r>
      <w:proofErr w:type="spellStart"/>
      <w:r w:rsidRPr="006A2B9D">
        <w:rPr>
          <w:sz w:val="28"/>
          <w:szCs w:val="28"/>
        </w:rPr>
        <w:t>заходів</w:t>
      </w:r>
      <w:proofErr w:type="spellEnd"/>
      <w:r w:rsidRPr="006A2B9D">
        <w:rPr>
          <w:sz w:val="28"/>
          <w:szCs w:val="28"/>
        </w:rPr>
        <w:t xml:space="preserve"> </w:t>
      </w:r>
      <w:proofErr w:type="spellStart"/>
      <w:r w:rsidRPr="006A2B9D">
        <w:rPr>
          <w:sz w:val="28"/>
          <w:szCs w:val="28"/>
        </w:rPr>
        <w:t>щодо</w:t>
      </w:r>
      <w:proofErr w:type="spellEnd"/>
      <w:r w:rsidRPr="006A2B9D">
        <w:rPr>
          <w:sz w:val="28"/>
          <w:szCs w:val="28"/>
        </w:rPr>
        <w:t xml:space="preserve"> </w:t>
      </w:r>
      <w:proofErr w:type="spellStart"/>
      <w:r w:rsidRPr="006A2B9D">
        <w:rPr>
          <w:sz w:val="28"/>
          <w:szCs w:val="28"/>
        </w:rPr>
        <w:t>його</w:t>
      </w:r>
      <w:proofErr w:type="spellEnd"/>
      <w:r w:rsidRPr="006A2B9D">
        <w:rPr>
          <w:sz w:val="28"/>
          <w:szCs w:val="28"/>
        </w:rPr>
        <w:t xml:space="preserve"> </w:t>
      </w:r>
      <w:proofErr w:type="spellStart"/>
      <w:r w:rsidRPr="006A2B9D">
        <w:rPr>
          <w:sz w:val="28"/>
          <w:szCs w:val="28"/>
        </w:rPr>
        <w:t>належного</w:t>
      </w:r>
      <w:proofErr w:type="spellEnd"/>
      <w:r w:rsidRPr="006A2B9D">
        <w:rPr>
          <w:sz w:val="28"/>
          <w:szCs w:val="28"/>
        </w:rPr>
        <w:t xml:space="preserve"> </w:t>
      </w:r>
      <w:proofErr w:type="spellStart"/>
      <w:r w:rsidRPr="006A2B9D">
        <w:rPr>
          <w:sz w:val="28"/>
          <w:szCs w:val="28"/>
        </w:rPr>
        <w:t>забезпечення</w:t>
      </w:r>
      <w:proofErr w:type="spellEnd"/>
      <w:r w:rsidRPr="006A2B9D">
        <w:rPr>
          <w:sz w:val="28"/>
          <w:szCs w:val="28"/>
        </w:rPr>
        <w:t>.</w:t>
      </w:r>
    </w:p>
    <w:p w14:paraId="067F142A" w14:textId="0E50CA49" w:rsidR="00EA74AE" w:rsidRPr="00987E97" w:rsidRDefault="00EA74AE" w:rsidP="00EA74AE">
      <w:pPr>
        <w:spacing w:line="360" w:lineRule="auto"/>
        <w:ind w:firstLine="567"/>
        <w:rPr>
          <w:sz w:val="28"/>
          <w:szCs w:val="28"/>
          <w:lang w:val="uk-UA"/>
        </w:rPr>
      </w:pPr>
      <w:r w:rsidRPr="005F75AB">
        <w:rPr>
          <w:sz w:val="28"/>
          <w:szCs w:val="28"/>
          <w:lang w:val="uk-UA"/>
        </w:rPr>
        <w:t xml:space="preserve">10 грудня 1948 р. Генеральна Асамблея ООН прийняла важливий міжнародно-правовий документ, що проголосив основні права і свободи людини. Нею було закріплено підґрунтя світового правопорядку в сфері прав людини і наперед визначено напрями формування відповідного законодавства багатьох держав світу. Положення Декларації отримали свій подальший розвиток у багатьох міжнародних договорах. Так 04.11.1950 р. прийнято Конвенцію про захист прав і основоположних свобод людини, 16.12.1966 р. Генеральна Асамблея ООН прийняла Міжнародний пакт про економічні, соціальні і культурні права, </w:t>
      </w:r>
      <w:proofErr w:type="spellStart"/>
      <w:r w:rsidRPr="005F75AB">
        <w:rPr>
          <w:sz w:val="28"/>
          <w:szCs w:val="28"/>
          <w:lang w:val="uk-UA"/>
        </w:rPr>
        <w:t>чиленні</w:t>
      </w:r>
      <w:proofErr w:type="spellEnd"/>
      <w:r w:rsidRPr="005F75AB">
        <w:rPr>
          <w:sz w:val="28"/>
          <w:szCs w:val="28"/>
          <w:lang w:val="uk-UA"/>
        </w:rPr>
        <w:t xml:space="preserve"> документи МОП та ін. Зазначені документи є обов’язковими для всіх держав, що їх ратифікували, в тому числі й для України. Наша держава не тільки визнала ці документи, а й закріпила їх положення в Основному Законі.</w:t>
      </w:r>
    </w:p>
    <w:p w14:paraId="54355397" w14:textId="57D7CF44" w:rsidR="00EA74AE" w:rsidRPr="001520FE" w:rsidRDefault="00EA74AE" w:rsidP="00EA74AE">
      <w:pPr>
        <w:spacing w:line="360" w:lineRule="auto"/>
        <w:ind w:firstLine="567"/>
        <w:rPr>
          <w:sz w:val="28"/>
          <w:szCs w:val="28"/>
        </w:rPr>
      </w:pPr>
      <w:bookmarkStart w:id="2" w:name="_Toc490885905"/>
      <w:bookmarkStart w:id="3" w:name="_Toc363029242"/>
      <w:r>
        <w:rPr>
          <w:sz w:val="28"/>
          <w:szCs w:val="28"/>
        </w:rPr>
        <w:t xml:space="preserve">У </w:t>
      </w:r>
      <w:proofErr w:type="spellStart"/>
      <w:r>
        <w:rPr>
          <w:sz w:val="28"/>
          <w:szCs w:val="28"/>
        </w:rPr>
        <w:t>повсякденному</w:t>
      </w:r>
      <w:proofErr w:type="spellEnd"/>
      <w:r>
        <w:rPr>
          <w:sz w:val="28"/>
          <w:szCs w:val="28"/>
        </w:rPr>
        <w:t xml:space="preserve"> </w:t>
      </w:r>
      <w:proofErr w:type="spellStart"/>
      <w:r>
        <w:rPr>
          <w:sz w:val="28"/>
          <w:szCs w:val="28"/>
        </w:rPr>
        <w:t>житті</w:t>
      </w:r>
      <w:proofErr w:type="spellEnd"/>
      <w:r>
        <w:rPr>
          <w:sz w:val="28"/>
          <w:szCs w:val="28"/>
        </w:rPr>
        <w:t xml:space="preserve"> </w:t>
      </w:r>
      <w:proofErr w:type="spellStart"/>
      <w:r>
        <w:rPr>
          <w:sz w:val="28"/>
          <w:szCs w:val="28"/>
        </w:rPr>
        <w:t>дедалі</w:t>
      </w:r>
      <w:proofErr w:type="spellEnd"/>
      <w:r>
        <w:rPr>
          <w:sz w:val="28"/>
          <w:szCs w:val="28"/>
        </w:rPr>
        <w:t xml:space="preserve"> </w:t>
      </w:r>
      <w:proofErr w:type="spellStart"/>
      <w:r>
        <w:rPr>
          <w:sz w:val="28"/>
          <w:szCs w:val="28"/>
        </w:rPr>
        <w:t>частіше</w:t>
      </w:r>
      <w:proofErr w:type="spellEnd"/>
      <w:r>
        <w:rPr>
          <w:sz w:val="28"/>
          <w:szCs w:val="28"/>
        </w:rPr>
        <w:t xml:space="preserve"> доводиться </w:t>
      </w:r>
      <w:proofErr w:type="spellStart"/>
      <w:r>
        <w:rPr>
          <w:sz w:val="28"/>
          <w:szCs w:val="28"/>
        </w:rPr>
        <w:t>звертатися</w:t>
      </w:r>
      <w:proofErr w:type="spellEnd"/>
      <w:r>
        <w:rPr>
          <w:sz w:val="28"/>
          <w:szCs w:val="28"/>
        </w:rPr>
        <w:t xml:space="preserve"> до </w:t>
      </w:r>
      <w:proofErr w:type="spellStart"/>
      <w:r>
        <w:rPr>
          <w:sz w:val="28"/>
          <w:szCs w:val="28"/>
        </w:rPr>
        <w:t>міжнародно-правових</w:t>
      </w:r>
      <w:proofErr w:type="spellEnd"/>
      <w:r>
        <w:rPr>
          <w:sz w:val="28"/>
          <w:szCs w:val="28"/>
        </w:rPr>
        <w:t xml:space="preserve"> </w:t>
      </w:r>
      <w:proofErr w:type="spellStart"/>
      <w:r>
        <w:rPr>
          <w:sz w:val="28"/>
          <w:szCs w:val="28"/>
        </w:rPr>
        <w:t>актів</w:t>
      </w:r>
      <w:proofErr w:type="spellEnd"/>
      <w:r>
        <w:rPr>
          <w:sz w:val="28"/>
          <w:szCs w:val="28"/>
        </w:rPr>
        <w:t xml:space="preserve">. </w:t>
      </w:r>
      <w:proofErr w:type="spellStart"/>
      <w:r>
        <w:rPr>
          <w:sz w:val="28"/>
          <w:szCs w:val="28"/>
        </w:rPr>
        <w:t>Указане</w:t>
      </w:r>
      <w:proofErr w:type="spellEnd"/>
      <w:r>
        <w:rPr>
          <w:sz w:val="28"/>
          <w:szCs w:val="28"/>
        </w:rPr>
        <w:t xml:space="preserve"> </w:t>
      </w:r>
      <w:proofErr w:type="spellStart"/>
      <w:r>
        <w:rPr>
          <w:sz w:val="28"/>
          <w:szCs w:val="28"/>
        </w:rPr>
        <w:t>явище</w:t>
      </w:r>
      <w:proofErr w:type="spellEnd"/>
      <w:r>
        <w:rPr>
          <w:sz w:val="28"/>
          <w:szCs w:val="28"/>
        </w:rPr>
        <w:t xml:space="preserve"> </w:t>
      </w:r>
      <w:proofErr w:type="spellStart"/>
      <w:r>
        <w:rPr>
          <w:sz w:val="28"/>
          <w:szCs w:val="28"/>
        </w:rPr>
        <w:t>пояснюється</w:t>
      </w:r>
      <w:proofErr w:type="spellEnd"/>
      <w:r>
        <w:rPr>
          <w:sz w:val="28"/>
          <w:szCs w:val="28"/>
        </w:rPr>
        <w:t xml:space="preserve"> активною </w:t>
      </w:r>
      <w:proofErr w:type="spellStart"/>
      <w:r>
        <w:rPr>
          <w:sz w:val="28"/>
          <w:szCs w:val="28"/>
        </w:rPr>
        <w:t>участю</w:t>
      </w:r>
      <w:proofErr w:type="spellEnd"/>
      <w:r>
        <w:rPr>
          <w:sz w:val="28"/>
          <w:szCs w:val="28"/>
        </w:rPr>
        <w:t xml:space="preserve"> </w:t>
      </w:r>
      <w:proofErr w:type="spellStart"/>
      <w:r>
        <w:rPr>
          <w:sz w:val="28"/>
          <w:szCs w:val="28"/>
        </w:rPr>
        <w:t>нашої</w:t>
      </w:r>
      <w:proofErr w:type="spellEnd"/>
      <w:r>
        <w:rPr>
          <w:sz w:val="28"/>
          <w:szCs w:val="28"/>
        </w:rPr>
        <w:t xml:space="preserve"> </w:t>
      </w:r>
      <w:proofErr w:type="spellStart"/>
      <w:r>
        <w:rPr>
          <w:sz w:val="28"/>
          <w:szCs w:val="28"/>
        </w:rPr>
        <w:t>країни</w:t>
      </w:r>
      <w:proofErr w:type="spellEnd"/>
      <w:r>
        <w:rPr>
          <w:sz w:val="28"/>
          <w:szCs w:val="28"/>
        </w:rPr>
        <w:t xml:space="preserve"> в </w:t>
      </w:r>
      <w:proofErr w:type="spellStart"/>
      <w:r>
        <w:rPr>
          <w:sz w:val="28"/>
          <w:szCs w:val="28"/>
        </w:rPr>
        <w:t>житті</w:t>
      </w:r>
      <w:proofErr w:type="spellEnd"/>
      <w:r>
        <w:rPr>
          <w:sz w:val="28"/>
          <w:szCs w:val="28"/>
        </w:rPr>
        <w:t xml:space="preserve"> </w:t>
      </w:r>
      <w:proofErr w:type="spellStart"/>
      <w:r>
        <w:rPr>
          <w:sz w:val="28"/>
          <w:szCs w:val="28"/>
        </w:rPr>
        <w:lastRenderedPageBreak/>
        <w:t>світового</w:t>
      </w:r>
      <w:proofErr w:type="spellEnd"/>
      <w:r>
        <w:rPr>
          <w:sz w:val="28"/>
          <w:szCs w:val="28"/>
        </w:rPr>
        <w:t xml:space="preserve"> </w:t>
      </w:r>
      <w:proofErr w:type="spellStart"/>
      <w:r>
        <w:rPr>
          <w:sz w:val="28"/>
          <w:szCs w:val="28"/>
        </w:rPr>
        <w:t>співтовариства</w:t>
      </w:r>
      <w:proofErr w:type="spellEnd"/>
      <w:r>
        <w:rPr>
          <w:sz w:val="28"/>
          <w:szCs w:val="28"/>
        </w:rPr>
        <w:t xml:space="preserve">, в </w:t>
      </w:r>
      <w:proofErr w:type="spellStart"/>
      <w:r>
        <w:rPr>
          <w:sz w:val="28"/>
          <w:szCs w:val="28"/>
        </w:rPr>
        <w:t>діяльності</w:t>
      </w:r>
      <w:proofErr w:type="spellEnd"/>
      <w:r>
        <w:rPr>
          <w:sz w:val="28"/>
          <w:szCs w:val="28"/>
        </w:rPr>
        <w:t xml:space="preserve"> </w:t>
      </w:r>
      <w:proofErr w:type="spellStart"/>
      <w:r>
        <w:rPr>
          <w:sz w:val="28"/>
          <w:szCs w:val="28"/>
        </w:rPr>
        <w:t>багатьох</w:t>
      </w:r>
      <w:proofErr w:type="spellEnd"/>
      <w:r>
        <w:rPr>
          <w:sz w:val="28"/>
          <w:szCs w:val="28"/>
        </w:rPr>
        <w:t xml:space="preserve"> </w:t>
      </w:r>
      <w:proofErr w:type="spellStart"/>
      <w:r>
        <w:rPr>
          <w:sz w:val="28"/>
          <w:szCs w:val="28"/>
        </w:rPr>
        <w:t>міжнародних</w:t>
      </w:r>
      <w:proofErr w:type="spellEnd"/>
      <w:r>
        <w:rPr>
          <w:sz w:val="28"/>
          <w:szCs w:val="28"/>
        </w:rPr>
        <w:t xml:space="preserve"> </w:t>
      </w:r>
      <w:proofErr w:type="spellStart"/>
      <w:r>
        <w:rPr>
          <w:sz w:val="28"/>
          <w:szCs w:val="28"/>
        </w:rPr>
        <w:t>організацій</w:t>
      </w:r>
      <w:proofErr w:type="spellEnd"/>
      <w:r>
        <w:rPr>
          <w:sz w:val="28"/>
          <w:szCs w:val="28"/>
        </w:rPr>
        <w:t xml:space="preserve">, а </w:t>
      </w:r>
      <w:proofErr w:type="spellStart"/>
      <w:r>
        <w:rPr>
          <w:sz w:val="28"/>
          <w:szCs w:val="28"/>
        </w:rPr>
        <w:t>також</w:t>
      </w:r>
      <w:proofErr w:type="spellEnd"/>
      <w:r>
        <w:rPr>
          <w:sz w:val="28"/>
          <w:szCs w:val="28"/>
        </w:rPr>
        <w:t xml:space="preserve"> широкими </w:t>
      </w:r>
      <w:proofErr w:type="spellStart"/>
      <w:r>
        <w:rPr>
          <w:sz w:val="28"/>
          <w:szCs w:val="28"/>
        </w:rPr>
        <w:t>міждержавними</w:t>
      </w:r>
      <w:proofErr w:type="spellEnd"/>
      <w:r>
        <w:rPr>
          <w:sz w:val="28"/>
          <w:szCs w:val="28"/>
        </w:rPr>
        <w:t xml:space="preserve"> </w:t>
      </w:r>
      <w:proofErr w:type="spellStart"/>
      <w:r>
        <w:rPr>
          <w:sz w:val="28"/>
          <w:szCs w:val="28"/>
        </w:rPr>
        <w:t>відносинами</w:t>
      </w:r>
      <w:proofErr w:type="spellEnd"/>
      <w:r>
        <w:rPr>
          <w:sz w:val="28"/>
          <w:szCs w:val="28"/>
        </w:rPr>
        <w:t xml:space="preserve">. </w:t>
      </w:r>
      <w:proofErr w:type="spellStart"/>
      <w:r>
        <w:rPr>
          <w:sz w:val="28"/>
          <w:szCs w:val="28"/>
        </w:rPr>
        <w:t>Ця</w:t>
      </w:r>
      <w:proofErr w:type="spellEnd"/>
      <w:r>
        <w:rPr>
          <w:sz w:val="28"/>
          <w:szCs w:val="28"/>
        </w:rPr>
        <w:t xml:space="preserve"> </w:t>
      </w:r>
      <w:proofErr w:type="spellStart"/>
      <w:r>
        <w:rPr>
          <w:sz w:val="28"/>
          <w:szCs w:val="28"/>
        </w:rPr>
        <w:t>тенденція</w:t>
      </w:r>
      <w:proofErr w:type="spellEnd"/>
      <w:r>
        <w:rPr>
          <w:sz w:val="28"/>
          <w:szCs w:val="28"/>
        </w:rPr>
        <w:t xml:space="preserve"> є </w:t>
      </w:r>
      <w:proofErr w:type="spellStart"/>
      <w:r>
        <w:rPr>
          <w:sz w:val="28"/>
          <w:szCs w:val="28"/>
        </w:rPr>
        <w:t>загальносвітовою</w:t>
      </w:r>
      <w:proofErr w:type="spellEnd"/>
      <w:r>
        <w:rPr>
          <w:sz w:val="28"/>
          <w:szCs w:val="28"/>
        </w:rPr>
        <w:t xml:space="preserve">. </w:t>
      </w:r>
      <w:proofErr w:type="spellStart"/>
      <w:r>
        <w:rPr>
          <w:sz w:val="28"/>
          <w:szCs w:val="28"/>
        </w:rPr>
        <w:t>Міжнародно-правове</w:t>
      </w:r>
      <w:proofErr w:type="spellEnd"/>
      <w:r>
        <w:rPr>
          <w:sz w:val="28"/>
          <w:szCs w:val="28"/>
        </w:rPr>
        <w:t xml:space="preserve"> </w:t>
      </w:r>
      <w:proofErr w:type="spellStart"/>
      <w:r>
        <w:rPr>
          <w:sz w:val="28"/>
          <w:szCs w:val="28"/>
        </w:rPr>
        <w:t>регулювання</w:t>
      </w:r>
      <w:proofErr w:type="spellEnd"/>
      <w:r>
        <w:rPr>
          <w:sz w:val="28"/>
          <w:szCs w:val="28"/>
        </w:rPr>
        <w:t xml:space="preserve"> </w:t>
      </w:r>
      <w:proofErr w:type="spellStart"/>
      <w:r>
        <w:rPr>
          <w:sz w:val="28"/>
          <w:szCs w:val="28"/>
        </w:rPr>
        <w:t>перетворилося</w:t>
      </w:r>
      <w:proofErr w:type="spellEnd"/>
      <w:r>
        <w:rPr>
          <w:sz w:val="28"/>
          <w:szCs w:val="28"/>
        </w:rPr>
        <w:t xml:space="preserve"> на </w:t>
      </w:r>
      <w:proofErr w:type="spellStart"/>
      <w:r>
        <w:rPr>
          <w:sz w:val="28"/>
          <w:szCs w:val="28"/>
        </w:rPr>
        <w:t>важливий</w:t>
      </w:r>
      <w:proofErr w:type="spellEnd"/>
      <w:r>
        <w:rPr>
          <w:sz w:val="28"/>
          <w:szCs w:val="28"/>
        </w:rPr>
        <w:t xml:space="preserve"> </w:t>
      </w:r>
      <w:proofErr w:type="spellStart"/>
      <w:r>
        <w:rPr>
          <w:sz w:val="28"/>
          <w:szCs w:val="28"/>
        </w:rPr>
        <w:t>чинник</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характеризує</w:t>
      </w:r>
      <w:proofErr w:type="spellEnd"/>
      <w:r>
        <w:rPr>
          <w:sz w:val="28"/>
          <w:szCs w:val="28"/>
        </w:rPr>
        <w:t xml:space="preserve"> </w:t>
      </w:r>
      <w:proofErr w:type="spellStart"/>
      <w:r>
        <w:rPr>
          <w:sz w:val="28"/>
          <w:szCs w:val="28"/>
        </w:rPr>
        <w:t>соціальні</w:t>
      </w:r>
      <w:proofErr w:type="spellEnd"/>
      <w:r>
        <w:rPr>
          <w:sz w:val="28"/>
          <w:szCs w:val="28"/>
        </w:rPr>
        <w:t xml:space="preserve"> </w:t>
      </w:r>
      <w:proofErr w:type="spellStart"/>
      <w:r>
        <w:rPr>
          <w:sz w:val="28"/>
          <w:szCs w:val="28"/>
        </w:rPr>
        <w:t>реалії</w:t>
      </w:r>
      <w:proofErr w:type="spellEnd"/>
      <w:r>
        <w:rPr>
          <w:sz w:val="28"/>
          <w:szCs w:val="28"/>
        </w:rPr>
        <w:t xml:space="preserve"> </w:t>
      </w:r>
      <w:proofErr w:type="spellStart"/>
      <w:r>
        <w:rPr>
          <w:sz w:val="28"/>
          <w:szCs w:val="28"/>
        </w:rPr>
        <w:t>сучасного</w:t>
      </w:r>
      <w:proofErr w:type="spellEnd"/>
      <w:r>
        <w:rPr>
          <w:sz w:val="28"/>
          <w:szCs w:val="28"/>
        </w:rPr>
        <w:t xml:space="preserve"> </w:t>
      </w:r>
      <w:proofErr w:type="spellStart"/>
      <w:r>
        <w:rPr>
          <w:sz w:val="28"/>
          <w:szCs w:val="28"/>
        </w:rPr>
        <w:t>світу</w:t>
      </w:r>
      <w:proofErr w:type="spellEnd"/>
      <w:r>
        <w:rPr>
          <w:sz w:val="28"/>
          <w:szCs w:val="28"/>
        </w:rPr>
        <w:t>.</w:t>
      </w:r>
      <w:r w:rsidRPr="006A2B9D">
        <w:rPr>
          <w:sz w:val="28"/>
          <w:szCs w:val="28"/>
        </w:rPr>
        <w:t xml:space="preserve"> </w:t>
      </w:r>
      <w:proofErr w:type="spellStart"/>
      <w:r>
        <w:rPr>
          <w:sz w:val="28"/>
          <w:szCs w:val="28"/>
        </w:rPr>
        <w:t>Якщо</w:t>
      </w:r>
      <w:proofErr w:type="spellEnd"/>
      <w:r>
        <w:rPr>
          <w:sz w:val="28"/>
          <w:szCs w:val="28"/>
        </w:rPr>
        <w:t xml:space="preserve"> </w:t>
      </w:r>
      <w:proofErr w:type="spellStart"/>
      <w:r>
        <w:rPr>
          <w:sz w:val="28"/>
          <w:szCs w:val="28"/>
        </w:rPr>
        <w:t>спочатку</w:t>
      </w:r>
      <w:proofErr w:type="spellEnd"/>
      <w:r>
        <w:rPr>
          <w:sz w:val="28"/>
          <w:szCs w:val="28"/>
        </w:rPr>
        <w:t xml:space="preserve"> </w:t>
      </w:r>
      <w:proofErr w:type="spellStart"/>
      <w:r>
        <w:rPr>
          <w:sz w:val="28"/>
          <w:szCs w:val="28"/>
        </w:rPr>
        <w:t>міжнародно-правові</w:t>
      </w:r>
      <w:proofErr w:type="spellEnd"/>
      <w:r>
        <w:rPr>
          <w:sz w:val="28"/>
          <w:szCs w:val="28"/>
        </w:rPr>
        <w:t xml:space="preserve"> </w:t>
      </w:r>
      <w:proofErr w:type="spellStart"/>
      <w:r>
        <w:rPr>
          <w:sz w:val="28"/>
          <w:szCs w:val="28"/>
        </w:rPr>
        <w:t>норми</w:t>
      </w:r>
      <w:proofErr w:type="spellEnd"/>
      <w:r>
        <w:rPr>
          <w:sz w:val="28"/>
          <w:szCs w:val="28"/>
        </w:rPr>
        <w:t xml:space="preserve"> </w:t>
      </w:r>
      <w:proofErr w:type="spellStart"/>
      <w:r>
        <w:rPr>
          <w:sz w:val="28"/>
          <w:szCs w:val="28"/>
        </w:rPr>
        <w:t>вважалися</w:t>
      </w:r>
      <w:proofErr w:type="spellEnd"/>
      <w:r>
        <w:rPr>
          <w:sz w:val="28"/>
          <w:szCs w:val="28"/>
        </w:rPr>
        <w:t xml:space="preserve"> </w:t>
      </w:r>
      <w:proofErr w:type="spellStart"/>
      <w:r>
        <w:rPr>
          <w:sz w:val="28"/>
          <w:szCs w:val="28"/>
        </w:rPr>
        <w:t>частиною</w:t>
      </w:r>
      <w:proofErr w:type="spellEnd"/>
      <w:r>
        <w:rPr>
          <w:sz w:val="28"/>
          <w:szCs w:val="28"/>
        </w:rPr>
        <w:t xml:space="preserve"> </w:t>
      </w:r>
      <w:proofErr w:type="spellStart"/>
      <w:r>
        <w:rPr>
          <w:sz w:val="28"/>
          <w:szCs w:val="28"/>
        </w:rPr>
        <w:t>внутрішньої</w:t>
      </w:r>
      <w:proofErr w:type="spellEnd"/>
      <w:r>
        <w:rPr>
          <w:sz w:val="28"/>
          <w:szCs w:val="28"/>
        </w:rPr>
        <w:t xml:space="preserve"> </w:t>
      </w:r>
      <w:proofErr w:type="spellStart"/>
      <w:r>
        <w:rPr>
          <w:sz w:val="28"/>
          <w:szCs w:val="28"/>
        </w:rPr>
        <w:t>правової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тільки</w:t>
      </w:r>
      <w:proofErr w:type="spellEnd"/>
      <w:r>
        <w:rPr>
          <w:sz w:val="28"/>
          <w:szCs w:val="28"/>
        </w:rPr>
        <w:t xml:space="preserve"> в </w:t>
      </w:r>
      <w:proofErr w:type="spellStart"/>
      <w:r>
        <w:rPr>
          <w:sz w:val="28"/>
          <w:szCs w:val="28"/>
        </w:rPr>
        <w:t>країнах</w:t>
      </w:r>
      <w:proofErr w:type="spellEnd"/>
      <w:r>
        <w:rPr>
          <w:sz w:val="28"/>
          <w:szCs w:val="28"/>
        </w:rPr>
        <w:t xml:space="preserve"> </w:t>
      </w:r>
      <w:proofErr w:type="spellStart"/>
      <w:r>
        <w:rPr>
          <w:sz w:val="28"/>
          <w:szCs w:val="28"/>
        </w:rPr>
        <w:t>англосаксонської</w:t>
      </w:r>
      <w:proofErr w:type="spellEnd"/>
      <w:r>
        <w:rPr>
          <w:sz w:val="28"/>
          <w:szCs w:val="28"/>
        </w:rPr>
        <w:t xml:space="preserve"> </w:t>
      </w:r>
      <w:proofErr w:type="spellStart"/>
      <w:r>
        <w:rPr>
          <w:sz w:val="28"/>
          <w:szCs w:val="28"/>
        </w:rPr>
        <w:t>правової</w:t>
      </w:r>
      <w:proofErr w:type="spellEnd"/>
      <w:r>
        <w:rPr>
          <w:sz w:val="28"/>
          <w:szCs w:val="28"/>
        </w:rPr>
        <w:t xml:space="preserve"> </w:t>
      </w:r>
      <w:proofErr w:type="spellStart"/>
      <w:r>
        <w:rPr>
          <w:sz w:val="28"/>
          <w:szCs w:val="28"/>
        </w:rPr>
        <w:t>родини</w:t>
      </w:r>
      <w:proofErr w:type="spellEnd"/>
      <w:r>
        <w:rPr>
          <w:sz w:val="28"/>
          <w:szCs w:val="28"/>
        </w:rPr>
        <w:t xml:space="preserve">, то </w:t>
      </w:r>
      <w:proofErr w:type="spellStart"/>
      <w:r>
        <w:rPr>
          <w:sz w:val="28"/>
          <w:szCs w:val="28"/>
        </w:rPr>
        <w:t>згодом</w:t>
      </w:r>
      <w:proofErr w:type="spellEnd"/>
      <w:r>
        <w:rPr>
          <w:sz w:val="28"/>
          <w:szCs w:val="28"/>
        </w:rPr>
        <w:t xml:space="preserve"> </w:t>
      </w:r>
      <w:proofErr w:type="spellStart"/>
      <w:r>
        <w:rPr>
          <w:sz w:val="28"/>
          <w:szCs w:val="28"/>
        </w:rPr>
        <w:t>багато</w:t>
      </w:r>
      <w:proofErr w:type="spellEnd"/>
      <w:r>
        <w:rPr>
          <w:sz w:val="28"/>
          <w:szCs w:val="28"/>
        </w:rPr>
        <w:t xml:space="preserve"> держав </w:t>
      </w:r>
      <w:proofErr w:type="spellStart"/>
      <w:r>
        <w:rPr>
          <w:sz w:val="28"/>
          <w:szCs w:val="28"/>
        </w:rPr>
        <w:t>Європи</w:t>
      </w:r>
      <w:proofErr w:type="spellEnd"/>
      <w:r>
        <w:rPr>
          <w:sz w:val="28"/>
          <w:szCs w:val="28"/>
        </w:rPr>
        <w:t xml:space="preserve"> </w:t>
      </w:r>
      <w:proofErr w:type="spellStart"/>
      <w:r>
        <w:rPr>
          <w:sz w:val="28"/>
          <w:szCs w:val="28"/>
        </w:rPr>
        <w:t>визнали</w:t>
      </w:r>
      <w:proofErr w:type="spellEnd"/>
      <w:r>
        <w:rPr>
          <w:sz w:val="28"/>
          <w:szCs w:val="28"/>
        </w:rPr>
        <w:t xml:space="preserve"> </w:t>
      </w:r>
      <w:proofErr w:type="spellStart"/>
      <w:r>
        <w:rPr>
          <w:sz w:val="28"/>
          <w:szCs w:val="28"/>
        </w:rPr>
        <w:t>міжнародне</w:t>
      </w:r>
      <w:proofErr w:type="spellEnd"/>
      <w:r>
        <w:rPr>
          <w:sz w:val="28"/>
          <w:szCs w:val="28"/>
        </w:rPr>
        <w:t xml:space="preserve"> право одним </w:t>
      </w:r>
      <w:proofErr w:type="spellStart"/>
      <w:r>
        <w:rPr>
          <w:sz w:val="28"/>
          <w:szCs w:val="28"/>
        </w:rPr>
        <w:t>із</w:t>
      </w:r>
      <w:proofErr w:type="spellEnd"/>
      <w:r>
        <w:rPr>
          <w:sz w:val="28"/>
          <w:szCs w:val="28"/>
        </w:rPr>
        <w:t xml:space="preserve"> </w:t>
      </w:r>
      <w:proofErr w:type="spellStart"/>
      <w:r>
        <w:rPr>
          <w:sz w:val="28"/>
          <w:szCs w:val="28"/>
        </w:rPr>
        <w:t>джерел</w:t>
      </w:r>
      <w:proofErr w:type="spellEnd"/>
      <w:r>
        <w:rPr>
          <w:sz w:val="28"/>
          <w:szCs w:val="28"/>
        </w:rPr>
        <w:t xml:space="preserve"> </w:t>
      </w:r>
      <w:proofErr w:type="spellStart"/>
      <w:r>
        <w:rPr>
          <w:sz w:val="28"/>
          <w:szCs w:val="28"/>
        </w:rPr>
        <w:t>внутрішнього</w:t>
      </w:r>
      <w:proofErr w:type="spellEnd"/>
      <w:r>
        <w:rPr>
          <w:sz w:val="28"/>
          <w:szCs w:val="28"/>
        </w:rPr>
        <w:t xml:space="preserve"> права. При </w:t>
      </w:r>
      <w:proofErr w:type="spellStart"/>
      <w:r>
        <w:rPr>
          <w:sz w:val="28"/>
          <w:szCs w:val="28"/>
        </w:rPr>
        <w:t>цьому</w:t>
      </w:r>
      <w:proofErr w:type="spellEnd"/>
      <w:r>
        <w:rPr>
          <w:sz w:val="28"/>
          <w:szCs w:val="28"/>
        </w:rPr>
        <w:t xml:space="preserve"> </w:t>
      </w:r>
      <w:proofErr w:type="spellStart"/>
      <w:r>
        <w:rPr>
          <w:sz w:val="28"/>
          <w:szCs w:val="28"/>
        </w:rPr>
        <w:t>конституції</w:t>
      </w:r>
      <w:proofErr w:type="spellEnd"/>
      <w:r>
        <w:rPr>
          <w:sz w:val="28"/>
          <w:szCs w:val="28"/>
        </w:rPr>
        <w:t xml:space="preserve"> </w:t>
      </w:r>
      <w:proofErr w:type="spellStart"/>
      <w:r>
        <w:rPr>
          <w:sz w:val="28"/>
          <w:szCs w:val="28"/>
        </w:rPr>
        <w:t>цих</w:t>
      </w:r>
      <w:proofErr w:type="spellEnd"/>
      <w:r>
        <w:rPr>
          <w:sz w:val="28"/>
          <w:szCs w:val="28"/>
        </w:rPr>
        <w:t xml:space="preserve"> держав проголосили примат </w:t>
      </w:r>
      <w:proofErr w:type="spellStart"/>
      <w:r>
        <w:rPr>
          <w:sz w:val="28"/>
          <w:szCs w:val="28"/>
        </w:rPr>
        <w:t>міжнародного</w:t>
      </w:r>
      <w:proofErr w:type="spellEnd"/>
      <w:r>
        <w:rPr>
          <w:sz w:val="28"/>
          <w:szCs w:val="28"/>
        </w:rPr>
        <w:t xml:space="preserve"> права, </w:t>
      </w:r>
      <w:proofErr w:type="spellStart"/>
      <w:r>
        <w:rPr>
          <w:sz w:val="28"/>
          <w:szCs w:val="28"/>
        </w:rPr>
        <w:t>тобто</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пріоритетне</w:t>
      </w:r>
      <w:proofErr w:type="spellEnd"/>
      <w:r>
        <w:rPr>
          <w:sz w:val="28"/>
          <w:szCs w:val="28"/>
        </w:rPr>
        <w:t xml:space="preserve"> </w:t>
      </w:r>
      <w:proofErr w:type="spellStart"/>
      <w:r>
        <w:rPr>
          <w:sz w:val="28"/>
          <w:szCs w:val="28"/>
        </w:rPr>
        <w:t>застосування</w:t>
      </w:r>
      <w:proofErr w:type="spellEnd"/>
      <w:r>
        <w:rPr>
          <w:sz w:val="28"/>
          <w:szCs w:val="28"/>
        </w:rPr>
        <w:t xml:space="preserve"> перед законами </w:t>
      </w:r>
      <w:proofErr w:type="spellStart"/>
      <w:r>
        <w:rPr>
          <w:sz w:val="28"/>
          <w:szCs w:val="28"/>
        </w:rPr>
        <w:t>країни</w:t>
      </w:r>
      <w:proofErr w:type="spellEnd"/>
      <w:r>
        <w:rPr>
          <w:sz w:val="28"/>
          <w:szCs w:val="28"/>
        </w:rPr>
        <w:t xml:space="preserve">. Так, ст. 55 </w:t>
      </w:r>
      <w:proofErr w:type="spellStart"/>
      <w:r>
        <w:rPr>
          <w:sz w:val="28"/>
          <w:szCs w:val="28"/>
        </w:rPr>
        <w:t>Конституції</w:t>
      </w:r>
      <w:proofErr w:type="spellEnd"/>
      <w:r>
        <w:rPr>
          <w:sz w:val="28"/>
          <w:szCs w:val="28"/>
        </w:rPr>
        <w:t xml:space="preserve"> </w:t>
      </w:r>
      <w:proofErr w:type="spellStart"/>
      <w:r>
        <w:rPr>
          <w:sz w:val="28"/>
          <w:szCs w:val="28"/>
        </w:rPr>
        <w:t>Франції</w:t>
      </w:r>
      <w:proofErr w:type="spellEnd"/>
      <w:r>
        <w:rPr>
          <w:sz w:val="28"/>
          <w:szCs w:val="28"/>
        </w:rPr>
        <w:t xml:space="preserve"> 1958 р. </w:t>
      </w:r>
      <w:proofErr w:type="spellStart"/>
      <w:r>
        <w:rPr>
          <w:sz w:val="28"/>
          <w:szCs w:val="28"/>
        </w:rPr>
        <w:t>встановила</w:t>
      </w:r>
      <w:proofErr w:type="spellEnd"/>
      <w:r>
        <w:rPr>
          <w:sz w:val="28"/>
          <w:szCs w:val="28"/>
        </w:rPr>
        <w:t xml:space="preserve">, </w:t>
      </w:r>
      <w:proofErr w:type="spellStart"/>
      <w:r>
        <w:rPr>
          <w:sz w:val="28"/>
          <w:szCs w:val="28"/>
        </w:rPr>
        <w:t>що</w:t>
      </w:r>
      <w:proofErr w:type="spellEnd"/>
      <w:r>
        <w:rPr>
          <w:sz w:val="28"/>
          <w:szCs w:val="28"/>
        </w:rPr>
        <w:t xml:space="preserve"> договори </w:t>
      </w:r>
      <w:proofErr w:type="spellStart"/>
      <w:r>
        <w:rPr>
          <w:sz w:val="28"/>
          <w:szCs w:val="28"/>
        </w:rPr>
        <w:t>або</w:t>
      </w:r>
      <w:proofErr w:type="spellEnd"/>
      <w:r>
        <w:rPr>
          <w:sz w:val="28"/>
          <w:szCs w:val="28"/>
        </w:rPr>
        <w:t xml:space="preserve"> угоди, </w:t>
      </w:r>
      <w:proofErr w:type="spellStart"/>
      <w:r>
        <w:rPr>
          <w:sz w:val="28"/>
          <w:szCs w:val="28"/>
        </w:rPr>
        <w:t>належним</w:t>
      </w:r>
      <w:proofErr w:type="spellEnd"/>
      <w:r>
        <w:rPr>
          <w:sz w:val="28"/>
          <w:szCs w:val="28"/>
        </w:rPr>
        <w:t xml:space="preserve"> чином </w:t>
      </w:r>
      <w:proofErr w:type="spellStart"/>
      <w:r>
        <w:rPr>
          <w:sz w:val="28"/>
          <w:szCs w:val="28"/>
        </w:rPr>
        <w:t>ратифіковані</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схвалені</w:t>
      </w:r>
      <w:proofErr w:type="spellEnd"/>
      <w:r>
        <w:rPr>
          <w:sz w:val="28"/>
          <w:szCs w:val="28"/>
        </w:rPr>
        <w:t xml:space="preserve">, з моменту </w:t>
      </w:r>
      <w:proofErr w:type="spellStart"/>
      <w:r>
        <w:rPr>
          <w:sz w:val="28"/>
          <w:szCs w:val="28"/>
        </w:rPr>
        <w:t>їх</w:t>
      </w:r>
      <w:proofErr w:type="spellEnd"/>
      <w:r>
        <w:rPr>
          <w:sz w:val="28"/>
          <w:szCs w:val="28"/>
        </w:rPr>
        <w:t xml:space="preserve"> </w:t>
      </w:r>
      <w:proofErr w:type="spellStart"/>
      <w:r>
        <w:rPr>
          <w:sz w:val="28"/>
          <w:szCs w:val="28"/>
        </w:rPr>
        <w:t>опублікування</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вищу</w:t>
      </w:r>
      <w:proofErr w:type="spellEnd"/>
      <w:r>
        <w:rPr>
          <w:sz w:val="28"/>
          <w:szCs w:val="28"/>
        </w:rPr>
        <w:t xml:space="preserve"> силу </w:t>
      </w:r>
      <w:proofErr w:type="spellStart"/>
      <w:r>
        <w:rPr>
          <w:sz w:val="28"/>
          <w:szCs w:val="28"/>
        </w:rPr>
        <w:t>порівняно</w:t>
      </w:r>
      <w:proofErr w:type="spellEnd"/>
      <w:r>
        <w:rPr>
          <w:sz w:val="28"/>
          <w:szCs w:val="28"/>
        </w:rPr>
        <w:t xml:space="preserve"> з </w:t>
      </w:r>
      <w:proofErr w:type="spellStart"/>
      <w:r>
        <w:rPr>
          <w:sz w:val="28"/>
          <w:szCs w:val="28"/>
        </w:rPr>
        <w:t>внутрішніми</w:t>
      </w:r>
      <w:proofErr w:type="spellEnd"/>
      <w:r>
        <w:rPr>
          <w:sz w:val="28"/>
          <w:szCs w:val="28"/>
        </w:rPr>
        <w:t xml:space="preserve"> законами за </w:t>
      </w:r>
      <w:proofErr w:type="spellStart"/>
      <w:r>
        <w:rPr>
          <w:sz w:val="28"/>
          <w:szCs w:val="28"/>
        </w:rPr>
        <w:t>умови</w:t>
      </w:r>
      <w:proofErr w:type="spellEnd"/>
      <w:r>
        <w:rPr>
          <w:sz w:val="28"/>
          <w:szCs w:val="28"/>
        </w:rPr>
        <w:t xml:space="preserve"> </w:t>
      </w:r>
      <w:proofErr w:type="spellStart"/>
      <w:r>
        <w:rPr>
          <w:sz w:val="28"/>
          <w:szCs w:val="28"/>
        </w:rPr>
        <w:t>застосування</w:t>
      </w:r>
      <w:proofErr w:type="spellEnd"/>
      <w:r>
        <w:rPr>
          <w:sz w:val="28"/>
          <w:szCs w:val="28"/>
        </w:rPr>
        <w:t xml:space="preserve"> таких </w:t>
      </w:r>
      <w:proofErr w:type="spellStart"/>
      <w:r>
        <w:rPr>
          <w:sz w:val="28"/>
          <w:szCs w:val="28"/>
        </w:rPr>
        <w:t>договорів</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угод</w:t>
      </w:r>
      <w:proofErr w:type="spellEnd"/>
      <w:r>
        <w:rPr>
          <w:sz w:val="28"/>
          <w:szCs w:val="28"/>
        </w:rPr>
        <w:t xml:space="preserve"> </w:t>
      </w:r>
      <w:proofErr w:type="spellStart"/>
      <w:r>
        <w:rPr>
          <w:sz w:val="28"/>
          <w:szCs w:val="28"/>
        </w:rPr>
        <w:t>іншою</w:t>
      </w:r>
      <w:proofErr w:type="spellEnd"/>
      <w:r>
        <w:rPr>
          <w:sz w:val="28"/>
          <w:szCs w:val="28"/>
        </w:rPr>
        <w:t xml:space="preserve"> стороною. </w:t>
      </w:r>
      <w:proofErr w:type="spellStart"/>
      <w:r>
        <w:rPr>
          <w:sz w:val="28"/>
          <w:szCs w:val="28"/>
        </w:rPr>
        <w:t>Стаття</w:t>
      </w:r>
      <w:proofErr w:type="spellEnd"/>
      <w:r>
        <w:rPr>
          <w:sz w:val="28"/>
          <w:szCs w:val="28"/>
        </w:rPr>
        <w:t xml:space="preserve"> 25 Основного Закону </w:t>
      </w:r>
      <w:r w:rsidR="00B0779B">
        <w:rPr>
          <w:sz w:val="28"/>
          <w:szCs w:val="28"/>
          <w:lang w:val="uk-UA"/>
        </w:rPr>
        <w:t>Федеративної Республіки Німеччини</w:t>
      </w:r>
      <w:r>
        <w:rPr>
          <w:sz w:val="28"/>
          <w:szCs w:val="28"/>
        </w:rPr>
        <w:t xml:space="preserve"> 1949 р. </w:t>
      </w:r>
      <w:proofErr w:type="spellStart"/>
      <w:r>
        <w:rPr>
          <w:sz w:val="28"/>
          <w:szCs w:val="28"/>
        </w:rPr>
        <w:t>закріпила</w:t>
      </w:r>
      <w:proofErr w:type="spellEnd"/>
      <w:r>
        <w:rPr>
          <w:sz w:val="28"/>
          <w:szCs w:val="28"/>
        </w:rPr>
        <w:t xml:space="preserve"> </w:t>
      </w:r>
      <w:proofErr w:type="spellStart"/>
      <w:r>
        <w:rPr>
          <w:sz w:val="28"/>
          <w:szCs w:val="28"/>
        </w:rPr>
        <w:t>положення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якого</w:t>
      </w:r>
      <w:proofErr w:type="spellEnd"/>
      <w:r>
        <w:rPr>
          <w:sz w:val="28"/>
          <w:szCs w:val="28"/>
        </w:rPr>
        <w:t xml:space="preserve"> </w:t>
      </w:r>
      <w:proofErr w:type="spellStart"/>
      <w:r>
        <w:rPr>
          <w:sz w:val="28"/>
          <w:szCs w:val="28"/>
        </w:rPr>
        <w:t>загальні</w:t>
      </w:r>
      <w:proofErr w:type="spellEnd"/>
      <w:r>
        <w:rPr>
          <w:sz w:val="28"/>
          <w:szCs w:val="28"/>
        </w:rPr>
        <w:t xml:space="preserve"> </w:t>
      </w:r>
      <w:proofErr w:type="spellStart"/>
      <w:r>
        <w:rPr>
          <w:sz w:val="28"/>
          <w:szCs w:val="28"/>
        </w:rPr>
        <w:t>норми</w:t>
      </w:r>
      <w:proofErr w:type="spellEnd"/>
      <w:r>
        <w:rPr>
          <w:sz w:val="28"/>
          <w:szCs w:val="28"/>
        </w:rPr>
        <w:t xml:space="preserve"> </w:t>
      </w:r>
      <w:proofErr w:type="spellStart"/>
      <w:r>
        <w:rPr>
          <w:sz w:val="28"/>
          <w:szCs w:val="28"/>
        </w:rPr>
        <w:t>міжнародного</w:t>
      </w:r>
      <w:proofErr w:type="spellEnd"/>
      <w:r>
        <w:rPr>
          <w:sz w:val="28"/>
          <w:szCs w:val="28"/>
        </w:rPr>
        <w:t xml:space="preserve"> права є </w:t>
      </w:r>
      <w:proofErr w:type="spellStart"/>
      <w:r>
        <w:rPr>
          <w:sz w:val="28"/>
          <w:szCs w:val="28"/>
        </w:rPr>
        <w:t>складовою</w:t>
      </w:r>
      <w:proofErr w:type="spellEnd"/>
      <w:r>
        <w:rPr>
          <w:sz w:val="28"/>
          <w:szCs w:val="28"/>
        </w:rPr>
        <w:t xml:space="preserve"> </w:t>
      </w:r>
      <w:proofErr w:type="spellStart"/>
      <w:r>
        <w:rPr>
          <w:sz w:val="28"/>
          <w:szCs w:val="28"/>
        </w:rPr>
        <w:t>частиною</w:t>
      </w:r>
      <w:proofErr w:type="spellEnd"/>
      <w:r>
        <w:rPr>
          <w:sz w:val="28"/>
          <w:szCs w:val="28"/>
        </w:rPr>
        <w:t xml:space="preserve"> федерального права. Вони </w:t>
      </w:r>
      <w:proofErr w:type="spellStart"/>
      <w:r>
        <w:rPr>
          <w:sz w:val="28"/>
          <w:szCs w:val="28"/>
        </w:rPr>
        <w:t>мають</w:t>
      </w:r>
      <w:proofErr w:type="spellEnd"/>
      <w:r>
        <w:rPr>
          <w:sz w:val="28"/>
          <w:szCs w:val="28"/>
        </w:rPr>
        <w:t xml:space="preserve"> </w:t>
      </w:r>
      <w:proofErr w:type="spellStart"/>
      <w:r>
        <w:rPr>
          <w:sz w:val="28"/>
          <w:szCs w:val="28"/>
        </w:rPr>
        <w:t>перевагу</w:t>
      </w:r>
      <w:proofErr w:type="spellEnd"/>
      <w:r>
        <w:rPr>
          <w:sz w:val="28"/>
          <w:szCs w:val="28"/>
        </w:rPr>
        <w:t xml:space="preserve"> перед </w:t>
      </w:r>
      <w:proofErr w:type="spellStart"/>
      <w:r>
        <w:rPr>
          <w:sz w:val="28"/>
          <w:szCs w:val="28"/>
        </w:rPr>
        <w:t>внутрішніми</w:t>
      </w:r>
      <w:proofErr w:type="spellEnd"/>
      <w:r>
        <w:rPr>
          <w:sz w:val="28"/>
          <w:szCs w:val="28"/>
        </w:rPr>
        <w:t xml:space="preserve"> законами і </w:t>
      </w:r>
      <w:proofErr w:type="spellStart"/>
      <w:r>
        <w:rPr>
          <w:sz w:val="28"/>
          <w:szCs w:val="28"/>
        </w:rPr>
        <w:t>породжують</w:t>
      </w:r>
      <w:proofErr w:type="spellEnd"/>
      <w:r>
        <w:rPr>
          <w:sz w:val="28"/>
          <w:szCs w:val="28"/>
        </w:rPr>
        <w:t xml:space="preserve"> права й </w:t>
      </w:r>
      <w:proofErr w:type="spellStart"/>
      <w:r>
        <w:rPr>
          <w:sz w:val="28"/>
          <w:szCs w:val="28"/>
        </w:rPr>
        <w:t>обов’язки</w:t>
      </w:r>
      <w:proofErr w:type="spellEnd"/>
      <w:r>
        <w:rPr>
          <w:sz w:val="28"/>
          <w:szCs w:val="28"/>
        </w:rPr>
        <w:t xml:space="preserve"> </w:t>
      </w:r>
      <w:proofErr w:type="spellStart"/>
      <w:r>
        <w:rPr>
          <w:sz w:val="28"/>
          <w:szCs w:val="28"/>
        </w:rPr>
        <w:t>безпосередньо</w:t>
      </w:r>
      <w:proofErr w:type="spellEnd"/>
      <w:r>
        <w:rPr>
          <w:sz w:val="28"/>
          <w:szCs w:val="28"/>
        </w:rPr>
        <w:t xml:space="preserve"> для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проживають</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Федерації</w:t>
      </w:r>
      <w:proofErr w:type="spellEnd"/>
      <w:r>
        <w:rPr>
          <w:sz w:val="28"/>
          <w:szCs w:val="28"/>
        </w:rPr>
        <w:t xml:space="preserve">. </w:t>
      </w:r>
      <w:proofErr w:type="spellStart"/>
      <w:r>
        <w:rPr>
          <w:sz w:val="28"/>
          <w:szCs w:val="28"/>
        </w:rPr>
        <w:t>Конституція</w:t>
      </w:r>
      <w:proofErr w:type="spellEnd"/>
      <w:r>
        <w:rPr>
          <w:sz w:val="28"/>
          <w:szCs w:val="28"/>
        </w:rPr>
        <w:t xml:space="preserve"> </w:t>
      </w:r>
      <w:proofErr w:type="spellStart"/>
      <w:r>
        <w:rPr>
          <w:sz w:val="28"/>
          <w:szCs w:val="28"/>
        </w:rPr>
        <w:t>Греції</w:t>
      </w:r>
      <w:proofErr w:type="spellEnd"/>
      <w:r>
        <w:rPr>
          <w:sz w:val="28"/>
          <w:szCs w:val="28"/>
        </w:rPr>
        <w:t xml:space="preserve"> 1975 р. у п. 1 ст. 28 </w:t>
      </w:r>
      <w:proofErr w:type="spellStart"/>
      <w:r>
        <w:rPr>
          <w:sz w:val="28"/>
          <w:szCs w:val="28"/>
        </w:rPr>
        <w:t>проголошує</w:t>
      </w:r>
      <w:proofErr w:type="spellEnd"/>
      <w:r>
        <w:rPr>
          <w:sz w:val="28"/>
          <w:szCs w:val="28"/>
        </w:rPr>
        <w:t xml:space="preserve">, </w:t>
      </w:r>
      <w:proofErr w:type="spellStart"/>
      <w:r>
        <w:rPr>
          <w:sz w:val="28"/>
          <w:szCs w:val="28"/>
        </w:rPr>
        <w:t>що</w:t>
      </w:r>
      <w:proofErr w:type="spellEnd"/>
      <w:r>
        <w:rPr>
          <w:sz w:val="28"/>
          <w:szCs w:val="28"/>
        </w:rPr>
        <w:t xml:space="preserve"> </w:t>
      </w:r>
      <w:r>
        <w:rPr>
          <w:sz w:val="28"/>
          <w:szCs w:val="28"/>
          <w:lang w:val="uk-UA"/>
        </w:rPr>
        <w:t>«</w:t>
      </w:r>
      <w:proofErr w:type="spellStart"/>
      <w:r>
        <w:rPr>
          <w:sz w:val="28"/>
          <w:szCs w:val="28"/>
        </w:rPr>
        <w:t>загальновизнані</w:t>
      </w:r>
      <w:proofErr w:type="spellEnd"/>
      <w:r>
        <w:rPr>
          <w:sz w:val="28"/>
          <w:szCs w:val="28"/>
        </w:rPr>
        <w:t xml:space="preserve"> </w:t>
      </w:r>
      <w:proofErr w:type="spellStart"/>
      <w:r>
        <w:rPr>
          <w:sz w:val="28"/>
          <w:szCs w:val="28"/>
        </w:rPr>
        <w:t>норми</w:t>
      </w:r>
      <w:proofErr w:type="spellEnd"/>
      <w:r>
        <w:rPr>
          <w:sz w:val="28"/>
          <w:szCs w:val="28"/>
        </w:rPr>
        <w:t xml:space="preserve"> </w:t>
      </w:r>
      <w:proofErr w:type="spellStart"/>
      <w:r>
        <w:rPr>
          <w:sz w:val="28"/>
          <w:szCs w:val="28"/>
        </w:rPr>
        <w:t>міжнародного</w:t>
      </w:r>
      <w:proofErr w:type="spellEnd"/>
      <w:r>
        <w:rPr>
          <w:sz w:val="28"/>
          <w:szCs w:val="28"/>
        </w:rPr>
        <w:t xml:space="preserve"> права є </w:t>
      </w:r>
      <w:proofErr w:type="spellStart"/>
      <w:r>
        <w:rPr>
          <w:sz w:val="28"/>
          <w:szCs w:val="28"/>
        </w:rPr>
        <w:t>складовою</w:t>
      </w:r>
      <w:proofErr w:type="spellEnd"/>
      <w:r>
        <w:rPr>
          <w:sz w:val="28"/>
          <w:szCs w:val="28"/>
        </w:rPr>
        <w:t xml:space="preserve"> </w:t>
      </w:r>
      <w:proofErr w:type="spellStart"/>
      <w:r>
        <w:rPr>
          <w:sz w:val="28"/>
          <w:szCs w:val="28"/>
        </w:rPr>
        <w:t>частиною</w:t>
      </w:r>
      <w:proofErr w:type="spellEnd"/>
      <w:r>
        <w:rPr>
          <w:sz w:val="28"/>
          <w:szCs w:val="28"/>
        </w:rPr>
        <w:t xml:space="preserve"> </w:t>
      </w:r>
      <w:proofErr w:type="spellStart"/>
      <w:r>
        <w:rPr>
          <w:sz w:val="28"/>
          <w:szCs w:val="28"/>
        </w:rPr>
        <w:t>внутрішнього</w:t>
      </w:r>
      <w:proofErr w:type="spellEnd"/>
      <w:r>
        <w:rPr>
          <w:sz w:val="28"/>
          <w:szCs w:val="28"/>
        </w:rPr>
        <w:t xml:space="preserve"> </w:t>
      </w:r>
      <w:proofErr w:type="spellStart"/>
      <w:r>
        <w:rPr>
          <w:sz w:val="28"/>
          <w:szCs w:val="28"/>
        </w:rPr>
        <w:t>грецького</w:t>
      </w:r>
      <w:proofErr w:type="spellEnd"/>
      <w:r>
        <w:rPr>
          <w:sz w:val="28"/>
          <w:szCs w:val="28"/>
        </w:rPr>
        <w:t xml:space="preserve"> права і </w:t>
      </w:r>
      <w:proofErr w:type="spellStart"/>
      <w:r>
        <w:rPr>
          <w:sz w:val="28"/>
          <w:szCs w:val="28"/>
        </w:rPr>
        <w:t>мають</w:t>
      </w:r>
      <w:proofErr w:type="spellEnd"/>
      <w:r>
        <w:rPr>
          <w:sz w:val="28"/>
          <w:szCs w:val="28"/>
        </w:rPr>
        <w:t xml:space="preserve"> </w:t>
      </w:r>
      <w:proofErr w:type="spellStart"/>
      <w:r>
        <w:rPr>
          <w:sz w:val="28"/>
          <w:szCs w:val="28"/>
        </w:rPr>
        <w:t>вищу</w:t>
      </w:r>
      <w:proofErr w:type="spellEnd"/>
      <w:r>
        <w:rPr>
          <w:sz w:val="28"/>
          <w:szCs w:val="28"/>
        </w:rPr>
        <w:t xml:space="preserve"> </w:t>
      </w:r>
      <w:proofErr w:type="spellStart"/>
      <w:r>
        <w:rPr>
          <w:sz w:val="28"/>
          <w:szCs w:val="28"/>
        </w:rPr>
        <w:t>юридичну</w:t>
      </w:r>
      <w:proofErr w:type="spellEnd"/>
      <w:r>
        <w:rPr>
          <w:sz w:val="28"/>
          <w:szCs w:val="28"/>
        </w:rPr>
        <w:t xml:space="preserve"> силу </w:t>
      </w:r>
      <w:proofErr w:type="spellStart"/>
      <w:r>
        <w:rPr>
          <w:sz w:val="28"/>
          <w:szCs w:val="28"/>
        </w:rPr>
        <w:t>щодо</w:t>
      </w:r>
      <w:proofErr w:type="spellEnd"/>
      <w:r>
        <w:rPr>
          <w:sz w:val="28"/>
          <w:szCs w:val="28"/>
        </w:rPr>
        <w:t xml:space="preserve"> будь-</w:t>
      </w:r>
      <w:proofErr w:type="spellStart"/>
      <w:r>
        <w:rPr>
          <w:sz w:val="28"/>
          <w:szCs w:val="28"/>
        </w:rPr>
        <w:t>якого</w:t>
      </w:r>
      <w:proofErr w:type="spellEnd"/>
      <w:r>
        <w:rPr>
          <w:sz w:val="28"/>
          <w:szCs w:val="28"/>
        </w:rPr>
        <w:t xml:space="preserve"> </w:t>
      </w:r>
      <w:proofErr w:type="spellStart"/>
      <w:r>
        <w:rPr>
          <w:sz w:val="28"/>
          <w:szCs w:val="28"/>
        </w:rPr>
        <w:t>протилежного</w:t>
      </w:r>
      <w:proofErr w:type="spellEnd"/>
      <w:r>
        <w:rPr>
          <w:sz w:val="28"/>
          <w:szCs w:val="28"/>
        </w:rPr>
        <w:t xml:space="preserve"> </w:t>
      </w:r>
      <w:proofErr w:type="spellStart"/>
      <w:r>
        <w:rPr>
          <w:sz w:val="28"/>
          <w:szCs w:val="28"/>
        </w:rPr>
        <w:t>положення</w:t>
      </w:r>
      <w:proofErr w:type="spellEnd"/>
      <w:r>
        <w:rPr>
          <w:sz w:val="28"/>
          <w:szCs w:val="28"/>
        </w:rPr>
        <w:t xml:space="preserve"> закону</w:t>
      </w:r>
      <w:r>
        <w:rPr>
          <w:sz w:val="28"/>
          <w:szCs w:val="28"/>
          <w:lang w:val="uk-UA"/>
        </w:rPr>
        <w:t>»</w:t>
      </w:r>
      <w:r>
        <w:rPr>
          <w:sz w:val="28"/>
          <w:szCs w:val="28"/>
        </w:rPr>
        <w:t xml:space="preserve">. </w:t>
      </w:r>
      <w:bookmarkEnd w:id="2"/>
      <w:bookmarkEnd w:id="3"/>
    </w:p>
    <w:p w14:paraId="1CD4BADF" w14:textId="648A8B6C" w:rsidR="00EA74AE" w:rsidRPr="00FF0CB7" w:rsidRDefault="00EA74AE" w:rsidP="00EA74AE">
      <w:pPr>
        <w:spacing w:line="360" w:lineRule="auto"/>
        <w:ind w:firstLine="567"/>
        <w:rPr>
          <w:sz w:val="28"/>
          <w:szCs w:val="28"/>
          <w:lang w:val="uk-UA"/>
        </w:rPr>
      </w:pPr>
      <w:r>
        <w:rPr>
          <w:sz w:val="28"/>
          <w:szCs w:val="28"/>
          <w:lang w:val="uk-UA"/>
        </w:rPr>
        <w:t xml:space="preserve">Наступним видом форм об’єктивації гарантій трудових прав громадян стають внутрішньо національні </w:t>
      </w:r>
      <w:r w:rsidR="00B0779B">
        <w:rPr>
          <w:sz w:val="28"/>
          <w:szCs w:val="28"/>
          <w:lang w:val="uk-UA"/>
        </w:rPr>
        <w:t>нормативно-правові акти</w:t>
      </w:r>
      <w:r>
        <w:rPr>
          <w:sz w:val="28"/>
          <w:szCs w:val="28"/>
          <w:lang w:val="uk-UA"/>
        </w:rPr>
        <w:t xml:space="preserve">. Наприклад, </w:t>
      </w:r>
      <w:proofErr w:type="spellStart"/>
      <w:r w:rsidRPr="001520FE">
        <w:rPr>
          <w:sz w:val="28"/>
          <w:szCs w:val="28"/>
        </w:rPr>
        <w:t>Конституція</w:t>
      </w:r>
      <w:proofErr w:type="spellEnd"/>
      <w:r w:rsidRPr="001520FE">
        <w:rPr>
          <w:sz w:val="28"/>
          <w:szCs w:val="28"/>
        </w:rPr>
        <w:t xml:space="preserve"> </w:t>
      </w:r>
      <w:proofErr w:type="spellStart"/>
      <w:r w:rsidRPr="001520FE">
        <w:rPr>
          <w:sz w:val="28"/>
          <w:szCs w:val="28"/>
        </w:rPr>
        <w:t>України</w:t>
      </w:r>
      <w:proofErr w:type="spellEnd"/>
      <w:r w:rsidRPr="001520FE">
        <w:rPr>
          <w:sz w:val="28"/>
          <w:szCs w:val="28"/>
        </w:rPr>
        <w:t xml:space="preserve">, </w:t>
      </w:r>
      <w:proofErr w:type="spellStart"/>
      <w:r w:rsidRPr="001520FE">
        <w:rPr>
          <w:sz w:val="28"/>
          <w:szCs w:val="28"/>
        </w:rPr>
        <w:t>проголошуючи</w:t>
      </w:r>
      <w:proofErr w:type="spellEnd"/>
      <w:r w:rsidRPr="001520FE">
        <w:rPr>
          <w:sz w:val="28"/>
          <w:szCs w:val="28"/>
        </w:rPr>
        <w:t xml:space="preserve"> </w:t>
      </w:r>
      <w:proofErr w:type="spellStart"/>
      <w:r w:rsidRPr="001520FE">
        <w:rPr>
          <w:sz w:val="28"/>
          <w:szCs w:val="28"/>
        </w:rPr>
        <w:t>Україну</w:t>
      </w:r>
      <w:proofErr w:type="spellEnd"/>
      <w:r w:rsidRPr="001520FE">
        <w:rPr>
          <w:sz w:val="28"/>
          <w:szCs w:val="28"/>
        </w:rPr>
        <w:t xml:space="preserve"> </w:t>
      </w:r>
      <w:proofErr w:type="spellStart"/>
      <w:r w:rsidRPr="001520FE">
        <w:rPr>
          <w:sz w:val="28"/>
          <w:szCs w:val="28"/>
        </w:rPr>
        <w:t>соціальною</w:t>
      </w:r>
      <w:proofErr w:type="spellEnd"/>
      <w:r w:rsidRPr="001520FE">
        <w:rPr>
          <w:sz w:val="28"/>
          <w:szCs w:val="28"/>
        </w:rPr>
        <w:t xml:space="preserve"> державою, </w:t>
      </w:r>
      <w:proofErr w:type="spellStart"/>
      <w:r w:rsidRPr="001520FE">
        <w:rPr>
          <w:sz w:val="28"/>
          <w:szCs w:val="28"/>
        </w:rPr>
        <w:t>встановлює</w:t>
      </w:r>
      <w:proofErr w:type="spellEnd"/>
      <w:r w:rsidRPr="001520FE">
        <w:rPr>
          <w:sz w:val="28"/>
          <w:szCs w:val="28"/>
        </w:rPr>
        <w:t xml:space="preserve"> </w:t>
      </w:r>
      <w:proofErr w:type="spellStart"/>
      <w:r w:rsidRPr="001520FE">
        <w:rPr>
          <w:sz w:val="28"/>
          <w:szCs w:val="28"/>
        </w:rPr>
        <w:t>цілу</w:t>
      </w:r>
      <w:proofErr w:type="spellEnd"/>
      <w:r w:rsidRPr="001520FE">
        <w:rPr>
          <w:sz w:val="28"/>
          <w:szCs w:val="28"/>
        </w:rPr>
        <w:t xml:space="preserve"> низку норм </w:t>
      </w:r>
      <w:proofErr w:type="spellStart"/>
      <w:r w:rsidRPr="001520FE">
        <w:rPr>
          <w:sz w:val="28"/>
          <w:szCs w:val="28"/>
        </w:rPr>
        <w:t>щодо</w:t>
      </w:r>
      <w:proofErr w:type="spellEnd"/>
      <w:r w:rsidRPr="001520FE">
        <w:rPr>
          <w:sz w:val="28"/>
          <w:szCs w:val="28"/>
        </w:rPr>
        <w:t xml:space="preserve"> </w:t>
      </w:r>
      <w:proofErr w:type="spellStart"/>
      <w:r w:rsidRPr="001520FE">
        <w:rPr>
          <w:sz w:val="28"/>
          <w:szCs w:val="28"/>
        </w:rPr>
        <w:t>соціально-трудових</w:t>
      </w:r>
      <w:proofErr w:type="spellEnd"/>
      <w:r w:rsidRPr="001520FE">
        <w:rPr>
          <w:sz w:val="28"/>
          <w:szCs w:val="28"/>
        </w:rPr>
        <w:t xml:space="preserve"> прав </w:t>
      </w:r>
      <w:proofErr w:type="spellStart"/>
      <w:r w:rsidRPr="001520FE">
        <w:rPr>
          <w:sz w:val="28"/>
          <w:szCs w:val="28"/>
        </w:rPr>
        <w:t>громадян</w:t>
      </w:r>
      <w:proofErr w:type="spellEnd"/>
      <w:r w:rsidRPr="001520FE">
        <w:rPr>
          <w:sz w:val="28"/>
          <w:szCs w:val="28"/>
        </w:rPr>
        <w:t xml:space="preserve">, </w:t>
      </w:r>
      <w:proofErr w:type="spellStart"/>
      <w:r w:rsidRPr="001520FE">
        <w:rPr>
          <w:sz w:val="28"/>
          <w:szCs w:val="28"/>
        </w:rPr>
        <w:t>які</w:t>
      </w:r>
      <w:proofErr w:type="spellEnd"/>
      <w:r w:rsidRPr="001520FE">
        <w:rPr>
          <w:sz w:val="28"/>
          <w:szCs w:val="28"/>
        </w:rPr>
        <w:t xml:space="preserve"> є нормами </w:t>
      </w:r>
      <w:proofErr w:type="spellStart"/>
      <w:r w:rsidRPr="001520FE">
        <w:rPr>
          <w:sz w:val="28"/>
          <w:szCs w:val="28"/>
        </w:rPr>
        <w:t>прямої</w:t>
      </w:r>
      <w:proofErr w:type="spellEnd"/>
      <w:r w:rsidRPr="001520FE">
        <w:rPr>
          <w:sz w:val="28"/>
          <w:szCs w:val="28"/>
        </w:rPr>
        <w:t xml:space="preserve"> </w:t>
      </w:r>
      <w:proofErr w:type="spellStart"/>
      <w:r w:rsidRPr="001520FE">
        <w:rPr>
          <w:sz w:val="28"/>
          <w:szCs w:val="28"/>
        </w:rPr>
        <w:t>дії</w:t>
      </w:r>
      <w:proofErr w:type="spellEnd"/>
      <w:r w:rsidRPr="001520FE">
        <w:rPr>
          <w:sz w:val="28"/>
          <w:szCs w:val="28"/>
        </w:rPr>
        <w:t xml:space="preserve">. </w:t>
      </w:r>
      <w:proofErr w:type="spellStart"/>
      <w:r w:rsidRPr="001520FE">
        <w:rPr>
          <w:sz w:val="28"/>
          <w:szCs w:val="28"/>
        </w:rPr>
        <w:t>Відповідно</w:t>
      </w:r>
      <w:proofErr w:type="spellEnd"/>
      <w:r w:rsidRPr="001520FE">
        <w:rPr>
          <w:sz w:val="28"/>
          <w:szCs w:val="28"/>
        </w:rPr>
        <w:t xml:space="preserve"> до </w:t>
      </w:r>
      <w:proofErr w:type="spellStart"/>
      <w:r w:rsidRPr="001520FE">
        <w:rPr>
          <w:sz w:val="28"/>
          <w:szCs w:val="28"/>
        </w:rPr>
        <w:t>її</w:t>
      </w:r>
      <w:proofErr w:type="spellEnd"/>
      <w:r w:rsidRPr="001520FE">
        <w:rPr>
          <w:sz w:val="28"/>
          <w:szCs w:val="28"/>
        </w:rPr>
        <w:t xml:space="preserve"> </w:t>
      </w:r>
      <w:proofErr w:type="spellStart"/>
      <w:r w:rsidRPr="001520FE">
        <w:rPr>
          <w:sz w:val="28"/>
          <w:szCs w:val="28"/>
        </w:rPr>
        <w:t>положень</w:t>
      </w:r>
      <w:proofErr w:type="spellEnd"/>
      <w:r w:rsidRPr="001520FE">
        <w:rPr>
          <w:sz w:val="28"/>
          <w:szCs w:val="28"/>
        </w:rPr>
        <w:t xml:space="preserve"> держава </w:t>
      </w:r>
      <w:proofErr w:type="spellStart"/>
      <w:r w:rsidRPr="001520FE">
        <w:rPr>
          <w:sz w:val="28"/>
          <w:szCs w:val="28"/>
        </w:rPr>
        <w:t>створює</w:t>
      </w:r>
      <w:proofErr w:type="spellEnd"/>
      <w:r w:rsidRPr="001520FE">
        <w:rPr>
          <w:sz w:val="28"/>
          <w:szCs w:val="28"/>
        </w:rPr>
        <w:t xml:space="preserve"> </w:t>
      </w:r>
      <w:proofErr w:type="spellStart"/>
      <w:r w:rsidRPr="001520FE">
        <w:rPr>
          <w:sz w:val="28"/>
          <w:szCs w:val="28"/>
        </w:rPr>
        <w:t>умови</w:t>
      </w:r>
      <w:proofErr w:type="spellEnd"/>
      <w:r w:rsidRPr="001520FE">
        <w:rPr>
          <w:sz w:val="28"/>
          <w:szCs w:val="28"/>
        </w:rPr>
        <w:t xml:space="preserve"> для </w:t>
      </w:r>
      <w:r w:rsidRPr="00987E97">
        <w:rPr>
          <w:sz w:val="28"/>
          <w:szCs w:val="28"/>
          <w:lang w:val="uk-UA"/>
        </w:rPr>
        <w:t xml:space="preserve">повного здійснення громадянами права на працю, гарантує рівні можливості у виборі професії та роду діяльності, реалізує програми професійного навчання, підготовки та перепідготовки кадрів відповідно до суспільних потреб. Держава повинна гарантувати кожному право на працю шляхом встановлення рівних можливостей до працевлаштування за вільним вибором, а особа, набуваючи статусу працівника, повинна повною мірою користуватися тими правами та обов’язками, що визначені чинним трудовим </w:t>
      </w:r>
      <w:r w:rsidRPr="00987E97">
        <w:rPr>
          <w:sz w:val="28"/>
          <w:szCs w:val="28"/>
          <w:lang w:val="uk-UA"/>
        </w:rPr>
        <w:lastRenderedPageBreak/>
        <w:t xml:space="preserve">законодавством для працівників. </w:t>
      </w:r>
      <w:r>
        <w:rPr>
          <w:sz w:val="28"/>
          <w:szCs w:val="28"/>
          <w:lang w:val="uk-UA"/>
        </w:rPr>
        <w:t xml:space="preserve">Окрім конституції важливим джерелом досліджуваних нами гарантій </w:t>
      </w:r>
      <w:r w:rsidR="00B0779B">
        <w:rPr>
          <w:sz w:val="28"/>
          <w:szCs w:val="28"/>
          <w:lang w:val="uk-UA"/>
        </w:rPr>
        <w:t xml:space="preserve">профспілкового захисту прав працівників правоохоронних органів </w:t>
      </w:r>
      <w:r>
        <w:rPr>
          <w:sz w:val="28"/>
          <w:szCs w:val="28"/>
          <w:lang w:val="uk-UA"/>
        </w:rPr>
        <w:t xml:space="preserve">стали також кодифіковані й інші закони. </w:t>
      </w:r>
      <w:r w:rsidRPr="00FF0CB7">
        <w:rPr>
          <w:sz w:val="28"/>
          <w:szCs w:val="28"/>
          <w:lang w:val="uk-UA"/>
        </w:rPr>
        <w:t xml:space="preserve">Наприклад, </w:t>
      </w:r>
      <w:r>
        <w:rPr>
          <w:sz w:val="28"/>
          <w:szCs w:val="28"/>
          <w:lang w:val="uk-UA"/>
        </w:rPr>
        <w:t>у с</w:t>
      </w:r>
      <w:r w:rsidRPr="00FF0CB7">
        <w:rPr>
          <w:sz w:val="28"/>
          <w:szCs w:val="28"/>
          <w:lang w:val="uk-UA"/>
        </w:rPr>
        <w:t xml:space="preserve">т. 3 Проекту Трудового кодексу України, </w:t>
      </w:r>
      <w:r>
        <w:rPr>
          <w:sz w:val="28"/>
          <w:szCs w:val="28"/>
          <w:lang w:val="uk-UA"/>
        </w:rPr>
        <w:t xml:space="preserve">визначено, що </w:t>
      </w:r>
      <w:r w:rsidRPr="00FF0CB7">
        <w:rPr>
          <w:sz w:val="28"/>
          <w:szCs w:val="28"/>
          <w:lang w:val="uk-UA"/>
        </w:rPr>
        <w:t>правове регулювання трудових відносин здійснюється на засадах:</w:t>
      </w:r>
      <w:r>
        <w:rPr>
          <w:sz w:val="28"/>
          <w:szCs w:val="28"/>
          <w:lang w:val="uk-UA"/>
        </w:rPr>
        <w:t xml:space="preserve"> </w:t>
      </w:r>
      <w:r w:rsidRPr="00FF0CB7">
        <w:rPr>
          <w:sz w:val="28"/>
          <w:szCs w:val="28"/>
          <w:lang w:val="uk-UA"/>
        </w:rPr>
        <w:t>1) свободи праці, що включає право на працю, яку кожен вільно обирає або на яку вільно погоджується;</w:t>
      </w:r>
      <w:r>
        <w:rPr>
          <w:sz w:val="28"/>
          <w:szCs w:val="28"/>
          <w:lang w:val="uk-UA"/>
        </w:rPr>
        <w:t xml:space="preserve"> </w:t>
      </w:r>
      <w:r w:rsidRPr="00FF0CB7">
        <w:rPr>
          <w:sz w:val="28"/>
          <w:szCs w:val="28"/>
          <w:lang w:val="uk-UA"/>
        </w:rPr>
        <w:t>2) заборони примусової праці;</w:t>
      </w:r>
      <w:r>
        <w:rPr>
          <w:sz w:val="28"/>
          <w:szCs w:val="28"/>
          <w:lang w:val="uk-UA"/>
        </w:rPr>
        <w:t xml:space="preserve"> </w:t>
      </w:r>
      <w:r w:rsidRPr="00FF0CB7">
        <w:rPr>
          <w:sz w:val="28"/>
          <w:szCs w:val="28"/>
          <w:lang w:val="uk-UA"/>
        </w:rPr>
        <w:t>3) заборони дитячої праці;</w:t>
      </w:r>
      <w:r>
        <w:rPr>
          <w:sz w:val="28"/>
          <w:szCs w:val="28"/>
          <w:lang w:val="uk-UA"/>
        </w:rPr>
        <w:t xml:space="preserve"> 4) </w:t>
      </w:r>
      <w:r w:rsidRPr="00FF0CB7">
        <w:rPr>
          <w:sz w:val="28"/>
          <w:szCs w:val="28"/>
          <w:lang w:val="uk-UA"/>
        </w:rPr>
        <w:t>недопущення дискримінації у сфері праці та забезпечення особам, які зазнали такої дискримінації, права на звернення до суду щодо визнання факту дискримінації та її усунення, а також відшкодування шкоди, заподіяної внаслідок дискримінації;</w:t>
      </w:r>
      <w:r>
        <w:rPr>
          <w:sz w:val="28"/>
          <w:szCs w:val="28"/>
          <w:lang w:val="uk-UA"/>
        </w:rPr>
        <w:t xml:space="preserve"> </w:t>
      </w:r>
      <w:r w:rsidRPr="00FF0CB7">
        <w:rPr>
          <w:sz w:val="28"/>
          <w:szCs w:val="28"/>
          <w:lang w:val="uk-UA"/>
        </w:rPr>
        <w:t>5) забезпечення повної і продуктивної зайнятості працівників та їх захисту від безробіття;</w:t>
      </w:r>
      <w:r>
        <w:rPr>
          <w:sz w:val="28"/>
          <w:szCs w:val="28"/>
          <w:lang w:val="uk-UA"/>
        </w:rPr>
        <w:t xml:space="preserve"> </w:t>
      </w:r>
      <w:r w:rsidRPr="00FF0CB7">
        <w:rPr>
          <w:sz w:val="28"/>
          <w:szCs w:val="28"/>
          <w:lang w:val="uk-UA"/>
        </w:rPr>
        <w:t>6) забезпечення права працівників і роботодавців на свободу об’єднання для захисту своїх прав та інтересів;</w:t>
      </w:r>
      <w:r>
        <w:rPr>
          <w:sz w:val="28"/>
          <w:szCs w:val="28"/>
          <w:lang w:val="uk-UA"/>
        </w:rPr>
        <w:t xml:space="preserve"> 7) </w:t>
      </w:r>
      <w:r w:rsidRPr="00FF0CB7">
        <w:rPr>
          <w:sz w:val="28"/>
          <w:szCs w:val="28"/>
          <w:lang w:val="uk-UA"/>
        </w:rPr>
        <w:t>поєднання державного і договірного регулювання трудових відносин;</w:t>
      </w:r>
      <w:r>
        <w:rPr>
          <w:sz w:val="28"/>
          <w:szCs w:val="28"/>
          <w:lang w:val="uk-UA"/>
        </w:rPr>
        <w:t xml:space="preserve"> </w:t>
      </w:r>
      <w:r w:rsidRPr="00FF0CB7">
        <w:rPr>
          <w:sz w:val="28"/>
          <w:szCs w:val="28"/>
          <w:lang w:val="uk-UA"/>
        </w:rPr>
        <w:t>8)</w:t>
      </w:r>
      <w:r>
        <w:rPr>
          <w:sz w:val="28"/>
          <w:szCs w:val="28"/>
          <w:lang w:val="uk-UA"/>
        </w:rPr>
        <w:t> </w:t>
      </w:r>
      <w:r w:rsidRPr="00FF0CB7">
        <w:rPr>
          <w:sz w:val="28"/>
          <w:szCs w:val="28"/>
          <w:lang w:val="uk-UA"/>
        </w:rPr>
        <w:t>рівності прав і можливостей працівників, у тому числі гендерної рівності, шляхом забезпечення єдності та диференціації умов праці;</w:t>
      </w:r>
      <w:r>
        <w:rPr>
          <w:sz w:val="28"/>
          <w:szCs w:val="28"/>
          <w:lang w:val="uk-UA"/>
        </w:rPr>
        <w:t xml:space="preserve"> </w:t>
      </w:r>
      <w:r w:rsidRPr="00FF0CB7">
        <w:rPr>
          <w:sz w:val="28"/>
          <w:szCs w:val="28"/>
          <w:lang w:val="uk-UA"/>
        </w:rPr>
        <w:t>9) забезпечення працівникам державних гарантій у сфері праці;</w:t>
      </w:r>
      <w:r>
        <w:rPr>
          <w:sz w:val="28"/>
          <w:szCs w:val="28"/>
          <w:lang w:val="uk-UA"/>
        </w:rPr>
        <w:t xml:space="preserve"> </w:t>
      </w:r>
      <w:r w:rsidRPr="00FF0CB7">
        <w:rPr>
          <w:sz w:val="28"/>
          <w:szCs w:val="28"/>
          <w:lang w:val="uk-UA"/>
        </w:rPr>
        <w:t>10) гарантування працівникам своєчасної та в повному розмірі виплати заробітної плати, що забезпечує достатній життєвий рівень;</w:t>
      </w:r>
      <w:r>
        <w:rPr>
          <w:sz w:val="28"/>
          <w:szCs w:val="28"/>
          <w:lang w:val="uk-UA"/>
        </w:rPr>
        <w:t xml:space="preserve"> </w:t>
      </w:r>
      <w:r w:rsidRPr="00FF0CB7">
        <w:rPr>
          <w:sz w:val="28"/>
          <w:szCs w:val="28"/>
          <w:lang w:val="uk-UA"/>
        </w:rPr>
        <w:t>11) створення належних, безпечних і здорових умов праці та відпочинку;</w:t>
      </w:r>
      <w:r>
        <w:rPr>
          <w:sz w:val="28"/>
          <w:szCs w:val="28"/>
          <w:lang w:val="uk-UA"/>
        </w:rPr>
        <w:t xml:space="preserve"> </w:t>
      </w:r>
      <w:r w:rsidRPr="00FF0CB7">
        <w:rPr>
          <w:sz w:val="28"/>
          <w:szCs w:val="28"/>
          <w:lang w:val="uk-UA"/>
        </w:rPr>
        <w:t>12)</w:t>
      </w:r>
      <w:r w:rsidR="00B0779B">
        <w:rPr>
          <w:sz w:val="28"/>
          <w:szCs w:val="28"/>
          <w:lang w:val="uk-UA"/>
        </w:rPr>
        <w:t> </w:t>
      </w:r>
      <w:r w:rsidRPr="00FF0CB7">
        <w:rPr>
          <w:sz w:val="28"/>
          <w:szCs w:val="28"/>
          <w:lang w:val="uk-UA"/>
        </w:rPr>
        <w:t>створення працівникам рівних можливостей щодо їх професійного зростання, підготовки, перепідготовки і підвищення кваліфікації;</w:t>
      </w:r>
      <w:r>
        <w:rPr>
          <w:sz w:val="28"/>
          <w:szCs w:val="28"/>
          <w:lang w:val="uk-UA"/>
        </w:rPr>
        <w:t xml:space="preserve"> 13) </w:t>
      </w:r>
      <w:r w:rsidRPr="00FF0CB7">
        <w:rPr>
          <w:sz w:val="28"/>
          <w:szCs w:val="28"/>
          <w:lang w:val="uk-UA"/>
        </w:rPr>
        <w:t>забезпечення права працівників на загальнообов’язкове державне соціальне страхування;</w:t>
      </w:r>
      <w:r>
        <w:rPr>
          <w:sz w:val="28"/>
          <w:szCs w:val="28"/>
          <w:lang w:val="uk-UA"/>
        </w:rPr>
        <w:t xml:space="preserve"> </w:t>
      </w:r>
      <w:r w:rsidRPr="00FF0CB7">
        <w:rPr>
          <w:sz w:val="28"/>
          <w:szCs w:val="28"/>
          <w:lang w:val="uk-UA"/>
        </w:rPr>
        <w:t>14)</w:t>
      </w:r>
      <w:r w:rsidR="00B0779B">
        <w:rPr>
          <w:sz w:val="28"/>
          <w:szCs w:val="28"/>
          <w:lang w:val="uk-UA"/>
        </w:rPr>
        <w:t> </w:t>
      </w:r>
      <w:r w:rsidRPr="00FF0CB7">
        <w:rPr>
          <w:sz w:val="28"/>
          <w:szCs w:val="28"/>
          <w:lang w:val="uk-UA"/>
        </w:rPr>
        <w:t>гарантування права на розв’язання індивідуальних і колективних трудових спорів, у тому числі забезпечення права працівників на страйк;</w:t>
      </w:r>
      <w:r>
        <w:rPr>
          <w:sz w:val="28"/>
          <w:szCs w:val="28"/>
          <w:lang w:val="uk-UA"/>
        </w:rPr>
        <w:t xml:space="preserve"> </w:t>
      </w:r>
      <w:r w:rsidRPr="00FF0CB7">
        <w:rPr>
          <w:sz w:val="28"/>
          <w:szCs w:val="28"/>
          <w:lang w:val="uk-UA"/>
        </w:rPr>
        <w:t>15) забезпечення судового захисту трудових прав, честі та гідності учасників трудових відносин;</w:t>
      </w:r>
      <w:r>
        <w:rPr>
          <w:sz w:val="28"/>
          <w:szCs w:val="28"/>
          <w:lang w:val="uk-UA"/>
        </w:rPr>
        <w:t xml:space="preserve"> </w:t>
      </w:r>
      <w:r w:rsidRPr="00FF0CB7">
        <w:rPr>
          <w:sz w:val="28"/>
          <w:szCs w:val="28"/>
          <w:lang w:val="uk-UA"/>
        </w:rPr>
        <w:t>16)</w:t>
      </w:r>
      <w:r w:rsidR="00B0779B">
        <w:rPr>
          <w:sz w:val="28"/>
          <w:szCs w:val="28"/>
          <w:lang w:val="uk-UA"/>
        </w:rPr>
        <w:t> </w:t>
      </w:r>
      <w:r w:rsidRPr="00FF0CB7">
        <w:rPr>
          <w:sz w:val="28"/>
          <w:szCs w:val="28"/>
          <w:lang w:val="uk-UA"/>
        </w:rPr>
        <w:t>здійснення нагляду і контролю за дотриманням трудового законодавства;</w:t>
      </w:r>
      <w:r>
        <w:rPr>
          <w:sz w:val="28"/>
          <w:szCs w:val="28"/>
          <w:lang w:val="uk-UA"/>
        </w:rPr>
        <w:t xml:space="preserve"> </w:t>
      </w:r>
      <w:r w:rsidRPr="00FF0CB7">
        <w:rPr>
          <w:sz w:val="28"/>
          <w:szCs w:val="28"/>
          <w:lang w:val="uk-UA"/>
        </w:rPr>
        <w:t>17)</w:t>
      </w:r>
      <w:r w:rsidR="00B0779B">
        <w:rPr>
          <w:sz w:val="28"/>
          <w:szCs w:val="28"/>
          <w:lang w:val="uk-UA"/>
        </w:rPr>
        <w:t> </w:t>
      </w:r>
      <w:r w:rsidRPr="00FF0CB7">
        <w:rPr>
          <w:sz w:val="28"/>
          <w:szCs w:val="28"/>
          <w:lang w:val="uk-UA"/>
        </w:rPr>
        <w:t>сприяння веденню колективних переговорів з метою укладання колективних договорів і угод;</w:t>
      </w:r>
      <w:r>
        <w:rPr>
          <w:sz w:val="28"/>
          <w:szCs w:val="28"/>
          <w:lang w:val="uk-UA"/>
        </w:rPr>
        <w:t xml:space="preserve"> </w:t>
      </w:r>
      <w:r w:rsidRPr="00FF0CB7">
        <w:rPr>
          <w:sz w:val="28"/>
          <w:szCs w:val="28"/>
          <w:lang w:val="uk-UA"/>
        </w:rPr>
        <w:t>18) захисту від незаконного звільнення;</w:t>
      </w:r>
      <w:r>
        <w:rPr>
          <w:sz w:val="28"/>
          <w:szCs w:val="28"/>
          <w:lang w:val="uk-UA"/>
        </w:rPr>
        <w:t xml:space="preserve"> </w:t>
      </w:r>
      <w:r w:rsidRPr="00FF0CB7">
        <w:rPr>
          <w:sz w:val="28"/>
          <w:szCs w:val="28"/>
          <w:lang w:val="uk-UA"/>
        </w:rPr>
        <w:t xml:space="preserve">19) забезпечення права працівників на участь в управлінні юридичною особою </w:t>
      </w:r>
      <w:r>
        <w:rPr>
          <w:sz w:val="28"/>
          <w:szCs w:val="28"/>
          <w:lang w:val="uk-UA"/>
        </w:rPr>
        <w:t>–</w:t>
      </w:r>
      <w:r w:rsidRPr="00FF0CB7">
        <w:rPr>
          <w:sz w:val="28"/>
          <w:szCs w:val="28"/>
          <w:lang w:val="uk-UA"/>
        </w:rPr>
        <w:t xml:space="preserve"> роботодавцем у порядку і на умовах, визначених законодавством, колективним договором, колективною угодою, статутом юридичної особи.</w:t>
      </w:r>
    </w:p>
    <w:p w14:paraId="0FD0A9F0" w14:textId="77777777" w:rsidR="00124DCD" w:rsidRPr="00330D2A" w:rsidRDefault="00454F2C" w:rsidP="00124DCD">
      <w:pPr>
        <w:spacing w:line="360" w:lineRule="auto"/>
        <w:ind w:firstLine="567"/>
        <w:rPr>
          <w:sz w:val="28"/>
          <w:szCs w:val="28"/>
          <w:lang w:val="uk-UA"/>
        </w:rPr>
      </w:pPr>
      <w:r>
        <w:rPr>
          <w:sz w:val="28"/>
          <w:szCs w:val="28"/>
          <w:lang w:val="uk-UA"/>
        </w:rPr>
        <w:lastRenderedPageBreak/>
        <w:t>Отже, як бачимо з вищезазначеного, о</w:t>
      </w:r>
      <w:r w:rsidRPr="00CF3EAD">
        <w:rPr>
          <w:sz w:val="28"/>
          <w:szCs w:val="28"/>
          <w:lang w:val="uk-UA"/>
        </w:rPr>
        <w:t>днією із найважливіших ознак модернізації в економічній сфері, (крім зміни способу виробництва і господарювання та встановлення економічної ба-</w:t>
      </w:r>
      <w:proofErr w:type="spellStart"/>
      <w:r w:rsidRPr="00CF3EAD">
        <w:rPr>
          <w:sz w:val="28"/>
          <w:szCs w:val="28"/>
          <w:lang w:val="uk-UA"/>
        </w:rPr>
        <w:t>гатоманітності</w:t>
      </w:r>
      <w:proofErr w:type="spellEnd"/>
      <w:r w:rsidRPr="00CF3EAD">
        <w:rPr>
          <w:sz w:val="28"/>
          <w:szCs w:val="28"/>
          <w:lang w:val="uk-UA"/>
        </w:rPr>
        <w:t xml:space="preserve"> із перевагою приватного сектора), є формування соціально орієнтованої ринкової економіки. Економічна міць </w:t>
      </w:r>
      <w:r>
        <w:rPr>
          <w:sz w:val="28"/>
          <w:szCs w:val="28"/>
          <w:lang w:val="uk-UA"/>
        </w:rPr>
        <w:t>–</w:t>
      </w:r>
      <w:r w:rsidRPr="00CF3EAD">
        <w:rPr>
          <w:sz w:val="28"/>
          <w:szCs w:val="28"/>
          <w:lang w:val="uk-UA"/>
        </w:rPr>
        <w:t xml:space="preserve"> необхідна, але недостатня умо</w:t>
      </w:r>
      <w:r>
        <w:rPr>
          <w:sz w:val="28"/>
          <w:szCs w:val="28"/>
          <w:lang w:val="uk-UA"/>
        </w:rPr>
        <w:t>ва політичної влади. Не можна бу</w:t>
      </w:r>
      <w:r w:rsidRPr="00CF3EAD">
        <w:rPr>
          <w:sz w:val="28"/>
          <w:szCs w:val="28"/>
          <w:lang w:val="uk-UA"/>
        </w:rPr>
        <w:t>ти політичним лідером без морального лідерства</w:t>
      </w:r>
      <w:r>
        <w:rPr>
          <w:sz w:val="28"/>
          <w:szCs w:val="28"/>
          <w:lang w:val="uk-UA"/>
        </w:rPr>
        <w:t xml:space="preserve">. </w:t>
      </w:r>
      <w:r w:rsidR="00124DCD" w:rsidRPr="00330D2A">
        <w:rPr>
          <w:sz w:val="28"/>
          <w:szCs w:val="28"/>
          <w:lang w:val="uk-UA"/>
        </w:rPr>
        <w:t>Відсутність захисту трудових прав має фінансові наслідки не лише для працівника, але також і для суспільства в цілому, оскільки від визначення статусу працівника залежать способи сплати податків (наприклад, податку з доходів фізичних осіб) і внесків до системи загальнообов’язкового державного соціального страхування. Відтак позбавлення працівників трудового захисту призводить до скорочення інвестицій у людський капітал та, відповідно, до зменшення можливостей збереження і розвитку трудового потенціалу.</w:t>
      </w:r>
    </w:p>
    <w:p w14:paraId="38FF9DEB" w14:textId="7A4F5F99" w:rsidR="006741F6" w:rsidRPr="00E11D23" w:rsidRDefault="00DE0A34" w:rsidP="00E11D23">
      <w:pPr>
        <w:spacing w:line="360" w:lineRule="auto"/>
        <w:ind w:firstLine="709"/>
        <w:rPr>
          <w:sz w:val="28"/>
          <w:szCs w:val="28"/>
          <w:lang w:val="uk-UA"/>
        </w:rPr>
      </w:pPr>
      <w:r w:rsidRPr="00DF0B18">
        <w:rPr>
          <w:sz w:val="28"/>
          <w:szCs w:val="28"/>
          <w:lang w:val="uk-UA"/>
        </w:rPr>
        <w:t>Статусом</w:t>
      </w:r>
      <w:r w:rsidRPr="00E11D23">
        <w:rPr>
          <w:sz w:val="28"/>
          <w:szCs w:val="28"/>
          <w:lang w:val="uk-UA"/>
        </w:rPr>
        <w:t xml:space="preserve"> професійних спілок обумовлюється   представництво відповідної  профспілки  на загальнонаціональному,  регіональному, місцевому, галузевому рівнях при веденні консультацій, колективних переговорів   щодо   укладення  угод,  колективних  договорів  (на відповідному  територіальному  та  галузевому  рівнях),  участь  у роботі тристоронніх органів (Національна   рада  соціального партнерства),  керування соціальним страхуванням тощо. </w:t>
      </w:r>
      <w:r w:rsidR="006741F6" w:rsidRPr="00E11D23">
        <w:rPr>
          <w:sz w:val="28"/>
          <w:szCs w:val="28"/>
          <w:lang w:val="uk-UA"/>
        </w:rPr>
        <w:t>Суспільні відносини за участю профспілок регулюються законодавством тією мірою,  в якій це необхідно  для  забезпечення представництва і захисту інтересів трудівників, успішного функціонування профспілок.</w:t>
      </w:r>
      <w:r w:rsidR="00E11D23" w:rsidRPr="00E11D23">
        <w:rPr>
          <w:sz w:val="28"/>
          <w:szCs w:val="28"/>
          <w:lang w:val="uk-UA"/>
        </w:rPr>
        <w:t xml:space="preserve"> Виходячи  з  особливого  місця  профспілок  у  механізмі захисту   трудових і  соціально-економічних  прав  та  інтересів громадян,  частина третя статті 36 Конституції України  встановлює додаткову, порівняно із загальними приписами частини першої цієї ж статті,  гарантію реалізації права громадян,  пов'язаних спільними інтересами  за  родом  їх професійної діяльності,  на об'єднання у професійні спілки: "Професійні спілки утворюються без попереднього дозволу на основі вільного вибору їх членів".</w:t>
      </w:r>
    </w:p>
    <w:p w14:paraId="32E40E70" w14:textId="38D74212" w:rsidR="002E6096" w:rsidRPr="002E6096" w:rsidRDefault="002E6096" w:rsidP="00E73A49">
      <w:pPr>
        <w:spacing w:line="360" w:lineRule="auto"/>
        <w:ind w:firstLine="709"/>
        <w:rPr>
          <w:sz w:val="28"/>
          <w:szCs w:val="28"/>
          <w:lang w:val="uk-UA"/>
        </w:rPr>
      </w:pPr>
      <w:r w:rsidRPr="002E6096">
        <w:rPr>
          <w:sz w:val="28"/>
          <w:szCs w:val="28"/>
          <w:lang w:val="uk-UA"/>
        </w:rPr>
        <w:t xml:space="preserve">Статтею 8 Міжнародного пакту про економічні, соціальні і культурні права  1966 року,  як і статтею 11 Конвенції про захист прав людини та основних свобод </w:t>
      </w:r>
      <w:r w:rsidRPr="002E6096">
        <w:rPr>
          <w:sz w:val="28"/>
          <w:szCs w:val="28"/>
          <w:lang w:val="uk-UA"/>
        </w:rPr>
        <w:lastRenderedPageBreak/>
        <w:t xml:space="preserve">1950 року, що  є  частиною національного законодавства України,  гарантується право людини на  свободу  об'єднання,  зокрема,  право  створювати профспілки   і  вступати  до  них  для  захисту  своїх  інтересів. Здійснення зазначеного права не  підлягає  жодним  обмеженням,  за винятком   тих,  які   встановлені  законом  і  є  необхідними  в демократичному суспільстві в  інтересах  національної  безпеки  чи громадського порядку або для захисту прав і свобод інших осіб. </w:t>
      </w:r>
    </w:p>
    <w:p w14:paraId="37F5E891" w14:textId="42A30249" w:rsidR="00B55AF5" w:rsidRPr="00B55AF5" w:rsidRDefault="00B55AF5" w:rsidP="00E73A49">
      <w:pPr>
        <w:spacing w:line="360" w:lineRule="auto"/>
        <w:ind w:firstLine="709"/>
        <w:rPr>
          <w:sz w:val="28"/>
          <w:szCs w:val="28"/>
          <w:lang w:val="uk-UA"/>
        </w:rPr>
      </w:pPr>
      <w:r w:rsidRPr="00B55AF5">
        <w:rPr>
          <w:sz w:val="28"/>
          <w:szCs w:val="28"/>
          <w:lang w:val="uk-UA"/>
        </w:rPr>
        <w:t xml:space="preserve">Ратифікувавши 11  серпня  1956  року  Конвенцію   Міжнародної організації  праці  1948 року про свободу асоціації і захист права на організацію (N 87), Україна взяла на себе обов'язок ужити  необхідних  заходів  щодо  гарантування  трудящим  вільного здійснення  права  на організацію (профспілку),  що визначені у її статтях 1,  2,  7,  8,  10,  11. Так, Конвенцією закріплено: право працівників   створювати за своїм   вибором   організації  без попереднього дозволу, а також вступати в такі  організації  за єдиної  умови підпорядкування статутам останніх (стаття 2);  право організації  працівників  вільно  організовувати  свою  діяльність (стаття 3); набуття статусу юридичної особи не може бути підкорено умовам,  що перешкоджають застосуванню статей  2,  3  (стаття  7); національне   законодавство  держав-учасниць  не  може  порушувати гарантії, передбачені цією Конвенцією. </w:t>
      </w:r>
    </w:p>
    <w:p w14:paraId="655F406A" w14:textId="721C04ED" w:rsidR="00930075" w:rsidRPr="00E73A49" w:rsidRDefault="00930075" w:rsidP="00E73A49">
      <w:pPr>
        <w:spacing w:line="360" w:lineRule="auto"/>
        <w:ind w:firstLine="709"/>
        <w:rPr>
          <w:sz w:val="28"/>
          <w:szCs w:val="28"/>
          <w:lang w:val="uk-UA"/>
        </w:rPr>
      </w:pPr>
      <w:r w:rsidRPr="00E73A49">
        <w:rPr>
          <w:sz w:val="28"/>
          <w:szCs w:val="28"/>
          <w:lang w:val="uk-UA"/>
        </w:rPr>
        <w:t xml:space="preserve">За </w:t>
      </w:r>
      <w:proofErr w:type="spellStart"/>
      <w:r w:rsidRPr="00E73A49">
        <w:rPr>
          <w:sz w:val="28"/>
          <w:szCs w:val="28"/>
          <w:lang w:val="uk-UA"/>
        </w:rPr>
        <w:t>аб</w:t>
      </w:r>
      <w:proofErr w:type="spellEnd"/>
      <w:r w:rsidRPr="00E73A49">
        <w:rPr>
          <w:sz w:val="28"/>
          <w:szCs w:val="28"/>
          <w:lang w:val="uk-UA"/>
        </w:rPr>
        <w:t>. 2 ст. 1 Закону України «Про професійні спілки, їх права та гарантії діяльності» від 15.09.1999 № 1045-XIV, професійна спілка (профспілка) - добровільна неприбуткова громадська організація, що об'єднує громадян, пов'язаних спільними інтересами за родом їх професійної (трудової) діяльності (навчання). Згідно зі ст. 38 цього закону, виборний орган первинної профспілкової організації на підприємстві, в установі або організації:</w:t>
      </w:r>
      <w:bookmarkStart w:id="4" w:name="n274"/>
      <w:bookmarkStart w:id="5" w:name="n275"/>
      <w:bookmarkEnd w:id="4"/>
      <w:bookmarkEnd w:id="5"/>
      <w:r w:rsidRPr="00E73A49">
        <w:rPr>
          <w:sz w:val="28"/>
          <w:szCs w:val="28"/>
          <w:lang w:val="uk-UA"/>
        </w:rPr>
        <w:t xml:space="preserve"> </w:t>
      </w:r>
    </w:p>
    <w:p w14:paraId="71D10A84" w14:textId="77777777" w:rsidR="00930075" w:rsidRPr="00E73A49" w:rsidRDefault="00930075" w:rsidP="00E73A49">
      <w:pPr>
        <w:spacing w:line="360" w:lineRule="auto"/>
        <w:ind w:firstLine="709"/>
        <w:rPr>
          <w:sz w:val="28"/>
          <w:szCs w:val="28"/>
          <w:lang w:val="uk-UA"/>
        </w:rPr>
      </w:pPr>
      <w:r w:rsidRPr="00E73A49">
        <w:rPr>
          <w:sz w:val="28"/>
          <w:szCs w:val="28"/>
          <w:lang w:val="uk-UA"/>
        </w:rPr>
        <w:t>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bookmarkStart w:id="6" w:name="n276"/>
      <w:bookmarkEnd w:id="6"/>
      <w:r w:rsidRPr="00E73A49">
        <w:rPr>
          <w:sz w:val="28"/>
          <w:szCs w:val="28"/>
          <w:lang w:val="uk-UA"/>
        </w:rPr>
        <w:t xml:space="preserve"> </w:t>
      </w:r>
    </w:p>
    <w:p w14:paraId="65A64F88" w14:textId="384608EC" w:rsidR="00930075" w:rsidRPr="00E73A49" w:rsidRDefault="00930075" w:rsidP="00E73A49">
      <w:pPr>
        <w:spacing w:line="360" w:lineRule="auto"/>
        <w:ind w:firstLine="709"/>
        <w:rPr>
          <w:sz w:val="28"/>
          <w:szCs w:val="28"/>
          <w:lang w:val="uk-UA"/>
        </w:rPr>
      </w:pPr>
      <w:r w:rsidRPr="00E73A49">
        <w:rPr>
          <w:sz w:val="28"/>
          <w:szCs w:val="28"/>
          <w:lang w:val="uk-UA"/>
        </w:rPr>
        <w:t>2) разом з роботодавцем вирішує питання запровадження, перегляду та змін норм праці;</w:t>
      </w:r>
      <w:bookmarkStart w:id="7" w:name="n277"/>
      <w:bookmarkEnd w:id="7"/>
      <w:r w:rsidRPr="00E73A49">
        <w:rPr>
          <w:sz w:val="28"/>
          <w:szCs w:val="28"/>
          <w:lang w:val="uk-UA"/>
        </w:rPr>
        <w:t xml:space="preserve"> </w:t>
      </w:r>
    </w:p>
    <w:p w14:paraId="79B8A316" w14:textId="77777777" w:rsidR="00930075" w:rsidRPr="00E73A49" w:rsidRDefault="00930075" w:rsidP="00E73A49">
      <w:pPr>
        <w:spacing w:line="360" w:lineRule="auto"/>
        <w:ind w:firstLine="709"/>
        <w:rPr>
          <w:sz w:val="28"/>
          <w:szCs w:val="28"/>
          <w:lang w:val="uk-UA"/>
        </w:rPr>
      </w:pPr>
      <w:r w:rsidRPr="00E73A49">
        <w:rPr>
          <w:sz w:val="28"/>
          <w:szCs w:val="28"/>
          <w:lang w:val="uk-UA"/>
        </w:rPr>
        <w:lastRenderedPageBreak/>
        <w:t>3) разом з роботодавцем вирішує питання оплати праці працівників підприємства,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bookmarkStart w:id="8" w:name="n278"/>
      <w:bookmarkStart w:id="9" w:name="n279"/>
      <w:bookmarkEnd w:id="8"/>
      <w:bookmarkEnd w:id="9"/>
      <w:r w:rsidRPr="00E73A49">
        <w:rPr>
          <w:sz w:val="28"/>
          <w:szCs w:val="28"/>
          <w:lang w:val="uk-UA"/>
        </w:rPr>
        <w:t xml:space="preserve"> </w:t>
      </w:r>
    </w:p>
    <w:p w14:paraId="5B601DDB" w14:textId="77777777" w:rsidR="00930075" w:rsidRPr="00E73A49" w:rsidRDefault="00930075" w:rsidP="00E73A49">
      <w:pPr>
        <w:spacing w:line="360" w:lineRule="auto"/>
        <w:ind w:firstLine="709"/>
        <w:rPr>
          <w:sz w:val="28"/>
          <w:szCs w:val="28"/>
          <w:lang w:val="uk-UA"/>
        </w:rPr>
      </w:pPr>
      <w:r w:rsidRPr="00E73A49">
        <w:rPr>
          <w:sz w:val="28"/>
          <w:szCs w:val="28"/>
          <w:lang w:val="uk-UA"/>
        </w:rPr>
        <w:t>4) разом з роботодавцем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робіт у вихідні дні тощо;</w:t>
      </w:r>
      <w:bookmarkStart w:id="10" w:name="n280"/>
      <w:bookmarkEnd w:id="10"/>
      <w:r w:rsidRPr="00E73A49">
        <w:rPr>
          <w:sz w:val="28"/>
          <w:szCs w:val="28"/>
          <w:lang w:val="uk-UA"/>
        </w:rPr>
        <w:t xml:space="preserve"> </w:t>
      </w:r>
    </w:p>
    <w:p w14:paraId="1CB233AA" w14:textId="77777777" w:rsidR="00930075" w:rsidRPr="00E73A49" w:rsidRDefault="00930075" w:rsidP="00E73A49">
      <w:pPr>
        <w:spacing w:line="360" w:lineRule="auto"/>
        <w:ind w:firstLine="709"/>
        <w:rPr>
          <w:sz w:val="28"/>
          <w:szCs w:val="28"/>
          <w:lang w:val="uk-UA"/>
        </w:rPr>
      </w:pPr>
      <w:r w:rsidRPr="00E73A49">
        <w:rPr>
          <w:sz w:val="28"/>
          <w:szCs w:val="28"/>
          <w:lang w:val="uk-UA"/>
        </w:rPr>
        <w:t>5) разом з роботодавцем вирішує питання соціального розвитку підприємства, поліпшення умов праці, матеріально-побутового, медичного обслуговування працівників;</w:t>
      </w:r>
      <w:bookmarkStart w:id="11" w:name="n281"/>
      <w:bookmarkEnd w:id="11"/>
      <w:r w:rsidRPr="00E73A49">
        <w:rPr>
          <w:sz w:val="28"/>
          <w:szCs w:val="28"/>
          <w:lang w:val="uk-UA"/>
        </w:rPr>
        <w:t xml:space="preserve"> </w:t>
      </w:r>
    </w:p>
    <w:p w14:paraId="4872451D" w14:textId="77777777" w:rsidR="00930075" w:rsidRPr="00E73A49" w:rsidRDefault="00930075" w:rsidP="00E73A49">
      <w:pPr>
        <w:spacing w:line="360" w:lineRule="auto"/>
        <w:ind w:firstLine="709"/>
        <w:rPr>
          <w:sz w:val="28"/>
          <w:szCs w:val="28"/>
          <w:lang w:val="uk-UA"/>
        </w:rPr>
      </w:pPr>
      <w:r w:rsidRPr="00E73A49">
        <w:rPr>
          <w:sz w:val="28"/>
          <w:szCs w:val="28"/>
          <w:lang w:val="uk-UA"/>
        </w:rPr>
        <w:t>6) бере участь у вирішенні соціально-економічних питань, визначенні та затвердженні переліку і порядку надання працівникам соціальних пільг;</w:t>
      </w:r>
      <w:bookmarkStart w:id="12" w:name="n282"/>
      <w:bookmarkEnd w:id="12"/>
      <w:r w:rsidRPr="00E73A49">
        <w:rPr>
          <w:sz w:val="28"/>
          <w:szCs w:val="28"/>
          <w:lang w:val="uk-UA"/>
        </w:rPr>
        <w:t xml:space="preserve"> </w:t>
      </w:r>
    </w:p>
    <w:p w14:paraId="6DD27DA0" w14:textId="77777777" w:rsidR="00C70E74" w:rsidRPr="00E73A49" w:rsidRDefault="00930075" w:rsidP="00E73A49">
      <w:pPr>
        <w:spacing w:line="360" w:lineRule="auto"/>
        <w:ind w:firstLine="709"/>
        <w:rPr>
          <w:sz w:val="28"/>
          <w:szCs w:val="28"/>
          <w:lang w:val="uk-UA"/>
        </w:rPr>
      </w:pPr>
      <w:r w:rsidRPr="00E73A49">
        <w:rPr>
          <w:sz w:val="28"/>
          <w:szCs w:val="28"/>
          <w:lang w:val="uk-UA"/>
        </w:rPr>
        <w:t>7) бере участь у розробці правил внутрішнього трудового розпорядку підприємства, установи або організації;</w:t>
      </w:r>
      <w:bookmarkStart w:id="13" w:name="n283"/>
      <w:bookmarkEnd w:id="13"/>
      <w:r w:rsidRPr="00E73A49">
        <w:rPr>
          <w:sz w:val="28"/>
          <w:szCs w:val="28"/>
          <w:lang w:val="uk-UA"/>
        </w:rPr>
        <w:t xml:space="preserve"> </w:t>
      </w:r>
    </w:p>
    <w:p w14:paraId="548119C8" w14:textId="77777777" w:rsidR="00C70E74" w:rsidRPr="00E73A49" w:rsidRDefault="00930075" w:rsidP="00E73A49">
      <w:pPr>
        <w:spacing w:line="360" w:lineRule="auto"/>
        <w:ind w:firstLine="709"/>
        <w:rPr>
          <w:sz w:val="28"/>
          <w:szCs w:val="28"/>
          <w:lang w:val="uk-UA"/>
        </w:rPr>
      </w:pPr>
      <w:r w:rsidRPr="00E73A49">
        <w:rPr>
          <w:sz w:val="28"/>
          <w:szCs w:val="28"/>
          <w:lang w:val="uk-UA"/>
        </w:rPr>
        <w:t>8) представляє інтереси працівників за їх дорученням при розгляді трудових індивідуальних спорів та у колективному трудовому спорі, сприяє його вирішенню;</w:t>
      </w:r>
      <w:bookmarkStart w:id="14" w:name="n284"/>
      <w:bookmarkEnd w:id="14"/>
      <w:r w:rsidRPr="00E73A49">
        <w:rPr>
          <w:sz w:val="28"/>
          <w:szCs w:val="28"/>
          <w:lang w:val="uk-UA"/>
        </w:rPr>
        <w:t xml:space="preserve"> </w:t>
      </w:r>
    </w:p>
    <w:p w14:paraId="27D38078" w14:textId="77777777" w:rsidR="00C70E74" w:rsidRPr="00E73A49" w:rsidRDefault="00930075" w:rsidP="00E73A49">
      <w:pPr>
        <w:spacing w:line="360" w:lineRule="auto"/>
        <w:ind w:firstLine="709"/>
        <w:rPr>
          <w:sz w:val="28"/>
          <w:szCs w:val="28"/>
          <w:lang w:val="uk-UA"/>
        </w:rPr>
      </w:pPr>
      <w:r w:rsidRPr="00E73A49">
        <w:rPr>
          <w:sz w:val="28"/>
          <w:szCs w:val="28"/>
          <w:lang w:val="uk-UA"/>
        </w:rPr>
        <w:t>9) приймає рішення про вимогу до роботодавця розірвати трудовий договір (контракт) з керівником підприємства, установи, організації, якщо він порушує цей Закон, законодавство про працю, ухиляється від участі у переговорах щодо укладення або зміни колективного договору, не виконує зобов'язань за колективним договором, допускає інші порушення законодавства про колективні договори;</w:t>
      </w:r>
      <w:bookmarkStart w:id="15" w:name="n285"/>
      <w:bookmarkStart w:id="16" w:name="n286"/>
      <w:bookmarkEnd w:id="15"/>
      <w:bookmarkEnd w:id="16"/>
      <w:r w:rsidRPr="00E73A49">
        <w:rPr>
          <w:sz w:val="28"/>
          <w:szCs w:val="28"/>
          <w:lang w:val="uk-UA"/>
        </w:rPr>
        <w:t xml:space="preserve"> </w:t>
      </w:r>
    </w:p>
    <w:p w14:paraId="725EE1ED" w14:textId="77777777" w:rsidR="00C70E74" w:rsidRPr="00E73A49" w:rsidRDefault="00930075" w:rsidP="00E73A49">
      <w:pPr>
        <w:spacing w:line="360" w:lineRule="auto"/>
        <w:ind w:firstLine="709"/>
        <w:rPr>
          <w:sz w:val="28"/>
          <w:szCs w:val="28"/>
          <w:lang w:val="uk-UA"/>
        </w:rPr>
      </w:pPr>
      <w:r w:rsidRPr="00E73A49">
        <w:rPr>
          <w:sz w:val="28"/>
          <w:szCs w:val="28"/>
          <w:lang w:val="uk-UA"/>
        </w:rPr>
        <w:t>10) дає згоду або відмовляє у дачі згоди на розірвання трудового договору з ініціативи роботодавця з працівником, який є членом діючої на підприємстві, в установі, організації профспілки, у випадках, передбачених законом;</w:t>
      </w:r>
      <w:bookmarkStart w:id="17" w:name="n287"/>
      <w:bookmarkStart w:id="18" w:name="n288"/>
      <w:bookmarkEnd w:id="17"/>
      <w:bookmarkEnd w:id="18"/>
      <w:r w:rsidRPr="00E73A49">
        <w:rPr>
          <w:sz w:val="28"/>
          <w:szCs w:val="28"/>
          <w:lang w:val="uk-UA"/>
        </w:rPr>
        <w:t xml:space="preserve"> </w:t>
      </w:r>
    </w:p>
    <w:p w14:paraId="5B292141" w14:textId="77777777" w:rsidR="00C70E74" w:rsidRPr="00E73A49" w:rsidRDefault="00930075" w:rsidP="00E73A49">
      <w:pPr>
        <w:spacing w:line="360" w:lineRule="auto"/>
        <w:ind w:firstLine="709"/>
        <w:rPr>
          <w:sz w:val="28"/>
          <w:szCs w:val="28"/>
          <w:lang w:val="uk-UA"/>
        </w:rPr>
      </w:pPr>
      <w:r w:rsidRPr="00E73A49">
        <w:rPr>
          <w:sz w:val="28"/>
          <w:szCs w:val="28"/>
          <w:lang w:val="uk-UA"/>
        </w:rPr>
        <w:t>11) бере участь у розслідуванні нещасних випадків, професійних захворювань і аварій, роботі комісії з питань охорони праці;</w:t>
      </w:r>
      <w:bookmarkStart w:id="19" w:name="n289"/>
      <w:bookmarkStart w:id="20" w:name="n290"/>
      <w:bookmarkEnd w:id="19"/>
      <w:bookmarkEnd w:id="20"/>
    </w:p>
    <w:p w14:paraId="65650A4E" w14:textId="53ED908E" w:rsidR="00C70E74" w:rsidRPr="00E73A49" w:rsidRDefault="00930075" w:rsidP="00E73A49">
      <w:pPr>
        <w:spacing w:line="360" w:lineRule="auto"/>
        <w:ind w:firstLine="709"/>
        <w:rPr>
          <w:sz w:val="28"/>
          <w:szCs w:val="28"/>
          <w:lang w:val="uk-UA"/>
        </w:rPr>
      </w:pPr>
      <w:r w:rsidRPr="00E73A49">
        <w:rPr>
          <w:sz w:val="28"/>
          <w:szCs w:val="28"/>
          <w:lang w:val="uk-UA"/>
        </w:rPr>
        <w:t xml:space="preserve">12) здійснює громадський контроль за виконанням роботодавцем законодавства про працю та про охорону праці, за забезпеченням на підприємстві, в установі або організації безпечних та нешкідливих умов праці, виробничої санітарії, </w:t>
      </w:r>
      <w:r w:rsidRPr="00E73A49">
        <w:rPr>
          <w:sz w:val="28"/>
          <w:szCs w:val="28"/>
          <w:lang w:val="uk-UA"/>
        </w:rPr>
        <w:lastRenderedPageBreak/>
        <w:t>правильним застосуванням установлених умов оплати праці, вимагає усунення виявлених недоліків;</w:t>
      </w:r>
      <w:bookmarkStart w:id="21" w:name="n291"/>
      <w:bookmarkEnd w:id="21"/>
      <w:r w:rsidRPr="00E73A49">
        <w:rPr>
          <w:sz w:val="28"/>
          <w:szCs w:val="28"/>
          <w:lang w:val="uk-UA"/>
        </w:rPr>
        <w:t xml:space="preserve"> </w:t>
      </w:r>
    </w:p>
    <w:p w14:paraId="46AB786B" w14:textId="77777777" w:rsidR="00C70E74" w:rsidRPr="00E73A49" w:rsidRDefault="00930075" w:rsidP="00E73A49">
      <w:pPr>
        <w:spacing w:line="360" w:lineRule="auto"/>
        <w:ind w:firstLine="709"/>
        <w:rPr>
          <w:sz w:val="28"/>
          <w:szCs w:val="28"/>
          <w:lang w:val="uk-UA"/>
        </w:rPr>
      </w:pPr>
      <w:r w:rsidRPr="00E73A49">
        <w:rPr>
          <w:sz w:val="28"/>
          <w:szCs w:val="28"/>
          <w:lang w:val="uk-UA"/>
        </w:rPr>
        <w:t>13) здійснює контроль за підготовкою та поданням роботодавцем документів, необхідних для призначення пенсій працівникам і членам їх сімей;</w:t>
      </w:r>
      <w:bookmarkStart w:id="22" w:name="n292"/>
      <w:bookmarkEnd w:id="22"/>
      <w:r w:rsidRPr="00E73A49">
        <w:rPr>
          <w:sz w:val="28"/>
          <w:szCs w:val="28"/>
          <w:lang w:val="uk-UA"/>
        </w:rPr>
        <w:t xml:space="preserve"> </w:t>
      </w:r>
    </w:p>
    <w:p w14:paraId="42363DA3" w14:textId="77777777" w:rsidR="00C70E74" w:rsidRPr="00E73A49" w:rsidRDefault="00930075" w:rsidP="00E73A49">
      <w:pPr>
        <w:spacing w:line="360" w:lineRule="auto"/>
        <w:ind w:firstLine="709"/>
        <w:rPr>
          <w:sz w:val="28"/>
          <w:szCs w:val="28"/>
          <w:lang w:val="uk-UA"/>
        </w:rPr>
      </w:pPr>
      <w:r w:rsidRPr="00E73A49">
        <w:rPr>
          <w:sz w:val="28"/>
          <w:szCs w:val="28"/>
          <w:lang w:val="uk-UA"/>
        </w:rPr>
        <w:t>14) здійснює контроль за наданням пенсіонерам та особам з інвалідністю, які до виходу на пенсію працювали на підприємстві, в установі або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або організації та колективним договором;</w:t>
      </w:r>
      <w:bookmarkStart w:id="23" w:name="n370"/>
      <w:bookmarkEnd w:id="23"/>
      <w:r w:rsidRPr="00E73A49">
        <w:rPr>
          <w:sz w:val="28"/>
          <w:szCs w:val="28"/>
          <w:lang w:val="uk-UA"/>
        </w:rPr>
        <w:t xml:space="preserve"> </w:t>
      </w:r>
      <w:bookmarkStart w:id="24" w:name="n293"/>
      <w:bookmarkEnd w:id="24"/>
    </w:p>
    <w:p w14:paraId="0BD96E37" w14:textId="77777777" w:rsidR="00C70E74" w:rsidRPr="00E73A49" w:rsidRDefault="00930075" w:rsidP="00E73A49">
      <w:pPr>
        <w:spacing w:line="360" w:lineRule="auto"/>
        <w:ind w:firstLine="709"/>
        <w:rPr>
          <w:sz w:val="28"/>
          <w:szCs w:val="28"/>
          <w:lang w:val="uk-UA"/>
        </w:rPr>
      </w:pPr>
      <w:r w:rsidRPr="00E73A49">
        <w:rPr>
          <w:sz w:val="28"/>
          <w:szCs w:val="28"/>
          <w:lang w:val="uk-UA"/>
        </w:rPr>
        <w:t>15) представляє інтереси застрахованих осіб у комісії із соціального страхування, направляє працівників на умовах, передбачених колективним договором або угодою, до санаторіїв, профілакторіїв і будинків відпочинку, туристичних комплексів, баз та оздоровчих закладів, перевіряє організацію медичного обслуговування працівників та членів їх сімей;</w:t>
      </w:r>
      <w:bookmarkStart w:id="25" w:name="n294"/>
      <w:bookmarkStart w:id="26" w:name="n295"/>
      <w:bookmarkEnd w:id="25"/>
      <w:bookmarkEnd w:id="26"/>
      <w:r w:rsidRPr="00E73A49">
        <w:rPr>
          <w:sz w:val="28"/>
          <w:szCs w:val="28"/>
          <w:lang w:val="uk-UA"/>
        </w:rPr>
        <w:t xml:space="preserve"> </w:t>
      </w:r>
    </w:p>
    <w:p w14:paraId="76B1BF8A" w14:textId="77777777" w:rsidR="00C70E74" w:rsidRPr="00E73A49" w:rsidRDefault="00930075" w:rsidP="00E73A49">
      <w:pPr>
        <w:spacing w:line="360" w:lineRule="auto"/>
        <w:ind w:firstLine="709"/>
        <w:rPr>
          <w:sz w:val="28"/>
          <w:szCs w:val="28"/>
          <w:lang w:val="uk-UA"/>
        </w:rPr>
      </w:pPr>
      <w:r w:rsidRPr="00E73A49">
        <w:rPr>
          <w:sz w:val="28"/>
          <w:szCs w:val="28"/>
          <w:lang w:val="uk-UA"/>
        </w:rPr>
        <w:t>16) разом з роботодавцем відповідно до колективного договору визначає розмір коштів, що будуть спрямовані на будівництво, реконструкцію, утримання житла, здійснює облік громадян, які потребують поліпшення житлових умов, розподіляє у встановленому законодавством порядку жилу площу в будинках, збудованих за кошти або за участю підприємства, установи, організації, а також ту жилу площу, яка надається роботодавцеві у розпорядження в інших будинках, контролює житлово-побутове обслуговування працівників;</w:t>
      </w:r>
      <w:bookmarkStart w:id="27" w:name="n296"/>
      <w:bookmarkStart w:id="28" w:name="n297"/>
      <w:bookmarkEnd w:id="27"/>
      <w:bookmarkEnd w:id="28"/>
      <w:r w:rsidRPr="00E73A49">
        <w:rPr>
          <w:sz w:val="28"/>
          <w:szCs w:val="28"/>
          <w:lang w:val="uk-UA"/>
        </w:rPr>
        <w:t xml:space="preserve"> </w:t>
      </w:r>
    </w:p>
    <w:p w14:paraId="3DFF1178" w14:textId="2F65FD43" w:rsidR="00930075" w:rsidRPr="00E73A49" w:rsidRDefault="00930075" w:rsidP="00E73A49">
      <w:pPr>
        <w:spacing w:line="360" w:lineRule="auto"/>
        <w:ind w:firstLine="709"/>
        <w:rPr>
          <w:sz w:val="28"/>
          <w:szCs w:val="28"/>
          <w:lang w:val="uk-UA"/>
        </w:rPr>
      </w:pPr>
      <w:r w:rsidRPr="00E73A49">
        <w:rPr>
          <w:sz w:val="28"/>
          <w:szCs w:val="28"/>
          <w:lang w:val="uk-UA"/>
        </w:rPr>
        <w:t>17) представляє інтереси працівників підприємства-боржника у ході процедури банкрутства</w:t>
      </w:r>
      <w:bookmarkStart w:id="29" w:name="n298"/>
      <w:bookmarkStart w:id="30" w:name="n299"/>
      <w:bookmarkEnd w:id="29"/>
      <w:bookmarkEnd w:id="30"/>
      <w:r w:rsidRPr="00E73A49">
        <w:rPr>
          <w:sz w:val="28"/>
          <w:szCs w:val="28"/>
          <w:lang w:val="uk-UA"/>
        </w:rPr>
        <w:t>, а також мають інші права, передбачені законодавством України.</w:t>
      </w:r>
    </w:p>
    <w:p w14:paraId="4EBF1251" w14:textId="708DB3DD" w:rsidR="00495BDD" w:rsidRPr="00366955" w:rsidRDefault="00495BDD" w:rsidP="00366955">
      <w:pPr>
        <w:spacing w:line="360" w:lineRule="auto"/>
        <w:ind w:firstLine="709"/>
        <w:rPr>
          <w:sz w:val="28"/>
          <w:szCs w:val="28"/>
          <w:lang w:val="uk-UA"/>
        </w:rPr>
      </w:pPr>
      <w:r w:rsidRPr="00366955">
        <w:rPr>
          <w:sz w:val="28"/>
          <w:szCs w:val="28"/>
          <w:lang w:val="uk-UA"/>
        </w:rPr>
        <w:t xml:space="preserve">Основним напрямом діяльності професійних спілок є участь в колективно–договірному процесі і встановленні умов праці за погодженням з роботодавцем (роботодавцями). Інші представницькі організації трудящих (ради трудових колективів, робітничі ради, ради персоналу тощо), якщо буде визнана необхідність їх створення, можуть зосередитися на реалізації інших форм соціального </w:t>
      </w:r>
      <w:r w:rsidRPr="00366955">
        <w:rPr>
          <w:sz w:val="28"/>
          <w:szCs w:val="28"/>
          <w:lang w:val="uk-UA"/>
        </w:rPr>
        <w:lastRenderedPageBreak/>
        <w:t>партнерства, наприклад, брати участь в управлінні підприємством, установою, організацією шляхом проведення консультацій з роботодавцем перед прийняттям управлінського рішення, мати свого представника в колегіальних органах управління тощо</w:t>
      </w:r>
      <w:r w:rsidR="00366955">
        <w:rPr>
          <w:sz w:val="28"/>
          <w:szCs w:val="28"/>
          <w:lang w:val="uk-UA"/>
        </w:rPr>
        <w:t xml:space="preserve">. </w:t>
      </w:r>
      <w:r w:rsidRPr="00366955">
        <w:rPr>
          <w:sz w:val="28"/>
          <w:szCs w:val="28"/>
          <w:lang w:val="uk-UA"/>
        </w:rPr>
        <w:t xml:space="preserve">Відповідно до законодавства поряд з профспілками можуть створюватися інші представницькі органи працівників. Їх створення </w:t>
      </w:r>
      <w:proofErr w:type="spellStart"/>
      <w:r w:rsidRPr="00366955">
        <w:rPr>
          <w:sz w:val="28"/>
          <w:szCs w:val="28"/>
          <w:lang w:val="uk-UA"/>
        </w:rPr>
        <w:t>можнна</w:t>
      </w:r>
      <w:proofErr w:type="spellEnd"/>
      <w:r w:rsidRPr="00366955">
        <w:rPr>
          <w:sz w:val="28"/>
          <w:szCs w:val="28"/>
          <w:lang w:val="uk-UA"/>
        </w:rPr>
        <w:t xml:space="preserve"> вважати доцільним. Вони будуть стимулювати і спонукати професійні спілки більш активно і </w:t>
      </w:r>
      <w:proofErr w:type="spellStart"/>
      <w:r w:rsidRPr="00366955">
        <w:rPr>
          <w:sz w:val="28"/>
          <w:szCs w:val="28"/>
          <w:lang w:val="uk-UA"/>
        </w:rPr>
        <w:t>дієво</w:t>
      </w:r>
      <w:proofErr w:type="spellEnd"/>
      <w:r w:rsidRPr="00366955">
        <w:rPr>
          <w:sz w:val="28"/>
          <w:szCs w:val="28"/>
          <w:lang w:val="uk-UA"/>
        </w:rPr>
        <w:t xml:space="preserve"> брати участь в колективно–договірному процесі.</w:t>
      </w:r>
      <w:r w:rsidR="00611F7D" w:rsidRPr="00366955">
        <w:rPr>
          <w:sz w:val="28"/>
          <w:szCs w:val="28"/>
          <w:lang w:val="uk-UA"/>
        </w:rPr>
        <w:t xml:space="preserve"> Наділення повноваженнями профспілок на представництво членів профспілки, наділення профспілок на представництво не членів профспілки в законодавстві не визначено. Представництво профспілкою інтересів працівників, які не є його членами, актуально в тих випадках, коли на підприємстві, в установі та організації (галузі, регіоні) діє одна профспілка, а працівники – не члени профспілки складають меншість. В таких випадках, щоб бути представленим на колективних переговорах, працівники можуть обрати один з трьох варіантів: а) створити нову профспілку або вступити в уже діючу; б) створити інші представницькі організації трудящих; в) наділити правом представництва діючу профспілку. Останній варіант зручний тим, що працівник не пов’язує себе членством в профспілці, отримуючи тим не менше перевагу у вигляді поширення на нього дії колективного договору, угоди.</w:t>
      </w:r>
    </w:p>
    <w:p w14:paraId="5E2BCCE5" w14:textId="0FB3675C" w:rsidR="00930075" w:rsidRPr="00E73A49" w:rsidRDefault="00930075" w:rsidP="00E73A49">
      <w:pPr>
        <w:spacing w:line="360" w:lineRule="auto"/>
        <w:ind w:firstLine="709"/>
        <w:rPr>
          <w:sz w:val="28"/>
          <w:szCs w:val="28"/>
          <w:lang w:val="uk-UA"/>
        </w:rPr>
      </w:pPr>
      <w:r w:rsidRPr="00E73A49">
        <w:rPr>
          <w:sz w:val="28"/>
          <w:szCs w:val="28"/>
          <w:lang w:val="uk-UA"/>
        </w:rPr>
        <w:t xml:space="preserve">Працюючи в канві концепту дивергентних способів дослідження </w:t>
      </w:r>
      <w:proofErr w:type="spellStart"/>
      <w:r w:rsidRPr="00E73A49">
        <w:rPr>
          <w:sz w:val="28"/>
          <w:szCs w:val="28"/>
          <w:lang w:val="uk-UA"/>
        </w:rPr>
        <w:t>епістеміологічних</w:t>
      </w:r>
      <w:proofErr w:type="spellEnd"/>
      <w:r w:rsidRPr="00E73A49">
        <w:rPr>
          <w:sz w:val="28"/>
          <w:szCs w:val="28"/>
          <w:lang w:val="uk-UA"/>
        </w:rPr>
        <w:t xml:space="preserve"> основ знань про предмет, отримуємо можливість врахувати результати синергії, специфіки й </w:t>
      </w:r>
      <w:proofErr w:type="spellStart"/>
      <w:r w:rsidRPr="00E73A49">
        <w:rPr>
          <w:sz w:val="28"/>
          <w:szCs w:val="28"/>
          <w:lang w:val="uk-UA"/>
        </w:rPr>
        <w:t>багатовимірності</w:t>
      </w:r>
      <w:proofErr w:type="spellEnd"/>
      <w:r w:rsidRPr="00E73A49">
        <w:rPr>
          <w:sz w:val="28"/>
          <w:szCs w:val="28"/>
          <w:lang w:val="uk-UA"/>
        </w:rPr>
        <w:t xml:space="preserve"> його вияву, в нашому випадку – структури й динаміки (функціонування й розвитку) профспілки для правоохоронців. Принципова можливість отримання багатьох (інколи різновекторних) рішень однієї проблеми, яка змінюється вже під час самого її вивчення, корелює з мінливою природою суспільства. Відповідно зростає вірогідність отримання релевантних відповідей на питання про ефективний механізм захисту прав працівника органу правопорядку, які, хоча й типізовані, проте унікальні та неординарні відносно кожного, в силу його унікальної природи та життєвої ситуації (особистісної, сімейної, психологічної, трудової тощо), її відображення у доказах, з яких встановлюються усі суттєві риси обставин справи та ін. </w:t>
      </w:r>
    </w:p>
    <w:p w14:paraId="6438EFCB" w14:textId="77777777" w:rsidR="00930075" w:rsidRPr="00E73A49" w:rsidRDefault="00930075" w:rsidP="00E73A49">
      <w:pPr>
        <w:spacing w:line="360" w:lineRule="auto"/>
        <w:ind w:firstLine="709"/>
        <w:rPr>
          <w:sz w:val="28"/>
          <w:szCs w:val="28"/>
          <w:lang w:val="uk-UA"/>
        </w:rPr>
      </w:pPr>
      <w:r w:rsidRPr="00E73A49">
        <w:rPr>
          <w:sz w:val="28"/>
          <w:szCs w:val="28"/>
          <w:lang w:val="uk-UA"/>
        </w:rPr>
        <w:lastRenderedPageBreak/>
        <w:t xml:space="preserve">Специфічні риси роботи профспілок в сфері захисту прав працівників вітчизняних правоохоронних органів зумовлюються рисами їхньої професійної діяльності, а саме: </w:t>
      </w:r>
    </w:p>
    <w:p w14:paraId="755EC930" w14:textId="39BE08E9" w:rsidR="00930075" w:rsidRPr="00E73A49" w:rsidRDefault="00930075" w:rsidP="00E73A49">
      <w:pPr>
        <w:spacing w:line="360" w:lineRule="auto"/>
        <w:ind w:firstLine="709"/>
        <w:rPr>
          <w:sz w:val="28"/>
          <w:szCs w:val="28"/>
          <w:lang w:val="uk-UA"/>
        </w:rPr>
      </w:pPr>
      <w:r w:rsidRPr="00E73A49">
        <w:rPr>
          <w:sz w:val="28"/>
          <w:szCs w:val="28"/>
          <w:lang w:val="uk-UA"/>
        </w:rPr>
        <w:t xml:space="preserve">1) метою – забезпечити права і свободи суб’єктів права, а не отримати прибуток, де об’єктом охорони є суспільні відносини, що регулюються правом (правовідносини), а також права та свободи суб’єктів права, які, здебільшого, закріплені в нормативно-правових актах. А об’єктом впливу стає протиправне (суспільно небезпечне чи шкідливе) діяння (дія чи бездіяльність), у т. ч. невиконання юридичних обов’язків; </w:t>
      </w:r>
    </w:p>
    <w:p w14:paraId="099D82D0" w14:textId="77777777" w:rsidR="00930075" w:rsidRPr="00E73A49" w:rsidRDefault="00930075" w:rsidP="00E73A49">
      <w:pPr>
        <w:spacing w:line="360" w:lineRule="auto"/>
        <w:ind w:firstLine="709"/>
        <w:rPr>
          <w:sz w:val="28"/>
          <w:szCs w:val="28"/>
          <w:lang w:val="uk-UA"/>
        </w:rPr>
      </w:pPr>
      <w:r w:rsidRPr="00E73A49">
        <w:rPr>
          <w:sz w:val="28"/>
          <w:szCs w:val="28"/>
          <w:lang w:val="uk-UA"/>
        </w:rPr>
        <w:t xml:space="preserve">2) має публічно-владний характер – здійснюється від імені або за дорученням держави – уповноваженими органами та організаціями, їх посадовими особами (організаціям надаються ліцензії, згідно з п. 29 ч. 3 ст. 9 закону України «Про ліцензування певних видів господарської діяльності» від 01 червня 2000 р. № 1775; відповідно до закону України «Про участь громадян в охороні громадського порядку і державного кордону» 22 червня 2000 р. № 1835; приватні виконавці судових рішень тощо); </w:t>
      </w:r>
    </w:p>
    <w:p w14:paraId="33C8BDB3" w14:textId="77777777" w:rsidR="00930075" w:rsidRPr="00E73A49" w:rsidRDefault="00930075" w:rsidP="00E73A49">
      <w:pPr>
        <w:spacing w:line="360" w:lineRule="auto"/>
        <w:ind w:firstLine="709"/>
        <w:rPr>
          <w:sz w:val="28"/>
          <w:szCs w:val="28"/>
          <w:lang w:val="uk-UA"/>
        </w:rPr>
      </w:pPr>
      <w:r w:rsidRPr="00E73A49">
        <w:rPr>
          <w:sz w:val="28"/>
          <w:szCs w:val="28"/>
          <w:lang w:val="uk-UA"/>
        </w:rPr>
        <w:t xml:space="preserve">3) форма реалізації – переважне застосування (у т. ч. безпосереднє) чинних норм права до поведінки інших суб’єктів права; </w:t>
      </w:r>
    </w:p>
    <w:p w14:paraId="4F3F1781" w14:textId="42759458" w:rsidR="00930075" w:rsidRPr="00E73A49" w:rsidRDefault="00930075" w:rsidP="00E73A49">
      <w:pPr>
        <w:spacing w:line="360" w:lineRule="auto"/>
        <w:ind w:firstLine="709"/>
        <w:rPr>
          <w:sz w:val="28"/>
          <w:szCs w:val="28"/>
          <w:lang w:val="uk-UA"/>
        </w:rPr>
      </w:pPr>
      <w:r w:rsidRPr="00E73A49">
        <w:rPr>
          <w:sz w:val="28"/>
          <w:szCs w:val="28"/>
          <w:lang w:val="uk-UA"/>
        </w:rPr>
        <w:t xml:space="preserve">4) спосіб правозастосування – здебільшого призначення і/або безпосереднє виконання санкцій правових норм і примусових заходів до правопорушників (заходів юридичного впливу); </w:t>
      </w:r>
    </w:p>
    <w:p w14:paraId="2A5DBD5D" w14:textId="77777777" w:rsidR="00930075" w:rsidRPr="00E73A49" w:rsidRDefault="00930075" w:rsidP="00E73A49">
      <w:pPr>
        <w:spacing w:line="360" w:lineRule="auto"/>
        <w:ind w:firstLine="709"/>
        <w:rPr>
          <w:sz w:val="28"/>
          <w:szCs w:val="28"/>
          <w:lang w:val="uk-UA"/>
        </w:rPr>
      </w:pPr>
      <w:r w:rsidRPr="00E73A49">
        <w:rPr>
          <w:sz w:val="28"/>
          <w:szCs w:val="28"/>
          <w:lang w:val="uk-UA"/>
        </w:rPr>
        <w:t xml:space="preserve">5) чітка регламентація процесуальним законом. Згідно із спеціально-дозвільним принципом (ч. 2 ст. 19 Конституції України) та принципом законності державним органам та їх посадовим особам дозволено лише те, що прямо визначено законом; </w:t>
      </w:r>
    </w:p>
    <w:p w14:paraId="63C4F040" w14:textId="77777777" w:rsidR="00930075" w:rsidRPr="00E73A49" w:rsidRDefault="00930075" w:rsidP="00E73A49">
      <w:pPr>
        <w:spacing w:line="360" w:lineRule="auto"/>
        <w:ind w:firstLine="709"/>
        <w:rPr>
          <w:sz w:val="28"/>
          <w:szCs w:val="28"/>
          <w:lang w:val="uk-UA"/>
        </w:rPr>
      </w:pPr>
      <w:r w:rsidRPr="00E73A49">
        <w:rPr>
          <w:sz w:val="28"/>
          <w:szCs w:val="28"/>
          <w:lang w:val="uk-UA"/>
        </w:rPr>
        <w:t xml:space="preserve">6) масштаб здійснення – територія України, відносно юридичних та фізичних осіб; </w:t>
      </w:r>
    </w:p>
    <w:p w14:paraId="364CDC26" w14:textId="693650C1" w:rsidR="00930075" w:rsidRPr="00E73A49" w:rsidRDefault="00930075" w:rsidP="00E73A49">
      <w:pPr>
        <w:spacing w:line="360" w:lineRule="auto"/>
        <w:ind w:firstLine="709"/>
        <w:rPr>
          <w:sz w:val="28"/>
          <w:szCs w:val="28"/>
          <w:lang w:val="uk-UA"/>
        </w:rPr>
      </w:pPr>
      <w:r w:rsidRPr="00E73A49">
        <w:rPr>
          <w:sz w:val="28"/>
          <w:szCs w:val="28"/>
          <w:lang w:val="uk-UA"/>
        </w:rPr>
        <w:t xml:space="preserve">7) законом висувається низка вимог щодо професійних і особистих якостей, порядку проходження служби, а також забезпечується спеціальний правовий і соціальний захист. Далі звуження предметного поля правоохоронної діяльності в </w:t>
      </w:r>
      <w:r w:rsidRPr="00E73A49">
        <w:rPr>
          <w:sz w:val="28"/>
          <w:szCs w:val="28"/>
          <w:lang w:val="uk-UA"/>
        </w:rPr>
        <w:lastRenderedPageBreak/>
        <w:t xml:space="preserve">межах окремих напрямів функціонального  навантаження, для виконання якого створюється той або інший правоохоронний орган, дозволяє виокремлювати ознаки (особливі потреби, умови тощо) його профспілки. Найбільш показовим для ілюстрації наведеної теорії стає базовий правоохоронний орган – національна поліція. </w:t>
      </w:r>
    </w:p>
    <w:p w14:paraId="72BF2788" w14:textId="77777777" w:rsidR="00611F7D" w:rsidRPr="00366955" w:rsidRDefault="00611F7D" w:rsidP="00366955">
      <w:pPr>
        <w:spacing w:line="360" w:lineRule="auto"/>
        <w:ind w:firstLine="709"/>
        <w:rPr>
          <w:sz w:val="28"/>
          <w:szCs w:val="28"/>
          <w:lang w:val="uk-UA"/>
        </w:rPr>
      </w:pPr>
      <w:r w:rsidRPr="00366955">
        <w:rPr>
          <w:sz w:val="28"/>
          <w:szCs w:val="28"/>
          <w:lang w:val="uk-UA"/>
        </w:rPr>
        <w:t>Однією з найбільш дієвих форм впливу профспілок на роботодавців є  здійснення профспілками контролю за своєчасним і об’єктивним розслідуванням та достовірним обліком нещасних випадків на виробництві. Безпосередня участь їх представників в роботі комісій з розслідування кожного такого випадку незалежно від його наслідків – є обов’язковою. Профспілкам потрібно активізувати участь у роботі комісії по розслідуванні нещасних випадків, особливо зі смертельними наслідками. Слід посилити співпрацю роботодавців та профспілок у соціальній сфері, поліпшенні умов праці і підвищити відповідальність роботодавців за неповідомлення відповідних профспілкових органів про нещасні випадки зі смертельними наслідками.</w:t>
      </w:r>
    </w:p>
    <w:p w14:paraId="01B500AE" w14:textId="262316FB" w:rsidR="00611F7D" w:rsidRPr="00366955" w:rsidRDefault="00611F7D" w:rsidP="00366955">
      <w:pPr>
        <w:spacing w:line="360" w:lineRule="auto"/>
        <w:ind w:firstLine="709"/>
        <w:rPr>
          <w:sz w:val="28"/>
          <w:szCs w:val="28"/>
          <w:lang w:val="uk-UA"/>
        </w:rPr>
      </w:pPr>
      <w:r w:rsidRPr="00366955">
        <w:rPr>
          <w:sz w:val="28"/>
          <w:szCs w:val="28"/>
          <w:lang w:val="uk-UA"/>
        </w:rPr>
        <w:t>Звертаючись до профспілкового контролю за дотриманням законодавства про працю, зазначимо, що такий контроль здійснюється правовою інспекцією праці профспілки, об’єднанням профспілок. Основною метою правової інспекції праці є здійснення перевірок і громадського контролю за додержанням законодавства про працю, представництва та захисту трудових, соціально–економічних прав членів профспілок. Ця інспекція працює на громадських засадах. Але значення роботи цієї інспекції не зменшилось. Діяльність інспекції сприяє усуненню значної кількості порушень у сфері трудових відносин, що підтверджують дані про обсяги перевірок.</w:t>
      </w:r>
    </w:p>
    <w:p w14:paraId="3DA67DF0" w14:textId="57E8F440" w:rsidR="00930075" w:rsidRPr="00E73A49" w:rsidRDefault="00930075" w:rsidP="00E73A49">
      <w:pPr>
        <w:spacing w:line="360" w:lineRule="auto"/>
        <w:ind w:firstLine="709"/>
        <w:rPr>
          <w:sz w:val="28"/>
          <w:szCs w:val="28"/>
          <w:lang w:val="uk-UA"/>
        </w:rPr>
      </w:pPr>
      <w:r w:rsidRPr="00E73A49">
        <w:rPr>
          <w:sz w:val="28"/>
          <w:szCs w:val="28"/>
          <w:lang w:val="uk-UA"/>
        </w:rPr>
        <w:t xml:space="preserve">Зокрема відзначається, що служба в поліції накладає на поліцейських додаткові обов’язки та обмеження, у зв’язку з цим забезпечення ефективного захисту соціально-трудових прав працівників поліції набуває особливого значення. Відповідно до ч. 11 ст. 62 Закону України «Про Національну поліцію» від 02.07.2015 № 580-VIII, в органах (закладах, установах) поліції з метою захисту трудових, соціально-економічних прав та інтересів поліцейських відповідно до вимог законодавства можуть утворюватися професійні спілки. Обмеження прав </w:t>
      </w:r>
      <w:r w:rsidRPr="00E73A49">
        <w:rPr>
          <w:sz w:val="28"/>
          <w:szCs w:val="28"/>
          <w:lang w:val="uk-UA"/>
        </w:rPr>
        <w:lastRenderedPageBreak/>
        <w:t xml:space="preserve">професійних спілок поліцейських порівняно з іншими професійними спілками не допускається. Водночас наголошується, що ситуація, яка склалася в середовищі правоохоронців, критична, і вимагає чесного відкритого діалогу, а не «замилювання проблеми гарними картинками і пафосом» й з цього питання був написаний відкритий лист Президенту України, Голові Парламенту та Уповноваженому ВР з прав людини; вирішення існуючих проблем у контексті формування нової поліції європейського зразка неможливо без урахування позитивного світового досвіду з огляду на українську специфіку щодо дієвого захисту профспілками прав, гідності та інтересів поліцейських, а саме: поліцейські профспілки мають право і повинні вносити пропозиції до керівництва майже з усіх питань внутрішньої і зовнішньої діяльності поліцейських підрозділів; опрацьовувати правила, що регулюють такі важливі питання, як заробітна плата, пільги, порядок понаднормової, роботи, вжиття спеціальних заходів щодо психологічного розвантаження поліцейських, приведення у відповідність до сучасних вимог поліцейського спорядження, надання соціального житла поліцейським, надання можливості отримати профілактичне лікування та ін. Суд, як і прокуратура, поліція (міліція) – царина державна, і тільки держава несе відповідальність за стан цих інституцій, це обличчя держави. </w:t>
      </w:r>
    </w:p>
    <w:p w14:paraId="5EBA9F26" w14:textId="194D981C" w:rsidR="002A58B1" w:rsidRPr="00E73A49" w:rsidRDefault="002A58B1" w:rsidP="00E73A49">
      <w:pPr>
        <w:spacing w:line="360" w:lineRule="auto"/>
        <w:ind w:firstLine="709"/>
        <w:rPr>
          <w:sz w:val="28"/>
          <w:szCs w:val="28"/>
          <w:u w:val="double"/>
          <w:lang w:val="uk-UA"/>
        </w:rPr>
      </w:pPr>
      <w:r w:rsidRPr="00E73A49">
        <w:rPr>
          <w:sz w:val="28"/>
          <w:szCs w:val="28"/>
          <w:lang w:val="uk-UA"/>
        </w:rPr>
        <w:t>Благодійні акції з підтримки пенсіонерів, які сумлінно й доброчесно служили у правоохоронних органів; допомогти сім'ям правоохоронців, які загинули при виконанні обов’язків, зокрема, й під час виконання завдань операції Об'єднаних сил з відновлення правопорядку, наприклад, через передачу продовольчих наборів, оплати медичного обслуговування, навчання й всебічного розвитку, якісного відпочинку їхніх дітей, а також правова й організаційна допомога у належній (повній, своєчасній) реалізації соціально-економічних права працюючих правоохоронців – сукупно складають далеко не вичерпний перелік заходів, місія з виконання яких покладається на профспілки. У науковій літературі проблеми діяльності</w:t>
      </w:r>
      <w:r w:rsidRPr="00E73A49">
        <w:rPr>
          <w:sz w:val="28"/>
          <w:szCs w:val="28"/>
        </w:rPr>
        <w:t xml:space="preserve"> </w:t>
      </w:r>
      <w:r w:rsidRPr="00E73A49">
        <w:rPr>
          <w:sz w:val="28"/>
          <w:szCs w:val="28"/>
          <w:lang w:val="uk-UA"/>
        </w:rPr>
        <w:t xml:space="preserve">профспілок в сфері забезпечення прав співробітників органів правопорядку завжди активно досліджувались. </w:t>
      </w:r>
    </w:p>
    <w:p w14:paraId="38784F65" w14:textId="0273AF15" w:rsidR="002A58B1" w:rsidRPr="00E73A49" w:rsidRDefault="002A58B1" w:rsidP="00E73A49">
      <w:pPr>
        <w:spacing w:line="360" w:lineRule="auto"/>
        <w:ind w:firstLine="709"/>
        <w:rPr>
          <w:sz w:val="28"/>
          <w:szCs w:val="28"/>
          <w:lang w:val="uk-UA"/>
        </w:rPr>
      </w:pPr>
      <w:r w:rsidRPr="00E73A49">
        <w:rPr>
          <w:sz w:val="28"/>
          <w:szCs w:val="28"/>
          <w:lang w:val="uk-UA"/>
        </w:rPr>
        <w:t xml:space="preserve">У правовій доктрині відзначається, що в цілому спільними проблемами правоохоронних органів усіх рівнів, правоохоронної діяльності загалом стають </w:t>
      </w:r>
      <w:r w:rsidRPr="00E73A49">
        <w:rPr>
          <w:sz w:val="28"/>
          <w:szCs w:val="28"/>
          <w:lang w:val="uk-UA"/>
        </w:rPr>
        <w:lastRenderedPageBreak/>
        <w:t xml:space="preserve">боротьба з корупцією; дисбаланс у співвідношенні керівного й оперативного складу; поступове зниження професіоналізму, протекціонізм, кар’єризм та кон’юнктурність в організаційно-кадровій роботі; відбір та підготовка кваліфікованих кадрів, незадовільний рівень соціальних гарантій та пов’язаних інших гарантій (трудових, матеріально-фінансових, побутових тощо), які держава надає працівникам правоохоронних органів. Як відомо, останні, так само як і система гарантій діяльності багатьох інших органів публічної влади, зумовлюють відтік досвідчених і перспективних фахівців. Більшість опитуваних (61,4 %) не задовольняє рівень соціальних гарантій, які держава надає працівникам правоохоронних органів. А тому, на наше переконання, нагальним є пошук інструментів, спрямованих на розширення і вдосконалення існуючих видів гарантій правоохоронної діяльності, у т. ч. трудових та соціально-економічних прав працівників, які її </w:t>
      </w:r>
      <w:proofErr w:type="spellStart"/>
      <w:r w:rsidRPr="00E73A49">
        <w:rPr>
          <w:sz w:val="28"/>
          <w:szCs w:val="28"/>
          <w:lang w:val="uk-UA"/>
        </w:rPr>
        <w:t>професійно</w:t>
      </w:r>
      <w:proofErr w:type="spellEnd"/>
      <w:r w:rsidRPr="00E73A49">
        <w:rPr>
          <w:sz w:val="28"/>
          <w:szCs w:val="28"/>
          <w:lang w:val="uk-UA"/>
        </w:rPr>
        <w:t xml:space="preserve"> здійснюють. Нівелюють роботу профспілок й невиправдана з позиції права недоторканність, внутрішня закритість структури, послаблення і непрозорість механізмів відбору кадрів та інші чинники. Вони становлять загрозу для національної безпеки і правопорядку через збереження неефективних елементів старої корпоративної культури та ідеології, нехтування очікуваннями суспільства на користь викривлених інтересів державних установ, а подекуди – високопосадовців і впливових приватних осіб.</w:t>
      </w:r>
    </w:p>
    <w:p w14:paraId="67808BAB" w14:textId="516ADD40" w:rsidR="00C90621" w:rsidRPr="00366955" w:rsidRDefault="00611F7D" w:rsidP="00366955">
      <w:pPr>
        <w:spacing w:line="360" w:lineRule="auto"/>
        <w:ind w:firstLine="709"/>
        <w:rPr>
          <w:sz w:val="28"/>
          <w:szCs w:val="28"/>
          <w:lang w:val="uk-UA"/>
        </w:rPr>
      </w:pPr>
      <w:r w:rsidRPr="00611F7D">
        <w:rPr>
          <w:sz w:val="28"/>
          <w:szCs w:val="28"/>
          <w:lang w:val="uk-UA"/>
        </w:rPr>
        <w:t>При розгляді питання щодо участі профспілок, їх об’єднань у вирішенні проблем зайнятості населення, автор вважає, що однією з можливих форм впливу профспілок на процеси, що відбуваються на ринку праці і забезпечення гарантій найменш захищеним верствам населення та контролю за дотриманням законодавства є їх активна взаємодія з державними органами, які здійснюють ці функції (наприклад, Державна служба зайнятості). Таким чином, перед профспілками України відкривається можливість через службу зайнятості впливати на вирішення питань безробіття та вести відповідну профілактику</w:t>
      </w:r>
      <w:r w:rsidR="00C90621">
        <w:rPr>
          <w:sz w:val="28"/>
          <w:szCs w:val="28"/>
          <w:lang w:val="uk-UA"/>
        </w:rPr>
        <w:t xml:space="preserve">. </w:t>
      </w:r>
      <w:r w:rsidR="00C90621" w:rsidRPr="00366955">
        <w:rPr>
          <w:sz w:val="28"/>
          <w:szCs w:val="28"/>
          <w:lang w:val="uk-UA"/>
        </w:rPr>
        <w:t xml:space="preserve">Профспілки та їх об’єднання здійснюють контроль за виконанням не лише колективних договорів, а й угод: Генеральних, галузевих та регіональних. В процесі вироблення та укладання Генеральних, галузевих і регіональних угод відбувається визнання державою </w:t>
      </w:r>
      <w:r w:rsidR="00C90621" w:rsidRPr="00366955">
        <w:rPr>
          <w:sz w:val="28"/>
          <w:szCs w:val="28"/>
          <w:lang w:val="uk-UA"/>
        </w:rPr>
        <w:lastRenderedPageBreak/>
        <w:t>децентралізації профспілкового руху в країні та зменшення монопольного впливу Федерації профспілок України на формування соціально–трудових відносин.</w:t>
      </w:r>
    </w:p>
    <w:p w14:paraId="47203D5C" w14:textId="55E8D228" w:rsidR="00C90621" w:rsidRPr="00366955" w:rsidRDefault="00C90621" w:rsidP="00366955">
      <w:pPr>
        <w:spacing w:line="360" w:lineRule="auto"/>
        <w:ind w:firstLine="709"/>
        <w:rPr>
          <w:sz w:val="28"/>
          <w:szCs w:val="28"/>
          <w:lang w:val="uk-UA"/>
        </w:rPr>
      </w:pPr>
      <w:r w:rsidRPr="00366955">
        <w:rPr>
          <w:sz w:val="28"/>
          <w:szCs w:val="28"/>
          <w:lang w:val="uk-UA"/>
        </w:rPr>
        <w:t>Основними завданнями профспілок у сфері здійснення контролю за виконанням колективних договорів і угод має бути: підвищення ефективності колективних договорів та угод усіх рівнів, розширення сфери їх застосування, посилення інституційних форм соціального партнерства, вдосконалення відносин з органами виконавчої влади та організаціями роботодавців з метою більш повного захисту прав і інтересів найманих працівників та попередження порушень трудових прав. Незважаючи на те, що на початку 90–х років XX ст. профспілки були позбавлені права здійснювати державний нагляд і контроль за охороною праці та трудовим законодавством, в той же час в нових умовах професійні спілки в цій сфері можуть досягнути чимало. Активна співпраця з державними органами, спільні дії з одного боку, а також прояв принципової позиції в відстоюванні і захисту прав працівників з другого боку – ось той діапазон засобів впливу і на роботодавців, і на органи регіонального, місцевого самоврядування, і на органи центральної та місцевої виконавчої влади.</w:t>
      </w:r>
    </w:p>
    <w:p w14:paraId="41DA0996" w14:textId="69B97FC8" w:rsidR="00C90621" w:rsidRPr="00366955" w:rsidRDefault="00C90621" w:rsidP="00366955">
      <w:pPr>
        <w:spacing w:line="360" w:lineRule="auto"/>
        <w:ind w:firstLine="709"/>
        <w:rPr>
          <w:sz w:val="28"/>
          <w:szCs w:val="28"/>
          <w:lang w:val="uk-UA"/>
        </w:rPr>
      </w:pPr>
      <w:r w:rsidRPr="00366955">
        <w:rPr>
          <w:sz w:val="28"/>
          <w:szCs w:val="28"/>
          <w:lang w:val="uk-UA"/>
        </w:rPr>
        <w:t xml:space="preserve">Так, участь профспілкового органу у звільненні працівників з ініціативи роботодавця, слід розглядати як важливу форму захисту працівників від </w:t>
      </w:r>
      <w:proofErr w:type="spellStart"/>
      <w:r w:rsidRPr="00366955">
        <w:rPr>
          <w:sz w:val="28"/>
          <w:szCs w:val="28"/>
          <w:lang w:val="uk-UA"/>
        </w:rPr>
        <w:t>необгрунтованого</w:t>
      </w:r>
      <w:proofErr w:type="spellEnd"/>
      <w:r w:rsidRPr="00366955">
        <w:rPr>
          <w:sz w:val="28"/>
          <w:szCs w:val="28"/>
          <w:lang w:val="uk-UA"/>
        </w:rPr>
        <w:t xml:space="preserve"> звільнення. В умовах переходу України до ринкової економіки, підвищення відповідальності працюючих за результати праці та рівень дисципліни, звільнення за винні дії (прогул; систематичне порушення трудової дисципліни; поява на роботі в нетверезому стані, у стані наркотичного або токсичного сп’яніння тощо) </w:t>
      </w:r>
      <w:r w:rsidR="008B72CE" w:rsidRPr="00366955">
        <w:rPr>
          <w:sz w:val="28"/>
          <w:szCs w:val="28"/>
          <w:lang w:val="uk-UA"/>
        </w:rPr>
        <w:t>можливо доцільно здійснювати</w:t>
      </w:r>
      <w:r w:rsidRPr="00366955">
        <w:rPr>
          <w:sz w:val="28"/>
          <w:szCs w:val="28"/>
          <w:lang w:val="uk-UA"/>
        </w:rPr>
        <w:t xml:space="preserve"> без згоди профспілки. При допущенні грубих порушень трудової дисципліни і порушенні своїх професійних обов’язків такі працівники не повинні розраховувати на підтримку з боку профспілок. Разом з тим, при звільненні працівників за наявності винних дій профспілки мають здійснювати захисну функцію в інших формах (наприклад, шляхом звернення до роботодавців з проханням врахувати пом’якшуючі обставини при здійсненні дисциплінарного проступку, підтриманні інтересів працівника у судових органах, в роботі комісій по соціальному страхуванню).</w:t>
      </w:r>
    </w:p>
    <w:p w14:paraId="7A8AA051" w14:textId="15C0D360" w:rsidR="002A58B1" w:rsidRPr="00E73A49" w:rsidRDefault="002A58B1" w:rsidP="00E73A49">
      <w:pPr>
        <w:spacing w:line="360" w:lineRule="auto"/>
        <w:ind w:firstLine="709"/>
        <w:rPr>
          <w:sz w:val="28"/>
          <w:szCs w:val="28"/>
          <w:lang w:val="uk-UA"/>
        </w:rPr>
      </w:pPr>
      <w:r w:rsidRPr="00E73A49">
        <w:rPr>
          <w:sz w:val="28"/>
          <w:szCs w:val="28"/>
          <w:lang w:val="uk-UA"/>
        </w:rPr>
        <w:lastRenderedPageBreak/>
        <w:t>У контексті продовження інтеграції України до структур ЄС корисним стає досвід профспілкового руху правоохоронців низки європейських країн. Так, дієвою організацією відповідного профілю став Європейський поліцейський союз (</w:t>
      </w:r>
      <w:proofErr w:type="spellStart"/>
      <w:r w:rsidRPr="00E73A49">
        <w:rPr>
          <w:sz w:val="28"/>
          <w:szCs w:val="28"/>
          <w:lang w:val="uk-UA"/>
        </w:rPr>
        <w:t>European</w:t>
      </w:r>
      <w:proofErr w:type="spellEnd"/>
      <w:r w:rsidRPr="00E73A49">
        <w:rPr>
          <w:sz w:val="28"/>
          <w:szCs w:val="28"/>
          <w:lang w:val="uk-UA"/>
        </w:rPr>
        <w:t xml:space="preserve"> </w:t>
      </w:r>
      <w:proofErr w:type="spellStart"/>
      <w:r w:rsidRPr="00E73A49">
        <w:rPr>
          <w:sz w:val="28"/>
          <w:szCs w:val="28"/>
          <w:lang w:val="uk-UA"/>
        </w:rPr>
        <w:t>Police</w:t>
      </w:r>
      <w:proofErr w:type="spellEnd"/>
      <w:r w:rsidRPr="00E73A49">
        <w:rPr>
          <w:sz w:val="28"/>
          <w:szCs w:val="28"/>
          <w:lang w:val="uk-UA"/>
        </w:rPr>
        <w:t xml:space="preserve"> </w:t>
      </w:r>
      <w:proofErr w:type="spellStart"/>
      <w:r w:rsidRPr="00E73A49">
        <w:rPr>
          <w:sz w:val="28"/>
          <w:szCs w:val="28"/>
          <w:lang w:val="uk-UA"/>
        </w:rPr>
        <w:t>Union</w:t>
      </w:r>
      <w:proofErr w:type="spellEnd"/>
      <w:r w:rsidRPr="00E73A49">
        <w:rPr>
          <w:sz w:val="28"/>
          <w:szCs w:val="28"/>
          <w:lang w:val="uk-UA"/>
        </w:rPr>
        <w:t xml:space="preserve"> – EPU; далі – ЄПС), що об’єднує спільноти поліцейських з більш ніж 15 країн Європи. Це незалежний профспілковий орган у Європі, який щодня обслуговує інтереси понад 800 000 поліцейських (у т. ч. інспекторів митниці, прикордонної служби, національної гвардії/жандармерії/карабінерів, фінансової поліції та ін.). Поліцейські, які щодня займаються своєю ризикованою професією, щоб забезпечити порядок, мир і безпеку для життя та роботи в Європі. Окрім впливу на Європейський парламент, Єврокомісію та європейський уряд, профспілкова робота ЄПС передбачає підтримку колег, наприклад, навчання та підготовка керівників асоційованих профспілок та сприяння соціальному діалогу. У зв'язку з цим національна культура та звичаї є першочерговими. </w:t>
      </w:r>
    </w:p>
    <w:p w14:paraId="33354055" w14:textId="6BF590CB" w:rsidR="002A58B1" w:rsidRPr="00E73A49" w:rsidRDefault="002A58B1" w:rsidP="00E73A49">
      <w:pPr>
        <w:spacing w:line="360" w:lineRule="auto"/>
        <w:ind w:firstLine="709"/>
        <w:rPr>
          <w:sz w:val="28"/>
          <w:szCs w:val="28"/>
          <w:lang w:val="uk-UA"/>
        </w:rPr>
      </w:pPr>
      <w:r w:rsidRPr="00E73A49">
        <w:rPr>
          <w:sz w:val="28"/>
          <w:szCs w:val="28"/>
          <w:lang w:val="uk-UA"/>
        </w:rPr>
        <w:t>Професійна спілка є добровільною, неприбутковою громадською організацією, яка об’єднує громадян, пов’язаних спільними інтересами за родом їх професійної (трудової) діяльності (навчання), створюються без попереднього дозволу на підставі вільного вибору їхніх членів, елемент організаційно-правових гарантій. Наймасштабнішою в Україні серед профспілок працівників органів правопорядку стала Професійна спілка атестованих працівників органів внутрішніх справ України. Вона здійснює громадський контроль за додержанням законодавства про охорону праці, створення безпечних і нешкідливих умов праці, забезпеченням працівників спецодягом, засобами індивідуального й колективного захисту. Бере участь у розслідуванні причин нещасних випадків та надає свої висновки про них, вносить роботодавцю, державним органам та органам місцевого самоврядування подання з питань охорони праці та одержує від них аргументовану відповідь. Відповідно до законодавства здійснює захист потерпілих на службі (виробництві). По суті такого роду завдання складають зміст захисної функції профспілок – комплексної діяльності на будь-якому організаційному рівні, спрямовану на попередження порушення трудових та соціально-економічних прав трудящих, їх відновлення та захист.</w:t>
      </w:r>
    </w:p>
    <w:p w14:paraId="1CF1CEEE" w14:textId="46C0A565" w:rsidR="002A58B1" w:rsidRPr="00E73A49" w:rsidRDefault="002A58B1" w:rsidP="00E73A49">
      <w:pPr>
        <w:spacing w:line="360" w:lineRule="auto"/>
        <w:ind w:firstLine="709"/>
        <w:rPr>
          <w:sz w:val="28"/>
          <w:szCs w:val="28"/>
          <w:lang w:val="uk-UA"/>
        </w:rPr>
      </w:pPr>
      <w:r w:rsidRPr="00E73A49">
        <w:rPr>
          <w:rFonts w:asciiTheme="majorBidi" w:hAnsiTheme="majorBidi" w:cstheme="majorBidi"/>
          <w:sz w:val="28"/>
          <w:szCs w:val="28"/>
          <w:lang w:val="uk-UA"/>
        </w:rPr>
        <w:lastRenderedPageBreak/>
        <w:t xml:space="preserve">У продовження розвитку думки про специфіку </w:t>
      </w:r>
      <w:r w:rsidRPr="00E73A49">
        <w:rPr>
          <w:sz w:val="28"/>
          <w:szCs w:val="28"/>
          <w:lang w:val="uk-UA"/>
        </w:rPr>
        <w:t xml:space="preserve">захисту трудових прав працівників органів правопорядку звертають на себе увагу </w:t>
      </w:r>
      <w:r w:rsidRPr="00E73A49">
        <w:rPr>
          <w:rFonts w:asciiTheme="majorBidi" w:hAnsiTheme="majorBidi" w:cstheme="majorBidi"/>
          <w:sz w:val="28"/>
          <w:szCs w:val="28"/>
          <w:lang w:val="uk-UA"/>
        </w:rPr>
        <w:t xml:space="preserve"> слушні висновки в частині необхідності використання переваг профспілок </w:t>
      </w:r>
      <w:r w:rsidRPr="00E73A49">
        <w:rPr>
          <w:sz w:val="28"/>
          <w:szCs w:val="28"/>
          <w:lang w:val="uk-UA"/>
        </w:rPr>
        <w:t xml:space="preserve">перед іншими громадськими організаціями, адвокатами, а саме: їхніх потужних системних </w:t>
      </w:r>
      <w:proofErr w:type="spellStart"/>
      <w:r w:rsidRPr="00E73A49">
        <w:rPr>
          <w:sz w:val="28"/>
          <w:szCs w:val="28"/>
          <w:lang w:val="uk-UA"/>
        </w:rPr>
        <w:t>зв’язків</w:t>
      </w:r>
      <w:proofErr w:type="spellEnd"/>
      <w:r w:rsidRPr="00E73A49">
        <w:rPr>
          <w:sz w:val="28"/>
          <w:szCs w:val="28"/>
          <w:lang w:val="uk-UA"/>
        </w:rPr>
        <w:t xml:space="preserve"> – від первинних організацій до об’єднання профспілок України; накопиченого досвіду у сфері захисту трудових прав та інтересів працюючих; використання відповідного змісту зарубіжного досвіду в контексті інтернаціональної комунікації; сильних сторін у матеріально–фінансовому положенні, за рахунок доступу до фондів з коштів від членських внесків, своїх видавництв, заснованих підприємств тощо; регулярності профільного навчання методам роботи, участі у з’їздах, міжнародних форумах, що є важливою умовою, наприклад, для здійснення захисту прав працівників органів правопорядку внаслідок незаконних дисциплінарних стягнень тощо.</w:t>
      </w:r>
    </w:p>
    <w:p w14:paraId="687C3C56" w14:textId="635FC0D6" w:rsidR="00F93FEC" w:rsidRPr="00E73A49" w:rsidRDefault="00F93FEC" w:rsidP="00E73A49">
      <w:pPr>
        <w:pStyle w:val="1"/>
        <w:spacing w:before="0" w:after="0" w:line="360" w:lineRule="auto"/>
        <w:ind w:firstLine="709"/>
        <w:jc w:val="both"/>
        <w:rPr>
          <w:rFonts w:ascii="Times New Roman" w:hAnsi="Times New Roman" w:cs="Times New Roman"/>
          <w:b w:val="0"/>
          <w:bCs w:val="0"/>
          <w:sz w:val="28"/>
          <w:szCs w:val="28"/>
        </w:rPr>
      </w:pPr>
      <w:r w:rsidRPr="00E73A49">
        <w:rPr>
          <w:rFonts w:ascii="Times New Roman" w:hAnsi="Times New Roman" w:cs="Times New Roman"/>
          <w:b w:val="0"/>
          <w:bCs w:val="0"/>
          <w:sz w:val="28"/>
          <w:szCs w:val="28"/>
        </w:rPr>
        <w:t xml:space="preserve">Таким чином можна зробити наступні </w:t>
      </w:r>
      <w:r w:rsidRPr="00E73A49">
        <w:rPr>
          <w:rFonts w:ascii="Times New Roman" w:hAnsi="Times New Roman" w:cs="Times New Roman"/>
          <w:b w:val="0"/>
          <w:bCs w:val="0"/>
          <w:i/>
          <w:iCs/>
          <w:sz w:val="28"/>
          <w:szCs w:val="28"/>
        </w:rPr>
        <w:t>висновки</w:t>
      </w:r>
      <w:r w:rsidRPr="00E73A49">
        <w:rPr>
          <w:rFonts w:ascii="Times New Roman" w:hAnsi="Times New Roman" w:cs="Times New Roman"/>
          <w:b w:val="0"/>
          <w:bCs w:val="0"/>
          <w:sz w:val="28"/>
          <w:szCs w:val="28"/>
        </w:rPr>
        <w:t xml:space="preserve">. </w:t>
      </w:r>
    </w:p>
    <w:p w14:paraId="4B6EBE68" w14:textId="7D1EDE55" w:rsidR="002E7D5B" w:rsidRPr="002E7D5B" w:rsidRDefault="002E7D5B" w:rsidP="002E7D5B">
      <w:pPr>
        <w:spacing w:line="360" w:lineRule="auto"/>
        <w:ind w:firstLine="709"/>
        <w:rPr>
          <w:sz w:val="28"/>
          <w:szCs w:val="28"/>
          <w:lang w:val="uk-UA"/>
        </w:rPr>
      </w:pPr>
      <w:r w:rsidRPr="002E7D5B">
        <w:rPr>
          <w:sz w:val="28"/>
          <w:szCs w:val="28"/>
          <w:lang w:val="uk-UA"/>
        </w:rPr>
        <w:t>Під захисною функцією профспілок розуміємо комплексну діяльність профспілок на будь–якому організаційному рівні, спрямовану на попередження порушення трудових та соціально–економічних прав трудящих, їх захист та відновлення. Підкреслюючи широке розуміння змісту захисної функції профспілок, наголошуємо, що вона об’єднує правові і неправові засоби захисту трудових прав та соціально–економічних інтересів найманих працівників.</w:t>
      </w:r>
    </w:p>
    <w:p w14:paraId="511B35A6" w14:textId="0EED9BDA" w:rsidR="00294D33" w:rsidRDefault="00294D33" w:rsidP="00294D33">
      <w:pPr>
        <w:spacing w:line="360" w:lineRule="auto"/>
        <w:ind w:firstLine="709"/>
        <w:rPr>
          <w:sz w:val="28"/>
          <w:szCs w:val="28"/>
          <w:lang w:val="uk-UA"/>
        </w:rPr>
      </w:pPr>
      <w:r>
        <w:rPr>
          <w:sz w:val="28"/>
          <w:szCs w:val="28"/>
          <w:lang w:val="uk-UA"/>
        </w:rPr>
        <w:t>О</w:t>
      </w:r>
      <w:r w:rsidRPr="00294D33">
        <w:rPr>
          <w:sz w:val="28"/>
          <w:szCs w:val="28"/>
          <w:lang w:val="uk-UA"/>
        </w:rPr>
        <w:t>рганізаційно–правов</w:t>
      </w:r>
      <w:r>
        <w:rPr>
          <w:sz w:val="28"/>
          <w:szCs w:val="28"/>
          <w:lang w:val="uk-UA"/>
        </w:rPr>
        <w:t>ими</w:t>
      </w:r>
      <w:r w:rsidRPr="00294D33">
        <w:rPr>
          <w:sz w:val="28"/>
          <w:szCs w:val="28"/>
          <w:lang w:val="uk-UA"/>
        </w:rPr>
        <w:t xml:space="preserve"> </w:t>
      </w:r>
      <w:r>
        <w:rPr>
          <w:sz w:val="28"/>
          <w:szCs w:val="28"/>
          <w:lang w:val="uk-UA"/>
        </w:rPr>
        <w:t xml:space="preserve">формами </w:t>
      </w:r>
      <w:r w:rsidRPr="00294D33">
        <w:rPr>
          <w:sz w:val="28"/>
          <w:szCs w:val="28"/>
          <w:lang w:val="uk-UA"/>
        </w:rPr>
        <w:t>реалізації захисної функції профспілок</w:t>
      </w:r>
      <w:r>
        <w:rPr>
          <w:sz w:val="28"/>
          <w:szCs w:val="28"/>
          <w:lang w:val="uk-UA"/>
        </w:rPr>
        <w:t xml:space="preserve"> визначаємо участь</w:t>
      </w:r>
      <w:r w:rsidRPr="00294D33">
        <w:rPr>
          <w:sz w:val="28"/>
          <w:szCs w:val="28"/>
          <w:lang w:val="uk-UA"/>
        </w:rPr>
        <w:t xml:space="preserve">: </w:t>
      </w:r>
    </w:p>
    <w:p w14:paraId="639A0442" w14:textId="77777777" w:rsidR="00294D33" w:rsidRDefault="00294D33" w:rsidP="00294D33">
      <w:pPr>
        <w:spacing w:line="360" w:lineRule="auto"/>
        <w:ind w:firstLine="709"/>
        <w:rPr>
          <w:sz w:val="28"/>
          <w:szCs w:val="28"/>
          <w:lang w:val="uk-UA"/>
        </w:rPr>
      </w:pPr>
      <w:r w:rsidRPr="00294D33">
        <w:rPr>
          <w:sz w:val="28"/>
          <w:szCs w:val="28"/>
          <w:lang w:val="uk-UA"/>
        </w:rPr>
        <w:t xml:space="preserve">у відносинах соціального партнерства, включаючи відносини по встановленню умов праці </w:t>
      </w:r>
      <w:r>
        <w:rPr>
          <w:sz w:val="28"/>
          <w:szCs w:val="28"/>
          <w:lang w:val="uk-UA"/>
        </w:rPr>
        <w:t>в організації</w:t>
      </w:r>
      <w:r w:rsidRPr="00294D33">
        <w:rPr>
          <w:sz w:val="28"/>
          <w:szCs w:val="28"/>
          <w:lang w:val="uk-UA"/>
        </w:rPr>
        <w:t xml:space="preserve">; </w:t>
      </w:r>
    </w:p>
    <w:p w14:paraId="3BED1318" w14:textId="1F03CF64" w:rsidR="00294D33" w:rsidRDefault="00294D33" w:rsidP="00294D33">
      <w:pPr>
        <w:spacing w:line="360" w:lineRule="auto"/>
        <w:ind w:firstLine="709"/>
        <w:rPr>
          <w:sz w:val="28"/>
          <w:szCs w:val="28"/>
          <w:lang w:val="uk-UA"/>
        </w:rPr>
      </w:pPr>
      <w:r w:rsidRPr="00294D33">
        <w:rPr>
          <w:sz w:val="28"/>
          <w:szCs w:val="28"/>
          <w:lang w:val="uk-UA"/>
        </w:rPr>
        <w:t>у застосуванні встановлених умов праці</w:t>
      </w:r>
      <w:r>
        <w:rPr>
          <w:sz w:val="28"/>
          <w:szCs w:val="28"/>
          <w:lang w:val="uk-UA"/>
        </w:rPr>
        <w:t>;</w:t>
      </w:r>
      <w:r w:rsidRPr="00294D33">
        <w:rPr>
          <w:sz w:val="28"/>
          <w:szCs w:val="28"/>
          <w:lang w:val="uk-UA"/>
        </w:rPr>
        <w:t xml:space="preserve"> </w:t>
      </w:r>
    </w:p>
    <w:p w14:paraId="5BE401EB" w14:textId="77777777" w:rsidR="00294D33" w:rsidRDefault="00294D33" w:rsidP="00294D33">
      <w:pPr>
        <w:spacing w:line="360" w:lineRule="auto"/>
        <w:ind w:firstLine="709"/>
        <w:rPr>
          <w:sz w:val="28"/>
          <w:szCs w:val="28"/>
          <w:lang w:val="uk-UA"/>
        </w:rPr>
      </w:pPr>
      <w:r w:rsidRPr="00294D33">
        <w:rPr>
          <w:sz w:val="28"/>
          <w:szCs w:val="28"/>
          <w:lang w:val="uk-UA"/>
        </w:rPr>
        <w:t>у вирішенні трудових спорів</w:t>
      </w:r>
      <w:r>
        <w:rPr>
          <w:sz w:val="28"/>
          <w:szCs w:val="28"/>
          <w:lang w:val="uk-UA"/>
        </w:rPr>
        <w:t>;</w:t>
      </w:r>
    </w:p>
    <w:p w14:paraId="301DB83B" w14:textId="2D003027" w:rsidR="00294D33" w:rsidRPr="00294D33" w:rsidRDefault="00294D33" w:rsidP="00294D33">
      <w:pPr>
        <w:spacing w:line="360" w:lineRule="auto"/>
        <w:ind w:firstLine="709"/>
        <w:rPr>
          <w:sz w:val="28"/>
          <w:szCs w:val="28"/>
          <w:lang w:val="uk-UA"/>
        </w:rPr>
      </w:pPr>
      <w:r>
        <w:rPr>
          <w:sz w:val="28"/>
          <w:szCs w:val="28"/>
          <w:lang w:val="uk-UA"/>
        </w:rPr>
        <w:t>у </w:t>
      </w:r>
      <w:r w:rsidRPr="00294D33">
        <w:rPr>
          <w:sz w:val="28"/>
          <w:szCs w:val="28"/>
          <w:lang w:val="uk-UA"/>
        </w:rPr>
        <w:t>здійсненн</w:t>
      </w:r>
      <w:r>
        <w:rPr>
          <w:sz w:val="28"/>
          <w:szCs w:val="28"/>
          <w:lang w:val="uk-UA"/>
        </w:rPr>
        <w:t>і</w:t>
      </w:r>
      <w:r w:rsidRPr="00294D33">
        <w:rPr>
          <w:sz w:val="28"/>
          <w:szCs w:val="28"/>
          <w:lang w:val="uk-UA"/>
        </w:rPr>
        <w:t xml:space="preserve"> профспілкового контролю за дотриманням законодавства про працю і правил охорони праці.</w:t>
      </w:r>
    </w:p>
    <w:p w14:paraId="0E5348FC" w14:textId="2DB062B1" w:rsidR="00FE2E8C" w:rsidRPr="00314127" w:rsidRDefault="00FE2E8C" w:rsidP="00314127">
      <w:pPr>
        <w:spacing w:line="360" w:lineRule="auto"/>
        <w:ind w:firstLine="709"/>
        <w:rPr>
          <w:sz w:val="28"/>
          <w:szCs w:val="28"/>
          <w:lang w:val="uk-UA"/>
        </w:rPr>
      </w:pPr>
      <w:r w:rsidRPr="00314127">
        <w:rPr>
          <w:sz w:val="28"/>
          <w:szCs w:val="28"/>
          <w:lang w:val="uk-UA"/>
        </w:rPr>
        <w:t xml:space="preserve">Місце і роль профспілок в суспільстві найперше визначається їх здатністю відстоювати права та інтереси найманих працівників у відносинах з роботодавцями. </w:t>
      </w:r>
      <w:r w:rsidRPr="00314127">
        <w:rPr>
          <w:sz w:val="28"/>
          <w:szCs w:val="28"/>
          <w:lang w:val="uk-UA"/>
        </w:rPr>
        <w:lastRenderedPageBreak/>
        <w:t>Основні завдання профспілок пов’язані зі здійсненням їх головної функції – захисту трудових та соціально–економічних прав найманих працівників. Аналізуючи погляди вчених щодо правової природи захисної функції профспілок, вважаємо, що пріоритет захисної функції профспілок, а, особливо, для правоохоронців обумовлений в нинішніх умовах як радикальною економічною реформою, так і суспільно–політичною ситуацією в країні. Визнання захисної функції профспілок головною передбачає, що всі інші напрями їх діяльності повинні мати підпорядкований характер і не суперечити їй.</w:t>
      </w:r>
    </w:p>
    <w:p w14:paraId="05D8225D" w14:textId="0DF45937" w:rsidR="00314127" w:rsidRPr="00314127" w:rsidRDefault="00314127" w:rsidP="00314127">
      <w:pPr>
        <w:spacing w:line="360" w:lineRule="auto"/>
        <w:ind w:firstLine="709"/>
        <w:rPr>
          <w:sz w:val="28"/>
          <w:szCs w:val="28"/>
          <w:lang w:val="uk-UA"/>
        </w:rPr>
      </w:pPr>
      <w:r w:rsidRPr="00314127">
        <w:rPr>
          <w:sz w:val="28"/>
          <w:szCs w:val="28"/>
          <w:lang w:val="uk-UA"/>
        </w:rPr>
        <w:t>У цілому нині функціями профспілок (основними напрямки їхньої діяльності по вирішенню завдань, які стоять перед ними відповідно до наданих їм прав) стали захисна і представницька. Причому, основною функцією профспілок слід вважати захисну, а представницька функція є допоміжною у захисті прав найманих працівників, вона створює належні передумови для реалізації захисної функції.</w:t>
      </w:r>
    </w:p>
    <w:p w14:paraId="1394ABF6" w14:textId="6CA1B22B" w:rsidR="00824604" w:rsidRPr="00E73A49" w:rsidRDefault="00824604" w:rsidP="00E73A49">
      <w:pPr>
        <w:spacing w:line="360" w:lineRule="auto"/>
        <w:ind w:firstLine="709"/>
        <w:rPr>
          <w:sz w:val="28"/>
          <w:szCs w:val="28"/>
          <w:lang w:val="uk-UA"/>
        </w:rPr>
      </w:pPr>
      <w:r w:rsidRPr="00E73A49">
        <w:rPr>
          <w:sz w:val="28"/>
          <w:szCs w:val="28"/>
          <w:lang w:val="uk-UA"/>
        </w:rPr>
        <w:t>Незалежність профспілки суттєва частина й цінність принципу верховенства права. Забезпечення прав трудящих за участі профспілок досягається через  структурні реформи, створення надійних та стійких елементів узгодженого інституційного механізму їх впровадження та забезпечення, що підтримується незалежним, справедливим та неупередженим правосуддям, вільним від політичного та лобістського втручання. Розподіл повноважень між гілками державної влади є інтегральною рисою верховенства права. Тому дотримання принципу верховенства права накладає правові обмеження на виконавчу гілку влади, оскільки вона не може функціонувати поза Конституцією України та поза місцем, визначеним для неї поділом державної влади, нівелюючи, з-поміж іншого, правозахисну роботу профспілок. Верховенство права починається з обґрунтованих рішень, через які публічна влада спілкується з працівниками та їхніми сім’ями. Це перше, що трудящі й суспільство загалом очікують від держави.</w:t>
      </w:r>
    </w:p>
    <w:p w14:paraId="47ABCCFF" w14:textId="77777777" w:rsidR="002A1797" w:rsidRDefault="00824604" w:rsidP="00E73A49">
      <w:pPr>
        <w:spacing w:line="360" w:lineRule="auto"/>
        <w:ind w:firstLine="709"/>
        <w:rPr>
          <w:sz w:val="28"/>
          <w:szCs w:val="28"/>
          <w:lang w:val="uk-UA"/>
        </w:rPr>
      </w:pPr>
      <w:r w:rsidRPr="00E73A49">
        <w:rPr>
          <w:sz w:val="28"/>
          <w:szCs w:val="28"/>
          <w:lang w:val="uk-UA"/>
        </w:rPr>
        <w:t xml:space="preserve">Відомо, що норми трудового законодавства й права соціального забезпечення з різних причин не завжди бувають сформульовані таким чином, щоб їхня практична реалізація ставала для людей прогнозованою, очікуваною, передбачуваною, як того вимагає конституційна цінність – верховенство права, </w:t>
      </w:r>
      <w:r w:rsidRPr="00E73A49">
        <w:rPr>
          <w:sz w:val="28"/>
          <w:szCs w:val="28"/>
          <w:lang w:val="uk-UA"/>
        </w:rPr>
        <w:lastRenderedPageBreak/>
        <w:t xml:space="preserve">внаслідок чого зазначені норми є такими, що порушують припис частини першої статті 8 Конституції України у системному зв’язку з іншими конституційними нормами, зокрема статей 27, 28, 29 тощо. Професійна діяльність профспілок правоохоронних органів особливо концентрується на тому, щоб у підсумку забезпечити панування права для тих, хто його захищає в силу своєї професійної діяльності, навіть ціною власного життя і здоров’я. </w:t>
      </w:r>
    </w:p>
    <w:p w14:paraId="66743122" w14:textId="72C6976B" w:rsidR="00824604" w:rsidRPr="00E73A49" w:rsidRDefault="00824604" w:rsidP="00E73A49">
      <w:pPr>
        <w:spacing w:line="360" w:lineRule="auto"/>
        <w:ind w:firstLine="709"/>
        <w:rPr>
          <w:sz w:val="28"/>
          <w:szCs w:val="28"/>
          <w:lang w:val="uk-UA"/>
        </w:rPr>
      </w:pPr>
      <w:r w:rsidRPr="00E73A49">
        <w:rPr>
          <w:sz w:val="28"/>
          <w:szCs w:val="28"/>
          <w:lang w:val="uk-UA"/>
        </w:rPr>
        <w:t xml:space="preserve">Вони вимагають від держави втілення задекларованих трудових та соціально-економічних прав трудящих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А будь-які обмеження основних прав людини та громадянина і втілення цих обмежень на практиці допустиме лише за умови забезпечення передбачуваності застосування правових норм, встановлюваних такими обмеженнями; обмеження прав працюючих громадян  повинне базуватися на критеріях, які дадуть змогу особі відокремлювати правомірну поведінку від протиправної, передбачати юридичні наслідки своєї поведінки. </w:t>
      </w:r>
    </w:p>
    <w:p w14:paraId="66C6C6D4" w14:textId="77777777" w:rsidR="002A1797" w:rsidRDefault="00F14688" w:rsidP="00E73A49">
      <w:pPr>
        <w:spacing w:line="360" w:lineRule="auto"/>
        <w:ind w:firstLine="709"/>
        <w:rPr>
          <w:sz w:val="28"/>
          <w:szCs w:val="28"/>
          <w:lang w:val="uk-UA"/>
        </w:rPr>
      </w:pPr>
      <w:proofErr w:type="spellStart"/>
      <w:r w:rsidRPr="00E73A49">
        <w:rPr>
          <w:sz w:val="28"/>
          <w:szCs w:val="28"/>
          <w:lang w:val="uk-UA"/>
        </w:rPr>
        <w:t>Прицип</w:t>
      </w:r>
      <w:proofErr w:type="spellEnd"/>
      <w:r w:rsidRPr="00E73A49">
        <w:rPr>
          <w:sz w:val="28"/>
          <w:szCs w:val="28"/>
          <w:lang w:val="uk-UA"/>
        </w:rPr>
        <w:t xml:space="preserve"> законності у діяльності профспілок передбачає не тільки їхню унормовану чинними законами Україну правозахисну діяльність, але й також її спрямування та пильність у питанні відповідності трудового законодавства та рішень роботодавців природному праву, яке обмежує державну владу, і є своєрідним фільтром позитивного права. </w:t>
      </w:r>
    </w:p>
    <w:p w14:paraId="0B3E2873" w14:textId="22D88082" w:rsidR="00F14688" w:rsidRPr="00E73A49" w:rsidRDefault="00F14688" w:rsidP="00E73A49">
      <w:pPr>
        <w:spacing w:line="360" w:lineRule="auto"/>
        <w:ind w:firstLine="709"/>
        <w:rPr>
          <w:sz w:val="28"/>
          <w:szCs w:val="28"/>
          <w:lang w:val="uk-UA"/>
        </w:rPr>
      </w:pPr>
      <w:r w:rsidRPr="00E73A49">
        <w:rPr>
          <w:sz w:val="28"/>
          <w:szCs w:val="28"/>
          <w:lang w:val="uk-UA"/>
        </w:rPr>
        <w:t xml:space="preserve">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Цей принцип виявляється у домінуванні права над владою, що унеможливлює свавілля щодо працівників правоохоронних органів, а спрямований на забезпечення і захист прав і свобод співробітників цих органів під час здійснення своїх трудових обов’язків, й в організаційному плані режим законності означає сувору регламентацію діяльності таких співробітників. </w:t>
      </w:r>
    </w:p>
    <w:p w14:paraId="714C3996" w14:textId="52B5D11C" w:rsidR="00F14688" w:rsidRPr="00E73A49" w:rsidRDefault="00F14688" w:rsidP="00E73A49">
      <w:pPr>
        <w:spacing w:line="360" w:lineRule="auto"/>
        <w:ind w:firstLine="709"/>
        <w:rPr>
          <w:sz w:val="28"/>
          <w:szCs w:val="28"/>
          <w:lang w:val="uk-UA"/>
        </w:rPr>
      </w:pPr>
      <w:r w:rsidRPr="00E73A49">
        <w:rPr>
          <w:sz w:val="28"/>
          <w:szCs w:val="28"/>
          <w:lang w:val="uk-UA"/>
        </w:rPr>
        <w:t xml:space="preserve">Вихідне значення у роботі профспілок має також підвалина рівноправності трудящих, яка передбачає пріоритетність </w:t>
      </w:r>
      <w:r w:rsidR="00824604" w:rsidRPr="00E73A49">
        <w:rPr>
          <w:sz w:val="28"/>
          <w:szCs w:val="28"/>
          <w:lang w:val="uk-UA"/>
        </w:rPr>
        <w:t xml:space="preserve">у суспільстві прав і свобод людини; </w:t>
      </w:r>
      <w:r w:rsidR="00824604" w:rsidRPr="00E73A49">
        <w:rPr>
          <w:sz w:val="28"/>
          <w:szCs w:val="28"/>
          <w:lang w:val="uk-UA"/>
        </w:rPr>
        <w:lastRenderedPageBreak/>
        <w:t xml:space="preserve">панування розуму і духовності одночасно, що дозволяє ухвалити справедливе, гуманне рішення; забезпечення рівності всіх перед </w:t>
      </w:r>
      <w:r w:rsidR="00EE0D98" w:rsidRPr="00E73A49">
        <w:rPr>
          <w:sz w:val="28"/>
          <w:szCs w:val="28"/>
          <w:lang w:val="uk-UA"/>
        </w:rPr>
        <w:t xml:space="preserve">нормами </w:t>
      </w:r>
      <w:r w:rsidR="00824604" w:rsidRPr="00E73A49">
        <w:rPr>
          <w:sz w:val="28"/>
          <w:szCs w:val="28"/>
          <w:lang w:val="uk-UA"/>
        </w:rPr>
        <w:t>закон</w:t>
      </w:r>
      <w:r w:rsidR="00EE0D98" w:rsidRPr="00E73A49">
        <w:rPr>
          <w:sz w:val="28"/>
          <w:szCs w:val="28"/>
          <w:lang w:val="uk-UA"/>
        </w:rPr>
        <w:t>у</w:t>
      </w:r>
      <w:r w:rsidRPr="00E73A49">
        <w:rPr>
          <w:sz w:val="28"/>
          <w:szCs w:val="28"/>
          <w:lang w:val="uk-UA"/>
        </w:rPr>
        <w:t xml:space="preserve"> – ніхто з працівників не має ніяких переваг і не піддається ніяким обмеженням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E73A49">
        <w:rPr>
          <w:sz w:val="28"/>
          <w:szCs w:val="28"/>
          <w:lang w:val="uk-UA"/>
        </w:rPr>
        <w:t>мовних</w:t>
      </w:r>
      <w:proofErr w:type="spellEnd"/>
      <w:r w:rsidRPr="00E73A49">
        <w:rPr>
          <w:sz w:val="28"/>
          <w:szCs w:val="28"/>
          <w:lang w:val="uk-UA"/>
        </w:rPr>
        <w:t xml:space="preserve"> та інших ознак. Рівність перед законом – це однакове застосування положень закріплених у законодавстві до всіх працюючих громадян.</w:t>
      </w:r>
    </w:p>
    <w:p w14:paraId="11CDE50B" w14:textId="77777777" w:rsidR="002A1797" w:rsidRDefault="00F14688" w:rsidP="00E73A49">
      <w:pPr>
        <w:spacing w:line="360" w:lineRule="auto"/>
        <w:ind w:firstLine="709"/>
        <w:rPr>
          <w:sz w:val="28"/>
          <w:szCs w:val="28"/>
          <w:lang w:val="uk-UA"/>
        </w:rPr>
      </w:pPr>
      <w:r w:rsidRPr="00E73A49">
        <w:rPr>
          <w:sz w:val="28"/>
          <w:szCs w:val="28"/>
          <w:lang w:val="uk-UA"/>
        </w:rPr>
        <w:t xml:space="preserve">Окремим виявом практичної складової належної роботи профспілок органів правопорядку стають </w:t>
      </w:r>
      <w:r w:rsidR="00EB32A1" w:rsidRPr="00E73A49">
        <w:rPr>
          <w:sz w:val="28"/>
          <w:szCs w:val="28"/>
          <w:lang w:val="uk-UA"/>
        </w:rPr>
        <w:t>п</w:t>
      </w:r>
      <w:r w:rsidRPr="00E73A49">
        <w:rPr>
          <w:sz w:val="28"/>
          <w:szCs w:val="28"/>
          <w:lang w:val="uk-UA"/>
        </w:rPr>
        <w:t>ринципи справедливості та пропорційності як елементи принципу верховенства права</w:t>
      </w:r>
      <w:r w:rsidR="00EB32A1" w:rsidRPr="00E73A49">
        <w:rPr>
          <w:sz w:val="28"/>
          <w:szCs w:val="28"/>
          <w:lang w:val="uk-UA"/>
        </w:rPr>
        <w:t xml:space="preserve">. Ці питання розкриваються під час розподілу матеріальної винагороди, заохочень й стимулів, посад та інших благ у чіткій </w:t>
      </w:r>
      <w:r w:rsidRPr="00E73A49">
        <w:rPr>
          <w:sz w:val="28"/>
          <w:szCs w:val="28"/>
          <w:lang w:val="uk-UA"/>
        </w:rPr>
        <w:t xml:space="preserve">відповідності </w:t>
      </w:r>
      <w:r w:rsidR="00EB32A1" w:rsidRPr="00E73A49">
        <w:rPr>
          <w:sz w:val="28"/>
          <w:szCs w:val="28"/>
          <w:lang w:val="uk-UA"/>
        </w:rPr>
        <w:t>їхнього розміру і змісту результату виконаних працівниками трудових обов’язків. К</w:t>
      </w:r>
      <w:r w:rsidRPr="00E73A49">
        <w:rPr>
          <w:sz w:val="28"/>
          <w:szCs w:val="28"/>
          <w:lang w:val="uk-UA"/>
        </w:rPr>
        <w:t xml:space="preserve">атегорія справедливості передбачає, що </w:t>
      </w:r>
      <w:r w:rsidR="00EB32A1" w:rsidRPr="00E73A49">
        <w:rPr>
          <w:sz w:val="28"/>
          <w:szCs w:val="28"/>
          <w:lang w:val="uk-UA"/>
        </w:rPr>
        <w:t xml:space="preserve">винагорода </w:t>
      </w:r>
      <w:r w:rsidRPr="00E73A49">
        <w:rPr>
          <w:sz w:val="28"/>
          <w:szCs w:val="28"/>
          <w:lang w:val="uk-UA"/>
        </w:rPr>
        <w:t xml:space="preserve">за </w:t>
      </w:r>
      <w:r w:rsidR="00EB32A1" w:rsidRPr="00E73A49">
        <w:rPr>
          <w:sz w:val="28"/>
          <w:szCs w:val="28"/>
          <w:lang w:val="uk-UA"/>
        </w:rPr>
        <w:t xml:space="preserve">роботу </w:t>
      </w:r>
      <w:r w:rsidRPr="00E73A49">
        <w:rPr>
          <w:sz w:val="28"/>
          <w:szCs w:val="28"/>
          <w:lang w:val="uk-UA"/>
        </w:rPr>
        <w:t>повинн</w:t>
      </w:r>
      <w:r w:rsidR="00EB32A1" w:rsidRPr="00E73A49">
        <w:rPr>
          <w:sz w:val="28"/>
          <w:szCs w:val="28"/>
          <w:lang w:val="uk-UA"/>
        </w:rPr>
        <w:t>а</w:t>
      </w:r>
      <w:r w:rsidRPr="00E73A49">
        <w:rPr>
          <w:sz w:val="28"/>
          <w:szCs w:val="28"/>
          <w:lang w:val="uk-UA"/>
        </w:rPr>
        <w:t xml:space="preserve"> бут</w:t>
      </w:r>
      <w:r w:rsidR="00EB32A1" w:rsidRPr="00E73A49">
        <w:rPr>
          <w:sz w:val="28"/>
          <w:szCs w:val="28"/>
          <w:lang w:val="uk-UA"/>
        </w:rPr>
        <w:t>и</w:t>
      </w:r>
      <w:r w:rsidRPr="00E73A49">
        <w:rPr>
          <w:sz w:val="28"/>
          <w:szCs w:val="28"/>
          <w:lang w:val="uk-UA"/>
        </w:rPr>
        <w:t xml:space="preserve"> домірн</w:t>
      </w:r>
      <w:r w:rsidR="00EB32A1" w:rsidRPr="00E73A49">
        <w:rPr>
          <w:sz w:val="28"/>
          <w:szCs w:val="28"/>
          <w:lang w:val="uk-UA"/>
        </w:rPr>
        <w:t>ою</w:t>
      </w:r>
      <w:r w:rsidRPr="00E73A49">
        <w:rPr>
          <w:sz w:val="28"/>
          <w:szCs w:val="28"/>
          <w:lang w:val="uk-UA"/>
        </w:rPr>
        <w:t xml:space="preserve"> </w:t>
      </w:r>
      <w:r w:rsidR="00EB32A1" w:rsidRPr="00E73A49">
        <w:rPr>
          <w:sz w:val="28"/>
          <w:szCs w:val="28"/>
          <w:lang w:val="uk-UA"/>
        </w:rPr>
        <w:t xml:space="preserve">її результату. </w:t>
      </w:r>
    </w:p>
    <w:p w14:paraId="7299E100" w14:textId="624F2867" w:rsidR="00EB32A1" w:rsidRPr="00E73A49" w:rsidRDefault="00EB32A1" w:rsidP="00E73A49">
      <w:pPr>
        <w:spacing w:line="360" w:lineRule="auto"/>
        <w:ind w:firstLine="709"/>
        <w:rPr>
          <w:sz w:val="28"/>
          <w:szCs w:val="28"/>
          <w:lang w:val="uk-UA"/>
        </w:rPr>
      </w:pPr>
      <w:r w:rsidRPr="00E73A49">
        <w:rPr>
          <w:sz w:val="28"/>
          <w:szCs w:val="28"/>
          <w:lang w:val="uk-UA"/>
        </w:rPr>
        <w:t xml:space="preserve">Вона </w:t>
      </w:r>
      <w:r w:rsidR="00F14688" w:rsidRPr="00E73A49">
        <w:rPr>
          <w:sz w:val="28"/>
          <w:szCs w:val="28"/>
          <w:lang w:val="uk-UA"/>
        </w:rPr>
        <w:t xml:space="preserve">має перебувати у справедливому співвідношенні із </w:t>
      </w:r>
      <w:r w:rsidRPr="00E73A49">
        <w:rPr>
          <w:sz w:val="28"/>
          <w:szCs w:val="28"/>
          <w:lang w:val="uk-UA"/>
        </w:rPr>
        <w:t>складністю</w:t>
      </w:r>
      <w:r w:rsidR="00F14688" w:rsidRPr="00E73A49">
        <w:rPr>
          <w:sz w:val="28"/>
          <w:szCs w:val="28"/>
          <w:lang w:val="uk-UA"/>
        </w:rPr>
        <w:t xml:space="preserve"> та обставинами </w:t>
      </w:r>
      <w:r w:rsidRPr="00E73A49">
        <w:rPr>
          <w:sz w:val="28"/>
          <w:szCs w:val="28"/>
          <w:lang w:val="uk-UA"/>
        </w:rPr>
        <w:t xml:space="preserve">виконаної роботи, щоб у підсумку виправдано відновити витрачені працівником ресурси, забезпечити йому та його утриманцям </w:t>
      </w:r>
      <w:proofErr w:type="spellStart"/>
      <w:r w:rsidRPr="00E73A49">
        <w:rPr>
          <w:sz w:val="28"/>
          <w:szCs w:val="28"/>
          <w:lang w:val="uk-UA"/>
        </w:rPr>
        <w:t>можливсоті</w:t>
      </w:r>
      <w:proofErr w:type="spellEnd"/>
      <w:r w:rsidRPr="00E73A49">
        <w:rPr>
          <w:sz w:val="28"/>
          <w:szCs w:val="28"/>
          <w:lang w:val="uk-UA"/>
        </w:rPr>
        <w:t xml:space="preserve"> для розвитку й заохотити для подальшої ефективної правоохоронної роботи.</w:t>
      </w:r>
    </w:p>
    <w:p w14:paraId="64E28D2F" w14:textId="77777777" w:rsidR="002A1797" w:rsidRDefault="008A33FE" w:rsidP="00E73A49">
      <w:pPr>
        <w:spacing w:line="360" w:lineRule="auto"/>
        <w:ind w:firstLine="709"/>
        <w:rPr>
          <w:sz w:val="28"/>
          <w:szCs w:val="28"/>
          <w:lang w:val="uk-UA"/>
        </w:rPr>
      </w:pPr>
      <w:r w:rsidRPr="00E73A49">
        <w:rPr>
          <w:sz w:val="28"/>
          <w:szCs w:val="28"/>
          <w:lang w:val="uk-UA"/>
        </w:rPr>
        <w:t xml:space="preserve">Профспілкові організації правоохоронних органів, окрім визначених у профільному законі України з питань профспілкової діяльності завдань, на підставі вищезазначених принципів, </w:t>
      </w:r>
      <w:proofErr w:type="spellStart"/>
      <w:r w:rsidRPr="00E73A49">
        <w:rPr>
          <w:sz w:val="28"/>
          <w:szCs w:val="28"/>
          <w:lang w:val="uk-UA"/>
        </w:rPr>
        <w:t>поивнні</w:t>
      </w:r>
      <w:proofErr w:type="spellEnd"/>
      <w:r w:rsidRPr="00E73A49">
        <w:rPr>
          <w:sz w:val="28"/>
          <w:szCs w:val="28"/>
          <w:lang w:val="uk-UA"/>
        </w:rPr>
        <w:t xml:space="preserve"> також забезпечити: належні умови праці, їхнє поліпшення за наявності відповідних фінансових та матеріально-технічних ресурсів; умови працівникам для підвищення їх професійної майстерності, підвищення кваліфікації та стимулювання навчання за напрямом їх службової діяльності</w:t>
      </w:r>
      <w:r w:rsidR="00814C1A" w:rsidRPr="00E73A49">
        <w:rPr>
          <w:sz w:val="28"/>
          <w:szCs w:val="28"/>
          <w:lang w:val="uk-UA"/>
        </w:rPr>
        <w:t xml:space="preserve">. </w:t>
      </w:r>
    </w:p>
    <w:p w14:paraId="46F75D2E" w14:textId="017AF3AB" w:rsidR="008A33FE" w:rsidRPr="00E73A49" w:rsidRDefault="00814C1A" w:rsidP="00E73A49">
      <w:pPr>
        <w:spacing w:line="360" w:lineRule="auto"/>
        <w:ind w:firstLine="709"/>
        <w:rPr>
          <w:sz w:val="28"/>
          <w:szCs w:val="28"/>
          <w:lang w:val="uk-UA"/>
        </w:rPr>
      </w:pPr>
      <w:r w:rsidRPr="00E73A49">
        <w:rPr>
          <w:sz w:val="28"/>
          <w:szCs w:val="28"/>
          <w:lang w:val="uk-UA"/>
        </w:rPr>
        <w:t xml:space="preserve">З-поміж іншого особлива увага звертається на роботу з </w:t>
      </w:r>
      <w:r w:rsidR="008A33FE" w:rsidRPr="00E73A49">
        <w:rPr>
          <w:sz w:val="28"/>
          <w:szCs w:val="28"/>
          <w:lang w:val="uk-UA"/>
        </w:rPr>
        <w:t>вірного визначення стажу роботи, який дає право на отримання надбавки за вислугу рокі</w:t>
      </w:r>
      <w:r w:rsidRPr="00E73A49">
        <w:rPr>
          <w:sz w:val="28"/>
          <w:szCs w:val="28"/>
          <w:lang w:val="uk-UA"/>
        </w:rPr>
        <w:t xml:space="preserve">в; </w:t>
      </w:r>
      <w:r w:rsidR="008A33FE" w:rsidRPr="00E73A49">
        <w:rPr>
          <w:sz w:val="28"/>
          <w:szCs w:val="28"/>
          <w:lang w:val="uk-UA"/>
        </w:rPr>
        <w:t xml:space="preserve">атестаційних, </w:t>
      </w:r>
      <w:proofErr w:type="spellStart"/>
      <w:r w:rsidR="008A33FE" w:rsidRPr="00E73A49">
        <w:rPr>
          <w:sz w:val="28"/>
          <w:szCs w:val="28"/>
          <w:lang w:val="uk-UA"/>
        </w:rPr>
        <w:t>атестаційно</w:t>
      </w:r>
      <w:proofErr w:type="spellEnd"/>
      <w:r w:rsidR="008A33FE" w:rsidRPr="00E73A49">
        <w:rPr>
          <w:sz w:val="28"/>
          <w:szCs w:val="28"/>
          <w:lang w:val="uk-UA"/>
        </w:rPr>
        <w:t>-кваліфікаційних</w:t>
      </w:r>
      <w:r w:rsidRPr="00E73A49">
        <w:rPr>
          <w:sz w:val="28"/>
          <w:szCs w:val="28"/>
          <w:lang w:val="uk-UA"/>
        </w:rPr>
        <w:t xml:space="preserve"> комісій</w:t>
      </w:r>
      <w:r w:rsidR="008A33FE" w:rsidRPr="00E73A49">
        <w:rPr>
          <w:sz w:val="28"/>
          <w:szCs w:val="28"/>
          <w:lang w:val="uk-UA"/>
        </w:rPr>
        <w:t>;</w:t>
      </w:r>
      <w:r w:rsidRPr="00E73A49">
        <w:rPr>
          <w:sz w:val="28"/>
          <w:szCs w:val="28"/>
          <w:lang w:val="uk-UA"/>
        </w:rPr>
        <w:t xml:space="preserve"> </w:t>
      </w:r>
      <w:r w:rsidR="008A33FE" w:rsidRPr="00E73A49">
        <w:rPr>
          <w:sz w:val="28"/>
          <w:szCs w:val="28"/>
          <w:lang w:val="uk-UA"/>
        </w:rPr>
        <w:t>установлення тарифних розрядів, посадових окладів;</w:t>
      </w:r>
      <w:r w:rsidRPr="00E73A49">
        <w:rPr>
          <w:sz w:val="28"/>
          <w:szCs w:val="28"/>
          <w:lang w:val="uk-UA"/>
        </w:rPr>
        <w:t xml:space="preserve"> </w:t>
      </w:r>
      <w:r w:rsidR="008A33FE" w:rsidRPr="00E73A49">
        <w:rPr>
          <w:sz w:val="28"/>
          <w:szCs w:val="28"/>
          <w:lang w:val="uk-UA"/>
        </w:rPr>
        <w:t xml:space="preserve"> розподілу премій, надбавок і доплат;</w:t>
      </w:r>
      <w:r w:rsidRPr="00E73A49">
        <w:rPr>
          <w:sz w:val="28"/>
          <w:szCs w:val="28"/>
          <w:lang w:val="uk-UA"/>
        </w:rPr>
        <w:t xml:space="preserve"> проведення </w:t>
      </w:r>
      <w:r w:rsidR="008A33FE" w:rsidRPr="00E73A49">
        <w:rPr>
          <w:sz w:val="28"/>
          <w:szCs w:val="28"/>
          <w:lang w:val="uk-UA"/>
        </w:rPr>
        <w:t>конкурс</w:t>
      </w:r>
      <w:r w:rsidRPr="00E73A49">
        <w:rPr>
          <w:sz w:val="28"/>
          <w:szCs w:val="28"/>
          <w:lang w:val="uk-UA"/>
        </w:rPr>
        <w:t>ів на посади;</w:t>
      </w:r>
      <w:r w:rsidR="008A33FE" w:rsidRPr="00E73A49">
        <w:rPr>
          <w:sz w:val="28"/>
          <w:szCs w:val="28"/>
          <w:lang w:val="uk-UA"/>
        </w:rPr>
        <w:t xml:space="preserve"> соціальн</w:t>
      </w:r>
      <w:r w:rsidRPr="00E73A49">
        <w:rPr>
          <w:sz w:val="28"/>
          <w:szCs w:val="28"/>
          <w:lang w:val="uk-UA"/>
        </w:rPr>
        <w:t>е</w:t>
      </w:r>
      <w:r w:rsidR="008A33FE" w:rsidRPr="00E73A49">
        <w:rPr>
          <w:sz w:val="28"/>
          <w:szCs w:val="28"/>
          <w:lang w:val="uk-UA"/>
        </w:rPr>
        <w:t xml:space="preserve"> страхування</w:t>
      </w:r>
      <w:r w:rsidRPr="00E73A49">
        <w:rPr>
          <w:sz w:val="28"/>
          <w:szCs w:val="28"/>
          <w:lang w:val="uk-UA"/>
        </w:rPr>
        <w:t xml:space="preserve">, забезпечення </w:t>
      </w:r>
      <w:r w:rsidR="008A33FE" w:rsidRPr="00E73A49">
        <w:rPr>
          <w:sz w:val="28"/>
          <w:szCs w:val="28"/>
          <w:lang w:val="uk-UA"/>
        </w:rPr>
        <w:t>житло</w:t>
      </w:r>
      <w:r w:rsidRPr="00E73A49">
        <w:rPr>
          <w:sz w:val="28"/>
          <w:szCs w:val="28"/>
          <w:lang w:val="uk-UA"/>
        </w:rPr>
        <w:t>м та якісним відпочинком (</w:t>
      </w:r>
      <w:r w:rsidR="008A33FE" w:rsidRPr="00E73A49">
        <w:rPr>
          <w:sz w:val="28"/>
          <w:szCs w:val="28"/>
          <w:lang w:val="uk-UA"/>
        </w:rPr>
        <w:t>санаторно-</w:t>
      </w:r>
      <w:r w:rsidRPr="00E73A49">
        <w:rPr>
          <w:sz w:val="28"/>
          <w:szCs w:val="28"/>
          <w:lang w:val="uk-UA"/>
        </w:rPr>
        <w:lastRenderedPageBreak/>
        <w:t>курортним, лікувальним тощо)</w:t>
      </w:r>
      <w:r w:rsidR="008A33FE" w:rsidRPr="00E73A49">
        <w:rPr>
          <w:sz w:val="28"/>
          <w:szCs w:val="28"/>
          <w:lang w:val="uk-UA"/>
        </w:rPr>
        <w:t>;</w:t>
      </w:r>
      <w:r w:rsidRPr="00E73A49">
        <w:rPr>
          <w:sz w:val="28"/>
          <w:szCs w:val="28"/>
          <w:lang w:val="uk-UA"/>
        </w:rPr>
        <w:t xml:space="preserve"> </w:t>
      </w:r>
      <w:r w:rsidR="008A33FE" w:rsidRPr="00E73A49">
        <w:rPr>
          <w:sz w:val="28"/>
          <w:szCs w:val="28"/>
          <w:lang w:val="uk-UA"/>
        </w:rPr>
        <w:t>питан</w:t>
      </w:r>
      <w:r w:rsidRPr="00E73A49">
        <w:rPr>
          <w:sz w:val="28"/>
          <w:szCs w:val="28"/>
          <w:lang w:val="uk-UA"/>
        </w:rPr>
        <w:t>ня</w:t>
      </w:r>
      <w:r w:rsidR="008A33FE" w:rsidRPr="00E73A49">
        <w:rPr>
          <w:sz w:val="28"/>
          <w:szCs w:val="28"/>
          <w:lang w:val="uk-UA"/>
        </w:rPr>
        <w:t xml:space="preserve"> охорони праці</w:t>
      </w:r>
      <w:r w:rsidRPr="00E73A49">
        <w:rPr>
          <w:sz w:val="28"/>
          <w:szCs w:val="28"/>
          <w:lang w:val="uk-UA"/>
        </w:rPr>
        <w:t xml:space="preserve"> </w:t>
      </w:r>
      <w:r w:rsidR="008A33FE" w:rsidRPr="00E73A49">
        <w:rPr>
          <w:sz w:val="28"/>
          <w:szCs w:val="28"/>
          <w:lang w:val="uk-UA"/>
        </w:rPr>
        <w:t>та інш</w:t>
      </w:r>
      <w:r w:rsidRPr="00E73A49">
        <w:rPr>
          <w:sz w:val="28"/>
          <w:szCs w:val="28"/>
          <w:lang w:val="uk-UA"/>
        </w:rPr>
        <w:t>і</w:t>
      </w:r>
      <w:r w:rsidR="008A33FE" w:rsidRPr="00E73A49">
        <w:rPr>
          <w:sz w:val="28"/>
          <w:szCs w:val="28"/>
          <w:lang w:val="uk-UA"/>
        </w:rPr>
        <w:t>, що стосуються дотримання прав та гарантій працівників.</w:t>
      </w:r>
    </w:p>
    <w:p w14:paraId="55936C08" w14:textId="5FFE5A40" w:rsidR="001B0D63" w:rsidRPr="00E73A49" w:rsidRDefault="001B0D63" w:rsidP="00E73A49">
      <w:pPr>
        <w:spacing w:line="360" w:lineRule="auto"/>
        <w:ind w:firstLine="709"/>
        <w:rPr>
          <w:sz w:val="28"/>
          <w:szCs w:val="28"/>
          <w:lang w:val="uk-UA"/>
        </w:rPr>
      </w:pPr>
      <w:r w:rsidRPr="00E73A49">
        <w:rPr>
          <w:sz w:val="28"/>
          <w:szCs w:val="28"/>
          <w:lang w:val="uk-UA"/>
        </w:rPr>
        <w:t xml:space="preserve">Серед основних функціональних напрямів професійних спілок органів правопорядку </w:t>
      </w:r>
      <w:proofErr w:type="spellStart"/>
      <w:r w:rsidRPr="00E73A49">
        <w:rPr>
          <w:sz w:val="28"/>
          <w:szCs w:val="28"/>
          <w:lang w:val="uk-UA"/>
        </w:rPr>
        <w:t>викоремлюємо</w:t>
      </w:r>
      <w:proofErr w:type="spellEnd"/>
      <w:r w:rsidRPr="00E73A49">
        <w:rPr>
          <w:sz w:val="28"/>
          <w:szCs w:val="28"/>
          <w:lang w:val="uk-UA"/>
        </w:rPr>
        <w:t xml:space="preserve"> </w:t>
      </w:r>
      <w:proofErr w:type="spellStart"/>
      <w:r w:rsidRPr="00E73A49">
        <w:rPr>
          <w:sz w:val="28"/>
          <w:szCs w:val="28"/>
          <w:lang w:val="uk-UA"/>
        </w:rPr>
        <w:t>предстваництво</w:t>
      </w:r>
      <w:proofErr w:type="spellEnd"/>
      <w:r w:rsidRPr="00E73A49">
        <w:rPr>
          <w:sz w:val="28"/>
          <w:szCs w:val="28"/>
          <w:lang w:val="uk-UA"/>
        </w:rPr>
        <w:t xml:space="preserve"> та захист прав та інтересі їхніх членів, а саме через: ведення колективних переговорів та укладання колективних договорів і угод; громадський контроль за додержанням законодавства про працю</w:t>
      </w:r>
      <w:r w:rsidR="00B22F45" w:rsidRPr="00E73A49">
        <w:rPr>
          <w:sz w:val="28"/>
          <w:szCs w:val="28"/>
          <w:lang w:val="uk-UA"/>
        </w:rPr>
        <w:t xml:space="preserve">; </w:t>
      </w:r>
      <w:r w:rsidRPr="00E73A49">
        <w:rPr>
          <w:sz w:val="28"/>
          <w:szCs w:val="28"/>
          <w:lang w:val="uk-UA"/>
        </w:rPr>
        <w:t>забезпеченн</w:t>
      </w:r>
      <w:r w:rsidR="00B22F45" w:rsidRPr="00E73A49">
        <w:rPr>
          <w:sz w:val="28"/>
          <w:szCs w:val="28"/>
          <w:lang w:val="uk-UA"/>
        </w:rPr>
        <w:t>я</w:t>
      </w:r>
      <w:r w:rsidRPr="00E73A49">
        <w:rPr>
          <w:sz w:val="28"/>
          <w:szCs w:val="28"/>
          <w:lang w:val="uk-UA"/>
        </w:rPr>
        <w:t xml:space="preserve"> зайнятості</w:t>
      </w:r>
      <w:r w:rsidR="00B22F45" w:rsidRPr="00E73A49">
        <w:rPr>
          <w:sz w:val="28"/>
          <w:szCs w:val="28"/>
          <w:lang w:val="uk-UA"/>
        </w:rPr>
        <w:t xml:space="preserve">, </w:t>
      </w:r>
      <w:r w:rsidRPr="00E73A49">
        <w:rPr>
          <w:sz w:val="28"/>
          <w:szCs w:val="28"/>
          <w:lang w:val="uk-UA"/>
        </w:rPr>
        <w:t>соціального захисту та достатнього життєвого рівня</w:t>
      </w:r>
      <w:r w:rsidR="00B22F45" w:rsidRPr="00E73A49">
        <w:rPr>
          <w:sz w:val="28"/>
          <w:szCs w:val="28"/>
          <w:lang w:val="uk-UA"/>
        </w:rPr>
        <w:t xml:space="preserve">; участь в управлінні державним соціальним страхуванням як представники застрахованих осіб; участь </w:t>
      </w:r>
      <w:r w:rsidRPr="00E73A49">
        <w:rPr>
          <w:sz w:val="28"/>
          <w:szCs w:val="28"/>
          <w:lang w:val="uk-UA"/>
        </w:rPr>
        <w:t xml:space="preserve">в управлінні </w:t>
      </w:r>
      <w:r w:rsidR="00B22F45" w:rsidRPr="00E73A49">
        <w:rPr>
          <w:sz w:val="28"/>
          <w:szCs w:val="28"/>
          <w:lang w:val="uk-UA"/>
        </w:rPr>
        <w:t xml:space="preserve">організаціями; представляти інтереси працівників в органах, що розглядають індивідуальні та колективні трудові спори; </w:t>
      </w:r>
      <w:r w:rsidRPr="00E73A49">
        <w:rPr>
          <w:sz w:val="28"/>
          <w:szCs w:val="28"/>
          <w:lang w:val="uk-UA"/>
        </w:rPr>
        <w:t>організ</w:t>
      </w:r>
      <w:r w:rsidR="00B22F45" w:rsidRPr="00E73A49">
        <w:rPr>
          <w:sz w:val="28"/>
          <w:szCs w:val="28"/>
          <w:lang w:val="uk-UA"/>
        </w:rPr>
        <w:t xml:space="preserve">овувати </w:t>
      </w:r>
      <w:r w:rsidRPr="00E73A49">
        <w:rPr>
          <w:sz w:val="28"/>
          <w:szCs w:val="28"/>
          <w:lang w:val="uk-UA"/>
        </w:rPr>
        <w:t>проведення масових заходів</w:t>
      </w:r>
      <w:r w:rsidR="00B22F45" w:rsidRPr="00E73A49">
        <w:rPr>
          <w:sz w:val="28"/>
          <w:szCs w:val="28"/>
          <w:lang w:val="uk-UA"/>
        </w:rPr>
        <w:t xml:space="preserve">, окрім страйків; </w:t>
      </w:r>
      <w:proofErr w:type="spellStart"/>
      <w:r w:rsidR="00B22F45" w:rsidRPr="00E73A49">
        <w:rPr>
          <w:sz w:val="28"/>
          <w:szCs w:val="28"/>
          <w:lang w:val="uk-UA"/>
        </w:rPr>
        <w:t>забзпечння</w:t>
      </w:r>
      <w:proofErr w:type="spellEnd"/>
      <w:r w:rsidR="00B22F45" w:rsidRPr="00E73A49">
        <w:rPr>
          <w:sz w:val="28"/>
          <w:szCs w:val="28"/>
          <w:lang w:val="uk-UA"/>
        </w:rPr>
        <w:t xml:space="preserve"> належного обігу актуальної </w:t>
      </w:r>
      <w:r w:rsidRPr="00E73A49">
        <w:rPr>
          <w:sz w:val="28"/>
          <w:szCs w:val="28"/>
          <w:lang w:val="uk-UA"/>
        </w:rPr>
        <w:t>інформаці</w:t>
      </w:r>
      <w:r w:rsidR="00B22F45" w:rsidRPr="00E73A49">
        <w:rPr>
          <w:sz w:val="28"/>
          <w:szCs w:val="28"/>
          <w:lang w:val="uk-UA"/>
        </w:rPr>
        <w:t>ї</w:t>
      </w:r>
      <w:r w:rsidRPr="00E73A49">
        <w:rPr>
          <w:sz w:val="28"/>
          <w:szCs w:val="28"/>
          <w:lang w:val="uk-UA"/>
        </w:rPr>
        <w:t xml:space="preserve"> з питань праці та соціально-економічного розвитку</w:t>
      </w:r>
      <w:r w:rsidR="00772473" w:rsidRPr="00E73A49">
        <w:rPr>
          <w:sz w:val="28"/>
          <w:szCs w:val="28"/>
          <w:lang w:val="uk-UA"/>
        </w:rPr>
        <w:t xml:space="preserve">; </w:t>
      </w:r>
      <w:r w:rsidRPr="00E73A49">
        <w:rPr>
          <w:sz w:val="28"/>
          <w:szCs w:val="28"/>
          <w:lang w:val="uk-UA"/>
        </w:rPr>
        <w:t>створення навчальних, культурно-освітніх закладів, дослідних та інших організацій</w:t>
      </w:r>
      <w:r w:rsidR="00772473" w:rsidRPr="00E73A49">
        <w:rPr>
          <w:sz w:val="28"/>
          <w:szCs w:val="28"/>
          <w:lang w:val="uk-UA"/>
        </w:rPr>
        <w:t xml:space="preserve">, </w:t>
      </w:r>
      <w:r w:rsidRPr="00E73A49">
        <w:rPr>
          <w:sz w:val="28"/>
          <w:szCs w:val="28"/>
          <w:lang w:val="uk-UA"/>
        </w:rPr>
        <w:t>об'єднань щодо питань охорони здоров'я громадян, фізичної культури, спорту, туризму та охорони довкілля</w:t>
      </w:r>
      <w:r w:rsidR="00772473" w:rsidRPr="00E73A49">
        <w:rPr>
          <w:sz w:val="28"/>
          <w:szCs w:val="28"/>
          <w:lang w:val="uk-UA"/>
        </w:rPr>
        <w:t xml:space="preserve">; </w:t>
      </w:r>
      <w:r w:rsidRPr="00E73A49">
        <w:rPr>
          <w:sz w:val="28"/>
          <w:szCs w:val="28"/>
          <w:lang w:val="uk-UA"/>
        </w:rPr>
        <w:t>захист духовних інтересів</w:t>
      </w:r>
      <w:r w:rsidR="00772473" w:rsidRPr="00E73A49">
        <w:rPr>
          <w:sz w:val="28"/>
          <w:szCs w:val="28"/>
          <w:lang w:val="uk-UA"/>
        </w:rPr>
        <w:t xml:space="preserve">, </w:t>
      </w:r>
      <w:r w:rsidRPr="00E73A49">
        <w:rPr>
          <w:sz w:val="28"/>
          <w:szCs w:val="28"/>
          <w:lang w:val="uk-UA"/>
        </w:rPr>
        <w:t xml:space="preserve">житлових </w:t>
      </w:r>
      <w:r w:rsidR="00772473" w:rsidRPr="00E73A49">
        <w:rPr>
          <w:sz w:val="28"/>
          <w:szCs w:val="28"/>
          <w:lang w:val="uk-UA"/>
        </w:rPr>
        <w:t xml:space="preserve">та інших </w:t>
      </w:r>
      <w:r w:rsidRPr="00E73A49">
        <w:rPr>
          <w:sz w:val="28"/>
          <w:szCs w:val="28"/>
          <w:lang w:val="uk-UA"/>
        </w:rPr>
        <w:t>прав</w:t>
      </w:r>
      <w:r w:rsidR="00772473" w:rsidRPr="00E73A49">
        <w:rPr>
          <w:sz w:val="28"/>
          <w:szCs w:val="28"/>
          <w:lang w:val="uk-UA"/>
        </w:rPr>
        <w:t>;</w:t>
      </w:r>
      <w:r w:rsidRPr="00E73A49">
        <w:rPr>
          <w:sz w:val="28"/>
          <w:szCs w:val="28"/>
          <w:lang w:val="uk-UA"/>
        </w:rPr>
        <w:t xml:space="preserve"> </w:t>
      </w:r>
      <w:r w:rsidR="00772473" w:rsidRPr="00E73A49">
        <w:rPr>
          <w:sz w:val="28"/>
          <w:szCs w:val="28"/>
          <w:lang w:val="uk-UA"/>
        </w:rPr>
        <w:t>вимоги про</w:t>
      </w:r>
      <w:r w:rsidRPr="00E73A49">
        <w:rPr>
          <w:sz w:val="28"/>
          <w:szCs w:val="28"/>
          <w:lang w:val="uk-UA"/>
        </w:rPr>
        <w:t xml:space="preserve"> притягнення до відповідальності посадових осіб</w:t>
      </w:r>
      <w:r w:rsidR="00772473" w:rsidRPr="00E73A49">
        <w:rPr>
          <w:sz w:val="28"/>
          <w:szCs w:val="28"/>
          <w:lang w:val="uk-UA"/>
        </w:rPr>
        <w:t>; через реалізацію права власності на майно профспілки</w:t>
      </w:r>
      <w:r w:rsidR="00A424AE" w:rsidRPr="00E73A49">
        <w:rPr>
          <w:sz w:val="28"/>
          <w:szCs w:val="28"/>
          <w:lang w:val="uk-UA"/>
        </w:rPr>
        <w:t xml:space="preserve">, права на </w:t>
      </w:r>
      <w:r w:rsidRPr="00E73A49">
        <w:rPr>
          <w:sz w:val="28"/>
          <w:szCs w:val="28"/>
          <w:lang w:val="uk-UA"/>
        </w:rPr>
        <w:t>господарську та фінансову діяльність</w:t>
      </w:r>
      <w:r w:rsidR="00A424AE" w:rsidRPr="00E73A49">
        <w:rPr>
          <w:sz w:val="28"/>
          <w:szCs w:val="28"/>
          <w:lang w:val="uk-UA"/>
        </w:rPr>
        <w:t>.</w:t>
      </w:r>
    </w:p>
    <w:p w14:paraId="11A4FC97" w14:textId="77777777" w:rsidR="002A1797" w:rsidRDefault="00B70E65" w:rsidP="00E73A49">
      <w:pPr>
        <w:spacing w:line="360" w:lineRule="auto"/>
        <w:ind w:firstLine="709"/>
        <w:rPr>
          <w:sz w:val="28"/>
          <w:szCs w:val="28"/>
          <w:lang w:val="uk-UA"/>
        </w:rPr>
      </w:pPr>
      <w:r w:rsidRPr="00E73A49">
        <w:rPr>
          <w:sz w:val="28"/>
          <w:szCs w:val="28"/>
          <w:lang w:val="uk-UA"/>
        </w:rPr>
        <w:t xml:space="preserve">Ознаки правоохоронної діяльності детермінують особливість місця профспілок правоохоронних органів у системі інших добровільних неприбуткових громадських організацій, що об’єднує громадян, пов’язаних спільними інтересами за родом їх професійної (трудової) діяльності (навчання). </w:t>
      </w:r>
    </w:p>
    <w:p w14:paraId="3E0B4388" w14:textId="35978A64" w:rsidR="00D06F1C" w:rsidRPr="00E73A49" w:rsidRDefault="00DD50C8" w:rsidP="00E73A49">
      <w:pPr>
        <w:spacing w:line="360" w:lineRule="auto"/>
        <w:ind w:firstLine="709"/>
        <w:rPr>
          <w:sz w:val="28"/>
          <w:szCs w:val="28"/>
          <w:lang w:val="uk-UA"/>
        </w:rPr>
      </w:pPr>
      <w:r w:rsidRPr="00E73A49">
        <w:rPr>
          <w:sz w:val="28"/>
          <w:szCs w:val="28"/>
          <w:lang w:val="uk-UA"/>
        </w:rPr>
        <w:t xml:space="preserve">Право на страйк та обмежена господарська діяльність; публічна форма власності та публічно-владний характер роботодавця; </w:t>
      </w:r>
      <w:proofErr w:type="spellStart"/>
      <w:r w:rsidRPr="00E73A49">
        <w:rPr>
          <w:sz w:val="28"/>
          <w:szCs w:val="28"/>
          <w:lang w:val="uk-UA"/>
        </w:rPr>
        <w:t>процедурність</w:t>
      </w:r>
      <w:proofErr w:type="spellEnd"/>
      <w:r w:rsidRPr="00E73A49">
        <w:rPr>
          <w:sz w:val="28"/>
          <w:szCs w:val="28"/>
          <w:lang w:val="uk-UA"/>
        </w:rPr>
        <w:t xml:space="preserve">, сувора регламентованість та, порівняно із приватним сектором економіки, </w:t>
      </w:r>
      <w:proofErr w:type="spellStart"/>
      <w:r w:rsidRPr="00E73A49">
        <w:rPr>
          <w:sz w:val="28"/>
          <w:szCs w:val="28"/>
          <w:lang w:val="uk-UA"/>
        </w:rPr>
        <w:t>лімітованість</w:t>
      </w:r>
      <w:proofErr w:type="spellEnd"/>
      <w:r w:rsidRPr="00E73A49">
        <w:rPr>
          <w:sz w:val="28"/>
          <w:szCs w:val="28"/>
          <w:lang w:val="uk-UA"/>
        </w:rPr>
        <w:t xml:space="preserve"> правових рамок для ухвалення організаційних й інших рішень з питань забезпечення трудових та пов’язаних із ними соціально-економічних прав громадян – ось перелік параметрів правозахисної роботи профспілок співробітників правоохоронних органів, які вирізняють її з-поміж аналогічних організацій в інших сферах професійної діяльності. </w:t>
      </w:r>
      <w:r w:rsidR="001258FF" w:rsidRPr="00E73A49">
        <w:rPr>
          <w:sz w:val="28"/>
          <w:szCs w:val="28"/>
          <w:lang w:val="uk-UA"/>
        </w:rPr>
        <w:t xml:space="preserve">Її профільна робота за призначенням виключно важлива та </w:t>
      </w:r>
      <w:proofErr w:type="spellStart"/>
      <w:r w:rsidR="001258FF" w:rsidRPr="00E73A49">
        <w:rPr>
          <w:sz w:val="28"/>
          <w:szCs w:val="28"/>
          <w:lang w:val="uk-UA"/>
        </w:rPr>
        <w:t>портібна</w:t>
      </w:r>
      <w:proofErr w:type="spellEnd"/>
      <w:r w:rsidR="001258FF" w:rsidRPr="00E73A49">
        <w:rPr>
          <w:sz w:val="28"/>
          <w:szCs w:val="28"/>
          <w:lang w:val="uk-UA"/>
        </w:rPr>
        <w:t xml:space="preserve"> для </w:t>
      </w:r>
      <w:proofErr w:type="spellStart"/>
      <w:r w:rsidR="001258FF" w:rsidRPr="00E73A49">
        <w:rPr>
          <w:sz w:val="28"/>
          <w:szCs w:val="28"/>
          <w:lang w:val="uk-UA"/>
        </w:rPr>
        <w:t>підтрмання</w:t>
      </w:r>
      <w:proofErr w:type="spellEnd"/>
      <w:r w:rsidR="001258FF" w:rsidRPr="00E73A49">
        <w:rPr>
          <w:sz w:val="28"/>
          <w:szCs w:val="28"/>
          <w:lang w:val="uk-UA"/>
        </w:rPr>
        <w:t xml:space="preserve"> цілісності правоохоронної структури, її ефективності, </w:t>
      </w:r>
      <w:r w:rsidR="001258FF" w:rsidRPr="00E73A49">
        <w:rPr>
          <w:sz w:val="28"/>
          <w:szCs w:val="28"/>
          <w:lang w:val="uk-UA"/>
        </w:rPr>
        <w:lastRenderedPageBreak/>
        <w:t>довіри від населення</w:t>
      </w:r>
      <w:r w:rsidR="00D06F1C" w:rsidRPr="00E73A49">
        <w:rPr>
          <w:sz w:val="28"/>
          <w:szCs w:val="28"/>
          <w:lang w:val="uk-UA"/>
        </w:rPr>
        <w:t xml:space="preserve">, адже усьому цьому сприяють попередження та своєчасне вирішення трудових конфліктів між працівником та адміністрацією правоохоронного органу, а не винесення питання на загал. Допомога юристів (у т. ч. адвокатів), інших громадських організацій, суду та інших сторонніх для правоохоронного органу, порівняно з його профспілковою організацією, суб’єктів стає </w:t>
      </w:r>
      <w:proofErr w:type="spellStart"/>
      <w:r w:rsidR="00D06F1C" w:rsidRPr="00E73A49">
        <w:rPr>
          <w:sz w:val="28"/>
          <w:szCs w:val="28"/>
          <w:lang w:val="uk-UA"/>
        </w:rPr>
        <w:t>саплементарною</w:t>
      </w:r>
      <w:proofErr w:type="spellEnd"/>
      <w:r w:rsidR="00D06F1C" w:rsidRPr="00E73A49">
        <w:rPr>
          <w:sz w:val="28"/>
          <w:szCs w:val="28"/>
          <w:lang w:val="uk-UA"/>
        </w:rPr>
        <w:t xml:space="preserve"> й, як правило, у свідомості більшості пересічних громадян не сприяє поглибленню авторитету такого органу.</w:t>
      </w:r>
      <w:r w:rsidRPr="00E73A49">
        <w:rPr>
          <w:sz w:val="28"/>
          <w:szCs w:val="28"/>
          <w:lang w:val="uk-UA"/>
        </w:rPr>
        <w:t xml:space="preserve"> </w:t>
      </w:r>
    </w:p>
    <w:p w14:paraId="6270685D" w14:textId="0132B450" w:rsidR="0019547D" w:rsidRPr="00E73A49" w:rsidRDefault="00197CC7" w:rsidP="00E73A49">
      <w:pPr>
        <w:spacing w:line="360" w:lineRule="auto"/>
        <w:ind w:firstLine="709"/>
        <w:rPr>
          <w:sz w:val="28"/>
          <w:szCs w:val="28"/>
          <w:lang w:val="uk-UA"/>
        </w:rPr>
      </w:pPr>
      <w:proofErr w:type="spellStart"/>
      <w:r w:rsidRPr="00E73A49">
        <w:rPr>
          <w:i/>
          <w:sz w:val="28"/>
          <w:szCs w:val="28"/>
          <w:lang w:val="uk-UA"/>
        </w:rPr>
        <w:t>A</w:t>
      </w:r>
      <w:r w:rsidR="0019547D" w:rsidRPr="00E73A49">
        <w:rPr>
          <w:i/>
          <w:sz w:val="28"/>
          <w:szCs w:val="28"/>
          <w:lang w:val="uk-UA"/>
        </w:rPr>
        <w:t>проб</w:t>
      </w:r>
      <w:r w:rsidRPr="00E73A49">
        <w:rPr>
          <w:i/>
          <w:sz w:val="28"/>
          <w:szCs w:val="28"/>
          <w:lang w:val="uk-UA"/>
        </w:rPr>
        <w:t>a</w:t>
      </w:r>
      <w:r w:rsidR="0019547D" w:rsidRPr="00E73A49">
        <w:rPr>
          <w:i/>
          <w:sz w:val="28"/>
          <w:szCs w:val="28"/>
          <w:lang w:val="uk-UA"/>
        </w:rPr>
        <w:t>ц</w:t>
      </w:r>
      <w:r w:rsidR="005F62CE" w:rsidRPr="00E73A49">
        <w:rPr>
          <w:i/>
          <w:sz w:val="28"/>
          <w:szCs w:val="28"/>
          <w:lang w:val="uk-UA"/>
        </w:rPr>
        <w:t>i</w:t>
      </w:r>
      <w:r w:rsidR="0019547D" w:rsidRPr="00E73A49">
        <w:rPr>
          <w:i/>
          <w:sz w:val="28"/>
          <w:szCs w:val="28"/>
          <w:lang w:val="uk-UA"/>
        </w:rPr>
        <w:t>я</w:t>
      </w:r>
      <w:proofErr w:type="spellEnd"/>
      <w:r w:rsidR="0019547D" w:rsidRPr="00E73A49">
        <w:rPr>
          <w:i/>
          <w:sz w:val="28"/>
          <w:szCs w:val="28"/>
          <w:lang w:val="uk-UA"/>
        </w:rPr>
        <w:t xml:space="preserve"> </w:t>
      </w:r>
      <w:proofErr w:type="spellStart"/>
      <w:r w:rsidR="0019547D" w:rsidRPr="00E73A49">
        <w:rPr>
          <w:i/>
          <w:sz w:val="28"/>
          <w:szCs w:val="28"/>
          <w:lang w:val="uk-UA"/>
        </w:rPr>
        <w:t>результ</w:t>
      </w:r>
      <w:r w:rsidRPr="00E73A49">
        <w:rPr>
          <w:i/>
          <w:sz w:val="28"/>
          <w:szCs w:val="28"/>
          <w:lang w:val="uk-UA"/>
        </w:rPr>
        <w:t>a</w:t>
      </w:r>
      <w:r w:rsidR="0019547D" w:rsidRPr="00E73A49">
        <w:rPr>
          <w:i/>
          <w:sz w:val="28"/>
          <w:szCs w:val="28"/>
          <w:lang w:val="uk-UA"/>
        </w:rPr>
        <w:t>т</w:t>
      </w:r>
      <w:r w:rsidR="005F62CE" w:rsidRPr="00E73A49">
        <w:rPr>
          <w:i/>
          <w:sz w:val="28"/>
          <w:szCs w:val="28"/>
          <w:lang w:val="uk-UA"/>
        </w:rPr>
        <w:t>i</w:t>
      </w:r>
      <w:r w:rsidR="0019547D" w:rsidRPr="00E73A49">
        <w:rPr>
          <w:i/>
          <w:sz w:val="28"/>
          <w:szCs w:val="28"/>
          <w:lang w:val="uk-UA"/>
        </w:rPr>
        <w:t>в</w:t>
      </w:r>
      <w:proofErr w:type="spellEnd"/>
      <w:r w:rsidR="0019547D" w:rsidRPr="00E73A49">
        <w:rPr>
          <w:i/>
          <w:sz w:val="28"/>
          <w:szCs w:val="28"/>
          <w:lang w:val="uk-UA"/>
        </w:rPr>
        <w:t xml:space="preserve"> </w:t>
      </w:r>
      <w:proofErr w:type="spellStart"/>
      <w:r w:rsidR="0019547D" w:rsidRPr="00E73A49">
        <w:rPr>
          <w:i/>
          <w:sz w:val="28"/>
          <w:szCs w:val="28"/>
          <w:lang w:val="uk-UA"/>
        </w:rPr>
        <w:t>досл</w:t>
      </w:r>
      <w:r w:rsidR="005F62CE" w:rsidRPr="00E73A49">
        <w:rPr>
          <w:i/>
          <w:sz w:val="28"/>
          <w:szCs w:val="28"/>
          <w:lang w:val="uk-UA"/>
        </w:rPr>
        <w:t>i</w:t>
      </w:r>
      <w:r w:rsidR="0019547D" w:rsidRPr="00E73A49">
        <w:rPr>
          <w:i/>
          <w:sz w:val="28"/>
          <w:szCs w:val="28"/>
          <w:lang w:val="uk-UA"/>
        </w:rPr>
        <w:t>дження</w:t>
      </w:r>
      <w:proofErr w:type="spellEnd"/>
      <w:r w:rsidR="0019547D" w:rsidRPr="00E73A49">
        <w:rPr>
          <w:i/>
          <w:sz w:val="28"/>
          <w:szCs w:val="28"/>
          <w:lang w:val="uk-UA"/>
        </w:rPr>
        <w:t>.</w:t>
      </w:r>
      <w:r w:rsidR="0019547D" w:rsidRPr="00E73A49">
        <w:rPr>
          <w:sz w:val="28"/>
          <w:szCs w:val="28"/>
          <w:lang w:val="uk-UA"/>
        </w:rPr>
        <w:t xml:space="preserve"> </w:t>
      </w:r>
      <w:proofErr w:type="spellStart"/>
      <w:r w:rsidR="0019547D" w:rsidRPr="00E73A49">
        <w:rPr>
          <w:sz w:val="28"/>
          <w:szCs w:val="28"/>
          <w:lang w:val="uk-UA"/>
        </w:rPr>
        <w:t>Результ</w:t>
      </w:r>
      <w:r w:rsidRPr="00E73A49">
        <w:rPr>
          <w:sz w:val="28"/>
          <w:szCs w:val="28"/>
          <w:lang w:val="uk-UA"/>
        </w:rPr>
        <w:t>a</w:t>
      </w:r>
      <w:r w:rsidR="0019547D" w:rsidRPr="00E73A49">
        <w:rPr>
          <w:sz w:val="28"/>
          <w:szCs w:val="28"/>
          <w:lang w:val="uk-UA"/>
        </w:rPr>
        <w:t>ти</w:t>
      </w:r>
      <w:proofErr w:type="spellEnd"/>
      <w:r w:rsidR="0019547D" w:rsidRPr="00E73A49">
        <w:rPr>
          <w:sz w:val="28"/>
          <w:szCs w:val="28"/>
          <w:lang w:val="uk-UA"/>
        </w:rPr>
        <w:t xml:space="preserve"> </w:t>
      </w:r>
      <w:proofErr w:type="spellStart"/>
      <w:r w:rsidR="0019547D" w:rsidRPr="00E73A49">
        <w:rPr>
          <w:sz w:val="28"/>
          <w:szCs w:val="28"/>
          <w:lang w:val="uk-UA"/>
        </w:rPr>
        <w:t>кв</w:t>
      </w:r>
      <w:r w:rsidRPr="00E73A49">
        <w:rPr>
          <w:sz w:val="28"/>
          <w:szCs w:val="28"/>
          <w:lang w:val="uk-UA"/>
        </w:rPr>
        <w:t>a</w:t>
      </w:r>
      <w:r w:rsidR="0019547D" w:rsidRPr="00E73A49">
        <w:rPr>
          <w:sz w:val="28"/>
          <w:szCs w:val="28"/>
          <w:lang w:val="uk-UA"/>
        </w:rPr>
        <w:t>л</w:t>
      </w:r>
      <w:r w:rsidR="005F62CE" w:rsidRPr="00E73A49">
        <w:rPr>
          <w:sz w:val="28"/>
          <w:szCs w:val="28"/>
          <w:lang w:val="uk-UA"/>
        </w:rPr>
        <w:t>i</w:t>
      </w:r>
      <w:r w:rsidR="0019547D" w:rsidRPr="00E73A49">
        <w:rPr>
          <w:sz w:val="28"/>
          <w:szCs w:val="28"/>
          <w:lang w:val="uk-UA"/>
        </w:rPr>
        <w:t>ф</w:t>
      </w:r>
      <w:r w:rsidR="005F62CE" w:rsidRPr="00E73A49">
        <w:rPr>
          <w:sz w:val="28"/>
          <w:szCs w:val="28"/>
          <w:lang w:val="uk-UA"/>
        </w:rPr>
        <w:t>i</w:t>
      </w:r>
      <w:r w:rsidR="0019547D" w:rsidRPr="00E73A49">
        <w:rPr>
          <w:sz w:val="28"/>
          <w:szCs w:val="28"/>
          <w:lang w:val="uk-UA"/>
        </w:rPr>
        <w:t>к</w:t>
      </w:r>
      <w:r w:rsidRPr="00E73A49">
        <w:rPr>
          <w:sz w:val="28"/>
          <w:szCs w:val="28"/>
          <w:lang w:val="uk-UA"/>
        </w:rPr>
        <w:t>a</w:t>
      </w:r>
      <w:r w:rsidR="0019547D" w:rsidRPr="00E73A49">
        <w:rPr>
          <w:sz w:val="28"/>
          <w:szCs w:val="28"/>
          <w:lang w:val="uk-UA"/>
        </w:rPr>
        <w:t>ц</w:t>
      </w:r>
      <w:r w:rsidR="005F62CE" w:rsidRPr="00E73A49">
        <w:rPr>
          <w:sz w:val="28"/>
          <w:szCs w:val="28"/>
          <w:lang w:val="uk-UA"/>
        </w:rPr>
        <w:t>i</w:t>
      </w:r>
      <w:r w:rsidR="0019547D" w:rsidRPr="00E73A49">
        <w:rPr>
          <w:sz w:val="28"/>
          <w:szCs w:val="28"/>
          <w:lang w:val="uk-UA"/>
        </w:rPr>
        <w:t>йної</w:t>
      </w:r>
      <w:proofErr w:type="spellEnd"/>
      <w:r w:rsidR="0019547D" w:rsidRPr="00E73A49">
        <w:rPr>
          <w:sz w:val="28"/>
          <w:szCs w:val="28"/>
          <w:lang w:val="uk-UA"/>
        </w:rPr>
        <w:t xml:space="preserve"> роботи були </w:t>
      </w:r>
      <w:proofErr w:type="spellStart"/>
      <w:r w:rsidR="0019547D" w:rsidRPr="00E73A49">
        <w:rPr>
          <w:sz w:val="28"/>
          <w:szCs w:val="28"/>
          <w:lang w:val="uk-UA"/>
        </w:rPr>
        <w:t>обговорен</w:t>
      </w:r>
      <w:r w:rsidR="005F62CE" w:rsidRPr="00E73A49">
        <w:rPr>
          <w:sz w:val="28"/>
          <w:szCs w:val="28"/>
          <w:lang w:val="uk-UA"/>
        </w:rPr>
        <w:t>i</w:t>
      </w:r>
      <w:proofErr w:type="spellEnd"/>
      <w:r w:rsidR="0019547D" w:rsidRPr="00E73A49">
        <w:rPr>
          <w:sz w:val="28"/>
          <w:szCs w:val="28"/>
          <w:lang w:val="uk-UA"/>
        </w:rPr>
        <w:t xml:space="preserve"> </w:t>
      </w:r>
      <w:proofErr w:type="spellStart"/>
      <w:r w:rsidR="0019547D" w:rsidRPr="00E73A49">
        <w:rPr>
          <w:sz w:val="28"/>
          <w:szCs w:val="28"/>
          <w:lang w:val="uk-UA"/>
        </w:rPr>
        <w:t>н</w:t>
      </w:r>
      <w:r w:rsidRPr="00E73A49">
        <w:rPr>
          <w:sz w:val="28"/>
          <w:szCs w:val="28"/>
          <w:lang w:val="uk-UA"/>
        </w:rPr>
        <w:t>a</w:t>
      </w:r>
      <w:proofErr w:type="spellEnd"/>
      <w:r w:rsidR="0019547D" w:rsidRPr="00E73A49">
        <w:rPr>
          <w:sz w:val="28"/>
          <w:szCs w:val="28"/>
          <w:lang w:val="uk-UA"/>
        </w:rPr>
        <w:t xml:space="preserve"> </w:t>
      </w:r>
      <w:proofErr w:type="spellStart"/>
      <w:r w:rsidR="0019547D" w:rsidRPr="00E73A49">
        <w:rPr>
          <w:sz w:val="28"/>
          <w:szCs w:val="28"/>
          <w:lang w:val="uk-UA"/>
        </w:rPr>
        <w:t>з</w:t>
      </w:r>
      <w:r w:rsidRPr="00E73A49">
        <w:rPr>
          <w:sz w:val="28"/>
          <w:szCs w:val="28"/>
          <w:lang w:val="uk-UA"/>
        </w:rPr>
        <w:t>a</w:t>
      </w:r>
      <w:r w:rsidR="0019547D" w:rsidRPr="00E73A49">
        <w:rPr>
          <w:sz w:val="28"/>
          <w:szCs w:val="28"/>
          <w:lang w:val="uk-UA"/>
        </w:rPr>
        <w:t>с</w:t>
      </w:r>
      <w:r w:rsidR="005F62CE" w:rsidRPr="00E73A49">
        <w:rPr>
          <w:sz w:val="28"/>
          <w:szCs w:val="28"/>
          <w:lang w:val="uk-UA"/>
        </w:rPr>
        <w:t>i</w:t>
      </w:r>
      <w:r w:rsidR="0019547D" w:rsidRPr="00E73A49">
        <w:rPr>
          <w:sz w:val="28"/>
          <w:szCs w:val="28"/>
          <w:lang w:val="uk-UA"/>
        </w:rPr>
        <w:t>д</w:t>
      </w:r>
      <w:r w:rsidRPr="00E73A49">
        <w:rPr>
          <w:sz w:val="28"/>
          <w:szCs w:val="28"/>
          <w:lang w:val="uk-UA"/>
        </w:rPr>
        <w:t>a</w:t>
      </w:r>
      <w:r w:rsidR="0019547D" w:rsidRPr="00E73A49">
        <w:rPr>
          <w:sz w:val="28"/>
          <w:szCs w:val="28"/>
          <w:lang w:val="uk-UA"/>
        </w:rPr>
        <w:t>ння</w:t>
      </w:r>
      <w:r w:rsidRPr="00E73A49">
        <w:rPr>
          <w:sz w:val="28"/>
          <w:szCs w:val="28"/>
          <w:lang w:val="uk-UA"/>
        </w:rPr>
        <w:t>x</w:t>
      </w:r>
      <w:proofErr w:type="spellEnd"/>
      <w:r w:rsidR="0019547D" w:rsidRPr="00E73A49">
        <w:rPr>
          <w:sz w:val="28"/>
          <w:szCs w:val="28"/>
          <w:lang w:val="uk-UA"/>
        </w:rPr>
        <w:t xml:space="preserve"> </w:t>
      </w:r>
      <w:proofErr w:type="spellStart"/>
      <w:r w:rsidR="0019547D" w:rsidRPr="00E73A49">
        <w:rPr>
          <w:sz w:val="28"/>
          <w:szCs w:val="28"/>
          <w:lang w:val="uk-UA"/>
        </w:rPr>
        <w:t>к</w:t>
      </w:r>
      <w:r w:rsidRPr="00E73A49">
        <w:rPr>
          <w:sz w:val="28"/>
          <w:szCs w:val="28"/>
          <w:lang w:val="uk-UA"/>
        </w:rPr>
        <w:t>a</w:t>
      </w:r>
      <w:r w:rsidR="0019547D" w:rsidRPr="00E73A49">
        <w:rPr>
          <w:sz w:val="28"/>
          <w:szCs w:val="28"/>
          <w:lang w:val="uk-UA"/>
        </w:rPr>
        <w:t>федри</w:t>
      </w:r>
      <w:proofErr w:type="spellEnd"/>
      <w:r w:rsidR="0019547D" w:rsidRPr="00E73A49">
        <w:rPr>
          <w:sz w:val="28"/>
          <w:szCs w:val="28"/>
          <w:lang w:val="uk-UA"/>
        </w:rPr>
        <w:t xml:space="preserve"> </w:t>
      </w:r>
      <w:r w:rsidR="00FE0BDD" w:rsidRPr="00E73A49">
        <w:rPr>
          <w:sz w:val="28"/>
          <w:szCs w:val="28"/>
          <w:lang w:val="uk-UA"/>
        </w:rPr>
        <w:t xml:space="preserve">історії і теорії держави та </w:t>
      </w:r>
      <w:r w:rsidR="0051458D" w:rsidRPr="00E73A49">
        <w:rPr>
          <w:sz w:val="28"/>
          <w:szCs w:val="28"/>
          <w:lang w:val="uk-UA"/>
        </w:rPr>
        <w:t xml:space="preserve">права </w:t>
      </w:r>
      <w:proofErr w:type="spellStart"/>
      <w:r w:rsidR="0019547D" w:rsidRPr="00E73A49">
        <w:rPr>
          <w:sz w:val="28"/>
          <w:szCs w:val="28"/>
          <w:lang w:val="uk-UA"/>
        </w:rPr>
        <w:t>З</w:t>
      </w:r>
      <w:r w:rsidRPr="00E73A49">
        <w:rPr>
          <w:sz w:val="28"/>
          <w:szCs w:val="28"/>
          <w:lang w:val="uk-UA"/>
        </w:rPr>
        <w:t>a</w:t>
      </w:r>
      <w:r w:rsidR="0019547D" w:rsidRPr="00E73A49">
        <w:rPr>
          <w:sz w:val="28"/>
          <w:szCs w:val="28"/>
          <w:lang w:val="uk-UA"/>
        </w:rPr>
        <w:t>пор</w:t>
      </w:r>
      <w:r w:rsidR="005F62CE" w:rsidRPr="00E73A49">
        <w:rPr>
          <w:sz w:val="28"/>
          <w:szCs w:val="28"/>
          <w:lang w:val="uk-UA"/>
        </w:rPr>
        <w:t>i</w:t>
      </w:r>
      <w:r w:rsidR="0019547D" w:rsidRPr="00E73A49">
        <w:rPr>
          <w:sz w:val="28"/>
          <w:szCs w:val="28"/>
          <w:lang w:val="uk-UA"/>
        </w:rPr>
        <w:t>зького</w:t>
      </w:r>
      <w:proofErr w:type="spellEnd"/>
      <w:r w:rsidR="0019547D" w:rsidRPr="00E73A49">
        <w:rPr>
          <w:sz w:val="28"/>
          <w:szCs w:val="28"/>
          <w:lang w:val="uk-UA"/>
        </w:rPr>
        <w:t xml:space="preserve"> </w:t>
      </w:r>
      <w:proofErr w:type="spellStart"/>
      <w:r w:rsidR="0019547D" w:rsidRPr="00E73A49">
        <w:rPr>
          <w:sz w:val="28"/>
          <w:szCs w:val="28"/>
          <w:lang w:val="uk-UA"/>
        </w:rPr>
        <w:t>н</w:t>
      </w:r>
      <w:r w:rsidRPr="00E73A49">
        <w:rPr>
          <w:sz w:val="28"/>
          <w:szCs w:val="28"/>
          <w:lang w:val="uk-UA"/>
        </w:rPr>
        <w:t>a</w:t>
      </w:r>
      <w:r w:rsidR="0019547D" w:rsidRPr="00E73A49">
        <w:rPr>
          <w:sz w:val="28"/>
          <w:szCs w:val="28"/>
          <w:lang w:val="uk-UA"/>
        </w:rPr>
        <w:t>ц</w:t>
      </w:r>
      <w:r w:rsidR="005F62CE" w:rsidRPr="00E73A49">
        <w:rPr>
          <w:sz w:val="28"/>
          <w:szCs w:val="28"/>
          <w:lang w:val="uk-UA"/>
        </w:rPr>
        <w:t>i</w:t>
      </w:r>
      <w:r w:rsidR="0019547D" w:rsidRPr="00E73A49">
        <w:rPr>
          <w:sz w:val="28"/>
          <w:szCs w:val="28"/>
          <w:lang w:val="uk-UA"/>
        </w:rPr>
        <w:t>он</w:t>
      </w:r>
      <w:r w:rsidRPr="00E73A49">
        <w:rPr>
          <w:sz w:val="28"/>
          <w:szCs w:val="28"/>
          <w:lang w:val="uk-UA"/>
        </w:rPr>
        <w:t>a</w:t>
      </w:r>
      <w:r w:rsidR="0019547D" w:rsidRPr="00E73A49">
        <w:rPr>
          <w:sz w:val="28"/>
          <w:szCs w:val="28"/>
          <w:lang w:val="uk-UA"/>
        </w:rPr>
        <w:t>льного</w:t>
      </w:r>
      <w:proofErr w:type="spellEnd"/>
      <w:r w:rsidR="0019547D" w:rsidRPr="00E73A49">
        <w:rPr>
          <w:sz w:val="28"/>
          <w:szCs w:val="28"/>
          <w:lang w:val="uk-UA"/>
        </w:rPr>
        <w:t xml:space="preserve"> </w:t>
      </w:r>
      <w:proofErr w:type="spellStart"/>
      <w:r w:rsidR="0019547D" w:rsidRPr="00E73A49">
        <w:rPr>
          <w:sz w:val="28"/>
          <w:szCs w:val="28"/>
          <w:lang w:val="uk-UA"/>
        </w:rPr>
        <w:t>ун</w:t>
      </w:r>
      <w:r w:rsidR="005F62CE" w:rsidRPr="00E73A49">
        <w:rPr>
          <w:sz w:val="28"/>
          <w:szCs w:val="28"/>
          <w:lang w:val="uk-UA"/>
        </w:rPr>
        <w:t>i</w:t>
      </w:r>
      <w:r w:rsidR="0019547D" w:rsidRPr="00E73A49">
        <w:rPr>
          <w:sz w:val="28"/>
          <w:szCs w:val="28"/>
          <w:lang w:val="uk-UA"/>
        </w:rPr>
        <w:t>верситету</w:t>
      </w:r>
      <w:proofErr w:type="spellEnd"/>
      <w:r w:rsidR="0019547D" w:rsidRPr="00E73A49">
        <w:rPr>
          <w:sz w:val="28"/>
          <w:szCs w:val="28"/>
          <w:lang w:val="uk-UA"/>
        </w:rPr>
        <w:t xml:space="preserve">. Положення </w:t>
      </w:r>
      <w:r w:rsidR="0051458D" w:rsidRPr="00E73A49">
        <w:rPr>
          <w:sz w:val="28"/>
          <w:szCs w:val="28"/>
          <w:lang w:val="uk-UA"/>
        </w:rPr>
        <w:t>цієї</w:t>
      </w:r>
      <w:r w:rsidR="0019547D" w:rsidRPr="00E73A49">
        <w:rPr>
          <w:sz w:val="28"/>
          <w:szCs w:val="28"/>
          <w:lang w:val="uk-UA"/>
        </w:rPr>
        <w:t xml:space="preserve"> </w:t>
      </w:r>
      <w:proofErr w:type="spellStart"/>
      <w:r w:rsidR="0019547D" w:rsidRPr="00E73A49">
        <w:rPr>
          <w:sz w:val="28"/>
          <w:szCs w:val="28"/>
          <w:lang w:val="uk-UA"/>
        </w:rPr>
        <w:t>м</w:t>
      </w:r>
      <w:r w:rsidRPr="00E73A49">
        <w:rPr>
          <w:sz w:val="28"/>
          <w:szCs w:val="28"/>
          <w:lang w:val="uk-UA"/>
        </w:rPr>
        <w:t>a</w:t>
      </w:r>
      <w:r w:rsidR="0019547D" w:rsidRPr="00E73A49">
        <w:rPr>
          <w:sz w:val="28"/>
          <w:szCs w:val="28"/>
          <w:lang w:val="uk-UA"/>
        </w:rPr>
        <w:t>г</w:t>
      </w:r>
      <w:r w:rsidR="005F62CE" w:rsidRPr="00E73A49">
        <w:rPr>
          <w:sz w:val="28"/>
          <w:szCs w:val="28"/>
          <w:lang w:val="uk-UA"/>
        </w:rPr>
        <w:t>i</w:t>
      </w:r>
      <w:r w:rsidR="0019547D" w:rsidRPr="00E73A49">
        <w:rPr>
          <w:sz w:val="28"/>
          <w:szCs w:val="28"/>
          <w:lang w:val="uk-UA"/>
        </w:rPr>
        <w:t>стерської</w:t>
      </w:r>
      <w:proofErr w:type="spellEnd"/>
      <w:r w:rsidR="0019547D" w:rsidRPr="00E73A49">
        <w:rPr>
          <w:sz w:val="28"/>
          <w:szCs w:val="28"/>
          <w:lang w:val="uk-UA"/>
        </w:rPr>
        <w:t xml:space="preserve"> роботи були </w:t>
      </w:r>
      <w:proofErr w:type="spellStart"/>
      <w:r w:rsidR="0019547D" w:rsidRPr="00E73A49">
        <w:rPr>
          <w:sz w:val="28"/>
          <w:szCs w:val="28"/>
          <w:lang w:val="uk-UA"/>
        </w:rPr>
        <w:t>вр</w:t>
      </w:r>
      <w:r w:rsidRPr="00E73A49">
        <w:rPr>
          <w:sz w:val="28"/>
          <w:szCs w:val="28"/>
          <w:lang w:val="uk-UA"/>
        </w:rPr>
        <w:t>ax</w:t>
      </w:r>
      <w:r w:rsidR="0019547D" w:rsidRPr="00E73A49">
        <w:rPr>
          <w:sz w:val="28"/>
          <w:szCs w:val="28"/>
          <w:lang w:val="uk-UA"/>
        </w:rPr>
        <w:t>ов</w:t>
      </w:r>
      <w:r w:rsidRPr="00E73A49">
        <w:rPr>
          <w:sz w:val="28"/>
          <w:szCs w:val="28"/>
          <w:lang w:val="uk-UA"/>
        </w:rPr>
        <w:t>a</w:t>
      </w:r>
      <w:r w:rsidR="0019547D" w:rsidRPr="00E73A49">
        <w:rPr>
          <w:sz w:val="28"/>
          <w:szCs w:val="28"/>
          <w:lang w:val="uk-UA"/>
        </w:rPr>
        <w:t>н</w:t>
      </w:r>
      <w:r w:rsidR="005F62CE" w:rsidRPr="00E73A49">
        <w:rPr>
          <w:sz w:val="28"/>
          <w:szCs w:val="28"/>
          <w:lang w:val="uk-UA"/>
        </w:rPr>
        <w:t>i</w:t>
      </w:r>
      <w:proofErr w:type="spellEnd"/>
      <w:r w:rsidR="0019547D" w:rsidRPr="00E73A49">
        <w:rPr>
          <w:sz w:val="28"/>
          <w:szCs w:val="28"/>
          <w:lang w:val="uk-UA"/>
        </w:rPr>
        <w:t xml:space="preserve"> </w:t>
      </w:r>
      <w:proofErr w:type="spellStart"/>
      <w:r w:rsidRPr="00E73A49">
        <w:rPr>
          <w:sz w:val="28"/>
          <w:szCs w:val="28"/>
          <w:lang w:val="uk-UA"/>
        </w:rPr>
        <w:t>a</w:t>
      </w:r>
      <w:r w:rsidR="0019547D" w:rsidRPr="00E73A49">
        <w:rPr>
          <w:sz w:val="28"/>
          <w:szCs w:val="28"/>
          <w:lang w:val="uk-UA"/>
        </w:rPr>
        <w:t>втором</w:t>
      </w:r>
      <w:proofErr w:type="spellEnd"/>
      <w:r w:rsidR="0019547D" w:rsidRPr="00E73A49">
        <w:rPr>
          <w:sz w:val="28"/>
          <w:szCs w:val="28"/>
          <w:lang w:val="uk-UA"/>
        </w:rPr>
        <w:t xml:space="preserve"> в </w:t>
      </w:r>
      <w:proofErr w:type="spellStart"/>
      <w:r w:rsidRPr="00E73A49">
        <w:rPr>
          <w:sz w:val="28"/>
          <w:szCs w:val="28"/>
          <w:lang w:val="uk-UA"/>
        </w:rPr>
        <w:t>x</w:t>
      </w:r>
      <w:r w:rsidR="0019547D" w:rsidRPr="00E73A49">
        <w:rPr>
          <w:sz w:val="28"/>
          <w:szCs w:val="28"/>
          <w:lang w:val="uk-UA"/>
        </w:rPr>
        <w:t>од</w:t>
      </w:r>
      <w:r w:rsidR="005F62CE" w:rsidRPr="00E73A49">
        <w:rPr>
          <w:sz w:val="28"/>
          <w:szCs w:val="28"/>
          <w:lang w:val="uk-UA"/>
        </w:rPr>
        <w:t>i</w:t>
      </w:r>
      <w:proofErr w:type="spellEnd"/>
      <w:r w:rsidR="0019547D" w:rsidRPr="00E73A49">
        <w:rPr>
          <w:sz w:val="28"/>
          <w:szCs w:val="28"/>
          <w:lang w:val="uk-UA"/>
        </w:rPr>
        <w:t xml:space="preserve"> </w:t>
      </w:r>
      <w:proofErr w:type="spellStart"/>
      <w:r w:rsidR="0019547D" w:rsidRPr="00E73A49">
        <w:rPr>
          <w:sz w:val="28"/>
          <w:szCs w:val="28"/>
          <w:lang w:val="uk-UA"/>
        </w:rPr>
        <w:t>п</w:t>
      </w:r>
      <w:r w:rsidR="005F62CE" w:rsidRPr="00E73A49">
        <w:rPr>
          <w:sz w:val="28"/>
          <w:szCs w:val="28"/>
          <w:lang w:val="uk-UA"/>
        </w:rPr>
        <w:t>i</w:t>
      </w:r>
      <w:r w:rsidR="0019547D" w:rsidRPr="00E73A49">
        <w:rPr>
          <w:sz w:val="28"/>
          <w:szCs w:val="28"/>
          <w:lang w:val="uk-UA"/>
        </w:rPr>
        <w:t>дготовки</w:t>
      </w:r>
      <w:proofErr w:type="spellEnd"/>
      <w:r w:rsidR="0019547D" w:rsidRPr="00E73A49">
        <w:rPr>
          <w:sz w:val="28"/>
          <w:szCs w:val="28"/>
          <w:lang w:val="uk-UA"/>
        </w:rPr>
        <w:t xml:space="preserve"> </w:t>
      </w:r>
      <w:r w:rsidR="00906D0C" w:rsidRPr="00E73A49">
        <w:rPr>
          <w:sz w:val="28"/>
          <w:szCs w:val="28"/>
          <w:lang w:val="uk-UA"/>
        </w:rPr>
        <w:t>тез</w:t>
      </w:r>
      <w:r w:rsidR="0019547D" w:rsidRPr="00E73A49">
        <w:rPr>
          <w:sz w:val="28"/>
          <w:szCs w:val="28"/>
          <w:lang w:val="uk-UA"/>
        </w:rPr>
        <w:t xml:space="preserve"> </w:t>
      </w:r>
      <w:proofErr w:type="spellStart"/>
      <w:r w:rsidR="0019547D" w:rsidRPr="00E73A49">
        <w:rPr>
          <w:sz w:val="28"/>
          <w:szCs w:val="28"/>
          <w:lang w:val="uk-UA"/>
        </w:rPr>
        <w:t>п</w:t>
      </w:r>
      <w:r w:rsidR="005F62CE" w:rsidRPr="00E73A49">
        <w:rPr>
          <w:sz w:val="28"/>
          <w:szCs w:val="28"/>
          <w:lang w:val="uk-UA"/>
        </w:rPr>
        <w:t>i</w:t>
      </w:r>
      <w:r w:rsidR="0019547D" w:rsidRPr="00E73A49">
        <w:rPr>
          <w:sz w:val="28"/>
          <w:szCs w:val="28"/>
          <w:lang w:val="uk-UA"/>
        </w:rPr>
        <w:t>д</w:t>
      </w:r>
      <w:proofErr w:type="spellEnd"/>
      <w:r w:rsidR="0019547D" w:rsidRPr="00E73A49">
        <w:rPr>
          <w:sz w:val="28"/>
          <w:szCs w:val="28"/>
          <w:lang w:val="uk-UA"/>
        </w:rPr>
        <w:t xml:space="preserve"> </w:t>
      </w:r>
      <w:proofErr w:type="spellStart"/>
      <w:r w:rsidR="0019547D" w:rsidRPr="00E73A49">
        <w:rPr>
          <w:sz w:val="28"/>
          <w:szCs w:val="28"/>
          <w:lang w:val="uk-UA"/>
        </w:rPr>
        <w:t>ч</w:t>
      </w:r>
      <w:r w:rsidRPr="00E73A49">
        <w:rPr>
          <w:sz w:val="28"/>
          <w:szCs w:val="28"/>
          <w:lang w:val="uk-UA"/>
        </w:rPr>
        <w:t>a</w:t>
      </w:r>
      <w:r w:rsidR="0019547D" w:rsidRPr="00E73A49">
        <w:rPr>
          <w:sz w:val="28"/>
          <w:szCs w:val="28"/>
          <w:lang w:val="uk-UA"/>
        </w:rPr>
        <w:t>с</w:t>
      </w:r>
      <w:proofErr w:type="spellEnd"/>
      <w:r w:rsidR="0019547D" w:rsidRPr="00E73A49">
        <w:rPr>
          <w:sz w:val="28"/>
          <w:szCs w:val="28"/>
          <w:lang w:val="uk-UA"/>
        </w:rPr>
        <w:t xml:space="preserve"> </w:t>
      </w:r>
      <w:proofErr w:type="spellStart"/>
      <w:r w:rsidR="0019547D" w:rsidRPr="00E73A49">
        <w:rPr>
          <w:sz w:val="28"/>
          <w:szCs w:val="28"/>
          <w:lang w:val="uk-UA"/>
        </w:rPr>
        <w:t>уч</w:t>
      </w:r>
      <w:r w:rsidRPr="00E73A49">
        <w:rPr>
          <w:sz w:val="28"/>
          <w:szCs w:val="28"/>
          <w:lang w:val="uk-UA"/>
        </w:rPr>
        <w:t>a</w:t>
      </w:r>
      <w:r w:rsidR="0019547D" w:rsidRPr="00E73A49">
        <w:rPr>
          <w:sz w:val="28"/>
          <w:szCs w:val="28"/>
          <w:lang w:val="uk-UA"/>
        </w:rPr>
        <w:t>ст</w:t>
      </w:r>
      <w:r w:rsidR="005F62CE" w:rsidRPr="00E73A49">
        <w:rPr>
          <w:sz w:val="28"/>
          <w:szCs w:val="28"/>
          <w:lang w:val="uk-UA"/>
        </w:rPr>
        <w:t>i</w:t>
      </w:r>
      <w:proofErr w:type="spellEnd"/>
      <w:r w:rsidR="0019547D" w:rsidRPr="00E73A49">
        <w:rPr>
          <w:sz w:val="28"/>
          <w:szCs w:val="28"/>
          <w:lang w:val="uk-UA"/>
        </w:rPr>
        <w:t xml:space="preserve"> у </w:t>
      </w:r>
      <w:proofErr w:type="spellStart"/>
      <w:r w:rsidR="0019547D" w:rsidRPr="00E73A49">
        <w:rPr>
          <w:sz w:val="28"/>
          <w:szCs w:val="28"/>
          <w:lang w:val="uk-UA"/>
        </w:rPr>
        <w:t>робот</w:t>
      </w:r>
      <w:r w:rsidR="005F62CE" w:rsidRPr="00E73A49">
        <w:rPr>
          <w:sz w:val="28"/>
          <w:szCs w:val="28"/>
          <w:lang w:val="uk-UA"/>
        </w:rPr>
        <w:t>i</w:t>
      </w:r>
      <w:proofErr w:type="spellEnd"/>
      <w:r w:rsidR="008509F4" w:rsidRPr="00E73A49">
        <w:rPr>
          <w:sz w:val="28"/>
          <w:szCs w:val="28"/>
          <w:lang w:val="uk-UA"/>
        </w:rPr>
        <w:t xml:space="preserve"> </w:t>
      </w:r>
      <w:r w:rsidR="0039335B" w:rsidRPr="00E73A49">
        <w:rPr>
          <w:sz w:val="28"/>
          <w:szCs w:val="28"/>
          <w:lang w:val="uk-UA"/>
        </w:rPr>
        <w:t>Всеукраїнської науково-практичної конференції «Правова освіта та правова наука в умовах сучасних трансформаційних процесів» (20.11.2020, Запорізький національний університет, м. Запоріжжя</w:t>
      </w:r>
      <w:r w:rsidR="00272E76" w:rsidRPr="00E73A49">
        <w:rPr>
          <w:sz w:val="28"/>
          <w:szCs w:val="28"/>
          <w:lang w:val="uk-UA"/>
        </w:rPr>
        <w:t>)</w:t>
      </w:r>
      <w:r w:rsidR="003658B4" w:rsidRPr="00E73A49">
        <w:rPr>
          <w:sz w:val="28"/>
          <w:szCs w:val="28"/>
          <w:lang w:val="uk-UA"/>
        </w:rPr>
        <w:t>, ХІІ Всеукраїнської науково-практичної конференції "Правові аспекти публічного управління: теорія та практика" (17.12.2020, Дніпропетровський регіональний інститут державного управління Національної академії державного управління при Президентові України)</w:t>
      </w:r>
      <w:r w:rsidR="00272E76" w:rsidRPr="00E73A49">
        <w:rPr>
          <w:sz w:val="28"/>
          <w:szCs w:val="28"/>
          <w:lang w:val="uk-UA"/>
        </w:rPr>
        <w:t>.</w:t>
      </w:r>
    </w:p>
    <w:p w14:paraId="0D609FB7" w14:textId="77777777" w:rsidR="00983F9F" w:rsidRPr="00E73A49" w:rsidRDefault="00983F9F" w:rsidP="00E73A49">
      <w:pPr>
        <w:spacing w:line="360" w:lineRule="auto"/>
        <w:ind w:firstLine="709"/>
        <w:rPr>
          <w:sz w:val="28"/>
          <w:szCs w:val="28"/>
          <w:lang w:val="uk-UA"/>
        </w:rPr>
      </w:pPr>
      <w:r w:rsidRPr="00E73A49">
        <w:rPr>
          <w:sz w:val="28"/>
          <w:szCs w:val="28"/>
          <w:lang w:val="uk-UA"/>
        </w:rPr>
        <w:br w:type="page"/>
      </w:r>
    </w:p>
    <w:p w14:paraId="4EDBE07C" w14:textId="77777777" w:rsidR="00B344D9" w:rsidRPr="00E73A49" w:rsidRDefault="00B344D9" w:rsidP="00E73A49">
      <w:pPr>
        <w:pStyle w:val="1"/>
        <w:spacing w:before="0" w:after="0" w:line="360" w:lineRule="auto"/>
        <w:jc w:val="center"/>
        <w:rPr>
          <w:rFonts w:ascii="Times New Roman" w:hAnsi="Times New Roman" w:cs="Times New Roman"/>
          <w:b w:val="0"/>
          <w:bCs w:val="0"/>
          <w:sz w:val="28"/>
          <w:szCs w:val="28"/>
        </w:rPr>
      </w:pPr>
      <w:r w:rsidRPr="00E73A49">
        <w:rPr>
          <w:rFonts w:ascii="Times New Roman" w:hAnsi="Times New Roman" w:cs="Times New Roman"/>
          <w:b w:val="0"/>
          <w:bCs w:val="0"/>
          <w:sz w:val="28"/>
          <w:szCs w:val="28"/>
        </w:rPr>
        <w:lastRenderedPageBreak/>
        <w:t>РОЗД</w:t>
      </w:r>
      <w:r w:rsidR="005F62CE" w:rsidRPr="00E73A49">
        <w:rPr>
          <w:rFonts w:ascii="Times New Roman" w:hAnsi="Times New Roman" w:cs="Times New Roman"/>
          <w:b w:val="0"/>
          <w:bCs w:val="0"/>
          <w:sz w:val="28"/>
          <w:szCs w:val="28"/>
        </w:rPr>
        <w:t>I</w:t>
      </w:r>
      <w:r w:rsidRPr="00E73A49">
        <w:rPr>
          <w:rFonts w:ascii="Times New Roman" w:hAnsi="Times New Roman" w:cs="Times New Roman"/>
          <w:b w:val="0"/>
          <w:bCs w:val="0"/>
          <w:sz w:val="28"/>
          <w:szCs w:val="28"/>
        </w:rPr>
        <w:t>Л 2 ПР</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КТИЧН</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 xml:space="preserve"> Ч</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СТИН</w:t>
      </w:r>
      <w:r w:rsidR="00197CC7" w:rsidRPr="00E73A49">
        <w:rPr>
          <w:rFonts w:ascii="Times New Roman" w:hAnsi="Times New Roman" w:cs="Times New Roman"/>
          <w:b w:val="0"/>
          <w:bCs w:val="0"/>
          <w:sz w:val="28"/>
          <w:szCs w:val="28"/>
        </w:rPr>
        <w:t>A</w:t>
      </w:r>
    </w:p>
    <w:p w14:paraId="7B8E288A" w14:textId="5FAE565F" w:rsidR="00AF72C4" w:rsidRDefault="00B344D9" w:rsidP="00AF72C4">
      <w:pPr>
        <w:pStyle w:val="1"/>
        <w:spacing w:before="960" w:after="960" w:line="360" w:lineRule="auto"/>
        <w:jc w:val="both"/>
        <w:rPr>
          <w:rFonts w:ascii="Times New Roman" w:hAnsi="Times New Roman" w:cs="Times New Roman"/>
          <w:b w:val="0"/>
          <w:bCs w:val="0"/>
          <w:sz w:val="28"/>
          <w:szCs w:val="28"/>
        </w:rPr>
      </w:pPr>
      <w:r w:rsidRPr="00E73A49">
        <w:rPr>
          <w:rFonts w:ascii="Times New Roman" w:hAnsi="Times New Roman" w:cs="Times New Roman"/>
          <w:b w:val="0"/>
          <w:bCs w:val="0"/>
          <w:sz w:val="28"/>
          <w:szCs w:val="28"/>
        </w:rPr>
        <w:t xml:space="preserve">2.1 </w:t>
      </w:r>
      <w:r w:rsidR="00AF72C4" w:rsidRPr="00AF72C4">
        <w:rPr>
          <w:rFonts w:ascii="Times New Roman" w:hAnsi="Times New Roman" w:cs="Times New Roman"/>
          <w:b w:val="0"/>
          <w:bCs w:val="0"/>
          <w:sz w:val="28"/>
          <w:szCs w:val="28"/>
        </w:rPr>
        <w:t>Загальнотеоретичні характеристики профспілок як суб’єктів забезпечення організації та захисту прав співробітників правоохоронних органів в Україні</w:t>
      </w:r>
    </w:p>
    <w:p w14:paraId="3E346F7A" w14:textId="407F4A87" w:rsidR="00255782" w:rsidRPr="00255782" w:rsidRDefault="00255782" w:rsidP="00255782">
      <w:pPr>
        <w:spacing w:before="960" w:after="960" w:line="360" w:lineRule="auto"/>
        <w:jc w:val="center"/>
        <w:rPr>
          <w:b/>
          <w:bCs/>
          <w:sz w:val="28"/>
          <w:szCs w:val="28"/>
          <w:lang w:val="uk-UA"/>
        </w:rPr>
      </w:pPr>
      <w:r w:rsidRPr="00255782">
        <w:rPr>
          <w:b/>
          <w:bCs/>
          <w:sz w:val="28"/>
          <w:szCs w:val="28"/>
          <w:lang w:val="uk-UA"/>
        </w:rPr>
        <w:t>Номінативні характеристики профспілок як суб’єктів забезпечення прав співробітників правоохоронних органів в Україні та їхньої правозахисної діяльності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255782" w:rsidRPr="00E73A49" w14:paraId="09AA0F2B" w14:textId="77777777" w:rsidTr="00CB5530">
        <w:tc>
          <w:tcPr>
            <w:tcW w:w="817" w:type="dxa"/>
            <w:shd w:val="clear" w:color="auto" w:fill="D9D9D9" w:themeFill="background1" w:themeFillShade="D9"/>
          </w:tcPr>
          <w:p w14:paraId="04207B52" w14:textId="77777777" w:rsidR="00255782" w:rsidRPr="00E73A49" w:rsidRDefault="00255782" w:rsidP="00CB5530">
            <w:pPr>
              <w:spacing w:line="360" w:lineRule="auto"/>
              <w:ind w:firstLine="142"/>
              <w:rPr>
                <w:bCs/>
                <w:sz w:val="28"/>
                <w:szCs w:val="28"/>
                <w:lang w:val="uk-UA"/>
              </w:rPr>
            </w:pPr>
            <w:r w:rsidRPr="00E73A49">
              <w:rPr>
                <w:bCs/>
                <w:sz w:val="28"/>
                <w:szCs w:val="28"/>
                <w:lang w:val="uk-UA"/>
              </w:rPr>
              <w:t>№</w:t>
            </w:r>
          </w:p>
          <w:p w14:paraId="6D27A4D8" w14:textId="77777777" w:rsidR="00255782" w:rsidRPr="00E73A49" w:rsidRDefault="00255782" w:rsidP="00CB5530">
            <w:pPr>
              <w:spacing w:line="360" w:lineRule="auto"/>
              <w:ind w:firstLine="142"/>
              <w:rPr>
                <w:sz w:val="28"/>
                <w:szCs w:val="28"/>
                <w:lang w:val="uk-UA"/>
              </w:rPr>
            </w:pPr>
            <w:r w:rsidRPr="00E73A49">
              <w:rPr>
                <w:bCs/>
                <w:sz w:val="28"/>
                <w:szCs w:val="28"/>
                <w:lang w:val="uk-UA"/>
              </w:rPr>
              <w:t>з/п</w:t>
            </w:r>
          </w:p>
        </w:tc>
        <w:tc>
          <w:tcPr>
            <w:tcW w:w="9356" w:type="dxa"/>
            <w:shd w:val="clear" w:color="auto" w:fill="D9D9D9" w:themeFill="background1" w:themeFillShade="D9"/>
          </w:tcPr>
          <w:p w14:paraId="24EBEB2E" w14:textId="71ADA5F1" w:rsidR="00255782" w:rsidRPr="00E73A49" w:rsidRDefault="00465D69" w:rsidP="00CB5530">
            <w:pPr>
              <w:pStyle w:val="titulo2"/>
              <w:spacing w:before="0" w:beforeAutospacing="0" w:after="0" w:afterAutospacing="0" w:line="360" w:lineRule="auto"/>
              <w:jc w:val="center"/>
              <w:rPr>
                <w:sz w:val="28"/>
                <w:szCs w:val="28"/>
              </w:rPr>
            </w:pPr>
            <w:r>
              <w:rPr>
                <w:sz w:val="28"/>
                <w:szCs w:val="28"/>
              </w:rPr>
              <w:t>Визначення ключових понять та їхніх складових</w:t>
            </w:r>
          </w:p>
        </w:tc>
      </w:tr>
      <w:tr w:rsidR="00255782" w:rsidRPr="003D12F6" w14:paraId="6B90D06C" w14:textId="77777777" w:rsidTr="00CB5530">
        <w:tc>
          <w:tcPr>
            <w:tcW w:w="817" w:type="dxa"/>
          </w:tcPr>
          <w:p w14:paraId="5C1494B9"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39CFBF63" w14:textId="77777777" w:rsidR="00255782" w:rsidRDefault="00465D69" w:rsidP="00465D69">
            <w:pPr>
              <w:spacing w:line="360" w:lineRule="auto"/>
              <w:ind w:firstLine="567"/>
              <w:rPr>
                <w:sz w:val="28"/>
                <w:szCs w:val="28"/>
                <w:lang w:val="uk-UA"/>
              </w:rPr>
            </w:pPr>
            <w:r w:rsidRPr="00B07EA0">
              <w:rPr>
                <w:sz w:val="28"/>
                <w:szCs w:val="28"/>
                <w:lang w:val="uk-UA"/>
              </w:rPr>
              <w:t xml:space="preserve">Професійні спілки є громадськими організаціями, що об'єднують громадян, пов'язаних спільними інтересами за родом їхньої професійної діяльності, вони створюються без попереднього дозволу на основі вільного вибору їхніх членів. Основним завданням профспілок є захист трудових і соціально-економічних прав та інтересів своїх членів. І хоча профспілки можуть вступати у відносини, які регулюються різними галузями права (конституційним, адміністративним, цивільним, соціального забезпечення тощо), визначальними все ж є суспільно-трудові відносини, що регулюються трудовим правом. Саме трудове право концентрує абсолютну більшість прав і обов'язків профспілок, які дозволяють визначати їхнє правове становище, правосуб'єктність, розглядати як учасників трудових правовідносин. </w:t>
            </w:r>
          </w:p>
          <w:p w14:paraId="1C9A6E93" w14:textId="465CDB22" w:rsidR="005437C2" w:rsidRPr="005437C2" w:rsidRDefault="005437C2" w:rsidP="00465D69">
            <w:pPr>
              <w:spacing w:line="360" w:lineRule="auto"/>
              <w:ind w:firstLine="567"/>
              <w:rPr>
                <w:sz w:val="28"/>
                <w:szCs w:val="28"/>
                <w:lang w:val="uk-UA"/>
              </w:rPr>
            </w:pPr>
            <w:r w:rsidRPr="00B55004">
              <w:rPr>
                <w:color w:val="000000"/>
                <w:sz w:val="28"/>
                <w:szCs w:val="28"/>
              </w:rPr>
              <w:t xml:space="preserve">Станом на </w:t>
            </w:r>
            <w:proofErr w:type="spellStart"/>
            <w:r w:rsidRPr="00B55004">
              <w:rPr>
                <w:color w:val="000000"/>
                <w:sz w:val="28"/>
                <w:szCs w:val="28"/>
              </w:rPr>
              <w:t>травень</w:t>
            </w:r>
            <w:proofErr w:type="spellEnd"/>
            <w:r w:rsidRPr="00B55004">
              <w:rPr>
                <w:color w:val="000000"/>
                <w:sz w:val="28"/>
                <w:szCs w:val="28"/>
              </w:rPr>
              <w:t xml:space="preserve"> 2015 року до </w:t>
            </w:r>
            <w:proofErr w:type="spellStart"/>
            <w:r w:rsidRPr="00B55004">
              <w:rPr>
                <w:color w:val="000000"/>
                <w:sz w:val="28"/>
                <w:szCs w:val="28"/>
              </w:rPr>
              <w:t>реєстру</w:t>
            </w:r>
            <w:proofErr w:type="spellEnd"/>
            <w:r w:rsidRPr="00B55004">
              <w:rPr>
                <w:color w:val="000000"/>
                <w:sz w:val="28"/>
                <w:szCs w:val="28"/>
              </w:rPr>
              <w:t xml:space="preserve"> </w:t>
            </w:r>
            <w:proofErr w:type="spellStart"/>
            <w:r w:rsidRPr="00B55004">
              <w:rPr>
                <w:color w:val="000000"/>
                <w:sz w:val="28"/>
                <w:szCs w:val="28"/>
              </w:rPr>
              <w:t>Державної</w:t>
            </w:r>
            <w:proofErr w:type="spellEnd"/>
            <w:r w:rsidRPr="00B55004">
              <w:rPr>
                <w:color w:val="000000"/>
                <w:sz w:val="28"/>
                <w:szCs w:val="28"/>
              </w:rPr>
              <w:t xml:space="preserve"> </w:t>
            </w:r>
            <w:proofErr w:type="spellStart"/>
            <w:r w:rsidRPr="00B55004">
              <w:rPr>
                <w:color w:val="000000"/>
                <w:sz w:val="28"/>
                <w:szCs w:val="28"/>
              </w:rPr>
              <w:t>реєстраційної</w:t>
            </w:r>
            <w:proofErr w:type="spellEnd"/>
            <w:r w:rsidRPr="00B55004">
              <w:rPr>
                <w:color w:val="000000"/>
                <w:sz w:val="28"/>
                <w:szCs w:val="28"/>
              </w:rPr>
              <w:t xml:space="preserve"> </w:t>
            </w:r>
            <w:proofErr w:type="spellStart"/>
            <w:r w:rsidRPr="00B55004">
              <w:rPr>
                <w:color w:val="000000"/>
                <w:sz w:val="28"/>
                <w:szCs w:val="28"/>
              </w:rPr>
              <w:t>служби</w:t>
            </w:r>
            <w:proofErr w:type="spellEnd"/>
            <w:r w:rsidRPr="00B55004">
              <w:rPr>
                <w:color w:val="000000"/>
                <w:sz w:val="28"/>
                <w:szCs w:val="28"/>
              </w:rPr>
              <w:t xml:space="preserve"> </w:t>
            </w:r>
            <w:proofErr w:type="spellStart"/>
            <w:r w:rsidRPr="00B55004">
              <w:rPr>
                <w:color w:val="000000"/>
                <w:sz w:val="28"/>
                <w:szCs w:val="28"/>
              </w:rPr>
              <w:t>України</w:t>
            </w:r>
            <w:proofErr w:type="spellEnd"/>
            <w:r w:rsidRPr="00B55004">
              <w:rPr>
                <w:color w:val="000000"/>
                <w:sz w:val="28"/>
                <w:szCs w:val="28"/>
              </w:rPr>
              <w:t xml:space="preserve"> внесено 177 </w:t>
            </w:r>
            <w:proofErr w:type="spellStart"/>
            <w:r w:rsidRPr="00B55004">
              <w:rPr>
                <w:color w:val="000000"/>
                <w:sz w:val="28"/>
                <w:szCs w:val="28"/>
              </w:rPr>
              <w:t>легалізованих</w:t>
            </w:r>
            <w:proofErr w:type="spellEnd"/>
            <w:r w:rsidRPr="00B55004">
              <w:rPr>
                <w:color w:val="000000"/>
                <w:sz w:val="28"/>
                <w:szCs w:val="28"/>
              </w:rPr>
              <w:t xml:space="preserve"> </w:t>
            </w:r>
            <w:proofErr w:type="spellStart"/>
            <w:r w:rsidRPr="00B55004">
              <w:rPr>
                <w:color w:val="000000"/>
                <w:sz w:val="28"/>
                <w:szCs w:val="28"/>
              </w:rPr>
              <w:t>професійних</w:t>
            </w:r>
            <w:proofErr w:type="spellEnd"/>
            <w:r w:rsidRPr="00B55004">
              <w:rPr>
                <w:color w:val="000000"/>
                <w:sz w:val="28"/>
                <w:szCs w:val="28"/>
              </w:rPr>
              <w:t xml:space="preserve"> </w:t>
            </w:r>
            <w:proofErr w:type="spellStart"/>
            <w:r w:rsidRPr="00B55004">
              <w:rPr>
                <w:color w:val="000000"/>
                <w:sz w:val="28"/>
                <w:szCs w:val="28"/>
              </w:rPr>
              <w:t>спілок</w:t>
            </w:r>
            <w:proofErr w:type="spellEnd"/>
            <w:r w:rsidRPr="00B55004">
              <w:rPr>
                <w:color w:val="000000"/>
                <w:sz w:val="28"/>
                <w:szCs w:val="28"/>
              </w:rPr>
              <w:t xml:space="preserve"> та </w:t>
            </w:r>
            <w:proofErr w:type="spellStart"/>
            <w:r w:rsidRPr="00B55004">
              <w:rPr>
                <w:color w:val="000000"/>
                <w:sz w:val="28"/>
                <w:szCs w:val="28"/>
              </w:rPr>
              <w:t>їх</w:t>
            </w:r>
            <w:proofErr w:type="spellEnd"/>
            <w:r w:rsidRPr="00B55004">
              <w:rPr>
                <w:color w:val="000000"/>
                <w:sz w:val="28"/>
                <w:szCs w:val="28"/>
              </w:rPr>
              <w:t xml:space="preserve"> </w:t>
            </w:r>
            <w:proofErr w:type="spellStart"/>
            <w:r w:rsidRPr="00B55004">
              <w:rPr>
                <w:color w:val="000000"/>
                <w:sz w:val="28"/>
                <w:szCs w:val="28"/>
              </w:rPr>
              <w:t>об’єднань</w:t>
            </w:r>
            <w:proofErr w:type="spellEnd"/>
            <w:r>
              <w:rPr>
                <w:color w:val="000000"/>
                <w:sz w:val="28"/>
                <w:szCs w:val="28"/>
                <w:lang w:val="uk-UA"/>
              </w:rPr>
              <w:t>.</w:t>
            </w:r>
          </w:p>
        </w:tc>
      </w:tr>
      <w:tr w:rsidR="00FF6E4F" w:rsidRPr="003D12F6" w14:paraId="169B0A5E" w14:textId="77777777" w:rsidTr="00CB5530">
        <w:tc>
          <w:tcPr>
            <w:tcW w:w="817" w:type="dxa"/>
          </w:tcPr>
          <w:p w14:paraId="10A3DB0F" w14:textId="77777777" w:rsidR="00FF6E4F" w:rsidRPr="00E73A49" w:rsidRDefault="00FF6E4F" w:rsidP="00CB5530">
            <w:pPr>
              <w:pStyle w:val="aa"/>
              <w:numPr>
                <w:ilvl w:val="0"/>
                <w:numId w:val="13"/>
              </w:numPr>
              <w:spacing w:line="360" w:lineRule="auto"/>
              <w:ind w:left="0" w:firstLine="0"/>
              <w:rPr>
                <w:sz w:val="28"/>
                <w:szCs w:val="28"/>
                <w:lang w:val="uk-UA"/>
              </w:rPr>
            </w:pPr>
          </w:p>
        </w:tc>
        <w:tc>
          <w:tcPr>
            <w:tcW w:w="9356" w:type="dxa"/>
          </w:tcPr>
          <w:p w14:paraId="791786CB" w14:textId="51C1F875" w:rsidR="00FF6E4F" w:rsidRPr="00AF3622" w:rsidRDefault="00FF6E4F" w:rsidP="00465D69">
            <w:pPr>
              <w:spacing w:line="360" w:lineRule="auto"/>
              <w:ind w:firstLine="567"/>
              <w:rPr>
                <w:sz w:val="28"/>
                <w:szCs w:val="28"/>
                <w:lang w:val="uk-UA"/>
              </w:rPr>
            </w:pPr>
            <w:r w:rsidRPr="00FF6E4F">
              <w:rPr>
                <w:color w:val="000000"/>
                <w:sz w:val="28"/>
                <w:szCs w:val="28"/>
                <w:lang w:val="uk-UA"/>
              </w:rPr>
              <w:t xml:space="preserve">В. Ф. </w:t>
            </w:r>
            <w:proofErr w:type="spellStart"/>
            <w:r w:rsidRPr="00FF6E4F">
              <w:rPr>
                <w:color w:val="000000"/>
                <w:sz w:val="28"/>
                <w:szCs w:val="28"/>
                <w:lang w:val="uk-UA"/>
              </w:rPr>
              <w:t>Цвих</w:t>
            </w:r>
            <w:proofErr w:type="spellEnd"/>
            <w:r w:rsidRPr="00FF6E4F">
              <w:rPr>
                <w:color w:val="000000"/>
                <w:sz w:val="28"/>
                <w:szCs w:val="28"/>
                <w:lang w:val="uk-UA"/>
              </w:rPr>
              <w:t xml:space="preserve"> зазнач</w:t>
            </w:r>
            <w:r w:rsidR="00AF3622">
              <w:rPr>
                <w:color w:val="000000"/>
                <w:sz w:val="28"/>
                <w:szCs w:val="28"/>
                <w:lang w:val="uk-UA"/>
              </w:rPr>
              <w:t>ив</w:t>
            </w:r>
            <w:r w:rsidRPr="00FF6E4F">
              <w:rPr>
                <w:color w:val="000000"/>
                <w:sz w:val="28"/>
                <w:szCs w:val="28"/>
                <w:lang w:val="uk-UA"/>
              </w:rPr>
              <w:t>, що сучасні профспілки – це об’єднання найманих працівників, створене ними для захисту перед роботодавцями, підприємцями-власниками, спілками підприємців, державою не тільки інтересів своїх членів, а й інтересів тих представників найманої праці, які не входять до профспілок</w:t>
            </w:r>
            <w:r w:rsidR="00AF3622">
              <w:rPr>
                <w:color w:val="000000"/>
                <w:sz w:val="28"/>
                <w:szCs w:val="28"/>
                <w:lang w:val="uk-UA"/>
              </w:rPr>
              <w:t xml:space="preserve">. </w:t>
            </w:r>
            <w:r w:rsidR="00AF3622" w:rsidRPr="00AF3622">
              <w:rPr>
                <w:color w:val="000000"/>
                <w:sz w:val="28"/>
                <w:szCs w:val="28"/>
                <w:lang w:val="uk-UA"/>
              </w:rPr>
              <w:t xml:space="preserve">Цим загальна спрямованість діяльності сучасних профспілок істотно відрізняється від функціонування аналогічних організацій за часів СРСР, де основними її функціями визнавалися розвиток виробництва, участь у визначенні умов праці, оплати праці, врегулювання питань побуту, культури, відпочинку і охорони здоров’я працівників, які були членами радянських професійних спілок. При цьому принципова зміна положення професійних спілок як частини механізму держави на незалежну від роботодавців і держави організацію визначає зміну комплексу прав, наданих профспілкам і їх об’єднанням для здійснення поставлених перед ними завдань. </w:t>
            </w:r>
            <w:r w:rsidR="00AF3622" w:rsidRPr="00B55004">
              <w:rPr>
                <w:color w:val="000000"/>
                <w:sz w:val="28"/>
                <w:szCs w:val="28"/>
              </w:rPr>
              <w:t xml:space="preserve">Як </w:t>
            </w:r>
            <w:proofErr w:type="spellStart"/>
            <w:r w:rsidR="00AF3622" w:rsidRPr="00B55004">
              <w:rPr>
                <w:color w:val="000000"/>
                <w:sz w:val="28"/>
                <w:szCs w:val="28"/>
              </w:rPr>
              <w:t>зазначають</w:t>
            </w:r>
            <w:proofErr w:type="spellEnd"/>
            <w:r w:rsidR="00AF3622" w:rsidRPr="00B55004">
              <w:rPr>
                <w:color w:val="000000"/>
                <w:sz w:val="28"/>
                <w:szCs w:val="28"/>
              </w:rPr>
              <w:t xml:space="preserve"> </w:t>
            </w:r>
            <w:proofErr w:type="spellStart"/>
            <w:r w:rsidR="00AF3622" w:rsidRPr="00B55004">
              <w:rPr>
                <w:color w:val="000000"/>
                <w:sz w:val="28"/>
                <w:szCs w:val="28"/>
              </w:rPr>
              <w:t>фахівці</w:t>
            </w:r>
            <w:proofErr w:type="spellEnd"/>
            <w:r w:rsidR="00AF3622" w:rsidRPr="00B55004">
              <w:rPr>
                <w:color w:val="000000"/>
                <w:sz w:val="28"/>
                <w:szCs w:val="28"/>
              </w:rPr>
              <w:t xml:space="preserve">, </w:t>
            </w:r>
            <w:proofErr w:type="spellStart"/>
            <w:r w:rsidR="00AF3622" w:rsidRPr="00B55004">
              <w:rPr>
                <w:color w:val="000000"/>
                <w:sz w:val="28"/>
                <w:szCs w:val="28"/>
              </w:rPr>
              <w:t>означені</w:t>
            </w:r>
            <w:proofErr w:type="spellEnd"/>
            <w:r w:rsidR="00AF3622" w:rsidRPr="00B55004">
              <w:rPr>
                <w:color w:val="000000"/>
                <w:sz w:val="28"/>
                <w:szCs w:val="28"/>
              </w:rPr>
              <w:t xml:space="preserve"> </w:t>
            </w:r>
            <w:proofErr w:type="spellStart"/>
            <w:r w:rsidR="00AF3622" w:rsidRPr="00B55004">
              <w:rPr>
                <w:color w:val="000000"/>
                <w:sz w:val="28"/>
                <w:szCs w:val="28"/>
              </w:rPr>
              <w:t>зміни</w:t>
            </w:r>
            <w:proofErr w:type="spellEnd"/>
            <w:r w:rsidR="00AF3622" w:rsidRPr="00B55004">
              <w:rPr>
                <w:color w:val="000000"/>
                <w:sz w:val="28"/>
                <w:szCs w:val="28"/>
              </w:rPr>
              <w:t xml:space="preserve"> на </w:t>
            </w:r>
            <w:proofErr w:type="spellStart"/>
            <w:r w:rsidR="00AF3622" w:rsidRPr="00B55004">
              <w:rPr>
                <w:color w:val="000000"/>
                <w:sz w:val="28"/>
                <w:szCs w:val="28"/>
              </w:rPr>
              <w:t>практиці</w:t>
            </w:r>
            <w:proofErr w:type="spellEnd"/>
            <w:r w:rsidR="00AF3622" w:rsidRPr="00B55004">
              <w:rPr>
                <w:color w:val="000000"/>
                <w:sz w:val="28"/>
                <w:szCs w:val="28"/>
              </w:rPr>
              <w:t xml:space="preserve"> </w:t>
            </w:r>
            <w:proofErr w:type="spellStart"/>
            <w:r w:rsidR="00AF3622" w:rsidRPr="00B55004">
              <w:rPr>
                <w:color w:val="000000"/>
                <w:sz w:val="28"/>
                <w:szCs w:val="28"/>
              </w:rPr>
              <w:t>впроваджені</w:t>
            </w:r>
            <w:proofErr w:type="spellEnd"/>
            <w:r w:rsidR="00AF3622" w:rsidRPr="00B55004">
              <w:rPr>
                <w:color w:val="000000"/>
                <w:sz w:val="28"/>
                <w:szCs w:val="28"/>
              </w:rPr>
              <w:t xml:space="preserve"> не в </w:t>
            </w:r>
            <w:proofErr w:type="spellStart"/>
            <w:r w:rsidR="00AF3622" w:rsidRPr="00B55004">
              <w:rPr>
                <w:color w:val="000000"/>
                <w:sz w:val="28"/>
                <w:szCs w:val="28"/>
              </w:rPr>
              <w:t>повному</w:t>
            </w:r>
            <w:proofErr w:type="spellEnd"/>
            <w:r w:rsidR="00AF3622" w:rsidRPr="00B55004">
              <w:rPr>
                <w:color w:val="000000"/>
                <w:sz w:val="28"/>
                <w:szCs w:val="28"/>
              </w:rPr>
              <w:t xml:space="preserve"> </w:t>
            </w:r>
            <w:proofErr w:type="spellStart"/>
            <w:r w:rsidR="00AF3622" w:rsidRPr="00B55004">
              <w:rPr>
                <w:color w:val="000000"/>
                <w:sz w:val="28"/>
                <w:szCs w:val="28"/>
              </w:rPr>
              <w:t>обсязі</w:t>
            </w:r>
            <w:proofErr w:type="spellEnd"/>
            <w:r w:rsidR="00AF3622" w:rsidRPr="00B55004">
              <w:rPr>
                <w:color w:val="000000"/>
                <w:sz w:val="28"/>
                <w:szCs w:val="28"/>
              </w:rPr>
              <w:t xml:space="preserve">. </w:t>
            </w:r>
            <w:proofErr w:type="spellStart"/>
            <w:r w:rsidR="00AF3622" w:rsidRPr="00B55004">
              <w:rPr>
                <w:color w:val="000000"/>
                <w:sz w:val="28"/>
                <w:szCs w:val="28"/>
              </w:rPr>
              <w:t>Мається</w:t>
            </w:r>
            <w:proofErr w:type="spellEnd"/>
            <w:r w:rsidR="00AF3622" w:rsidRPr="00B55004">
              <w:rPr>
                <w:color w:val="000000"/>
                <w:sz w:val="28"/>
                <w:szCs w:val="28"/>
              </w:rPr>
              <w:t xml:space="preserve"> на </w:t>
            </w:r>
            <w:proofErr w:type="spellStart"/>
            <w:r w:rsidR="00AF3622" w:rsidRPr="00B55004">
              <w:rPr>
                <w:color w:val="000000"/>
                <w:sz w:val="28"/>
                <w:szCs w:val="28"/>
              </w:rPr>
              <w:t>увазі</w:t>
            </w:r>
            <w:proofErr w:type="spellEnd"/>
            <w:r w:rsidR="00AF3622" w:rsidRPr="00B55004">
              <w:rPr>
                <w:color w:val="000000"/>
                <w:sz w:val="28"/>
                <w:szCs w:val="28"/>
              </w:rPr>
              <w:t xml:space="preserve"> </w:t>
            </w:r>
            <w:proofErr w:type="spellStart"/>
            <w:r w:rsidR="00AF3622" w:rsidRPr="00B55004">
              <w:rPr>
                <w:color w:val="000000"/>
                <w:sz w:val="28"/>
                <w:szCs w:val="28"/>
              </w:rPr>
              <w:t>паралельне</w:t>
            </w:r>
            <w:proofErr w:type="spellEnd"/>
            <w:r w:rsidR="00AF3622" w:rsidRPr="00B55004">
              <w:rPr>
                <w:color w:val="000000"/>
                <w:sz w:val="28"/>
                <w:szCs w:val="28"/>
              </w:rPr>
              <w:t xml:space="preserve"> </w:t>
            </w:r>
            <w:proofErr w:type="spellStart"/>
            <w:r w:rsidR="00AF3622" w:rsidRPr="00B55004">
              <w:rPr>
                <w:color w:val="000000"/>
                <w:sz w:val="28"/>
                <w:szCs w:val="28"/>
              </w:rPr>
              <w:t>існування</w:t>
            </w:r>
            <w:proofErr w:type="spellEnd"/>
            <w:r w:rsidR="00AF3622" w:rsidRPr="00B55004">
              <w:rPr>
                <w:color w:val="000000"/>
                <w:sz w:val="28"/>
                <w:szCs w:val="28"/>
              </w:rPr>
              <w:t xml:space="preserve"> «</w:t>
            </w:r>
            <w:proofErr w:type="spellStart"/>
            <w:r w:rsidR="00AF3622" w:rsidRPr="00B55004">
              <w:rPr>
                <w:color w:val="000000"/>
                <w:sz w:val="28"/>
                <w:szCs w:val="28"/>
              </w:rPr>
              <w:t>традиційних</w:t>
            </w:r>
            <w:proofErr w:type="spellEnd"/>
            <w:r w:rsidR="00AF3622" w:rsidRPr="00B55004">
              <w:rPr>
                <w:color w:val="000000"/>
                <w:sz w:val="28"/>
                <w:szCs w:val="28"/>
              </w:rPr>
              <w:t>» і «</w:t>
            </w:r>
            <w:proofErr w:type="spellStart"/>
            <w:r w:rsidR="00AF3622" w:rsidRPr="00B55004">
              <w:rPr>
                <w:color w:val="000000"/>
                <w:sz w:val="28"/>
                <w:szCs w:val="28"/>
              </w:rPr>
              <w:t>вільних</w:t>
            </w:r>
            <w:proofErr w:type="spellEnd"/>
            <w:r w:rsidR="00AF3622" w:rsidRPr="00B55004">
              <w:rPr>
                <w:color w:val="000000"/>
                <w:sz w:val="28"/>
                <w:szCs w:val="28"/>
              </w:rPr>
              <w:t xml:space="preserve">» </w:t>
            </w:r>
            <w:proofErr w:type="spellStart"/>
            <w:r w:rsidR="00AF3622" w:rsidRPr="00B55004">
              <w:rPr>
                <w:color w:val="000000"/>
                <w:sz w:val="28"/>
                <w:szCs w:val="28"/>
              </w:rPr>
              <w:t>професійних</w:t>
            </w:r>
            <w:proofErr w:type="spellEnd"/>
            <w:r w:rsidR="00AF3622" w:rsidRPr="00B55004">
              <w:rPr>
                <w:color w:val="000000"/>
                <w:sz w:val="28"/>
                <w:szCs w:val="28"/>
              </w:rPr>
              <w:t xml:space="preserve"> </w:t>
            </w:r>
            <w:proofErr w:type="spellStart"/>
            <w:r w:rsidR="00AF3622" w:rsidRPr="00B55004">
              <w:rPr>
                <w:color w:val="000000"/>
                <w:sz w:val="28"/>
                <w:szCs w:val="28"/>
              </w:rPr>
              <w:t>спілок</w:t>
            </w:r>
            <w:proofErr w:type="spellEnd"/>
            <w:r w:rsidR="00AF3622" w:rsidRPr="00B55004">
              <w:rPr>
                <w:color w:val="000000"/>
                <w:sz w:val="28"/>
                <w:szCs w:val="28"/>
              </w:rPr>
              <w:t xml:space="preserve">, </w:t>
            </w:r>
            <w:proofErr w:type="spellStart"/>
            <w:r w:rsidR="00AF3622" w:rsidRPr="00B55004">
              <w:rPr>
                <w:color w:val="000000"/>
                <w:sz w:val="28"/>
                <w:szCs w:val="28"/>
              </w:rPr>
              <w:t>методи</w:t>
            </w:r>
            <w:proofErr w:type="spellEnd"/>
            <w:r w:rsidR="00AF3622" w:rsidRPr="00B55004">
              <w:rPr>
                <w:color w:val="000000"/>
                <w:sz w:val="28"/>
                <w:szCs w:val="28"/>
              </w:rPr>
              <w:t xml:space="preserve"> </w:t>
            </w:r>
            <w:proofErr w:type="spellStart"/>
            <w:r w:rsidR="00AF3622" w:rsidRPr="00B55004">
              <w:rPr>
                <w:color w:val="000000"/>
                <w:sz w:val="28"/>
                <w:szCs w:val="28"/>
              </w:rPr>
              <w:t>діяльності</w:t>
            </w:r>
            <w:proofErr w:type="spellEnd"/>
            <w:r w:rsidR="00AF3622" w:rsidRPr="00B55004">
              <w:rPr>
                <w:color w:val="000000"/>
                <w:sz w:val="28"/>
                <w:szCs w:val="28"/>
              </w:rPr>
              <w:t xml:space="preserve"> і </w:t>
            </w:r>
            <w:proofErr w:type="spellStart"/>
            <w:r w:rsidR="00AF3622" w:rsidRPr="00B55004">
              <w:rPr>
                <w:color w:val="000000"/>
                <w:sz w:val="28"/>
                <w:szCs w:val="28"/>
              </w:rPr>
              <w:t>завдання</w:t>
            </w:r>
            <w:proofErr w:type="spellEnd"/>
            <w:r w:rsidR="00AF3622" w:rsidRPr="00B55004">
              <w:rPr>
                <w:color w:val="000000"/>
                <w:sz w:val="28"/>
                <w:szCs w:val="28"/>
              </w:rPr>
              <w:t xml:space="preserve"> </w:t>
            </w:r>
            <w:proofErr w:type="spellStart"/>
            <w:r w:rsidR="00AF3622" w:rsidRPr="00B55004">
              <w:rPr>
                <w:color w:val="000000"/>
                <w:sz w:val="28"/>
                <w:szCs w:val="28"/>
              </w:rPr>
              <w:t>яких</w:t>
            </w:r>
            <w:proofErr w:type="spellEnd"/>
            <w:r w:rsidR="00AF3622" w:rsidRPr="00B55004">
              <w:rPr>
                <w:color w:val="000000"/>
                <w:sz w:val="28"/>
                <w:szCs w:val="28"/>
              </w:rPr>
              <w:t xml:space="preserve"> на </w:t>
            </w:r>
            <w:proofErr w:type="spellStart"/>
            <w:r w:rsidR="00AF3622" w:rsidRPr="00B55004">
              <w:rPr>
                <w:color w:val="000000"/>
                <w:sz w:val="28"/>
                <w:szCs w:val="28"/>
              </w:rPr>
              <w:t>сьогодні</w:t>
            </w:r>
            <w:proofErr w:type="spellEnd"/>
            <w:r w:rsidR="00AF3622" w:rsidRPr="00B55004">
              <w:rPr>
                <w:color w:val="000000"/>
                <w:sz w:val="28"/>
                <w:szCs w:val="28"/>
              </w:rPr>
              <w:t xml:space="preserve"> </w:t>
            </w:r>
            <w:proofErr w:type="spellStart"/>
            <w:r w:rsidR="00AF3622" w:rsidRPr="00B55004">
              <w:rPr>
                <w:color w:val="000000"/>
                <w:sz w:val="28"/>
                <w:szCs w:val="28"/>
              </w:rPr>
              <w:t>відрізняються</w:t>
            </w:r>
            <w:proofErr w:type="spellEnd"/>
            <w:r w:rsidR="00AF3622" w:rsidRPr="00B55004">
              <w:rPr>
                <w:color w:val="000000"/>
                <w:sz w:val="28"/>
                <w:szCs w:val="28"/>
              </w:rPr>
              <w:t xml:space="preserve">. </w:t>
            </w:r>
            <w:proofErr w:type="spellStart"/>
            <w:r w:rsidR="00AF3622" w:rsidRPr="00B55004">
              <w:rPr>
                <w:color w:val="000000"/>
                <w:sz w:val="28"/>
                <w:szCs w:val="28"/>
              </w:rPr>
              <w:t>Зокрема</w:t>
            </w:r>
            <w:proofErr w:type="spellEnd"/>
            <w:r w:rsidR="00AF3622" w:rsidRPr="00B55004">
              <w:rPr>
                <w:color w:val="000000"/>
                <w:sz w:val="28"/>
                <w:szCs w:val="28"/>
              </w:rPr>
              <w:t xml:space="preserve">, на </w:t>
            </w:r>
            <w:proofErr w:type="spellStart"/>
            <w:r w:rsidR="00AF3622" w:rsidRPr="00B55004">
              <w:rPr>
                <w:color w:val="000000"/>
                <w:sz w:val="28"/>
                <w:szCs w:val="28"/>
              </w:rPr>
              <w:t>сьогодні</w:t>
            </w:r>
            <w:proofErr w:type="spellEnd"/>
            <w:r w:rsidR="00AF3622" w:rsidRPr="00B55004">
              <w:rPr>
                <w:color w:val="000000"/>
                <w:sz w:val="28"/>
                <w:szCs w:val="28"/>
              </w:rPr>
              <w:t xml:space="preserve"> в </w:t>
            </w:r>
            <w:proofErr w:type="spellStart"/>
            <w:r w:rsidR="00AF3622" w:rsidRPr="00B55004">
              <w:rPr>
                <w:color w:val="000000"/>
                <w:sz w:val="28"/>
                <w:szCs w:val="28"/>
              </w:rPr>
              <w:t>Україні</w:t>
            </w:r>
            <w:proofErr w:type="spellEnd"/>
            <w:r w:rsidR="00AF3622" w:rsidRPr="00B55004">
              <w:rPr>
                <w:color w:val="000000"/>
                <w:sz w:val="28"/>
                <w:szCs w:val="28"/>
              </w:rPr>
              <w:t xml:space="preserve"> </w:t>
            </w:r>
            <w:proofErr w:type="spellStart"/>
            <w:r w:rsidR="00AF3622" w:rsidRPr="00B55004">
              <w:rPr>
                <w:color w:val="000000"/>
                <w:sz w:val="28"/>
                <w:szCs w:val="28"/>
              </w:rPr>
              <w:t>існує</w:t>
            </w:r>
            <w:proofErr w:type="spellEnd"/>
            <w:r w:rsidR="00AF3622" w:rsidRPr="00B55004">
              <w:rPr>
                <w:color w:val="000000"/>
                <w:sz w:val="28"/>
                <w:szCs w:val="28"/>
              </w:rPr>
              <w:t xml:space="preserve"> </w:t>
            </w:r>
            <w:proofErr w:type="spellStart"/>
            <w:r w:rsidR="00AF3622" w:rsidRPr="00B55004">
              <w:rPr>
                <w:color w:val="000000"/>
                <w:sz w:val="28"/>
                <w:szCs w:val="28"/>
              </w:rPr>
              <w:t>декілька</w:t>
            </w:r>
            <w:proofErr w:type="spellEnd"/>
            <w:r w:rsidR="00AF3622" w:rsidRPr="00B55004">
              <w:rPr>
                <w:color w:val="000000"/>
                <w:sz w:val="28"/>
                <w:szCs w:val="28"/>
              </w:rPr>
              <w:t xml:space="preserve"> </w:t>
            </w:r>
            <w:proofErr w:type="spellStart"/>
            <w:r w:rsidR="00AF3622" w:rsidRPr="00B55004">
              <w:rPr>
                <w:color w:val="000000"/>
                <w:sz w:val="28"/>
                <w:szCs w:val="28"/>
              </w:rPr>
              <w:t>об’єднань</w:t>
            </w:r>
            <w:proofErr w:type="spellEnd"/>
            <w:r w:rsidR="00AF3622" w:rsidRPr="00B55004">
              <w:rPr>
                <w:color w:val="000000"/>
                <w:sz w:val="28"/>
                <w:szCs w:val="28"/>
              </w:rPr>
              <w:t xml:space="preserve"> </w:t>
            </w:r>
            <w:proofErr w:type="spellStart"/>
            <w:r w:rsidR="00AF3622" w:rsidRPr="00B55004">
              <w:rPr>
                <w:color w:val="000000"/>
                <w:sz w:val="28"/>
                <w:szCs w:val="28"/>
              </w:rPr>
              <w:t>профспілок</w:t>
            </w:r>
            <w:proofErr w:type="spellEnd"/>
            <w:r w:rsidR="00AF3622" w:rsidRPr="00B55004">
              <w:rPr>
                <w:color w:val="000000"/>
                <w:sz w:val="28"/>
                <w:szCs w:val="28"/>
              </w:rPr>
              <w:t xml:space="preserve">, </w:t>
            </w:r>
            <w:proofErr w:type="spellStart"/>
            <w:r w:rsidR="00AF3622" w:rsidRPr="00B55004">
              <w:rPr>
                <w:color w:val="000000"/>
                <w:sz w:val="28"/>
                <w:szCs w:val="28"/>
              </w:rPr>
              <w:t>серед</w:t>
            </w:r>
            <w:proofErr w:type="spellEnd"/>
            <w:r w:rsidR="00AF3622" w:rsidRPr="00B55004">
              <w:rPr>
                <w:color w:val="000000"/>
                <w:sz w:val="28"/>
                <w:szCs w:val="28"/>
              </w:rPr>
              <w:t xml:space="preserve"> </w:t>
            </w:r>
            <w:proofErr w:type="spellStart"/>
            <w:r w:rsidR="00AF3622" w:rsidRPr="00B55004">
              <w:rPr>
                <w:color w:val="000000"/>
                <w:sz w:val="28"/>
                <w:szCs w:val="28"/>
              </w:rPr>
              <w:t>яких</w:t>
            </w:r>
            <w:proofErr w:type="spellEnd"/>
            <w:r w:rsidR="00AF3622" w:rsidRPr="00B55004">
              <w:rPr>
                <w:color w:val="000000"/>
                <w:sz w:val="28"/>
                <w:szCs w:val="28"/>
              </w:rPr>
              <w:t xml:space="preserve"> </w:t>
            </w:r>
            <w:proofErr w:type="spellStart"/>
            <w:r w:rsidR="00AF3622" w:rsidRPr="00B55004">
              <w:rPr>
                <w:color w:val="000000"/>
                <w:sz w:val="28"/>
                <w:szCs w:val="28"/>
              </w:rPr>
              <w:t>Федерація</w:t>
            </w:r>
            <w:proofErr w:type="spellEnd"/>
            <w:r w:rsidR="00AF3622" w:rsidRPr="00B55004">
              <w:rPr>
                <w:color w:val="000000"/>
                <w:sz w:val="28"/>
                <w:szCs w:val="28"/>
              </w:rPr>
              <w:t xml:space="preserve"> </w:t>
            </w:r>
            <w:proofErr w:type="spellStart"/>
            <w:r w:rsidR="00AF3622" w:rsidRPr="00B55004">
              <w:rPr>
                <w:color w:val="000000"/>
                <w:sz w:val="28"/>
                <w:szCs w:val="28"/>
              </w:rPr>
              <w:t>профспілок</w:t>
            </w:r>
            <w:proofErr w:type="spellEnd"/>
            <w:r w:rsidR="00AF3622" w:rsidRPr="00B55004">
              <w:rPr>
                <w:color w:val="000000"/>
                <w:sz w:val="28"/>
                <w:szCs w:val="28"/>
              </w:rPr>
              <w:t xml:space="preserve"> </w:t>
            </w:r>
            <w:proofErr w:type="spellStart"/>
            <w:r w:rsidR="00AF3622" w:rsidRPr="00B55004">
              <w:rPr>
                <w:color w:val="000000"/>
                <w:sz w:val="28"/>
                <w:szCs w:val="28"/>
              </w:rPr>
              <w:t>України</w:t>
            </w:r>
            <w:proofErr w:type="spellEnd"/>
            <w:r w:rsidR="00AF3622" w:rsidRPr="00B55004">
              <w:rPr>
                <w:color w:val="000000"/>
                <w:sz w:val="28"/>
                <w:szCs w:val="28"/>
              </w:rPr>
              <w:t xml:space="preserve"> та </w:t>
            </w:r>
            <w:proofErr w:type="spellStart"/>
            <w:r w:rsidR="00AF3622" w:rsidRPr="00B55004">
              <w:rPr>
                <w:color w:val="000000"/>
                <w:sz w:val="28"/>
                <w:szCs w:val="28"/>
              </w:rPr>
              <w:t>Конфедерація</w:t>
            </w:r>
            <w:proofErr w:type="spellEnd"/>
            <w:r w:rsidR="00AF3622" w:rsidRPr="00B55004">
              <w:rPr>
                <w:color w:val="000000"/>
                <w:sz w:val="28"/>
                <w:szCs w:val="28"/>
              </w:rPr>
              <w:t xml:space="preserve"> </w:t>
            </w:r>
            <w:proofErr w:type="spellStart"/>
            <w:r w:rsidR="00AF3622" w:rsidRPr="00B55004">
              <w:rPr>
                <w:color w:val="000000"/>
                <w:sz w:val="28"/>
                <w:szCs w:val="28"/>
              </w:rPr>
              <w:t>вільних</w:t>
            </w:r>
            <w:proofErr w:type="spellEnd"/>
            <w:r w:rsidR="00AF3622" w:rsidRPr="00B55004">
              <w:rPr>
                <w:color w:val="000000"/>
                <w:sz w:val="28"/>
                <w:szCs w:val="28"/>
              </w:rPr>
              <w:t xml:space="preserve"> </w:t>
            </w:r>
            <w:proofErr w:type="spellStart"/>
            <w:r w:rsidR="00AF3622" w:rsidRPr="00B55004">
              <w:rPr>
                <w:color w:val="000000"/>
                <w:sz w:val="28"/>
                <w:szCs w:val="28"/>
              </w:rPr>
              <w:t>профспілок</w:t>
            </w:r>
            <w:proofErr w:type="spellEnd"/>
            <w:r w:rsidR="00AF3622" w:rsidRPr="00B55004">
              <w:rPr>
                <w:color w:val="000000"/>
                <w:sz w:val="28"/>
                <w:szCs w:val="28"/>
              </w:rPr>
              <w:t xml:space="preserve"> </w:t>
            </w:r>
            <w:proofErr w:type="spellStart"/>
            <w:r w:rsidR="00AF3622" w:rsidRPr="00B55004">
              <w:rPr>
                <w:color w:val="000000"/>
                <w:sz w:val="28"/>
                <w:szCs w:val="28"/>
              </w:rPr>
              <w:t>України</w:t>
            </w:r>
            <w:proofErr w:type="spellEnd"/>
            <w:r w:rsidR="00AF3622" w:rsidRPr="00B55004">
              <w:rPr>
                <w:color w:val="000000"/>
                <w:sz w:val="28"/>
                <w:szCs w:val="28"/>
              </w:rPr>
              <w:t xml:space="preserve">, </w:t>
            </w:r>
            <w:proofErr w:type="spellStart"/>
            <w:r w:rsidR="00AF3622" w:rsidRPr="00B55004">
              <w:rPr>
                <w:color w:val="000000"/>
                <w:sz w:val="28"/>
                <w:szCs w:val="28"/>
              </w:rPr>
              <w:t>що</w:t>
            </w:r>
            <w:proofErr w:type="spellEnd"/>
            <w:r w:rsidR="00AF3622" w:rsidRPr="00B55004">
              <w:rPr>
                <w:color w:val="000000"/>
                <w:sz w:val="28"/>
                <w:szCs w:val="28"/>
              </w:rPr>
              <w:t xml:space="preserve"> </w:t>
            </w:r>
            <w:proofErr w:type="spellStart"/>
            <w:r w:rsidR="00AF3622" w:rsidRPr="00B55004">
              <w:rPr>
                <w:color w:val="000000"/>
                <w:sz w:val="28"/>
                <w:szCs w:val="28"/>
              </w:rPr>
              <w:t>конкурують</w:t>
            </w:r>
            <w:proofErr w:type="spellEnd"/>
            <w:r w:rsidR="00AF3622" w:rsidRPr="00B55004">
              <w:rPr>
                <w:color w:val="000000"/>
                <w:sz w:val="28"/>
                <w:szCs w:val="28"/>
              </w:rPr>
              <w:t xml:space="preserve"> </w:t>
            </w:r>
            <w:proofErr w:type="spellStart"/>
            <w:r w:rsidR="00AF3622" w:rsidRPr="00B55004">
              <w:rPr>
                <w:color w:val="000000"/>
                <w:sz w:val="28"/>
                <w:szCs w:val="28"/>
              </w:rPr>
              <w:t>між</w:t>
            </w:r>
            <w:proofErr w:type="spellEnd"/>
            <w:r w:rsidR="00AF3622" w:rsidRPr="00B55004">
              <w:rPr>
                <w:color w:val="000000"/>
                <w:sz w:val="28"/>
                <w:szCs w:val="28"/>
              </w:rPr>
              <w:t xml:space="preserve"> собою. </w:t>
            </w:r>
            <w:proofErr w:type="spellStart"/>
            <w:r w:rsidR="00AF3622" w:rsidRPr="00B55004">
              <w:rPr>
                <w:color w:val="000000"/>
                <w:sz w:val="28"/>
                <w:szCs w:val="28"/>
              </w:rPr>
              <w:t>Ця</w:t>
            </w:r>
            <w:proofErr w:type="spellEnd"/>
            <w:r w:rsidR="00AF3622" w:rsidRPr="00B55004">
              <w:rPr>
                <w:color w:val="000000"/>
                <w:sz w:val="28"/>
                <w:szCs w:val="28"/>
              </w:rPr>
              <w:t xml:space="preserve"> </w:t>
            </w:r>
            <w:proofErr w:type="spellStart"/>
            <w:r w:rsidR="00AF3622" w:rsidRPr="00B55004">
              <w:rPr>
                <w:color w:val="000000"/>
                <w:sz w:val="28"/>
                <w:szCs w:val="28"/>
              </w:rPr>
              <w:t>конкуренція</w:t>
            </w:r>
            <w:proofErr w:type="spellEnd"/>
            <w:r w:rsidR="00AF3622" w:rsidRPr="00B55004">
              <w:rPr>
                <w:color w:val="000000"/>
                <w:sz w:val="28"/>
                <w:szCs w:val="28"/>
              </w:rPr>
              <w:t xml:space="preserve"> </w:t>
            </w:r>
            <w:proofErr w:type="spellStart"/>
            <w:r w:rsidR="00AF3622" w:rsidRPr="00B55004">
              <w:rPr>
                <w:color w:val="000000"/>
                <w:sz w:val="28"/>
                <w:szCs w:val="28"/>
              </w:rPr>
              <w:t>дещо</w:t>
            </w:r>
            <w:proofErr w:type="spellEnd"/>
            <w:r w:rsidR="00AF3622" w:rsidRPr="00B55004">
              <w:rPr>
                <w:color w:val="000000"/>
                <w:sz w:val="28"/>
                <w:szCs w:val="28"/>
              </w:rPr>
              <w:t xml:space="preserve"> </w:t>
            </w:r>
            <w:proofErr w:type="spellStart"/>
            <w:r w:rsidR="00AF3622" w:rsidRPr="00B55004">
              <w:rPr>
                <w:color w:val="000000"/>
                <w:sz w:val="28"/>
                <w:szCs w:val="28"/>
              </w:rPr>
              <w:t>заважає</w:t>
            </w:r>
            <w:proofErr w:type="spellEnd"/>
            <w:r w:rsidR="00AF3622" w:rsidRPr="00B55004">
              <w:rPr>
                <w:color w:val="000000"/>
                <w:sz w:val="28"/>
                <w:szCs w:val="28"/>
              </w:rPr>
              <w:t xml:space="preserve"> </w:t>
            </w:r>
            <w:proofErr w:type="spellStart"/>
            <w:r w:rsidR="00AF3622" w:rsidRPr="00B55004">
              <w:rPr>
                <w:color w:val="000000"/>
                <w:sz w:val="28"/>
                <w:szCs w:val="28"/>
              </w:rPr>
              <w:t>здійсненню</w:t>
            </w:r>
            <w:proofErr w:type="spellEnd"/>
            <w:r w:rsidR="00AF3622" w:rsidRPr="00B55004">
              <w:rPr>
                <w:color w:val="000000"/>
                <w:sz w:val="28"/>
                <w:szCs w:val="28"/>
              </w:rPr>
              <w:t xml:space="preserve"> ними </w:t>
            </w:r>
            <w:proofErr w:type="spellStart"/>
            <w:r w:rsidR="00AF3622" w:rsidRPr="00B55004">
              <w:rPr>
                <w:color w:val="000000"/>
                <w:sz w:val="28"/>
                <w:szCs w:val="28"/>
              </w:rPr>
              <w:t>завдань</w:t>
            </w:r>
            <w:proofErr w:type="spellEnd"/>
            <w:r w:rsidR="00AF3622" w:rsidRPr="00B55004">
              <w:rPr>
                <w:color w:val="000000"/>
                <w:sz w:val="28"/>
                <w:szCs w:val="28"/>
              </w:rPr>
              <w:t xml:space="preserve">, </w:t>
            </w:r>
            <w:proofErr w:type="spellStart"/>
            <w:r w:rsidR="00AF3622" w:rsidRPr="00B55004">
              <w:rPr>
                <w:color w:val="000000"/>
                <w:sz w:val="28"/>
                <w:szCs w:val="28"/>
              </w:rPr>
              <w:t>які</w:t>
            </w:r>
            <w:proofErr w:type="spellEnd"/>
            <w:r w:rsidR="00AF3622" w:rsidRPr="00B55004">
              <w:rPr>
                <w:color w:val="000000"/>
                <w:sz w:val="28"/>
                <w:szCs w:val="28"/>
              </w:rPr>
              <w:t xml:space="preserve"> на </w:t>
            </w:r>
            <w:proofErr w:type="spellStart"/>
            <w:r w:rsidR="00AF3622" w:rsidRPr="00B55004">
              <w:rPr>
                <w:color w:val="000000"/>
                <w:sz w:val="28"/>
                <w:szCs w:val="28"/>
              </w:rPr>
              <w:t>сьогодні</w:t>
            </w:r>
            <w:proofErr w:type="spellEnd"/>
            <w:r w:rsidR="00AF3622" w:rsidRPr="00B55004">
              <w:rPr>
                <w:color w:val="000000"/>
                <w:sz w:val="28"/>
                <w:szCs w:val="28"/>
              </w:rPr>
              <w:t xml:space="preserve"> </w:t>
            </w:r>
            <w:proofErr w:type="spellStart"/>
            <w:r w:rsidR="00AF3622" w:rsidRPr="00B55004">
              <w:rPr>
                <w:color w:val="000000"/>
                <w:sz w:val="28"/>
                <w:szCs w:val="28"/>
              </w:rPr>
              <w:t>ставляться</w:t>
            </w:r>
            <w:proofErr w:type="spellEnd"/>
            <w:r w:rsidR="00AF3622" w:rsidRPr="00B55004">
              <w:rPr>
                <w:color w:val="000000"/>
                <w:sz w:val="28"/>
                <w:szCs w:val="28"/>
              </w:rPr>
              <w:t xml:space="preserve"> перед </w:t>
            </w:r>
            <w:proofErr w:type="spellStart"/>
            <w:r w:rsidR="00AF3622" w:rsidRPr="00B55004">
              <w:rPr>
                <w:color w:val="000000"/>
                <w:sz w:val="28"/>
                <w:szCs w:val="28"/>
              </w:rPr>
              <w:t>цими</w:t>
            </w:r>
            <w:proofErr w:type="spellEnd"/>
            <w:r w:rsidR="00AF3622" w:rsidRPr="00B55004">
              <w:rPr>
                <w:color w:val="000000"/>
                <w:sz w:val="28"/>
                <w:szCs w:val="28"/>
              </w:rPr>
              <w:t xml:space="preserve"> </w:t>
            </w:r>
            <w:proofErr w:type="spellStart"/>
            <w:r w:rsidR="00AF3622" w:rsidRPr="00B55004">
              <w:rPr>
                <w:color w:val="000000"/>
                <w:sz w:val="28"/>
                <w:szCs w:val="28"/>
              </w:rPr>
              <w:t>організаціями</w:t>
            </w:r>
            <w:proofErr w:type="spellEnd"/>
            <w:r w:rsidR="00AF3622" w:rsidRPr="00B55004">
              <w:rPr>
                <w:color w:val="000000"/>
                <w:sz w:val="28"/>
                <w:szCs w:val="28"/>
              </w:rPr>
              <w:t xml:space="preserve">, але на </w:t>
            </w:r>
            <w:proofErr w:type="spellStart"/>
            <w:r w:rsidR="00AF3622" w:rsidRPr="00B55004">
              <w:rPr>
                <w:color w:val="000000"/>
                <w:sz w:val="28"/>
                <w:szCs w:val="28"/>
              </w:rPr>
              <w:t>законодавчому</w:t>
            </w:r>
            <w:proofErr w:type="spellEnd"/>
            <w:r w:rsidR="00AF3622" w:rsidRPr="00B55004">
              <w:rPr>
                <w:color w:val="000000"/>
                <w:sz w:val="28"/>
                <w:szCs w:val="28"/>
              </w:rPr>
              <w:t xml:space="preserve"> </w:t>
            </w:r>
            <w:proofErr w:type="spellStart"/>
            <w:r w:rsidR="00AF3622" w:rsidRPr="00B55004">
              <w:rPr>
                <w:color w:val="000000"/>
                <w:sz w:val="28"/>
                <w:szCs w:val="28"/>
              </w:rPr>
              <w:t>рівні</w:t>
            </w:r>
            <w:proofErr w:type="spellEnd"/>
            <w:r w:rsidR="00AF3622" w:rsidRPr="00B55004">
              <w:rPr>
                <w:color w:val="000000"/>
                <w:sz w:val="28"/>
                <w:szCs w:val="28"/>
              </w:rPr>
              <w:t xml:space="preserve"> не </w:t>
            </w:r>
            <w:proofErr w:type="spellStart"/>
            <w:r w:rsidR="00AF3622" w:rsidRPr="00B55004">
              <w:rPr>
                <w:color w:val="000000"/>
                <w:sz w:val="28"/>
                <w:szCs w:val="28"/>
              </w:rPr>
              <w:t>визначені</w:t>
            </w:r>
            <w:proofErr w:type="spellEnd"/>
            <w:r w:rsidR="00AF3622">
              <w:rPr>
                <w:color w:val="000000"/>
                <w:sz w:val="28"/>
                <w:szCs w:val="28"/>
                <w:lang w:val="uk-UA"/>
              </w:rPr>
              <w:t>.</w:t>
            </w:r>
          </w:p>
        </w:tc>
      </w:tr>
      <w:tr w:rsidR="00255782" w:rsidRPr="00B65AFD" w14:paraId="0611C266" w14:textId="77777777" w:rsidTr="00CB5530">
        <w:tc>
          <w:tcPr>
            <w:tcW w:w="817" w:type="dxa"/>
          </w:tcPr>
          <w:p w14:paraId="2D98A2F7"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5D50F69D" w14:textId="20BDAD81" w:rsidR="00255782" w:rsidRPr="00465D69" w:rsidRDefault="00465D69" w:rsidP="00465D69">
            <w:pPr>
              <w:spacing w:line="360" w:lineRule="auto"/>
              <w:ind w:firstLine="567"/>
              <w:rPr>
                <w:sz w:val="28"/>
                <w:szCs w:val="28"/>
                <w:lang w:val="uk-UA"/>
              </w:rPr>
            </w:pPr>
            <w:r w:rsidRPr="00EB2FF7">
              <w:rPr>
                <w:sz w:val="28"/>
                <w:szCs w:val="28"/>
                <w:lang w:val="uk-UA"/>
              </w:rPr>
              <w:t>Правозахисний механізм стосовно</w:t>
            </w:r>
            <w:r>
              <w:rPr>
                <w:sz w:val="28"/>
                <w:szCs w:val="28"/>
                <w:lang w:val="uk-UA"/>
              </w:rPr>
              <w:t xml:space="preserve"> </w:t>
            </w:r>
            <w:r w:rsidRPr="00EB2FF7">
              <w:rPr>
                <w:sz w:val="28"/>
                <w:szCs w:val="28"/>
                <w:lang w:val="uk-UA"/>
              </w:rPr>
              <w:t>прав і свобод людини включає, поряд із нормативно-правовою,</w:t>
            </w:r>
            <w:r>
              <w:rPr>
                <w:sz w:val="28"/>
                <w:szCs w:val="28"/>
                <w:lang w:val="uk-UA"/>
              </w:rPr>
              <w:t xml:space="preserve"> </w:t>
            </w:r>
            <w:r w:rsidRPr="00EB2FF7">
              <w:rPr>
                <w:sz w:val="28"/>
                <w:szCs w:val="28"/>
                <w:lang w:val="uk-UA"/>
              </w:rPr>
              <w:t>інституціональну частину – органи і організації, для яких спеціальною</w:t>
            </w:r>
            <w:r>
              <w:rPr>
                <w:sz w:val="28"/>
                <w:szCs w:val="28"/>
                <w:lang w:val="uk-UA"/>
              </w:rPr>
              <w:t xml:space="preserve"> </w:t>
            </w:r>
            <w:r w:rsidRPr="00EB2FF7">
              <w:rPr>
                <w:sz w:val="28"/>
                <w:szCs w:val="28"/>
                <w:lang w:val="uk-UA"/>
              </w:rPr>
              <w:t>компетенцією або статутним завданням (для громадських організацій) є захист</w:t>
            </w:r>
            <w:r>
              <w:rPr>
                <w:sz w:val="28"/>
                <w:szCs w:val="28"/>
                <w:lang w:val="uk-UA"/>
              </w:rPr>
              <w:t xml:space="preserve"> </w:t>
            </w:r>
            <w:r w:rsidRPr="00EB2FF7">
              <w:rPr>
                <w:sz w:val="28"/>
                <w:szCs w:val="28"/>
                <w:lang w:val="uk-UA"/>
              </w:rPr>
              <w:t>прав і законних інтересів людини і громадянина, і інструментальну – придатні</w:t>
            </w:r>
            <w:r>
              <w:rPr>
                <w:sz w:val="28"/>
                <w:szCs w:val="28"/>
                <w:lang w:val="uk-UA"/>
              </w:rPr>
              <w:t xml:space="preserve"> </w:t>
            </w:r>
            <w:r w:rsidRPr="00EB2FF7">
              <w:rPr>
                <w:sz w:val="28"/>
                <w:szCs w:val="28"/>
                <w:lang w:val="uk-UA"/>
              </w:rPr>
              <w:t>для ефективного застосування засоби охорони й захисту правового положення</w:t>
            </w:r>
            <w:r>
              <w:rPr>
                <w:sz w:val="28"/>
                <w:szCs w:val="28"/>
                <w:lang w:val="uk-UA"/>
              </w:rPr>
              <w:t xml:space="preserve"> </w:t>
            </w:r>
            <w:r w:rsidRPr="00EB2FF7">
              <w:rPr>
                <w:sz w:val="28"/>
                <w:szCs w:val="28"/>
                <w:lang w:val="uk-UA"/>
              </w:rPr>
              <w:t>особи</w:t>
            </w:r>
            <w:r>
              <w:rPr>
                <w:sz w:val="28"/>
                <w:szCs w:val="28"/>
                <w:lang w:val="uk-UA"/>
              </w:rPr>
              <w:t>.</w:t>
            </w:r>
          </w:p>
        </w:tc>
      </w:tr>
      <w:tr w:rsidR="00255782" w:rsidRPr="001C5C9E" w14:paraId="3F47AF81" w14:textId="77777777" w:rsidTr="00CB5530">
        <w:tc>
          <w:tcPr>
            <w:tcW w:w="817" w:type="dxa"/>
          </w:tcPr>
          <w:p w14:paraId="725B82F7"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3BBC3B9C" w14:textId="2EDA20F5" w:rsidR="00255782" w:rsidRPr="00791772" w:rsidRDefault="00791772" w:rsidP="00791772">
            <w:pPr>
              <w:spacing w:line="360" w:lineRule="auto"/>
              <w:ind w:firstLine="567"/>
              <w:rPr>
                <w:sz w:val="28"/>
                <w:szCs w:val="28"/>
                <w:lang w:val="uk-UA"/>
              </w:rPr>
            </w:pPr>
            <w:r>
              <w:rPr>
                <w:sz w:val="28"/>
                <w:szCs w:val="28"/>
                <w:lang w:val="uk-UA"/>
              </w:rPr>
              <w:t>Профспілки</w:t>
            </w:r>
            <w:r w:rsidRPr="00F60069">
              <w:rPr>
                <w:sz w:val="28"/>
                <w:szCs w:val="28"/>
                <w:lang w:val="uk-UA"/>
              </w:rPr>
              <w:t xml:space="preserve"> постає як незалежна</w:t>
            </w:r>
            <w:r>
              <w:rPr>
                <w:sz w:val="28"/>
                <w:szCs w:val="28"/>
                <w:lang w:val="uk-UA"/>
              </w:rPr>
              <w:t xml:space="preserve"> </w:t>
            </w:r>
            <w:r w:rsidRPr="00F60069">
              <w:rPr>
                <w:sz w:val="28"/>
                <w:szCs w:val="28"/>
                <w:lang w:val="uk-UA"/>
              </w:rPr>
              <w:t xml:space="preserve">правозахисна інституція, спільнота, </w:t>
            </w:r>
            <w:r w:rsidRPr="00F60069">
              <w:rPr>
                <w:sz w:val="28"/>
                <w:szCs w:val="28"/>
                <w:lang w:val="uk-UA"/>
              </w:rPr>
              <w:lastRenderedPageBreak/>
              <w:t>що</w:t>
            </w:r>
            <w:r>
              <w:rPr>
                <w:sz w:val="28"/>
                <w:szCs w:val="28"/>
                <w:lang w:val="uk-UA"/>
              </w:rPr>
              <w:t xml:space="preserve"> </w:t>
            </w:r>
            <w:r w:rsidRPr="00F60069">
              <w:rPr>
                <w:sz w:val="28"/>
                <w:szCs w:val="28"/>
                <w:lang w:val="uk-UA"/>
              </w:rPr>
              <w:t>об’єднана загальними цінностями, інтересами та нормами поведінки</w:t>
            </w:r>
            <w:r>
              <w:rPr>
                <w:sz w:val="28"/>
                <w:szCs w:val="28"/>
                <w:lang w:val="uk-UA"/>
              </w:rPr>
              <w:t xml:space="preserve">; </w:t>
            </w:r>
            <w:r w:rsidRPr="00F60069">
              <w:rPr>
                <w:sz w:val="28"/>
                <w:szCs w:val="28"/>
                <w:lang w:val="uk-UA"/>
              </w:rPr>
              <w:t>унікальний комунікативний феномен, що</w:t>
            </w:r>
            <w:r>
              <w:rPr>
                <w:sz w:val="28"/>
                <w:szCs w:val="28"/>
                <w:lang w:val="uk-UA"/>
              </w:rPr>
              <w:t xml:space="preserve"> </w:t>
            </w:r>
            <w:r w:rsidRPr="00F60069">
              <w:rPr>
                <w:sz w:val="28"/>
                <w:szCs w:val="28"/>
                <w:lang w:val="uk-UA"/>
              </w:rPr>
              <w:t xml:space="preserve">є виразом взаємовідносин </w:t>
            </w:r>
            <w:r>
              <w:rPr>
                <w:sz w:val="28"/>
                <w:szCs w:val="28"/>
                <w:lang w:val="uk-UA"/>
              </w:rPr>
              <w:t>працівників і роботодавця</w:t>
            </w:r>
            <w:r w:rsidRPr="00F60069">
              <w:rPr>
                <w:sz w:val="28"/>
                <w:szCs w:val="28"/>
                <w:lang w:val="uk-UA"/>
              </w:rPr>
              <w:t>, і показники якого визначають</w:t>
            </w:r>
            <w:r>
              <w:rPr>
                <w:sz w:val="28"/>
                <w:szCs w:val="28"/>
                <w:lang w:val="uk-UA"/>
              </w:rPr>
              <w:t xml:space="preserve"> </w:t>
            </w:r>
            <w:r w:rsidRPr="00F60069">
              <w:rPr>
                <w:sz w:val="28"/>
                <w:szCs w:val="28"/>
                <w:lang w:val="uk-UA"/>
              </w:rPr>
              <w:t>їх правовий клімат</w:t>
            </w:r>
            <w:r>
              <w:rPr>
                <w:sz w:val="28"/>
                <w:szCs w:val="28"/>
                <w:lang w:val="uk-UA"/>
              </w:rPr>
              <w:t xml:space="preserve"> у сфері трудових відносин</w:t>
            </w:r>
            <w:r w:rsidRPr="002D4245">
              <w:rPr>
                <w:sz w:val="28"/>
                <w:szCs w:val="28"/>
                <w:lang w:val="uk-UA"/>
              </w:rPr>
              <w:t>.</w:t>
            </w:r>
          </w:p>
        </w:tc>
      </w:tr>
      <w:tr w:rsidR="00255782" w:rsidRPr="001C5C9E" w14:paraId="71D3F361" w14:textId="77777777" w:rsidTr="00CB5530">
        <w:tc>
          <w:tcPr>
            <w:tcW w:w="817" w:type="dxa"/>
          </w:tcPr>
          <w:p w14:paraId="3C24CDEB"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6AFC72FB" w14:textId="606D6EDC" w:rsidR="00255782" w:rsidRPr="00791772" w:rsidRDefault="00791772" w:rsidP="00791772">
            <w:pPr>
              <w:spacing w:line="360" w:lineRule="auto"/>
              <w:ind w:firstLine="567"/>
              <w:rPr>
                <w:sz w:val="28"/>
                <w:szCs w:val="28"/>
                <w:lang w:val="uk-UA"/>
              </w:rPr>
            </w:pPr>
            <w:r w:rsidRPr="00A543FD">
              <w:rPr>
                <w:sz w:val="28"/>
                <w:szCs w:val="28"/>
                <w:lang w:val="uk-UA"/>
              </w:rPr>
              <w:t xml:space="preserve">Правозахисна функція </w:t>
            </w:r>
            <w:r>
              <w:rPr>
                <w:sz w:val="28"/>
                <w:szCs w:val="28"/>
                <w:lang w:val="uk-UA"/>
              </w:rPr>
              <w:t>профспілки</w:t>
            </w:r>
            <w:r w:rsidRPr="00F60069">
              <w:rPr>
                <w:sz w:val="28"/>
                <w:szCs w:val="28"/>
                <w:lang w:val="uk-UA"/>
              </w:rPr>
              <w:t xml:space="preserve"> </w:t>
            </w:r>
            <w:r w:rsidRPr="00A543FD">
              <w:rPr>
                <w:sz w:val="28"/>
                <w:szCs w:val="28"/>
                <w:lang w:val="uk-UA"/>
              </w:rPr>
              <w:t xml:space="preserve">характеризується тим, що вона спрямована на забезпечення гарантованих державою принципів захисту </w:t>
            </w:r>
            <w:r>
              <w:rPr>
                <w:sz w:val="28"/>
                <w:szCs w:val="28"/>
                <w:lang w:val="uk-UA"/>
              </w:rPr>
              <w:t xml:space="preserve">трудових </w:t>
            </w:r>
            <w:r w:rsidRPr="00A543FD">
              <w:rPr>
                <w:sz w:val="28"/>
                <w:szCs w:val="28"/>
                <w:lang w:val="uk-UA"/>
              </w:rPr>
              <w:t>прав і свобод особи. Свобода однієї людини виступає в єдності зі свободою всього суспільства і неможлива без санкціонованих державою правозахисних механізмів і суб’єктів забезпечення правозахисної функції, головним із яких виступа</w:t>
            </w:r>
            <w:r>
              <w:rPr>
                <w:sz w:val="28"/>
                <w:szCs w:val="28"/>
                <w:lang w:val="uk-UA"/>
              </w:rPr>
              <w:t>ють</w:t>
            </w:r>
            <w:r w:rsidRPr="00A543FD">
              <w:rPr>
                <w:sz w:val="28"/>
                <w:szCs w:val="28"/>
                <w:lang w:val="uk-UA"/>
              </w:rPr>
              <w:t xml:space="preserve"> </w:t>
            </w:r>
            <w:r>
              <w:rPr>
                <w:sz w:val="28"/>
                <w:szCs w:val="28"/>
                <w:lang w:val="uk-UA"/>
              </w:rPr>
              <w:t>профспілки</w:t>
            </w:r>
            <w:r w:rsidRPr="00A543FD">
              <w:rPr>
                <w:sz w:val="28"/>
                <w:szCs w:val="28"/>
                <w:lang w:val="uk-UA"/>
              </w:rPr>
              <w:t>. Захист інтересів фізичних і юридичних осіб є реальним втіленням в державі найважливіших людських цінностей – свободи, рівності, справедливості, демократії, здатних приносити користь особі, суспільству та державі</w:t>
            </w:r>
            <w:r w:rsidRPr="002D4245">
              <w:rPr>
                <w:sz w:val="28"/>
                <w:szCs w:val="28"/>
                <w:lang w:val="uk-UA"/>
              </w:rPr>
              <w:t xml:space="preserve">. </w:t>
            </w:r>
          </w:p>
        </w:tc>
      </w:tr>
      <w:tr w:rsidR="00255782" w:rsidRPr="001C5C9E" w14:paraId="7F1AF256" w14:textId="77777777" w:rsidTr="00CB5530">
        <w:tc>
          <w:tcPr>
            <w:tcW w:w="817" w:type="dxa"/>
          </w:tcPr>
          <w:p w14:paraId="6B2CB52A"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2D2EFFE0" w14:textId="6EE1AE84" w:rsidR="00255782" w:rsidRPr="00791772" w:rsidRDefault="00791772" w:rsidP="00791772">
            <w:pPr>
              <w:spacing w:line="360" w:lineRule="auto"/>
              <w:ind w:firstLine="567"/>
              <w:rPr>
                <w:rFonts w:eastAsiaTheme="minorHAnsi"/>
                <w:sz w:val="28"/>
                <w:szCs w:val="28"/>
                <w:lang w:val="uk-UA" w:eastAsia="en-US"/>
              </w:rPr>
            </w:pPr>
            <w:r w:rsidRPr="00F50145">
              <w:rPr>
                <w:sz w:val="28"/>
                <w:szCs w:val="28"/>
                <w:lang w:val="uk-UA"/>
              </w:rPr>
              <w:t xml:space="preserve">Функція </w:t>
            </w:r>
            <w:proofErr w:type="spellStart"/>
            <w:r w:rsidRPr="00F50145">
              <w:rPr>
                <w:sz w:val="28"/>
                <w:szCs w:val="28"/>
                <w:lang w:val="uk-UA"/>
              </w:rPr>
              <w:t>правозахисту</w:t>
            </w:r>
            <w:proofErr w:type="spellEnd"/>
            <w:r w:rsidRPr="00F50145">
              <w:rPr>
                <w:sz w:val="28"/>
                <w:szCs w:val="28"/>
                <w:lang w:val="uk-UA"/>
              </w:rPr>
              <w:t xml:space="preserve"> розкриває сучасну правову природу</w:t>
            </w:r>
            <w:r>
              <w:rPr>
                <w:sz w:val="28"/>
                <w:szCs w:val="28"/>
                <w:lang w:val="uk-UA"/>
              </w:rPr>
              <w:t xml:space="preserve"> профспілки</w:t>
            </w:r>
            <w:r w:rsidRPr="00F50145">
              <w:rPr>
                <w:sz w:val="28"/>
                <w:szCs w:val="28"/>
                <w:lang w:val="uk-UA"/>
              </w:rPr>
              <w:t>, демонструючи її дуальність з акцентом на публічну складову, та</w:t>
            </w:r>
            <w:r>
              <w:rPr>
                <w:sz w:val="28"/>
                <w:szCs w:val="28"/>
                <w:lang w:val="uk-UA"/>
              </w:rPr>
              <w:t xml:space="preserve"> </w:t>
            </w:r>
            <w:r w:rsidRPr="00F50145">
              <w:rPr>
                <w:sz w:val="28"/>
                <w:szCs w:val="28"/>
                <w:lang w:val="uk-UA"/>
              </w:rPr>
              <w:t xml:space="preserve">розкриваючи взаємодію з державою, яка реалізує </w:t>
            </w:r>
            <w:r>
              <w:rPr>
                <w:sz w:val="28"/>
                <w:szCs w:val="28"/>
                <w:lang w:val="uk-UA"/>
              </w:rPr>
              <w:t>соціально-економічну функцію</w:t>
            </w:r>
            <w:r w:rsidRPr="00F50145">
              <w:rPr>
                <w:sz w:val="28"/>
                <w:szCs w:val="28"/>
                <w:lang w:val="uk-UA"/>
              </w:rPr>
              <w:t xml:space="preserve">. </w:t>
            </w:r>
            <w:r>
              <w:rPr>
                <w:sz w:val="28"/>
                <w:szCs w:val="28"/>
                <w:lang w:val="uk-UA"/>
              </w:rPr>
              <w:t>У</w:t>
            </w:r>
            <w:r w:rsidRPr="00F50145">
              <w:rPr>
                <w:sz w:val="28"/>
                <w:szCs w:val="28"/>
                <w:lang w:val="uk-UA"/>
              </w:rPr>
              <w:t xml:space="preserve"> механізм</w:t>
            </w:r>
            <w:r>
              <w:rPr>
                <w:sz w:val="28"/>
                <w:szCs w:val="28"/>
                <w:lang w:val="uk-UA"/>
              </w:rPr>
              <w:t>і</w:t>
            </w:r>
            <w:r w:rsidRPr="00F50145">
              <w:rPr>
                <w:sz w:val="28"/>
                <w:szCs w:val="28"/>
                <w:lang w:val="uk-UA"/>
              </w:rPr>
              <w:t xml:space="preserve"> </w:t>
            </w:r>
            <w:r>
              <w:rPr>
                <w:sz w:val="28"/>
                <w:szCs w:val="28"/>
                <w:lang w:val="uk-UA"/>
              </w:rPr>
              <w:t>забезпечення трудових прав людини</w:t>
            </w:r>
            <w:r w:rsidRPr="00F50145">
              <w:rPr>
                <w:sz w:val="28"/>
                <w:szCs w:val="28"/>
                <w:lang w:val="uk-UA"/>
              </w:rPr>
              <w:t xml:space="preserve">, </w:t>
            </w:r>
            <w:r>
              <w:rPr>
                <w:sz w:val="28"/>
                <w:szCs w:val="28"/>
                <w:lang w:val="uk-UA"/>
              </w:rPr>
              <w:t>профспілки</w:t>
            </w:r>
            <w:r w:rsidRPr="00F60069">
              <w:rPr>
                <w:sz w:val="28"/>
                <w:szCs w:val="28"/>
                <w:lang w:val="uk-UA"/>
              </w:rPr>
              <w:t xml:space="preserve"> </w:t>
            </w:r>
            <w:r w:rsidRPr="00F50145">
              <w:rPr>
                <w:sz w:val="28"/>
                <w:szCs w:val="28"/>
                <w:lang w:val="uk-UA"/>
              </w:rPr>
              <w:t>ста</w:t>
            </w:r>
            <w:r>
              <w:rPr>
                <w:sz w:val="28"/>
                <w:szCs w:val="28"/>
                <w:lang w:val="uk-UA"/>
              </w:rPr>
              <w:t>ють</w:t>
            </w:r>
            <w:r w:rsidRPr="00F50145">
              <w:rPr>
                <w:sz w:val="28"/>
                <w:szCs w:val="28"/>
                <w:lang w:val="uk-UA"/>
              </w:rPr>
              <w:t xml:space="preserve"> спроможною виконувати</w:t>
            </w:r>
            <w:r>
              <w:rPr>
                <w:sz w:val="28"/>
                <w:szCs w:val="28"/>
                <w:lang w:val="uk-UA"/>
              </w:rPr>
              <w:t xml:space="preserve"> </w:t>
            </w:r>
            <w:r w:rsidRPr="00F50145">
              <w:rPr>
                <w:sz w:val="28"/>
                <w:szCs w:val="28"/>
                <w:lang w:val="uk-UA"/>
              </w:rPr>
              <w:t>своє соціальне призначення лише перебуваючи в постійному, хоча й складному</w:t>
            </w:r>
            <w:r>
              <w:rPr>
                <w:sz w:val="28"/>
                <w:szCs w:val="28"/>
                <w:lang w:val="uk-UA"/>
              </w:rPr>
              <w:t xml:space="preserve"> </w:t>
            </w:r>
            <w:r w:rsidRPr="00F50145">
              <w:rPr>
                <w:sz w:val="28"/>
                <w:szCs w:val="28"/>
                <w:lang w:val="uk-UA"/>
              </w:rPr>
              <w:t xml:space="preserve">діалектичному взаємозв’язку та взаємодії з </w:t>
            </w:r>
            <w:r>
              <w:rPr>
                <w:sz w:val="28"/>
                <w:szCs w:val="28"/>
                <w:lang w:val="uk-UA"/>
              </w:rPr>
              <w:t>роботодавцями</w:t>
            </w:r>
            <w:r w:rsidRPr="00F50145">
              <w:rPr>
                <w:sz w:val="28"/>
                <w:szCs w:val="28"/>
                <w:lang w:val="uk-UA"/>
              </w:rPr>
              <w:t>. Водночас, у правовій та демократичній державі без незалежної та</w:t>
            </w:r>
            <w:r>
              <w:rPr>
                <w:sz w:val="28"/>
                <w:szCs w:val="28"/>
                <w:lang w:val="uk-UA"/>
              </w:rPr>
              <w:t xml:space="preserve"> </w:t>
            </w:r>
            <w:r w:rsidRPr="00F50145">
              <w:rPr>
                <w:sz w:val="28"/>
                <w:szCs w:val="28"/>
                <w:lang w:val="uk-UA"/>
              </w:rPr>
              <w:t xml:space="preserve">ефективної </w:t>
            </w:r>
            <w:r>
              <w:rPr>
                <w:sz w:val="28"/>
                <w:szCs w:val="28"/>
                <w:lang w:val="uk-UA"/>
              </w:rPr>
              <w:t>профспілки</w:t>
            </w:r>
            <w:r w:rsidRPr="00F60069">
              <w:rPr>
                <w:sz w:val="28"/>
                <w:szCs w:val="28"/>
                <w:lang w:val="uk-UA"/>
              </w:rPr>
              <w:t xml:space="preserve"> </w:t>
            </w:r>
            <w:r w:rsidRPr="00F50145">
              <w:rPr>
                <w:sz w:val="28"/>
                <w:szCs w:val="28"/>
                <w:lang w:val="uk-UA"/>
              </w:rPr>
              <w:t xml:space="preserve">неможливо забезпечити досягнення </w:t>
            </w:r>
            <w:r>
              <w:rPr>
                <w:sz w:val="28"/>
                <w:szCs w:val="28"/>
                <w:lang w:val="uk-UA"/>
              </w:rPr>
              <w:t>публічною</w:t>
            </w:r>
            <w:r w:rsidRPr="00F50145">
              <w:rPr>
                <w:sz w:val="28"/>
                <w:szCs w:val="28"/>
                <w:lang w:val="uk-UA"/>
              </w:rPr>
              <w:t xml:space="preserve"> владою</w:t>
            </w:r>
            <w:r>
              <w:rPr>
                <w:sz w:val="28"/>
                <w:szCs w:val="28"/>
                <w:lang w:val="uk-UA"/>
              </w:rPr>
              <w:t xml:space="preserve"> </w:t>
            </w:r>
            <w:r w:rsidRPr="00F50145">
              <w:rPr>
                <w:sz w:val="28"/>
                <w:szCs w:val="28"/>
                <w:lang w:val="uk-UA"/>
              </w:rPr>
              <w:t>поставлених перед нею завдань, не може бути й мови про ефективність</w:t>
            </w:r>
            <w:r>
              <w:rPr>
                <w:sz w:val="28"/>
                <w:szCs w:val="28"/>
                <w:lang w:val="uk-UA"/>
              </w:rPr>
              <w:t xml:space="preserve"> соціального та економічного захисту людини. Важливо, щоб профспілкових рух відносно правоохоронців був не менш ефективним, ніж відносно працівників інших сфер трудової </w:t>
            </w:r>
            <w:proofErr w:type="spellStart"/>
            <w:r>
              <w:rPr>
                <w:sz w:val="28"/>
                <w:szCs w:val="28"/>
                <w:lang w:val="uk-UA"/>
              </w:rPr>
              <w:t>зайнятоті</w:t>
            </w:r>
            <w:proofErr w:type="spellEnd"/>
            <w:r>
              <w:rPr>
                <w:sz w:val="28"/>
                <w:szCs w:val="28"/>
                <w:lang w:val="uk-UA"/>
              </w:rPr>
              <w:t>, не</w:t>
            </w:r>
            <w:r w:rsidRPr="00D55D65">
              <w:rPr>
                <w:rFonts w:eastAsiaTheme="minorHAnsi"/>
                <w:sz w:val="28"/>
                <w:szCs w:val="28"/>
                <w:lang w:val="uk-UA" w:eastAsia="en-US"/>
              </w:rPr>
              <w:t xml:space="preserve"> звод</w:t>
            </w:r>
            <w:r>
              <w:rPr>
                <w:rFonts w:eastAsiaTheme="minorHAnsi"/>
                <w:sz w:val="28"/>
                <w:szCs w:val="28"/>
                <w:lang w:val="uk-UA" w:eastAsia="en-US"/>
              </w:rPr>
              <w:t xml:space="preserve">ив </w:t>
            </w:r>
            <w:r w:rsidRPr="00D55D65">
              <w:rPr>
                <w:rFonts w:eastAsiaTheme="minorHAnsi"/>
                <w:sz w:val="28"/>
                <w:szCs w:val="28"/>
                <w:lang w:val="uk-UA" w:eastAsia="en-US"/>
              </w:rPr>
              <w:t xml:space="preserve">нанівець роль </w:t>
            </w:r>
            <w:proofErr w:type="spellStart"/>
            <w:r>
              <w:rPr>
                <w:rFonts w:eastAsiaTheme="minorHAnsi"/>
                <w:sz w:val="28"/>
                <w:szCs w:val="28"/>
                <w:lang w:val="uk-UA" w:eastAsia="en-US"/>
              </w:rPr>
              <w:t>об’днань</w:t>
            </w:r>
            <w:proofErr w:type="spellEnd"/>
            <w:r>
              <w:rPr>
                <w:rFonts w:eastAsiaTheme="minorHAnsi"/>
                <w:sz w:val="28"/>
                <w:szCs w:val="28"/>
                <w:lang w:val="uk-UA" w:eastAsia="en-US"/>
              </w:rPr>
              <w:t xml:space="preserve"> працівників</w:t>
            </w:r>
            <w:r w:rsidRPr="00D55D65">
              <w:rPr>
                <w:rFonts w:eastAsiaTheme="minorHAnsi"/>
                <w:sz w:val="28"/>
                <w:szCs w:val="28"/>
                <w:lang w:val="uk-UA" w:eastAsia="en-US"/>
              </w:rPr>
              <w:t xml:space="preserve"> як правозахисного інституту</w:t>
            </w:r>
            <w:r>
              <w:rPr>
                <w:rFonts w:eastAsiaTheme="minorHAnsi"/>
                <w:sz w:val="28"/>
                <w:szCs w:val="28"/>
                <w:lang w:val="uk-UA" w:eastAsia="en-US"/>
              </w:rPr>
              <w:t>.</w:t>
            </w:r>
          </w:p>
        </w:tc>
      </w:tr>
      <w:tr w:rsidR="00CF07B3" w:rsidRPr="00FE30A0" w14:paraId="31B258C4" w14:textId="77777777" w:rsidTr="00CB5530">
        <w:tc>
          <w:tcPr>
            <w:tcW w:w="817" w:type="dxa"/>
          </w:tcPr>
          <w:p w14:paraId="68C84FD3" w14:textId="77777777" w:rsidR="00CF07B3" w:rsidRPr="00E73A49" w:rsidRDefault="00CF07B3" w:rsidP="00CB5530">
            <w:pPr>
              <w:pStyle w:val="aa"/>
              <w:numPr>
                <w:ilvl w:val="0"/>
                <w:numId w:val="13"/>
              </w:numPr>
              <w:spacing w:line="360" w:lineRule="auto"/>
              <w:ind w:left="0" w:firstLine="0"/>
              <w:rPr>
                <w:sz w:val="28"/>
                <w:szCs w:val="28"/>
                <w:lang w:val="uk-UA"/>
              </w:rPr>
            </w:pPr>
          </w:p>
        </w:tc>
        <w:tc>
          <w:tcPr>
            <w:tcW w:w="9356" w:type="dxa"/>
          </w:tcPr>
          <w:p w14:paraId="67AB4CE8" w14:textId="4D7D6C70" w:rsidR="00CF07B3" w:rsidRPr="00CF07B3" w:rsidRDefault="00CF07B3" w:rsidP="00791772">
            <w:pPr>
              <w:spacing w:line="360" w:lineRule="auto"/>
              <w:ind w:firstLine="567"/>
              <w:rPr>
                <w:sz w:val="28"/>
                <w:szCs w:val="28"/>
                <w:lang w:val="uk-UA"/>
              </w:rPr>
            </w:pPr>
            <w:proofErr w:type="spellStart"/>
            <w:r w:rsidRPr="00B55004">
              <w:rPr>
                <w:color w:val="000000"/>
                <w:sz w:val="28"/>
                <w:szCs w:val="28"/>
              </w:rPr>
              <w:t>Частиною</w:t>
            </w:r>
            <w:proofErr w:type="spellEnd"/>
            <w:r w:rsidRPr="00B55004">
              <w:rPr>
                <w:color w:val="000000"/>
                <w:sz w:val="28"/>
                <w:szCs w:val="28"/>
              </w:rPr>
              <w:t xml:space="preserve"> </w:t>
            </w:r>
            <w:proofErr w:type="spellStart"/>
            <w:r w:rsidRPr="00B55004">
              <w:rPr>
                <w:color w:val="000000"/>
                <w:sz w:val="28"/>
                <w:szCs w:val="28"/>
              </w:rPr>
              <w:t>національного</w:t>
            </w:r>
            <w:proofErr w:type="spellEnd"/>
            <w:r w:rsidRPr="00B55004">
              <w:rPr>
                <w:color w:val="000000"/>
                <w:sz w:val="28"/>
                <w:szCs w:val="28"/>
              </w:rPr>
              <w:t xml:space="preserve"> </w:t>
            </w:r>
            <w:proofErr w:type="spellStart"/>
            <w:r w:rsidRPr="00B55004">
              <w:rPr>
                <w:color w:val="000000"/>
                <w:sz w:val="28"/>
                <w:szCs w:val="28"/>
              </w:rPr>
              <w:t>законодавства</w:t>
            </w:r>
            <w:proofErr w:type="spellEnd"/>
            <w:r w:rsidRPr="00B55004">
              <w:rPr>
                <w:color w:val="000000"/>
                <w:sz w:val="28"/>
                <w:szCs w:val="28"/>
              </w:rPr>
              <w:t xml:space="preserve"> у </w:t>
            </w:r>
            <w:proofErr w:type="spellStart"/>
            <w:r w:rsidRPr="00B55004">
              <w:rPr>
                <w:color w:val="000000"/>
                <w:sz w:val="28"/>
                <w:szCs w:val="28"/>
              </w:rPr>
              <w:t>сфері</w:t>
            </w:r>
            <w:proofErr w:type="spellEnd"/>
            <w:r w:rsidRPr="00B55004">
              <w:rPr>
                <w:color w:val="000000"/>
                <w:sz w:val="28"/>
                <w:szCs w:val="28"/>
              </w:rPr>
              <w:t xml:space="preserve"> </w:t>
            </w:r>
            <w:proofErr w:type="spellStart"/>
            <w:r w:rsidRPr="00B55004">
              <w:rPr>
                <w:color w:val="000000"/>
                <w:sz w:val="28"/>
                <w:szCs w:val="28"/>
              </w:rPr>
              <w:t>колективних</w:t>
            </w:r>
            <w:proofErr w:type="spellEnd"/>
            <w:r w:rsidRPr="00B55004">
              <w:rPr>
                <w:color w:val="000000"/>
                <w:sz w:val="28"/>
                <w:szCs w:val="28"/>
              </w:rPr>
              <w:t xml:space="preserve"> </w:t>
            </w:r>
            <w:proofErr w:type="spellStart"/>
            <w:r w:rsidRPr="00B55004">
              <w:rPr>
                <w:color w:val="000000"/>
                <w:sz w:val="28"/>
                <w:szCs w:val="28"/>
              </w:rPr>
              <w:t>трудових</w:t>
            </w:r>
            <w:proofErr w:type="spellEnd"/>
            <w:r w:rsidRPr="00B55004">
              <w:rPr>
                <w:color w:val="000000"/>
                <w:sz w:val="28"/>
                <w:szCs w:val="28"/>
              </w:rPr>
              <w:t xml:space="preserve"> </w:t>
            </w:r>
            <w:proofErr w:type="spellStart"/>
            <w:r w:rsidRPr="00B55004">
              <w:rPr>
                <w:color w:val="000000"/>
                <w:sz w:val="28"/>
                <w:szCs w:val="28"/>
              </w:rPr>
              <w:t>відносин</w:t>
            </w:r>
            <w:proofErr w:type="spellEnd"/>
            <w:r w:rsidRPr="00B55004">
              <w:rPr>
                <w:color w:val="000000"/>
                <w:sz w:val="28"/>
                <w:szCs w:val="28"/>
              </w:rPr>
              <w:t xml:space="preserve"> та </w:t>
            </w:r>
            <w:proofErr w:type="spellStart"/>
            <w:r w:rsidRPr="00B55004">
              <w:rPr>
                <w:color w:val="000000"/>
                <w:sz w:val="28"/>
                <w:szCs w:val="28"/>
              </w:rPr>
              <w:t>створення</w:t>
            </w:r>
            <w:proofErr w:type="spellEnd"/>
            <w:r w:rsidRPr="00B55004">
              <w:rPr>
                <w:color w:val="000000"/>
                <w:sz w:val="28"/>
                <w:szCs w:val="28"/>
              </w:rPr>
              <w:t xml:space="preserve"> і </w:t>
            </w:r>
            <w:proofErr w:type="spellStart"/>
            <w:r w:rsidRPr="00B55004">
              <w:rPr>
                <w:color w:val="000000"/>
                <w:sz w:val="28"/>
                <w:szCs w:val="28"/>
              </w:rPr>
              <w:t>діяльності</w:t>
            </w:r>
            <w:proofErr w:type="spellEnd"/>
            <w:r w:rsidRPr="00B55004">
              <w:rPr>
                <w:color w:val="000000"/>
                <w:sz w:val="28"/>
                <w:szCs w:val="28"/>
              </w:rPr>
              <w:t xml:space="preserve"> </w:t>
            </w:r>
            <w:proofErr w:type="spellStart"/>
            <w:r w:rsidRPr="00B55004">
              <w:rPr>
                <w:color w:val="000000"/>
                <w:sz w:val="28"/>
                <w:szCs w:val="28"/>
              </w:rPr>
              <w:t>організацій</w:t>
            </w:r>
            <w:proofErr w:type="spellEnd"/>
            <w:r w:rsidRPr="00B55004">
              <w:rPr>
                <w:color w:val="000000"/>
                <w:sz w:val="28"/>
                <w:szCs w:val="28"/>
              </w:rPr>
              <w:t xml:space="preserve"> </w:t>
            </w:r>
            <w:proofErr w:type="spellStart"/>
            <w:r w:rsidRPr="00B55004">
              <w:rPr>
                <w:color w:val="000000"/>
                <w:sz w:val="28"/>
                <w:szCs w:val="28"/>
              </w:rPr>
              <w:t>щодо</w:t>
            </w:r>
            <w:proofErr w:type="spellEnd"/>
            <w:r w:rsidRPr="00B55004">
              <w:rPr>
                <w:color w:val="000000"/>
                <w:sz w:val="28"/>
                <w:szCs w:val="28"/>
              </w:rPr>
              <w:t xml:space="preserve"> </w:t>
            </w:r>
            <w:proofErr w:type="spellStart"/>
            <w:r w:rsidRPr="00B55004">
              <w:rPr>
                <w:color w:val="000000"/>
                <w:sz w:val="28"/>
                <w:szCs w:val="28"/>
              </w:rPr>
              <w:t>захисту</w:t>
            </w:r>
            <w:proofErr w:type="spellEnd"/>
            <w:r w:rsidRPr="00B55004">
              <w:rPr>
                <w:color w:val="000000"/>
                <w:sz w:val="28"/>
                <w:szCs w:val="28"/>
              </w:rPr>
              <w:t xml:space="preserve"> </w:t>
            </w:r>
            <w:proofErr w:type="spellStart"/>
            <w:r w:rsidRPr="00B55004">
              <w:rPr>
                <w:color w:val="000000"/>
                <w:sz w:val="28"/>
                <w:szCs w:val="28"/>
              </w:rPr>
              <w:t>трудових</w:t>
            </w:r>
            <w:proofErr w:type="spellEnd"/>
            <w:r w:rsidRPr="00B55004">
              <w:rPr>
                <w:color w:val="000000"/>
                <w:sz w:val="28"/>
                <w:szCs w:val="28"/>
              </w:rPr>
              <w:t xml:space="preserve"> прав </w:t>
            </w:r>
            <w:r w:rsidRPr="00B55004">
              <w:rPr>
                <w:color w:val="000000"/>
                <w:sz w:val="28"/>
                <w:szCs w:val="28"/>
              </w:rPr>
              <w:lastRenderedPageBreak/>
              <w:t xml:space="preserve">є </w:t>
            </w:r>
            <w:proofErr w:type="spellStart"/>
            <w:r w:rsidRPr="00B55004">
              <w:rPr>
                <w:color w:val="000000"/>
                <w:sz w:val="28"/>
                <w:szCs w:val="28"/>
              </w:rPr>
              <w:t>міжнародні</w:t>
            </w:r>
            <w:proofErr w:type="spellEnd"/>
            <w:r w:rsidRPr="00B55004">
              <w:rPr>
                <w:color w:val="000000"/>
                <w:sz w:val="28"/>
                <w:szCs w:val="28"/>
              </w:rPr>
              <w:t xml:space="preserve"> нормативно-</w:t>
            </w:r>
            <w:proofErr w:type="spellStart"/>
            <w:r w:rsidRPr="00B55004">
              <w:rPr>
                <w:color w:val="000000"/>
                <w:sz w:val="28"/>
                <w:szCs w:val="28"/>
              </w:rPr>
              <w:t>правові</w:t>
            </w:r>
            <w:proofErr w:type="spellEnd"/>
            <w:r w:rsidRPr="00B55004">
              <w:rPr>
                <w:color w:val="000000"/>
                <w:sz w:val="28"/>
                <w:szCs w:val="28"/>
              </w:rPr>
              <w:t xml:space="preserve"> </w:t>
            </w:r>
            <w:proofErr w:type="spellStart"/>
            <w:r w:rsidRPr="00B55004">
              <w:rPr>
                <w:color w:val="000000"/>
                <w:sz w:val="28"/>
                <w:szCs w:val="28"/>
              </w:rPr>
              <w:t>акти</w:t>
            </w:r>
            <w:proofErr w:type="spellEnd"/>
            <w:r w:rsidRPr="00B55004">
              <w:rPr>
                <w:color w:val="000000"/>
                <w:sz w:val="28"/>
                <w:szCs w:val="28"/>
              </w:rPr>
              <w:t xml:space="preserve">, </w:t>
            </w:r>
            <w:proofErr w:type="spellStart"/>
            <w:r w:rsidRPr="00B55004">
              <w:rPr>
                <w:color w:val="000000"/>
                <w:sz w:val="28"/>
                <w:szCs w:val="28"/>
              </w:rPr>
              <w:t>ратифіковані</w:t>
            </w:r>
            <w:proofErr w:type="spellEnd"/>
            <w:r w:rsidRPr="00B55004">
              <w:rPr>
                <w:color w:val="000000"/>
                <w:sz w:val="28"/>
                <w:szCs w:val="28"/>
              </w:rPr>
              <w:t xml:space="preserve"> </w:t>
            </w:r>
            <w:proofErr w:type="spellStart"/>
            <w:r w:rsidRPr="00B55004">
              <w:rPr>
                <w:color w:val="000000"/>
                <w:sz w:val="28"/>
                <w:szCs w:val="28"/>
              </w:rPr>
              <w:t>Україною</w:t>
            </w:r>
            <w:proofErr w:type="spellEnd"/>
            <w:r w:rsidRPr="00B55004">
              <w:rPr>
                <w:color w:val="000000"/>
                <w:sz w:val="28"/>
                <w:szCs w:val="28"/>
              </w:rPr>
              <w:t xml:space="preserve">. </w:t>
            </w:r>
            <w:proofErr w:type="gramStart"/>
            <w:r w:rsidRPr="00B55004">
              <w:rPr>
                <w:color w:val="000000"/>
                <w:sz w:val="28"/>
                <w:szCs w:val="28"/>
              </w:rPr>
              <w:t>У першу</w:t>
            </w:r>
            <w:proofErr w:type="gramEnd"/>
            <w:r w:rsidRPr="00B55004">
              <w:rPr>
                <w:color w:val="000000"/>
                <w:sz w:val="28"/>
                <w:szCs w:val="28"/>
              </w:rPr>
              <w:t xml:space="preserve"> </w:t>
            </w:r>
            <w:proofErr w:type="spellStart"/>
            <w:r w:rsidRPr="00B55004">
              <w:rPr>
                <w:color w:val="000000"/>
                <w:sz w:val="28"/>
                <w:szCs w:val="28"/>
              </w:rPr>
              <w:t>чергу</w:t>
            </w:r>
            <w:proofErr w:type="spellEnd"/>
            <w:r w:rsidRPr="00B55004">
              <w:rPr>
                <w:color w:val="000000"/>
                <w:sz w:val="28"/>
                <w:szCs w:val="28"/>
              </w:rPr>
              <w:t xml:space="preserve">, </w:t>
            </w:r>
            <w:proofErr w:type="spellStart"/>
            <w:r w:rsidRPr="00B55004">
              <w:rPr>
                <w:color w:val="000000"/>
                <w:sz w:val="28"/>
                <w:szCs w:val="28"/>
              </w:rPr>
              <w:t>це</w:t>
            </w:r>
            <w:proofErr w:type="spellEnd"/>
            <w:r w:rsidRPr="00B55004">
              <w:rPr>
                <w:color w:val="000000"/>
                <w:sz w:val="28"/>
                <w:szCs w:val="28"/>
              </w:rPr>
              <w:t xml:space="preserve"> </w:t>
            </w:r>
            <w:proofErr w:type="spellStart"/>
            <w:r w:rsidRPr="00B55004">
              <w:rPr>
                <w:color w:val="000000"/>
                <w:sz w:val="28"/>
                <w:szCs w:val="28"/>
              </w:rPr>
              <w:t>стосується</w:t>
            </w:r>
            <w:proofErr w:type="spellEnd"/>
            <w:r w:rsidRPr="00B55004">
              <w:rPr>
                <w:color w:val="000000"/>
                <w:sz w:val="28"/>
                <w:szCs w:val="28"/>
              </w:rPr>
              <w:t xml:space="preserve"> </w:t>
            </w:r>
            <w:proofErr w:type="spellStart"/>
            <w:r w:rsidRPr="00B55004">
              <w:rPr>
                <w:color w:val="000000"/>
                <w:sz w:val="28"/>
                <w:szCs w:val="28"/>
              </w:rPr>
              <w:t>актів</w:t>
            </w:r>
            <w:proofErr w:type="spellEnd"/>
            <w:r w:rsidRPr="00B55004">
              <w:rPr>
                <w:color w:val="000000"/>
                <w:sz w:val="28"/>
                <w:szCs w:val="28"/>
              </w:rPr>
              <w:t xml:space="preserve"> </w:t>
            </w:r>
            <w:proofErr w:type="spellStart"/>
            <w:r w:rsidRPr="00B55004">
              <w:rPr>
                <w:color w:val="000000"/>
                <w:sz w:val="28"/>
                <w:szCs w:val="28"/>
              </w:rPr>
              <w:t>Міжнародної</w:t>
            </w:r>
            <w:proofErr w:type="spellEnd"/>
            <w:r w:rsidRPr="00B55004">
              <w:rPr>
                <w:color w:val="000000"/>
                <w:sz w:val="28"/>
                <w:szCs w:val="28"/>
              </w:rPr>
              <w:t xml:space="preserve"> </w:t>
            </w:r>
            <w:proofErr w:type="spellStart"/>
            <w:r w:rsidRPr="00B55004">
              <w:rPr>
                <w:color w:val="000000"/>
                <w:sz w:val="28"/>
                <w:szCs w:val="28"/>
              </w:rPr>
              <w:t>організації</w:t>
            </w:r>
            <w:proofErr w:type="spellEnd"/>
            <w:r w:rsidRPr="00B55004">
              <w:rPr>
                <w:color w:val="000000"/>
                <w:sz w:val="28"/>
                <w:szCs w:val="28"/>
              </w:rPr>
              <w:t xml:space="preserve"> </w:t>
            </w:r>
            <w:proofErr w:type="spellStart"/>
            <w:r w:rsidRPr="00B55004">
              <w:rPr>
                <w:color w:val="000000"/>
                <w:sz w:val="28"/>
                <w:szCs w:val="28"/>
              </w:rPr>
              <w:t>праці</w:t>
            </w:r>
            <w:proofErr w:type="spellEnd"/>
            <w:r w:rsidRPr="00B55004">
              <w:rPr>
                <w:color w:val="000000"/>
                <w:sz w:val="28"/>
                <w:szCs w:val="28"/>
              </w:rPr>
              <w:t xml:space="preserve"> (МОП), яка </w:t>
            </w:r>
            <w:proofErr w:type="spellStart"/>
            <w:r w:rsidRPr="00B55004">
              <w:rPr>
                <w:color w:val="000000"/>
                <w:sz w:val="28"/>
                <w:szCs w:val="28"/>
              </w:rPr>
              <w:t>розробляє</w:t>
            </w:r>
            <w:proofErr w:type="spellEnd"/>
            <w:r w:rsidRPr="00B55004">
              <w:rPr>
                <w:color w:val="000000"/>
                <w:sz w:val="28"/>
                <w:szCs w:val="28"/>
              </w:rPr>
              <w:t xml:space="preserve"> </w:t>
            </w:r>
            <w:proofErr w:type="spellStart"/>
            <w:r w:rsidRPr="00B55004">
              <w:rPr>
                <w:color w:val="000000"/>
                <w:sz w:val="28"/>
                <w:szCs w:val="28"/>
              </w:rPr>
              <w:t>міжнародні</w:t>
            </w:r>
            <w:proofErr w:type="spellEnd"/>
            <w:r w:rsidRPr="00B55004">
              <w:rPr>
                <w:color w:val="000000"/>
                <w:sz w:val="28"/>
                <w:szCs w:val="28"/>
              </w:rPr>
              <w:t xml:space="preserve"> </w:t>
            </w:r>
            <w:proofErr w:type="spellStart"/>
            <w:r w:rsidRPr="00B55004">
              <w:rPr>
                <w:color w:val="000000"/>
                <w:sz w:val="28"/>
                <w:szCs w:val="28"/>
              </w:rPr>
              <w:t>трудові</w:t>
            </w:r>
            <w:proofErr w:type="spellEnd"/>
            <w:r w:rsidRPr="00B55004">
              <w:rPr>
                <w:color w:val="000000"/>
                <w:sz w:val="28"/>
                <w:szCs w:val="28"/>
              </w:rPr>
              <w:t xml:space="preserve"> </w:t>
            </w:r>
            <w:proofErr w:type="spellStart"/>
            <w:r w:rsidRPr="00B55004">
              <w:rPr>
                <w:color w:val="000000"/>
                <w:sz w:val="28"/>
                <w:szCs w:val="28"/>
              </w:rPr>
              <w:t>норми</w:t>
            </w:r>
            <w:proofErr w:type="spellEnd"/>
            <w:r w:rsidRPr="00B55004">
              <w:rPr>
                <w:color w:val="000000"/>
                <w:sz w:val="28"/>
                <w:szCs w:val="28"/>
              </w:rPr>
              <w:t xml:space="preserve"> у </w:t>
            </w:r>
            <w:proofErr w:type="spellStart"/>
            <w:r w:rsidRPr="00B55004">
              <w:rPr>
                <w:color w:val="000000"/>
                <w:sz w:val="28"/>
                <w:szCs w:val="28"/>
              </w:rPr>
              <w:t>формі</w:t>
            </w:r>
            <w:proofErr w:type="spellEnd"/>
            <w:r w:rsidRPr="00B55004">
              <w:rPr>
                <w:color w:val="000000"/>
                <w:sz w:val="28"/>
                <w:szCs w:val="28"/>
              </w:rPr>
              <w:t xml:space="preserve"> </w:t>
            </w:r>
            <w:proofErr w:type="spellStart"/>
            <w:r w:rsidRPr="00B55004">
              <w:rPr>
                <w:color w:val="000000"/>
                <w:sz w:val="28"/>
                <w:szCs w:val="28"/>
              </w:rPr>
              <w:t>конвенцій</w:t>
            </w:r>
            <w:proofErr w:type="spellEnd"/>
            <w:r w:rsidRPr="00B55004">
              <w:rPr>
                <w:color w:val="000000"/>
                <w:sz w:val="28"/>
                <w:szCs w:val="28"/>
              </w:rPr>
              <w:t xml:space="preserve"> і </w:t>
            </w:r>
            <w:proofErr w:type="spellStart"/>
            <w:r w:rsidRPr="00B55004">
              <w:rPr>
                <w:color w:val="000000"/>
                <w:sz w:val="28"/>
                <w:szCs w:val="28"/>
              </w:rPr>
              <w:t>рекомендацій</w:t>
            </w:r>
            <w:proofErr w:type="spellEnd"/>
            <w:r w:rsidRPr="00B55004">
              <w:rPr>
                <w:color w:val="000000"/>
                <w:sz w:val="28"/>
                <w:szCs w:val="28"/>
              </w:rPr>
              <w:t xml:space="preserve">, </w:t>
            </w:r>
            <w:proofErr w:type="spellStart"/>
            <w:r w:rsidRPr="00B55004">
              <w:rPr>
                <w:color w:val="000000"/>
                <w:sz w:val="28"/>
                <w:szCs w:val="28"/>
              </w:rPr>
              <w:t>що</w:t>
            </w:r>
            <w:proofErr w:type="spellEnd"/>
            <w:r w:rsidRPr="00B55004">
              <w:rPr>
                <w:color w:val="000000"/>
                <w:sz w:val="28"/>
                <w:szCs w:val="28"/>
              </w:rPr>
              <w:t xml:space="preserve"> </w:t>
            </w:r>
            <w:proofErr w:type="spellStart"/>
            <w:r w:rsidRPr="00B55004">
              <w:rPr>
                <w:color w:val="000000"/>
                <w:sz w:val="28"/>
                <w:szCs w:val="28"/>
              </w:rPr>
              <w:t>встановлюють</w:t>
            </w:r>
            <w:proofErr w:type="spellEnd"/>
            <w:r w:rsidRPr="00B55004">
              <w:rPr>
                <w:color w:val="000000"/>
                <w:sz w:val="28"/>
                <w:szCs w:val="28"/>
              </w:rPr>
              <w:t xml:space="preserve"> </w:t>
            </w:r>
            <w:proofErr w:type="spellStart"/>
            <w:r w:rsidRPr="00B55004">
              <w:rPr>
                <w:color w:val="000000"/>
                <w:sz w:val="28"/>
                <w:szCs w:val="28"/>
              </w:rPr>
              <w:t>мінімальні</w:t>
            </w:r>
            <w:proofErr w:type="spellEnd"/>
            <w:r w:rsidRPr="00B55004">
              <w:rPr>
                <w:color w:val="000000"/>
                <w:sz w:val="28"/>
                <w:szCs w:val="28"/>
              </w:rPr>
              <w:t xml:space="preserve"> </w:t>
            </w:r>
            <w:proofErr w:type="spellStart"/>
            <w:r w:rsidRPr="00B55004">
              <w:rPr>
                <w:color w:val="000000"/>
                <w:sz w:val="28"/>
                <w:szCs w:val="28"/>
              </w:rPr>
              <w:t>стандарти</w:t>
            </w:r>
            <w:proofErr w:type="spellEnd"/>
            <w:r w:rsidRPr="00B55004">
              <w:rPr>
                <w:color w:val="000000"/>
                <w:sz w:val="28"/>
                <w:szCs w:val="28"/>
              </w:rPr>
              <w:t xml:space="preserve"> </w:t>
            </w:r>
            <w:proofErr w:type="spellStart"/>
            <w:r w:rsidRPr="00B55004">
              <w:rPr>
                <w:color w:val="000000"/>
                <w:sz w:val="28"/>
                <w:szCs w:val="28"/>
              </w:rPr>
              <w:t>основних</w:t>
            </w:r>
            <w:proofErr w:type="spellEnd"/>
            <w:r w:rsidRPr="00B55004">
              <w:rPr>
                <w:color w:val="000000"/>
                <w:sz w:val="28"/>
                <w:szCs w:val="28"/>
              </w:rPr>
              <w:t xml:space="preserve"> </w:t>
            </w:r>
            <w:proofErr w:type="spellStart"/>
            <w:r w:rsidRPr="00B55004">
              <w:rPr>
                <w:color w:val="000000"/>
                <w:sz w:val="28"/>
                <w:szCs w:val="28"/>
              </w:rPr>
              <w:t>трудових</w:t>
            </w:r>
            <w:proofErr w:type="spellEnd"/>
            <w:r w:rsidRPr="00B55004">
              <w:rPr>
                <w:color w:val="000000"/>
                <w:sz w:val="28"/>
                <w:szCs w:val="28"/>
              </w:rPr>
              <w:t xml:space="preserve"> прав: свободу </w:t>
            </w:r>
            <w:proofErr w:type="spellStart"/>
            <w:r w:rsidRPr="00B55004">
              <w:rPr>
                <w:color w:val="000000"/>
                <w:sz w:val="28"/>
                <w:szCs w:val="28"/>
              </w:rPr>
              <w:t>асоціації</w:t>
            </w:r>
            <w:proofErr w:type="spellEnd"/>
            <w:r w:rsidRPr="00B55004">
              <w:rPr>
                <w:color w:val="000000"/>
                <w:sz w:val="28"/>
                <w:szCs w:val="28"/>
              </w:rPr>
              <w:t xml:space="preserve">, право на </w:t>
            </w:r>
            <w:proofErr w:type="spellStart"/>
            <w:r w:rsidRPr="00B55004">
              <w:rPr>
                <w:color w:val="000000"/>
                <w:sz w:val="28"/>
                <w:szCs w:val="28"/>
              </w:rPr>
              <w:t>організацію</w:t>
            </w:r>
            <w:proofErr w:type="spellEnd"/>
            <w:r w:rsidRPr="00B55004">
              <w:rPr>
                <w:color w:val="000000"/>
                <w:sz w:val="28"/>
                <w:szCs w:val="28"/>
              </w:rPr>
              <w:t xml:space="preserve">, </w:t>
            </w:r>
            <w:proofErr w:type="spellStart"/>
            <w:r w:rsidRPr="00B55004">
              <w:rPr>
                <w:color w:val="000000"/>
                <w:sz w:val="28"/>
                <w:szCs w:val="28"/>
              </w:rPr>
              <w:t>ведення</w:t>
            </w:r>
            <w:proofErr w:type="spellEnd"/>
            <w:r w:rsidRPr="00B55004">
              <w:rPr>
                <w:color w:val="000000"/>
                <w:sz w:val="28"/>
                <w:szCs w:val="28"/>
              </w:rPr>
              <w:t xml:space="preserve"> </w:t>
            </w:r>
            <w:proofErr w:type="spellStart"/>
            <w:r w:rsidRPr="00B55004">
              <w:rPr>
                <w:color w:val="000000"/>
                <w:sz w:val="28"/>
                <w:szCs w:val="28"/>
              </w:rPr>
              <w:t>колективних</w:t>
            </w:r>
            <w:proofErr w:type="spellEnd"/>
            <w:r w:rsidRPr="00B55004">
              <w:rPr>
                <w:color w:val="000000"/>
                <w:sz w:val="28"/>
                <w:szCs w:val="28"/>
              </w:rPr>
              <w:t xml:space="preserve"> </w:t>
            </w:r>
            <w:proofErr w:type="spellStart"/>
            <w:r w:rsidRPr="00B55004">
              <w:rPr>
                <w:color w:val="000000"/>
                <w:sz w:val="28"/>
                <w:szCs w:val="28"/>
              </w:rPr>
              <w:t>переговорів</w:t>
            </w:r>
            <w:proofErr w:type="spellEnd"/>
            <w:r w:rsidRPr="00B55004">
              <w:rPr>
                <w:color w:val="000000"/>
                <w:sz w:val="28"/>
                <w:szCs w:val="28"/>
              </w:rPr>
              <w:t xml:space="preserve">, </w:t>
            </w:r>
            <w:proofErr w:type="spellStart"/>
            <w:r w:rsidRPr="00B55004">
              <w:rPr>
                <w:color w:val="000000"/>
                <w:sz w:val="28"/>
                <w:szCs w:val="28"/>
              </w:rPr>
              <w:t>заборону</w:t>
            </w:r>
            <w:proofErr w:type="spellEnd"/>
            <w:r w:rsidRPr="00B55004">
              <w:rPr>
                <w:color w:val="000000"/>
                <w:sz w:val="28"/>
                <w:szCs w:val="28"/>
              </w:rPr>
              <w:t xml:space="preserve"> </w:t>
            </w:r>
            <w:proofErr w:type="spellStart"/>
            <w:r w:rsidRPr="00B55004">
              <w:rPr>
                <w:color w:val="000000"/>
                <w:sz w:val="28"/>
                <w:szCs w:val="28"/>
              </w:rPr>
              <w:t>примусової</w:t>
            </w:r>
            <w:proofErr w:type="spellEnd"/>
            <w:r w:rsidRPr="00B55004">
              <w:rPr>
                <w:color w:val="000000"/>
                <w:sz w:val="28"/>
                <w:szCs w:val="28"/>
              </w:rPr>
              <w:t xml:space="preserve"> </w:t>
            </w:r>
            <w:proofErr w:type="spellStart"/>
            <w:r w:rsidRPr="00B55004">
              <w:rPr>
                <w:color w:val="000000"/>
                <w:sz w:val="28"/>
                <w:szCs w:val="28"/>
              </w:rPr>
              <w:t>праці</w:t>
            </w:r>
            <w:proofErr w:type="spellEnd"/>
            <w:r w:rsidRPr="00B55004">
              <w:rPr>
                <w:color w:val="000000"/>
                <w:sz w:val="28"/>
                <w:szCs w:val="28"/>
              </w:rPr>
              <w:t xml:space="preserve">, </w:t>
            </w:r>
            <w:proofErr w:type="spellStart"/>
            <w:r w:rsidRPr="00B55004">
              <w:rPr>
                <w:color w:val="000000"/>
                <w:sz w:val="28"/>
                <w:szCs w:val="28"/>
              </w:rPr>
              <w:t>ґендерну</w:t>
            </w:r>
            <w:proofErr w:type="spellEnd"/>
            <w:r w:rsidRPr="00B55004">
              <w:rPr>
                <w:color w:val="000000"/>
                <w:sz w:val="28"/>
                <w:szCs w:val="28"/>
              </w:rPr>
              <w:t xml:space="preserve"> </w:t>
            </w:r>
            <w:proofErr w:type="spellStart"/>
            <w:r w:rsidRPr="00B55004">
              <w:rPr>
                <w:color w:val="000000"/>
                <w:sz w:val="28"/>
                <w:szCs w:val="28"/>
              </w:rPr>
              <w:t>рівність</w:t>
            </w:r>
            <w:proofErr w:type="spellEnd"/>
            <w:r w:rsidRPr="00B55004">
              <w:rPr>
                <w:color w:val="000000"/>
                <w:sz w:val="28"/>
                <w:szCs w:val="28"/>
              </w:rPr>
              <w:t xml:space="preserve"> </w:t>
            </w:r>
            <w:proofErr w:type="spellStart"/>
            <w:r w:rsidRPr="00B55004">
              <w:rPr>
                <w:color w:val="000000"/>
                <w:sz w:val="28"/>
                <w:szCs w:val="28"/>
              </w:rPr>
              <w:t>тощо</w:t>
            </w:r>
            <w:proofErr w:type="spellEnd"/>
            <w:r w:rsidRPr="00B55004">
              <w:rPr>
                <w:color w:val="000000"/>
                <w:sz w:val="28"/>
                <w:szCs w:val="28"/>
              </w:rPr>
              <w:t xml:space="preserve">. За </w:t>
            </w:r>
            <w:proofErr w:type="spellStart"/>
            <w:r w:rsidRPr="00B55004">
              <w:rPr>
                <w:color w:val="000000"/>
                <w:sz w:val="28"/>
                <w:szCs w:val="28"/>
              </w:rPr>
              <w:t>часів</w:t>
            </w:r>
            <w:proofErr w:type="spellEnd"/>
            <w:r w:rsidRPr="00B55004">
              <w:rPr>
                <w:color w:val="000000"/>
                <w:sz w:val="28"/>
                <w:szCs w:val="28"/>
              </w:rPr>
              <w:t xml:space="preserve"> </w:t>
            </w:r>
            <w:proofErr w:type="spellStart"/>
            <w:r w:rsidRPr="00B55004">
              <w:rPr>
                <w:color w:val="000000"/>
                <w:sz w:val="28"/>
                <w:szCs w:val="28"/>
              </w:rPr>
              <w:t>своєї</w:t>
            </w:r>
            <w:proofErr w:type="spellEnd"/>
            <w:r w:rsidRPr="00B55004">
              <w:rPr>
                <w:color w:val="000000"/>
                <w:sz w:val="28"/>
                <w:szCs w:val="28"/>
              </w:rPr>
              <w:t xml:space="preserve"> </w:t>
            </w:r>
            <w:proofErr w:type="spellStart"/>
            <w:r w:rsidRPr="00B55004">
              <w:rPr>
                <w:color w:val="000000"/>
                <w:sz w:val="28"/>
                <w:szCs w:val="28"/>
              </w:rPr>
              <w:t>діяльності</w:t>
            </w:r>
            <w:proofErr w:type="spellEnd"/>
            <w:r w:rsidRPr="00B55004">
              <w:rPr>
                <w:color w:val="000000"/>
                <w:sz w:val="28"/>
                <w:szCs w:val="28"/>
              </w:rPr>
              <w:t xml:space="preserve"> МОП </w:t>
            </w:r>
            <w:proofErr w:type="spellStart"/>
            <w:r w:rsidRPr="00B55004">
              <w:rPr>
                <w:color w:val="000000"/>
                <w:sz w:val="28"/>
                <w:szCs w:val="28"/>
              </w:rPr>
              <w:t>ухвалила</w:t>
            </w:r>
            <w:proofErr w:type="spellEnd"/>
            <w:r w:rsidRPr="00B55004">
              <w:rPr>
                <w:color w:val="000000"/>
                <w:sz w:val="28"/>
                <w:szCs w:val="28"/>
              </w:rPr>
              <w:t xml:space="preserve"> </w:t>
            </w:r>
            <w:proofErr w:type="spellStart"/>
            <w:r w:rsidRPr="00B55004">
              <w:rPr>
                <w:color w:val="000000"/>
                <w:sz w:val="28"/>
                <w:szCs w:val="28"/>
              </w:rPr>
              <w:t>понад</w:t>
            </w:r>
            <w:proofErr w:type="spellEnd"/>
            <w:r w:rsidRPr="00B55004">
              <w:rPr>
                <w:color w:val="000000"/>
                <w:sz w:val="28"/>
                <w:szCs w:val="28"/>
              </w:rPr>
              <w:t xml:space="preserve"> 190 </w:t>
            </w:r>
            <w:proofErr w:type="spellStart"/>
            <w:r w:rsidRPr="00B55004">
              <w:rPr>
                <w:color w:val="000000"/>
                <w:sz w:val="28"/>
                <w:szCs w:val="28"/>
              </w:rPr>
              <w:t>конвенцій</w:t>
            </w:r>
            <w:proofErr w:type="spellEnd"/>
            <w:r w:rsidRPr="00B55004">
              <w:rPr>
                <w:color w:val="000000"/>
                <w:sz w:val="28"/>
                <w:szCs w:val="28"/>
              </w:rPr>
              <w:t xml:space="preserve"> і 202 </w:t>
            </w:r>
            <w:proofErr w:type="spellStart"/>
            <w:r w:rsidRPr="00B55004">
              <w:rPr>
                <w:color w:val="000000"/>
                <w:sz w:val="28"/>
                <w:szCs w:val="28"/>
              </w:rPr>
              <w:t>рекомендації</w:t>
            </w:r>
            <w:proofErr w:type="spellEnd"/>
            <w:r w:rsidRPr="00B55004">
              <w:rPr>
                <w:color w:val="000000"/>
                <w:sz w:val="28"/>
                <w:szCs w:val="28"/>
              </w:rPr>
              <w:t xml:space="preserve">. </w:t>
            </w:r>
            <w:proofErr w:type="spellStart"/>
            <w:r w:rsidRPr="00B55004">
              <w:rPr>
                <w:color w:val="000000"/>
                <w:sz w:val="28"/>
                <w:szCs w:val="28"/>
              </w:rPr>
              <w:t>Україною</w:t>
            </w:r>
            <w:proofErr w:type="spellEnd"/>
            <w:r w:rsidRPr="00B55004">
              <w:rPr>
                <w:color w:val="000000"/>
                <w:sz w:val="28"/>
                <w:szCs w:val="28"/>
              </w:rPr>
              <w:t xml:space="preserve"> </w:t>
            </w:r>
            <w:proofErr w:type="spellStart"/>
            <w:r w:rsidRPr="00B55004">
              <w:rPr>
                <w:color w:val="000000"/>
                <w:sz w:val="28"/>
                <w:szCs w:val="28"/>
              </w:rPr>
              <w:t>ратифіковано</w:t>
            </w:r>
            <w:proofErr w:type="spellEnd"/>
            <w:r w:rsidRPr="00B55004">
              <w:rPr>
                <w:color w:val="000000"/>
                <w:sz w:val="28"/>
                <w:szCs w:val="28"/>
              </w:rPr>
              <w:t xml:space="preserve"> </w:t>
            </w:r>
            <w:proofErr w:type="spellStart"/>
            <w:r w:rsidRPr="00B55004">
              <w:rPr>
                <w:color w:val="000000"/>
                <w:sz w:val="28"/>
                <w:szCs w:val="28"/>
              </w:rPr>
              <w:t>більше</w:t>
            </w:r>
            <w:proofErr w:type="spellEnd"/>
            <w:r w:rsidRPr="00B55004">
              <w:rPr>
                <w:color w:val="000000"/>
                <w:sz w:val="28"/>
                <w:szCs w:val="28"/>
              </w:rPr>
              <w:t xml:space="preserve"> 60 </w:t>
            </w:r>
            <w:proofErr w:type="spellStart"/>
            <w:r w:rsidRPr="00B55004">
              <w:rPr>
                <w:color w:val="000000"/>
                <w:sz w:val="28"/>
                <w:szCs w:val="28"/>
              </w:rPr>
              <w:t>конвенцій</w:t>
            </w:r>
            <w:proofErr w:type="spellEnd"/>
            <w:r w:rsidRPr="00B55004">
              <w:rPr>
                <w:color w:val="000000"/>
                <w:sz w:val="28"/>
                <w:szCs w:val="28"/>
              </w:rPr>
              <w:t xml:space="preserve"> МОП (у тому </w:t>
            </w:r>
            <w:proofErr w:type="spellStart"/>
            <w:r w:rsidRPr="00B55004">
              <w:rPr>
                <w:color w:val="000000"/>
                <w:sz w:val="28"/>
                <w:szCs w:val="28"/>
              </w:rPr>
              <w:t>числі</w:t>
            </w:r>
            <w:proofErr w:type="spellEnd"/>
            <w:r w:rsidRPr="00B55004">
              <w:rPr>
                <w:color w:val="000000"/>
                <w:sz w:val="28"/>
                <w:szCs w:val="28"/>
              </w:rPr>
              <w:t xml:space="preserve"> 8 </w:t>
            </w:r>
            <w:proofErr w:type="spellStart"/>
            <w:r w:rsidRPr="00B55004">
              <w:rPr>
                <w:color w:val="000000"/>
                <w:sz w:val="28"/>
                <w:szCs w:val="28"/>
              </w:rPr>
              <w:t>фундаментальних</w:t>
            </w:r>
            <w:proofErr w:type="spellEnd"/>
            <w:r>
              <w:rPr>
                <w:color w:val="000000"/>
                <w:sz w:val="28"/>
                <w:szCs w:val="28"/>
                <w:lang w:val="uk-UA"/>
              </w:rPr>
              <w:t>).</w:t>
            </w:r>
          </w:p>
        </w:tc>
      </w:tr>
      <w:tr w:rsidR="00255782" w:rsidRPr="00FE30A0" w14:paraId="7545AEFC" w14:textId="77777777" w:rsidTr="00CB5530">
        <w:tc>
          <w:tcPr>
            <w:tcW w:w="817" w:type="dxa"/>
          </w:tcPr>
          <w:p w14:paraId="47CFD5C3"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79FDCB79" w14:textId="77777777" w:rsidR="00791772" w:rsidRDefault="00791772" w:rsidP="00791772">
            <w:pPr>
              <w:spacing w:line="360" w:lineRule="auto"/>
              <w:ind w:firstLine="709"/>
              <w:rPr>
                <w:bCs/>
                <w:color w:val="252525"/>
                <w:sz w:val="28"/>
                <w:szCs w:val="28"/>
                <w:shd w:val="clear" w:color="auto" w:fill="FFFFFF"/>
                <w:lang w:val="uk-UA"/>
              </w:rPr>
            </w:pPr>
            <w:r w:rsidRPr="00255782">
              <w:rPr>
                <w:bCs/>
                <w:color w:val="252525"/>
                <w:sz w:val="28"/>
                <w:szCs w:val="28"/>
                <w:shd w:val="clear" w:color="auto" w:fill="FFFFFF"/>
                <w:lang w:val="uk-UA"/>
              </w:rPr>
              <w:t xml:space="preserve">Міжнародний пакт про економічні, соціальні, культурні права, деталізуючи право на об’єднання задля захисту прав робітників у ст. 8, передбачає, що </w:t>
            </w:r>
            <w:proofErr w:type="spellStart"/>
            <w:r w:rsidRPr="00255782">
              <w:rPr>
                <w:bCs/>
                <w:color w:val="252525"/>
                <w:sz w:val="28"/>
                <w:szCs w:val="28"/>
                <w:shd w:val="clear" w:color="auto" w:fill="FFFFFF"/>
                <w:lang w:val="uk-UA"/>
              </w:rPr>
              <w:t>держави,які</w:t>
            </w:r>
            <w:proofErr w:type="spellEnd"/>
            <w:r w:rsidRPr="00255782">
              <w:rPr>
                <w:bCs/>
                <w:color w:val="252525"/>
                <w:sz w:val="28"/>
                <w:szCs w:val="28"/>
                <w:shd w:val="clear" w:color="auto" w:fill="FFFFFF"/>
                <w:lang w:val="uk-UA"/>
              </w:rPr>
              <w:t xml:space="preserve"> беруть у ньому участь, зобов’язуються забезпечити: </w:t>
            </w:r>
          </w:p>
          <w:p w14:paraId="68294514" w14:textId="77777777" w:rsidR="00791772" w:rsidRDefault="00791772" w:rsidP="00791772">
            <w:pPr>
              <w:spacing w:line="360" w:lineRule="auto"/>
              <w:ind w:firstLine="709"/>
              <w:rPr>
                <w:bCs/>
                <w:color w:val="252525"/>
                <w:sz w:val="28"/>
                <w:szCs w:val="28"/>
                <w:shd w:val="clear" w:color="auto" w:fill="FFFFFF"/>
                <w:lang w:val="uk-UA"/>
              </w:rPr>
            </w:pPr>
            <w:r w:rsidRPr="00255782">
              <w:rPr>
                <w:bCs/>
                <w:color w:val="252525"/>
                <w:sz w:val="28"/>
                <w:szCs w:val="28"/>
                <w:shd w:val="clear" w:color="auto" w:fill="FFFFFF"/>
                <w:lang w:val="uk-UA"/>
              </w:rPr>
              <w:t xml:space="preserve">а) право кожної людини створювати для здійснення і захисту своїх економічних та соціальних інтересів професійні спілки і вступати до них на свій вибір за єдиної умови додержання правил відповідної організації. При цьому користування зазначеним правом не підлягає жодним обмеженням, окрім тих, які передбачаються законом і які є необхідними в демократичному суспільстві в інтересах державної безпеки чи громадського порядку або для захисту прав і свобод інших; </w:t>
            </w:r>
          </w:p>
          <w:p w14:paraId="08C2188F" w14:textId="77777777" w:rsidR="00791772" w:rsidRDefault="00791772" w:rsidP="00791772">
            <w:pPr>
              <w:spacing w:line="360" w:lineRule="auto"/>
              <w:ind w:firstLine="709"/>
              <w:rPr>
                <w:bCs/>
                <w:color w:val="252525"/>
                <w:sz w:val="28"/>
                <w:szCs w:val="28"/>
                <w:shd w:val="clear" w:color="auto" w:fill="FFFFFF"/>
                <w:lang w:val="uk-UA"/>
              </w:rPr>
            </w:pPr>
            <w:r w:rsidRPr="00B55004">
              <w:rPr>
                <w:bCs/>
                <w:color w:val="252525"/>
                <w:sz w:val="28"/>
                <w:szCs w:val="28"/>
                <w:shd w:val="clear" w:color="auto" w:fill="FFFFFF"/>
              </w:rPr>
              <w:t>b</w:t>
            </w:r>
            <w:r w:rsidRPr="00255782">
              <w:rPr>
                <w:bCs/>
                <w:color w:val="252525"/>
                <w:sz w:val="28"/>
                <w:szCs w:val="28"/>
                <w:shd w:val="clear" w:color="auto" w:fill="FFFFFF"/>
                <w:lang w:val="uk-UA"/>
              </w:rPr>
              <w:t xml:space="preserve">) право професійних спілок утворювати національні федерації чи конфедерації і право цих останніх засновувати міжнародні професійні організації або приєднуватися до них; </w:t>
            </w:r>
          </w:p>
          <w:p w14:paraId="1989332A" w14:textId="77777777" w:rsidR="00791772" w:rsidRDefault="00791772" w:rsidP="00791772">
            <w:pPr>
              <w:spacing w:line="360" w:lineRule="auto"/>
              <w:ind w:firstLine="709"/>
              <w:rPr>
                <w:bCs/>
                <w:color w:val="252525"/>
                <w:sz w:val="28"/>
                <w:szCs w:val="28"/>
                <w:shd w:val="clear" w:color="auto" w:fill="FFFFFF"/>
                <w:lang w:val="uk-UA"/>
              </w:rPr>
            </w:pPr>
            <w:r w:rsidRPr="00255782">
              <w:rPr>
                <w:bCs/>
                <w:color w:val="252525"/>
                <w:sz w:val="28"/>
                <w:szCs w:val="28"/>
                <w:shd w:val="clear" w:color="auto" w:fill="FFFFFF"/>
                <w:lang w:val="uk-UA"/>
              </w:rPr>
              <w:t xml:space="preserve">с) право професійних спілок функціонувати безперешкодно без будь-яких обмежень, окрім тих, які передбачаються законом і які є необхідними в демократичному суспільстві в інтересах державної безпеки чи громадського порядку або для захисту прав і свобод інших; </w:t>
            </w:r>
          </w:p>
          <w:p w14:paraId="0B4871E2" w14:textId="1934CC2A" w:rsidR="00255782" w:rsidRPr="00791772" w:rsidRDefault="00791772" w:rsidP="00791772">
            <w:pPr>
              <w:spacing w:line="360" w:lineRule="auto"/>
              <w:ind w:firstLine="709"/>
              <w:rPr>
                <w:bCs/>
                <w:color w:val="252525"/>
                <w:sz w:val="28"/>
                <w:szCs w:val="28"/>
                <w:shd w:val="clear" w:color="auto" w:fill="FFFFFF"/>
                <w:lang w:val="uk-UA"/>
              </w:rPr>
            </w:pPr>
            <w:r w:rsidRPr="00B55004">
              <w:rPr>
                <w:bCs/>
                <w:color w:val="252525"/>
                <w:sz w:val="28"/>
                <w:szCs w:val="28"/>
                <w:shd w:val="clear" w:color="auto" w:fill="FFFFFF"/>
              </w:rPr>
              <w:t>d</w:t>
            </w:r>
            <w:r w:rsidRPr="00255782">
              <w:rPr>
                <w:bCs/>
                <w:color w:val="252525"/>
                <w:sz w:val="28"/>
                <w:szCs w:val="28"/>
                <w:shd w:val="clear" w:color="auto" w:fill="FFFFFF"/>
                <w:lang w:val="uk-UA"/>
              </w:rPr>
              <w:t xml:space="preserve">) право на страйки за умови його здійснення відповідно до законів кожної країни. </w:t>
            </w:r>
            <w:r w:rsidRPr="00B55004">
              <w:rPr>
                <w:bCs/>
                <w:color w:val="252525"/>
                <w:sz w:val="28"/>
                <w:szCs w:val="28"/>
                <w:shd w:val="clear" w:color="auto" w:fill="FFFFFF"/>
              </w:rPr>
              <w:t xml:space="preserve">У </w:t>
            </w:r>
            <w:proofErr w:type="spellStart"/>
            <w:r w:rsidRPr="00B55004">
              <w:rPr>
                <w:bCs/>
                <w:color w:val="252525"/>
                <w:sz w:val="28"/>
                <w:szCs w:val="28"/>
                <w:shd w:val="clear" w:color="auto" w:fill="FFFFFF"/>
              </w:rPr>
              <w:t>зазначеній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статті</w:t>
            </w:r>
            <w:proofErr w:type="spellEnd"/>
            <w:r w:rsidRPr="00B55004">
              <w:rPr>
                <w:bCs/>
                <w:color w:val="252525"/>
                <w:sz w:val="28"/>
                <w:szCs w:val="28"/>
                <w:shd w:val="clear" w:color="auto" w:fill="FFFFFF"/>
              </w:rPr>
              <w:t xml:space="preserve"> так само, як і в </w:t>
            </w:r>
            <w:proofErr w:type="spellStart"/>
            <w:r w:rsidRPr="00B55004">
              <w:rPr>
                <w:bCs/>
                <w:color w:val="252525"/>
                <w:sz w:val="28"/>
                <w:szCs w:val="28"/>
                <w:shd w:val="clear" w:color="auto" w:fill="FFFFFF"/>
              </w:rPr>
              <w:t>попередньому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розглянутому</w:t>
            </w:r>
            <w:proofErr w:type="spellEnd"/>
            <w:r w:rsidRPr="00B55004">
              <w:rPr>
                <w:bCs/>
                <w:color w:val="252525"/>
                <w:sz w:val="28"/>
                <w:szCs w:val="28"/>
                <w:shd w:val="clear" w:color="auto" w:fill="FFFFFF"/>
              </w:rPr>
              <w:t xml:space="preserve"> нами </w:t>
            </w:r>
            <w:proofErr w:type="spellStart"/>
            <w:r w:rsidRPr="00B55004">
              <w:rPr>
                <w:bCs/>
                <w:color w:val="252525"/>
                <w:sz w:val="28"/>
                <w:szCs w:val="28"/>
                <w:shd w:val="clear" w:color="auto" w:fill="FFFFFF"/>
              </w:rPr>
              <w:t>акті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зазначається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ця</w:t>
            </w:r>
            <w:proofErr w:type="spellEnd"/>
            <w:r w:rsidRPr="00B55004">
              <w:rPr>
                <w:bCs/>
                <w:color w:val="252525"/>
                <w:sz w:val="28"/>
                <w:szCs w:val="28"/>
                <w:shd w:val="clear" w:color="auto" w:fill="FFFFFF"/>
              </w:rPr>
              <w:t xml:space="preserve"> норма не </w:t>
            </w:r>
            <w:proofErr w:type="spellStart"/>
            <w:r w:rsidRPr="00B55004">
              <w:rPr>
                <w:bCs/>
                <w:color w:val="252525"/>
                <w:sz w:val="28"/>
                <w:szCs w:val="28"/>
                <w:shd w:val="clear" w:color="auto" w:fill="FFFFFF"/>
              </w:rPr>
              <w:t>перешкоджає</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lastRenderedPageBreak/>
              <w:t>запровадженню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законних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обмежень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користування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цими</w:t>
            </w:r>
            <w:proofErr w:type="spellEnd"/>
            <w:r w:rsidRPr="00B55004">
              <w:rPr>
                <w:bCs/>
                <w:color w:val="252525"/>
                <w:sz w:val="28"/>
                <w:szCs w:val="28"/>
                <w:shd w:val="clear" w:color="auto" w:fill="FFFFFF"/>
              </w:rPr>
              <w:t xml:space="preserve"> правами для </w:t>
            </w:r>
            <w:proofErr w:type="spellStart"/>
            <w:r w:rsidRPr="00B55004">
              <w:rPr>
                <w:bCs/>
                <w:color w:val="252525"/>
                <w:sz w:val="28"/>
                <w:szCs w:val="28"/>
                <w:shd w:val="clear" w:color="auto" w:fill="FFFFFF"/>
              </w:rPr>
              <w:t>осіб</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які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входять</w:t>
            </w:r>
            <w:proofErr w:type="spellEnd"/>
            <w:r w:rsidRPr="00B55004">
              <w:rPr>
                <w:bCs/>
                <w:color w:val="252525"/>
                <w:sz w:val="28"/>
                <w:szCs w:val="28"/>
                <w:shd w:val="clear" w:color="auto" w:fill="FFFFFF"/>
              </w:rPr>
              <w:t xml:space="preserve"> </w:t>
            </w:r>
            <w:proofErr w:type="gramStart"/>
            <w:r w:rsidRPr="00B55004">
              <w:rPr>
                <w:bCs/>
                <w:color w:val="252525"/>
                <w:sz w:val="28"/>
                <w:szCs w:val="28"/>
                <w:shd w:val="clear" w:color="auto" w:fill="FFFFFF"/>
              </w:rPr>
              <w:t>до складу</w:t>
            </w:r>
            <w:proofErr w:type="gram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збройних</w:t>
            </w:r>
            <w:proofErr w:type="spellEnd"/>
            <w:r w:rsidRPr="00B55004">
              <w:rPr>
                <w:bCs/>
                <w:color w:val="252525"/>
                <w:sz w:val="28"/>
                <w:szCs w:val="28"/>
                <w:shd w:val="clear" w:color="auto" w:fill="FFFFFF"/>
              </w:rPr>
              <w:t xml:space="preserve"> сил, </w:t>
            </w:r>
            <w:proofErr w:type="spellStart"/>
            <w:r w:rsidRPr="00B55004">
              <w:rPr>
                <w:bCs/>
                <w:color w:val="252525"/>
                <w:sz w:val="28"/>
                <w:szCs w:val="28"/>
                <w:shd w:val="clear" w:color="auto" w:fill="FFFFFF"/>
              </w:rPr>
              <w:t>поліції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адміністрації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держави</w:t>
            </w:r>
            <w:proofErr w:type="spellEnd"/>
            <w:r>
              <w:rPr>
                <w:bCs/>
                <w:color w:val="252525"/>
                <w:shd w:val="clear" w:color="auto" w:fill="FFFFFF"/>
                <w:lang w:val="uk-UA"/>
              </w:rPr>
              <w:t>.</w:t>
            </w:r>
          </w:p>
        </w:tc>
      </w:tr>
      <w:tr w:rsidR="00255782" w:rsidRPr="00FE30A0" w14:paraId="7AB470C4" w14:textId="77777777" w:rsidTr="00CB5530">
        <w:tc>
          <w:tcPr>
            <w:tcW w:w="817" w:type="dxa"/>
          </w:tcPr>
          <w:p w14:paraId="0D56E91E"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000AF6D5" w14:textId="315EEE50" w:rsidR="00791772" w:rsidRPr="00791772" w:rsidRDefault="00791772" w:rsidP="00791772">
            <w:pPr>
              <w:spacing w:line="360" w:lineRule="auto"/>
              <w:ind w:firstLine="709"/>
              <w:rPr>
                <w:bCs/>
                <w:color w:val="252525"/>
                <w:sz w:val="28"/>
                <w:szCs w:val="28"/>
                <w:shd w:val="clear" w:color="auto" w:fill="FFFFFF"/>
                <w:lang w:val="uk-UA"/>
              </w:rPr>
            </w:pPr>
            <w:r w:rsidRPr="00791772">
              <w:rPr>
                <w:bCs/>
                <w:color w:val="252525"/>
                <w:sz w:val="28"/>
                <w:szCs w:val="28"/>
                <w:shd w:val="clear" w:color="auto" w:fill="FFFFFF"/>
                <w:lang w:val="uk-UA"/>
              </w:rPr>
              <w:t>Три аспекти права</w:t>
            </w:r>
            <w:r w:rsidRPr="00255782">
              <w:rPr>
                <w:bCs/>
                <w:color w:val="252525"/>
                <w:sz w:val="28"/>
                <w:szCs w:val="28"/>
                <w:shd w:val="clear" w:color="auto" w:fill="FFFFFF"/>
                <w:lang w:val="uk-UA"/>
              </w:rPr>
              <w:t xml:space="preserve"> на об’єднання задля захисту прав </w:t>
            </w:r>
            <w:r>
              <w:rPr>
                <w:bCs/>
                <w:color w:val="252525"/>
                <w:sz w:val="28"/>
                <w:szCs w:val="28"/>
                <w:shd w:val="clear" w:color="auto" w:fill="FFFFFF"/>
                <w:lang w:val="uk-UA"/>
              </w:rPr>
              <w:t>працівників</w:t>
            </w:r>
            <w:r w:rsidRPr="00791772">
              <w:rPr>
                <w:bCs/>
                <w:color w:val="252525"/>
                <w:sz w:val="28"/>
                <w:szCs w:val="28"/>
                <w:shd w:val="clear" w:color="auto" w:fill="FFFFFF"/>
                <w:lang w:val="uk-UA"/>
              </w:rPr>
              <w:t>:</w:t>
            </w:r>
          </w:p>
          <w:p w14:paraId="3FAC01A7" w14:textId="77777777" w:rsidR="00791772" w:rsidRPr="00B55004" w:rsidRDefault="00791772" w:rsidP="00791772">
            <w:pPr>
              <w:spacing w:line="360" w:lineRule="auto"/>
              <w:ind w:firstLine="709"/>
              <w:rPr>
                <w:bCs/>
                <w:color w:val="252525"/>
                <w:sz w:val="28"/>
                <w:szCs w:val="28"/>
                <w:shd w:val="clear" w:color="auto" w:fill="FFFFFF"/>
              </w:rPr>
            </w:pPr>
            <w:r w:rsidRPr="00791772">
              <w:rPr>
                <w:bCs/>
                <w:color w:val="252525"/>
                <w:sz w:val="28"/>
                <w:szCs w:val="28"/>
                <w:shd w:val="clear" w:color="auto" w:fill="FFFFFF"/>
                <w:lang w:val="uk-UA"/>
              </w:rPr>
              <w:t xml:space="preserve">- право кожної людини для захисту своїх економічних і соціальних інтересів створювати професійні спілки і вступати до них за своїм вибором за єдиної умови дотримання правил відповідної організації. </w:t>
            </w:r>
            <w:proofErr w:type="spellStart"/>
            <w:r w:rsidRPr="00B55004">
              <w:rPr>
                <w:bCs/>
                <w:color w:val="252525"/>
                <w:sz w:val="28"/>
                <w:szCs w:val="28"/>
                <w:shd w:val="clear" w:color="auto" w:fill="FFFFFF"/>
              </w:rPr>
              <w:t>Користування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зазначеним</w:t>
            </w:r>
            <w:proofErr w:type="spellEnd"/>
            <w:r w:rsidRPr="00B55004">
              <w:rPr>
                <w:bCs/>
                <w:color w:val="252525"/>
                <w:sz w:val="28"/>
                <w:szCs w:val="28"/>
                <w:shd w:val="clear" w:color="auto" w:fill="FFFFFF"/>
              </w:rPr>
              <w:t xml:space="preserve"> правом не </w:t>
            </w:r>
            <w:proofErr w:type="spellStart"/>
            <w:r w:rsidRPr="00B55004">
              <w:rPr>
                <w:bCs/>
                <w:color w:val="252525"/>
                <w:sz w:val="28"/>
                <w:szCs w:val="28"/>
                <w:shd w:val="clear" w:color="auto" w:fill="FFFFFF"/>
              </w:rPr>
              <w:t>підлягає</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жодним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обмеженням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окрім</w:t>
            </w:r>
            <w:proofErr w:type="spellEnd"/>
            <w:r w:rsidRPr="00B55004">
              <w:rPr>
                <w:bCs/>
                <w:color w:val="252525"/>
                <w:sz w:val="28"/>
                <w:szCs w:val="28"/>
                <w:shd w:val="clear" w:color="auto" w:fill="FFFFFF"/>
              </w:rPr>
              <w:t xml:space="preserve"> тих, </w:t>
            </w:r>
            <w:proofErr w:type="spellStart"/>
            <w:r w:rsidRPr="00B55004">
              <w:rPr>
                <w:bCs/>
                <w:color w:val="252525"/>
                <w:sz w:val="28"/>
                <w:szCs w:val="28"/>
                <w:shd w:val="clear" w:color="auto" w:fill="FFFFFF"/>
              </w:rPr>
              <w:t>які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передбачаються</w:t>
            </w:r>
            <w:proofErr w:type="spellEnd"/>
            <w:r w:rsidRPr="00B55004">
              <w:rPr>
                <w:bCs/>
                <w:color w:val="252525"/>
                <w:sz w:val="28"/>
                <w:szCs w:val="28"/>
                <w:shd w:val="clear" w:color="auto" w:fill="FFFFFF"/>
              </w:rPr>
              <w:t xml:space="preserve"> законом і </w:t>
            </w:r>
            <w:proofErr w:type="spellStart"/>
            <w:r w:rsidRPr="00B55004">
              <w:rPr>
                <w:bCs/>
                <w:color w:val="252525"/>
                <w:sz w:val="28"/>
                <w:szCs w:val="28"/>
                <w:shd w:val="clear" w:color="auto" w:fill="FFFFFF"/>
              </w:rPr>
              <w:t>які</w:t>
            </w:r>
            <w:proofErr w:type="spellEnd"/>
            <w:r w:rsidRPr="00B55004">
              <w:rPr>
                <w:bCs/>
                <w:color w:val="252525"/>
                <w:sz w:val="28"/>
                <w:szCs w:val="28"/>
                <w:shd w:val="clear" w:color="auto" w:fill="FFFFFF"/>
              </w:rPr>
              <w:t xml:space="preserve"> є </w:t>
            </w:r>
            <w:proofErr w:type="spellStart"/>
            <w:r w:rsidRPr="00B55004">
              <w:rPr>
                <w:bCs/>
                <w:color w:val="252525"/>
                <w:sz w:val="28"/>
                <w:szCs w:val="28"/>
                <w:shd w:val="clear" w:color="auto" w:fill="FFFFFF"/>
              </w:rPr>
              <w:t>необхідними</w:t>
            </w:r>
            <w:proofErr w:type="spellEnd"/>
            <w:r w:rsidRPr="00B55004">
              <w:rPr>
                <w:bCs/>
                <w:color w:val="252525"/>
                <w:sz w:val="28"/>
                <w:szCs w:val="28"/>
                <w:shd w:val="clear" w:color="auto" w:fill="FFFFFF"/>
              </w:rPr>
              <w:t xml:space="preserve"> в демократичному </w:t>
            </w:r>
            <w:proofErr w:type="spellStart"/>
            <w:r w:rsidRPr="00B55004">
              <w:rPr>
                <w:bCs/>
                <w:color w:val="252525"/>
                <w:sz w:val="28"/>
                <w:szCs w:val="28"/>
                <w:shd w:val="clear" w:color="auto" w:fill="FFFFFF"/>
              </w:rPr>
              <w:t>суспільстві</w:t>
            </w:r>
            <w:proofErr w:type="spellEnd"/>
            <w:r w:rsidRPr="00B55004">
              <w:rPr>
                <w:bCs/>
                <w:color w:val="252525"/>
                <w:sz w:val="28"/>
                <w:szCs w:val="28"/>
                <w:shd w:val="clear" w:color="auto" w:fill="FFFFFF"/>
              </w:rPr>
              <w:t xml:space="preserve"> в </w:t>
            </w:r>
            <w:proofErr w:type="spellStart"/>
            <w:r w:rsidRPr="00B55004">
              <w:rPr>
                <w:bCs/>
                <w:color w:val="252525"/>
                <w:sz w:val="28"/>
                <w:szCs w:val="28"/>
                <w:shd w:val="clear" w:color="auto" w:fill="FFFFFF"/>
              </w:rPr>
              <w:t>інтересах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безпеки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громадського</w:t>
            </w:r>
            <w:proofErr w:type="spellEnd"/>
            <w:r w:rsidRPr="00B55004">
              <w:rPr>
                <w:bCs/>
                <w:color w:val="252525"/>
                <w:sz w:val="28"/>
                <w:szCs w:val="28"/>
                <w:shd w:val="clear" w:color="auto" w:fill="FFFFFF"/>
              </w:rPr>
              <w:t xml:space="preserve"> порядку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для </w:t>
            </w:r>
            <w:proofErr w:type="spellStart"/>
            <w:r w:rsidRPr="00B55004">
              <w:rPr>
                <w:bCs/>
                <w:color w:val="252525"/>
                <w:sz w:val="28"/>
                <w:szCs w:val="28"/>
                <w:shd w:val="clear" w:color="auto" w:fill="FFFFFF"/>
              </w:rPr>
              <w:t>захисту</w:t>
            </w:r>
            <w:proofErr w:type="spellEnd"/>
            <w:r w:rsidRPr="00B55004">
              <w:rPr>
                <w:bCs/>
                <w:color w:val="252525"/>
                <w:sz w:val="28"/>
                <w:szCs w:val="28"/>
                <w:shd w:val="clear" w:color="auto" w:fill="FFFFFF"/>
              </w:rPr>
              <w:t xml:space="preserve"> прав і свобод </w:t>
            </w:r>
            <w:proofErr w:type="spellStart"/>
            <w:r w:rsidRPr="00B55004">
              <w:rPr>
                <w:bCs/>
                <w:color w:val="252525"/>
                <w:sz w:val="28"/>
                <w:szCs w:val="28"/>
                <w:shd w:val="clear" w:color="auto" w:fill="FFFFFF"/>
              </w:rPr>
              <w:t>інших</w:t>
            </w:r>
            <w:proofErr w:type="spellEnd"/>
            <w:r w:rsidRPr="00B55004">
              <w:rPr>
                <w:bCs/>
                <w:color w:val="252525"/>
                <w:sz w:val="28"/>
                <w:szCs w:val="28"/>
                <w:shd w:val="clear" w:color="auto" w:fill="FFFFFF"/>
              </w:rPr>
              <w:t>;</w:t>
            </w:r>
          </w:p>
          <w:p w14:paraId="44C826F4" w14:textId="77777777" w:rsidR="00791772" w:rsidRPr="00B55004" w:rsidRDefault="00791772" w:rsidP="00791772">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 право </w:t>
            </w:r>
            <w:proofErr w:type="spellStart"/>
            <w:r w:rsidRPr="00B55004">
              <w:rPr>
                <w:bCs/>
                <w:color w:val="252525"/>
                <w:sz w:val="28"/>
                <w:szCs w:val="28"/>
                <w:shd w:val="clear" w:color="auto" w:fill="FFFFFF"/>
              </w:rPr>
              <w:t>профспілок</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утворювати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національні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федерації</w:t>
            </w:r>
            <w:proofErr w:type="spellEnd"/>
            <w:r w:rsidRPr="00B55004">
              <w:rPr>
                <w:bCs/>
                <w:color w:val="252525"/>
                <w:sz w:val="28"/>
                <w:szCs w:val="28"/>
                <w:shd w:val="clear" w:color="auto" w:fill="FFFFFF"/>
              </w:rPr>
              <w:t xml:space="preserve"> та </w:t>
            </w:r>
            <w:proofErr w:type="spellStart"/>
            <w:r w:rsidRPr="00B55004">
              <w:rPr>
                <w:bCs/>
                <w:color w:val="252525"/>
                <w:sz w:val="28"/>
                <w:szCs w:val="28"/>
                <w:shd w:val="clear" w:color="auto" w:fill="FFFFFF"/>
              </w:rPr>
              <w:t>конфедерації</w:t>
            </w:r>
            <w:proofErr w:type="spellEnd"/>
            <w:r w:rsidRPr="00B55004">
              <w:rPr>
                <w:bCs/>
                <w:color w:val="252525"/>
                <w:sz w:val="28"/>
                <w:szCs w:val="28"/>
                <w:shd w:val="clear" w:color="auto" w:fill="FFFFFF"/>
              </w:rPr>
              <w:t xml:space="preserve"> і право </w:t>
            </w:r>
            <w:proofErr w:type="spellStart"/>
            <w:r w:rsidRPr="00B55004">
              <w:rPr>
                <w:bCs/>
                <w:color w:val="252525"/>
                <w:sz w:val="28"/>
                <w:szCs w:val="28"/>
                <w:shd w:val="clear" w:color="auto" w:fill="FFFFFF"/>
              </w:rPr>
              <w:t>цих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останніх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засновувати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міжнародні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професійні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приєднуватися</w:t>
            </w:r>
            <w:proofErr w:type="spellEnd"/>
            <w:r w:rsidRPr="00B55004">
              <w:rPr>
                <w:bCs/>
                <w:color w:val="252525"/>
                <w:sz w:val="28"/>
                <w:szCs w:val="28"/>
                <w:shd w:val="clear" w:color="auto" w:fill="FFFFFF"/>
              </w:rPr>
              <w:t xml:space="preserve"> до таких;</w:t>
            </w:r>
          </w:p>
          <w:p w14:paraId="5A39E935" w14:textId="73B47950" w:rsidR="00255782" w:rsidRPr="00791772" w:rsidRDefault="00791772" w:rsidP="00791772">
            <w:pPr>
              <w:spacing w:line="360" w:lineRule="auto"/>
              <w:ind w:firstLine="567"/>
              <w:rPr>
                <w:sz w:val="28"/>
                <w:szCs w:val="28"/>
                <w:lang w:val="uk-UA"/>
              </w:rPr>
            </w:pPr>
            <w:r w:rsidRPr="00B55004">
              <w:rPr>
                <w:bCs/>
                <w:color w:val="252525"/>
                <w:sz w:val="28"/>
                <w:szCs w:val="28"/>
                <w:shd w:val="clear" w:color="auto" w:fill="FFFFFF"/>
              </w:rPr>
              <w:t xml:space="preserve">- право </w:t>
            </w:r>
            <w:proofErr w:type="spellStart"/>
            <w:r w:rsidRPr="00B55004">
              <w:rPr>
                <w:bCs/>
                <w:color w:val="252525"/>
                <w:sz w:val="28"/>
                <w:szCs w:val="28"/>
                <w:shd w:val="clear" w:color="auto" w:fill="FFFFFF"/>
              </w:rPr>
              <w:t>профспілок</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функціонувати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безперешкодно</w:t>
            </w:r>
            <w:proofErr w:type="spellEnd"/>
            <w:r w:rsidRPr="00B55004">
              <w:rPr>
                <w:bCs/>
                <w:color w:val="252525"/>
                <w:sz w:val="28"/>
                <w:szCs w:val="28"/>
                <w:shd w:val="clear" w:color="auto" w:fill="FFFFFF"/>
              </w:rPr>
              <w:t xml:space="preserve"> без будь-</w:t>
            </w:r>
            <w:proofErr w:type="spellStart"/>
            <w:r w:rsidRPr="00B55004">
              <w:rPr>
                <w:bCs/>
                <w:color w:val="252525"/>
                <w:sz w:val="28"/>
                <w:szCs w:val="28"/>
                <w:shd w:val="clear" w:color="auto" w:fill="FFFFFF"/>
              </w:rPr>
              <w:t>яких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обмежень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окрім</w:t>
            </w:r>
            <w:proofErr w:type="spellEnd"/>
            <w:r w:rsidRPr="00B55004">
              <w:rPr>
                <w:bCs/>
                <w:color w:val="252525"/>
                <w:sz w:val="28"/>
                <w:szCs w:val="28"/>
                <w:shd w:val="clear" w:color="auto" w:fill="FFFFFF"/>
              </w:rPr>
              <w:t xml:space="preserve"> тих, </w:t>
            </w:r>
            <w:proofErr w:type="spellStart"/>
            <w:r w:rsidRPr="00B55004">
              <w:rPr>
                <w:bCs/>
                <w:color w:val="252525"/>
                <w:sz w:val="28"/>
                <w:szCs w:val="28"/>
                <w:shd w:val="clear" w:color="auto" w:fill="FFFFFF"/>
              </w:rPr>
              <w:t>які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передбачаються</w:t>
            </w:r>
            <w:proofErr w:type="spellEnd"/>
            <w:r w:rsidRPr="00B55004">
              <w:rPr>
                <w:bCs/>
                <w:color w:val="252525"/>
                <w:sz w:val="28"/>
                <w:szCs w:val="28"/>
                <w:shd w:val="clear" w:color="auto" w:fill="FFFFFF"/>
              </w:rPr>
              <w:t xml:space="preserve"> законом. Пакт про </w:t>
            </w:r>
            <w:proofErr w:type="spellStart"/>
            <w:r w:rsidRPr="00B55004">
              <w:rPr>
                <w:bCs/>
                <w:color w:val="252525"/>
                <w:sz w:val="28"/>
                <w:szCs w:val="28"/>
                <w:shd w:val="clear" w:color="auto" w:fill="FFFFFF"/>
              </w:rPr>
              <w:t>економічні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соціальні</w:t>
            </w:r>
            <w:proofErr w:type="spellEnd"/>
            <w:r w:rsidRPr="00B55004">
              <w:rPr>
                <w:bCs/>
                <w:color w:val="252525"/>
                <w:sz w:val="28"/>
                <w:szCs w:val="28"/>
                <w:shd w:val="clear" w:color="auto" w:fill="FFFFFF"/>
              </w:rPr>
              <w:t xml:space="preserve"> та </w:t>
            </w:r>
            <w:proofErr w:type="spellStart"/>
            <w:r w:rsidRPr="00B55004">
              <w:rPr>
                <w:bCs/>
                <w:color w:val="252525"/>
                <w:sz w:val="28"/>
                <w:szCs w:val="28"/>
                <w:shd w:val="clear" w:color="auto" w:fill="FFFFFF"/>
              </w:rPr>
              <w:t>культурні</w:t>
            </w:r>
            <w:proofErr w:type="spellEnd"/>
            <w:r w:rsidRPr="00B55004">
              <w:rPr>
                <w:bCs/>
                <w:color w:val="252525"/>
                <w:sz w:val="28"/>
                <w:szCs w:val="28"/>
                <w:shd w:val="clear" w:color="auto" w:fill="FFFFFF"/>
              </w:rPr>
              <w:t xml:space="preserve"> права не </w:t>
            </w:r>
            <w:proofErr w:type="spellStart"/>
            <w:r w:rsidRPr="00B55004">
              <w:rPr>
                <w:bCs/>
                <w:color w:val="252525"/>
                <w:sz w:val="28"/>
                <w:szCs w:val="28"/>
                <w:shd w:val="clear" w:color="auto" w:fill="FFFFFF"/>
              </w:rPr>
              <w:t>перешкоджає</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запровадженню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законних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обмежень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користування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профспілковими</w:t>
            </w:r>
            <w:proofErr w:type="spellEnd"/>
            <w:r w:rsidRPr="00B55004">
              <w:rPr>
                <w:bCs/>
                <w:color w:val="252525"/>
                <w:sz w:val="28"/>
                <w:szCs w:val="28"/>
                <w:shd w:val="clear" w:color="auto" w:fill="FFFFFF"/>
              </w:rPr>
              <w:t xml:space="preserve"> правами для </w:t>
            </w:r>
            <w:proofErr w:type="spellStart"/>
            <w:r w:rsidRPr="00B55004">
              <w:rPr>
                <w:bCs/>
                <w:color w:val="252525"/>
                <w:sz w:val="28"/>
                <w:szCs w:val="28"/>
                <w:shd w:val="clear" w:color="auto" w:fill="FFFFFF"/>
              </w:rPr>
              <w:t>осіб</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які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входять</w:t>
            </w:r>
            <w:proofErr w:type="spellEnd"/>
            <w:r w:rsidRPr="00B55004">
              <w:rPr>
                <w:bCs/>
                <w:color w:val="252525"/>
                <w:sz w:val="28"/>
                <w:szCs w:val="28"/>
                <w:shd w:val="clear" w:color="auto" w:fill="FFFFFF"/>
              </w:rPr>
              <w:t xml:space="preserve"> </w:t>
            </w:r>
            <w:proofErr w:type="gramStart"/>
            <w:r w:rsidRPr="00B55004">
              <w:rPr>
                <w:bCs/>
                <w:color w:val="252525"/>
                <w:sz w:val="28"/>
                <w:szCs w:val="28"/>
                <w:shd w:val="clear" w:color="auto" w:fill="FFFFFF"/>
              </w:rPr>
              <w:t>до складу</w:t>
            </w:r>
            <w:proofErr w:type="gram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збройних</w:t>
            </w:r>
            <w:proofErr w:type="spellEnd"/>
            <w:r w:rsidRPr="00B55004">
              <w:rPr>
                <w:bCs/>
                <w:color w:val="252525"/>
                <w:sz w:val="28"/>
                <w:szCs w:val="28"/>
                <w:shd w:val="clear" w:color="auto" w:fill="FFFFFF"/>
              </w:rPr>
              <w:t xml:space="preserve"> сил, </w:t>
            </w:r>
            <w:proofErr w:type="spellStart"/>
            <w:r w:rsidRPr="00B55004">
              <w:rPr>
                <w:bCs/>
                <w:color w:val="252525"/>
                <w:sz w:val="28"/>
                <w:szCs w:val="28"/>
                <w:shd w:val="clear" w:color="auto" w:fill="FFFFFF"/>
              </w:rPr>
              <w:t>поліції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адміністрації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держави</w:t>
            </w:r>
            <w:proofErr w:type="spellEnd"/>
            <w:r w:rsidRPr="00B55004">
              <w:rPr>
                <w:bCs/>
                <w:color w:val="252525"/>
                <w:sz w:val="28"/>
                <w:szCs w:val="28"/>
                <w:shd w:val="clear" w:color="auto" w:fill="FFFFFF"/>
              </w:rPr>
              <w:t xml:space="preserve">. Таким чином, </w:t>
            </w:r>
            <w:proofErr w:type="spellStart"/>
            <w:r w:rsidRPr="00B55004">
              <w:rPr>
                <w:bCs/>
                <w:color w:val="252525"/>
                <w:sz w:val="28"/>
                <w:szCs w:val="28"/>
                <w:shd w:val="clear" w:color="auto" w:fill="FFFFFF"/>
              </w:rPr>
              <w:t>даний</w:t>
            </w:r>
            <w:proofErr w:type="spellEnd"/>
            <w:r w:rsidRPr="00B55004">
              <w:rPr>
                <w:bCs/>
                <w:color w:val="252525"/>
                <w:sz w:val="28"/>
                <w:szCs w:val="28"/>
                <w:shd w:val="clear" w:color="auto" w:fill="FFFFFF"/>
              </w:rPr>
              <w:t xml:space="preserve"> Пакт </w:t>
            </w:r>
            <w:proofErr w:type="spellStart"/>
            <w:r w:rsidRPr="00B55004">
              <w:rPr>
                <w:bCs/>
                <w:color w:val="252525"/>
                <w:sz w:val="28"/>
                <w:szCs w:val="28"/>
                <w:shd w:val="clear" w:color="auto" w:fill="FFFFFF"/>
              </w:rPr>
              <w:t>дозволяє</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вводити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обмеження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користування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профспілковими</w:t>
            </w:r>
            <w:proofErr w:type="spellEnd"/>
            <w:r w:rsidRPr="00B55004">
              <w:rPr>
                <w:bCs/>
                <w:color w:val="252525"/>
                <w:sz w:val="28"/>
                <w:szCs w:val="28"/>
                <w:shd w:val="clear" w:color="auto" w:fill="FFFFFF"/>
              </w:rPr>
              <w:t xml:space="preserve"> правами не </w:t>
            </w:r>
            <w:proofErr w:type="spellStart"/>
            <w:r w:rsidRPr="00B55004">
              <w:rPr>
                <w:bCs/>
                <w:color w:val="252525"/>
                <w:sz w:val="28"/>
                <w:szCs w:val="28"/>
                <w:shd w:val="clear" w:color="auto" w:fill="FFFFFF"/>
              </w:rPr>
              <w:t>тільки</w:t>
            </w:r>
            <w:proofErr w:type="spellEnd"/>
            <w:r w:rsidRPr="00B55004">
              <w:rPr>
                <w:bCs/>
                <w:color w:val="252525"/>
                <w:sz w:val="28"/>
                <w:szCs w:val="28"/>
                <w:shd w:val="clear" w:color="auto" w:fill="FFFFFF"/>
              </w:rPr>
              <w:t xml:space="preserve"> для </w:t>
            </w:r>
            <w:proofErr w:type="spellStart"/>
            <w:r w:rsidRPr="00B55004">
              <w:rPr>
                <w:bCs/>
                <w:color w:val="252525"/>
                <w:sz w:val="28"/>
                <w:szCs w:val="28"/>
                <w:shd w:val="clear" w:color="auto" w:fill="FFFFFF"/>
              </w:rPr>
              <w:t>військовослужбовців</w:t>
            </w:r>
            <w:proofErr w:type="spellEnd"/>
            <w:r w:rsidRPr="00B55004">
              <w:rPr>
                <w:bCs/>
                <w:color w:val="252525"/>
                <w:sz w:val="28"/>
                <w:szCs w:val="28"/>
                <w:shd w:val="clear" w:color="auto" w:fill="FFFFFF"/>
              </w:rPr>
              <w:t xml:space="preserve"> та </w:t>
            </w:r>
            <w:proofErr w:type="spellStart"/>
            <w:r w:rsidRPr="00B55004">
              <w:rPr>
                <w:bCs/>
                <w:color w:val="252525"/>
                <w:sz w:val="28"/>
                <w:szCs w:val="28"/>
                <w:shd w:val="clear" w:color="auto" w:fill="FFFFFF"/>
              </w:rPr>
              <w:t>поліцейських</w:t>
            </w:r>
            <w:proofErr w:type="spellEnd"/>
            <w:r w:rsidRPr="00B55004">
              <w:rPr>
                <w:bCs/>
                <w:color w:val="252525"/>
                <w:sz w:val="28"/>
                <w:szCs w:val="28"/>
                <w:shd w:val="clear" w:color="auto" w:fill="FFFFFF"/>
              </w:rPr>
              <w:t xml:space="preserve"> (як Пакт про </w:t>
            </w:r>
            <w:proofErr w:type="spellStart"/>
            <w:r w:rsidRPr="00B55004">
              <w:rPr>
                <w:bCs/>
                <w:color w:val="252525"/>
                <w:sz w:val="28"/>
                <w:szCs w:val="28"/>
                <w:shd w:val="clear" w:color="auto" w:fill="FFFFFF"/>
              </w:rPr>
              <w:t>громадянські</w:t>
            </w:r>
            <w:proofErr w:type="spellEnd"/>
            <w:r w:rsidRPr="00B55004">
              <w:rPr>
                <w:bCs/>
                <w:color w:val="252525"/>
                <w:sz w:val="28"/>
                <w:szCs w:val="28"/>
                <w:shd w:val="clear" w:color="auto" w:fill="FFFFFF"/>
              </w:rPr>
              <w:t xml:space="preserve"> і </w:t>
            </w:r>
            <w:proofErr w:type="spellStart"/>
            <w:r w:rsidRPr="00B55004">
              <w:rPr>
                <w:bCs/>
                <w:color w:val="252525"/>
                <w:sz w:val="28"/>
                <w:szCs w:val="28"/>
                <w:shd w:val="clear" w:color="auto" w:fill="FFFFFF"/>
              </w:rPr>
              <w:t>політичні</w:t>
            </w:r>
            <w:proofErr w:type="spellEnd"/>
            <w:r w:rsidRPr="00B55004">
              <w:rPr>
                <w:bCs/>
                <w:color w:val="252525"/>
                <w:sz w:val="28"/>
                <w:szCs w:val="28"/>
                <w:shd w:val="clear" w:color="auto" w:fill="FFFFFF"/>
              </w:rPr>
              <w:t xml:space="preserve"> права), а й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чиновників</w:t>
            </w:r>
            <w:proofErr w:type="spellEnd"/>
          </w:p>
        </w:tc>
      </w:tr>
      <w:tr w:rsidR="00255782" w:rsidRPr="001C5C9E" w14:paraId="54BFDDD7" w14:textId="77777777" w:rsidTr="00CB5530">
        <w:tc>
          <w:tcPr>
            <w:tcW w:w="817" w:type="dxa"/>
          </w:tcPr>
          <w:p w14:paraId="7756F939"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5EA400CF" w14:textId="0EF40196" w:rsidR="00255782" w:rsidRPr="00C23BE7" w:rsidRDefault="000064D4" w:rsidP="00C23BE7">
            <w:pPr>
              <w:spacing w:line="360" w:lineRule="auto"/>
              <w:ind w:firstLine="567"/>
              <w:rPr>
                <w:sz w:val="28"/>
                <w:szCs w:val="28"/>
                <w:lang w:val="uk-UA"/>
              </w:rPr>
            </w:pPr>
            <w:r w:rsidRPr="00C23BE7">
              <w:rPr>
                <w:bCs/>
                <w:color w:val="252525"/>
                <w:sz w:val="28"/>
                <w:szCs w:val="28"/>
                <w:shd w:val="clear" w:color="auto" w:fill="FFFFFF"/>
                <w:lang w:val="uk-UA"/>
              </w:rPr>
              <w:t xml:space="preserve">Декларація соціального прогресу та розвитку (1969 р.) у ст. 20 закріплює, що соціальний прогрес і розвиток повинні бути спрямовані на постійне підвищення матеріального та духовного рівня життя всіх членів суспільства при повазі та здійсненні прав людини й основних свобод, у тому числі і шляхом надання повних демократичних свобод професійним спілкам, свободи асоціацій для всіх трудящих, включаючи право на укладення колективних договорів і страйк, визнання права створювати інші організації трудящих; забезпечення можливості для більш широкої участі </w:t>
            </w:r>
            <w:r w:rsidRPr="00C23BE7">
              <w:rPr>
                <w:bCs/>
                <w:color w:val="252525"/>
                <w:sz w:val="28"/>
                <w:szCs w:val="28"/>
                <w:shd w:val="clear" w:color="auto" w:fill="FFFFFF"/>
                <w:lang w:val="uk-UA"/>
              </w:rPr>
              <w:lastRenderedPageBreak/>
              <w:t>профспілок в економічному й соціальному розвитку; ефективна участь всіх членів профспілок у вирішенні економічних і соціальних питань, що зачіпають їхні інтереси</w:t>
            </w:r>
            <w:r w:rsidR="00C23BE7">
              <w:rPr>
                <w:bCs/>
                <w:color w:val="252525"/>
                <w:sz w:val="28"/>
                <w:szCs w:val="28"/>
                <w:shd w:val="clear" w:color="auto" w:fill="FFFFFF"/>
                <w:lang w:val="uk-UA"/>
              </w:rPr>
              <w:t>.</w:t>
            </w:r>
          </w:p>
        </w:tc>
      </w:tr>
      <w:tr w:rsidR="000064D4" w:rsidRPr="00C23BE7" w14:paraId="3624AAF3" w14:textId="77777777" w:rsidTr="00CB5530">
        <w:tc>
          <w:tcPr>
            <w:tcW w:w="817" w:type="dxa"/>
          </w:tcPr>
          <w:p w14:paraId="5E6993B7" w14:textId="77777777" w:rsidR="000064D4" w:rsidRPr="00E73A49" w:rsidRDefault="000064D4" w:rsidP="00CB5530">
            <w:pPr>
              <w:pStyle w:val="aa"/>
              <w:numPr>
                <w:ilvl w:val="0"/>
                <w:numId w:val="13"/>
              </w:numPr>
              <w:spacing w:line="360" w:lineRule="auto"/>
              <w:ind w:left="0" w:firstLine="0"/>
              <w:rPr>
                <w:sz w:val="28"/>
                <w:szCs w:val="28"/>
                <w:lang w:val="uk-UA"/>
              </w:rPr>
            </w:pPr>
          </w:p>
        </w:tc>
        <w:tc>
          <w:tcPr>
            <w:tcW w:w="9356" w:type="dxa"/>
          </w:tcPr>
          <w:p w14:paraId="1354C560" w14:textId="0B93FD03" w:rsidR="000064D4" w:rsidRPr="00B55004" w:rsidRDefault="00F40DFF" w:rsidP="00F40DFF">
            <w:pPr>
              <w:spacing w:line="360" w:lineRule="auto"/>
              <w:ind w:firstLine="567"/>
              <w:rPr>
                <w:bCs/>
                <w:color w:val="252525"/>
                <w:sz w:val="28"/>
                <w:szCs w:val="28"/>
                <w:shd w:val="clear" w:color="auto" w:fill="FFFFFF"/>
              </w:rPr>
            </w:pPr>
            <w:r w:rsidRPr="00B55004">
              <w:rPr>
                <w:bCs/>
                <w:color w:val="252525"/>
                <w:sz w:val="28"/>
                <w:szCs w:val="28"/>
                <w:shd w:val="clear" w:color="auto" w:fill="FFFFFF"/>
              </w:rPr>
              <w:t>Європейська конвенція про захист прав людини й основних свобод проголошує: «Кожен має право на свободу мирних зібрань і свободу об’єднання з іншими особами, включаючи право створювати профспілки та вступати до них для захисту своїх інтересів. Здійснення цих прав не підлягає жодним обмеженням, за винятком тих, що встановлені законом і є необхідними в демократичному суспільстві в інтересах національної або громадської безпеки, для запобігання заворушенням чи злочинам, для охорони здоров’я чи моралі або для захисту прав і свобод інших осіб. Ця стаття не перешкоджає запровадженню законних обмежень на здійснення цих прав особами, що входять до складу збройних сил, поліції чи адміністративних органів держави (ст. 11</w:t>
            </w:r>
            <w:r>
              <w:rPr>
                <w:bCs/>
                <w:color w:val="252525"/>
                <w:sz w:val="28"/>
                <w:szCs w:val="28"/>
                <w:shd w:val="clear" w:color="auto" w:fill="FFFFFF"/>
              </w:rPr>
              <w:t>)</w:t>
            </w:r>
          </w:p>
        </w:tc>
      </w:tr>
      <w:tr w:rsidR="00F40DFF" w:rsidRPr="00C23BE7" w14:paraId="58AC1DCA" w14:textId="77777777" w:rsidTr="00CB5530">
        <w:tc>
          <w:tcPr>
            <w:tcW w:w="817" w:type="dxa"/>
          </w:tcPr>
          <w:p w14:paraId="5C4C8A9F" w14:textId="77777777" w:rsidR="00F40DFF" w:rsidRPr="00E73A49" w:rsidRDefault="00F40DFF" w:rsidP="00CB5530">
            <w:pPr>
              <w:pStyle w:val="aa"/>
              <w:numPr>
                <w:ilvl w:val="0"/>
                <w:numId w:val="13"/>
              </w:numPr>
              <w:spacing w:line="360" w:lineRule="auto"/>
              <w:ind w:left="0" w:firstLine="0"/>
              <w:rPr>
                <w:sz w:val="28"/>
                <w:szCs w:val="28"/>
                <w:lang w:val="uk-UA"/>
              </w:rPr>
            </w:pPr>
          </w:p>
        </w:tc>
        <w:tc>
          <w:tcPr>
            <w:tcW w:w="9356" w:type="dxa"/>
          </w:tcPr>
          <w:p w14:paraId="7F6ECC9A" w14:textId="5B95B2CB" w:rsidR="00F40DFF" w:rsidRPr="00B55004" w:rsidRDefault="00DB67E4" w:rsidP="00DB67E4">
            <w:pPr>
              <w:spacing w:line="360" w:lineRule="auto"/>
              <w:ind w:firstLine="567"/>
              <w:rPr>
                <w:bCs/>
                <w:color w:val="252525"/>
                <w:sz w:val="28"/>
                <w:szCs w:val="28"/>
                <w:shd w:val="clear" w:color="auto" w:fill="FFFFFF"/>
              </w:rPr>
            </w:pPr>
            <w:r w:rsidRPr="001C5C9E">
              <w:rPr>
                <w:bCs/>
                <w:color w:val="252525"/>
                <w:sz w:val="28"/>
                <w:szCs w:val="28"/>
                <w:shd w:val="clear" w:color="auto" w:fill="FFFFFF"/>
                <w:lang w:val="uk-UA"/>
              </w:rPr>
              <w:t xml:space="preserve">Велике правове значення для країн Європи має Європейська соціальна хартія (переглянута), яка набрала чинності 1 лютого 2007 р. Хартія захищає основні соціальні й економічні права та доповнює Конвенцію про захист прав людини й основоположних свобод, зокрема у сфері захисту й забезпечення права трудящих на об’єднання. Згідно зі ст. 5 вказаного європейського акту з метою забезпечення здійснення або сприяння здійсненню свободи працівників і роботодавців створювати місцеві, національні або міжнародні організації для захисту своїх економічних і соціальних інтересів та вступати у такі організації, Сторони зобов’язуються, що національне законодавство жодним чином не обмежуватиме цю свободу та не використовуватиметься для її обмеження. </w:t>
            </w:r>
            <w:proofErr w:type="spellStart"/>
            <w:r w:rsidRPr="00B55004">
              <w:rPr>
                <w:bCs/>
                <w:color w:val="252525"/>
                <w:sz w:val="28"/>
                <w:szCs w:val="28"/>
                <w:shd w:val="clear" w:color="auto" w:fill="FFFFFF"/>
              </w:rPr>
              <w:t>Обсяг</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застосування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передбачених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гарантій</w:t>
            </w:r>
            <w:proofErr w:type="spellEnd"/>
            <w:r w:rsidRPr="00B55004">
              <w:rPr>
                <w:bCs/>
                <w:color w:val="252525"/>
                <w:sz w:val="28"/>
                <w:szCs w:val="28"/>
                <w:shd w:val="clear" w:color="auto" w:fill="FFFFFF"/>
              </w:rPr>
              <w:t xml:space="preserve"> щодо поліції визначається національними законами або правилами. Порядок застосування гарантій до осіб, які входять до складу збройних сил, і обсяг їхнього застосування до осіб цієї категорії також визначаються національними законами або </w:t>
            </w:r>
            <w:r w:rsidRPr="00B55004">
              <w:rPr>
                <w:bCs/>
                <w:color w:val="252525"/>
                <w:sz w:val="28"/>
                <w:szCs w:val="28"/>
                <w:shd w:val="clear" w:color="auto" w:fill="FFFFFF"/>
              </w:rPr>
              <w:lastRenderedPageBreak/>
              <w:t>правилами</w:t>
            </w:r>
          </w:p>
        </w:tc>
      </w:tr>
      <w:tr w:rsidR="00DB67E4" w:rsidRPr="00C23BE7" w14:paraId="6272213B" w14:textId="77777777" w:rsidTr="00CB5530">
        <w:tc>
          <w:tcPr>
            <w:tcW w:w="817" w:type="dxa"/>
          </w:tcPr>
          <w:p w14:paraId="5D099E43" w14:textId="77777777" w:rsidR="00DB67E4" w:rsidRPr="00E73A49" w:rsidRDefault="00DB67E4" w:rsidP="00CB5530">
            <w:pPr>
              <w:pStyle w:val="aa"/>
              <w:numPr>
                <w:ilvl w:val="0"/>
                <w:numId w:val="13"/>
              </w:numPr>
              <w:spacing w:line="360" w:lineRule="auto"/>
              <w:ind w:left="0" w:firstLine="0"/>
              <w:rPr>
                <w:sz w:val="28"/>
                <w:szCs w:val="28"/>
                <w:lang w:val="uk-UA"/>
              </w:rPr>
            </w:pPr>
          </w:p>
        </w:tc>
        <w:tc>
          <w:tcPr>
            <w:tcW w:w="9356" w:type="dxa"/>
          </w:tcPr>
          <w:p w14:paraId="1184A130" w14:textId="34D6AC89" w:rsidR="0067291B" w:rsidRPr="00B55004" w:rsidRDefault="0067291B" w:rsidP="0067291B">
            <w:pPr>
              <w:spacing w:line="360" w:lineRule="auto"/>
              <w:ind w:firstLine="709"/>
              <w:rPr>
                <w:bCs/>
                <w:color w:val="252525"/>
                <w:sz w:val="28"/>
                <w:szCs w:val="28"/>
                <w:shd w:val="clear" w:color="auto" w:fill="FFFFFF"/>
              </w:rPr>
            </w:pPr>
            <w:r w:rsidRPr="0067291B">
              <w:rPr>
                <w:bCs/>
                <w:color w:val="252525"/>
                <w:sz w:val="28"/>
                <w:szCs w:val="28"/>
                <w:shd w:val="clear" w:color="auto" w:fill="FFFFFF"/>
                <w:lang w:val="uk-UA"/>
              </w:rPr>
              <w:t xml:space="preserve">Конвенція Міжнародної організації праці № 87 «Про свободу асоціації та захист прав на організацію», яка має універсальне значення, зобов’язує усіх своїх членів запровадити такі постанови, як: право працівників та роботодавців, без будь-якої різниці, створювати на свій вибір організації без попереднього на те дозволу, а також право вступати в такі організації з єдиною умовою підлягати статутам цих останніх (ст. 2). </w:t>
            </w:r>
            <w:proofErr w:type="spellStart"/>
            <w:r w:rsidRPr="00B55004">
              <w:rPr>
                <w:bCs/>
                <w:color w:val="252525"/>
                <w:sz w:val="28"/>
                <w:szCs w:val="28"/>
                <w:shd w:val="clear" w:color="auto" w:fill="FFFFFF"/>
              </w:rPr>
              <w:t>Органи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влади</w:t>
            </w:r>
            <w:proofErr w:type="spellEnd"/>
            <w:r w:rsidRPr="00B55004">
              <w:rPr>
                <w:bCs/>
                <w:color w:val="252525"/>
                <w:sz w:val="28"/>
                <w:szCs w:val="28"/>
                <w:shd w:val="clear" w:color="auto" w:fill="FFFFFF"/>
              </w:rPr>
              <w:t xml:space="preserve"> не </w:t>
            </w:r>
            <w:proofErr w:type="spellStart"/>
            <w:r w:rsidRPr="00B55004">
              <w:rPr>
                <w:bCs/>
                <w:color w:val="252525"/>
                <w:sz w:val="28"/>
                <w:szCs w:val="28"/>
                <w:shd w:val="clear" w:color="auto" w:fill="FFFFFF"/>
              </w:rPr>
              <w:t>можуть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втручатись</w:t>
            </w:r>
            <w:proofErr w:type="spellEnd"/>
            <w:r w:rsidRPr="00B55004">
              <w:rPr>
                <w:bCs/>
                <w:color w:val="252525"/>
                <w:sz w:val="28"/>
                <w:szCs w:val="28"/>
                <w:shd w:val="clear" w:color="auto" w:fill="FFFFFF"/>
              </w:rPr>
              <w:t xml:space="preserve"> у </w:t>
            </w:r>
            <w:proofErr w:type="spellStart"/>
            <w:r w:rsidRPr="00B55004">
              <w:rPr>
                <w:bCs/>
                <w:color w:val="252525"/>
                <w:sz w:val="28"/>
                <w:szCs w:val="28"/>
                <w:shd w:val="clear" w:color="auto" w:fill="FFFFFF"/>
              </w:rPr>
              <w:t>діяльність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профспілок</w:t>
            </w:r>
            <w:proofErr w:type="spellEnd"/>
            <w:r w:rsidRPr="00B55004">
              <w:rPr>
                <w:bCs/>
                <w:color w:val="252525"/>
                <w:sz w:val="28"/>
                <w:szCs w:val="28"/>
                <w:shd w:val="clear" w:color="auto" w:fill="FFFFFF"/>
              </w:rPr>
              <w:t xml:space="preserve"> з метою </w:t>
            </w:r>
            <w:proofErr w:type="spellStart"/>
            <w:r w:rsidRPr="00B55004">
              <w:rPr>
                <w:bCs/>
                <w:color w:val="252525"/>
                <w:sz w:val="28"/>
                <w:szCs w:val="28"/>
                <w:shd w:val="clear" w:color="auto" w:fill="FFFFFF"/>
              </w:rPr>
              <w:t>обмеження</w:t>
            </w:r>
            <w:proofErr w:type="spellEnd"/>
            <w:r w:rsidRPr="00B55004">
              <w:rPr>
                <w:bCs/>
                <w:color w:val="252525"/>
                <w:sz w:val="28"/>
                <w:szCs w:val="28"/>
                <w:shd w:val="clear" w:color="auto" w:fill="FFFFFF"/>
              </w:rPr>
              <w:t xml:space="preserve"> права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на свободу </w:t>
            </w:r>
            <w:proofErr w:type="spellStart"/>
            <w:r w:rsidRPr="00B55004">
              <w:rPr>
                <w:bCs/>
                <w:color w:val="252525"/>
                <w:sz w:val="28"/>
                <w:szCs w:val="28"/>
                <w:shd w:val="clear" w:color="auto" w:fill="FFFFFF"/>
              </w:rPr>
              <w:t>об’єднання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перешкоджання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його</w:t>
            </w:r>
            <w:proofErr w:type="spellEnd"/>
            <w:r w:rsidRPr="00B55004">
              <w:rPr>
                <w:bCs/>
                <w:color w:val="252525"/>
                <w:sz w:val="28"/>
                <w:szCs w:val="28"/>
                <w:shd w:val="clear" w:color="auto" w:fill="FFFFFF"/>
              </w:rPr>
              <w:t xml:space="preserve"> законному </w:t>
            </w:r>
            <w:proofErr w:type="spellStart"/>
            <w:r w:rsidRPr="00B55004">
              <w:rPr>
                <w:bCs/>
                <w:color w:val="252525"/>
                <w:sz w:val="28"/>
                <w:szCs w:val="28"/>
                <w:shd w:val="clear" w:color="auto" w:fill="FFFFFF"/>
              </w:rPr>
              <w:t>здійсненню</w:t>
            </w:r>
            <w:proofErr w:type="spellEnd"/>
            <w:r w:rsidRPr="00B55004">
              <w:rPr>
                <w:bCs/>
                <w:color w:val="252525"/>
                <w:sz w:val="28"/>
                <w:szCs w:val="28"/>
                <w:shd w:val="clear" w:color="auto" w:fill="FFFFFF"/>
              </w:rPr>
              <w:t xml:space="preserve"> (ст. 3). </w:t>
            </w:r>
            <w:proofErr w:type="spellStart"/>
            <w:r w:rsidRPr="00B55004">
              <w:rPr>
                <w:bCs/>
                <w:color w:val="252525"/>
                <w:sz w:val="28"/>
                <w:szCs w:val="28"/>
                <w:shd w:val="clear" w:color="auto" w:fill="FFFFFF"/>
              </w:rPr>
              <w:t>Набуття</w:t>
            </w:r>
            <w:proofErr w:type="spellEnd"/>
            <w:r w:rsidRPr="00B55004">
              <w:rPr>
                <w:bCs/>
                <w:color w:val="252525"/>
                <w:sz w:val="28"/>
                <w:szCs w:val="28"/>
                <w:shd w:val="clear" w:color="auto" w:fill="FFFFFF"/>
              </w:rPr>
              <w:t xml:space="preserve"> прав </w:t>
            </w:r>
            <w:proofErr w:type="spellStart"/>
            <w:r w:rsidRPr="00B55004">
              <w:rPr>
                <w:bCs/>
                <w:color w:val="252525"/>
                <w:sz w:val="28"/>
                <w:szCs w:val="28"/>
                <w:shd w:val="clear" w:color="auto" w:fill="FFFFFF"/>
              </w:rPr>
              <w:t>юридичної</w:t>
            </w:r>
            <w:proofErr w:type="spellEnd"/>
            <w:r w:rsidRPr="00B55004">
              <w:rPr>
                <w:bCs/>
                <w:color w:val="252525"/>
                <w:sz w:val="28"/>
                <w:szCs w:val="28"/>
                <w:shd w:val="clear" w:color="auto" w:fill="FFFFFF"/>
              </w:rPr>
              <w:t xml:space="preserve"> особи </w:t>
            </w:r>
            <w:proofErr w:type="spellStart"/>
            <w:r w:rsidRPr="00B55004">
              <w:rPr>
                <w:bCs/>
                <w:color w:val="252525"/>
                <w:sz w:val="28"/>
                <w:szCs w:val="28"/>
                <w:shd w:val="clear" w:color="auto" w:fill="FFFFFF"/>
              </w:rPr>
              <w:t>організаціями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профспілок</w:t>
            </w:r>
            <w:proofErr w:type="spellEnd"/>
            <w:r w:rsidRPr="00B55004">
              <w:rPr>
                <w:bCs/>
                <w:color w:val="252525"/>
                <w:sz w:val="28"/>
                <w:szCs w:val="28"/>
                <w:shd w:val="clear" w:color="auto" w:fill="FFFFFF"/>
              </w:rPr>
              <w:t xml:space="preserve"> не </w:t>
            </w:r>
            <w:proofErr w:type="spellStart"/>
            <w:r w:rsidRPr="00B55004">
              <w:rPr>
                <w:bCs/>
                <w:color w:val="252525"/>
                <w:sz w:val="28"/>
                <w:szCs w:val="28"/>
                <w:shd w:val="clear" w:color="auto" w:fill="FFFFFF"/>
              </w:rPr>
              <w:t>може</w:t>
            </w:r>
            <w:proofErr w:type="spellEnd"/>
            <w:r w:rsidRPr="00B55004">
              <w:rPr>
                <w:bCs/>
                <w:color w:val="252525"/>
                <w:sz w:val="28"/>
                <w:szCs w:val="28"/>
                <w:shd w:val="clear" w:color="auto" w:fill="FFFFFF"/>
              </w:rPr>
              <w:t xml:space="preserve"> бути </w:t>
            </w:r>
            <w:proofErr w:type="spellStart"/>
            <w:r w:rsidRPr="00B55004">
              <w:rPr>
                <w:bCs/>
                <w:color w:val="252525"/>
                <w:sz w:val="28"/>
                <w:szCs w:val="28"/>
                <w:shd w:val="clear" w:color="auto" w:fill="FFFFFF"/>
              </w:rPr>
              <w:t>підпорядковане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умовам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які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унеможливлять</w:t>
            </w:r>
            <w:proofErr w:type="spellEnd"/>
            <w:r w:rsidRPr="00B55004">
              <w:rPr>
                <w:bCs/>
                <w:color w:val="252525"/>
                <w:sz w:val="28"/>
                <w:szCs w:val="28"/>
                <w:shd w:val="clear" w:color="auto" w:fill="FFFFFF"/>
              </w:rPr>
              <w:t xml:space="preserve"> свободу </w:t>
            </w:r>
            <w:proofErr w:type="spellStart"/>
            <w:r w:rsidRPr="00B55004">
              <w:rPr>
                <w:bCs/>
                <w:color w:val="252525"/>
                <w:sz w:val="28"/>
                <w:szCs w:val="28"/>
                <w:shd w:val="clear" w:color="auto" w:fill="FFFFFF"/>
              </w:rPr>
              <w:t>об’єднання</w:t>
            </w:r>
            <w:proofErr w:type="spellEnd"/>
            <w:r w:rsidRPr="00B55004">
              <w:rPr>
                <w:bCs/>
                <w:color w:val="252525"/>
                <w:sz w:val="28"/>
                <w:szCs w:val="28"/>
                <w:shd w:val="clear" w:color="auto" w:fill="FFFFFF"/>
              </w:rPr>
              <w:t xml:space="preserve"> (ст. 7). </w:t>
            </w:r>
            <w:proofErr w:type="spellStart"/>
            <w:r w:rsidRPr="00B55004">
              <w:rPr>
                <w:bCs/>
                <w:color w:val="252525"/>
                <w:sz w:val="28"/>
                <w:szCs w:val="28"/>
                <w:shd w:val="clear" w:color="auto" w:fill="FFFFFF"/>
              </w:rPr>
              <w:t>Визначення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якою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мірою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гарантії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передбачені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цією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Конвенцією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застосовуватимуться</w:t>
            </w:r>
            <w:proofErr w:type="spellEnd"/>
            <w:r w:rsidRPr="00B55004">
              <w:rPr>
                <w:bCs/>
                <w:color w:val="252525"/>
                <w:sz w:val="28"/>
                <w:szCs w:val="28"/>
                <w:shd w:val="clear" w:color="auto" w:fill="FFFFFF"/>
              </w:rPr>
              <w:t xml:space="preserve"> до </w:t>
            </w:r>
            <w:proofErr w:type="spellStart"/>
            <w:r w:rsidRPr="00B55004">
              <w:rPr>
                <w:bCs/>
                <w:color w:val="252525"/>
                <w:sz w:val="28"/>
                <w:szCs w:val="28"/>
                <w:shd w:val="clear" w:color="auto" w:fill="FFFFFF"/>
              </w:rPr>
              <w:t>збройних</w:t>
            </w:r>
            <w:proofErr w:type="spellEnd"/>
            <w:r w:rsidRPr="00B55004">
              <w:rPr>
                <w:bCs/>
                <w:color w:val="252525"/>
                <w:sz w:val="28"/>
                <w:szCs w:val="28"/>
                <w:shd w:val="clear" w:color="auto" w:fill="FFFFFF"/>
              </w:rPr>
              <w:t xml:space="preserve"> сил та </w:t>
            </w:r>
            <w:proofErr w:type="spellStart"/>
            <w:r w:rsidRPr="00B55004">
              <w:rPr>
                <w:bCs/>
                <w:color w:val="252525"/>
                <w:sz w:val="28"/>
                <w:szCs w:val="28"/>
                <w:shd w:val="clear" w:color="auto" w:fill="FFFFFF"/>
              </w:rPr>
              <w:t>поліції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покладене</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національне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законодавство</w:t>
            </w:r>
            <w:proofErr w:type="spellEnd"/>
            <w:r w:rsidRPr="00B55004">
              <w:rPr>
                <w:bCs/>
                <w:color w:val="252525"/>
                <w:sz w:val="28"/>
                <w:szCs w:val="28"/>
                <w:shd w:val="clear" w:color="auto" w:fill="FFFFFF"/>
              </w:rPr>
              <w:t xml:space="preserve"> (ст. 8). </w:t>
            </w:r>
            <w:proofErr w:type="spellStart"/>
            <w:r w:rsidRPr="00B55004">
              <w:rPr>
                <w:bCs/>
                <w:color w:val="252525"/>
                <w:sz w:val="28"/>
                <w:szCs w:val="28"/>
                <w:shd w:val="clear" w:color="auto" w:fill="FFFFFF"/>
              </w:rPr>
              <w:t>Кожний</w:t>
            </w:r>
            <w:proofErr w:type="spellEnd"/>
            <w:r w:rsidRPr="00B55004">
              <w:rPr>
                <w:bCs/>
                <w:color w:val="252525"/>
                <w:sz w:val="28"/>
                <w:szCs w:val="28"/>
                <w:shd w:val="clear" w:color="auto" w:fill="FFFFFF"/>
              </w:rPr>
              <w:t xml:space="preserve"> член </w:t>
            </w:r>
            <w:proofErr w:type="spellStart"/>
            <w:r w:rsidRPr="00B55004">
              <w:rPr>
                <w:bCs/>
                <w:color w:val="252525"/>
                <w:sz w:val="28"/>
                <w:szCs w:val="28"/>
                <w:shd w:val="clear" w:color="auto" w:fill="FFFFFF"/>
              </w:rPr>
              <w:t>Міжнародної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w:t>
            </w:r>
            <w:proofErr w:type="spellEnd"/>
            <w:r w:rsidRPr="00B55004">
              <w:rPr>
                <w:bCs/>
                <w:color w:val="252525"/>
                <w:sz w:val="28"/>
                <w:szCs w:val="28"/>
                <w:shd w:val="clear" w:color="auto" w:fill="FFFFFF"/>
              </w:rPr>
              <w:t xml:space="preserve">, для </w:t>
            </w:r>
            <w:proofErr w:type="spellStart"/>
            <w:r w:rsidRPr="00B55004">
              <w:rPr>
                <w:bCs/>
                <w:color w:val="252525"/>
                <w:sz w:val="28"/>
                <w:szCs w:val="28"/>
                <w:shd w:val="clear" w:color="auto" w:fill="FFFFFF"/>
              </w:rPr>
              <w:t>якого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ця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Конвенція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набула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чинності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зобов’язується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вжити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всіх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потрібних</w:t>
            </w:r>
            <w:proofErr w:type="spellEnd"/>
            <w:r w:rsidRPr="00B55004">
              <w:rPr>
                <w:bCs/>
                <w:color w:val="252525"/>
                <w:sz w:val="28"/>
                <w:szCs w:val="28"/>
                <w:shd w:val="clear" w:color="auto" w:fill="FFFFFF"/>
              </w:rPr>
              <w:t xml:space="preserve"> і </w:t>
            </w:r>
            <w:proofErr w:type="spellStart"/>
            <w:r w:rsidRPr="00B55004">
              <w:rPr>
                <w:bCs/>
                <w:color w:val="252525"/>
                <w:sz w:val="28"/>
                <w:szCs w:val="28"/>
                <w:shd w:val="clear" w:color="auto" w:fill="FFFFFF"/>
              </w:rPr>
              <w:t>відповідних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заходів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щоб</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гарантувати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працівникам</w:t>
            </w:r>
            <w:proofErr w:type="spellEnd"/>
            <w:r w:rsidRPr="00B55004">
              <w:rPr>
                <w:bCs/>
                <w:color w:val="252525"/>
                <w:sz w:val="28"/>
                <w:szCs w:val="28"/>
                <w:shd w:val="clear" w:color="auto" w:fill="FFFFFF"/>
              </w:rPr>
              <w:t xml:space="preserve"> і </w:t>
            </w:r>
            <w:proofErr w:type="spellStart"/>
            <w:r w:rsidRPr="00B55004">
              <w:rPr>
                <w:bCs/>
                <w:color w:val="252525"/>
                <w:sz w:val="28"/>
                <w:szCs w:val="28"/>
                <w:shd w:val="clear" w:color="auto" w:fill="FFFFFF"/>
              </w:rPr>
              <w:t>роботодавцям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вільне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здійснення</w:t>
            </w:r>
            <w:proofErr w:type="spellEnd"/>
            <w:r w:rsidRPr="00B55004">
              <w:rPr>
                <w:bCs/>
                <w:color w:val="252525"/>
                <w:sz w:val="28"/>
                <w:szCs w:val="28"/>
                <w:shd w:val="clear" w:color="auto" w:fill="FFFFFF"/>
              </w:rPr>
              <w:t xml:space="preserve"> права на </w:t>
            </w:r>
            <w:proofErr w:type="spellStart"/>
            <w:r w:rsidRPr="00B55004">
              <w:rPr>
                <w:bCs/>
                <w:color w:val="252525"/>
                <w:sz w:val="28"/>
                <w:szCs w:val="28"/>
                <w:shd w:val="clear" w:color="auto" w:fill="FFFFFF"/>
              </w:rPr>
              <w:t>організацію</w:t>
            </w:r>
            <w:proofErr w:type="spellEnd"/>
            <w:r w:rsidRPr="00B55004">
              <w:rPr>
                <w:bCs/>
                <w:color w:val="252525"/>
                <w:sz w:val="28"/>
                <w:szCs w:val="28"/>
                <w:shd w:val="clear" w:color="auto" w:fill="FFFFFF"/>
              </w:rPr>
              <w:t xml:space="preserve"> (ст. 11).</w:t>
            </w:r>
          </w:p>
          <w:p w14:paraId="55095797" w14:textId="16CC4097" w:rsidR="00DB67E4" w:rsidRPr="0067291B" w:rsidRDefault="0067291B" w:rsidP="0067291B">
            <w:pPr>
              <w:spacing w:line="360" w:lineRule="auto"/>
              <w:ind w:firstLine="709"/>
              <w:rPr>
                <w:bCs/>
                <w:color w:val="252525"/>
                <w:sz w:val="28"/>
                <w:szCs w:val="28"/>
                <w:shd w:val="clear" w:color="auto" w:fill="FFFFFF"/>
              </w:rPr>
            </w:pPr>
            <w:proofErr w:type="spellStart"/>
            <w:r w:rsidRPr="00B55004">
              <w:rPr>
                <w:bCs/>
                <w:color w:val="252525"/>
                <w:sz w:val="28"/>
                <w:szCs w:val="28"/>
                <w:shd w:val="clear" w:color="auto" w:fill="FFFFFF"/>
              </w:rPr>
              <w:t>Конвенція</w:t>
            </w:r>
            <w:proofErr w:type="spellEnd"/>
            <w:r w:rsidRPr="00B55004">
              <w:rPr>
                <w:bCs/>
                <w:color w:val="252525"/>
                <w:sz w:val="28"/>
                <w:szCs w:val="28"/>
                <w:shd w:val="clear" w:color="auto" w:fill="FFFFFF"/>
              </w:rPr>
              <w:t xml:space="preserve"> № 87 </w:t>
            </w:r>
            <w:proofErr w:type="spellStart"/>
            <w:r w:rsidRPr="00B55004">
              <w:rPr>
                <w:bCs/>
                <w:color w:val="252525"/>
                <w:sz w:val="28"/>
                <w:szCs w:val="28"/>
                <w:shd w:val="clear" w:color="auto" w:fill="FFFFFF"/>
              </w:rPr>
              <w:t>допускає</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профспілковий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плюралізм</w:t>
            </w:r>
            <w:proofErr w:type="spellEnd"/>
            <w:r w:rsidRPr="00B55004">
              <w:rPr>
                <w:bCs/>
                <w:color w:val="252525"/>
                <w:sz w:val="28"/>
                <w:szCs w:val="28"/>
                <w:shd w:val="clear" w:color="auto" w:fill="FFFFFF"/>
              </w:rPr>
              <w:t xml:space="preserve">, але не </w:t>
            </w:r>
            <w:proofErr w:type="spellStart"/>
            <w:r w:rsidRPr="00B55004">
              <w:rPr>
                <w:bCs/>
                <w:color w:val="252525"/>
                <w:sz w:val="28"/>
                <w:szCs w:val="28"/>
                <w:shd w:val="clear" w:color="auto" w:fill="FFFFFF"/>
              </w:rPr>
              <w:t>робить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його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обов’язковим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Профспілкова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монополія</w:t>
            </w:r>
            <w:proofErr w:type="spellEnd"/>
            <w:r w:rsidRPr="00B55004">
              <w:rPr>
                <w:bCs/>
                <w:color w:val="252525"/>
                <w:sz w:val="28"/>
                <w:szCs w:val="28"/>
                <w:shd w:val="clear" w:color="auto" w:fill="FFFFFF"/>
              </w:rPr>
              <w:t xml:space="preserve">, яка </w:t>
            </w:r>
            <w:proofErr w:type="spellStart"/>
            <w:r w:rsidRPr="00B55004">
              <w:rPr>
                <w:bCs/>
                <w:color w:val="252525"/>
                <w:sz w:val="28"/>
                <w:szCs w:val="28"/>
                <w:shd w:val="clear" w:color="auto" w:fill="FFFFFF"/>
              </w:rPr>
              <w:t>суперечить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даній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Конвенції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виникає</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лише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тоді</w:t>
            </w:r>
            <w:proofErr w:type="spellEnd"/>
            <w:r w:rsidRPr="00B55004">
              <w:rPr>
                <w:bCs/>
                <w:color w:val="252525"/>
                <w:sz w:val="28"/>
                <w:szCs w:val="28"/>
                <w:shd w:val="clear" w:color="auto" w:fill="FFFFFF"/>
              </w:rPr>
              <w:t xml:space="preserve">, коли </w:t>
            </w:r>
            <w:proofErr w:type="spellStart"/>
            <w:r w:rsidRPr="00B55004">
              <w:rPr>
                <w:bCs/>
                <w:color w:val="252525"/>
                <w:sz w:val="28"/>
                <w:szCs w:val="28"/>
                <w:shd w:val="clear" w:color="auto" w:fill="FFFFFF"/>
              </w:rPr>
              <w:t>єдина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профспілкова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конституюється</w:t>
            </w:r>
            <w:proofErr w:type="spellEnd"/>
            <w:r w:rsidRPr="00B55004">
              <w:rPr>
                <w:bCs/>
                <w:color w:val="252525"/>
                <w:sz w:val="28"/>
                <w:szCs w:val="28"/>
                <w:shd w:val="clear" w:color="auto" w:fill="FFFFFF"/>
              </w:rPr>
              <w:t xml:space="preserve"> і </w:t>
            </w:r>
            <w:proofErr w:type="spellStart"/>
            <w:r w:rsidRPr="00B55004">
              <w:rPr>
                <w:bCs/>
                <w:color w:val="252525"/>
                <w:sz w:val="28"/>
                <w:szCs w:val="28"/>
                <w:shd w:val="clear" w:color="auto" w:fill="FFFFFF"/>
              </w:rPr>
              <w:t>підтримується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законодавством</w:t>
            </w:r>
            <w:proofErr w:type="spellEnd"/>
            <w:r w:rsidRPr="00B55004">
              <w:rPr>
                <w:bCs/>
                <w:color w:val="252525"/>
                <w:sz w:val="28"/>
                <w:szCs w:val="28"/>
                <w:shd w:val="clear" w:color="auto" w:fill="FFFFFF"/>
              </w:rPr>
              <w:t xml:space="preserve">, але не </w:t>
            </w:r>
            <w:proofErr w:type="spellStart"/>
            <w:r w:rsidRPr="00B55004">
              <w:rPr>
                <w:bCs/>
                <w:color w:val="252525"/>
                <w:sz w:val="28"/>
                <w:szCs w:val="28"/>
                <w:shd w:val="clear" w:color="auto" w:fill="FFFFFF"/>
              </w:rPr>
              <w:t>тоді</w:t>
            </w:r>
            <w:proofErr w:type="spellEnd"/>
            <w:r w:rsidRPr="00B55004">
              <w:rPr>
                <w:bCs/>
                <w:color w:val="252525"/>
                <w:sz w:val="28"/>
                <w:szCs w:val="28"/>
                <w:shd w:val="clear" w:color="auto" w:fill="FFFFFF"/>
              </w:rPr>
              <w:t xml:space="preserve">, коли </w:t>
            </w:r>
            <w:proofErr w:type="spellStart"/>
            <w:r w:rsidRPr="00B55004">
              <w:rPr>
                <w:bCs/>
                <w:color w:val="252525"/>
                <w:sz w:val="28"/>
                <w:szCs w:val="28"/>
                <w:shd w:val="clear" w:color="auto" w:fill="FFFFFF"/>
              </w:rPr>
              <w:t>єдина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профспілка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існує</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практиці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оскільки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добровільно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об’єднуються</w:t>
            </w:r>
            <w:proofErr w:type="spellEnd"/>
            <w:r w:rsidRPr="00B55004">
              <w:rPr>
                <w:bCs/>
                <w:color w:val="252525"/>
                <w:sz w:val="28"/>
                <w:szCs w:val="28"/>
                <w:shd w:val="clear" w:color="auto" w:fill="FFFFFF"/>
              </w:rPr>
              <w:t xml:space="preserve"> в </w:t>
            </w:r>
            <w:proofErr w:type="spellStart"/>
            <w:r w:rsidRPr="00B55004">
              <w:rPr>
                <w:bCs/>
                <w:color w:val="252525"/>
                <w:sz w:val="28"/>
                <w:szCs w:val="28"/>
                <w:shd w:val="clear" w:color="auto" w:fill="FFFFFF"/>
              </w:rPr>
              <w:t>єдину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профспілкову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організацію</w:t>
            </w:r>
            <w:proofErr w:type="spellEnd"/>
            <w:r w:rsidRPr="00B55004">
              <w:rPr>
                <w:bCs/>
                <w:color w:val="252525"/>
                <w:sz w:val="28"/>
                <w:szCs w:val="28"/>
                <w:shd w:val="clear" w:color="auto" w:fill="FFFFFF"/>
              </w:rPr>
              <w:t xml:space="preserve">. Не </w:t>
            </w:r>
            <w:proofErr w:type="spellStart"/>
            <w:r w:rsidRPr="00B55004">
              <w:rPr>
                <w:bCs/>
                <w:color w:val="252525"/>
                <w:sz w:val="28"/>
                <w:szCs w:val="28"/>
                <w:shd w:val="clear" w:color="auto" w:fill="FFFFFF"/>
              </w:rPr>
              <w:t>суперечить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положенням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Конвенції</w:t>
            </w:r>
            <w:proofErr w:type="spellEnd"/>
            <w:r w:rsidRPr="00B55004">
              <w:rPr>
                <w:bCs/>
                <w:color w:val="252525"/>
                <w:sz w:val="28"/>
                <w:szCs w:val="28"/>
                <w:shd w:val="clear" w:color="auto" w:fill="FFFFFF"/>
              </w:rPr>
              <w:t xml:space="preserve"> № 87 і той факт,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за </w:t>
            </w:r>
            <w:proofErr w:type="spellStart"/>
            <w:r w:rsidRPr="00B55004">
              <w:rPr>
                <w:bCs/>
                <w:color w:val="252525"/>
                <w:sz w:val="28"/>
                <w:szCs w:val="28"/>
                <w:shd w:val="clear" w:color="auto" w:fill="FFFFFF"/>
              </w:rPr>
              <w:t>найбільш</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представницькими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профспілками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визнаються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спеціальні</w:t>
            </w:r>
            <w:proofErr w:type="spellEnd"/>
            <w:r w:rsidRPr="00B55004">
              <w:rPr>
                <w:bCs/>
                <w:color w:val="252525"/>
                <w:sz w:val="28"/>
                <w:szCs w:val="28"/>
                <w:shd w:val="clear" w:color="auto" w:fill="FFFFFF"/>
              </w:rPr>
              <w:t xml:space="preserve"> права (перш за все </w:t>
            </w:r>
            <w:proofErr w:type="spellStart"/>
            <w:r w:rsidRPr="00B55004">
              <w:rPr>
                <w:bCs/>
                <w:color w:val="252525"/>
                <w:sz w:val="28"/>
                <w:szCs w:val="28"/>
                <w:shd w:val="clear" w:color="auto" w:fill="FFFFFF"/>
              </w:rPr>
              <w:t>щодо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колективних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договорів</w:t>
            </w:r>
            <w:proofErr w:type="spellEnd"/>
            <w:r w:rsidRPr="00B55004">
              <w:rPr>
                <w:bCs/>
                <w:color w:val="252525"/>
                <w:sz w:val="28"/>
                <w:szCs w:val="28"/>
                <w:shd w:val="clear" w:color="auto" w:fill="FFFFFF"/>
              </w:rPr>
              <w:t xml:space="preserve">) за </w:t>
            </w:r>
            <w:proofErr w:type="spellStart"/>
            <w:r w:rsidRPr="00B55004">
              <w:rPr>
                <w:bCs/>
                <w:color w:val="252525"/>
                <w:sz w:val="28"/>
                <w:szCs w:val="28"/>
                <w:shd w:val="clear" w:color="auto" w:fill="FFFFFF"/>
              </w:rPr>
              <w:t>умови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процедура </w:t>
            </w:r>
            <w:proofErr w:type="spellStart"/>
            <w:r w:rsidRPr="00B55004">
              <w:rPr>
                <w:bCs/>
                <w:color w:val="252525"/>
                <w:sz w:val="28"/>
                <w:szCs w:val="28"/>
                <w:shd w:val="clear" w:color="auto" w:fill="FFFFFF"/>
              </w:rPr>
              <w:t>визначення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найбільш</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представницьких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профспілок</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має</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об'єктивний</w:t>
            </w:r>
            <w:proofErr w:type="spellEnd"/>
            <w:r w:rsidRPr="00B55004">
              <w:rPr>
                <w:bCs/>
                <w:color w:val="252525"/>
                <w:sz w:val="28"/>
                <w:szCs w:val="28"/>
                <w:shd w:val="clear" w:color="auto" w:fill="FFFFFF"/>
              </w:rPr>
              <w:t xml:space="preserve"> характер, </w:t>
            </w:r>
            <w:proofErr w:type="spellStart"/>
            <w:r w:rsidRPr="00B55004">
              <w:rPr>
                <w:bCs/>
                <w:color w:val="252525"/>
                <w:sz w:val="28"/>
                <w:szCs w:val="28"/>
                <w:shd w:val="clear" w:color="auto" w:fill="FFFFFF"/>
              </w:rPr>
              <w:t>періодично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переглядається</w:t>
            </w:r>
            <w:proofErr w:type="spellEnd"/>
            <w:r w:rsidRPr="00B55004">
              <w:rPr>
                <w:bCs/>
                <w:color w:val="252525"/>
                <w:sz w:val="28"/>
                <w:szCs w:val="28"/>
                <w:shd w:val="clear" w:color="auto" w:fill="FFFFFF"/>
              </w:rPr>
              <w:t xml:space="preserve"> і не </w:t>
            </w:r>
            <w:proofErr w:type="spellStart"/>
            <w:r w:rsidRPr="00B55004">
              <w:rPr>
                <w:bCs/>
                <w:color w:val="252525"/>
                <w:sz w:val="28"/>
                <w:szCs w:val="28"/>
                <w:shd w:val="clear" w:color="auto" w:fill="FFFFFF"/>
              </w:rPr>
              <w:t>перешкоджає</w:t>
            </w:r>
            <w:proofErr w:type="spellEnd"/>
            <w:r w:rsidRPr="00B55004">
              <w:rPr>
                <w:bCs/>
                <w:color w:val="252525"/>
                <w:sz w:val="28"/>
                <w:szCs w:val="28"/>
                <w:shd w:val="clear" w:color="auto" w:fill="FFFFFF"/>
              </w:rPr>
              <w:t xml:space="preserve"> нормальному </w:t>
            </w:r>
            <w:proofErr w:type="spellStart"/>
            <w:r w:rsidRPr="00B55004">
              <w:rPr>
                <w:bCs/>
                <w:color w:val="252525"/>
                <w:sz w:val="28"/>
                <w:szCs w:val="28"/>
                <w:shd w:val="clear" w:color="auto" w:fill="FFFFFF"/>
              </w:rPr>
              <w:t>функціонуванню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всіх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інших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профспілок</w:t>
            </w:r>
            <w:proofErr w:type="spellEnd"/>
            <w:r w:rsidRPr="00B55004">
              <w:rPr>
                <w:bCs/>
                <w:color w:val="252525"/>
                <w:sz w:val="28"/>
                <w:szCs w:val="28"/>
                <w:shd w:val="clear" w:color="auto" w:fill="FFFFFF"/>
              </w:rPr>
              <w:t>.</w:t>
            </w:r>
          </w:p>
        </w:tc>
      </w:tr>
      <w:tr w:rsidR="0067291B" w:rsidRPr="00C23BE7" w14:paraId="1CBE1E7B" w14:textId="77777777" w:rsidTr="00CB5530">
        <w:tc>
          <w:tcPr>
            <w:tcW w:w="817" w:type="dxa"/>
          </w:tcPr>
          <w:p w14:paraId="6998BAC0" w14:textId="77777777" w:rsidR="0067291B" w:rsidRPr="00E73A49" w:rsidRDefault="0067291B" w:rsidP="00CB5530">
            <w:pPr>
              <w:pStyle w:val="aa"/>
              <w:numPr>
                <w:ilvl w:val="0"/>
                <w:numId w:val="13"/>
              </w:numPr>
              <w:spacing w:line="360" w:lineRule="auto"/>
              <w:ind w:left="0" w:firstLine="0"/>
              <w:rPr>
                <w:sz w:val="28"/>
                <w:szCs w:val="28"/>
                <w:lang w:val="uk-UA"/>
              </w:rPr>
            </w:pPr>
          </w:p>
        </w:tc>
        <w:tc>
          <w:tcPr>
            <w:tcW w:w="9356" w:type="dxa"/>
          </w:tcPr>
          <w:p w14:paraId="23415748" w14:textId="6397C18A" w:rsidR="0067291B" w:rsidRPr="0067291B" w:rsidRDefault="0067291B" w:rsidP="0067291B">
            <w:pPr>
              <w:spacing w:line="360" w:lineRule="auto"/>
              <w:ind w:firstLine="709"/>
              <w:rPr>
                <w:bCs/>
                <w:color w:val="252525"/>
                <w:sz w:val="28"/>
                <w:szCs w:val="28"/>
                <w:shd w:val="clear" w:color="auto" w:fill="FFFFFF"/>
                <w:lang w:val="uk-UA"/>
              </w:rPr>
            </w:pPr>
            <w:r w:rsidRPr="0067291B">
              <w:rPr>
                <w:bCs/>
                <w:color w:val="252525"/>
                <w:sz w:val="28"/>
                <w:szCs w:val="28"/>
                <w:shd w:val="clear" w:color="auto" w:fill="FFFFFF"/>
                <w:lang w:val="uk-UA"/>
              </w:rPr>
              <w:t xml:space="preserve">Важливе міжнародно-правове значення має Конвенція Міжнародної організації праці № 135 «Про захист прав представників працівників на підприємстві та можливості, що їм надаються», яка була ратифікована Україною у 2003 році. </w:t>
            </w:r>
            <w:proofErr w:type="spellStart"/>
            <w:r w:rsidRPr="00B55004">
              <w:rPr>
                <w:bCs/>
                <w:color w:val="252525"/>
                <w:sz w:val="28"/>
                <w:szCs w:val="28"/>
                <w:shd w:val="clear" w:color="auto" w:fill="FFFFFF"/>
              </w:rPr>
              <w:t>Зокрема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норми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цієї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Конвенції</w:t>
            </w:r>
            <w:proofErr w:type="spellEnd"/>
            <w:r w:rsidRPr="00B55004">
              <w:rPr>
                <w:bCs/>
                <w:color w:val="252525"/>
                <w:sz w:val="28"/>
                <w:szCs w:val="28"/>
                <w:shd w:val="clear" w:color="auto" w:fill="FFFFFF"/>
              </w:rPr>
              <w:t xml:space="preserve"> прямо </w:t>
            </w:r>
            <w:proofErr w:type="spellStart"/>
            <w:r w:rsidRPr="00B55004">
              <w:rPr>
                <w:bCs/>
                <w:color w:val="252525"/>
                <w:sz w:val="28"/>
                <w:szCs w:val="28"/>
                <w:shd w:val="clear" w:color="auto" w:fill="FFFFFF"/>
              </w:rPr>
              <w:t>вказують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термін</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представники</w:t>
            </w:r>
            <w:proofErr w:type="spellEnd"/>
            <w:r w:rsidRPr="00B55004">
              <w:rPr>
                <w:bCs/>
                <w:color w:val="252525"/>
                <w:sz w:val="28"/>
                <w:szCs w:val="28"/>
                <w:shd w:val="clear" w:color="auto" w:fill="FFFFFF"/>
              </w:rPr>
              <w:t xml:space="preserve"> трудящих» </w:t>
            </w:r>
            <w:proofErr w:type="spellStart"/>
            <w:r w:rsidRPr="00B55004">
              <w:rPr>
                <w:bCs/>
                <w:color w:val="252525"/>
                <w:sz w:val="28"/>
                <w:szCs w:val="28"/>
                <w:shd w:val="clear" w:color="auto" w:fill="FFFFFF"/>
              </w:rPr>
              <w:t>означає</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виборних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представників</w:t>
            </w:r>
            <w:proofErr w:type="spellEnd"/>
            <w:r w:rsidRPr="00B55004">
              <w:rPr>
                <w:bCs/>
                <w:color w:val="252525"/>
                <w:sz w:val="28"/>
                <w:szCs w:val="28"/>
                <w:shd w:val="clear" w:color="auto" w:fill="FFFFFF"/>
              </w:rPr>
              <w:t xml:space="preserve"> трудящих, а </w:t>
            </w:r>
            <w:proofErr w:type="spellStart"/>
            <w:r w:rsidRPr="00B55004">
              <w:rPr>
                <w:bCs/>
                <w:color w:val="252525"/>
                <w:sz w:val="28"/>
                <w:szCs w:val="28"/>
                <w:shd w:val="clear" w:color="auto" w:fill="FFFFFF"/>
              </w:rPr>
              <w:t>також</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професійних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спілок</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призначених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обраних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професійними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спілками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членами таких </w:t>
            </w:r>
            <w:proofErr w:type="spellStart"/>
            <w:r w:rsidRPr="00B55004">
              <w:rPr>
                <w:bCs/>
                <w:color w:val="252525"/>
                <w:sz w:val="28"/>
                <w:szCs w:val="28"/>
                <w:shd w:val="clear" w:color="auto" w:fill="FFFFFF"/>
              </w:rPr>
              <w:t>профспілок</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Згідно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зі</w:t>
            </w:r>
            <w:proofErr w:type="spellEnd"/>
            <w:r w:rsidRPr="00B55004">
              <w:rPr>
                <w:bCs/>
                <w:color w:val="252525"/>
                <w:sz w:val="28"/>
                <w:szCs w:val="28"/>
                <w:shd w:val="clear" w:color="auto" w:fill="FFFFFF"/>
              </w:rPr>
              <w:t xml:space="preserve"> ст. 1 </w:t>
            </w:r>
            <w:proofErr w:type="spellStart"/>
            <w:r w:rsidRPr="00B55004">
              <w:rPr>
                <w:bCs/>
                <w:color w:val="252525"/>
                <w:sz w:val="28"/>
                <w:szCs w:val="28"/>
                <w:shd w:val="clear" w:color="auto" w:fill="FFFFFF"/>
              </w:rPr>
              <w:t>Конвенції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підприємстві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користуються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ефективним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захистом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w:t>
            </w:r>
            <w:proofErr w:type="spellEnd"/>
            <w:r w:rsidRPr="00B55004">
              <w:rPr>
                <w:bCs/>
                <w:color w:val="252525"/>
                <w:sz w:val="28"/>
                <w:szCs w:val="28"/>
                <w:shd w:val="clear" w:color="auto" w:fill="FFFFFF"/>
              </w:rPr>
              <w:t xml:space="preserve"> будь-</w:t>
            </w:r>
            <w:proofErr w:type="spellStart"/>
            <w:r w:rsidRPr="00B55004">
              <w:rPr>
                <w:bCs/>
                <w:color w:val="252525"/>
                <w:sz w:val="28"/>
                <w:szCs w:val="28"/>
                <w:shd w:val="clear" w:color="auto" w:fill="FFFFFF"/>
              </w:rPr>
              <w:t>якої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дії</w:t>
            </w:r>
            <w:proofErr w:type="spellEnd"/>
            <w:r w:rsidRPr="00B55004">
              <w:rPr>
                <w:bCs/>
                <w:color w:val="252525"/>
                <w:sz w:val="28"/>
                <w:szCs w:val="28"/>
                <w:shd w:val="clear" w:color="auto" w:fill="FFFFFF"/>
              </w:rPr>
              <w:t xml:space="preserve">, яка </w:t>
            </w:r>
            <w:proofErr w:type="spellStart"/>
            <w:r w:rsidRPr="00B55004">
              <w:rPr>
                <w:bCs/>
                <w:color w:val="252525"/>
                <w:sz w:val="28"/>
                <w:szCs w:val="28"/>
                <w:shd w:val="clear" w:color="auto" w:fill="FFFFFF"/>
              </w:rPr>
              <w:t>може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завдати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їм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шкоди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включаючи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звільнення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ґрунтується</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їхньому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статусі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їхній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діяльності</w:t>
            </w:r>
            <w:proofErr w:type="spellEnd"/>
            <w:r w:rsidRPr="00B55004">
              <w:rPr>
                <w:bCs/>
                <w:color w:val="252525"/>
                <w:sz w:val="28"/>
                <w:szCs w:val="28"/>
                <w:shd w:val="clear" w:color="auto" w:fill="FFFFFF"/>
              </w:rPr>
              <w:t xml:space="preserve"> як </w:t>
            </w:r>
            <w:proofErr w:type="spellStart"/>
            <w:r w:rsidRPr="00B55004">
              <w:rPr>
                <w:bCs/>
                <w:color w:val="252525"/>
                <w:sz w:val="28"/>
                <w:szCs w:val="28"/>
                <w:shd w:val="clear" w:color="auto" w:fill="FFFFFF"/>
              </w:rPr>
              <w:t>представників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їхньому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членстві</w:t>
            </w:r>
            <w:proofErr w:type="spellEnd"/>
            <w:r w:rsidRPr="00B55004">
              <w:rPr>
                <w:bCs/>
                <w:color w:val="252525"/>
                <w:sz w:val="28"/>
                <w:szCs w:val="28"/>
                <w:shd w:val="clear" w:color="auto" w:fill="FFFFFF"/>
              </w:rPr>
              <w:t xml:space="preserve"> у </w:t>
            </w:r>
            <w:proofErr w:type="spellStart"/>
            <w:r w:rsidRPr="00B55004">
              <w:rPr>
                <w:bCs/>
                <w:color w:val="252525"/>
                <w:sz w:val="28"/>
                <w:szCs w:val="28"/>
                <w:shd w:val="clear" w:color="auto" w:fill="FFFFFF"/>
              </w:rPr>
              <w:t>профспілці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їхній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участі</w:t>
            </w:r>
            <w:proofErr w:type="spellEnd"/>
            <w:r w:rsidRPr="00B55004">
              <w:rPr>
                <w:bCs/>
                <w:color w:val="252525"/>
                <w:sz w:val="28"/>
                <w:szCs w:val="28"/>
                <w:shd w:val="clear" w:color="auto" w:fill="FFFFFF"/>
              </w:rPr>
              <w:t xml:space="preserve"> в </w:t>
            </w:r>
            <w:proofErr w:type="spellStart"/>
            <w:r w:rsidRPr="00B55004">
              <w:rPr>
                <w:bCs/>
                <w:color w:val="252525"/>
                <w:sz w:val="28"/>
                <w:szCs w:val="28"/>
                <w:shd w:val="clear" w:color="auto" w:fill="FFFFFF"/>
              </w:rPr>
              <w:t>профспілковій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діяльності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тією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мірою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якою</w:t>
            </w:r>
            <w:proofErr w:type="spellEnd"/>
            <w:r w:rsidRPr="00B55004">
              <w:rPr>
                <w:bCs/>
                <w:color w:val="252525"/>
                <w:sz w:val="28"/>
                <w:szCs w:val="28"/>
                <w:shd w:val="clear" w:color="auto" w:fill="FFFFFF"/>
              </w:rPr>
              <w:t xml:space="preserve"> вони </w:t>
            </w:r>
            <w:proofErr w:type="spellStart"/>
            <w:r w:rsidRPr="00B55004">
              <w:rPr>
                <w:bCs/>
                <w:color w:val="252525"/>
                <w:sz w:val="28"/>
                <w:szCs w:val="28"/>
                <w:shd w:val="clear" w:color="auto" w:fill="FFFFFF"/>
              </w:rPr>
              <w:t>діють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відповідно</w:t>
            </w:r>
            <w:proofErr w:type="spellEnd"/>
            <w:r w:rsidRPr="00B55004">
              <w:rPr>
                <w:bCs/>
                <w:color w:val="252525"/>
                <w:sz w:val="28"/>
                <w:szCs w:val="28"/>
                <w:shd w:val="clear" w:color="auto" w:fill="FFFFFF"/>
              </w:rPr>
              <w:t xml:space="preserve"> до чинного </w:t>
            </w:r>
            <w:proofErr w:type="spellStart"/>
            <w:r w:rsidRPr="00B55004">
              <w:rPr>
                <w:bCs/>
                <w:color w:val="252525"/>
                <w:sz w:val="28"/>
                <w:szCs w:val="28"/>
                <w:shd w:val="clear" w:color="auto" w:fill="FFFFFF"/>
              </w:rPr>
              <w:t>законодавства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колективних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договорів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інших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спільно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погоджених</w:t>
            </w:r>
            <w:proofErr w:type="spellEnd"/>
            <w:r w:rsidRPr="00B55004">
              <w:rPr>
                <w:bCs/>
                <w:color w:val="252525"/>
                <w:sz w:val="28"/>
                <w:szCs w:val="28"/>
                <w:shd w:val="clear" w:color="auto" w:fill="FFFFFF"/>
              </w:rPr>
              <w:t xml:space="preserve"> умов. </w:t>
            </w:r>
            <w:proofErr w:type="spellStart"/>
            <w:r w:rsidRPr="00B55004">
              <w:rPr>
                <w:bCs/>
                <w:color w:val="252525"/>
                <w:sz w:val="28"/>
                <w:szCs w:val="28"/>
                <w:shd w:val="clear" w:color="auto" w:fill="FFFFFF"/>
              </w:rPr>
              <w:t>Конвенцією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гарантується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представникам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надаються</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підприємстві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відповідні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можливості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дають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їм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змогу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швидко</w:t>
            </w:r>
            <w:proofErr w:type="spellEnd"/>
            <w:r w:rsidRPr="00B55004">
              <w:rPr>
                <w:bCs/>
                <w:color w:val="252525"/>
                <w:sz w:val="28"/>
                <w:szCs w:val="28"/>
                <w:shd w:val="clear" w:color="auto" w:fill="FFFFFF"/>
              </w:rPr>
              <w:t xml:space="preserve"> й </w:t>
            </w:r>
            <w:proofErr w:type="spellStart"/>
            <w:r w:rsidRPr="00B55004">
              <w:rPr>
                <w:bCs/>
                <w:color w:val="252525"/>
                <w:sz w:val="28"/>
                <w:szCs w:val="28"/>
                <w:shd w:val="clear" w:color="auto" w:fill="FFFFFF"/>
              </w:rPr>
              <w:t>ефективно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виконувати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свої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функції</w:t>
            </w:r>
            <w:proofErr w:type="spellEnd"/>
            <w:r w:rsidRPr="00B55004">
              <w:rPr>
                <w:bCs/>
                <w:color w:val="252525"/>
                <w:sz w:val="28"/>
                <w:szCs w:val="28"/>
                <w:shd w:val="clear" w:color="auto" w:fill="FFFFFF"/>
              </w:rPr>
              <w:t xml:space="preserve"> (ст. 2). У тому </w:t>
            </w:r>
            <w:proofErr w:type="spellStart"/>
            <w:r w:rsidRPr="00B55004">
              <w:rPr>
                <w:bCs/>
                <w:color w:val="252525"/>
                <w:sz w:val="28"/>
                <w:szCs w:val="28"/>
                <w:shd w:val="clear" w:color="auto" w:fill="FFFFFF"/>
              </w:rPr>
              <w:t>випадку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якщо</w:t>
            </w:r>
            <w:proofErr w:type="spellEnd"/>
            <w:r w:rsidRPr="00B55004">
              <w:rPr>
                <w:bCs/>
                <w:color w:val="252525"/>
                <w:sz w:val="28"/>
                <w:szCs w:val="28"/>
                <w:shd w:val="clear" w:color="auto" w:fill="FFFFFF"/>
              </w:rPr>
              <w:t xml:space="preserve"> на одному й тому ж </w:t>
            </w:r>
            <w:proofErr w:type="spellStart"/>
            <w:r w:rsidRPr="00B55004">
              <w:rPr>
                <w:bCs/>
                <w:color w:val="252525"/>
                <w:sz w:val="28"/>
                <w:szCs w:val="28"/>
                <w:shd w:val="clear" w:color="auto" w:fill="FFFFFF"/>
              </w:rPr>
              <w:t>підприємстві</w:t>
            </w:r>
            <w:proofErr w:type="spellEnd"/>
            <w:r w:rsidRPr="00B55004">
              <w:rPr>
                <w:bCs/>
                <w:color w:val="252525"/>
                <w:sz w:val="28"/>
                <w:szCs w:val="28"/>
                <w:shd w:val="clear" w:color="auto" w:fill="FFFFFF"/>
              </w:rPr>
              <w:t xml:space="preserve"> є як </w:t>
            </w:r>
            <w:proofErr w:type="spellStart"/>
            <w:r w:rsidRPr="00B55004">
              <w:rPr>
                <w:bCs/>
                <w:color w:val="252525"/>
                <w:sz w:val="28"/>
                <w:szCs w:val="28"/>
                <w:shd w:val="clear" w:color="auto" w:fill="FFFFFF"/>
              </w:rPr>
              <w:t>представники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професійної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спілки</w:t>
            </w:r>
            <w:proofErr w:type="spellEnd"/>
            <w:r w:rsidRPr="00B55004">
              <w:rPr>
                <w:bCs/>
                <w:color w:val="252525"/>
                <w:sz w:val="28"/>
                <w:szCs w:val="28"/>
                <w:shd w:val="clear" w:color="auto" w:fill="FFFFFF"/>
              </w:rPr>
              <w:t xml:space="preserve">, так і </w:t>
            </w:r>
            <w:proofErr w:type="spellStart"/>
            <w:r w:rsidRPr="00B55004">
              <w:rPr>
                <w:bCs/>
                <w:color w:val="252525"/>
                <w:sz w:val="28"/>
                <w:szCs w:val="28"/>
                <w:shd w:val="clear" w:color="auto" w:fill="FFFFFF"/>
              </w:rPr>
              <w:t>виборні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має</w:t>
            </w:r>
            <w:proofErr w:type="spellEnd"/>
            <w:r w:rsidRPr="00B55004">
              <w:rPr>
                <w:bCs/>
                <w:color w:val="252525"/>
                <w:sz w:val="28"/>
                <w:szCs w:val="28"/>
                <w:shd w:val="clear" w:color="auto" w:fill="FFFFFF"/>
              </w:rPr>
              <w:t xml:space="preserve"> бути </w:t>
            </w:r>
            <w:proofErr w:type="spellStart"/>
            <w:r w:rsidRPr="00B55004">
              <w:rPr>
                <w:bCs/>
                <w:color w:val="252525"/>
                <w:sz w:val="28"/>
                <w:szCs w:val="28"/>
                <w:shd w:val="clear" w:color="auto" w:fill="FFFFFF"/>
              </w:rPr>
              <w:t>вжито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відповідних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заходів</w:t>
            </w:r>
            <w:proofErr w:type="spellEnd"/>
            <w:r w:rsidRPr="00B55004">
              <w:rPr>
                <w:bCs/>
                <w:color w:val="252525"/>
                <w:sz w:val="28"/>
                <w:szCs w:val="28"/>
                <w:shd w:val="clear" w:color="auto" w:fill="FFFFFF"/>
              </w:rPr>
              <w:t xml:space="preserve">, коли </w:t>
            </w:r>
            <w:proofErr w:type="spellStart"/>
            <w:r w:rsidRPr="00B55004">
              <w:rPr>
                <w:bCs/>
                <w:color w:val="252525"/>
                <w:sz w:val="28"/>
                <w:szCs w:val="28"/>
                <w:shd w:val="clear" w:color="auto" w:fill="FFFFFF"/>
              </w:rPr>
              <w:t>це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потрібно</w:t>
            </w:r>
            <w:proofErr w:type="spellEnd"/>
            <w:r w:rsidRPr="00B55004">
              <w:rPr>
                <w:bCs/>
                <w:color w:val="252525"/>
                <w:sz w:val="28"/>
                <w:szCs w:val="28"/>
                <w:shd w:val="clear" w:color="auto" w:fill="FFFFFF"/>
              </w:rPr>
              <w:t xml:space="preserve">, для того, </w:t>
            </w:r>
            <w:proofErr w:type="spellStart"/>
            <w:r w:rsidRPr="00B55004">
              <w:rPr>
                <w:bCs/>
                <w:color w:val="252525"/>
                <w:sz w:val="28"/>
                <w:szCs w:val="28"/>
                <w:shd w:val="clear" w:color="auto" w:fill="FFFFFF"/>
              </w:rPr>
              <w:t>щоб</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наявність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виборних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представників</w:t>
            </w:r>
            <w:proofErr w:type="spellEnd"/>
            <w:r w:rsidRPr="00B55004">
              <w:rPr>
                <w:bCs/>
                <w:color w:val="252525"/>
                <w:sz w:val="28"/>
                <w:szCs w:val="28"/>
                <w:shd w:val="clear" w:color="auto" w:fill="FFFFFF"/>
              </w:rPr>
              <w:t xml:space="preserve"> не </w:t>
            </w:r>
            <w:proofErr w:type="spellStart"/>
            <w:r w:rsidRPr="00B55004">
              <w:rPr>
                <w:bCs/>
                <w:color w:val="252525"/>
                <w:sz w:val="28"/>
                <w:szCs w:val="28"/>
                <w:shd w:val="clear" w:color="auto" w:fill="FFFFFF"/>
              </w:rPr>
              <w:t>використовувалась</w:t>
            </w:r>
            <w:proofErr w:type="spellEnd"/>
            <w:r w:rsidRPr="00B55004">
              <w:rPr>
                <w:bCs/>
                <w:color w:val="252525"/>
                <w:sz w:val="28"/>
                <w:szCs w:val="28"/>
                <w:shd w:val="clear" w:color="auto" w:fill="FFFFFF"/>
              </w:rPr>
              <w:t xml:space="preserve"> для </w:t>
            </w:r>
            <w:proofErr w:type="spellStart"/>
            <w:r w:rsidRPr="00B55004">
              <w:rPr>
                <w:bCs/>
                <w:color w:val="252525"/>
                <w:sz w:val="28"/>
                <w:szCs w:val="28"/>
                <w:shd w:val="clear" w:color="auto" w:fill="FFFFFF"/>
              </w:rPr>
              <w:t>послаблення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позиції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зацікавлених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профспілок</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їхніх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представників</w:t>
            </w:r>
            <w:proofErr w:type="spellEnd"/>
            <w:r w:rsidRPr="00B55004">
              <w:rPr>
                <w:bCs/>
                <w:color w:val="252525"/>
                <w:sz w:val="28"/>
                <w:szCs w:val="28"/>
                <w:shd w:val="clear" w:color="auto" w:fill="FFFFFF"/>
              </w:rPr>
              <w:t xml:space="preserve">, а </w:t>
            </w:r>
            <w:proofErr w:type="spellStart"/>
            <w:r w:rsidRPr="00B55004">
              <w:rPr>
                <w:bCs/>
                <w:color w:val="252525"/>
                <w:sz w:val="28"/>
                <w:szCs w:val="28"/>
                <w:shd w:val="clear" w:color="auto" w:fill="FFFFFF"/>
              </w:rPr>
              <w:t>також</w:t>
            </w:r>
            <w:proofErr w:type="spellEnd"/>
            <w:r w:rsidRPr="00B55004">
              <w:rPr>
                <w:bCs/>
                <w:color w:val="252525"/>
                <w:sz w:val="28"/>
                <w:szCs w:val="28"/>
                <w:shd w:val="clear" w:color="auto" w:fill="FFFFFF"/>
              </w:rPr>
              <w:t xml:space="preserve"> для того, </w:t>
            </w:r>
            <w:proofErr w:type="spellStart"/>
            <w:r w:rsidRPr="00B55004">
              <w:rPr>
                <w:bCs/>
                <w:color w:val="252525"/>
                <w:sz w:val="28"/>
                <w:szCs w:val="28"/>
                <w:shd w:val="clear" w:color="auto" w:fill="FFFFFF"/>
              </w:rPr>
              <w:t>щоб</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заохочувати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співробітництво</w:t>
            </w:r>
            <w:proofErr w:type="spellEnd"/>
            <w:r w:rsidRPr="00B55004">
              <w:rPr>
                <w:bCs/>
                <w:color w:val="252525"/>
                <w:sz w:val="28"/>
                <w:szCs w:val="28"/>
                <w:shd w:val="clear" w:color="auto" w:fill="FFFFFF"/>
              </w:rPr>
              <w:t xml:space="preserve"> в </w:t>
            </w:r>
            <w:proofErr w:type="spellStart"/>
            <w:r w:rsidRPr="00B55004">
              <w:rPr>
                <w:bCs/>
                <w:color w:val="252525"/>
                <w:sz w:val="28"/>
                <w:szCs w:val="28"/>
                <w:shd w:val="clear" w:color="auto" w:fill="FFFFFF"/>
              </w:rPr>
              <w:t>усіх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відповідних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питаннях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між</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виборними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представниками</w:t>
            </w:r>
            <w:proofErr w:type="spellEnd"/>
            <w:r w:rsidRPr="00B55004">
              <w:rPr>
                <w:bCs/>
                <w:color w:val="252525"/>
                <w:sz w:val="28"/>
                <w:szCs w:val="28"/>
                <w:shd w:val="clear" w:color="auto" w:fill="FFFFFF"/>
              </w:rPr>
              <w:t xml:space="preserve"> та </w:t>
            </w:r>
            <w:proofErr w:type="spellStart"/>
            <w:r w:rsidRPr="00B55004">
              <w:rPr>
                <w:bCs/>
                <w:color w:val="252525"/>
                <w:sz w:val="28"/>
                <w:szCs w:val="28"/>
                <w:shd w:val="clear" w:color="auto" w:fill="FFFFFF"/>
              </w:rPr>
              <w:t>зацікавленими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профспілками</w:t>
            </w:r>
            <w:proofErr w:type="spellEnd"/>
            <w:r w:rsidRPr="00B55004">
              <w:rPr>
                <w:bCs/>
                <w:color w:val="252525"/>
                <w:sz w:val="28"/>
                <w:szCs w:val="28"/>
                <w:shd w:val="clear" w:color="auto" w:fill="FFFFFF"/>
              </w:rPr>
              <w:t xml:space="preserve"> і </w:t>
            </w:r>
            <w:proofErr w:type="spellStart"/>
            <w:r w:rsidRPr="00B55004">
              <w:rPr>
                <w:bCs/>
                <w:color w:val="252525"/>
                <w:sz w:val="28"/>
                <w:szCs w:val="28"/>
                <w:shd w:val="clear" w:color="auto" w:fill="FFFFFF"/>
              </w:rPr>
              <w:t>їхніми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представниками</w:t>
            </w:r>
            <w:proofErr w:type="spellEnd"/>
            <w:r w:rsidRPr="00B55004">
              <w:rPr>
                <w:bCs/>
                <w:color w:val="252525"/>
                <w:sz w:val="28"/>
                <w:szCs w:val="28"/>
                <w:shd w:val="clear" w:color="auto" w:fill="FFFFFF"/>
              </w:rPr>
              <w:t xml:space="preserve"> (ст. 5)</w:t>
            </w:r>
          </w:p>
        </w:tc>
      </w:tr>
      <w:tr w:rsidR="0067291B" w:rsidRPr="00C23BE7" w14:paraId="20715129" w14:textId="77777777" w:rsidTr="00CB5530">
        <w:tc>
          <w:tcPr>
            <w:tcW w:w="817" w:type="dxa"/>
          </w:tcPr>
          <w:p w14:paraId="00E8E0B4" w14:textId="77777777" w:rsidR="0067291B" w:rsidRPr="00E73A49" w:rsidRDefault="0067291B" w:rsidP="00CB5530">
            <w:pPr>
              <w:pStyle w:val="aa"/>
              <w:numPr>
                <w:ilvl w:val="0"/>
                <w:numId w:val="13"/>
              </w:numPr>
              <w:spacing w:line="360" w:lineRule="auto"/>
              <w:ind w:left="0" w:firstLine="0"/>
              <w:rPr>
                <w:sz w:val="28"/>
                <w:szCs w:val="28"/>
                <w:lang w:val="uk-UA"/>
              </w:rPr>
            </w:pPr>
          </w:p>
        </w:tc>
        <w:tc>
          <w:tcPr>
            <w:tcW w:w="9356" w:type="dxa"/>
          </w:tcPr>
          <w:p w14:paraId="51115BAE" w14:textId="77777777" w:rsidR="00283D2B" w:rsidRDefault="00283D2B" w:rsidP="0067291B">
            <w:pPr>
              <w:spacing w:line="360" w:lineRule="auto"/>
              <w:ind w:firstLine="709"/>
              <w:rPr>
                <w:bCs/>
                <w:color w:val="252525"/>
                <w:sz w:val="28"/>
                <w:szCs w:val="28"/>
                <w:shd w:val="clear" w:color="auto" w:fill="FFFFFF"/>
              </w:rPr>
            </w:pPr>
            <w:r w:rsidRPr="00283D2B">
              <w:rPr>
                <w:bCs/>
                <w:color w:val="252525"/>
                <w:sz w:val="28"/>
                <w:szCs w:val="28"/>
                <w:shd w:val="clear" w:color="auto" w:fill="FFFFFF"/>
                <w:lang w:val="uk-UA"/>
              </w:rPr>
              <w:t xml:space="preserve">Рекомендація Міжнародної організації праці № 143 «Про захист прав представників працівників на підприємстві та можливості, що їм надаються» підтверджує зазначені у наведених вище Конвенціях положення та зазначає, що там, де немає достатніх заходів щодо захисту працівників узагалі, має бути вжито конкретних заходів для забезпечення </w:t>
            </w:r>
            <w:r w:rsidRPr="00283D2B">
              <w:rPr>
                <w:bCs/>
                <w:color w:val="252525"/>
                <w:sz w:val="28"/>
                <w:szCs w:val="28"/>
                <w:shd w:val="clear" w:color="auto" w:fill="FFFFFF"/>
                <w:lang w:val="uk-UA"/>
              </w:rPr>
              <w:lastRenderedPageBreak/>
              <w:t xml:space="preserve">ефективного захисту представників працівників. </w:t>
            </w:r>
            <w:r w:rsidRPr="00B55004">
              <w:rPr>
                <w:bCs/>
                <w:color w:val="252525"/>
                <w:sz w:val="28"/>
                <w:szCs w:val="28"/>
                <w:shd w:val="clear" w:color="auto" w:fill="FFFFFF"/>
              </w:rPr>
              <w:t xml:space="preserve">Вони </w:t>
            </w:r>
            <w:proofErr w:type="spellStart"/>
            <w:r w:rsidRPr="00B55004">
              <w:rPr>
                <w:bCs/>
                <w:color w:val="252525"/>
                <w:sz w:val="28"/>
                <w:szCs w:val="28"/>
                <w:shd w:val="clear" w:color="auto" w:fill="FFFFFF"/>
              </w:rPr>
              <w:t>можуть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охоплювати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наприклад</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такі</w:t>
            </w:r>
            <w:proofErr w:type="spellEnd"/>
            <w:r w:rsidRPr="00B55004">
              <w:rPr>
                <w:bCs/>
                <w:color w:val="252525"/>
                <w:sz w:val="28"/>
                <w:szCs w:val="28"/>
                <w:shd w:val="clear" w:color="auto" w:fill="FFFFFF"/>
              </w:rPr>
              <w:t xml:space="preserve"> заходи: </w:t>
            </w:r>
          </w:p>
          <w:p w14:paraId="1D5557B2" w14:textId="77777777" w:rsidR="00283D2B" w:rsidRDefault="00283D2B" w:rsidP="0067291B">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а) </w:t>
            </w:r>
            <w:proofErr w:type="spellStart"/>
            <w:r w:rsidRPr="00B55004">
              <w:rPr>
                <w:bCs/>
                <w:color w:val="252525"/>
                <w:sz w:val="28"/>
                <w:szCs w:val="28"/>
                <w:shd w:val="clear" w:color="auto" w:fill="FFFFFF"/>
              </w:rPr>
              <w:t>докладне</w:t>
            </w:r>
            <w:proofErr w:type="spellEnd"/>
            <w:r w:rsidRPr="00B55004">
              <w:rPr>
                <w:bCs/>
                <w:color w:val="252525"/>
                <w:sz w:val="28"/>
                <w:szCs w:val="28"/>
                <w:shd w:val="clear" w:color="auto" w:fill="FFFFFF"/>
              </w:rPr>
              <w:t xml:space="preserve"> й </w:t>
            </w:r>
            <w:proofErr w:type="spellStart"/>
            <w:r w:rsidRPr="00B55004">
              <w:rPr>
                <w:bCs/>
                <w:color w:val="252525"/>
                <w:sz w:val="28"/>
                <w:szCs w:val="28"/>
                <w:shd w:val="clear" w:color="auto" w:fill="FFFFFF"/>
              </w:rPr>
              <w:t>точне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визначення</w:t>
            </w:r>
            <w:proofErr w:type="spellEnd"/>
            <w:r w:rsidRPr="00B55004">
              <w:rPr>
                <w:bCs/>
                <w:color w:val="252525"/>
                <w:sz w:val="28"/>
                <w:szCs w:val="28"/>
                <w:shd w:val="clear" w:color="auto" w:fill="FFFFFF"/>
              </w:rPr>
              <w:t xml:space="preserve"> причин,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виправдовують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припинення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трудових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відносин</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w:t>
            </w:r>
          </w:p>
          <w:p w14:paraId="45912695" w14:textId="77777777" w:rsidR="00283D2B" w:rsidRDefault="00283D2B" w:rsidP="0067291B">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b) </w:t>
            </w:r>
            <w:proofErr w:type="spellStart"/>
            <w:r w:rsidRPr="00B55004">
              <w:rPr>
                <w:bCs/>
                <w:color w:val="252525"/>
                <w:sz w:val="28"/>
                <w:szCs w:val="28"/>
                <w:shd w:val="clear" w:color="auto" w:fill="FFFFFF"/>
              </w:rPr>
              <w:t>вимогу</w:t>
            </w:r>
            <w:proofErr w:type="spellEnd"/>
            <w:r w:rsidRPr="00B55004">
              <w:rPr>
                <w:bCs/>
                <w:color w:val="252525"/>
                <w:sz w:val="28"/>
                <w:szCs w:val="28"/>
                <w:shd w:val="clear" w:color="auto" w:fill="FFFFFF"/>
              </w:rPr>
              <w:t xml:space="preserve"> про </w:t>
            </w:r>
            <w:proofErr w:type="spellStart"/>
            <w:r w:rsidRPr="00B55004">
              <w:rPr>
                <w:bCs/>
                <w:color w:val="252525"/>
                <w:sz w:val="28"/>
                <w:szCs w:val="28"/>
                <w:shd w:val="clear" w:color="auto" w:fill="FFFFFF"/>
              </w:rPr>
              <w:t>консультації</w:t>
            </w:r>
            <w:proofErr w:type="spellEnd"/>
            <w:r w:rsidRPr="00B55004">
              <w:rPr>
                <w:bCs/>
                <w:color w:val="252525"/>
                <w:sz w:val="28"/>
                <w:szCs w:val="28"/>
                <w:shd w:val="clear" w:color="auto" w:fill="FFFFFF"/>
              </w:rPr>
              <w:t xml:space="preserve"> з </w:t>
            </w:r>
            <w:proofErr w:type="spellStart"/>
            <w:r w:rsidRPr="00B55004">
              <w:rPr>
                <w:bCs/>
                <w:color w:val="252525"/>
                <w:sz w:val="28"/>
                <w:szCs w:val="28"/>
                <w:shd w:val="clear" w:color="auto" w:fill="FFFFFF"/>
              </w:rPr>
              <w:t>незалежним</w:t>
            </w:r>
            <w:proofErr w:type="spellEnd"/>
            <w:r w:rsidRPr="00B55004">
              <w:rPr>
                <w:bCs/>
                <w:color w:val="252525"/>
                <w:sz w:val="28"/>
                <w:szCs w:val="28"/>
                <w:shd w:val="clear" w:color="auto" w:fill="FFFFFF"/>
              </w:rPr>
              <w:t xml:space="preserve"> органом, </w:t>
            </w:r>
            <w:proofErr w:type="spellStart"/>
            <w:r w:rsidRPr="00B55004">
              <w:rPr>
                <w:bCs/>
                <w:color w:val="252525"/>
                <w:sz w:val="28"/>
                <w:szCs w:val="28"/>
                <w:shd w:val="clear" w:color="auto" w:fill="FFFFFF"/>
              </w:rPr>
              <w:t>державним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приватним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з </w:t>
            </w:r>
            <w:proofErr w:type="spellStart"/>
            <w:r w:rsidRPr="00B55004">
              <w:rPr>
                <w:bCs/>
                <w:color w:val="252525"/>
                <w:sz w:val="28"/>
                <w:szCs w:val="28"/>
                <w:shd w:val="clear" w:color="auto" w:fill="FFFFFF"/>
              </w:rPr>
              <w:t>об'єднаним</w:t>
            </w:r>
            <w:proofErr w:type="spellEnd"/>
            <w:r w:rsidRPr="00B55004">
              <w:rPr>
                <w:bCs/>
                <w:color w:val="252525"/>
                <w:sz w:val="28"/>
                <w:szCs w:val="28"/>
                <w:shd w:val="clear" w:color="auto" w:fill="FFFFFF"/>
              </w:rPr>
              <w:t xml:space="preserve"> органом,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про </w:t>
            </w:r>
            <w:proofErr w:type="spellStart"/>
            <w:r w:rsidRPr="00B55004">
              <w:rPr>
                <w:bCs/>
                <w:color w:val="252525"/>
                <w:sz w:val="28"/>
                <w:szCs w:val="28"/>
                <w:shd w:val="clear" w:color="auto" w:fill="FFFFFF"/>
              </w:rPr>
              <w:t>отримання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його</w:t>
            </w:r>
            <w:proofErr w:type="spellEnd"/>
            <w:r w:rsidRPr="00B55004">
              <w:rPr>
                <w:bCs/>
                <w:color w:val="252525"/>
                <w:sz w:val="28"/>
                <w:szCs w:val="28"/>
                <w:shd w:val="clear" w:color="auto" w:fill="FFFFFF"/>
              </w:rPr>
              <w:t xml:space="preserve"> думки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згоди</w:t>
            </w:r>
            <w:proofErr w:type="spellEnd"/>
            <w:r w:rsidRPr="00B55004">
              <w:rPr>
                <w:bCs/>
                <w:color w:val="252525"/>
                <w:sz w:val="28"/>
                <w:szCs w:val="28"/>
                <w:shd w:val="clear" w:color="auto" w:fill="FFFFFF"/>
              </w:rPr>
              <w:t xml:space="preserve">, перш </w:t>
            </w:r>
            <w:proofErr w:type="spellStart"/>
            <w:r w:rsidRPr="00B55004">
              <w:rPr>
                <w:bCs/>
                <w:color w:val="252525"/>
                <w:sz w:val="28"/>
                <w:szCs w:val="28"/>
                <w:shd w:val="clear" w:color="auto" w:fill="FFFFFF"/>
              </w:rPr>
              <w:t>ніж</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рішення</w:t>
            </w:r>
            <w:proofErr w:type="spellEnd"/>
            <w:r w:rsidRPr="00B55004">
              <w:rPr>
                <w:bCs/>
                <w:color w:val="252525"/>
                <w:sz w:val="28"/>
                <w:szCs w:val="28"/>
                <w:shd w:val="clear" w:color="auto" w:fill="FFFFFF"/>
              </w:rPr>
              <w:t xml:space="preserve"> про </w:t>
            </w:r>
            <w:proofErr w:type="spellStart"/>
            <w:r w:rsidRPr="00B55004">
              <w:rPr>
                <w:bCs/>
                <w:color w:val="252525"/>
                <w:sz w:val="28"/>
                <w:szCs w:val="28"/>
                <w:shd w:val="clear" w:color="auto" w:fill="FFFFFF"/>
              </w:rPr>
              <w:t>звільнення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стане </w:t>
            </w:r>
            <w:proofErr w:type="spellStart"/>
            <w:r w:rsidRPr="00B55004">
              <w:rPr>
                <w:bCs/>
                <w:color w:val="252525"/>
                <w:sz w:val="28"/>
                <w:szCs w:val="28"/>
                <w:shd w:val="clear" w:color="auto" w:fill="FFFFFF"/>
              </w:rPr>
              <w:t>остаточним</w:t>
            </w:r>
            <w:proofErr w:type="spellEnd"/>
            <w:r w:rsidRPr="00B55004">
              <w:rPr>
                <w:bCs/>
                <w:color w:val="252525"/>
                <w:sz w:val="28"/>
                <w:szCs w:val="28"/>
                <w:shd w:val="clear" w:color="auto" w:fill="FFFFFF"/>
              </w:rPr>
              <w:t xml:space="preserve">; </w:t>
            </w:r>
          </w:p>
          <w:p w14:paraId="5241A40A" w14:textId="77777777" w:rsidR="00283D2B" w:rsidRDefault="00283D2B" w:rsidP="0067291B">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c) </w:t>
            </w:r>
            <w:proofErr w:type="spellStart"/>
            <w:r w:rsidRPr="00B55004">
              <w:rPr>
                <w:bCs/>
                <w:color w:val="252525"/>
                <w:sz w:val="28"/>
                <w:szCs w:val="28"/>
                <w:shd w:val="clear" w:color="auto" w:fill="FFFFFF"/>
              </w:rPr>
              <w:t>спеціальну</w:t>
            </w:r>
            <w:proofErr w:type="spellEnd"/>
            <w:r w:rsidRPr="00B55004">
              <w:rPr>
                <w:bCs/>
                <w:color w:val="252525"/>
                <w:sz w:val="28"/>
                <w:szCs w:val="28"/>
                <w:shd w:val="clear" w:color="auto" w:fill="FFFFFF"/>
              </w:rPr>
              <w:t xml:space="preserve"> процедуру </w:t>
            </w:r>
            <w:proofErr w:type="spellStart"/>
            <w:r w:rsidRPr="00B55004">
              <w:rPr>
                <w:bCs/>
                <w:color w:val="252525"/>
                <w:sz w:val="28"/>
                <w:szCs w:val="28"/>
                <w:shd w:val="clear" w:color="auto" w:fill="FFFFFF"/>
              </w:rPr>
              <w:t>оскарження</w:t>
            </w:r>
            <w:proofErr w:type="spellEnd"/>
            <w:r w:rsidRPr="00B55004">
              <w:rPr>
                <w:bCs/>
                <w:color w:val="252525"/>
                <w:sz w:val="28"/>
                <w:szCs w:val="28"/>
                <w:shd w:val="clear" w:color="auto" w:fill="FFFFFF"/>
              </w:rPr>
              <w:t xml:space="preserve"> для </w:t>
            </w:r>
            <w:proofErr w:type="spellStart"/>
            <w:r w:rsidRPr="00B55004">
              <w:rPr>
                <w:bCs/>
                <w:color w:val="252525"/>
                <w:sz w:val="28"/>
                <w:szCs w:val="28"/>
                <w:shd w:val="clear" w:color="auto" w:fill="FFFFFF"/>
              </w:rPr>
              <w:t>представників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які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вважають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їхні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трудові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відносини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припинено</w:t>
            </w:r>
            <w:proofErr w:type="spellEnd"/>
            <w:r w:rsidRPr="00B55004">
              <w:rPr>
                <w:bCs/>
                <w:color w:val="252525"/>
                <w:sz w:val="28"/>
                <w:szCs w:val="28"/>
                <w:shd w:val="clear" w:color="auto" w:fill="FFFFFF"/>
              </w:rPr>
              <w:t xml:space="preserve"> без </w:t>
            </w:r>
            <w:proofErr w:type="spellStart"/>
            <w:r w:rsidRPr="00B55004">
              <w:rPr>
                <w:bCs/>
                <w:color w:val="252525"/>
                <w:sz w:val="28"/>
                <w:szCs w:val="28"/>
                <w:shd w:val="clear" w:color="auto" w:fill="FFFFFF"/>
              </w:rPr>
              <w:t>підстав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їхні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умови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роботи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несприятливо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змінені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до них </w:t>
            </w:r>
            <w:proofErr w:type="spellStart"/>
            <w:r w:rsidRPr="00B55004">
              <w:rPr>
                <w:bCs/>
                <w:color w:val="252525"/>
                <w:sz w:val="28"/>
                <w:szCs w:val="28"/>
                <w:shd w:val="clear" w:color="auto" w:fill="FFFFFF"/>
              </w:rPr>
              <w:t>застосовано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несправедливі</w:t>
            </w:r>
            <w:proofErr w:type="spellEnd"/>
            <w:r w:rsidRPr="00B55004">
              <w:rPr>
                <w:bCs/>
                <w:color w:val="252525"/>
                <w:sz w:val="28"/>
                <w:szCs w:val="28"/>
                <w:shd w:val="clear" w:color="auto" w:fill="FFFFFF"/>
              </w:rPr>
              <w:t xml:space="preserve"> заходи; </w:t>
            </w:r>
          </w:p>
          <w:p w14:paraId="7A7EF1BA" w14:textId="77777777" w:rsidR="00283D2B" w:rsidRDefault="00283D2B" w:rsidP="0067291B">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d) </w:t>
            </w:r>
            <w:proofErr w:type="spellStart"/>
            <w:r w:rsidRPr="00B55004">
              <w:rPr>
                <w:bCs/>
                <w:color w:val="252525"/>
                <w:sz w:val="28"/>
                <w:szCs w:val="28"/>
                <w:shd w:val="clear" w:color="auto" w:fill="FFFFFF"/>
              </w:rPr>
              <w:t>встановлення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дієвого</w:t>
            </w:r>
            <w:proofErr w:type="spellEnd"/>
            <w:r w:rsidRPr="00B55004">
              <w:rPr>
                <w:bCs/>
                <w:color w:val="252525"/>
                <w:sz w:val="28"/>
                <w:szCs w:val="28"/>
                <w:shd w:val="clear" w:color="auto" w:fill="FFFFFF"/>
              </w:rPr>
              <w:t xml:space="preserve"> порядку </w:t>
            </w:r>
            <w:proofErr w:type="spellStart"/>
            <w:r w:rsidRPr="00B55004">
              <w:rPr>
                <w:bCs/>
                <w:color w:val="252525"/>
                <w:sz w:val="28"/>
                <w:szCs w:val="28"/>
                <w:shd w:val="clear" w:color="auto" w:fill="FFFFFF"/>
              </w:rPr>
              <w:t>виправлення</w:t>
            </w:r>
            <w:proofErr w:type="spellEnd"/>
            <w:r w:rsidRPr="00B55004">
              <w:rPr>
                <w:bCs/>
                <w:color w:val="252525"/>
                <w:sz w:val="28"/>
                <w:szCs w:val="28"/>
                <w:shd w:val="clear" w:color="auto" w:fill="FFFFFF"/>
              </w:rPr>
              <w:t xml:space="preserve"> становища у </w:t>
            </w:r>
            <w:proofErr w:type="spellStart"/>
            <w:r w:rsidRPr="00B55004">
              <w:rPr>
                <w:bCs/>
                <w:color w:val="252525"/>
                <w:sz w:val="28"/>
                <w:szCs w:val="28"/>
                <w:shd w:val="clear" w:color="auto" w:fill="FFFFFF"/>
              </w:rPr>
              <w:t>разі</w:t>
            </w:r>
            <w:proofErr w:type="spellEnd"/>
            <w:r w:rsidRPr="00B55004">
              <w:rPr>
                <w:bCs/>
                <w:color w:val="252525"/>
                <w:sz w:val="28"/>
                <w:szCs w:val="28"/>
                <w:shd w:val="clear" w:color="auto" w:fill="FFFFFF"/>
              </w:rPr>
              <w:t xml:space="preserve"> несправедливого </w:t>
            </w:r>
            <w:proofErr w:type="spellStart"/>
            <w:r w:rsidRPr="00B55004">
              <w:rPr>
                <w:bCs/>
                <w:color w:val="252525"/>
                <w:sz w:val="28"/>
                <w:szCs w:val="28"/>
                <w:shd w:val="clear" w:color="auto" w:fill="FFFFFF"/>
              </w:rPr>
              <w:t>припинення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трудових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відносин</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до </w:t>
            </w:r>
            <w:proofErr w:type="spellStart"/>
            <w:r w:rsidRPr="00B55004">
              <w:rPr>
                <w:bCs/>
                <w:color w:val="252525"/>
                <w:sz w:val="28"/>
                <w:szCs w:val="28"/>
                <w:shd w:val="clear" w:color="auto" w:fill="FFFFFF"/>
              </w:rPr>
              <w:t>якого</w:t>
            </w:r>
            <w:proofErr w:type="spellEnd"/>
            <w:r w:rsidRPr="00B55004">
              <w:rPr>
                <w:bCs/>
                <w:color w:val="252525"/>
                <w:sz w:val="28"/>
                <w:szCs w:val="28"/>
                <w:shd w:val="clear" w:color="auto" w:fill="FFFFFF"/>
              </w:rPr>
              <w:t xml:space="preserve"> входить, </w:t>
            </w:r>
            <w:proofErr w:type="spellStart"/>
            <w:r w:rsidRPr="00B55004">
              <w:rPr>
                <w:bCs/>
                <w:color w:val="252525"/>
                <w:sz w:val="28"/>
                <w:szCs w:val="28"/>
                <w:shd w:val="clear" w:color="auto" w:fill="FFFFFF"/>
              </w:rPr>
              <w:t>якщо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це</w:t>
            </w:r>
            <w:proofErr w:type="spellEnd"/>
            <w:r w:rsidRPr="00B55004">
              <w:rPr>
                <w:bCs/>
                <w:color w:val="252525"/>
                <w:sz w:val="28"/>
                <w:szCs w:val="28"/>
                <w:shd w:val="clear" w:color="auto" w:fill="FFFFFF"/>
              </w:rPr>
              <w:t xml:space="preserve"> не </w:t>
            </w:r>
            <w:proofErr w:type="spellStart"/>
            <w:r w:rsidRPr="00B55004">
              <w:rPr>
                <w:bCs/>
                <w:color w:val="252525"/>
                <w:sz w:val="28"/>
                <w:szCs w:val="28"/>
                <w:shd w:val="clear" w:color="auto" w:fill="FFFFFF"/>
              </w:rPr>
              <w:t>суперечить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основним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правовим</w:t>
            </w:r>
            <w:proofErr w:type="spellEnd"/>
            <w:r w:rsidRPr="00B55004">
              <w:rPr>
                <w:bCs/>
                <w:color w:val="252525"/>
                <w:sz w:val="28"/>
                <w:szCs w:val="28"/>
                <w:shd w:val="clear" w:color="auto" w:fill="FFFFFF"/>
              </w:rPr>
              <w:t xml:space="preserve"> засадам </w:t>
            </w:r>
            <w:proofErr w:type="spellStart"/>
            <w:r w:rsidRPr="00B55004">
              <w:rPr>
                <w:bCs/>
                <w:color w:val="252525"/>
                <w:sz w:val="28"/>
                <w:szCs w:val="28"/>
                <w:shd w:val="clear" w:color="auto" w:fill="FFFFFF"/>
              </w:rPr>
              <w:t>відповідної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країни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поновлення</w:t>
            </w:r>
            <w:proofErr w:type="spellEnd"/>
            <w:r w:rsidRPr="00B55004">
              <w:rPr>
                <w:bCs/>
                <w:color w:val="252525"/>
                <w:sz w:val="28"/>
                <w:szCs w:val="28"/>
                <w:shd w:val="clear" w:color="auto" w:fill="FFFFFF"/>
              </w:rPr>
              <w:t xml:space="preserve"> таких </w:t>
            </w:r>
            <w:proofErr w:type="spellStart"/>
            <w:r w:rsidRPr="00B55004">
              <w:rPr>
                <w:bCs/>
                <w:color w:val="252525"/>
                <w:sz w:val="28"/>
                <w:szCs w:val="28"/>
                <w:shd w:val="clear" w:color="auto" w:fill="FFFFFF"/>
              </w:rPr>
              <w:t>представників</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їхній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попередній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роботі</w:t>
            </w:r>
            <w:proofErr w:type="spellEnd"/>
            <w:r w:rsidRPr="00B55004">
              <w:rPr>
                <w:bCs/>
                <w:color w:val="252525"/>
                <w:sz w:val="28"/>
                <w:szCs w:val="28"/>
                <w:shd w:val="clear" w:color="auto" w:fill="FFFFFF"/>
              </w:rPr>
              <w:t xml:space="preserve"> з </w:t>
            </w:r>
            <w:proofErr w:type="spellStart"/>
            <w:r w:rsidRPr="00B55004">
              <w:rPr>
                <w:bCs/>
                <w:color w:val="252525"/>
                <w:sz w:val="28"/>
                <w:szCs w:val="28"/>
                <w:shd w:val="clear" w:color="auto" w:fill="FFFFFF"/>
              </w:rPr>
              <w:t>виплатою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втраченої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заробітної</w:t>
            </w:r>
            <w:proofErr w:type="spellEnd"/>
            <w:r w:rsidRPr="00B55004">
              <w:rPr>
                <w:bCs/>
                <w:color w:val="252525"/>
                <w:sz w:val="28"/>
                <w:szCs w:val="28"/>
                <w:shd w:val="clear" w:color="auto" w:fill="FFFFFF"/>
              </w:rPr>
              <w:t xml:space="preserve"> плати та </w:t>
            </w:r>
            <w:proofErr w:type="spellStart"/>
            <w:r w:rsidRPr="00B55004">
              <w:rPr>
                <w:bCs/>
                <w:color w:val="252525"/>
                <w:sz w:val="28"/>
                <w:szCs w:val="28"/>
                <w:shd w:val="clear" w:color="auto" w:fill="FFFFFF"/>
              </w:rPr>
              <w:t>зі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збереженням</w:t>
            </w:r>
            <w:proofErr w:type="spellEnd"/>
            <w:r w:rsidRPr="00B55004">
              <w:rPr>
                <w:bCs/>
                <w:color w:val="252525"/>
                <w:sz w:val="28"/>
                <w:szCs w:val="28"/>
                <w:shd w:val="clear" w:color="auto" w:fill="FFFFFF"/>
              </w:rPr>
              <w:t xml:space="preserve"> за ними </w:t>
            </w:r>
            <w:proofErr w:type="spellStart"/>
            <w:r w:rsidRPr="00B55004">
              <w:rPr>
                <w:bCs/>
                <w:color w:val="252525"/>
                <w:sz w:val="28"/>
                <w:szCs w:val="28"/>
                <w:shd w:val="clear" w:color="auto" w:fill="FFFFFF"/>
              </w:rPr>
              <w:t>набутих</w:t>
            </w:r>
            <w:proofErr w:type="spellEnd"/>
            <w:r w:rsidRPr="00B55004">
              <w:rPr>
                <w:bCs/>
                <w:color w:val="252525"/>
                <w:sz w:val="28"/>
                <w:szCs w:val="28"/>
                <w:shd w:val="clear" w:color="auto" w:fill="FFFFFF"/>
              </w:rPr>
              <w:t xml:space="preserve"> прав; </w:t>
            </w:r>
          </w:p>
          <w:p w14:paraId="3CAA9137" w14:textId="77777777" w:rsidR="00283D2B" w:rsidRDefault="00283D2B" w:rsidP="0067291B">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e) </w:t>
            </w:r>
            <w:proofErr w:type="spellStart"/>
            <w:r w:rsidRPr="00B55004">
              <w:rPr>
                <w:bCs/>
                <w:color w:val="252525"/>
                <w:sz w:val="28"/>
                <w:szCs w:val="28"/>
                <w:shd w:val="clear" w:color="auto" w:fill="FFFFFF"/>
              </w:rPr>
              <w:t>покладення</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підприємця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тягаря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доведення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обґрунтованості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його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дій</w:t>
            </w:r>
            <w:proofErr w:type="spellEnd"/>
            <w:r w:rsidRPr="00B55004">
              <w:rPr>
                <w:bCs/>
                <w:color w:val="252525"/>
                <w:sz w:val="28"/>
                <w:szCs w:val="28"/>
                <w:shd w:val="clear" w:color="auto" w:fill="FFFFFF"/>
              </w:rPr>
              <w:t xml:space="preserve"> у </w:t>
            </w:r>
            <w:proofErr w:type="spellStart"/>
            <w:r w:rsidRPr="00B55004">
              <w:rPr>
                <w:bCs/>
                <w:color w:val="252525"/>
                <w:sz w:val="28"/>
                <w:szCs w:val="28"/>
                <w:shd w:val="clear" w:color="auto" w:fill="FFFFFF"/>
              </w:rPr>
              <w:t>разі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скарги</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дискримінаційне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звільнення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несприятливе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змінення</w:t>
            </w:r>
            <w:proofErr w:type="spellEnd"/>
            <w:r w:rsidRPr="00B55004">
              <w:rPr>
                <w:bCs/>
                <w:color w:val="252525"/>
                <w:sz w:val="28"/>
                <w:szCs w:val="28"/>
                <w:shd w:val="clear" w:color="auto" w:fill="FFFFFF"/>
              </w:rPr>
              <w:t xml:space="preserve"> умов </w:t>
            </w:r>
            <w:proofErr w:type="spellStart"/>
            <w:r w:rsidRPr="00B55004">
              <w:rPr>
                <w:bCs/>
                <w:color w:val="252525"/>
                <w:sz w:val="28"/>
                <w:szCs w:val="28"/>
                <w:shd w:val="clear" w:color="auto" w:fill="FFFFFF"/>
              </w:rPr>
              <w:t>роботи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w:t>
            </w:r>
          </w:p>
          <w:p w14:paraId="4FA05053" w14:textId="77777777" w:rsidR="00283D2B" w:rsidRDefault="00283D2B" w:rsidP="0067291B">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f) </w:t>
            </w:r>
            <w:proofErr w:type="spellStart"/>
            <w:r w:rsidRPr="00B55004">
              <w:rPr>
                <w:bCs/>
                <w:color w:val="252525"/>
                <w:sz w:val="28"/>
                <w:szCs w:val="28"/>
                <w:shd w:val="clear" w:color="auto" w:fill="FFFFFF"/>
              </w:rPr>
              <w:t>визнання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пріоритету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збереження</w:t>
            </w:r>
            <w:proofErr w:type="spellEnd"/>
            <w:r w:rsidRPr="00B55004">
              <w:rPr>
                <w:bCs/>
                <w:color w:val="252525"/>
                <w:sz w:val="28"/>
                <w:szCs w:val="28"/>
                <w:shd w:val="clear" w:color="auto" w:fill="FFFFFF"/>
              </w:rPr>
              <w:t xml:space="preserve"> за ними </w:t>
            </w:r>
            <w:proofErr w:type="spellStart"/>
            <w:r w:rsidRPr="00B55004">
              <w:rPr>
                <w:bCs/>
                <w:color w:val="252525"/>
                <w:sz w:val="28"/>
                <w:szCs w:val="28"/>
                <w:shd w:val="clear" w:color="auto" w:fill="FFFFFF"/>
              </w:rPr>
              <w:t>роботи</w:t>
            </w:r>
            <w:proofErr w:type="spellEnd"/>
            <w:r w:rsidRPr="00B55004">
              <w:rPr>
                <w:bCs/>
                <w:color w:val="252525"/>
                <w:sz w:val="28"/>
                <w:szCs w:val="28"/>
                <w:shd w:val="clear" w:color="auto" w:fill="FFFFFF"/>
              </w:rPr>
              <w:t xml:space="preserve"> у </w:t>
            </w:r>
            <w:proofErr w:type="spellStart"/>
            <w:r w:rsidRPr="00B55004">
              <w:rPr>
                <w:bCs/>
                <w:color w:val="252525"/>
                <w:sz w:val="28"/>
                <w:szCs w:val="28"/>
                <w:shd w:val="clear" w:color="auto" w:fill="FFFFFF"/>
              </w:rPr>
              <w:t>разі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скорочення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штатів</w:t>
            </w:r>
            <w:proofErr w:type="spellEnd"/>
            <w:r w:rsidRPr="00B55004">
              <w:rPr>
                <w:bCs/>
                <w:color w:val="252525"/>
                <w:sz w:val="28"/>
                <w:szCs w:val="28"/>
                <w:shd w:val="clear" w:color="auto" w:fill="FFFFFF"/>
              </w:rPr>
              <w:t xml:space="preserve"> (ст. 6). </w:t>
            </w:r>
          </w:p>
          <w:p w14:paraId="458BA6E9" w14:textId="1EDC46B5" w:rsidR="00283D2B" w:rsidRDefault="00283D2B" w:rsidP="0067291B">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Особам, </w:t>
            </w:r>
            <w:proofErr w:type="spellStart"/>
            <w:r w:rsidRPr="00B55004">
              <w:rPr>
                <w:bCs/>
                <w:color w:val="252525"/>
                <w:sz w:val="28"/>
                <w:szCs w:val="28"/>
                <w:shd w:val="clear" w:color="auto" w:fill="FFFFFF"/>
              </w:rPr>
              <w:t>які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виконували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функції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підприємстві</w:t>
            </w:r>
            <w:proofErr w:type="spellEnd"/>
            <w:r w:rsidRPr="00B55004">
              <w:rPr>
                <w:bCs/>
                <w:color w:val="252525"/>
                <w:sz w:val="28"/>
                <w:szCs w:val="28"/>
                <w:shd w:val="clear" w:color="auto" w:fill="FFFFFF"/>
              </w:rPr>
              <w:t xml:space="preserve">, де вони </w:t>
            </w:r>
            <w:proofErr w:type="spellStart"/>
            <w:r w:rsidRPr="00B55004">
              <w:rPr>
                <w:bCs/>
                <w:color w:val="252525"/>
                <w:sz w:val="28"/>
                <w:szCs w:val="28"/>
                <w:shd w:val="clear" w:color="auto" w:fill="FFFFFF"/>
              </w:rPr>
              <w:t>працювали</w:t>
            </w:r>
            <w:proofErr w:type="spellEnd"/>
            <w:r w:rsidRPr="00B55004">
              <w:rPr>
                <w:bCs/>
                <w:color w:val="252525"/>
                <w:sz w:val="28"/>
                <w:szCs w:val="28"/>
                <w:shd w:val="clear" w:color="auto" w:fill="FFFFFF"/>
              </w:rPr>
              <w:t xml:space="preserve">, і </w:t>
            </w:r>
            <w:proofErr w:type="spellStart"/>
            <w:r w:rsidRPr="00B55004">
              <w:rPr>
                <w:bCs/>
                <w:color w:val="252525"/>
                <w:sz w:val="28"/>
                <w:szCs w:val="28"/>
                <w:shd w:val="clear" w:color="auto" w:fill="FFFFFF"/>
              </w:rPr>
              <w:t>повертаються</w:t>
            </w:r>
            <w:proofErr w:type="spellEnd"/>
            <w:r w:rsidRPr="00B55004">
              <w:rPr>
                <w:bCs/>
                <w:color w:val="252525"/>
                <w:sz w:val="28"/>
                <w:szCs w:val="28"/>
                <w:shd w:val="clear" w:color="auto" w:fill="FFFFFF"/>
              </w:rPr>
              <w:t xml:space="preserve"> на свою роботу на </w:t>
            </w:r>
            <w:proofErr w:type="spellStart"/>
            <w:r w:rsidRPr="00B55004">
              <w:rPr>
                <w:bCs/>
                <w:color w:val="252525"/>
                <w:sz w:val="28"/>
                <w:szCs w:val="28"/>
                <w:shd w:val="clear" w:color="auto" w:fill="FFFFFF"/>
              </w:rPr>
              <w:t>цьому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підприємстві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після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закінчення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терміну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їхніх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повноважень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повинні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зберігатися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поновлюватися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всі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їхні</w:t>
            </w:r>
            <w:proofErr w:type="spellEnd"/>
            <w:r w:rsidRPr="00B55004">
              <w:rPr>
                <w:bCs/>
                <w:color w:val="252525"/>
                <w:sz w:val="28"/>
                <w:szCs w:val="28"/>
                <w:shd w:val="clear" w:color="auto" w:fill="FFFFFF"/>
              </w:rPr>
              <w:t xml:space="preserve"> права, </w:t>
            </w:r>
            <w:proofErr w:type="spellStart"/>
            <w:r w:rsidRPr="00B55004">
              <w:rPr>
                <w:bCs/>
                <w:color w:val="252525"/>
                <w:sz w:val="28"/>
                <w:szCs w:val="28"/>
                <w:shd w:val="clear" w:color="auto" w:fill="FFFFFF"/>
              </w:rPr>
              <w:t>зокрема</w:t>
            </w:r>
            <w:proofErr w:type="spellEnd"/>
            <w:r w:rsidRPr="00B55004">
              <w:rPr>
                <w:bCs/>
                <w:color w:val="252525"/>
                <w:sz w:val="28"/>
                <w:szCs w:val="28"/>
                <w:shd w:val="clear" w:color="auto" w:fill="FFFFFF"/>
              </w:rPr>
              <w:t xml:space="preserve"> права,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стосуються</w:t>
            </w:r>
            <w:proofErr w:type="spellEnd"/>
            <w:r w:rsidRPr="00B55004">
              <w:rPr>
                <w:bCs/>
                <w:color w:val="252525"/>
                <w:sz w:val="28"/>
                <w:szCs w:val="28"/>
                <w:shd w:val="clear" w:color="auto" w:fill="FFFFFF"/>
              </w:rPr>
              <w:t xml:space="preserve"> роду </w:t>
            </w:r>
            <w:proofErr w:type="spellStart"/>
            <w:r w:rsidRPr="00B55004">
              <w:rPr>
                <w:bCs/>
                <w:color w:val="252525"/>
                <w:sz w:val="28"/>
                <w:szCs w:val="28"/>
                <w:shd w:val="clear" w:color="auto" w:fill="FFFFFF"/>
              </w:rPr>
              <w:t>їхньої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роботи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заробітної</w:t>
            </w:r>
            <w:proofErr w:type="spellEnd"/>
            <w:r w:rsidRPr="00B55004">
              <w:rPr>
                <w:bCs/>
                <w:color w:val="252525"/>
                <w:sz w:val="28"/>
                <w:szCs w:val="28"/>
                <w:shd w:val="clear" w:color="auto" w:fill="FFFFFF"/>
              </w:rPr>
              <w:t xml:space="preserve"> плати і </w:t>
            </w:r>
            <w:proofErr w:type="spellStart"/>
            <w:r w:rsidRPr="00B55004">
              <w:rPr>
                <w:bCs/>
                <w:color w:val="252525"/>
                <w:sz w:val="28"/>
                <w:szCs w:val="28"/>
                <w:shd w:val="clear" w:color="auto" w:fill="FFFFFF"/>
              </w:rPr>
              <w:t>виробничого</w:t>
            </w:r>
            <w:proofErr w:type="spellEnd"/>
            <w:r w:rsidRPr="00B55004">
              <w:rPr>
                <w:bCs/>
                <w:color w:val="252525"/>
                <w:sz w:val="28"/>
                <w:szCs w:val="28"/>
                <w:shd w:val="clear" w:color="auto" w:fill="FFFFFF"/>
              </w:rPr>
              <w:t xml:space="preserve"> </w:t>
            </w:r>
            <w:proofErr w:type="gramStart"/>
            <w:r w:rsidRPr="00B55004">
              <w:rPr>
                <w:bCs/>
                <w:color w:val="252525"/>
                <w:sz w:val="28"/>
                <w:szCs w:val="28"/>
                <w:shd w:val="clear" w:color="auto" w:fill="FFFFFF"/>
              </w:rPr>
              <w:t>стажу(</w:t>
            </w:r>
            <w:proofErr w:type="gramEnd"/>
            <w:r w:rsidRPr="00B55004">
              <w:rPr>
                <w:bCs/>
                <w:color w:val="252525"/>
                <w:sz w:val="28"/>
                <w:szCs w:val="28"/>
                <w:shd w:val="clear" w:color="auto" w:fill="FFFFFF"/>
              </w:rPr>
              <w:t xml:space="preserve">ст. 8). </w:t>
            </w:r>
          </w:p>
          <w:p w14:paraId="01010D8B" w14:textId="54366348" w:rsidR="0067291B" w:rsidRPr="0067291B" w:rsidRDefault="00283D2B" w:rsidP="0067291B">
            <w:pPr>
              <w:spacing w:line="360" w:lineRule="auto"/>
              <w:ind w:firstLine="709"/>
              <w:rPr>
                <w:bCs/>
                <w:color w:val="252525"/>
                <w:sz w:val="28"/>
                <w:szCs w:val="28"/>
                <w:shd w:val="clear" w:color="auto" w:fill="FFFFFF"/>
                <w:lang w:val="uk-UA"/>
              </w:rPr>
            </w:pPr>
            <w:r w:rsidRPr="00B55004">
              <w:rPr>
                <w:bCs/>
                <w:color w:val="252525"/>
                <w:sz w:val="28"/>
                <w:szCs w:val="28"/>
                <w:shd w:val="clear" w:color="auto" w:fill="FFFFFF"/>
              </w:rPr>
              <w:t xml:space="preserve">У </w:t>
            </w:r>
            <w:proofErr w:type="spellStart"/>
            <w:r w:rsidRPr="00B55004">
              <w:rPr>
                <w:bCs/>
                <w:color w:val="252525"/>
                <w:sz w:val="28"/>
                <w:szCs w:val="28"/>
                <w:shd w:val="clear" w:color="auto" w:fill="FFFFFF"/>
              </w:rPr>
              <w:t>статтях</w:t>
            </w:r>
            <w:proofErr w:type="spellEnd"/>
            <w:r w:rsidRPr="00B55004">
              <w:rPr>
                <w:bCs/>
                <w:color w:val="252525"/>
                <w:sz w:val="28"/>
                <w:szCs w:val="28"/>
                <w:shd w:val="clear" w:color="auto" w:fill="FFFFFF"/>
              </w:rPr>
              <w:t xml:space="preserve"> 9–17 </w:t>
            </w:r>
            <w:proofErr w:type="spellStart"/>
            <w:r w:rsidRPr="00B55004">
              <w:rPr>
                <w:bCs/>
                <w:color w:val="252525"/>
                <w:sz w:val="28"/>
                <w:szCs w:val="28"/>
                <w:shd w:val="clear" w:color="auto" w:fill="FFFFFF"/>
              </w:rPr>
              <w:t>Рекомендації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закріплюються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можливості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котрі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lastRenderedPageBreak/>
              <w:t>повинні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надаватися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представникам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зокрема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надання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потрібного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вільного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роботи</w:t>
            </w:r>
            <w:proofErr w:type="spellEnd"/>
            <w:r w:rsidRPr="00B55004">
              <w:rPr>
                <w:bCs/>
                <w:color w:val="252525"/>
                <w:sz w:val="28"/>
                <w:szCs w:val="28"/>
                <w:shd w:val="clear" w:color="auto" w:fill="FFFFFF"/>
              </w:rPr>
              <w:t xml:space="preserve"> часу без </w:t>
            </w:r>
            <w:proofErr w:type="spellStart"/>
            <w:r w:rsidRPr="00B55004">
              <w:rPr>
                <w:bCs/>
                <w:color w:val="252525"/>
                <w:sz w:val="28"/>
                <w:szCs w:val="28"/>
                <w:shd w:val="clear" w:color="auto" w:fill="FFFFFF"/>
              </w:rPr>
              <w:t>втрати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заробітної</w:t>
            </w:r>
            <w:proofErr w:type="spellEnd"/>
            <w:r w:rsidRPr="00B55004">
              <w:rPr>
                <w:bCs/>
                <w:color w:val="252525"/>
                <w:sz w:val="28"/>
                <w:szCs w:val="28"/>
                <w:shd w:val="clear" w:color="auto" w:fill="FFFFFF"/>
              </w:rPr>
              <w:t xml:space="preserve"> плати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соціальних</w:t>
            </w:r>
            <w:proofErr w:type="spellEnd"/>
            <w:r w:rsidRPr="00B55004">
              <w:rPr>
                <w:bCs/>
                <w:color w:val="252525"/>
                <w:sz w:val="28"/>
                <w:szCs w:val="28"/>
                <w:shd w:val="clear" w:color="auto" w:fill="FFFFFF"/>
              </w:rPr>
              <w:t xml:space="preserve"> та </w:t>
            </w:r>
            <w:proofErr w:type="spellStart"/>
            <w:r w:rsidRPr="00B55004">
              <w:rPr>
                <w:bCs/>
                <w:color w:val="252525"/>
                <w:sz w:val="28"/>
                <w:szCs w:val="28"/>
                <w:shd w:val="clear" w:color="auto" w:fill="FFFFFF"/>
              </w:rPr>
              <w:t>інших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допомог</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забезпечення</w:t>
            </w:r>
            <w:proofErr w:type="spellEnd"/>
            <w:r w:rsidRPr="00B55004">
              <w:rPr>
                <w:bCs/>
                <w:color w:val="252525"/>
                <w:sz w:val="28"/>
                <w:szCs w:val="28"/>
                <w:shd w:val="clear" w:color="auto" w:fill="FFFFFF"/>
              </w:rPr>
              <w:t xml:space="preserve"> доступу до </w:t>
            </w:r>
            <w:proofErr w:type="spellStart"/>
            <w:r w:rsidRPr="00B55004">
              <w:rPr>
                <w:bCs/>
                <w:color w:val="252525"/>
                <w:sz w:val="28"/>
                <w:szCs w:val="28"/>
                <w:shd w:val="clear" w:color="auto" w:fill="FFFFFF"/>
              </w:rPr>
              <w:t>всіх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робочих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місць</w:t>
            </w:r>
            <w:proofErr w:type="spellEnd"/>
            <w:r w:rsidRPr="00B55004">
              <w:rPr>
                <w:bCs/>
                <w:color w:val="252525"/>
                <w:sz w:val="28"/>
                <w:szCs w:val="28"/>
                <w:shd w:val="clear" w:color="auto" w:fill="FFFFFF"/>
              </w:rPr>
              <w:t xml:space="preserve"> та </w:t>
            </w:r>
            <w:proofErr w:type="spellStart"/>
            <w:r w:rsidRPr="00B55004">
              <w:rPr>
                <w:bCs/>
                <w:color w:val="252525"/>
                <w:sz w:val="28"/>
                <w:szCs w:val="28"/>
                <w:shd w:val="clear" w:color="auto" w:fill="FFFFFF"/>
              </w:rPr>
              <w:t>адміністрації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підприємства</w:t>
            </w:r>
            <w:proofErr w:type="spellEnd"/>
            <w:r w:rsidRPr="00B55004">
              <w:rPr>
                <w:bCs/>
                <w:color w:val="252525"/>
                <w:sz w:val="28"/>
                <w:szCs w:val="28"/>
                <w:shd w:val="clear" w:color="auto" w:fill="FFFFFF"/>
              </w:rPr>
              <w:t xml:space="preserve">; право </w:t>
            </w:r>
            <w:proofErr w:type="spellStart"/>
            <w:r w:rsidRPr="00B55004">
              <w:rPr>
                <w:bCs/>
                <w:color w:val="252525"/>
                <w:sz w:val="28"/>
                <w:szCs w:val="28"/>
                <w:shd w:val="clear" w:color="auto" w:fill="FFFFFF"/>
              </w:rPr>
              <w:t>вивішувати</w:t>
            </w:r>
            <w:proofErr w:type="spellEnd"/>
            <w:r w:rsidRPr="00B55004">
              <w:rPr>
                <w:bCs/>
                <w:color w:val="252525"/>
                <w:sz w:val="28"/>
                <w:szCs w:val="28"/>
                <w:shd w:val="clear" w:color="auto" w:fill="FFFFFF"/>
              </w:rPr>
              <w:t xml:space="preserve"> в </w:t>
            </w:r>
            <w:proofErr w:type="spellStart"/>
            <w:r w:rsidRPr="00B55004">
              <w:rPr>
                <w:bCs/>
                <w:color w:val="252525"/>
                <w:sz w:val="28"/>
                <w:szCs w:val="28"/>
                <w:shd w:val="clear" w:color="auto" w:fill="FFFFFF"/>
              </w:rPr>
              <w:t>приміщеннях</w:t>
            </w:r>
            <w:proofErr w:type="spellEnd"/>
            <w:r w:rsidRPr="00B55004">
              <w:rPr>
                <w:bCs/>
                <w:color w:val="252525"/>
                <w:sz w:val="28"/>
                <w:szCs w:val="28"/>
                <w:shd w:val="clear" w:color="auto" w:fill="FFFFFF"/>
              </w:rPr>
              <w:t xml:space="preserve"> і на </w:t>
            </w:r>
            <w:proofErr w:type="spellStart"/>
            <w:r w:rsidRPr="00B55004">
              <w:rPr>
                <w:bCs/>
                <w:color w:val="252525"/>
                <w:sz w:val="28"/>
                <w:szCs w:val="28"/>
                <w:shd w:val="clear" w:color="auto" w:fill="FFFFFF"/>
              </w:rPr>
              <w:t>території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підприємства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профспілкові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об’яви</w:t>
            </w:r>
            <w:proofErr w:type="spellEnd"/>
            <w:r w:rsidRPr="00B55004">
              <w:rPr>
                <w:bCs/>
                <w:color w:val="252525"/>
                <w:sz w:val="28"/>
                <w:szCs w:val="28"/>
                <w:shd w:val="clear" w:color="auto" w:fill="FFFFFF"/>
              </w:rPr>
              <w:t xml:space="preserve"> в </w:t>
            </w:r>
            <w:proofErr w:type="spellStart"/>
            <w:r w:rsidRPr="00B55004">
              <w:rPr>
                <w:bCs/>
                <w:color w:val="252525"/>
                <w:sz w:val="28"/>
                <w:szCs w:val="28"/>
                <w:shd w:val="clear" w:color="auto" w:fill="FFFFFF"/>
              </w:rPr>
              <w:t>місці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місцях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розповсюджувати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серед</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підприємства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інформаційні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бюлетені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брошури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публікації</w:t>
            </w:r>
            <w:proofErr w:type="spellEnd"/>
            <w:r w:rsidRPr="00B55004">
              <w:rPr>
                <w:bCs/>
                <w:color w:val="252525"/>
                <w:sz w:val="28"/>
                <w:szCs w:val="28"/>
                <w:shd w:val="clear" w:color="auto" w:fill="FFFFFF"/>
              </w:rPr>
              <w:t xml:space="preserve"> та </w:t>
            </w:r>
            <w:proofErr w:type="spellStart"/>
            <w:r w:rsidRPr="00B55004">
              <w:rPr>
                <w:bCs/>
                <w:color w:val="252525"/>
                <w:sz w:val="28"/>
                <w:szCs w:val="28"/>
                <w:shd w:val="clear" w:color="auto" w:fill="FFFFFF"/>
              </w:rPr>
              <w:t>інші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документи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тощо</w:t>
            </w:r>
            <w:proofErr w:type="spellEnd"/>
          </w:p>
        </w:tc>
      </w:tr>
      <w:tr w:rsidR="00283D2B" w:rsidRPr="00C23BE7" w14:paraId="67DCD92B" w14:textId="77777777" w:rsidTr="00CB5530">
        <w:tc>
          <w:tcPr>
            <w:tcW w:w="817" w:type="dxa"/>
          </w:tcPr>
          <w:p w14:paraId="23FA56AB" w14:textId="77777777" w:rsidR="00283D2B" w:rsidRPr="00E73A49" w:rsidRDefault="00283D2B" w:rsidP="00CB5530">
            <w:pPr>
              <w:pStyle w:val="aa"/>
              <w:numPr>
                <w:ilvl w:val="0"/>
                <w:numId w:val="13"/>
              </w:numPr>
              <w:spacing w:line="360" w:lineRule="auto"/>
              <w:ind w:left="0" w:firstLine="0"/>
              <w:rPr>
                <w:sz w:val="28"/>
                <w:szCs w:val="28"/>
                <w:lang w:val="uk-UA"/>
              </w:rPr>
            </w:pPr>
          </w:p>
        </w:tc>
        <w:tc>
          <w:tcPr>
            <w:tcW w:w="9356" w:type="dxa"/>
          </w:tcPr>
          <w:p w14:paraId="5696A4BF" w14:textId="77777777" w:rsidR="001C5C9E" w:rsidRDefault="00800FEC" w:rsidP="00800FEC">
            <w:pPr>
              <w:spacing w:line="360" w:lineRule="auto"/>
              <w:ind w:firstLine="709"/>
              <w:rPr>
                <w:bCs/>
                <w:color w:val="252525"/>
                <w:sz w:val="28"/>
                <w:szCs w:val="28"/>
                <w:shd w:val="clear" w:color="auto" w:fill="FFFFFF"/>
              </w:rPr>
            </w:pPr>
            <w:proofErr w:type="spellStart"/>
            <w:r w:rsidRPr="00B55004">
              <w:rPr>
                <w:bCs/>
                <w:color w:val="252525"/>
                <w:sz w:val="28"/>
                <w:szCs w:val="28"/>
                <w:shd w:val="clear" w:color="auto" w:fill="FFFFFF"/>
              </w:rPr>
              <w:t>Вільне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здійснення</w:t>
            </w:r>
            <w:proofErr w:type="spellEnd"/>
            <w:r w:rsidRPr="00B55004">
              <w:rPr>
                <w:bCs/>
                <w:color w:val="252525"/>
                <w:sz w:val="28"/>
                <w:szCs w:val="28"/>
                <w:shd w:val="clear" w:color="auto" w:fill="FFFFFF"/>
              </w:rPr>
              <w:t xml:space="preserve"> права на </w:t>
            </w:r>
            <w:proofErr w:type="spellStart"/>
            <w:r w:rsidRPr="00B55004">
              <w:rPr>
                <w:bCs/>
                <w:color w:val="252525"/>
                <w:sz w:val="28"/>
                <w:szCs w:val="28"/>
                <w:shd w:val="clear" w:color="auto" w:fill="FFFFFF"/>
              </w:rPr>
              <w:t>об’єднання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забезпечується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додатковими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гарантіями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наявними</w:t>
            </w:r>
            <w:proofErr w:type="spellEnd"/>
            <w:r w:rsidRPr="00B55004">
              <w:rPr>
                <w:bCs/>
                <w:color w:val="252525"/>
                <w:sz w:val="28"/>
                <w:szCs w:val="28"/>
                <w:shd w:val="clear" w:color="auto" w:fill="FFFFFF"/>
              </w:rPr>
              <w:t xml:space="preserve"> у </w:t>
            </w:r>
            <w:proofErr w:type="spellStart"/>
            <w:r w:rsidRPr="00B55004">
              <w:rPr>
                <w:bCs/>
                <w:color w:val="252525"/>
                <w:sz w:val="28"/>
                <w:szCs w:val="28"/>
                <w:shd w:val="clear" w:color="auto" w:fill="FFFFFF"/>
              </w:rPr>
              <w:t>Конвенції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Міжнародної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w:t>
            </w:r>
            <w:proofErr w:type="spellEnd"/>
            <w:r w:rsidRPr="00B55004">
              <w:rPr>
                <w:bCs/>
                <w:color w:val="252525"/>
                <w:sz w:val="28"/>
                <w:szCs w:val="28"/>
                <w:shd w:val="clear" w:color="auto" w:fill="FFFFFF"/>
              </w:rPr>
              <w:t xml:space="preserve"> № 98 «Про </w:t>
            </w:r>
            <w:proofErr w:type="spellStart"/>
            <w:r w:rsidRPr="00B55004">
              <w:rPr>
                <w:bCs/>
                <w:color w:val="252525"/>
                <w:sz w:val="28"/>
                <w:szCs w:val="28"/>
                <w:shd w:val="clear" w:color="auto" w:fill="FFFFFF"/>
              </w:rPr>
              <w:t>застосування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принципів</w:t>
            </w:r>
            <w:proofErr w:type="spellEnd"/>
            <w:r w:rsidRPr="00B55004">
              <w:rPr>
                <w:bCs/>
                <w:color w:val="252525"/>
                <w:sz w:val="28"/>
                <w:szCs w:val="28"/>
                <w:shd w:val="clear" w:color="auto" w:fill="FFFFFF"/>
              </w:rPr>
              <w:t xml:space="preserve"> права на </w:t>
            </w:r>
            <w:proofErr w:type="spellStart"/>
            <w:r w:rsidRPr="00B55004">
              <w:rPr>
                <w:bCs/>
                <w:color w:val="252525"/>
                <w:sz w:val="28"/>
                <w:szCs w:val="28"/>
                <w:shd w:val="clear" w:color="auto" w:fill="FFFFFF"/>
              </w:rPr>
              <w:t>організацію</w:t>
            </w:r>
            <w:proofErr w:type="spellEnd"/>
            <w:r w:rsidRPr="00B55004">
              <w:rPr>
                <w:bCs/>
                <w:color w:val="252525"/>
                <w:sz w:val="28"/>
                <w:szCs w:val="28"/>
                <w:shd w:val="clear" w:color="auto" w:fill="FFFFFF"/>
              </w:rPr>
              <w:t xml:space="preserve"> і на </w:t>
            </w:r>
            <w:proofErr w:type="spellStart"/>
            <w:r w:rsidRPr="00B55004">
              <w:rPr>
                <w:bCs/>
                <w:color w:val="252525"/>
                <w:sz w:val="28"/>
                <w:szCs w:val="28"/>
                <w:shd w:val="clear" w:color="auto" w:fill="FFFFFF"/>
              </w:rPr>
              <w:t>ведення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колективних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переговорів</w:t>
            </w:r>
            <w:proofErr w:type="spellEnd"/>
            <w:r w:rsidRPr="00B55004">
              <w:rPr>
                <w:bCs/>
                <w:color w:val="252525"/>
                <w:sz w:val="28"/>
                <w:szCs w:val="28"/>
                <w:shd w:val="clear" w:color="auto" w:fill="FFFFFF"/>
              </w:rPr>
              <w:t xml:space="preserve">». </w:t>
            </w:r>
          </w:p>
          <w:p w14:paraId="02F32DA0" w14:textId="462A0F38" w:rsidR="001C5C9E" w:rsidRDefault="00800FEC" w:rsidP="00800FEC">
            <w:pPr>
              <w:spacing w:line="360" w:lineRule="auto"/>
              <w:ind w:firstLine="709"/>
              <w:rPr>
                <w:bCs/>
                <w:color w:val="252525"/>
                <w:sz w:val="28"/>
                <w:szCs w:val="28"/>
                <w:shd w:val="clear" w:color="auto" w:fill="FFFFFF"/>
              </w:rPr>
            </w:pPr>
            <w:bookmarkStart w:id="31" w:name="_GoBack"/>
            <w:bookmarkEnd w:id="31"/>
            <w:proofErr w:type="spellStart"/>
            <w:r w:rsidRPr="00B55004">
              <w:rPr>
                <w:bCs/>
                <w:color w:val="252525"/>
                <w:sz w:val="28"/>
                <w:szCs w:val="28"/>
                <w:shd w:val="clear" w:color="auto" w:fill="FFFFFF"/>
              </w:rPr>
              <w:t>По-перше</w:t>
            </w:r>
            <w:proofErr w:type="spellEnd"/>
            <w:r w:rsidRPr="00B55004">
              <w:rPr>
                <w:bCs/>
                <w:color w:val="252525"/>
                <w:sz w:val="28"/>
                <w:szCs w:val="28"/>
                <w:shd w:val="clear" w:color="auto" w:fill="FFFFFF"/>
              </w:rPr>
              <w:t xml:space="preserve">, там </w:t>
            </w:r>
            <w:proofErr w:type="spellStart"/>
            <w:r w:rsidRPr="00B55004">
              <w:rPr>
                <w:bCs/>
                <w:color w:val="252525"/>
                <w:sz w:val="28"/>
                <w:szCs w:val="28"/>
                <w:shd w:val="clear" w:color="auto" w:fill="FFFFFF"/>
              </w:rPr>
              <w:t>встановлений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захист</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w:t>
            </w:r>
            <w:proofErr w:type="spellEnd"/>
            <w:r w:rsidRPr="00B55004">
              <w:rPr>
                <w:bCs/>
                <w:color w:val="252525"/>
                <w:sz w:val="28"/>
                <w:szCs w:val="28"/>
                <w:shd w:val="clear" w:color="auto" w:fill="FFFFFF"/>
              </w:rPr>
              <w:t xml:space="preserve"> будь-</w:t>
            </w:r>
            <w:proofErr w:type="spellStart"/>
            <w:r w:rsidRPr="00B55004">
              <w:rPr>
                <w:bCs/>
                <w:color w:val="252525"/>
                <w:sz w:val="28"/>
                <w:szCs w:val="28"/>
                <w:shd w:val="clear" w:color="auto" w:fill="FFFFFF"/>
              </w:rPr>
              <w:t>яких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дискримінаційних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спрямованих</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обмеження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свободи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об’єднання</w:t>
            </w:r>
            <w:proofErr w:type="spellEnd"/>
            <w:r w:rsidRPr="00B55004">
              <w:rPr>
                <w:bCs/>
                <w:color w:val="252525"/>
                <w:sz w:val="28"/>
                <w:szCs w:val="28"/>
                <w:shd w:val="clear" w:color="auto" w:fill="FFFFFF"/>
              </w:rPr>
              <w:t xml:space="preserve"> в </w:t>
            </w:r>
            <w:proofErr w:type="spellStart"/>
            <w:r w:rsidRPr="00B55004">
              <w:rPr>
                <w:bCs/>
                <w:color w:val="252525"/>
                <w:sz w:val="28"/>
                <w:szCs w:val="28"/>
                <w:shd w:val="clear" w:color="auto" w:fill="FFFFFF"/>
              </w:rPr>
              <w:t>галузі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w:t>
            </w:r>
            <w:proofErr w:type="spellEnd"/>
            <w:r w:rsidRPr="00B55004">
              <w:rPr>
                <w:bCs/>
                <w:color w:val="252525"/>
                <w:sz w:val="28"/>
                <w:szCs w:val="28"/>
                <w:shd w:val="clear" w:color="auto" w:fill="FFFFFF"/>
              </w:rPr>
              <w:t xml:space="preserve">, особливо </w:t>
            </w:r>
            <w:proofErr w:type="spellStart"/>
            <w:r w:rsidRPr="00B55004">
              <w:rPr>
                <w:bCs/>
                <w:color w:val="252525"/>
                <w:sz w:val="28"/>
                <w:szCs w:val="28"/>
                <w:shd w:val="clear" w:color="auto" w:fill="FFFFFF"/>
              </w:rPr>
              <w:t>якщо</w:t>
            </w:r>
            <w:proofErr w:type="spellEnd"/>
            <w:r w:rsidRPr="00B55004">
              <w:rPr>
                <w:bCs/>
                <w:color w:val="252525"/>
                <w:sz w:val="28"/>
                <w:szCs w:val="28"/>
                <w:shd w:val="clear" w:color="auto" w:fill="FFFFFF"/>
              </w:rPr>
              <w:t xml:space="preserve"> метою таких </w:t>
            </w:r>
            <w:proofErr w:type="spellStart"/>
            <w:r w:rsidRPr="00B55004">
              <w:rPr>
                <w:bCs/>
                <w:color w:val="252525"/>
                <w:sz w:val="28"/>
                <w:szCs w:val="28"/>
                <w:shd w:val="clear" w:color="auto" w:fill="FFFFFF"/>
              </w:rPr>
              <w:t>дій</w:t>
            </w:r>
            <w:proofErr w:type="spellEnd"/>
            <w:r w:rsidRPr="00B55004">
              <w:rPr>
                <w:bCs/>
                <w:color w:val="252525"/>
                <w:sz w:val="28"/>
                <w:szCs w:val="28"/>
                <w:shd w:val="clear" w:color="auto" w:fill="FFFFFF"/>
              </w:rPr>
              <w:t xml:space="preserve"> є: </w:t>
            </w:r>
          </w:p>
          <w:p w14:paraId="153B8F9E" w14:textId="053CA784" w:rsidR="001C5C9E" w:rsidRDefault="00800FEC" w:rsidP="00800FEC">
            <w:pPr>
              <w:spacing w:line="360" w:lineRule="auto"/>
              <w:ind w:firstLine="709"/>
              <w:rPr>
                <w:bCs/>
                <w:color w:val="252525"/>
                <w:sz w:val="28"/>
                <w:szCs w:val="28"/>
                <w:shd w:val="clear" w:color="auto" w:fill="FFFFFF"/>
              </w:rPr>
            </w:pPr>
            <w:r w:rsidRPr="00B55004">
              <w:rPr>
                <w:bCs/>
                <w:color w:val="252525"/>
                <w:sz w:val="28"/>
                <w:szCs w:val="28"/>
                <w:shd w:val="clear" w:color="auto" w:fill="FFFFFF"/>
              </w:rPr>
              <w:t>а)</w:t>
            </w:r>
            <w:r>
              <w:rPr>
                <w:bCs/>
                <w:color w:val="252525"/>
                <w:sz w:val="28"/>
                <w:szCs w:val="28"/>
                <w:shd w:val="clear" w:color="auto" w:fill="FFFFFF"/>
                <w:lang w:val="uk-UA"/>
              </w:rPr>
              <w:t> </w:t>
            </w:r>
            <w:proofErr w:type="spellStart"/>
            <w:r w:rsidRPr="00B55004">
              <w:rPr>
                <w:bCs/>
                <w:color w:val="252525"/>
                <w:sz w:val="28"/>
                <w:szCs w:val="28"/>
                <w:shd w:val="clear" w:color="auto" w:fill="FFFFFF"/>
              </w:rPr>
              <w:t>підпорядкувати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прийняття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працівника</w:t>
            </w:r>
            <w:proofErr w:type="spellEnd"/>
            <w:r w:rsidRPr="00B55004">
              <w:rPr>
                <w:bCs/>
                <w:color w:val="252525"/>
                <w:sz w:val="28"/>
                <w:szCs w:val="28"/>
                <w:shd w:val="clear" w:color="auto" w:fill="FFFFFF"/>
              </w:rPr>
              <w:t xml:space="preserve"> </w:t>
            </w:r>
            <w:proofErr w:type="gramStart"/>
            <w:r w:rsidRPr="00B55004">
              <w:rPr>
                <w:bCs/>
                <w:color w:val="252525"/>
                <w:sz w:val="28"/>
                <w:szCs w:val="28"/>
                <w:shd w:val="clear" w:color="auto" w:fill="FFFFFF"/>
              </w:rPr>
              <w:t>на роботу</w:t>
            </w:r>
            <w:proofErr w:type="gram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збереження</w:t>
            </w:r>
            <w:proofErr w:type="spellEnd"/>
            <w:r w:rsidRPr="00B55004">
              <w:rPr>
                <w:bCs/>
                <w:color w:val="252525"/>
                <w:sz w:val="28"/>
                <w:szCs w:val="28"/>
                <w:shd w:val="clear" w:color="auto" w:fill="FFFFFF"/>
              </w:rPr>
              <w:t xml:space="preserve"> ним </w:t>
            </w:r>
            <w:proofErr w:type="spellStart"/>
            <w:r w:rsidRPr="00B55004">
              <w:rPr>
                <w:bCs/>
                <w:color w:val="252525"/>
                <w:sz w:val="28"/>
                <w:szCs w:val="28"/>
                <w:shd w:val="clear" w:color="auto" w:fill="FFFFFF"/>
              </w:rPr>
              <w:t>роботи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умові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щоб</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він</w:t>
            </w:r>
            <w:proofErr w:type="spellEnd"/>
            <w:r w:rsidRPr="00B55004">
              <w:rPr>
                <w:bCs/>
                <w:color w:val="252525"/>
                <w:sz w:val="28"/>
                <w:szCs w:val="28"/>
                <w:shd w:val="clear" w:color="auto" w:fill="FFFFFF"/>
              </w:rPr>
              <w:t xml:space="preserve"> не вступав до </w:t>
            </w:r>
            <w:proofErr w:type="spellStart"/>
            <w:r w:rsidRPr="00B55004">
              <w:rPr>
                <w:bCs/>
                <w:color w:val="252525"/>
                <w:sz w:val="28"/>
                <w:szCs w:val="28"/>
                <w:shd w:val="clear" w:color="auto" w:fill="FFFFFF"/>
              </w:rPr>
              <w:t>профспілки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вийшов</w:t>
            </w:r>
            <w:proofErr w:type="spellEnd"/>
            <w:r w:rsidRPr="00B55004">
              <w:rPr>
                <w:bCs/>
                <w:color w:val="252525"/>
                <w:sz w:val="28"/>
                <w:szCs w:val="28"/>
                <w:shd w:val="clear" w:color="auto" w:fill="FFFFFF"/>
              </w:rPr>
              <w:t xml:space="preserve"> з </w:t>
            </w:r>
            <w:proofErr w:type="spellStart"/>
            <w:r w:rsidRPr="00B55004">
              <w:rPr>
                <w:bCs/>
                <w:color w:val="252525"/>
                <w:sz w:val="28"/>
                <w:szCs w:val="28"/>
                <w:shd w:val="clear" w:color="auto" w:fill="FFFFFF"/>
              </w:rPr>
              <w:t>профспілки</w:t>
            </w:r>
            <w:proofErr w:type="spellEnd"/>
            <w:r w:rsidRPr="00B55004">
              <w:rPr>
                <w:bCs/>
                <w:color w:val="252525"/>
                <w:sz w:val="28"/>
                <w:szCs w:val="28"/>
                <w:shd w:val="clear" w:color="auto" w:fill="FFFFFF"/>
              </w:rPr>
              <w:t xml:space="preserve">; </w:t>
            </w:r>
          </w:p>
          <w:p w14:paraId="085A2F45" w14:textId="06D42FD4" w:rsidR="001C5C9E" w:rsidRDefault="00800FEC" w:rsidP="00800FEC">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b) </w:t>
            </w:r>
            <w:proofErr w:type="spellStart"/>
            <w:r w:rsidRPr="00B55004">
              <w:rPr>
                <w:bCs/>
                <w:color w:val="252525"/>
                <w:sz w:val="28"/>
                <w:szCs w:val="28"/>
                <w:shd w:val="clear" w:color="auto" w:fill="FFFFFF"/>
              </w:rPr>
              <w:t>звільняти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w:t>
            </w:r>
            <w:proofErr w:type="gramStart"/>
            <w:r w:rsidRPr="00B55004">
              <w:rPr>
                <w:bCs/>
                <w:color w:val="252525"/>
                <w:sz w:val="28"/>
                <w:szCs w:val="28"/>
                <w:shd w:val="clear" w:color="auto" w:fill="FFFFFF"/>
              </w:rPr>
              <w:t>в будь</w:t>
            </w:r>
            <w:proofErr w:type="gramEnd"/>
            <w:r w:rsidRPr="00B55004">
              <w:rPr>
                <w:bCs/>
                <w:color w:val="252525"/>
                <w:sz w:val="28"/>
                <w:szCs w:val="28"/>
                <w:shd w:val="clear" w:color="auto" w:fill="FFFFFF"/>
              </w:rPr>
              <w:t>-</w:t>
            </w:r>
            <w:proofErr w:type="spellStart"/>
            <w:r w:rsidRPr="00B55004">
              <w:rPr>
                <w:bCs/>
                <w:color w:val="252525"/>
                <w:sz w:val="28"/>
                <w:szCs w:val="28"/>
                <w:shd w:val="clear" w:color="auto" w:fill="FFFFFF"/>
              </w:rPr>
              <w:t>який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інший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спосіб</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завдавати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шкоди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працівникові</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тій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підставі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він</w:t>
            </w:r>
            <w:proofErr w:type="spellEnd"/>
            <w:r w:rsidRPr="00B55004">
              <w:rPr>
                <w:bCs/>
                <w:color w:val="252525"/>
                <w:sz w:val="28"/>
                <w:szCs w:val="28"/>
                <w:shd w:val="clear" w:color="auto" w:fill="FFFFFF"/>
              </w:rPr>
              <w:t xml:space="preserve"> є членом </w:t>
            </w:r>
            <w:proofErr w:type="spellStart"/>
            <w:r w:rsidRPr="00B55004">
              <w:rPr>
                <w:bCs/>
                <w:color w:val="252525"/>
                <w:sz w:val="28"/>
                <w:szCs w:val="28"/>
                <w:shd w:val="clear" w:color="auto" w:fill="FFFFFF"/>
              </w:rPr>
              <w:t>профспілки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бере</w:t>
            </w:r>
            <w:proofErr w:type="spellEnd"/>
            <w:r w:rsidRPr="00B55004">
              <w:rPr>
                <w:bCs/>
                <w:color w:val="252525"/>
                <w:sz w:val="28"/>
                <w:szCs w:val="28"/>
                <w:shd w:val="clear" w:color="auto" w:fill="FFFFFF"/>
              </w:rPr>
              <w:t xml:space="preserve"> участь у </w:t>
            </w:r>
            <w:proofErr w:type="spellStart"/>
            <w:r w:rsidRPr="00B55004">
              <w:rPr>
                <w:bCs/>
                <w:color w:val="252525"/>
                <w:sz w:val="28"/>
                <w:szCs w:val="28"/>
                <w:shd w:val="clear" w:color="auto" w:fill="FFFFFF"/>
              </w:rPr>
              <w:t>профспілковій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діяльності</w:t>
            </w:r>
            <w:proofErr w:type="spellEnd"/>
            <w:r w:rsidRPr="00B55004">
              <w:rPr>
                <w:bCs/>
                <w:color w:val="252525"/>
                <w:sz w:val="28"/>
                <w:szCs w:val="28"/>
                <w:shd w:val="clear" w:color="auto" w:fill="FFFFFF"/>
              </w:rPr>
              <w:t xml:space="preserve"> в </w:t>
            </w:r>
            <w:proofErr w:type="spellStart"/>
            <w:r w:rsidRPr="00B55004">
              <w:rPr>
                <w:bCs/>
                <w:color w:val="252525"/>
                <w:sz w:val="28"/>
                <w:szCs w:val="28"/>
                <w:shd w:val="clear" w:color="auto" w:fill="FFFFFF"/>
              </w:rPr>
              <w:t>неробочий</w:t>
            </w:r>
            <w:proofErr w:type="spellEnd"/>
            <w:r w:rsidRPr="00B55004">
              <w:rPr>
                <w:bCs/>
                <w:color w:val="252525"/>
                <w:sz w:val="28"/>
                <w:szCs w:val="28"/>
                <w:shd w:val="clear" w:color="auto" w:fill="FFFFFF"/>
              </w:rPr>
              <w:t xml:space="preserve"> час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за </w:t>
            </w:r>
            <w:proofErr w:type="spellStart"/>
            <w:r w:rsidRPr="00B55004">
              <w:rPr>
                <w:bCs/>
                <w:color w:val="252525"/>
                <w:sz w:val="28"/>
                <w:szCs w:val="28"/>
                <w:shd w:val="clear" w:color="auto" w:fill="FFFFFF"/>
              </w:rPr>
              <w:t>згодою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підприємця</w:t>
            </w:r>
            <w:proofErr w:type="spellEnd"/>
            <w:r w:rsidRPr="00B55004">
              <w:rPr>
                <w:bCs/>
                <w:color w:val="252525"/>
                <w:sz w:val="28"/>
                <w:szCs w:val="28"/>
                <w:shd w:val="clear" w:color="auto" w:fill="FFFFFF"/>
              </w:rPr>
              <w:t xml:space="preserve">, у </w:t>
            </w:r>
            <w:proofErr w:type="spellStart"/>
            <w:r w:rsidRPr="00B55004">
              <w:rPr>
                <w:bCs/>
                <w:color w:val="252525"/>
                <w:sz w:val="28"/>
                <w:szCs w:val="28"/>
                <w:shd w:val="clear" w:color="auto" w:fill="FFFFFF"/>
              </w:rPr>
              <w:t>робочий</w:t>
            </w:r>
            <w:proofErr w:type="spellEnd"/>
            <w:r w:rsidRPr="00B55004">
              <w:rPr>
                <w:bCs/>
                <w:color w:val="252525"/>
                <w:sz w:val="28"/>
                <w:szCs w:val="28"/>
                <w:shd w:val="clear" w:color="auto" w:fill="FFFFFF"/>
              </w:rPr>
              <w:t xml:space="preserve"> час (ст. 1). </w:t>
            </w:r>
          </w:p>
          <w:p w14:paraId="55DBAF31" w14:textId="466413D8" w:rsidR="00283D2B" w:rsidRPr="00800FEC" w:rsidRDefault="00800FEC" w:rsidP="00800FEC">
            <w:pPr>
              <w:spacing w:line="360" w:lineRule="auto"/>
              <w:ind w:firstLine="709"/>
              <w:rPr>
                <w:bCs/>
                <w:color w:val="252525"/>
                <w:sz w:val="28"/>
                <w:szCs w:val="28"/>
                <w:shd w:val="clear" w:color="auto" w:fill="FFFFFF"/>
              </w:rPr>
            </w:pPr>
            <w:proofErr w:type="spellStart"/>
            <w:proofErr w:type="gramStart"/>
            <w:r w:rsidRPr="00B55004">
              <w:rPr>
                <w:bCs/>
                <w:color w:val="252525"/>
                <w:sz w:val="28"/>
                <w:szCs w:val="28"/>
                <w:shd w:val="clear" w:color="auto" w:fill="FFFFFF"/>
              </w:rPr>
              <w:t>По-друге</w:t>
            </w:r>
            <w:proofErr w:type="spellEnd"/>
            <w:proofErr w:type="gram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і </w:t>
            </w:r>
            <w:proofErr w:type="spellStart"/>
            <w:r w:rsidRPr="00B55004">
              <w:rPr>
                <w:bCs/>
                <w:color w:val="252525"/>
                <w:sz w:val="28"/>
                <w:szCs w:val="28"/>
                <w:shd w:val="clear" w:color="auto" w:fill="FFFFFF"/>
              </w:rPr>
              <w:t>роботодавців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повинні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користуватися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належним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захистом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w:t>
            </w:r>
            <w:proofErr w:type="spellEnd"/>
            <w:r w:rsidRPr="00B55004">
              <w:rPr>
                <w:bCs/>
                <w:color w:val="252525"/>
                <w:sz w:val="28"/>
                <w:szCs w:val="28"/>
                <w:shd w:val="clear" w:color="auto" w:fill="FFFFFF"/>
              </w:rPr>
              <w:t xml:space="preserve"> будь-</w:t>
            </w:r>
            <w:proofErr w:type="spellStart"/>
            <w:r w:rsidRPr="00B55004">
              <w:rPr>
                <w:bCs/>
                <w:color w:val="252525"/>
                <w:sz w:val="28"/>
                <w:szCs w:val="28"/>
                <w:shd w:val="clear" w:color="auto" w:fill="FFFFFF"/>
              </w:rPr>
              <w:t>яких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актів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втручання</w:t>
            </w:r>
            <w:proofErr w:type="spellEnd"/>
            <w:r w:rsidRPr="00B55004">
              <w:rPr>
                <w:bCs/>
                <w:color w:val="252525"/>
                <w:sz w:val="28"/>
                <w:szCs w:val="28"/>
                <w:shd w:val="clear" w:color="auto" w:fill="FFFFFF"/>
              </w:rPr>
              <w:t xml:space="preserve"> з боку таких </w:t>
            </w:r>
            <w:proofErr w:type="spellStart"/>
            <w:r w:rsidRPr="00B55004">
              <w:rPr>
                <w:bCs/>
                <w:color w:val="252525"/>
                <w:sz w:val="28"/>
                <w:szCs w:val="28"/>
                <w:shd w:val="clear" w:color="auto" w:fill="FFFFFF"/>
              </w:rPr>
              <w:t>саме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зокрема</w:t>
            </w:r>
            <w:proofErr w:type="spellEnd"/>
            <w:r w:rsidRPr="00B55004">
              <w:rPr>
                <w:bCs/>
                <w:color w:val="252525"/>
                <w:sz w:val="28"/>
                <w:szCs w:val="28"/>
                <w:shd w:val="clear" w:color="auto" w:fill="FFFFFF"/>
              </w:rPr>
              <w:t xml:space="preserve"> не </w:t>
            </w:r>
            <w:proofErr w:type="spellStart"/>
            <w:r w:rsidRPr="00B55004">
              <w:rPr>
                <w:bCs/>
                <w:color w:val="252525"/>
                <w:sz w:val="28"/>
                <w:szCs w:val="28"/>
                <w:shd w:val="clear" w:color="auto" w:fill="FFFFFF"/>
              </w:rPr>
              <w:t>допускати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створення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компанійських</w:t>
            </w:r>
            <w:proofErr w:type="spellEnd"/>
            <w:r w:rsidRPr="00B55004">
              <w:rPr>
                <w:bCs/>
                <w:color w:val="252525"/>
                <w:sz w:val="28"/>
                <w:szCs w:val="28"/>
                <w:shd w:val="clear" w:color="auto" w:fill="FFFFFF"/>
              </w:rPr>
              <w:t>», «</w:t>
            </w:r>
            <w:proofErr w:type="spellStart"/>
            <w:r w:rsidRPr="00B55004">
              <w:rPr>
                <w:bCs/>
                <w:color w:val="252525"/>
                <w:sz w:val="28"/>
                <w:szCs w:val="28"/>
                <w:shd w:val="clear" w:color="auto" w:fill="FFFFFF"/>
              </w:rPr>
              <w:t>домашніх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профспілок</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тобто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працівників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які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перебувають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пануванням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контролем </w:t>
            </w:r>
            <w:proofErr w:type="spellStart"/>
            <w:r w:rsidRPr="00B55004">
              <w:rPr>
                <w:bCs/>
                <w:color w:val="252525"/>
                <w:sz w:val="28"/>
                <w:szCs w:val="28"/>
                <w:shd w:val="clear" w:color="auto" w:fill="FFFFFF"/>
              </w:rPr>
              <w:t>підприємців</w:t>
            </w:r>
            <w:proofErr w:type="spellEnd"/>
            <w:r w:rsidRPr="00B55004">
              <w:rPr>
                <w:bCs/>
                <w:color w:val="252525"/>
                <w:sz w:val="28"/>
                <w:szCs w:val="28"/>
                <w:shd w:val="clear" w:color="auto" w:fill="FFFFFF"/>
              </w:rPr>
              <w:t xml:space="preserve"> (ст. 2).</w:t>
            </w:r>
          </w:p>
        </w:tc>
      </w:tr>
    </w:tbl>
    <w:p w14:paraId="3377D1B3" w14:textId="637A0DAE" w:rsidR="001F6874" w:rsidRPr="00CB62B6" w:rsidRDefault="001F6874" w:rsidP="001F6874">
      <w:pPr>
        <w:pStyle w:val="1"/>
        <w:spacing w:before="960" w:after="960" w:line="360" w:lineRule="auto"/>
        <w:jc w:val="center"/>
        <w:rPr>
          <w:rFonts w:ascii="Times New Roman" w:hAnsi="Times New Roman" w:cs="Times New Roman"/>
          <w:sz w:val="28"/>
          <w:szCs w:val="28"/>
        </w:rPr>
      </w:pPr>
      <w:r w:rsidRPr="00CB62B6">
        <w:rPr>
          <w:rFonts w:ascii="Times New Roman" w:hAnsi="Times New Roman" w:cs="Times New Roman"/>
          <w:sz w:val="28"/>
          <w:szCs w:val="28"/>
        </w:rPr>
        <w:lastRenderedPageBreak/>
        <w:t>Складові концепту «правозахисна діяльність</w:t>
      </w:r>
      <w:r>
        <w:rPr>
          <w:rFonts w:ascii="Times New Roman" w:hAnsi="Times New Roman" w:cs="Times New Roman"/>
          <w:sz w:val="28"/>
          <w:szCs w:val="28"/>
        </w:rPr>
        <w:t xml:space="preserve"> профспілки</w:t>
      </w:r>
      <w:r w:rsidRPr="00CB62B6">
        <w:rPr>
          <w:rFonts w:ascii="Times New Roman" w:hAnsi="Times New Roman" w:cs="Times New Roman"/>
          <w:sz w:val="28"/>
          <w:szCs w:val="28"/>
        </w:rPr>
        <w:t xml:space="preserve">»: сходження від </w:t>
      </w:r>
      <w:proofErr w:type="spellStart"/>
      <w:r w:rsidRPr="00CB62B6">
        <w:rPr>
          <w:rFonts w:ascii="Times New Roman" w:hAnsi="Times New Roman" w:cs="Times New Roman"/>
          <w:sz w:val="28"/>
          <w:szCs w:val="28"/>
        </w:rPr>
        <w:t>абстрактнго</w:t>
      </w:r>
      <w:proofErr w:type="spellEnd"/>
      <w:r w:rsidRPr="00CB62B6">
        <w:rPr>
          <w:rFonts w:ascii="Times New Roman" w:hAnsi="Times New Roman" w:cs="Times New Roman"/>
          <w:sz w:val="28"/>
          <w:szCs w:val="28"/>
        </w:rPr>
        <w:t xml:space="preserve"> до конкретного у мисленні</w:t>
      </w:r>
    </w:p>
    <w:tbl>
      <w:tblPr>
        <w:tblStyle w:val="ab"/>
        <w:tblW w:w="1031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314"/>
      </w:tblGrid>
      <w:tr w:rsidR="001F6874" w:rsidRPr="001C5C9E" w14:paraId="2A2C2390" w14:textId="77777777" w:rsidTr="001F6874">
        <w:tc>
          <w:tcPr>
            <w:tcW w:w="10314" w:type="dxa"/>
            <w:shd w:val="clear" w:color="auto" w:fill="D9D9D9" w:themeFill="background1" w:themeFillShade="D9"/>
          </w:tcPr>
          <w:p w14:paraId="16B49E5D" w14:textId="5C6BBA0E" w:rsidR="001F6874" w:rsidRPr="00CB62B6" w:rsidRDefault="001F6874" w:rsidP="00A75E48">
            <w:pPr>
              <w:spacing w:line="360" w:lineRule="auto"/>
              <w:ind w:firstLine="709"/>
              <w:rPr>
                <w:b/>
                <w:sz w:val="28"/>
                <w:szCs w:val="28"/>
                <w:lang w:val="uk-UA"/>
              </w:rPr>
            </w:pPr>
            <w:r w:rsidRPr="00CB62B6">
              <w:rPr>
                <w:sz w:val="30"/>
                <w:szCs w:val="30"/>
                <w:lang w:val="uk-UA"/>
              </w:rPr>
              <w:t xml:space="preserve">Загальною метою правозахисної діяльності є забезпечення правової захищеності людини і громадянина. Бажаний стан правової захищеності людини конкретизується у проміжних цілях, якими є забезпечення нормального, безперебійного здійснення прав людини і припинення </w:t>
            </w:r>
            <w:proofErr w:type="spellStart"/>
            <w:r w:rsidRPr="00CB62B6">
              <w:rPr>
                <w:sz w:val="30"/>
                <w:szCs w:val="30"/>
                <w:lang w:val="uk-UA"/>
              </w:rPr>
              <w:t>порушеньправ</w:t>
            </w:r>
            <w:proofErr w:type="spellEnd"/>
            <w:r w:rsidRPr="00CB62B6">
              <w:rPr>
                <w:sz w:val="30"/>
                <w:szCs w:val="30"/>
                <w:lang w:val="uk-UA"/>
              </w:rPr>
              <w:t xml:space="preserve"> людини, а також відновлення порушених прав людини і застосування заходів юридичної відповідальності</w:t>
            </w:r>
            <w:r>
              <w:rPr>
                <w:sz w:val="30"/>
                <w:szCs w:val="30"/>
                <w:lang w:val="uk-UA"/>
              </w:rPr>
              <w:t>.</w:t>
            </w:r>
          </w:p>
        </w:tc>
      </w:tr>
      <w:tr w:rsidR="001F6874" w:rsidRPr="001C5C9E" w14:paraId="5FC6791A" w14:textId="77777777" w:rsidTr="001F6874">
        <w:tc>
          <w:tcPr>
            <w:tcW w:w="10314" w:type="dxa"/>
          </w:tcPr>
          <w:p w14:paraId="7A5D139D" w14:textId="77777777" w:rsidR="001F6874" w:rsidRPr="00CB62B6" w:rsidRDefault="001F6874" w:rsidP="00A75E48">
            <w:pPr>
              <w:spacing w:line="360" w:lineRule="auto"/>
              <w:ind w:firstLine="709"/>
              <w:rPr>
                <w:sz w:val="28"/>
                <w:szCs w:val="28"/>
                <w:lang w:val="uk-UA"/>
              </w:rPr>
            </w:pPr>
            <w:r w:rsidRPr="00CB62B6">
              <w:rPr>
                <w:sz w:val="30"/>
                <w:szCs w:val="30"/>
                <w:lang w:val="uk-UA"/>
              </w:rPr>
              <w:t xml:space="preserve">Правозахисна діяльність здійснюється через механізм, що складається з системи інститутів, які забезпечують реалізацію і захист прав і свобод людини і громадянина. Це стає можливим не тільки завдяки власним силам і властивостями людини, а й зовнішнім факторам і умовам, тобто завдяки державі, суспільству, правовим, економічним, соціальним інститутам, що функціонують у рамках правового поля. Правозахисна діяльність – це об’єктивна необхідність, що має </w:t>
            </w:r>
            <w:proofErr w:type="spellStart"/>
            <w:r w:rsidRPr="00CB62B6">
              <w:rPr>
                <w:sz w:val="30"/>
                <w:szCs w:val="30"/>
                <w:lang w:val="uk-UA"/>
              </w:rPr>
              <w:t>загальносоціальну</w:t>
            </w:r>
            <w:proofErr w:type="spellEnd"/>
            <w:r w:rsidRPr="00CB62B6">
              <w:rPr>
                <w:sz w:val="30"/>
                <w:szCs w:val="30"/>
                <w:lang w:val="uk-UA"/>
              </w:rPr>
              <w:t>, моральну цінність і юридичну значимість.</w:t>
            </w:r>
          </w:p>
        </w:tc>
      </w:tr>
      <w:tr w:rsidR="001F6874" w:rsidRPr="001C5C9E" w14:paraId="6E691DE9" w14:textId="77777777" w:rsidTr="001F6874">
        <w:tc>
          <w:tcPr>
            <w:tcW w:w="10314" w:type="dxa"/>
          </w:tcPr>
          <w:p w14:paraId="5C20B914" w14:textId="41C7BAFB" w:rsidR="001F6874" w:rsidRPr="006B4C68" w:rsidRDefault="001F6874" w:rsidP="00A75E48">
            <w:pPr>
              <w:spacing w:line="360" w:lineRule="auto"/>
              <w:ind w:firstLine="709"/>
              <w:rPr>
                <w:sz w:val="28"/>
                <w:szCs w:val="28"/>
                <w:lang w:val="uk-UA"/>
              </w:rPr>
            </w:pPr>
            <w:r w:rsidRPr="006B4C68">
              <w:rPr>
                <w:sz w:val="30"/>
                <w:szCs w:val="30"/>
                <w:lang w:val="uk-UA"/>
              </w:rPr>
              <w:t>Правозахисна система – це сукупність державних, недержавних інститутів, що сформувалися в результаті взаємодії держави і громадянського суспільства, діяльність яких спрямована на захист прав і свобод людини і громадянина. Функціонування правозахисної системи полягає в здійсненні професійної діяльності, пов’язаної з виникненням, припиненням, відновленням прав і свобод людини і громадянина, їх захистом від неправомірних посягань шляхом їх запобігання, припинення, а також вживання заходів щодо відновлення порушених прав.</w:t>
            </w:r>
            <w:r>
              <w:rPr>
                <w:sz w:val="30"/>
                <w:szCs w:val="30"/>
                <w:lang w:val="uk-UA"/>
              </w:rPr>
              <w:t xml:space="preserve"> Зокрема, </w:t>
            </w:r>
            <w:r w:rsidRPr="006B4C68">
              <w:rPr>
                <w:sz w:val="30"/>
                <w:szCs w:val="30"/>
                <w:lang w:val="uk-UA"/>
              </w:rPr>
              <w:t xml:space="preserve">через ріст числа правових приписів, ускладнення їхнього змісту представництво і захист </w:t>
            </w:r>
            <w:r w:rsidRPr="006B4C68">
              <w:rPr>
                <w:sz w:val="30"/>
                <w:szCs w:val="30"/>
                <w:lang w:val="uk-UA"/>
              </w:rPr>
              <w:lastRenderedPageBreak/>
              <w:t xml:space="preserve">чужих інтересів почали здійснюватися на професійному рівні, тобто </w:t>
            </w:r>
            <w:r w:rsidRPr="006B4C68">
              <w:rPr>
                <w:rStyle w:val="highlight"/>
                <w:sz w:val="30"/>
                <w:szCs w:val="30"/>
                <w:lang w:val="uk-UA"/>
              </w:rPr>
              <w:t>адвокат</w:t>
            </w:r>
            <w:r w:rsidRPr="006B4C68">
              <w:rPr>
                <w:sz w:val="30"/>
                <w:szCs w:val="30"/>
                <w:lang w:val="uk-UA"/>
              </w:rPr>
              <w:t>ами.</w:t>
            </w:r>
          </w:p>
        </w:tc>
      </w:tr>
      <w:tr w:rsidR="001F6874" w:rsidRPr="00983F9F" w14:paraId="06E8D615" w14:textId="77777777" w:rsidTr="001F6874">
        <w:tc>
          <w:tcPr>
            <w:tcW w:w="10314" w:type="dxa"/>
          </w:tcPr>
          <w:p w14:paraId="6E05EBA5" w14:textId="57C19FA1" w:rsidR="001F6874" w:rsidRPr="00B30230" w:rsidRDefault="001F6874" w:rsidP="00A75E48">
            <w:pPr>
              <w:spacing w:line="360" w:lineRule="auto"/>
              <w:ind w:firstLine="709"/>
              <w:rPr>
                <w:sz w:val="30"/>
                <w:szCs w:val="30"/>
                <w:lang w:val="uk-UA"/>
              </w:rPr>
            </w:pPr>
            <w:r w:rsidRPr="00B30230">
              <w:rPr>
                <w:sz w:val="30"/>
                <w:szCs w:val="30"/>
                <w:lang w:val="uk-UA"/>
              </w:rPr>
              <w:lastRenderedPageBreak/>
              <w:t xml:space="preserve">Основними складовими правозахисної роботи профспілки </w:t>
            </w:r>
            <w:r w:rsidR="00B30230" w:rsidRPr="00B30230">
              <w:rPr>
                <w:sz w:val="30"/>
                <w:szCs w:val="30"/>
                <w:lang w:val="uk-UA"/>
              </w:rPr>
              <w:t xml:space="preserve">як її </w:t>
            </w:r>
            <w:r w:rsidRPr="00B30230">
              <w:rPr>
                <w:sz w:val="30"/>
                <w:szCs w:val="30"/>
                <w:lang w:val="uk-UA"/>
              </w:rPr>
              <w:t>організаційної діяльності</w:t>
            </w:r>
            <w:r w:rsidR="00B30230" w:rsidRPr="00B30230">
              <w:rPr>
                <w:sz w:val="30"/>
                <w:szCs w:val="30"/>
                <w:lang w:val="uk-UA"/>
              </w:rPr>
              <w:t xml:space="preserve"> із забезпечення прав співробітників правоохоронних органів виокремлюємо наступні</w:t>
            </w:r>
            <w:r w:rsidRPr="00B30230">
              <w:rPr>
                <w:sz w:val="30"/>
                <w:szCs w:val="30"/>
                <w:lang w:val="uk-UA"/>
              </w:rPr>
              <w:t>:</w:t>
            </w:r>
          </w:p>
          <w:p w14:paraId="742E1B8A" w14:textId="77777777" w:rsidR="001F6874" w:rsidRPr="00B30230" w:rsidRDefault="001F6874" w:rsidP="00A75E48">
            <w:pPr>
              <w:numPr>
                <w:ilvl w:val="0"/>
                <w:numId w:val="31"/>
              </w:numPr>
              <w:spacing w:line="360" w:lineRule="auto"/>
              <w:ind w:left="320" w:firstLine="709"/>
              <w:rPr>
                <w:sz w:val="30"/>
                <w:szCs w:val="30"/>
                <w:lang w:val="uk-UA"/>
              </w:rPr>
            </w:pPr>
            <w:r w:rsidRPr="00B30230">
              <w:rPr>
                <w:sz w:val="30"/>
                <w:szCs w:val="30"/>
                <w:lang w:val="uk-UA"/>
              </w:rPr>
              <w:t>планування діяльності виборних профорганів;</w:t>
            </w:r>
          </w:p>
          <w:p w14:paraId="27E36E0D" w14:textId="77777777" w:rsidR="001F6874" w:rsidRPr="00B30230" w:rsidRDefault="001F6874" w:rsidP="00A75E48">
            <w:pPr>
              <w:numPr>
                <w:ilvl w:val="0"/>
                <w:numId w:val="31"/>
              </w:numPr>
              <w:spacing w:line="360" w:lineRule="auto"/>
              <w:ind w:left="320" w:firstLine="709"/>
              <w:rPr>
                <w:sz w:val="30"/>
                <w:szCs w:val="30"/>
                <w:lang w:val="uk-UA"/>
              </w:rPr>
            </w:pPr>
            <w:r w:rsidRPr="00B30230">
              <w:rPr>
                <w:sz w:val="30"/>
                <w:szCs w:val="30"/>
                <w:lang w:val="uk-UA"/>
              </w:rPr>
              <w:t>навчання профспілкового активу;</w:t>
            </w:r>
          </w:p>
          <w:p w14:paraId="5B01B85F" w14:textId="77777777" w:rsidR="001F6874" w:rsidRPr="00B30230" w:rsidRDefault="001F6874" w:rsidP="00A75E48">
            <w:pPr>
              <w:numPr>
                <w:ilvl w:val="0"/>
                <w:numId w:val="31"/>
              </w:numPr>
              <w:spacing w:line="360" w:lineRule="auto"/>
              <w:ind w:left="320" w:firstLine="709"/>
              <w:rPr>
                <w:sz w:val="30"/>
                <w:szCs w:val="30"/>
                <w:lang w:val="uk-UA"/>
              </w:rPr>
            </w:pPr>
            <w:r w:rsidRPr="00B30230">
              <w:rPr>
                <w:sz w:val="30"/>
                <w:szCs w:val="30"/>
                <w:lang w:val="uk-UA"/>
              </w:rPr>
              <w:t>реалізація кадрової політики профспілки;</w:t>
            </w:r>
          </w:p>
          <w:p w14:paraId="6C0AF192" w14:textId="77777777" w:rsidR="001F6874" w:rsidRPr="00B30230" w:rsidRDefault="001F6874" w:rsidP="00A75E48">
            <w:pPr>
              <w:numPr>
                <w:ilvl w:val="0"/>
                <w:numId w:val="31"/>
              </w:numPr>
              <w:spacing w:line="360" w:lineRule="auto"/>
              <w:ind w:left="320" w:firstLine="709"/>
              <w:rPr>
                <w:sz w:val="30"/>
                <w:szCs w:val="30"/>
                <w:lang w:val="uk-UA"/>
              </w:rPr>
            </w:pPr>
            <w:r w:rsidRPr="00B30230">
              <w:rPr>
                <w:sz w:val="30"/>
                <w:szCs w:val="30"/>
                <w:lang w:val="uk-UA"/>
              </w:rPr>
              <w:t>залучення до профспілки нових членів;</w:t>
            </w:r>
          </w:p>
          <w:p w14:paraId="7AE25ECE" w14:textId="77777777" w:rsidR="001F6874" w:rsidRPr="00B30230" w:rsidRDefault="001F6874" w:rsidP="00A75E48">
            <w:pPr>
              <w:numPr>
                <w:ilvl w:val="0"/>
                <w:numId w:val="31"/>
              </w:numPr>
              <w:spacing w:line="360" w:lineRule="auto"/>
              <w:ind w:left="320" w:firstLine="709"/>
              <w:rPr>
                <w:sz w:val="30"/>
                <w:szCs w:val="30"/>
                <w:lang w:val="uk-UA"/>
              </w:rPr>
            </w:pPr>
            <w:r w:rsidRPr="00B30230">
              <w:rPr>
                <w:sz w:val="30"/>
                <w:szCs w:val="30"/>
                <w:lang w:val="uk-UA"/>
              </w:rPr>
              <w:t>створення нових первинних організацій;</w:t>
            </w:r>
          </w:p>
          <w:p w14:paraId="595BECE9" w14:textId="77777777" w:rsidR="001F6874" w:rsidRPr="00B30230" w:rsidRDefault="001F6874" w:rsidP="00A75E48">
            <w:pPr>
              <w:numPr>
                <w:ilvl w:val="0"/>
                <w:numId w:val="31"/>
              </w:numPr>
              <w:spacing w:line="360" w:lineRule="auto"/>
              <w:ind w:left="320" w:firstLine="709"/>
              <w:rPr>
                <w:sz w:val="30"/>
                <w:szCs w:val="30"/>
                <w:lang w:val="uk-UA"/>
              </w:rPr>
            </w:pPr>
            <w:r w:rsidRPr="00B30230">
              <w:rPr>
                <w:sz w:val="30"/>
                <w:szCs w:val="30"/>
                <w:lang w:val="uk-UA"/>
              </w:rPr>
              <w:t>облік членів профспілки в первинних організаціях;</w:t>
            </w:r>
          </w:p>
          <w:p w14:paraId="369C8C06" w14:textId="77777777" w:rsidR="001F6874" w:rsidRPr="00B30230" w:rsidRDefault="001F6874" w:rsidP="00A75E48">
            <w:pPr>
              <w:numPr>
                <w:ilvl w:val="0"/>
                <w:numId w:val="31"/>
              </w:numPr>
              <w:spacing w:line="360" w:lineRule="auto"/>
              <w:ind w:left="320" w:firstLine="709"/>
              <w:rPr>
                <w:sz w:val="30"/>
                <w:szCs w:val="30"/>
                <w:lang w:val="uk-UA"/>
              </w:rPr>
            </w:pPr>
            <w:r w:rsidRPr="00B30230">
              <w:rPr>
                <w:sz w:val="30"/>
                <w:szCs w:val="30"/>
                <w:lang w:val="uk-UA"/>
              </w:rPr>
              <w:t>мотиваційна робота серед працівників і службовців;</w:t>
            </w:r>
          </w:p>
          <w:p w14:paraId="2EB492CE" w14:textId="77777777" w:rsidR="001F6874" w:rsidRPr="00B30230" w:rsidRDefault="001F6874" w:rsidP="00A75E48">
            <w:pPr>
              <w:numPr>
                <w:ilvl w:val="0"/>
                <w:numId w:val="31"/>
              </w:numPr>
              <w:spacing w:line="360" w:lineRule="auto"/>
              <w:ind w:left="320" w:firstLine="709"/>
              <w:rPr>
                <w:sz w:val="30"/>
                <w:szCs w:val="30"/>
                <w:lang w:val="uk-UA"/>
              </w:rPr>
            </w:pPr>
            <w:r w:rsidRPr="00B30230">
              <w:rPr>
                <w:sz w:val="30"/>
                <w:szCs w:val="30"/>
                <w:lang w:val="uk-UA"/>
              </w:rPr>
              <w:t>інформаційна робота серед членів профспілки;</w:t>
            </w:r>
          </w:p>
          <w:p w14:paraId="6070AD65" w14:textId="77777777" w:rsidR="001F6874" w:rsidRPr="00B30230" w:rsidRDefault="001F6874" w:rsidP="00A75E48">
            <w:pPr>
              <w:numPr>
                <w:ilvl w:val="0"/>
                <w:numId w:val="31"/>
              </w:numPr>
              <w:spacing w:line="360" w:lineRule="auto"/>
              <w:ind w:left="320" w:firstLine="709"/>
              <w:rPr>
                <w:sz w:val="30"/>
                <w:szCs w:val="30"/>
                <w:lang w:val="uk-UA"/>
              </w:rPr>
            </w:pPr>
            <w:r w:rsidRPr="00B30230">
              <w:rPr>
                <w:sz w:val="30"/>
                <w:szCs w:val="30"/>
                <w:lang w:val="uk-UA"/>
              </w:rPr>
              <w:t>організація і проведення профспілкових зборів та конференцій, засідань виборних органів профорганізацій з актуальної тематики, пов’язаної з реалізацією соціально-трудових прав членів профспілки;</w:t>
            </w:r>
          </w:p>
          <w:p w14:paraId="5DB8DD3F" w14:textId="77777777" w:rsidR="001F6874" w:rsidRPr="00B30230" w:rsidRDefault="001F6874" w:rsidP="00A75E48">
            <w:pPr>
              <w:numPr>
                <w:ilvl w:val="0"/>
                <w:numId w:val="31"/>
              </w:numPr>
              <w:spacing w:line="360" w:lineRule="auto"/>
              <w:ind w:left="320" w:firstLine="709"/>
              <w:rPr>
                <w:sz w:val="30"/>
                <w:szCs w:val="30"/>
                <w:lang w:val="uk-UA"/>
              </w:rPr>
            </w:pPr>
            <w:r w:rsidRPr="00B30230">
              <w:rPr>
                <w:sz w:val="30"/>
                <w:szCs w:val="30"/>
                <w:lang w:val="uk-UA"/>
              </w:rPr>
              <w:t>забезпечення діловодства в профорганізаціях;</w:t>
            </w:r>
          </w:p>
          <w:p w14:paraId="180CA6C3" w14:textId="77777777" w:rsidR="001F6874" w:rsidRPr="00B30230" w:rsidRDefault="001F6874" w:rsidP="00A75E48">
            <w:pPr>
              <w:numPr>
                <w:ilvl w:val="0"/>
                <w:numId w:val="31"/>
              </w:numPr>
              <w:spacing w:line="360" w:lineRule="auto"/>
              <w:ind w:left="320" w:firstLine="709"/>
              <w:rPr>
                <w:sz w:val="30"/>
                <w:szCs w:val="30"/>
                <w:lang w:val="uk-UA"/>
              </w:rPr>
            </w:pPr>
            <w:r w:rsidRPr="00B30230">
              <w:rPr>
                <w:sz w:val="30"/>
                <w:szCs w:val="30"/>
                <w:lang w:val="uk-UA"/>
              </w:rPr>
              <w:t>заохочення профспілкового активу за досягнуті успіхи;</w:t>
            </w:r>
          </w:p>
          <w:p w14:paraId="51AD7831" w14:textId="6C4A0C83" w:rsidR="001F6874" w:rsidRPr="00903850" w:rsidRDefault="001F6874" w:rsidP="00A75E48">
            <w:pPr>
              <w:numPr>
                <w:ilvl w:val="0"/>
                <w:numId w:val="31"/>
              </w:numPr>
              <w:spacing w:line="360" w:lineRule="auto"/>
              <w:ind w:left="320" w:firstLine="709"/>
              <w:rPr>
                <w:sz w:val="30"/>
                <w:szCs w:val="30"/>
                <w:lang w:val="uk-UA"/>
              </w:rPr>
            </w:pPr>
            <w:r w:rsidRPr="00B30230">
              <w:rPr>
                <w:sz w:val="30"/>
                <w:szCs w:val="30"/>
                <w:lang w:val="uk-UA"/>
              </w:rPr>
              <w:t>організація і проведення акцій солідарності трудящих.</w:t>
            </w:r>
          </w:p>
        </w:tc>
      </w:tr>
      <w:tr w:rsidR="001F6874" w:rsidRPr="00983F9F" w14:paraId="467D9C7D" w14:textId="77777777" w:rsidTr="001F6874">
        <w:tc>
          <w:tcPr>
            <w:tcW w:w="10314" w:type="dxa"/>
          </w:tcPr>
          <w:p w14:paraId="2D6994C9" w14:textId="77777777" w:rsidR="001F6874" w:rsidRPr="00CB62B6" w:rsidRDefault="001F6874" w:rsidP="00A75E48">
            <w:pPr>
              <w:spacing w:line="360" w:lineRule="auto"/>
              <w:ind w:firstLine="709"/>
              <w:rPr>
                <w:sz w:val="28"/>
                <w:szCs w:val="28"/>
                <w:lang w:val="uk-UA"/>
              </w:rPr>
            </w:pPr>
            <w:r w:rsidRPr="00CB62B6">
              <w:rPr>
                <w:sz w:val="30"/>
                <w:szCs w:val="30"/>
                <w:lang w:val="uk-UA"/>
              </w:rPr>
              <w:t>Ефективність діяльності адвокат</w:t>
            </w:r>
            <w:r>
              <w:rPr>
                <w:sz w:val="30"/>
                <w:szCs w:val="30"/>
                <w:lang w:val="uk-UA"/>
              </w:rPr>
              <w:t>ів</w:t>
            </w:r>
            <w:r w:rsidRPr="00CB62B6">
              <w:rPr>
                <w:sz w:val="30"/>
                <w:szCs w:val="30"/>
                <w:lang w:val="uk-UA"/>
              </w:rPr>
              <w:t xml:space="preserve"> </w:t>
            </w:r>
            <w:r>
              <w:rPr>
                <w:sz w:val="30"/>
                <w:szCs w:val="30"/>
                <w:lang w:val="uk-UA"/>
              </w:rPr>
              <w:t>визначальним</w:t>
            </w:r>
            <w:r w:rsidRPr="00CB62B6">
              <w:rPr>
                <w:sz w:val="30"/>
                <w:szCs w:val="30"/>
                <w:lang w:val="uk-UA"/>
              </w:rPr>
              <w:t xml:space="preserve"> </w:t>
            </w:r>
            <w:r>
              <w:rPr>
                <w:sz w:val="30"/>
                <w:szCs w:val="30"/>
                <w:lang w:val="uk-UA"/>
              </w:rPr>
              <w:t>чином</w:t>
            </w:r>
            <w:r w:rsidRPr="00CB62B6">
              <w:rPr>
                <w:sz w:val="30"/>
                <w:szCs w:val="30"/>
                <w:lang w:val="uk-UA"/>
              </w:rPr>
              <w:t xml:space="preserve"> залежить від </w:t>
            </w:r>
            <w:r>
              <w:rPr>
                <w:sz w:val="30"/>
                <w:szCs w:val="30"/>
                <w:lang w:val="uk-UA"/>
              </w:rPr>
              <w:t xml:space="preserve">їхнього </w:t>
            </w:r>
            <w:r w:rsidRPr="00CB62B6">
              <w:rPr>
                <w:sz w:val="30"/>
                <w:szCs w:val="30"/>
                <w:lang w:val="uk-UA"/>
              </w:rPr>
              <w:t>рівня професіоналізму і сумлінності.</w:t>
            </w:r>
          </w:p>
        </w:tc>
      </w:tr>
      <w:tr w:rsidR="001F6874" w:rsidRPr="00983F9F" w14:paraId="204D90D8" w14:textId="77777777" w:rsidTr="001F6874">
        <w:tc>
          <w:tcPr>
            <w:tcW w:w="10314" w:type="dxa"/>
          </w:tcPr>
          <w:p w14:paraId="5BE94D76" w14:textId="575C3C5C" w:rsidR="001F6874" w:rsidRPr="00E3172C" w:rsidRDefault="001F6874" w:rsidP="00A75E48">
            <w:pPr>
              <w:spacing w:line="360" w:lineRule="auto"/>
              <w:ind w:firstLine="709"/>
              <w:rPr>
                <w:sz w:val="30"/>
                <w:szCs w:val="30"/>
                <w:lang w:val="uk-UA"/>
              </w:rPr>
            </w:pPr>
            <w:r w:rsidRPr="00E3172C">
              <w:rPr>
                <w:sz w:val="30"/>
                <w:szCs w:val="30"/>
                <w:lang w:val="uk-UA"/>
              </w:rPr>
              <w:t xml:space="preserve">При всьому різноманітті використовуваних </w:t>
            </w:r>
            <w:r w:rsidR="00903850">
              <w:rPr>
                <w:sz w:val="30"/>
                <w:szCs w:val="30"/>
                <w:lang w:val="uk-UA"/>
              </w:rPr>
              <w:t>профспілкою</w:t>
            </w:r>
            <w:r w:rsidRPr="00E3172C">
              <w:rPr>
                <w:sz w:val="30"/>
                <w:szCs w:val="30"/>
                <w:lang w:val="uk-UA"/>
              </w:rPr>
              <w:t xml:space="preserve"> способів боротьби за права й інтереси </w:t>
            </w:r>
            <w:r w:rsidR="00903850">
              <w:rPr>
                <w:sz w:val="30"/>
                <w:szCs w:val="30"/>
                <w:lang w:val="uk-UA"/>
              </w:rPr>
              <w:t>працівників</w:t>
            </w:r>
            <w:r w:rsidRPr="00E3172C">
              <w:rPr>
                <w:sz w:val="30"/>
                <w:szCs w:val="30"/>
                <w:lang w:val="uk-UA"/>
              </w:rPr>
              <w:t xml:space="preserve">, вони можуть бути зведені до досить обмеженої кількості видів професійних дій, що є свого роду основними елементами, які використовують при побудові і здійсненні на практиці програми захисту </w:t>
            </w:r>
            <w:r w:rsidR="00903850">
              <w:rPr>
                <w:sz w:val="30"/>
                <w:szCs w:val="30"/>
                <w:lang w:val="uk-UA"/>
              </w:rPr>
              <w:t xml:space="preserve">трудових </w:t>
            </w:r>
            <w:r w:rsidRPr="00E3172C">
              <w:rPr>
                <w:sz w:val="30"/>
                <w:szCs w:val="30"/>
                <w:lang w:val="uk-UA"/>
              </w:rPr>
              <w:t>прав.</w:t>
            </w:r>
          </w:p>
        </w:tc>
      </w:tr>
      <w:tr w:rsidR="00A75E48" w:rsidRPr="00983F9F" w14:paraId="4F597939" w14:textId="77777777" w:rsidTr="001F6874">
        <w:tc>
          <w:tcPr>
            <w:tcW w:w="10314" w:type="dxa"/>
          </w:tcPr>
          <w:p w14:paraId="068C4DB6" w14:textId="523C10F3" w:rsidR="00A75E48" w:rsidRPr="00A75E48" w:rsidRDefault="00A75E48" w:rsidP="00A75E48">
            <w:pPr>
              <w:spacing w:line="360" w:lineRule="auto"/>
              <w:ind w:firstLine="709"/>
              <w:rPr>
                <w:sz w:val="30"/>
                <w:szCs w:val="30"/>
                <w:lang w:val="uk-UA"/>
              </w:rPr>
            </w:pPr>
            <w:r w:rsidRPr="00A75E48">
              <w:rPr>
                <w:sz w:val="30"/>
                <w:szCs w:val="30"/>
                <w:lang w:val="uk-UA"/>
              </w:rPr>
              <w:t xml:space="preserve">У сфері захисту трудових прав членів профспілки працівників </w:t>
            </w:r>
            <w:r>
              <w:rPr>
                <w:sz w:val="30"/>
                <w:szCs w:val="30"/>
                <w:lang w:val="uk-UA"/>
              </w:rPr>
              <w:lastRenderedPageBreak/>
              <w:t>правоохоронних органів</w:t>
            </w:r>
            <w:r w:rsidRPr="00A75E48">
              <w:rPr>
                <w:sz w:val="30"/>
                <w:szCs w:val="30"/>
                <w:lang w:val="uk-UA"/>
              </w:rPr>
              <w:t xml:space="preserve"> основними функціями </w:t>
            </w:r>
            <w:r>
              <w:rPr>
                <w:sz w:val="30"/>
                <w:szCs w:val="30"/>
                <w:lang w:val="uk-UA"/>
              </w:rPr>
              <w:t xml:space="preserve">стали </w:t>
            </w:r>
            <w:proofErr w:type="spellStart"/>
            <w:r>
              <w:rPr>
                <w:sz w:val="30"/>
                <w:szCs w:val="30"/>
                <w:lang w:val="uk-UA"/>
              </w:rPr>
              <w:t>натупні</w:t>
            </w:r>
            <w:proofErr w:type="spellEnd"/>
            <w:r>
              <w:rPr>
                <w:sz w:val="30"/>
                <w:szCs w:val="30"/>
                <w:lang w:val="uk-UA"/>
              </w:rPr>
              <w:t xml:space="preserve"> напрями роботи</w:t>
            </w:r>
            <w:r w:rsidRPr="00A75E48">
              <w:rPr>
                <w:sz w:val="30"/>
                <w:szCs w:val="30"/>
                <w:lang w:val="uk-UA"/>
              </w:rPr>
              <w:t>:</w:t>
            </w:r>
          </w:p>
          <w:p w14:paraId="4F8DEE79" w14:textId="7DF09796" w:rsidR="00A75E48" w:rsidRPr="00A75E48" w:rsidRDefault="00A75E48" w:rsidP="00A75E48">
            <w:pPr>
              <w:spacing w:line="360" w:lineRule="auto"/>
              <w:ind w:firstLine="709"/>
              <w:rPr>
                <w:sz w:val="30"/>
                <w:szCs w:val="30"/>
                <w:lang w:val="uk-UA"/>
              </w:rPr>
            </w:pPr>
            <w:r w:rsidRPr="00A75E48">
              <w:rPr>
                <w:sz w:val="30"/>
                <w:szCs w:val="30"/>
                <w:lang w:val="uk-UA"/>
              </w:rPr>
              <w:t>попередження порушень трудових прав членів профспілки, виявлення та боротьба з порушеннями;</w:t>
            </w:r>
          </w:p>
          <w:p w14:paraId="13026A02" w14:textId="77777777" w:rsidR="00A75E48" w:rsidRPr="00A75E48" w:rsidRDefault="00A75E48" w:rsidP="00A75E48">
            <w:pPr>
              <w:spacing w:line="360" w:lineRule="auto"/>
              <w:ind w:firstLine="709"/>
              <w:rPr>
                <w:sz w:val="30"/>
                <w:szCs w:val="30"/>
                <w:lang w:val="uk-UA"/>
              </w:rPr>
            </w:pPr>
            <w:r w:rsidRPr="00A75E48">
              <w:rPr>
                <w:sz w:val="30"/>
                <w:szCs w:val="30"/>
                <w:lang w:val="uk-UA"/>
              </w:rPr>
              <w:t>юридичні дії з вирішення трудових спорів у комісіях по трудових спорах, судах, органах державного нагляду і контролю;</w:t>
            </w:r>
          </w:p>
          <w:p w14:paraId="5EA97E3B" w14:textId="77777777" w:rsidR="00A75E48" w:rsidRPr="00A75E48" w:rsidRDefault="00A75E48" w:rsidP="00A75E48">
            <w:pPr>
              <w:spacing w:line="360" w:lineRule="auto"/>
              <w:ind w:firstLine="709"/>
              <w:rPr>
                <w:sz w:val="30"/>
                <w:szCs w:val="30"/>
                <w:lang w:val="uk-UA"/>
              </w:rPr>
            </w:pPr>
            <w:r w:rsidRPr="00A75E48">
              <w:rPr>
                <w:sz w:val="30"/>
                <w:szCs w:val="30"/>
                <w:lang w:val="uk-UA"/>
              </w:rPr>
              <w:t>представлення інтересів працівників – членів профспілки у відносинах з особами, що володіють трудовою і пов’язаної з працею правосуб’єктністю;</w:t>
            </w:r>
          </w:p>
          <w:p w14:paraId="6C9DCBC4" w14:textId="000288BD" w:rsidR="00EE7CF0" w:rsidRPr="00A75E48" w:rsidRDefault="00A75E48" w:rsidP="00A75E48">
            <w:pPr>
              <w:spacing w:line="360" w:lineRule="auto"/>
              <w:ind w:firstLine="709"/>
              <w:rPr>
                <w:sz w:val="30"/>
                <w:szCs w:val="30"/>
                <w:lang w:val="uk-UA"/>
              </w:rPr>
            </w:pPr>
            <w:r w:rsidRPr="00A75E48">
              <w:rPr>
                <w:sz w:val="30"/>
                <w:szCs w:val="30"/>
                <w:lang w:val="uk-UA"/>
              </w:rPr>
              <w:t>надання членам профспілки, профорганів безоплатної юридичної допомоги, консультування</w:t>
            </w:r>
            <w:r w:rsidR="00EE7CF0">
              <w:rPr>
                <w:sz w:val="30"/>
                <w:szCs w:val="30"/>
                <w:lang w:val="uk-UA"/>
              </w:rPr>
              <w:t xml:space="preserve">. Наприклад, </w:t>
            </w:r>
            <w:r w:rsidR="00EE7CF0" w:rsidRPr="00EE7CF0">
              <w:rPr>
                <w:sz w:val="30"/>
                <w:szCs w:val="30"/>
                <w:lang w:val="uk-UA"/>
              </w:rPr>
              <w:t>профспілка працівників державних установ м.</w:t>
            </w:r>
            <w:r w:rsidR="00EE7CF0">
              <w:rPr>
                <w:sz w:val="30"/>
                <w:szCs w:val="30"/>
                <w:lang w:val="uk-UA"/>
              </w:rPr>
              <w:t> </w:t>
            </w:r>
            <w:r w:rsidR="00EE7CF0" w:rsidRPr="00EE7CF0">
              <w:rPr>
                <w:sz w:val="30"/>
                <w:szCs w:val="30"/>
                <w:lang w:val="uk-UA"/>
              </w:rPr>
              <w:t>Києва</w:t>
            </w:r>
            <w:r w:rsidR="00EE7CF0">
              <w:rPr>
                <w:sz w:val="30"/>
                <w:szCs w:val="30"/>
                <w:lang w:val="uk-UA"/>
              </w:rPr>
              <w:t xml:space="preserve"> в</w:t>
            </w:r>
            <w:r w:rsidR="00EE7CF0" w:rsidRPr="00EE7CF0">
              <w:rPr>
                <w:sz w:val="30"/>
                <w:szCs w:val="30"/>
                <w:lang w:val="uk-UA"/>
              </w:rPr>
              <w:t>сього за період 2015-2020 років надано більше 7 тис.  консультації з питань трудового законодавства, повноважень виборних органів профорганізацій  та фінансової діяльності профспілок. Керівництвом впродовж зазначеного періоду на особистому прийомі надано близько тисячі консультацій з питань трудового законодавства, основних засад діяльності профорганізацій, соціального партнерства між профорганізаціями та  роботодавцями</w:t>
            </w:r>
            <w:r w:rsidR="00EE7CF0">
              <w:rPr>
                <w:sz w:val="30"/>
                <w:szCs w:val="30"/>
                <w:lang w:val="uk-UA"/>
              </w:rPr>
              <w:t>;</w:t>
            </w:r>
          </w:p>
          <w:p w14:paraId="287298B7" w14:textId="64FE659E" w:rsidR="00A75E48" w:rsidRPr="00E34264" w:rsidRDefault="00A75E48" w:rsidP="00A75E48">
            <w:pPr>
              <w:spacing w:line="360" w:lineRule="auto"/>
              <w:ind w:firstLine="709"/>
              <w:rPr>
                <w:sz w:val="30"/>
                <w:szCs w:val="30"/>
                <w:lang w:val="uk-UA"/>
              </w:rPr>
            </w:pPr>
            <w:r w:rsidRPr="00A75E48">
              <w:rPr>
                <w:sz w:val="30"/>
                <w:szCs w:val="30"/>
                <w:lang w:val="uk-UA"/>
              </w:rPr>
              <w:t>направлення запитів до органів, уповноважених вирішувати завдання в сфері праці, захисту пенсійних прав працюючих громадян – членів профспілки тощо</w:t>
            </w:r>
          </w:p>
        </w:tc>
      </w:tr>
      <w:tr w:rsidR="00E34264" w:rsidRPr="00983F9F" w14:paraId="42017504" w14:textId="77777777" w:rsidTr="001F6874">
        <w:tc>
          <w:tcPr>
            <w:tcW w:w="10314" w:type="dxa"/>
          </w:tcPr>
          <w:p w14:paraId="4F74AD77" w14:textId="2ECF18A8" w:rsidR="00E34264" w:rsidRPr="00E34264" w:rsidRDefault="00E34264" w:rsidP="00E34264">
            <w:pPr>
              <w:spacing w:line="360" w:lineRule="auto"/>
              <w:ind w:firstLine="709"/>
              <w:rPr>
                <w:sz w:val="30"/>
                <w:szCs w:val="30"/>
                <w:lang w:val="uk-UA"/>
              </w:rPr>
            </w:pPr>
            <w:r w:rsidRPr="00E34264">
              <w:rPr>
                <w:sz w:val="30"/>
                <w:szCs w:val="30"/>
                <w:lang w:val="uk-UA"/>
              </w:rPr>
              <w:lastRenderedPageBreak/>
              <w:t>Представництво колективних прав та інтересів членів профспілки здійснюється в наступних формах:</w:t>
            </w:r>
          </w:p>
          <w:p w14:paraId="4A2F97F4" w14:textId="77777777" w:rsidR="00E34264" w:rsidRPr="00E34264" w:rsidRDefault="00E34264" w:rsidP="00E34264">
            <w:pPr>
              <w:numPr>
                <w:ilvl w:val="0"/>
                <w:numId w:val="33"/>
              </w:numPr>
              <w:spacing w:line="360" w:lineRule="auto"/>
              <w:ind w:left="320" w:firstLine="709"/>
              <w:rPr>
                <w:sz w:val="30"/>
                <w:szCs w:val="30"/>
                <w:lang w:val="uk-UA"/>
              </w:rPr>
            </w:pPr>
            <w:r w:rsidRPr="00E34264">
              <w:rPr>
                <w:sz w:val="30"/>
                <w:szCs w:val="30"/>
                <w:lang w:val="uk-UA"/>
              </w:rPr>
              <w:t>участь у розробці проектів колективних договорів, угод, інших нормативно-правових актів, а також у переговорах при їх укладанні, прийнятті;</w:t>
            </w:r>
          </w:p>
          <w:p w14:paraId="1EE550CC" w14:textId="77777777" w:rsidR="00E34264" w:rsidRPr="00E34264" w:rsidRDefault="00E34264" w:rsidP="00E34264">
            <w:pPr>
              <w:numPr>
                <w:ilvl w:val="0"/>
                <w:numId w:val="33"/>
              </w:numPr>
              <w:spacing w:line="360" w:lineRule="auto"/>
              <w:ind w:left="320" w:firstLine="709"/>
              <w:rPr>
                <w:sz w:val="30"/>
                <w:szCs w:val="30"/>
                <w:lang w:val="uk-UA"/>
              </w:rPr>
            </w:pPr>
            <w:r w:rsidRPr="00E34264">
              <w:rPr>
                <w:sz w:val="30"/>
                <w:szCs w:val="30"/>
                <w:lang w:val="uk-UA"/>
              </w:rPr>
              <w:t xml:space="preserve">юридичного супроводу переговорів, оформлення тих чи інших юридичних дій, правова мотивація пропозицій, внесених профспілковою </w:t>
            </w:r>
            <w:r w:rsidRPr="00E34264">
              <w:rPr>
                <w:sz w:val="30"/>
                <w:szCs w:val="30"/>
                <w:lang w:val="uk-UA"/>
              </w:rPr>
              <w:lastRenderedPageBreak/>
              <w:t>стороною;</w:t>
            </w:r>
          </w:p>
          <w:p w14:paraId="34BC9734" w14:textId="0DAC2077" w:rsidR="00E34264" w:rsidRPr="00E34264" w:rsidRDefault="00E34264" w:rsidP="00E34264">
            <w:pPr>
              <w:numPr>
                <w:ilvl w:val="0"/>
                <w:numId w:val="33"/>
              </w:numPr>
              <w:spacing w:line="360" w:lineRule="auto"/>
              <w:ind w:left="320" w:firstLine="709"/>
              <w:rPr>
                <w:sz w:val="30"/>
                <w:szCs w:val="30"/>
                <w:lang w:val="uk-UA"/>
              </w:rPr>
            </w:pPr>
            <w:r w:rsidRPr="00E34264">
              <w:rPr>
                <w:sz w:val="30"/>
                <w:szCs w:val="30"/>
                <w:lang w:val="uk-UA"/>
              </w:rPr>
              <w:t>проведення в необхідних випадках правової експертизи локальних нормативних актів тощо.</w:t>
            </w:r>
          </w:p>
        </w:tc>
      </w:tr>
      <w:tr w:rsidR="00010340" w:rsidRPr="00010340" w14:paraId="6AF3CA91" w14:textId="77777777" w:rsidTr="001F6874">
        <w:tc>
          <w:tcPr>
            <w:tcW w:w="10314" w:type="dxa"/>
          </w:tcPr>
          <w:p w14:paraId="7E230E99" w14:textId="77777777" w:rsidR="00010340" w:rsidRPr="00010340" w:rsidRDefault="00010340" w:rsidP="00010340">
            <w:pPr>
              <w:spacing w:line="360" w:lineRule="auto"/>
              <w:ind w:firstLine="709"/>
              <w:rPr>
                <w:sz w:val="30"/>
                <w:szCs w:val="30"/>
                <w:lang w:val="uk-UA"/>
              </w:rPr>
            </w:pPr>
            <w:r w:rsidRPr="00010340">
              <w:rPr>
                <w:rFonts w:ascii="GillSansLightC" w:hAnsi="GillSansLightC"/>
                <w:color w:val="333333"/>
                <w:sz w:val="24"/>
                <w:szCs w:val="24"/>
                <w:lang w:val="ru-UA" w:eastAsia="ru-UA"/>
              </w:rPr>
              <w:lastRenderedPageBreak/>
              <w:t xml:space="preserve">При </w:t>
            </w:r>
            <w:r w:rsidRPr="00010340">
              <w:rPr>
                <w:sz w:val="30"/>
                <w:szCs w:val="30"/>
                <w:lang w:val="uk-UA"/>
              </w:rPr>
              <w:t>проведенні перевірок роботодавців найбільш пильна увага приділяється питанням, пов’язаним з порядком проведення інструктажу серед працівників, дотриманням ними норм, правил та інструкцій з охорони праці, забезпеченням працівників засобами колективного та індивідуального захисту, використання спеціального одягу, спеціального взуття, дотримання термінів проведення медичних оглядів, надання компенсацій і пільг за важкі роботи і роботи зі шкідливими або небезпечними умовами праці, дотриманням норма режиму праці та відпочинку, підготовкою організацій до роботи в осінньо-зимовий період. У разі виявлення порушень відповідним посадовим особам роботодавців направляються подання про їх усунення.</w:t>
            </w:r>
          </w:p>
          <w:p w14:paraId="21F3F0C1" w14:textId="02695500" w:rsidR="00010340" w:rsidRPr="00010340" w:rsidRDefault="00010340" w:rsidP="00010340">
            <w:pPr>
              <w:spacing w:line="360" w:lineRule="auto"/>
              <w:ind w:firstLine="709"/>
              <w:rPr>
                <w:sz w:val="30"/>
                <w:szCs w:val="30"/>
                <w:lang w:val="uk-UA"/>
              </w:rPr>
            </w:pPr>
            <w:r w:rsidRPr="00010340">
              <w:rPr>
                <w:sz w:val="30"/>
                <w:szCs w:val="30"/>
                <w:lang w:val="uk-UA"/>
              </w:rPr>
              <w:t xml:space="preserve">Пріоритетними у даному напрямку діяльності профспілки працівників </w:t>
            </w:r>
            <w:r>
              <w:rPr>
                <w:sz w:val="30"/>
                <w:szCs w:val="30"/>
                <w:lang w:val="uk-UA"/>
              </w:rPr>
              <w:t>правоохоронних</w:t>
            </w:r>
            <w:r w:rsidRPr="00010340">
              <w:rPr>
                <w:sz w:val="30"/>
                <w:szCs w:val="30"/>
                <w:lang w:val="uk-UA"/>
              </w:rPr>
              <w:t xml:space="preserve"> установ залишається:</w:t>
            </w:r>
          </w:p>
          <w:p w14:paraId="2667E89E" w14:textId="77777777" w:rsidR="00010340" w:rsidRPr="00010340" w:rsidRDefault="00010340" w:rsidP="00010340">
            <w:pPr>
              <w:spacing w:line="360" w:lineRule="auto"/>
              <w:ind w:firstLine="709"/>
              <w:rPr>
                <w:sz w:val="30"/>
                <w:szCs w:val="30"/>
                <w:lang w:val="uk-UA"/>
              </w:rPr>
            </w:pPr>
            <w:r w:rsidRPr="00010340">
              <w:rPr>
                <w:sz w:val="30"/>
                <w:szCs w:val="30"/>
                <w:lang w:val="uk-UA"/>
              </w:rPr>
              <w:t>здійснення профспілкового контролю за дотриманням роботодавцями та їх посадовими особами законодавства про працю та про охорону праці;</w:t>
            </w:r>
          </w:p>
          <w:p w14:paraId="7B53BA54" w14:textId="77777777" w:rsidR="00010340" w:rsidRPr="00010340" w:rsidRDefault="00010340" w:rsidP="00010340">
            <w:pPr>
              <w:spacing w:line="360" w:lineRule="auto"/>
              <w:ind w:firstLine="709"/>
              <w:rPr>
                <w:sz w:val="30"/>
                <w:szCs w:val="30"/>
                <w:lang w:val="uk-UA"/>
              </w:rPr>
            </w:pPr>
            <w:r w:rsidRPr="00010340">
              <w:rPr>
                <w:sz w:val="30"/>
                <w:szCs w:val="30"/>
                <w:lang w:val="uk-UA"/>
              </w:rPr>
              <w:t>турбота про зміцнення здоров’я членів профспілки;</w:t>
            </w:r>
          </w:p>
          <w:p w14:paraId="56202CEA" w14:textId="5AF8D038" w:rsidR="00010340" w:rsidRPr="00010340" w:rsidRDefault="00010340" w:rsidP="00010340">
            <w:pPr>
              <w:spacing w:line="360" w:lineRule="auto"/>
              <w:ind w:firstLine="709"/>
              <w:rPr>
                <w:sz w:val="30"/>
                <w:szCs w:val="30"/>
                <w:lang w:val="uk-UA"/>
              </w:rPr>
            </w:pPr>
            <w:r w:rsidRPr="00010340">
              <w:rPr>
                <w:sz w:val="30"/>
                <w:szCs w:val="30"/>
                <w:lang w:val="uk-UA"/>
              </w:rPr>
              <w:t>взаємодія з органами нагляду і контролю</w:t>
            </w:r>
            <w:r>
              <w:rPr>
                <w:sz w:val="30"/>
                <w:szCs w:val="30"/>
                <w:lang w:val="uk-UA"/>
              </w:rPr>
              <w:t xml:space="preserve"> </w:t>
            </w:r>
            <w:r w:rsidRPr="00010340">
              <w:rPr>
                <w:sz w:val="30"/>
                <w:szCs w:val="30"/>
                <w:lang w:val="uk-UA"/>
              </w:rPr>
              <w:t>при здійсненні перевірок стану умов і охорони праці в організаціях і усунення виявлених порушень;</w:t>
            </w:r>
          </w:p>
          <w:p w14:paraId="0CE99DF0" w14:textId="77777777" w:rsidR="00690AA6" w:rsidRDefault="00010340" w:rsidP="00010340">
            <w:pPr>
              <w:spacing w:line="360" w:lineRule="auto"/>
              <w:ind w:firstLine="709"/>
              <w:rPr>
                <w:sz w:val="30"/>
                <w:szCs w:val="30"/>
                <w:lang w:val="uk-UA"/>
              </w:rPr>
            </w:pPr>
            <w:r w:rsidRPr="00010340">
              <w:rPr>
                <w:sz w:val="30"/>
                <w:szCs w:val="30"/>
                <w:lang w:val="uk-UA"/>
              </w:rPr>
              <w:t>захист законних інтересів працівників, що постраждали від нещасних випадків на виробництві та професійних захворювань, а також членів їх сімей на основі обов’язкового соціального страхування працівників від нещасних випадків на виробництві та професійних захворювань.</w:t>
            </w:r>
            <w:r w:rsidR="00DF4FD2" w:rsidRPr="00DF4FD2">
              <w:rPr>
                <w:sz w:val="30"/>
                <w:szCs w:val="30"/>
                <w:lang w:val="uk-UA"/>
              </w:rPr>
              <w:t xml:space="preserve"> </w:t>
            </w:r>
          </w:p>
          <w:p w14:paraId="2FCD1D8F" w14:textId="2D360850" w:rsidR="00010340" w:rsidRPr="00010340" w:rsidRDefault="00DF4FD2" w:rsidP="00010340">
            <w:pPr>
              <w:spacing w:line="360" w:lineRule="auto"/>
              <w:ind w:firstLine="709"/>
              <w:rPr>
                <w:rFonts w:ascii="inherit" w:hAnsi="inherit"/>
                <w:color w:val="333333"/>
                <w:sz w:val="24"/>
                <w:szCs w:val="24"/>
                <w:lang w:val="ru-UA" w:eastAsia="ru-UA"/>
              </w:rPr>
            </w:pPr>
            <w:r w:rsidRPr="00DF4FD2">
              <w:rPr>
                <w:sz w:val="30"/>
                <w:szCs w:val="30"/>
                <w:lang w:val="uk-UA"/>
              </w:rPr>
              <w:t>З  метою дотримання правових інтересів членів профспілки мають розглядатися питання правового захисту із залученням профактиву населеного пункту роботи профспілки, у т.</w:t>
            </w:r>
            <w:r w:rsidRPr="00DF4FD2">
              <w:rPr>
                <w:rFonts w:hint="eastAsia"/>
                <w:sz w:val="30"/>
                <w:szCs w:val="30"/>
                <w:lang w:val="uk-UA"/>
              </w:rPr>
              <w:t> ч</w:t>
            </w:r>
            <w:r w:rsidRPr="00DF4FD2">
              <w:rPr>
                <w:sz w:val="30"/>
                <w:szCs w:val="30"/>
                <w:lang w:val="uk-UA"/>
              </w:rPr>
              <w:t xml:space="preserve">. для належної перевірки </w:t>
            </w:r>
            <w:r w:rsidRPr="00DF4FD2">
              <w:rPr>
                <w:sz w:val="30"/>
                <w:szCs w:val="30"/>
                <w:lang w:val="uk-UA"/>
              </w:rPr>
              <w:lastRenderedPageBreak/>
              <w:t>дотримання трудового законодавства у</w:t>
            </w:r>
            <w:r w:rsidRPr="00DF4FD2">
              <w:rPr>
                <w:rFonts w:hint="eastAsia"/>
                <w:sz w:val="30"/>
                <w:szCs w:val="30"/>
                <w:lang w:val="uk-UA"/>
              </w:rPr>
              <w:t> правоохоронних</w:t>
            </w:r>
            <w:r w:rsidRPr="00DF4FD2">
              <w:rPr>
                <w:sz w:val="30"/>
                <w:szCs w:val="30"/>
                <w:lang w:val="uk-UA"/>
              </w:rPr>
              <w:t xml:space="preserve"> організаціях.</w:t>
            </w:r>
            <w:r>
              <w:rPr>
                <w:rFonts w:ascii="GillSansLightC" w:hAnsi="GillSansLightC"/>
                <w:color w:val="333333"/>
                <w:shd w:val="clear" w:color="auto" w:fill="FFFFFF"/>
              </w:rPr>
              <w:t> </w:t>
            </w:r>
          </w:p>
        </w:tc>
      </w:tr>
      <w:tr w:rsidR="00F0335E" w:rsidRPr="001C5C9E" w14:paraId="4BAA245F" w14:textId="77777777" w:rsidTr="001F6874">
        <w:tc>
          <w:tcPr>
            <w:tcW w:w="10314" w:type="dxa"/>
          </w:tcPr>
          <w:p w14:paraId="52AAB45C" w14:textId="07F1B187" w:rsidR="00F0335E" w:rsidRDefault="00F0335E" w:rsidP="004B7296">
            <w:pPr>
              <w:spacing w:line="360" w:lineRule="auto"/>
              <w:ind w:firstLine="709"/>
              <w:rPr>
                <w:sz w:val="30"/>
                <w:szCs w:val="30"/>
                <w:lang w:val="uk-UA"/>
              </w:rPr>
            </w:pPr>
            <w:r w:rsidRPr="004B7296">
              <w:rPr>
                <w:sz w:val="30"/>
                <w:szCs w:val="30"/>
                <w:lang w:val="uk-UA"/>
              </w:rPr>
              <w:lastRenderedPageBreak/>
              <w:t xml:space="preserve">За напрямом </w:t>
            </w:r>
            <w:r w:rsidRPr="00F0335E">
              <w:rPr>
                <w:sz w:val="30"/>
                <w:szCs w:val="30"/>
                <w:lang w:val="uk-UA"/>
              </w:rPr>
              <w:t xml:space="preserve">підвищення якості </w:t>
            </w:r>
            <w:r w:rsidRPr="004B7296">
              <w:rPr>
                <w:sz w:val="30"/>
                <w:szCs w:val="30"/>
                <w:lang w:val="uk-UA"/>
              </w:rPr>
              <w:t>професіоналізму членів профспілки діяльність здійснюється у різних формах</w:t>
            </w:r>
            <w:r w:rsidRPr="00F0335E">
              <w:rPr>
                <w:sz w:val="30"/>
                <w:szCs w:val="30"/>
                <w:lang w:val="uk-UA"/>
              </w:rPr>
              <w:t>, серед яких</w:t>
            </w:r>
            <w:r w:rsidRPr="004B7296">
              <w:rPr>
                <w:sz w:val="30"/>
                <w:szCs w:val="30"/>
                <w:lang w:val="uk-UA"/>
              </w:rPr>
              <w:t xml:space="preserve"> важливими стають наступні</w:t>
            </w:r>
            <w:r w:rsidRPr="00F0335E">
              <w:rPr>
                <w:sz w:val="30"/>
                <w:szCs w:val="30"/>
                <w:lang w:val="uk-UA"/>
              </w:rPr>
              <w:t>:</w:t>
            </w:r>
            <w:r w:rsidR="00DF4FD2">
              <w:rPr>
                <w:sz w:val="30"/>
                <w:szCs w:val="30"/>
                <w:lang w:val="uk-UA"/>
              </w:rPr>
              <w:t xml:space="preserve"> </w:t>
            </w:r>
            <w:r w:rsidRPr="00F0335E">
              <w:rPr>
                <w:sz w:val="30"/>
                <w:szCs w:val="30"/>
                <w:lang w:val="uk-UA"/>
              </w:rPr>
              <w:t>наради-семінари з головами об’єднаних профспілкових комітетів та профкомів;</w:t>
            </w:r>
            <w:r w:rsidR="00DF4FD2">
              <w:rPr>
                <w:sz w:val="30"/>
                <w:szCs w:val="30"/>
                <w:lang w:val="uk-UA"/>
              </w:rPr>
              <w:t xml:space="preserve"> </w:t>
            </w:r>
            <w:r w:rsidRPr="00F0335E">
              <w:rPr>
                <w:sz w:val="30"/>
                <w:szCs w:val="30"/>
                <w:lang w:val="uk-UA"/>
              </w:rPr>
              <w:t>лекції та виступи спеціалістів по конкретним питанням профспілкового руху;</w:t>
            </w:r>
            <w:r w:rsidR="00DF4FD2">
              <w:rPr>
                <w:sz w:val="30"/>
                <w:szCs w:val="30"/>
                <w:lang w:val="uk-UA"/>
              </w:rPr>
              <w:t xml:space="preserve"> </w:t>
            </w:r>
            <w:r w:rsidRPr="00F0335E">
              <w:rPr>
                <w:sz w:val="30"/>
                <w:szCs w:val="30"/>
                <w:lang w:val="uk-UA"/>
              </w:rPr>
              <w:t>систематичні зустрічі з профактивом безпосередньо у профспілкових організаціях;</w:t>
            </w:r>
            <w:r w:rsidR="00DF4FD2">
              <w:rPr>
                <w:sz w:val="30"/>
                <w:szCs w:val="30"/>
                <w:lang w:val="uk-UA"/>
              </w:rPr>
              <w:t xml:space="preserve"> </w:t>
            </w:r>
            <w:r w:rsidRPr="00F0335E">
              <w:rPr>
                <w:sz w:val="30"/>
                <w:szCs w:val="30"/>
                <w:lang w:val="uk-UA"/>
              </w:rPr>
              <w:t>проведення виїзних семінарів  для профспілкового активу</w:t>
            </w:r>
            <w:r w:rsidR="00AE7E3D">
              <w:rPr>
                <w:sz w:val="30"/>
                <w:szCs w:val="30"/>
                <w:lang w:val="uk-UA"/>
              </w:rPr>
              <w:t xml:space="preserve">, зокрема, за темами </w:t>
            </w:r>
            <w:r w:rsidR="00AE7E3D" w:rsidRPr="00AE7E3D">
              <w:rPr>
                <w:sz w:val="30"/>
                <w:szCs w:val="30"/>
                <w:lang w:val="uk-UA"/>
              </w:rPr>
              <w:t>проходження державної служби;  зайнятості населення;  пенсійного законодавства;  податкового законодавства;  охорони праці;  фінансової діяльності профкомів;  питання організаційної, правової роботи;  культурно-масової, спортивної та оздоровчої діяльності профорганізацій;  тощо</w:t>
            </w:r>
            <w:r w:rsidR="00AE7E3D">
              <w:rPr>
                <w:sz w:val="30"/>
                <w:szCs w:val="30"/>
                <w:lang w:val="uk-UA"/>
              </w:rPr>
              <w:t>.</w:t>
            </w:r>
          </w:p>
          <w:p w14:paraId="14F9BBE6" w14:textId="1B1B06F4" w:rsidR="00DF4FD2" w:rsidRPr="00DF4FD2" w:rsidRDefault="00DF4FD2" w:rsidP="004B7296">
            <w:pPr>
              <w:spacing w:line="360" w:lineRule="auto"/>
              <w:ind w:firstLine="709"/>
              <w:rPr>
                <w:rFonts w:ascii="GillSansLightC" w:hAnsi="GillSansLightC"/>
                <w:color w:val="333333"/>
                <w:sz w:val="24"/>
                <w:szCs w:val="24"/>
                <w:lang w:val="uk-UA" w:eastAsia="ru-UA"/>
              </w:rPr>
            </w:pPr>
            <w:r w:rsidRPr="00DF4FD2">
              <w:rPr>
                <w:sz w:val="30"/>
                <w:szCs w:val="30"/>
                <w:lang w:val="uk-UA"/>
              </w:rPr>
              <w:t xml:space="preserve">Отже, важливою складовою правозахисної діяльності профспілки стає навчання профспілкового активу, оскільки підвищення ролі та вдосконалення діяльності </w:t>
            </w:r>
            <w:r w:rsidRPr="00DF4FD2">
              <w:rPr>
                <w:rFonts w:hint="eastAsia"/>
                <w:sz w:val="30"/>
                <w:szCs w:val="30"/>
                <w:lang w:val="uk-UA"/>
              </w:rPr>
              <w:t>профспілки</w:t>
            </w:r>
            <w:r w:rsidRPr="00DF4FD2">
              <w:rPr>
                <w:sz w:val="30"/>
                <w:szCs w:val="30"/>
                <w:lang w:val="uk-UA"/>
              </w:rPr>
              <w:t xml:space="preserve"> щодо вираження, представлення та захисту прав працівників напряму залежить від кадрового потенціалу, компетентності, творчої активності та ініціативності профспілкових представників.</w:t>
            </w:r>
          </w:p>
        </w:tc>
      </w:tr>
    </w:tbl>
    <w:p w14:paraId="5ABA744D" w14:textId="3831E86E" w:rsidR="001F6874" w:rsidRDefault="001F6874" w:rsidP="001F6874">
      <w:pPr>
        <w:spacing w:line="360" w:lineRule="auto"/>
        <w:ind w:firstLine="567"/>
        <w:jc w:val="center"/>
        <w:rPr>
          <w:b/>
          <w:sz w:val="28"/>
          <w:szCs w:val="28"/>
          <w:lang w:val="uk-UA"/>
        </w:rPr>
      </w:pPr>
    </w:p>
    <w:p w14:paraId="6DAE8931" w14:textId="5BD216B5" w:rsidR="00FA396C" w:rsidRDefault="00FA396C" w:rsidP="001F6874">
      <w:pPr>
        <w:spacing w:line="360" w:lineRule="auto"/>
        <w:ind w:firstLine="567"/>
        <w:jc w:val="center"/>
        <w:rPr>
          <w:b/>
          <w:sz w:val="28"/>
          <w:szCs w:val="28"/>
          <w:lang w:val="uk-UA"/>
        </w:rPr>
      </w:pPr>
    </w:p>
    <w:p w14:paraId="25BE0BFA" w14:textId="06DE30B8" w:rsidR="00FA396C" w:rsidRDefault="00FA396C" w:rsidP="001F6874">
      <w:pPr>
        <w:spacing w:line="360" w:lineRule="auto"/>
        <w:ind w:firstLine="567"/>
        <w:jc w:val="center"/>
        <w:rPr>
          <w:b/>
          <w:sz w:val="28"/>
          <w:szCs w:val="28"/>
          <w:lang w:val="uk-UA"/>
        </w:rPr>
      </w:pPr>
    </w:p>
    <w:p w14:paraId="14FFAD7B" w14:textId="2FAF08B9" w:rsidR="00FA396C" w:rsidRDefault="00FA396C" w:rsidP="001F6874">
      <w:pPr>
        <w:spacing w:line="360" w:lineRule="auto"/>
        <w:ind w:firstLine="567"/>
        <w:jc w:val="center"/>
        <w:rPr>
          <w:b/>
          <w:sz w:val="28"/>
          <w:szCs w:val="28"/>
          <w:lang w:val="uk-UA"/>
        </w:rPr>
      </w:pPr>
    </w:p>
    <w:p w14:paraId="68EE6E28" w14:textId="1E04E347" w:rsidR="00FA396C" w:rsidRDefault="00FA396C" w:rsidP="001F6874">
      <w:pPr>
        <w:spacing w:line="360" w:lineRule="auto"/>
        <w:ind w:firstLine="567"/>
        <w:jc w:val="center"/>
        <w:rPr>
          <w:b/>
          <w:sz w:val="28"/>
          <w:szCs w:val="28"/>
          <w:lang w:val="uk-UA"/>
        </w:rPr>
      </w:pPr>
    </w:p>
    <w:p w14:paraId="3C8FE01A" w14:textId="76951FF5" w:rsidR="00FA396C" w:rsidRDefault="00FA396C" w:rsidP="001F6874">
      <w:pPr>
        <w:spacing w:line="360" w:lineRule="auto"/>
        <w:ind w:firstLine="567"/>
        <w:jc w:val="center"/>
        <w:rPr>
          <w:b/>
          <w:sz w:val="28"/>
          <w:szCs w:val="28"/>
          <w:lang w:val="uk-UA"/>
        </w:rPr>
      </w:pPr>
    </w:p>
    <w:p w14:paraId="51F7E407" w14:textId="2DF3BB48" w:rsidR="00FA396C" w:rsidRDefault="00FA396C" w:rsidP="001F6874">
      <w:pPr>
        <w:spacing w:line="360" w:lineRule="auto"/>
        <w:ind w:firstLine="567"/>
        <w:jc w:val="center"/>
        <w:rPr>
          <w:b/>
          <w:sz w:val="28"/>
          <w:szCs w:val="28"/>
          <w:lang w:val="uk-UA"/>
        </w:rPr>
      </w:pPr>
    </w:p>
    <w:p w14:paraId="7A6491B8" w14:textId="7F373481" w:rsidR="00FA396C" w:rsidRDefault="00FA396C" w:rsidP="001F6874">
      <w:pPr>
        <w:spacing w:line="360" w:lineRule="auto"/>
        <w:ind w:firstLine="567"/>
        <w:jc w:val="center"/>
        <w:rPr>
          <w:b/>
          <w:sz w:val="28"/>
          <w:szCs w:val="28"/>
          <w:lang w:val="uk-UA"/>
        </w:rPr>
      </w:pPr>
    </w:p>
    <w:p w14:paraId="03E63207" w14:textId="77777777" w:rsidR="00FA396C" w:rsidRDefault="00FA396C" w:rsidP="001F6874">
      <w:pPr>
        <w:spacing w:line="360" w:lineRule="auto"/>
        <w:ind w:firstLine="567"/>
        <w:jc w:val="center"/>
        <w:rPr>
          <w:b/>
          <w:sz w:val="28"/>
          <w:szCs w:val="28"/>
          <w:lang w:val="uk-UA"/>
        </w:rPr>
      </w:pPr>
    </w:p>
    <w:p w14:paraId="3E0C92E7" w14:textId="227CAE6A" w:rsidR="001F6874" w:rsidRDefault="001F6874" w:rsidP="001F6874">
      <w:pPr>
        <w:spacing w:before="960" w:after="720" w:line="360" w:lineRule="auto"/>
        <w:ind w:firstLine="567"/>
        <w:jc w:val="center"/>
        <w:rPr>
          <w:b/>
          <w:sz w:val="28"/>
          <w:szCs w:val="28"/>
          <w:lang w:val="uk-UA"/>
        </w:rPr>
      </w:pPr>
      <w:r>
        <w:rPr>
          <w:b/>
          <w:sz w:val="28"/>
          <w:szCs w:val="28"/>
          <w:lang w:val="uk-UA"/>
        </w:rPr>
        <w:lastRenderedPageBreak/>
        <w:t xml:space="preserve">Принципи реалізації </w:t>
      </w:r>
      <w:r w:rsidR="006A0699">
        <w:rPr>
          <w:b/>
          <w:sz w:val="28"/>
          <w:szCs w:val="28"/>
          <w:lang w:val="uk-UA"/>
        </w:rPr>
        <w:t>профспілками</w:t>
      </w:r>
      <w:r>
        <w:rPr>
          <w:b/>
          <w:sz w:val="28"/>
          <w:szCs w:val="28"/>
          <w:lang w:val="uk-UA"/>
        </w:rPr>
        <w:t xml:space="preserve"> правозахисної функції</w:t>
      </w:r>
    </w:p>
    <w:p w14:paraId="036C7519" w14:textId="77777777" w:rsidR="001F6874" w:rsidRPr="002D4245" w:rsidRDefault="001F6874" w:rsidP="001F6874">
      <w:pPr>
        <w:spacing w:line="480" w:lineRule="auto"/>
        <w:ind w:firstLine="567"/>
        <w:rPr>
          <w:sz w:val="28"/>
          <w:szCs w:val="28"/>
          <w:lang w:val="uk-UA"/>
        </w:rPr>
      </w:pPr>
      <w:r w:rsidRPr="002D4245">
        <w:rPr>
          <w:noProof/>
          <w:sz w:val="28"/>
          <w:szCs w:val="28"/>
          <w:lang w:val="uk-UA"/>
        </w:rPr>
        <w:drawing>
          <wp:inline distT="0" distB="0" distL="0" distR="0" wp14:anchorId="72D4F700" wp14:editId="6C62D30C">
            <wp:extent cx="6076950" cy="7724546"/>
            <wp:effectExtent l="0" t="0" r="0" b="0"/>
            <wp:docPr id="184" name="Схема 1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21D0D86" w14:textId="77777777" w:rsidR="00B65AFD" w:rsidRDefault="00B65AFD" w:rsidP="00AF72C4">
      <w:pPr>
        <w:spacing w:line="360" w:lineRule="auto"/>
        <w:jc w:val="center"/>
        <w:rPr>
          <w:b/>
          <w:sz w:val="28"/>
          <w:szCs w:val="28"/>
          <w:lang w:val="uk-UA"/>
        </w:rPr>
      </w:pPr>
    </w:p>
    <w:p w14:paraId="4C8DFE70" w14:textId="653E74FC" w:rsidR="000E6AB6" w:rsidRPr="00E73A49" w:rsidRDefault="00972F92" w:rsidP="000E6AB6">
      <w:pPr>
        <w:spacing w:before="960" w:after="960" w:line="360" w:lineRule="auto"/>
        <w:ind w:firstLine="567"/>
        <w:jc w:val="center"/>
        <w:rPr>
          <w:b/>
          <w:sz w:val="28"/>
          <w:szCs w:val="28"/>
          <w:lang w:val="uk-UA"/>
        </w:rPr>
      </w:pPr>
      <w:r>
        <w:rPr>
          <w:b/>
          <w:sz w:val="28"/>
          <w:szCs w:val="28"/>
          <w:lang w:val="uk-UA"/>
        </w:rPr>
        <w:lastRenderedPageBreak/>
        <w:t xml:space="preserve">Спеціальні та </w:t>
      </w:r>
      <w:proofErr w:type="spellStart"/>
      <w:r>
        <w:rPr>
          <w:b/>
          <w:sz w:val="28"/>
          <w:szCs w:val="28"/>
          <w:lang w:val="uk-UA"/>
        </w:rPr>
        <w:t>з</w:t>
      </w:r>
      <w:r w:rsidR="00507036" w:rsidRPr="00E73A49">
        <w:rPr>
          <w:b/>
          <w:sz w:val="28"/>
          <w:szCs w:val="28"/>
          <w:lang w:val="uk-UA"/>
        </w:rPr>
        <w:t>агальн</w:t>
      </w:r>
      <w:r w:rsidR="00ED599E">
        <w:rPr>
          <w:b/>
          <w:sz w:val="28"/>
          <w:szCs w:val="28"/>
          <w:lang w:val="uk-UA"/>
        </w:rPr>
        <w:t>оправові</w:t>
      </w:r>
      <w:proofErr w:type="spellEnd"/>
      <w:r w:rsidR="00ED599E">
        <w:rPr>
          <w:b/>
          <w:sz w:val="28"/>
          <w:szCs w:val="28"/>
          <w:lang w:val="uk-UA"/>
        </w:rPr>
        <w:t xml:space="preserve"> </w:t>
      </w:r>
      <w:r w:rsidR="00507036" w:rsidRPr="00E73A49">
        <w:rPr>
          <w:b/>
          <w:sz w:val="28"/>
          <w:szCs w:val="28"/>
          <w:lang w:val="uk-UA"/>
        </w:rPr>
        <w:t>п</w:t>
      </w:r>
      <w:r w:rsidR="003F55A4" w:rsidRPr="00E73A49">
        <w:rPr>
          <w:b/>
          <w:sz w:val="28"/>
          <w:szCs w:val="28"/>
          <w:lang w:val="uk-UA"/>
        </w:rPr>
        <w:t xml:space="preserve">ринципи </w:t>
      </w:r>
      <w:r w:rsidR="00A5440B" w:rsidRPr="00E73A49">
        <w:rPr>
          <w:b/>
          <w:sz w:val="28"/>
          <w:szCs w:val="28"/>
          <w:lang w:val="uk-UA"/>
        </w:rPr>
        <w:t>права</w:t>
      </w:r>
      <w:r w:rsidR="000E6AB6">
        <w:rPr>
          <w:b/>
          <w:sz w:val="28"/>
          <w:szCs w:val="28"/>
          <w:lang w:val="uk-UA"/>
        </w:rPr>
        <w:t xml:space="preserve"> </w:t>
      </w:r>
      <w:r w:rsidR="000E6AB6">
        <w:rPr>
          <w:b/>
          <w:bCs/>
          <w:sz w:val="28"/>
          <w:szCs w:val="28"/>
          <w:lang w:val="uk-UA"/>
        </w:rPr>
        <w:t xml:space="preserve">у діяльності </w:t>
      </w:r>
      <w:r w:rsidR="000E6AB6" w:rsidRPr="000E6AB6">
        <w:rPr>
          <w:b/>
          <w:bCs/>
          <w:sz w:val="28"/>
          <w:szCs w:val="28"/>
          <w:lang w:val="uk-UA"/>
        </w:rPr>
        <w:t>профспілок як суб’єктів забезпечення організації та захисту прав співробітників правоохоронних органів в Україні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0C3CC1" w:rsidRPr="00E73A49" w14:paraId="2B58A54C" w14:textId="77777777" w:rsidTr="00F261B6">
        <w:tc>
          <w:tcPr>
            <w:tcW w:w="817" w:type="dxa"/>
            <w:shd w:val="clear" w:color="auto" w:fill="D9D9D9" w:themeFill="background1" w:themeFillShade="D9"/>
          </w:tcPr>
          <w:p w14:paraId="235184B3" w14:textId="77777777" w:rsidR="000C3CC1" w:rsidRPr="00E73A49" w:rsidRDefault="000C3CC1" w:rsidP="00E73A49">
            <w:pPr>
              <w:spacing w:line="360" w:lineRule="auto"/>
              <w:ind w:firstLine="142"/>
              <w:rPr>
                <w:bCs/>
                <w:sz w:val="28"/>
                <w:szCs w:val="28"/>
                <w:lang w:val="uk-UA"/>
              </w:rPr>
            </w:pPr>
            <w:r w:rsidRPr="00E73A49">
              <w:rPr>
                <w:bCs/>
                <w:sz w:val="28"/>
                <w:szCs w:val="28"/>
                <w:lang w:val="uk-UA"/>
              </w:rPr>
              <w:t>№</w:t>
            </w:r>
          </w:p>
          <w:p w14:paraId="095C9315" w14:textId="77777777" w:rsidR="000C3CC1" w:rsidRPr="00E73A49" w:rsidRDefault="000C3CC1" w:rsidP="00E73A49">
            <w:pPr>
              <w:spacing w:line="360" w:lineRule="auto"/>
              <w:ind w:firstLine="142"/>
              <w:rPr>
                <w:sz w:val="28"/>
                <w:szCs w:val="28"/>
                <w:lang w:val="uk-UA"/>
              </w:rPr>
            </w:pPr>
            <w:r w:rsidRPr="00E73A49">
              <w:rPr>
                <w:bCs/>
                <w:sz w:val="28"/>
                <w:szCs w:val="28"/>
                <w:lang w:val="uk-UA"/>
              </w:rPr>
              <w:t>з/п</w:t>
            </w:r>
          </w:p>
        </w:tc>
        <w:tc>
          <w:tcPr>
            <w:tcW w:w="9356" w:type="dxa"/>
            <w:shd w:val="clear" w:color="auto" w:fill="D9D9D9" w:themeFill="background1" w:themeFillShade="D9"/>
          </w:tcPr>
          <w:p w14:paraId="3F834E1E" w14:textId="7A7DB1C3" w:rsidR="000C3CC1" w:rsidRPr="00E73A49" w:rsidRDefault="000C3CC1" w:rsidP="00E73A49">
            <w:pPr>
              <w:spacing w:line="360" w:lineRule="auto"/>
              <w:ind w:firstLine="567"/>
              <w:jc w:val="center"/>
              <w:rPr>
                <w:b/>
                <w:sz w:val="28"/>
                <w:szCs w:val="28"/>
                <w:lang w:val="uk-UA"/>
              </w:rPr>
            </w:pPr>
            <w:r w:rsidRPr="00E73A49">
              <w:rPr>
                <w:sz w:val="28"/>
                <w:szCs w:val="28"/>
                <w:lang w:val="uk-UA"/>
              </w:rPr>
              <w:t xml:space="preserve">Назва та зміст принципу </w:t>
            </w:r>
          </w:p>
        </w:tc>
      </w:tr>
      <w:tr w:rsidR="00972F92" w:rsidRPr="001C5C9E" w14:paraId="2459F662" w14:textId="77777777" w:rsidTr="00F261B6">
        <w:tc>
          <w:tcPr>
            <w:tcW w:w="817" w:type="dxa"/>
            <w:shd w:val="clear" w:color="auto" w:fill="D9D9D9" w:themeFill="background1" w:themeFillShade="D9"/>
          </w:tcPr>
          <w:p w14:paraId="725D17A1" w14:textId="77777777" w:rsidR="00972F92" w:rsidRPr="00972F92" w:rsidRDefault="00972F92" w:rsidP="00972F92">
            <w:pPr>
              <w:pStyle w:val="aa"/>
              <w:numPr>
                <w:ilvl w:val="0"/>
                <w:numId w:val="38"/>
              </w:numPr>
              <w:spacing w:line="360" w:lineRule="auto"/>
              <w:ind w:left="0" w:firstLine="0"/>
              <w:rPr>
                <w:bCs/>
                <w:sz w:val="28"/>
                <w:szCs w:val="28"/>
                <w:lang w:val="uk-UA"/>
              </w:rPr>
            </w:pPr>
          </w:p>
        </w:tc>
        <w:tc>
          <w:tcPr>
            <w:tcW w:w="9356" w:type="dxa"/>
            <w:shd w:val="clear" w:color="auto" w:fill="D9D9D9" w:themeFill="background1" w:themeFillShade="D9"/>
          </w:tcPr>
          <w:p w14:paraId="195F3782" w14:textId="6EF261AB" w:rsidR="00972F92" w:rsidRPr="00972F92" w:rsidRDefault="00972F92" w:rsidP="00CB1932">
            <w:pPr>
              <w:spacing w:line="360" w:lineRule="auto"/>
              <w:ind w:firstLine="709"/>
              <w:rPr>
                <w:sz w:val="28"/>
                <w:szCs w:val="28"/>
                <w:lang w:val="uk-UA"/>
              </w:rPr>
            </w:pPr>
            <w:r w:rsidRPr="00972F92">
              <w:rPr>
                <w:sz w:val="28"/>
                <w:szCs w:val="28"/>
                <w:lang w:val="uk-UA"/>
              </w:rPr>
              <w:t xml:space="preserve">добровільного вступу в </w:t>
            </w:r>
            <w:r w:rsidR="00CB1932">
              <w:rPr>
                <w:sz w:val="28"/>
                <w:szCs w:val="28"/>
                <w:lang w:val="uk-UA"/>
              </w:rPr>
              <w:t>п</w:t>
            </w:r>
            <w:r w:rsidRPr="00972F92">
              <w:rPr>
                <w:sz w:val="28"/>
                <w:szCs w:val="28"/>
                <w:lang w:val="uk-UA"/>
              </w:rPr>
              <w:t>рофспілку і виходу із неї;</w:t>
            </w:r>
          </w:p>
          <w:p w14:paraId="74E140B4" w14:textId="7DED531C" w:rsidR="00972F92" w:rsidRPr="00972F92" w:rsidRDefault="00972F92" w:rsidP="00CB1932">
            <w:pPr>
              <w:spacing w:line="360" w:lineRule="auto"/>
              <w:ind w:firstLine="709"/>
              <w:rPr>
                <w:sz w:val="28"/>
                <w:szCs w:val="28"/>
                <w:lang w:val="uk-UA"/>
              </w:rPr>
            </w:pPr>
            <w:r w:rsidRPr="00972F92">
              <w:rPr>
                <w:sz w:val="28"/>
                <w:szCs w:val="28"/>
                <w:lang w:val="uk-UA"/>
              </w:rPr>
              <w:t xml:space="preserve">самостійності організаційних ланок </w:t>
            </w:r>
            <w:r w:rsidR="00CB1932">
              <w:rPr>
                <w:sz w:val="28"/>
                <w:szCs w:val="28"/>
                <w:lang w:val="uk-UA"/>
              </w:rPr>
              <w:t>п</w:t>
            </w:r>
            <w:r w:rsidRPr="00972F92">
              <w:rPr>
                <w:sz w:val="28"/>
                <w:szCs w:val="28"/>
                <w:lang w:val="uk-UA"/>
              </w:rPr>
              <w:t>рофспілки, їх виборних органів у виконанні статутних цілей і завдань;</w:t>
            </w:r>
          </w:p>
          <w:p w14:paraId="007C285D" w14:textId="667A8974" w:rsidR="00972F92" w:rsidRPr="00972F92" w:rsidRDefault="00972F92" w:rsidP="00CB1932">
            <w:pPr>
              <w:spacing w:line="360" w:lineRule="auto"/>
              <w:ind w:firstLine="709"/>
              <w:rPr>
                <w:sz w:val="28"/>
                <w:szCs w:val="28"/>
                <w:lang w:val="uk-UA"/>
              </w:rPr>
            </w:pPr>
            <w:r w:rsidRPr="00972F92">
              <w:rPr>
                <w:sz w:val="28"/>
                <w:szCs w:val="28"/>
                <w:lang w:val="uk-UA"/>
              </w:rPr>
              <w:t xml:space="preserve">виборності всіх профспілкових органів знизу доверху, їх підконтрольності та регулярної звітності перед членами </w:t>
            </w:r>
            <w:r w:rsidR="00CB1932">
              <w:rPr>
                <w:sz w:val="28"/>
                <w:szCs w:val="28"/>
                <w:lang w:val="uk-UA"/>
              </w:rPr>
              <w:t>п</w:t>
            </w:r>
            <w:r w:rsidRPr="00972F92">
              <w:rPr>
                <w:sz w:val="28"/>
                <w:szCs w:val="28"/>
                <w:lang w:val="uk-UA"/>
              </w:rPr>
              <w:t>рофспілки;</w:t>
            </w:r>
          </w:p>
          <w:p w14:paraId="36252BB6" w14:textId="2C55348C" w:rsidR="00972F92" w:rsidRPr="00972F92" w:rsidRDefault="00972F92" w:rsidP="00CB1932">
            <w:pPr>
              <w:spacing w:line="360" w:lineRule="auto"/>
              <w:ind w:firstLine="709"/>
              <w:rPr>
                <w:sz w:val="28"/>
                <w:szCs w:val="28"/>
                <w:lang w:val="uk-UA"/>
              </w:rPr>
            </w:pPr>
            <w:r w:rsidRPr="00972F92">
              <w:rPr>
                <w:sz w:val="28"/>
                <w:szCs w:val="28"/>
                <w:lang w:val="uk-UA"/>
              </w:rPr>
              <w:t xml:space="preserve">гласності в діяльності всіх організаційних ланок </w:t>
            </w:r>
            <w:r w:rsidR="00CB1932">
              <w:rPr>
                <w:sz w:val="28"/>
                <w:szCs w:val="28"/>
                <w:lang w:val="uk-UA"/>
              </w:rPr>
              <w:t>п</w:t>
            </w:r>
            <w:r w:rsidRPr="00972F92">
              <w:rPr>
                <w:sz w:val="28"/>
                <w:szCs w:val="28"/>
                <w:lang w:val="uk-UA"/>
              </w:rPr>
              <w:t>рофспілки</w:t>
            </w:r>
            <w:r w:rsidR="00CB1932">
              <w:rPr>
                <w:sz w:val="28"/>
                <w:szCs w:val="28"/>
                <w:lang w:val="uk-UA"/>
              </w:rPr>
              <w:t xml:space="preserve"> та</w:t>
            </w:r>
            <w:r w:rsidRPr="00972F92">
              <w:rPr>
                <w:sz w:val="28"/>
                <w:szCs w:val="28"/>
                <w:lang w:val="uk-UA"/>
              </w:rPr>
              <w:t xml:space="preserve"> їх виборних органів;</w:t>
            </w:r>
          </w:p>
          <w:p w14:paraId="4B0ABA3D" w14:textId="5DBFA137" w:rsidR="00972F92" w:rsidRPr="00972F92" w:rsidRDefault="00972F92" w:rsidP="00CB1932">
            <w:pPr>
              <w:spacing w:line="360" w:lineRule="auto"/>
              <w:ind w:firstLine="709"/>
              <w:rPr>
                <w:sz w:val="28"/>
                <w:szCs w:val="28"/>
                <w:lang w:val="uk-UA"/>
              </w:rPr>
            </w:pPr>
            <w:r w:rsidRPr="00972F92">
              <w:rPr>
                <w:sz w:val="28"/>
                <w:szCs w:val="28"/>
                <w:lang w:val="uk-UA"/>
              </w:rPr>
              <w:t xml:space="preserve">колегіальності в прийнятті рішень усіма організаційними ланками і виборними органами </w:t>
            </w:r>
            <w:r w:rsidR="00CB1932">
              <w:rPr>
                <w:sz w:val="28"/>
                <w:szCs w:val="28"/>
                <w:lang w:val="uk-UA"/>
              </w:rPr>
              <w:t>п</w:t>
            </w:r>
            <w:r w:rsidRPr="00972F92">
              <w:rPr>
                <w:sz w:val="28"/>
                <w:szCs w:val="28"/>
                <w:lang w:val="uk-UA"/>
              </w:rPr>
              <w:t>рофспілки та персональної відповідальності за їх виконання;</w:t>
            </w:r>
          </w:p>
          <w:p w14:paraId="75978249" w14:textId="018D68AF" w:rsidR="00972F92" w:rsidRPr="00972F92" w:rsidRDefault="00972F92" w:rsidP="00CB1932">
            <w:pPr>
              <w:spacing w:line="360" w:lineRule="auto"/>
              <w:ind w:firstLine="709"/>
              <w:rPr>
                <w:sz w:val="28"/>
                <w:szCs w:val="28"/>
                <w:lang w:val="uk-UA"/>
              </w:rPr>
            </w:pPr>
            <w:r w:rsidRPr="00972F92">
              <w:rPr>
                <w:sz w:val="28"/>
                <w:szCs w:val="28"/>
                <w:lang w:val="uk-UA"/>
              </w:rPr>
              <w:t xml:space="preserve">поваги до поглядів і гарантій інтересів меншості, права кожного члена </w:t>
            </w:r>
            <w:r w:rsidR="00CB1932">
              <w:rPr>
                <w:sz w:val="28"/>
                <w:szCs w:val="28"/>
                <w:lang w:val="uk-UA"/>
              </w:rPr>
              <w:t>п</w:t>
            </w:r>
            <w:r w:rsidRPr="00972F92">
              <w:rPr>
                <w:sz w:val="28"/>
                <w:szCs w:val="28"/>
                <w:lang w:val="uk-UA"/>
              </w:rPr>
              <w:t>рофспілки на захист, роз'яснення своєї позиції, права внесення її на повторний розгляд;</w:t>
            </w:r>
          </w:p>
          <w:p w14:paraId="506E1956" w14:textId="1D6D40C5" w:rsidR="00972F92" w:rsidRPr="00972F92" w:rsidRDefault="00972F92" w:rsidP="00CB1932">
            <w:pPr>
              <w:spacing w:line="360" w:lineRule="auto"/>
              <w:ind w:firstLine="709"/>
              <w:rPr>
                <w:sz w:val="28"/>
                <w:szCs w:val="28"/>
                <w:lang w:val="uk-UA"/>
              </w:rPr>
            </w:pPr>
            <w:r w:rsidRPr="00972F92">
              <w:rPr>
                <w:sz w:val="28"/>
                <w:szCs w:val="28"/>
                <w:lang w:val="uk-UA"/>
              </w:rPr>
              <w:t xml:space="preserve">виконання рішень вищих органів </w:t>
            </w:r>
            <w:r w:rsidR="00CB1932">
              <w:rPr>
                <w:sz w:val="28"/>
                <w:szCs w:val="28"/>
                <w:lang w:val="uk-UA"/>
              </w:rPr>
              <w:t>п</w:t>
            </w:r>
            <w:r w:rsidRPr="00972F92">
              <w:rPr>
                <w:sz w:val="28"/>
                <w:szCs w:val="28"/>
                <w:lang w:val="uk-UA"/>
              </w:rPr>
              <w:t xml:space="preserve">рофспілки, прийнятих в межах їх компетенції у відповідності з </w:t>
            </w:r>
            <w:r w:rsidR="00CB1932" w:rsidRPr="00972F92">
              <w:rPr>
                <w:sz w:val="28"/>
                <w:szCs w:val="28"/>
                <w:lang w:val="uk-UA"/>
              </w:rPr>
              <w:t xml:space="preserve">статутом </w:t>
            </w:r>
            <w:r w:rsidR="00CB1932">
              <w:rPr>
                <w:sz w:val="28"/>
                <w:szCs w:val="28"/>
                <w:lang w:val="uk-UA"/>
              </w:rPr>
              <w:t>п</w:t>
            </w:r>
            <w:r w:rsidRPr="00972F92">
              <w:rPr>
                <w:sz w:val="28"/>
                <w:szCs w:val="28"/>
                <w:lang w:val="uk-UA"/>
              </w:rPr>
              <w:t>рофспілки;</w:t>
            </w:r>
          </w:p>
          <w:p w14:paraId="78606044" w14:textId="11B1F2C7" w:rsidR="00972F92" w:rsidRPr="00E73A49" w:rsidRDefault="00972F92" w:rsidP="00CB1932">
            <w:pPr>
              <w:spacing w:line="360" w:lineRule="auto"/>
              <w:ind w:firstLine="709"/>
              <w:rPr>
                <w:sz w:val="28"/>
                <w:szCs w:val="28"/>
                <w:lang w:val="uk-UA"/>
              </w:rPr>
            </w:pPr>
            <w:r w:rsidRPr="00972F92">
              <w:rPr>
                <w:sz w:val="28"/>
                <w:szCs w:val="28"/>
                <w:lang w:val="uk-UA"/>
              </w:rPr>
              <w:t xml:space="preserve">солідарності і єдності дій всіх організаційних ланок і органів </w:t>
            </w:r>
            <w:r w:rsidR="00CB1932">
              <w:rPr>
                <w:sz w:val="28"/>
                <w:szCs w:val="28"/>
                <w:lang w:val="uk-UA"/>
              </w:rPr>
              <w:t>п</w:t>
            </w:r>
            <w:r w:rsidRPr="00972F92">
              <w:rPr>
                <w:sz w:val="28"/>
                <w:szCs w:val="28"/>
                <w:lang w:val="uk-UA"/>
              </w:rPr>
              <w:t>рофспілки в реалізації статутних цілей і завдань.</w:t>
            </w:r>
          </w:p>
        </w:tc>
      </w:tr>
      <w:tr w:rsidR="006A0699" w:rsidRPr="001C5C9E" w14:paraId="60ADC344" w14:textId="77777777" w:rsidTr="00F261B6">
        <w:tc>
          <w:tcPr>
            <w:tcW w:w="817" w:type="dxa"/>
            <w:shd w:val="clear" w:color="auto" w:fill="D9D9D9" w:themeFill="background1" w:themeFillShade="D9"/>
          </w:tcPr>
          <w:p w14:paraId="4D846930" w14:textId="77777777" w:rsidR="006A0699" w:rsidRPr="00972F92" w:rsidRDefault="006A0699" w:rsidP="00972F92">
            <w:pPr>
              <w:pStyle w:val="aa"/>
              <w:numPr>
                <w:ilvl w:val="0"/>
                <w:numId w:val="38"/>
              </w:numPr>
              <w:spacing w:line="360" w:lineRule="auto"/>
              <w:ind w:left="0" w:firstLine="0"/>
              <w:rPr>
                <w:bCs/>
                <w:sz w:val="28"/>
                <w:szCs w:val="28"/>
                <w:lang w:val="uk-UA"/>
              </w:rPr>
            </w:pPr>
          </w:p>
        </w:tc>
        <w:tc>
          <w:tcPr>
            <w:tcW w:w="9356" w:type="dxa"/>
            <w:shd w:val="clear" w:color="auto" w:fill="D9D9D9" w:themeFill="background1" w:themeFillShade="D9"/>
          </w:tcPr>
          <w:p w14:paraId="37856AC6" w14:textId="77777777" w:rsidR="006A0699" w:rsidRDefault="006A0699" w:rsidP="00CB1932">
            <w:pPr>
              <w:spacing w:line="360" w:lineRule="auto"/>
              <w:ind w:firstLine="709"/>
              <w:rPr>
                <w:sz w:val="28"/>
                <w:szCs w:val="28"/>
                <w:lang w:val="uk-UA"/>
              </w:rPr>
            </w:pPr>
            <w:r w:rsidRPr="006A0699">
              <w:rPr>
                <w:sz w:val="28"/>
                <w:szCs w:val="28"/>
                <w:lang w:val="uk-UA"/>
              </w:rPr>
              <w:t xml:space="preserve">Демократичності – діяльність профспілок повністю підконтрольна їх рядовим членам. Саме вони обирають керівників профспілок та мають можливість їх відкликати. Шляхом обговорення на загальних зборах та голосуванням визначаються та стверджуються в остаточному варіанті положення проекту колективної угоди. Шляхом прийняття рішення на </w:t>
            </w:r>
            <w:r w:rsidRPr="006A0699">
              <w:rPr>
                <w:sz w:val="28"/>
                <w:szCs w:val="28"/>
                <w:lang w:val="uk-UA"/>
              </w:rPr>
              <w:lastRenderedPageBreak/>
              <w:t xml:space="preserve">загальних зборах (конференції) вирішуються всі важливі для діяльності профспілок питання. </w:t>
            </w:r>
          </w:p>
          <w:p w14:paraId="6DEC9CC8" w14:textId="77777777" w:rsidR="006A0699" w:rsidRDefault="006A0699" w:rsidP="00CB1932">
            <w:pPr>
              <w:spacing w:line="360" w:lineRule="auto"/>
              <w:ind w:firstLine="709"/>
              <w:rPr>
                <w:sz w:val="28"/>
                <w:szCs w:val="28"/>
                <w:lang w:val="uk-UA"/>
              </w:rPr>
            </w:pPr>
            <w:r w:rsidRPr="006A0699">
              <w:rPr>
                <w:sz w:val="28"/>
                <w:szCs w:val="28"/>
                <w:lang w:val="uk-UA"/>
              </w:rPr>
              <w:t xml:space="preserve">Незалежності та автономності – демократичні профспілки є організацією, ціллю якої є захист інтересів трудящих і тільки трудящих. Профспілки юридично не залежать в своїй діяльності ні від державних органів, ні від адміністрації підприємства, ні від будь-якої громадської організації або політичної партії, ні від будь-кого іншого. Це дозволяє профспілкам бути вільними у виборі напрямків, методів та видів діяльності. А також шляхів досягнення поставлених цілей. </w:t>
            </w:r>
          </w:p>
          <w:p w14:paraId="6BC4318C" w14:textId="1BDDB193" w:rsidR="006A0699" w:rsidRPr="00972F92" w:rsidRDefault="006A0699" w:rsidP="00CB1932">
            <w:pPr>
              <w:spacing w:line="360" w:lineRule="auto"/>
              <w:ind w:firstLine="709"/>
              <w:rPr>
                <w:sz w:val="28"/>
                <w:szCs w:val="28"/>
                <w:lang w:val="uk-UA"/>
              </w:rPr>
            </w:pPr>
            <w:r w:rsidRPr="006A0699">
              <w:rPr>
                <w:sz w:val="28"/>
                <w:szCs w:val="28"/>
                <w:lang w:val="uk-UA"/>
              </w:rPr>
              <w:t>Гласності, відкритості та доступності – всі збори, їх протоколи, звіти керівних органів та будь-яка інша офіційна документація профспілок має бути доступною для всіх її членів.</w:t>
            </w:r>
          </w:p>
        </w:tc>
      </w:tr>
      <w:tr w:rsidR="00D0701C" w:rsidRPr="00E73A49" w14:paraId="6A753C44" w14:textId="77777777" w:rsidTr="00F261B6">
        <w:tc>
          <w:tcPr>
            <w:tcW w:w="817" w:type="dxa"/>
            <w:shd w:val="clear" w:color="auto" w:fill="D9D9D9" w:themeFill="background1" w:themeFillShade="D9"/>
          </w:tcPr>
          <w:p w14:paraId="3F2DD66E" w14:textId="77777777" w:rsidR="00D0701C" w:rsidRPr="00D0701C" w:rsidRDefault="00D0701C" w:rsidP="00972F92">
            <w:pPr>
              <w:pStyle w:val="aa"/>
              <w:numPr>
                <w:ilvl w:val="0"/>
                <w:numId w:val="38"/>
              </w:numPr>
              <w:spacing w:line="360" w:lineRule="auto"/>
              <w:ind w:left="0" w:firstLine="0"/>
              <w:rPr>
                <w:bCs/>
                <w:sz w:val="28"/>
                <w:szCs w:val="28"/>
                <w:lang w:val="uk-UA"/>
              </w:rPr>
            </w:pPr>
          </w:p>
        </w:tc>
        <w:tc>
          <w:tcPr>
            <w:tcW w:w="9356" w:type="dxa"/>
            <w:shd w:val="clear" w:color="auto" w:fill="D9D9D9" w:themeFill="background1" w:themeFillShade="D9"/>
          </w:tcPr>
          <w:p w14:paraId="2E95DF3C" w14:textId="1833FE2D" w:rsidR="00D0701C" w:rsidRPr="00E73A49" w:rsidRDefault="00CB1932" w:rsidP="00D0701C">
            <w:pPr>
              <w:spacing w:line="360" w:lineRule="auto"/>
              <w:ind w:firstLine="709"/>
              <w:rPr>
                <w:sz w:val="28"/>
                <w:szCs w:val="28"/>
                <w:lang w:val="uk-UA"/>
              </w:rPr>
            </w:pPr>
            <w:r w:rsidRPr="00E73A49">
              <w:rPr>
                <w:sz w:val="28"/>
                <w:szCs w:val="28"/>
                <w:lang w:val="uk-UA"/>
              </w:rPr>
              <w:t xml:space="preserve">верховенство </w:t>
            </w:r>
            <w:r w:rsidR="00D0701C" w:rsidRPr="00E73A49">
              <w:rPr>
                <w:sz w:val="28"/>
                <w:szCs w:val="28"/>
                <w:lang w:val="uk-UA"/>
              </w:rPr>
              <w:t xml:space="preserve">права означає, що позитивне право, яке створюється людьми, має ґрунтуватися на природному праві, яке обмежує державну владу, і є своєрідним фільтром позитивного права; пріоритетність у суспільстві, насамперед, прав і свобод людини; панування розуму і духовності одночасно, що дозволяє судді ухвалити справедливе, гуманне рішення; забезпечення рівності всіх перед законом і судом. </w:t>
            </w:r>
          </w:p>
          <w:p w14:paraId="46A1D52B"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Властивості,  втілені  у  понятті  «верховенство  права»,  були  предметом дискусій  упродовж  багатьох  століть,  починаючи  від  античних  часів.  Платон зазначав:  «Закон  є  хазяїном  уряду,  а  уряд  є  його  рабом».  Сучасне  розуміння поняття «верховенство права» запровадив, зокрема, британський правник,  професор  А.  В.  </w:t>
            </w:r>
            <w:proofErr w:type="spellStart"/>
            <w:r w:rsidRPr="00E73A49">
              <w:rPr>
                <w:sz w:val="28"/>
                <w:szCs w:val="28"/>
                <w:lang w:val="uk-UA"/>
              </w:rPr>
              <w:t>Дайсі</w:t>
            </w:r>
            <w:proofErr w:type="spellEnd"/>
            <w:r w:rsidRPr="00E73A49">
              <w:rPr>
                <w:sz w:val="28"/>
                <w:szCs w:val="28"/>
                <w:lang w:val="uk-UA"/>
              </w:rPr>
              <w:t xml:space="preserve">  у  своїй  праці  «</w:t>
            </w:r>
            <w:proofErr w:type="spellStart"/>
            <w:r w:rsidRPr="00E73A49">
              <w:rPr>
                <w:sz w:val="28"/>
                <w:szCs w:val="28"/>
                <w:lang w:val="uk-UA"/>
              </w:rPr>
              <w:t>Introduction</w:t>
            </w:r>
            <w:proofErr w:type="spellEnd"/>
            <w:r w:rsidRPr="00E73A49">
              <w:rPr>
                <w:sz w:val="28"/>
                <w:szCs w:val="28"/>
                <w:lang w:val="uk-UA"/>
              </w:rPr>
              <w:t xml:space="preserve">  </w:t>
            </w:r>
            <w:proofErr w:type="spellStart"/>
            <w:r w:rsidRPr="00E73A49">
              <w:rPr>
                <w:sz w:val="28"/>
                <w:szCs w:val="28"/>
                <w:lang w:val="uk-UA"/>
              </w:rPr>
              <w:t>to</w:t>
            </w:r>
            <w:proofErr w:type="spellEnd"/>
            <w:r w:rsidRPr="00E73A49">
              <w:rPr>
                <w:sz w:val="28"/>
                <w:szCs w:val="28"/>
                <w:lang w:val="uk-UA"/>
              </w:rPr>
              <w:t xml:space="preserve">  </w:t>
            </w:r>
            <w:proofErr w:type="spellStart"/>
            <w:r w:rsidRPr="00E73A49">
              <w:rPr>
                <w:sz w:val="28"/>
                <w:szCs w:val="28"/>
                <w:lang w:val="uk-UA"/>
              </w:rPr>
              <w:t>the</w:t>
            </w:r>
            <w:proofErr w:type="spellEnd"/>
            <w:r w:rsidRPr="00E73A49">
              <w:rPr>
                <w:sz w:val="28"/>
                <w:szCs w:val="28"/>
                <w:lang w:val="uk-UA"/>
              </w:rPr>
              <w:t xml:space="preserve">  </w:t>
            </w:r>
            <w:proofErr w:type="spellStart"/>
            <w:r w:rsidRPr="00E73A49">
              <w:rPr>
                <w:sz w:val="28"/>
                <w:szCs w:val="28"/>
                <w:lang w:val="uk-UA"/>
              </w:rPr>
              <w:t>Study</w:t>
            </w:r>
            <w:proofErr w:type="spellEnd"/>
            <w:r w:rsidRPr="00E73A49">
              <w:rPr>
                <w:sz w:val="28"/>
                <w:szCs w:val="28"/>
                <w:lang w:val="uk-UA"/>
              </w:rPr>
              <w:t xml:space="preserve">  </w:t>
            </w:r>
            <w:proofErr w:type="spellStart"/>
            <w:r w:rsidRPr="00E73A49">
              <w:rPr>
                <w:sz w:val="28"/>
                <w:szCs w:val="28"/>
                <w:lang w:val="uk-UA"/>
              </w:rPr>
              <w:t>of</w:t>
            </w:r>
            <w:proofErr w:type="spellEnd"/>
            <w:r w:rsidRPr="00E73A49">
              <w:rPr>
                <w:sz w:val="28"/>
                <w:szCs w:val="28"/>
                <w:lang w:val="uk-UA"/>
              </w:rPr>
              <w:t xml:space="preserve"> </w:t>
            </w:r>
            <w:proofErr w:type="spellStart"/>
            <w:r w:rsidRPr="00E73A49">
              <w:rPr>
                <w:sz w:val="28"/>
                <w:szCs w:val="28"/>
                <w:lang w:val="uk-UA"/>
              </w:rPr>
              <w:t>the</w:t>
            </w:r>
            <w:proofErr w:type="spellEnd"/>
            <w:r w:rsidRPr="00E73A49">
              <w:rPr>
                <w:sz w:val="28"/>
                <w:szCs w:val="28"/>
                <w:lang w:val="uk-UA"/>
              </w:rPr>
              <w:t xml:space="preserve"> </w:t>
            </w:r>
            <w:proofErr w:type="spellStart"/>
            <w:r w:rsidRPr="00E73A49">
              <w:rPr>
                <w:sz w:val="28"/>
                <w:szCs w:val="28"/>
                <w:lang w:val="uk-UA"/>
              </w:rPr>
              <w:t>Law</w:t>
            </w:r>
            <w:proofErr w:type="spellEnd"/>
            <w:r w:rsidRPr="00E73A49">
              <w:rPr>
                <w:sz w:val="28"/>
                <w:szCs w:val="28"/>
                <w:lang w:val="uk-UA"/>
              </w:rPr>
              <w:t xml:space="preserve"> </w:t>
            </w:r>
            <w:proofErr w:type="spellStart"/>
            <w:r w:rsidRPr="00E73A49">
              <w:rPr>
                <w:sz w:val="28"/>
                <w:szCs w:val="28"/>
                <w:lang w:val="uk-UA"/>
              </w:rPr>
              <w:t>of</w:t>
            </w:r>
            <w:proofErr w:type="spellEnd"/>
            <w:r w:rsidRPr="00E73A49">
              <w:rPr>
                <w:sz w:val="28"/>
                <w:szCs w:val="28"/>
                <w:lang w:val="uk-UA"/>
              </w:rPr>
              <w:t xml:space="preserve"> </w:t>
            </w:r>
            <w:proofErr w:type="spellStart"/>
            <w:r w:rsidRPr="00E73A49">
              <w:rPr>
                <w:sz w:val="28"/>
                <w:szCs w:val="28"/>
                <w:lang w:val="uk-UA"/>
              </w:rPr>
              <w:t>the</w:t>
            </w:r>
            <w:proofErr w:type="spellEnd"/>
            <w:r w:rsidRPr="00E73A49">
              <w:rPr>
                <w:sz w:val="28"/>
                <w:szCs w:val="28"/>
                <w:lang w:val="uk-UA"/>
              </w:rPr>
              <w:t xml:space="preserve"> </w:t>
            </w:r>
            <w:proofErr w:type="spellStart"/>
            <w:r w:rsidRPr="00E73A49">
              <w:rPr>
                <w:sz w:val="28"/>
                <w:szCs w:val="28"/>
                <w:lang w:val="uk-UA"/>
              </w:rPr>
              <w:t>Constitution</w:t>
            </w:r>
            <w:proofErr w:type="spellEnd"/>
            <w:r w:rsidRPr="00E73A49">
              <w:rPr>
                <w:sz w:val="28"/>
                <w:szCs w:val="28"/>
                <w:lang w:val="uk-UA"/>
              </w:rPr>
              <w:t xml:space="preserve">» (1885). </w:t>
            </w:r>
            <w:proofErr w:type="spellStart"/>
            <w:r w:rsidRPr="00E73A49">
              <w:rPr>
                <w:sz w:val="28"/>
                <w:szCs w:val="28"/>
                <w:lang w:val="uk-UA"/>
              </w:rPr>
              <w:t>Дайсі</w:t>
            </w:r>
            <w:proofErr w:type="spellEnd"/>
            <w:r w:rsidRPr="00E73A49">
              <w:rPr>
                <w:sz w:val="28"/>
                <w:szCs w:val="28"/>
                <w:lang w:val="uk-UA"/>
              </w:rPr>
              <w:t xml:space="preserve"> вважав, що існує два принципи, властивих британській конституції. Перший,  основний  принцип – це  суверенітет  (верховенство)  парламенту (в такий спосіб було закріплено поняття представницької влади як основної характеристики  демократичної  держави). </w:t>
            </w:r>
          </w:p>
          <w:p w14:paraId="497B9A54"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Другим  принципом,  який  стримував перший  (але  в  контексті  </w:t>
            </w:r>
            <w:r w:rsidRPr="00E73A49">
              <w:rPr>
                <w:sz w:val="28"/>
                <w:szCs w:val="28"/>
                <w:lang w:val="uk-UA"/>
              </w:rPr>
              <w:lastRenderedPageBreak/>
              <w:t xml:space="preserve">Об’єднаного  Королівства  не  міг  переважати  над  першим), було верховенство права. Статут Ради Європи (ETS </w:t>
            </w:r>
            <w:proofErr w:type="spellStart"/>
            <w:r w:rsidRPr="00E73A49">
              <w:rPr>
                <w:sz w:val="28"/>
                <w:szCs w:val="28"/>
                <w:lang w:val="uk-UA"/>
              </w:rPr>
              <w:t>No</w:t>
            </w:r>
            <w:proofErr w:type="spellEnd"/>
            <w:r w:rsidRPr="00E73A49">
              <w:rPr>
                <w:sz w:val="28"/>
                <w:szCs w:val="28"/>
                <w:lang w:val="uk-UA"/>
              </w:rPr>
              <w:t xml:space="preserve">. 001), зокрема його преамбула та ст. 3. Таким чином, </w:t>
            </w:r>
            <w:proofErr w:type="spellStart"/>
            <w:r w:rsidRPr="00E73A49">
              <w:rPr>
                <w:sz w:val="28"/>
                <w:szCs w:val="28"/>
                <w:lang w:val="uk-UA"/>
              </w:rPr>
              <w:t>Дайсі</w:t>
            </w:r>
            <w:proofErr w:type="spellEnd"/>
            <w:r w:rsidRPr="00E73A49">
              <w:rPr>
                <w:sz w:val="28"/>
                <w:szCs w:val="28"/>
                <w:lang w:val="uk-UA"/>
              </w:rPr>
              <w:t xml:space="preserve"> вбачав у верховенстві права стримуючий фактор (але не остаточний контроль) та противагу теоретично безмежній владі (у британському  контексті)  держави  над  особою.  Для  нього  принцип  верховенства  права став результатом звичаєвого (твореного суддями протягом багатьох років) права (яке було не обов’язково кодифікувати у </w:t>
            </w:r>
            <w:proofErr w:type="spellStart"/>
            <w:r w:rsidRPr="00E73A49">
              <w:rPr>
                <w:sz w:val="28"/>
                <w:szCs w:val="28"/>
                <w:lang w:val="uk-UA"/>
              </w:rPr>
              <w:t>будь#якій</w:t>
            </w:r>
            <w:proofErr w:type="spellEnd"/>
            <w:r w:rsidRPr="00E73A49">
              <w:rPr>
                <w:sz w:val="28"/>
                <w:szCs w:val="28"/>
                <w:lang w:val="uk-UA"/>
              </w:rPr>
              <w:t xml:space="preserve"> писаній конституції). Для </w:t>
            </w:r>
            <w:proofErr w:type="spellStart"/>
            <w:r w:rsidRPr="00E73A49">
              <w:rPr>
                <w:sz w:val="28"/>
                <w:szCs w:val="28"/>
                <w:lang w:val="uk-UA"/>
              </w:rPr>
              <w:t>Дайсі</w:t>
            </w:r>
            <w:proofErr w:type="spellEnd"/>
            <w:r w:rsidRPr="00E73A49">
              <w:rPr>
                <w:sz w:val="28"/>
                <w:szCs w:val="28"/>
                <w:lang w:val="uk-UA"/>
              </w:rPr>
              <w:t xml:space="preserve">  верховенство  права  мало  три  стрижневі  риси.  </w:t>
            </w:r>
          </w:p>
          <w:p w14:paraId="25DC5BD6"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Перша:  «Жодна  людина не може  зазнавати  покарання,  окрім  як  у  випадку  явного  порушення  закону», який повинен забезпечувати визначеність та передбачуваність, щоб ним могли керуватись громадяни при вчиненні дій чи веденні справ, і який не повинен дозволяти карати особу ретроспективно. </w:t>
            </w:r>
            <w:proofErr w:type="spellStart"/>
            <w:r w:rsidRPr="00E73A49">
              <w:rPr>
                <w:sz w:val="28"/>
                <w:szCs w:val="28"/>
                <w:lang w:val="uk-UA"/>
              </w:rPr>
              <w:t>Дайсі</w:t>
            </w:r>
            <w:proofErr w:type="spellEnd"/>
            <w:r w:rsidRPr="00E73A49">
              <w:rPr>
                <w:sz w:val="28"/>
                <w:szCs w:val="28"/>
                <w:lang w:val="uk-UA"/>
              </w:rPr>
              <w:t xml:space="preserve"> вважав, що «там, де має місце </w:t>
            </w:r>
            <w:proofErr w:type="spellStart"/>
            <w:r w:rsidRPr="00E73A49">
              <w:rPr>
                <w:sz w:val="28"/>
                <w:szCs w:val="28"/>
                <w:lang w:val="uk-UA"/>
              </w:rPr>
              <w:t>дискреція</w:t>
            </w:r>
            <w:proofErr w:type="spellEnd"/>
            <w:r w:rsidRPr="00E73A49">
              <w:rPr>
                <w:sz w:val="28"/>
                <w:szCs w:val="28"/>
                <w:lang w:val="uk-UA"/>
              </w:rPr>
              <w:t xml:space="preserve">,  є  простір  для  свавільності».  </w:t>
            </w:r>
          </w:p>
          <w:p w14:paraId="11BBF9FC"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Друга  риса:  «Жодна  людина  не  перебуває понад  законом»  та  «усі  суспільні  класи  є  </w:t>
            </w:r>
            <w:proofErr w:type="spellStart"/>
            <w:r w:rsidRPr="00E73A49">
              <w:rPr>
                <w:sz w:val="28"/>
                <w:szCs w:val="28"/>
                <w:lang w:val="uk-UA"/>
              </w:rPr>
              <w:t>загальнопідпорядкованими</w:t>
            </w:r>
            <w:proofErr w:type="spellEnd"/>
            <w:r w:rsidRPr="00E73A49">
              <w:rPr>
                <w:sz w:val="28"/>
                <w:szCs w:val="28"/>
                <w:lang w:val="uk-UA"/>
              </w:rPr>
              <w:t xml:space="preserve">  єдиним приписам права». </w:t>
            </w:r>
          </w:p>
          <w:p w14:paraId="5C880D5B" w14:textId="7371F8D5" w:rsidR="00D0701C" w:rsidRPr="00E73A49" w:rsidRDefault="00D0701C" w:rsidP="00D0701C">
            <w:pPr>
              <w:spacing w:line="360" w:lineRule="auto"/>
              <w:ind w:firstLine="709"/>
              <w:rPr>
                <w:sz w:val="28"/>
                <w:szCs w:val="28"/>
                <w:lang w:val="uk-UA"/>
              </w:rPr>
            </w:pPr>
            <w:r w:rsidRPr="00E73A49">
              <w:rPr>
                <w:sz w:val="28"/>
                <w:szCs w:val="28"/>
                <w:lang w:val="uk-UA"/>
              </w:rPr>
              <w:t xml:space="preserve">Третя риса: верховенство права повинно випливати не із писаної конституції, а із «звичаєвого (витвореного суддями) права». Третя риса верховенства права, визначена </w:t>
            </w:r>
            <w:proofErr w:type="spellStart"/>
            <w:r w:rsidRPr="00E73A49">
              <w:rPr>
                <w:sz w:val="28"/>
                <w:szCs w:val="28"/>
                <w:lang w:val="uk-UA"/>
              </w:rPr>
              <w:t>Дайсі</w:t>
            </w:r>
            <w:proofErr w:type="spellEnd"/>
            <w:r w:rsidRPr="00E73A49">
              <w:rPr>
                <w:sz w:val="28"/>
                <w:szCs w:val="28"/>
                <w:lang w:val="uk-UA"/>
              </w:rPr>
              <w:t xml:space="preserve">, не може вціліти в сучасному  суспільстві,  і  хоча  перша  (законність  та  визначеність)  і  друга  риси (рівність  перед  законом)  є  осердям  концепції,  точка  зору  </w:t>
            </w:r>
            <w:proofErr w:type="spellStart"/>
            <w:r w:rsidRPr="00E73A49">
              <w:rPr>
                <w:sz w:val="28"/>
                <w:szCs w:val="28"/>
                <w:lang w:val="uk-UA"/>
              </w:rPr>
              <w:t>Дайсі</w:t>
            </w:r>
            <w:proofErr w:type="spellEnd"/>
            <w:r w:rsidRPr="00E73A49">
              <w:rPr>
                <w:sz w:val="28"/>
                <w:szCs w:val="28"/>
                <w:lang w:val="uk-UA"/>
              </w:rPr>
              <w:t xml:space="preserve">  на  юридичну визначеність  не  була  загалом  сприйнята  через  те,  що  він  вважав:  дискреційні повноваження  влади  неодмінно  призведуть  до  «свавільного»  використання влади.</w:t>
            </w:r>
          </w:p>
        </w:tc>
      </w:tr>
      <w:tr w:rsidR="000C3CC1" w:rsidRPr="001C5C9E" w14:paraId="1C1E4D0C" w14:textId="77777777" w:rsidTr="00F261B6">
        <w:tc>
          <w:tcPr>
            <w:tcW w:w="817" w:type="dxa"/>
          </w:tcPr>
          <w:p w14:paraId="02CA2AA2" w14:textId="77777777" w:rsidR="000C3CC1" w:rsidRPr="00E73A49" w:rsidRDefault="000C3CC1" w:rsidP="00972F92">
            <w:pPr>
              <w:pStyle w:val="aa"/>
              <w:numPr>
                <w:ilvl w:val="0"/>
                <w:numId w:val="38"/>
              </w:numPr>
              <w:spacing w:line="360" w:lineRule="auto"/>
              <w:ind w:left="0" w:firstLine="0"/>
              <w:rPr>
                <w:sz w:val="28"/>
                <w:szCs w:val="28"/>
                <w:lang w:val="uk-UA"/>
              </w:rPr>
            </w:pPr>
          </w:p>
        </w:tc>
        <w:tc>
          <w:tcPr>
            <w:tcW w:w="9356" w:type="dxa"/>
          </w:tcPr>
          <w:p w14:paraId="69B4B052" w14:textId="77777777" w:rsidR="004D46EC" w:rsidRDefault="0021737F" w:rsidP="00E73A49">
            <w:pPr>
              <w:spacing w:line="360" w:lineRule="auto"/>
              <w:ind w:firstLine="709"/>
              <w:rPr>
                <w:sz w:val="28"/>
                <w:szCs w:val="28"/>
                <w:lang w:val="uk-UA"/>
              </w:rPr>
            </w:pPr>
            <w:r w:rsidRPr="00E73A49">
              <w:rPr>
                <w:sz w:val="28"/>
                <w:szCs w:val="28"/>
                <w:lang w:val="uk-UA"/>
              </w:rPr>
              <w:t>Незалежність судової влади, безсумнівно, є суттєвою частиною принципу верховенства права</w:t>
            </w:r>
            <w:r w:rsidR="00175C3D" w:rsidRPr="00E73A49">
              <w:rPr>
                <w:sz w:val="28"/>
                <w:szCs w:val="28"/>
                <w:lang w:val="uk-UA"/>
              </w:rPr>
              <w:t>; судова доброчесність є основою верховенства права та основною цінністю Ради Європи.</w:t>
            </w:r>
            <w:r w:rsidR="007F4479" w:rsidRPr="00E73A49">
              <w:rPr>
                <w:sz w:val="28"/>
                <w:szCs w:val="28"/>
                <w:lang w:val="uk-UA"/>
              </w:rPr>
              <w:t xml:space="preserve"> Корупція стримується шляхом структурних реформ, надійних та тривалих </w:t>
            </w:r>
            <w:r w:rsidR="007F4479" w:rsidRPr="00E73A49">
              <w:rPr>
                <w:sz w:val="28"/>
                <w:szCs w:val="28"/>
                <w:lang w:val="uk-UA"/>
              </w:rPr>
              <w:lastRenderedPageBreak/>
              <w:t xml:space="preserve">антикорупційних законів та узгодженого інституційного механізму їх впровадження та забезпечення, що підтримується незалежним, справедливим та неупередженим правосуддям. </w:t>
            </w:r>
          </w:p>
          <w:p w14:paraId="6554E17E" w14:textId="77777777" w:rsidR="004D46EC" w:rsidRDefault="007F4479" w:rsidP="00E73A49">
            <w:pPr>
              <w:spacing w:line="360" w:lineRule="auto"/>
              <w:ind w:firstLine="709"/>
              <w:rPr>
                <w:sz w:val="28"/>
                <w:szCs w:val="28"/>
                <w:lang w:val="uk-UA"/>
              </w:rPr>
            </w:pPr>
            <w:r w:rsidRPr="00E73A49">
              <w:rPr>
                <w:sz w:val="28"/>
                <w:szCs w:val="28"/>
                <w:lang w:val="uk-UA"/>
              </w:rPr>
              <w:t>Однак для того, щоб боротьба з корупцією була успішною, необхідні незалежне судочинство та правоохоронні органи, вільні від політичного та лобістського втручання.</w:t>
            </w:r>
            <w:r w:rsidR="00AC639B" w:rsidRPr="00E73A49">
              <w:rPr>
                <w:sz w:val="28"/>
                <w:szCs w:val="28"/>
                <w:lang w:val="uk-UA"/>
              </w:rPr>
              <w:t xml:space="preserve"> Р</w:t>
            </w:r>
          </w:p>
          <w:p w14:paraId="303E8E76" w14:textId="53DD2157" w:rsidR="0021737F" w:rsidRPr="00E73A49" w:rsidRDefault="00AC639B" w:rsidP="00E73A49">
            <w:pPr>
              <w:spacing w:line="360" w:lineRule="auto"/>
              <w:ind w:firstLine="709"/>
              <w:rPr>
                <w:sz w:val="28"/>
                <w:szCs w:val="28"/>
                <w:lang w:val="uk-UA"/>
              </w:rPr>
            </w:pPr>
            <w:proofErr w:type="spellStart"/>
            <w:r w:rsidRPr="00E73A49">
              <w:rPr>
                <w:sz w:val="28"/>
                <w:szCs w:val="28"/>
                <w:lang w:val="uk-UA"/>
              </w:rPr>
              <w:t>озподіл</w:t>
            </w:r>
            <w:proofErr w:type="spellEnd"/>
            <w:r w:rsidRPr="00E73A49">
              <w:rPr>
                <w:sz w:val="28"/>
                <w:szCs w:val="28"/>
                <w:lang w:val="uk-UA"/>
              </w:rPr>
              <w:t xml:space="preserve"> повноважень між гілками державної влади є інтегральною рисою верховенства права. Тому дотримання принципу верховенства права накладає правові обмеження на виконавчу гілку влади, оскільки вона не може функціонувати поза Конституцією України та поза місцем, визначеним для неї поділом державної влади</w:t>
            </w:r>
            <w:r w:rsidR="00175C3D" w:rsidRPr="00E73A49">
              <w:rPr>
                <w:sz w:val="28"/>
                <w:szCs w:val="28"/>
                <w:lang w:val="uk-UA"/>
              </w:rPr>
              <w:t xml:space="preserve"> </w:t>
            </w:r>
            <w:r w:rsidR="0021737F" w:rsidRPr="00E73A49">
              <w:rPr>
                <w:sz w:val="28"/>
                <w:szCs w:val="28"/>
                <w:lang w:val="uk-UA"/>
              </w:rPr>
              <w:t>(рішення КСУ від 27.10.2020)</w:t>
            </w:r>
            <w:r w:rsidR="00576228" w:rsidRPr="00E73A49">
              <w:rPr>
                <w:sz w:val="28"/>
                <w:szCs w:val="28"/>
                <w:lang w:val="uk-UA"/>
              </w:rPr>
              <w:t>;</w:t>
            </w:r>
          </w:p>
          <w:p w14:paraId="00B973BA" w14:textId="557BDB4B" w:rsidR="00740F8B" w:rsidRPr="00E73A49" w:rsidRDefault="00740F8B" w:rsidP="00E73A49">
            <w:pPr>
              <w:spacing w:line="360" w:lineRule="auto"/>
              <w:ind w:firstLine="709"/>
              <w:rPr>
                <w:sz w:val="28"/>
                <w:szCs w:val="28"/>
                <w:lang w:val="uk-UA"/>
              </w:rPr>
            </w:pPr>
            <w:r w:rsidRPr="00E73A49">
              <w:rPr>
                <w:sz w:val="28"/>
                <w:szCs w:val="28"/>
                <w:lang w:val="uk-UA"/>
              </w:rPr>
              <w:t xml:space="preserve">Верховенство права починається з обґрунтованих рішень судів, через які вони й </w:t>
            </w:r>
            <w:proofErr w:type="spellStart"/>
            <w:r w:rsidRPr="00E73A49">
              <w:rPr>
                <w:sz w:val="28"/>
                <w:szCs w:val="28"/>
                <w:lang w:val="uk-UA"/>
              </w:rPr>
              <w:t>комунікують</w:t>
            </w:r>
            <w:proofErr w:type="spellEnd"/>
            <w:r w:rsidRPr="00E73A49">
              <w:rPr>
                <w:sz w:val="28"/>
                <w:szCs w:val="28"/>
                <w:lang w:val="uk-UA"/>
              </w:rPr>
              <w:t xml:space="preserve"> із суспільством. Це перше, що конкретні суб’єкти й суспільство загалом очікують від судів (п. 1 Окремої думки судді КСУ В.</w:t>
            </w:r>
            <w:r w:rsidR="00630D43" w:rsidRPr="00E73A49">
              <w:rPr>
                <w:sz w:val="28"/>
                <w:szCs w:val="28"/>
                <w:lang w:val="uk-UA"/>
              </w:rPr>
              <w:t> </w:t>
            </w:r>
            <w:r w:rsidRPr="00E73A49">
              <w:rPr>
                <w:sz w:val="28"/>
                <w:szCs w:val="28"/>
                <w:lang w:val="uk-UA"/>
              </w:rPr>
              <w:t>В.</w:t>
            </w:r>
            <w:r w:rsidR="00630D43" w:rsidRPr="00E73A49">
              <w:rPr>
                <w:sz w:val="28"/>
                <w:szCs w:val="28"/>
                <w:lang w:val="uk-UA"/>
              </w:rPr>
              <w:t> </w:t>
            </w:r>
            <w:proofErr w:type="spellStart"/>
            <w:r w:rsidR="00630D43" w:rsidRPr="00E73A49">
              <w:rPr>
                <w:sz w:val="28"/>
                <w:szCs w:val="28"/>
                <w:lang w:val="uk-UA"/>
              </w:rPr>
              <w:t>Лемака</w:t>
            </w:r>
            <w:proofErr w:type="spellEnd"/>
            <w:r w:rsidRPr="00E73A49">
              <w:rPr>
                <w:sz w:val="28"/>
                <w:szCs w:val="28"/>
                <w:lang w:val="uk-UA"/>
              </w:rPr>
              <w:t xml:space="preserve"> до рішення КСУ від 27.10.2020);</w:t>
            </w:r>
          </w:p>
          <w:p w14:paraId="2D03CBE3" w14:textId="6955830C" w:rsidR="0082619B" w:rsidRPr="00E73A49" w:rsidRDefault="0082619B" w:rsidP="00E73A49">
            <w:pPr>
              <w:spacing w:line="360" w:lineRule="auto"/>
              <w:ind w:firstLine="709"/>
              <w:rPr>
                <w:sz w:val="28"/>
                <w:szCs w:val="28"/>
                <w:lang w:val="uk-UA"/>
              </w:rPr>
            </w:pPr>
            <w:r w:rsidRPr="00E73A49">
              <w:rPr>
                <w:sz w:val="28"/>
                <w:szCs w:val="28"/>
                <w:lang w:val="uk-UA"/>
              </w:rPr>
              <w:t>Відомо, що норми кримінального закону з різних причин не завжди бувають сформульовані таким чином, щоб це відповідало такій конституційній цінності як верховенство права, внаслідок чого зазначені норми є такими, що порушують припис </w:t>
            </w:r>
            <w:hyperlink r:id="rId13" w:anchor="n4191" w:tgtFrame="_blank" w:history="1">
              <w:r w:rsidRPr="00E73A49">
                <w:rPr>
                  <w:sz w:val="28"/>
                  <w:szCs w:val="28"/>
                  <w:lang w:val="uk-UA"/>
                </w:rPr>
                <w:t>частини першої</w:t>
              </w:r>
            </w:hyperlink>
            <w:r w:rsidRPr="00E73A49">
              <w:rPr>
                <w:sz w:val="28"/>
                <w:szCs w:val="28"/>
                <w:lang w:val="uk-UA"/>
              </w:rPr>
              <w:t> статті 8 Конституції України у системному зв’язку з іншими конституційними нормами, зокрема </w:t>
            </w:r>
            <w:hyperlink r:id="rId14" w:anchor="n4247" w:tgtFrame="_blank" w:history="1">
              <w:r w:rsidRPr="00E73A49">
                <w:rPr>
                  <w:sz w:val="28"/>
                  <w:szCs w:val="28"/>
                  <w:lang w:val="uk-UA"/>
                </w:rPr>
                <w:t>статей 27</w:t>
              </w:r>
            </w:hyperlink>
            <w:r w:rsidRPr="00E73A49">
              <w:rPr>
                <w:sz w:val="28"/>
                <w:szCs w:val="28"/>
                <w:lang w:val="uk-UA"/>
              </w:rPr>
              <w:t>, </w:t>
            </w:r>
            <w:hyperlink r:id="rId15" w:anchor="n4250" w:tgtFrame="_blank" w:history="1">
              <w:r w:rsidRPr="00E73A49">
                <w:rPr>
                  <w:sz w:val="28"/>
                  <w:szCs w:val="28"/>
                  <w:lang w:val="uk-UA"/>
                </w:rPr>
                <w:t>28</w:t>
              </w:r>
            </w:hyperlink>
            <w:r w:rsidRPr="00E73A49">
              <w:rPr>
                <w:sz w:val="28"/>
                <w:szCs w:val="28"/>
                <w:lang w:val="uk-UA"/>
              </w:rPr>
              <w:t>, </w:t>
            </w:r>
            <w:hyperlink r:id="rId16" w:anchor="n4253" w:tgtFrame="_blank" w:history="1">
              <w:r w:rsidRPr="00E73A49">
                <w:rPr>
                  <w:sz w:val="28"/>
                  <w:szCs w:val="28"/>
                  <w:lang w:val="uk-UA"/>
                </w:rPr>
                <w:t>29</w:t>
              </w:r>
            </w:hyperlink>
            <w:r w:rsidRPr="00E73A49">
              <w:rPr>
                <w:sz w:val="28"/>
                <w:szCs w:val="28"/>
                <w:lang w:val="uk-UA"/>
              </w:rPr>
              <w:t>, </w:t>
            </w:r>
            <w:hyperlink r:id="rId17" w:anchor="n4373" w:tgtFrame="_blank" w:history="1">
              <w:r w:rsidRPr="00E73A49">
                <w:rPr>
                  <w:sz w:val="28"/>
                  <w:szCs w:val="28"/>
                  <w:lang w:val="uk-UA"/>
                </w:rPr>
                <w:t>62</w:t>
              </w:r>
            </w:hyperlink>
            <w:r w:rsidRPr="00E73A49">
              <w:rPr>
                <w:sz w:val="28"/>
                <w:szCs w:val="28"/>
                <w:lang w:val="uk-UA"/>
              </w:rPr>
              <w:t>, </w:t>
            </w:r>
            <w:hyperlink r:id="rId18" w:anchor="n4378" w:tgtFrame="_blank" w:history="1">
              <w:r w:rsidRPr="00E73A49">
                <w:rPr>
                  <w:sz w:val="28"/>
                  <w:szCs w:val="28"/>
                  <w:lang w:val="uk-UA"/>
                </w:rPr>
                <w:t>63</w:t>
              </w:r>
            </w:hyperlink>
            <w:r w:rsidRPr="00E73A49">
              <w:rPr>
                <w:sz w:val="28"/>
                <w:szCs w:val="28"/>
                <w:lang w:val="uk-UA"/>
              </w:rPr>
              <w:t>; складники принципу верховенства права – юридична визначеність та передбачуваність закону (п. 23, 24 Окремої думки судді КСУ О. О. Первомайського до рішення КСУ від 27.10.2020).</w:t>
            </w:r>
          </w:p>
          <w:p w14:paraId="1CA13A92" w14:textId="24BAA4ED" w:rsidR="00CD463D" w:rsidRPr="00E73A49" w:rsidRDefault="00BE144D" w:rsidP="00E73A49">
            <w:pPr>
              <w:spacing w:line="360" w:lineRule="auto"/>
              <w:ind w:firstLine="709"/>
              <w:rPr>
                <w:sz w:val="28"/>
                <w:szCs w:val="28"/>
                <w:lang w:val="uk-UA"/>
              </w:rPr>
            </w:pPr>
            <w:r w:rsidRPr="00E73A49">
              <w:rPr>
                <w:sz w:val="28"/>
                <w:szCs w:val="28"/>
                <w:lang w:val="uk-UA"/>
              </w:rPr>
              <w:t>Верховенство права – це панування права в суспільстві; верховенство права вимагає від держави його втілення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w:t>
            </w:r>
            <w:proofErr w:type="spellStart"/>
            <w:r w:rsidRPr="00E73A49">
              <w:rPr>
                <w:sz w:val="28"/>
                <w:szCs w:val="28"/>
                <w:lang w:val="uk-UA"/>
              </w:rPr>
              <w:t>аб</w:t>
            </w:r>
            <w:proofErr w:type="spellEnd"/>
            <w:r w:rsidRPr="00E73A49">
              <w:rPr>
                <w:sz w:val="28"/>
                <w:szCs w:val="28"/>
                <w:lang w:val="uk-UA"/>
              </w:rPr>
              <w:t xml:space="preserve">. 2 </w:t>
            </w:r>
            <w:proofErr w:type="spellStart"/>
            <w:r w:rsidRPr="00E73A49">
              <w:rPr>
                <w:sz w:val="28"/>
                <w:szCs w:val="28"/>
                <w:lang w:val="uk-UA"/>
              </w:rPr>
              <w:t>пп</w:t>
            </w:r>
            <w:proofErr w:type="spellEnd"/>
            <w:r w:rsidRPr="00E73A49">
              <w:rPr>
                <w:sz w:val="28"/>
                <w:szCs w:val="28"/>
                <w:lang w:val="uk-UA"/>
              </w:rPr>
              <w:t>. 4.1 п. 4 мотивувальної частини Рішення КСУ від 02.11.2004 № 15-</w:t>
            </w:r>
            <w:r w:rsidRPr="00E73A49">
              <w:rPr>
                <w:sz w:val="28"/>
                <w:szCs w:val="28"/>
                <w:lang w:val="uk-UA"/>
              </w:rPr>
              <w:lastRenderedPageBreak/>
              <w:t>рп/2004).</w:t>
            </w:r>
            <w:r w:rsidR="00BC15EA">
              <w:rPr>
                <w:sz w:val="28"/>
                <w:szCs w:val="28"/>
                <w:lang w:val="uk-UA"/>
              </w:rPr>
              <w:t xml:space="preserve"> </w:t>
            </w:r>
            <w:r w:rsidR="00CD463D" w:rsidRPr="00E73A49">
              <w:rPr>
                <w:sz w:val="28"/>
                <w:szCs w:val="28"/>
                <w:lang w:val="uk-UA"/>
              </w:rPr>
              <w:t>Одним із елементів верховенства права є принцип правової визначеності, у якому стверджується, що обмеження основних прав людини та громадянина і втілення цих обмежень на практиці допустиме лише за умови забезпечення передбачуваності застосування правових норм, встановлюваних такими обмеженнями; обмеження будь-якого права повинне базуватися на критеріях, які дадуть змогу особі відокремлювати правомірну поведінку від протиправної, передбачати юридичні наслідки своєї поведінки (</w:t>
            </w:r>
            <w:proofErr w:type="spellStart"/>
            <w:r w:rsidR="00CD463D" w:rsidRPr="00E73A49">
              <w:rPr>
                <w:sz w:val="28"/>
                <w:szCs w:val="28"/>
                <w:lang w:val="uk-UA"/>
              </w:rPr>
              <w:fldChar w:fldCharType="begin"/>
            </w:r>
            <w:r w:rsidR="00CD463D" w:rsidRPr="00E73A49">
              <w:rPr>
                <w:sz w:val="28"/>
                <w:szCs w:val="28"/>
                <w:lang w:val="uk-UA"/>
              </w:rPr>
              <w:instrText xml:space="preserve"> HYPERLINK "https://zakon.rada.gov.ua/laws/show/v017p710-10" \t "_blank" </w:instrText>
            </w:r>
            <w:r w:rsidR="00CD463D" w:rsidRPr="00E73A49">
              <w:rPr>
                <w:sz w:val="28"/>
                <w:szCs w:val="28"/>
                <w:lang w:val="uk-UA"/>
              </w:rPr>
              <w:fldChar w:fldCharType="separate"/>
            </w:r>
            <w:r w:rsidR="00CD463D" w:rsidRPr="00E73A49">
              <w:rPr>
                <w:sz w:val="28"/>
                <w:szCs w:val="28"/>
                <w:lang w:val="uk-UA"/>
              </w:rPr>
              <w:t>аб</w:t>
            </w:r>
            <w:proofErr w:type="spellEnd"/>
            <w:r w:rsidR="00CD463D" w:rsidRPr="00E73A49">
              <w:rPr>
                <w:sz w:val="28"/>
                <w:szCs w:val="28"/>
                <w:lang w:val="uk-UA"/>
              </w:rPr>
              <w:t>. 3 </w:t>
            </w:r>
            <w:proofErr w:type="spellStart"/>
            <w:r w:rsidR="00CD463D" w:rsidRPr="00E73A49">
              <w:rPr>
                <w:sz w:val="28"/>
                <w:szCs w:val="28"/>
                <w:lang w:val="uk-UA"/>
              </w:rPr>
              <w:t>пп</w:t>
            </w:r>
            <w:proofErr w:type="spellEnd"/>
            <w:r w:rsidR="00CD463D" w:rsidRPr="00E73A49">
              <w:rPr>
                <w:sz w:val="28"/>
                <w:szCs w:val="28"/>
                <w:lang w:val="uk-UA"/>
              </w:rPr>
              <w:t>.</w:t>
            </w:r>
            <w:r w:rsidR="00CD463D" w:rsidRPr="00E73A49">
              <w:rPr>
                <w:sz w:val="28"/>
                <w:szCs w:val="28"/>
                <w:lang w:val="uk-UA"/>
              </w:rPr>
              <w:fldChar w:fldCharType="end"/>
            </w:r>
            <w:r w:rsidR="00CD463D" w:rsidRPr="00E73A49">
              <w:rPr>
                <w:sz w:val="28"/>
                <w:szCs w:val="28"/>
                <w:lang w:val="uk-UA"/>
              </w:rPr>
              <w:t> 3.1 п. 3 мотивувальної частини Рішення КСУ від 29.06.2010 № 17-рп/2010).</w:t>
            </w:r>
          </w:p>
          <w:p w14:paraId="0D37ECEF" w14:textId="77777777" w:rsidR="000C3CC1" w:rsidRDefault="00910B54" w:rsidP="00D0701C">
            <w:pPr>
              <w:spacing w:line="360" w:lineRule="auto"/>
              <w:ind w:firstLine="709"/>
              <w:rPr>
                <w:sz w:val="28"/>
                <w:szCs w:val="28"/>
                <w:lang w:val="uk-UA"/>
              </w:rPr>
            </w:pPr>
            <w:r w:rsidRPr="00E73A49">
              <w:rPr>
                <w:sz w:val="28"/>
                <w:szCs w:val="28"/>
                <w:lang w:val="uk-UA"/>
              </w:rPr>
              <w:t xml:space="preserve">Народний депутат України має право на висловлювання, але він повинен дотримуватися Конституції України та присяги народного депутата України, розуміючи наслідки результатів свого голосування та висловлювань. Як зазначив Конституційний Суд України, верховенство конституційних норм поширюється на всі сфери державної діяльності, в тому числі і на законотворчий процес. Верховна Рада України, приймаючи закони, не має права допускати </w:t>
            </w:r>
            <w:proofErr w:type="spellStart"/>
            <w:r w:rsidRPr="00E73A49">
              <w:rPr>
                <w:sz w:val="28"/>
                <w:szCs w:val="28"/>
                <w:lang w:val="uk-UA"/>
              </w:rPr>
              <w:t>невідповідностей</w:t>
            </w:r>
            <w:proofErr w:type="spellEnd"/>
            <w:r w:rsidRPr="00E73A49">
              <w:rPr>
                <w:sz w:val="28"/>
                <w:szCs w:val="28"/>
                <w:lang w:val="uk-UA"/>
              </w:rPr>
              <w:t xml:space="preserve"> щодо будь-яких положень, прямо закріплених в Конституції України (аб.4 п. 1 мотивувальної частини Рішення КСУ від 23.12.1997 року № 7-зп).</w:t>
            </w:r>
          </w:p>
          <w:p w14:paraId="42273588" w14:textId="77777777" w:rsidR="00BC15EA" w:rsidRDefault="00BC15EA" w:rsidP="00BC15EA">
            <w:pPr>
              <w:spacing w:line="360" w:lineRule="auto"/>
              <w:ind w:firstLine="709"/>
              <w:rPr>
                <w:sz w:val="28"/>
                <w:szCs w:val="28"/>
                <w:lang w:val="uk-UA"/>
              </w:rPr>
            </w:pPr>
            <w:r>
              <w:rPr>
                <w:sz w:val="28"/>
                <w:szCs w:val="28"/>
                <w:lang w:val="uk-UA"/>
              </w:rPr>
              <w:t xml:space="preserve">Отже, </w:t>
            </w:r>
            <w:r w:rsidR="000872C5" w:rsidRPr="00106167">
              <w:rPr>
                <w:sz w:val="28"/>
                <w:szCs w:val="28"/>
                <w:lang w:val="uk-UA"/>
              </w:rPr>
              <w:t xml:space="preserve">принцип верховенства права як феномен, що поширюється на всі сфери державної діяльності, в тому числі і на законотворчий процес, що виключає невідповідності щодо будь-яких положень, прямо закріплених в Конституції України; панування права в суспільстві; втілення ідей права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w:t>
            </w:r>
          </w:p>
          <w:p w14:paraId="1963C005" w14:textId="22CA3385" w:rsidR="00BC15EA" w:rsidRDefault="000872C5" w:rsidP="00BC15EA">
            <w:pPr>
              <w:spacing w:line="360" w:lineRule="auto"/>
              <w:ind w:firstLine="709"/>
              <w:rPr>
                <w:sz w:val="28"/>
                <w:szCs w:val="28"/>
                <w:lang w:val="uk-UA"/>
              </w:rPr>
            </w:pPr>
            <w:r w:rsidRPr="00106167">
              <w:rPr>
                <w:sz w:val="28"/>
                <w:szCs w:val="28"/>
                <w:lang w:val="uk-UA"/>
              </w:rPr>
              <w:t xml:space="preserve">Його основою КСУ визнав судову доброчесність, інтегральною рисою – розподіл повноважень між гілками державної влади; а елементами стали: принципи справедливості та пропорційності; юридична/правова визначеність, ясність й недвозначність закону обмежень основних прав </w:t>
            </w:r>
            <w:r w:rsidRPr="00106167">
              <w:rPr>
                <w:sz w:val="28"/>
                <w:szCs w:val="28"/>
                <w:lang w:val="uk-UA"/>
              </w:rPr>
              <w:lastRenderedPageBreak/>
              <w:t xml:space="preserve">людини та громадянина; однаковість застосування, трактування, що виключає сваволю; передбачуваність закону втілення цих обмежень на практиці, зокрема, в частині наявності у законі критеріїв, які дадуть змогу особі відокремлювати правомірну поведінку від протиправної, передбачати юридичні наслідки своєї поведінки; незалежність кожного окремого судді і судової влади, що забезпечує кожному право на справедливий суд, довіру до системи правосуддя, його неупередженість. </w:t>
            </w:r>
          </w:p>
          <w:p w14:paraId="6C6FE7D8" w14:textId="34C58A9F" w:rsidR="000872C5" w:rsidRPr="00E73A49" w:rsidRDefault="000872C5" w:rsidP="00BC15EA">
            <w:pPr>
              <w:spacing w:line="360" w:lineRule="auto"/>
              <w:ind w:firstLine="709"/>
              <w:rPr>
                <w:sz w:val="28"/>
                <w:szCs w:val="28"/>
                <w:lang w:val="uk-UA"/>
              </w:rPr>
            </w:pPr>
            <w:r w:rsidRPr="00106167">
              <w:rPr>
                <w:sz w:val="28"/>
                <w:szCs w:val="28"/>
                <w:lang w:val="uk-UA"/>
              </w:rPr>
              <w:t xml:space="preserve">До характерних рис принципу (теорії) верховенства права КСУ зарахував наявність чіткого переліку законів, що дозволяє однозначно визначити коло суб’єктів злочину, а не </w:t>
            </w:r>
            <w:proofErr w:type="spellStart"/>
            <w:r w:rsidRPr="00106167">
              <w:rPr>
                <w:sz w:val="28"/>
                <w:szCs w:val="28"/>
                <w:lang w:val="uk-UA"/>
              </w:rPr>
              <w:t>відсилочні</w:t>
            </w:r>
            <w:proofErr w:type="spellEnd"/>
            <w:r w:rsidRPr="00106167">
              <w:rPr>
                <w:sz w:val="28"/>
                <w:szCs w:val="28"/>
                <w:lang w:val="uk-UA"/>
              </w:rPr>
              <w:t xml:space="preserve"> норми, які унеможливлюють встановлення кола їх адресатів; визнання злочином тільки такого діяння, якому об’єктивно притаманні достатні для криміналізації підстави – характер та ступінь суспільної шкоди; виконання державою своїх зобов’язань, за міжнародним договором, зокрема, через втілення положень таких договорів у національному правопорядку; а також, що він складає основну цінність Ради Європи.</w:t>
            </w:r>
          </w:p>
        </w:tc>
      </w:tr>
      <w:tr w:rsidR="00667CC1" w:rsidRPr="001C5C9E" w14:paraId="69812515" w14:textId="77777777" w:rsidTr="00F261B6">
        <w:tc>
          <w:tcPr>
            <w:tcW w:w="817" w:type="dxa"/>
          </w:tcPr>
          <w:p w14:paraId="517E7756" w14:textId="77777777" w:rsidR="00667CC1" w:rsidRPr="00E73A49" w:rsidRDefault="00667CC1" w:rsidP="00972F92">
            <w:pPr>
              <w:pStyle w:val="aa"/>
              <w:numPr>
                <w:ilvl w:val="0"/>
                <w:numId w:val="38"/>
              </w:numPr>
              <w:spacing w:line="360" w:lineRule="auto"/>
              <w:ind w:left="0" w:firstLine="0"/>
              <w:rPr>
                <w:sz w:val="28"/>
                <w:szCs w:val="28"/>
                <w:lang w:val="uk-UA"/>
              </w:rPr>
            </w:pPr>
          </w:p>
        </w:tc>
        <w:tc>
          <w:tcPr>
            <w:tcW w:w="9356" w:type="dxa"/>
          </w:tcPr>
          <w:p w14:paraId="7BB4FDFF" w14:textId="2CEDAAFE" w:rsidR="00667CC1" w:rsidRPr="00E73A49" w:rsidRDefault="00667CC1" w:rsidP="00E73A49">
            <w:pPr>
              <w:spacing w:line="360" w:lineRule="auto"/>
              <w:ind w:firstLine="709"/>
              <w:rPr>
                <w:sz w:val="28"/>
                <w:szCs w:val="28"/>
                <w:lang w:val="uk-UA"/>
              </w:rPr>
            </w:pPr>
            <w:r w:rsidRPr="00E73A49">
              <w:rPr>
                <w:sz w:val="28"/>
                <w:szCs w:val="28"/>
                <w:lang w:val="uk-UA"/>
              </w:rPr>
              <w:t xml:space="preserve">Принцип законності – органи державної влади та органи місцевого самоврядування, їх посадові особи </w:t>
            </w:r>
            <w:proofErr w:type="spellStart"/>
            <w:r w:rsidRPr="00E73A49">
              <w:rPr>
                <w:sz w:val="28"/>
                <w:szCs w:val="28"/>
                <w:lang w:val="uk-UA"/>
              </w:rPr>
              <w:t>зобов&amp;apos;язані</w:t>
            </w:r>
            <w:proofErr w:type="spellEnd"/>
            <w:r w:rsidRPr="00E73A49">
              <w:rPr>
                <w:sz w:val="28"/>
                <w:szCs w:val="28"/>
                <w:lang w:val="uk-UA"/>
              </w:rPr>
              <w:t xml:space="preserve"> діяти лише на підставі, в межах повноважень та у спосіб, що передбачені Конституцією та законами України. Цей принцип виявляється у домінуванні права над владою, що унеможливлює свавілля щодо учасників судового процесу відносин. Принцип законності має декілька специфічних аспектів – забезпечення і захист прав і свобод громадян при здійсненні судочинства, а в організаційному плані режим законності означає сувору регламентацію діяльності. </w:t>
            </w:r>
          </w:p>
        </w:tc>
      </w:tr>
      <w:tr w:rsidR="00667CC1" w:rsidRPr="00E73A49" w14:paraId="18360243" w14:textId="77777777" w:rsidTr="00F261B6">
        <w:tc>
          <w:tcPr>
            <w:tcW w:w="817" w:type="dxa"/>
          </w:tcPr>
          <w:p w14:paraId="1A7883CD" w14:textId="77777777" w:rsidR="00667CC1" w:rsidRPr="00E73A49" w:rsidRDefault="00667CC1" w:rsidP="00972F92">
            <w:pPr>
              <w:pStyle w:val="aa"/>
              <w:numPr>
                <w:ilvl w:val="0"/>
                <w:numId w:val="38"/>
              </w:numPr>
              <w:spacing w:line="360" w:lineRule="auto"/>
              <w:ind w:left="0" w:firstLine="0"/>
              <w:rPr>
                <w:sz w:val="28"/>
                <w:szCs w:val="28"/>
                <w:lang w:val="uk-UA"/>
              </w:rPr>
            </w:pPr>
          </w:p>
        </w:tc>
        <w:tc>
          <w:tcPr>
            <w:tcW w:w="9356" w:type="dxa"/>
          </w:tcPr>
          <w:p w14:paraId="70A29EFD" w14:textId="77777777" w:rsidR="004D46EC" w:rsidRDefault="00667CC1" w:rsidP="00BC15EA">
            <w:pPr>
              <w:spacing w:line="360" w:lineRule="auto"/>
              <w:ind w:firstLine="709"/>
              <w:rPr>
                <w:sz w:val="28"/>
                <w:szCs w:val="28"/>
                <w:lang w:val="uk-UA"/>
              </w:rPr>
            </w:pPr>
            <w:r w:rsidRPr="00E73A49">
              <w:rPr>
                <w:sz w:val="28"/>
                <w:szCs w:val="28"/>
                <w:lang w:val="uk-UA"/>
              </w:rPr>
              <w:t xml:space="preserve">Рівність усіх перед законом і судом – ніхто з учасників судового процесу не має ніяких переваг і не піддається ніяким обмеженням незалежно від раси, кольору шкіри, політичних, релігійних та інших переконань, статі, етнічного, та соціального походження, майнового стану, </w:t>
            </w:r>
            <w:r w:rsidRPr="00E73A49">
              <w:rPr>
                <w:sz w:val="28"/>
                <w:szCs w:val="28"/>
                <w:lang w:val="uk-UA"/>
              </w:rPr>
              <w:lastRenderedPageBreak/>
              <w:t xml:space="preserve">місця проживання, </w:t>
            </w:r>
            <w:proofErr w:type="spellStart"/>
            <w:r w:rsidRPr="00E73A49">
              <w:rPr>
                <w:sz w:val="28"/>
                <w:szCs w:val="28"/>
                <w:lang w:val="uk-UA"/>
              </w:rPr>
              <w:t>мовних</w:t>
            </w:r>
            <w:proofErr w:type="spellEnd"/>
            <w:r w:rsidRPr="00E73A49">
              <w:rPr>
                <w:sz w:val="28"/>
                <w:szCs w:val="28"/>
                <w:lang w:val="uk-UA"/>
              </w:rPr>
              <w:t xml:space="preserve"> та інших ознак. Рівність перед законом – це однакове застосування положень закріплених у законодавстві до всіх громадян.</w:t>
            </w:r>
            <w:r w:rsidR="00BC15EA">
              <w:rPr>
                <w:sz w:val="28"/>
                <w:szCs w:val="28"/>
                <w:lang w:val="uk-UA"/>
              </w:rPr>
              <w:t xml:space="preserve"> </w:t>
            </w:r>
          </w:p>
          <w:p w14:paraId="6DEC2AE2" w14:textId="1BA6FF73" w:rsidR="00667CC1" w:rsidRPr="00E73A49" w:rsidRDefault="00667CC1" w:rsidP="00BC15EA">
            <w:pPr>
              <w:spacing w:line="360" w:lineRule="auto"/>
              <w:ind w:firstLine="709"/>
              <w:rPr>
                <w:sz w:val="28"/>
                <w:szCs w:val="28"/>
                <w:lang w:val="uk-UA"/>
              </w:rPr>
            </w:pPr>
            <w:r w:rsidRPr="00E73A49">
              <w:rPr>
                <w:sz w:val="28"/>
                <w:szCs w:val="28"/>
                <w:lang w:val="uk-UA"/>
              </w:rPr>
              <w:t>Рівність учасників процесу перед судом означає, що всі конституційні, цивільні, господарські, кримінальні, адміністративні справи вирішуються судами, які входять до судової системи України. У цих судах застосовуються однакові правила судочинства. Усі фізичні та юридичні особи, що знаходяться у правовідносинах із судом у тому чи іншому статусі, наділяються рівними процесуальними правами та обов’язками. </w:t>
            </w:r>
          </w:p>
        </w:tc>
      </w:tr>
      <w:tr w:rsidR="00060EC8" w:rsidRPr="001C5C9E" w14:paraId="2CE98BFB" w14:textId="77777777" w:rsidTr="00F261B6">
        <w:tc>
          <w:tcPr>
            <w:tcW w:w="817" w:type="dxa"/>
          </w:tcPr>
          <w:p w14:paraId="081EA738" w14:textId="77777777" w:rsidR="00060EC8" w:rsidRPr="00E73A49" w:rsidRDefault="00060EC8" w:rsidP="00972F92">
            <w:pPr>
              <w:pStyle w:val="aa"/>
              <w:numPr>
                <w:ilvl w:val="0"/>
                <w:numId w:val="38"/>
              </w:numPr>
              <w:spacing w:line="360" w:lineRule="auto"/>
              <w:ind w:left="0" w:firstLine="0"/>
              <w:rPr>
                <w:sz w:val="28"/>
                <w:szCs w:val="28"/>
                <w:lang w:val="uk-UA"/>
              </w:rPr>
            </w:pPr>
          </w:p>
        </w:tc>
        <w:tc>
          <w:tcPr>
            <w:tcW w:w="9356" w:type="dxa"/>
          </w:tcPr>
          <w:p w14:paraId="1B01BE2D" w14:textId="5C1E7C76" w:rsidR="00060EC8" w:rsidRPr="00E73A49" w:rsidRDefault="00060EC8" w:rsidP="00E73A49">
            <w:pPr>
              <w:spacing w:line="360" w:lineRule="auto"/>
              <w:rPr>
                <w:sz w:val="28"/>
                <w:szCs w:val="28"/>
                <w:lang w:val="uk-UA"/>
              </w:rPr>
            </w:pPr>
            <w:r w:rsidRPr="00E73A49">
              <w:rPr>
                <w:sz w:val="28"/>
                <w:szCs w:val="28"/>
                <w:lang w:val="uk-UA"/>
              </w:rPr>
              <w:t>принципи справедливості та пропорційності як елементи принципу верховенства права</w:t>
            </w:r>
            <w:r w:rsidR="00937F50" w:rsidRPr="00E73A49">
              <w:rPr>
                <w:sz w:val="28"/>
                <w:szCs w:val="28"/>
                <w:lang w:val="uk-UA"/>
              </w:rPr>
              <w:t xml:space="preserve"> (п. 18 рішення КСУ від 27.10.2020)</w:t>
            </w:r>
            <w:r w:rsidR="00B4400F" w:rsidRPr="00E73A49">
              <w:rPr>
                <w:sz w:val="28"/>
                <w:szCs w:val="28"/>
                <w:lang w:val="uk-UA"/>
              </w:rPr>
              <w:t>; окремим виявом справедливості є питання відповідності покарання вчиненому злочину; категорія справедливості передбачає, що покарання за злочин повинно бути домірним злочину... покарання має перебувати у справедливому співвідношенні із тяжкістю та обставинами скоєного і особою винного“; „правова держава, вважаючи покарання передусім виправним та превентивним засобом, має використовувати не надмірні, а лише необхідні і зумовлені метою заходи“ (</w:t>
            </w:r>
            <w:proofErr w:type="spellStart"/>
            <w:r w:rsidR="00B4400F" w:rsidRPr="00E73A49">
              <w:rPr>
                <w:sz w:val="28"/>
                <w:szCs w:val="28"/>
                <w:lang w:val="uk-UA"/>
              </w:rPr>
              <w:t>аб</w:t>
            </w:r>
            <w:proofErr w:type="spellEnd"/>
            <w:r w:rsidR="00B4400F" w:rsidRPr="00E73A49">
              <w:rPr>
                <w:sz w:val="28"/>
                <w:szCs w:val="28"/>
                <w:lang w:val="uk-UA"/>
              </w:rPr>
              <w:t xml:space="preserve">. 5 </w:t>
            </w:r>
            <w:proofErr w:type="spellStart"/>
            <w:r w:rsidR="00B4400F" w:rsidRPr="00E73A49">
              <w:rPr>
                <w:sz w:val="28"/>
                <w:szCs w:val="28"/>
                <w:lang w:val="uk-UA"/>
              </w:rPr>
              <w:t>пп</w:t>
            </w:r>
            <w:proofErr w:type="spellEnd"/>
            <w:r w:rsidR="00B4400F" w:rsidRPr="00E73A49">
              <w:rPr>
                <w:sz w:val="28"/>
                <w:szCs w:val="28"/>
                <w:lang w:val="uk-UA"/>
              </w:rPr>
              <w:t xml:space="preserve">. 4.1 п. 4, </w:t>
            </w:r>
            <w:proofErr w:type="spellStart"/>
            <w:r w:rsidR="00B4400F" w:rsidRPr="00E73A49">
              <w:rPr>
                <w:sz w:val="28"/>
                <w:szCs w:val="28"/>
                <w:lang w:val="uk-UA"/>
              </w:rPr>
              <w:t>аб</w:t>
            </w:r>
            <w:proofErr w:type="spellEnd"/>
            <w:r w:rsidR="00B4400F" w:rsidRPr="00E73A49">
              <w:rPr>
                <w:sz w:val="28"/>
                <w:szCs w:val="28"/>
                <w:lang w:val="uk-UA"/>
              </w:rPr>
              <w:t xml:space="preserve">. 4 </w:t>
            </w:r>
            <w:proofErr w:type="spellStart"/>
            <w:r w:rsidR="00B4400F" w:rsidRPr="00E73A49">
              <w:rPr>
                <w:sz w:val="28"/>
                <w:szCs w:val="28"/>
                <w:lang w:val="uk-UA"/>
              </w:rPr>
              <w:t>пп</w:t>
            </w:r>
            <w:proofErr w:type="spellEnd"/>
            <w:r w:rsidR="00B4400F" w:rsidRPr="00E73A49">
              <w:rPr>
                <w:sz w:val="28"/>
                <w:szCs w:val="28"/>
                <w:lang w:val="uk-UA"/>
              </w:rPr>
              <w:t>. 4.2 п. 4 мотивувальної частини Рішення КСУ від 02.11.2004 № 15-рп/2004).</w:t>
            </w:r>
          </w:p>
        </w:tc>
      </w:tr>
    </w:tbl>
    <w:p w14:paraId="4ED7B569" w14:textId="77777777" w:rsidR="003E32C6" w:rsidRDefault="003E32C6" w:rsidP="003E32C6">
      <w:pPr>
        <w:pStyle w:val="1"/>
        <w:spacing w:before="960" w:after="960" w:line="360" w:lineRule="auto"/>
        <w:jc w:val="both"/>
        <w:rPr>
          <w:rFonts w:ascii="Times New Roman" w:hAnsi="Times New Roman" w:cs="Times New Roman"/>
          <w:b w:val="0"/>
          <w:bCs w:val="0"/>
          <w:color w:val="231F20"/>
          <w:sz w:val="28"/>
          <w:szCs w:val="28"/>
        </w:rPr>
      </w:pPr>
      <w:r w:rsidRPr="002D4245">
        <w:rPr>
          <w:b w:val="0"/>
          <w:noProof/>
          <w:sz w:val="28"/>
          <w:szCs w:val="28"/>
        </w:rPr>
        <w:lastRenderedPageBreak/>
        <w:drawing>
          <wp:inline distT="0" distB="0" distL="0" distR="0" wp14:anchorId="5AD792A0" wp14:editId="447E2362">
            <wp:extent cx="6334125" cy="6486525"/>
            <wp:effectExtent l="95250" t="19050" r="85725" b="85725"/>
            <wp:docPr id="185" name="Схема 1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44728B2" w14:textId="77777777" w:rsidR="001D79EB" w:rsidRDefault="001D79EB" w:rsidP="00AE1D98">
      <w:pPr>
        <w:pStyle w:val="1"/>
        <w:spacing w:before="960" w:after="960" w:line="360" w:lineRule="auto"/>
        <w:jc w:val="both"/>
        <w:rPr>
          <w:rFonts w:ascii="Times New Roman" w:hAnsi="Times New Roman" w:cs="Times New Roman"/>
          <w:b w:val="0"/>
          <w:bCs w:val="0"/>
          <w:color w:val="231F20"/>
          <w:sz w:val="28"/>
          <w:szCs w:val="28"/>
        </w:rPr>
      </w:pPr>
      <w:r>
        <w:rPr>
          <w:rFonts w:ascii="Times New Roman" w:hAnsi="Times New Roman" w:cs="Times New Roman"/>
          <w:b w:val="0"/>
          <w:bCs w:val="0"/>
          <w:color w:val="231F20"/>
          <w:sz w:val="28"/>
          <w:szCs w:val="28"/>
        </w:rPr>
        <w:br w:type="page"/>
      </w:r>
    </w:p>
    <w:p w14:paraId="03CF24D8" w14:textId="4AA12CF9" w:rsidR="00E20075" w:rsidRDefault="001D0123" w:rsidP="00B633E9">
      <w:pPr>
        <w:pStyle w:val="1"/>
        <w:spacing w:before="960" w:after="960" w:line="360" w:lineRule="auto"/>
        <w:ind w:firstLine="709"/>
        <w:jc w:val="both"/>
        <w:rPr>
          <w:rFonts w:ascii="Times New Roman" w:hAnsi="Times New Roman" w:cs="Times New Roman"/>
          <w:b w:val="0"/>
          <w:bCs w:val="0"/>
          <w:color w:val="231F20"/>
          <w:sz w:val="28"/>
          <w:szCs w:val="28"/>
        </w:rPr>
      </w:pPr>
      <w:r w:rsidRPr="00E73A49">
        <w:rPr>
          <w:rFonts w:ascii="Times New Roman" w:hAnsi="Times New Roman" w:cs="Times New Roman"/>
          <w:b w:val="0"/>
          <w:bCs w:val="0"/>
          <w:color w:val="231F20"/>
          <w:sz w:val="28"/>
          <w:szCs w:val="28"/>
        </w:rPr>
        <w:lastRenderedPageBreak/>
        <w:t>2.</w:t>
      </w:r>
      <w:r w:rsidRPr="00B633E9">
        <w:rPr>
          <w:rFonts w:ascii="Times New Roman" w:hAnsi="Times New Roman" w:cs="Times New Roman"/>
          <w:b w:val="0"/>
          <w:bCs w:val="0"/>
          <w:color w:val="231F20"/>
          <w:sz w:val="28"/>
          <w:szCs w:val="28"/>
        </w:rPr>
        <w:t xml:space="preserve">2 </w:t>
      </w:r>
      <w:r w:rsidR="00B633E9" w:rsidRPr="00B633E9">
        <w:rPr>
          <w:rFonts w:ascii="Times New Roman" w:hAnsi="Times New Roman" w:cs="Times New Roman"/>
          <w:b w:val="0"/>
          <w:bCs w:val="0"/>
          <w:color w:val="231F20"/>
          <w:sz w:val="28"/>
          <w:szCs w:val="28"/>
        </w:rPr>
        <w:t>Поняття та види прав працівників органів правопорядку України як об’єкту профспілкового захисту</w:t>
      </w:r>
      <w:r w:rsidR="00C3261A">
        <w:rPr>
          <w:rFonts w:ascii="Times New Roman" w:hAnsi="Times New Roman" w:cs="Times New Roman"/>
          <w:b w:val="0"/>
          <w:bCs w:val="0"/>
          <w:color w:val="231F20"/>
          <w:sz w:val="28"/>
          <w:szCs w:val="28"/>
        </w:rPr>
        <w:t xml:space="preserve"> та характеристики такого захисту</w:t>
      </w:r>
    </w:p>
    <w:p w14:paraId="74A7A892" w14:textId="3304FD90" w:rsidR="005635C6" w:rsidRPr="000A2A03" w:rsidRDefault="005F412C" w:rsidP="005635C6">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t>М</w:t>
      </w:r>
      <w:r w:rsidR="005635C6" w:rsidRPr="000A2A03">
        <w:rPr>
          <w:rFonts w:ascii="Times New Roman" w:hAnsi="Times New Roman" w:cs="Times New Roman"/>
          <w:sz w:val="28"/>
          <w:szCs w:val="28"/>
        </w:rPr>
        <w:t>іжнародно-</w:t>
      </w:r>
      <w:proofErr w:type="spellStart"/>
      <w:r w:rsidR="005635C6" w:rsidRPr="000A2A03">
        <w:rPr>
          <w:rFonts w:ascii="Times New Roman" w:hAnsi="Times New Roman" w:cs="Times New Roman"/>
          <w:sz w:val="28"/>
          <w:szCs w:val="28"/>
        </w:rPr>
        <w:t>прaвовa</w:t>
      </w:r>
      <w:proofErr w:type="spellEnd"/>
      <w:r w:rsidR="005635C6" w:rsidRPr="000A2A03">
        <w:rPr>
          <w:rFonts w:ascii="Times New Roman" w:hAnsi="Times New Roman" w:cs="Times New Roman"/>
          <w:sz w:val="28"/>
          <w:szCs w:val="28"/>
        </w:rPr>
        <w:t xml:space="preserve"> </w:t>
      </w:r>
      <w:proofErr w:type="spellStart"/>
      <w:r w:rsidR="005635C6" w:rsidRPr="000A2A03">
        <w:rPr>
          <w:rFonts w:ascii="Times New Roman" w:hAnsi="Times New Roman" w:cs="Times New Roman"/>
          <w:sz w:val="28"/>
          <w:szCs w:val="28"/>
        </w:rPr>
        <w:t>основa</w:t>
      </w:r>
      <w:proofErr w:type="spellEnd"/>
      <w:r w:rsidR="005635C6" w:rsidRPr="000A2A03">
        <w:rPr>
          <w:rFonts w:ascii="Times New Roman" w:hAnsi="Times New Roman" w:cs="Times New Roman"/>
          <w:sz w:val="28"/>
          <w:szCs w:val="28"/>
        </w:rPr>
        <w:t xml:space="preserve"> </w:t>
      </w:r>
      <w:r w:rsidR="005635C6">
        <w:rPr>
          <w:rFonts w:ascii="Times New Roman" w:hAnsi="Times New Roman" w:cs="Times New Roman"/>
          <w:sz w:val="28"/>
          <w:szCs w:val="28"/>
        </w:rPr>
        <w:t>прав людини</w:t>
      </w:r>
      <w:r w:rsidR="005635C6" w:rsidRPr="000A2A03">
        <w:rPr>
          <w:rFonts w:ascii="Times New Roman" w:hAnsi="Times New Roman" w:cs="Times New Roman"/>
          <w:sz w:val="28"/>
          <w:szCs w:val="28"/>
        </w:rPr>
        <w:t xml:space="preserve">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8930"/>
      </w:tblGrid>
      <w:tr w:rsidR="005635C6" w:rsidRPr="002D4245" w14:paraId="0F88C2B3" w14:textId="77777777" w:rsidTr="00CB5530">
        <w:tc>
          <w:tcPr>
            <w:tcW w:w="817" w:type="dxa"/>
            <w:shd w:val="clear" w:color="auto" w:fill="D9D9D9" w:themeFill="background1" w:themeFillShade="D9"/>
          </w:tcPr>
          <w:p w14:paraId="5EFAD768" w14:textId="77777777" w:rsidR="005635C6" w:rsidRPr="002D4245" w:rsidRDefault="005635C6" w:rsidP="00CB5530">
            <w:pPr>
              <w:spacing w:line="360" w:lineRule="auto"/>
              <w:ind w:firstLine="142"/>
              <w:rPr>
                <w:b/>
                <w:sz w:val="28"/>
                <w:szCs w:val="28"/>
                <w:lang w:val="uk-UA"/>
              </w:rPr>
            </w:pPr>
            <w:r w:rsidRPr="002D4245">
              <w:rPr>
                <w:b/>
                <w:sz w:val="28"/>
                <w:szCs w:val="28"/>
                <w:lang w:val="uk-UA"/>
              </w:rPr>
              <w:t>№</w:t>
            </w:r>
          </w:p>
          <w:p w14:paraId="5826A00C" w14:textId="77777777" w:rsidR="005635C6" w:rsidRPr="002D4245" w:rsidRDefault="005635C6" w:rsidP="00CB5530">
            <w:pPr>
              <w:spacing w:line="360" w:lineRule="auto"/>
              <w:ind w:firstLine="142"/>
              <w:rPr>
                <w:sz w:val="28"/>
                <w:szCs w:val="28"/>
                <w:lang w:val="uk-UA"/>
              </w:rPr>
            </w:pPr>
            <w:r w:rsidRPr="002D4245">
              <w:rPr>
                <w:b/>
                <w:sz w:val="28"/>
                <w:szCs w:val="28"/>
                <w:lang w:val="uk-UA"/>
              </w:rPr>
              <w:t>з/п</w:t>
            </w:r>
          </w:p>
        </w:tc>
        <w:tc>
          <w:tcPr>
            <w:tcW w:w="8930" w:type="dxa"/>
            <w:shd w:val="clear" w:color="auto" w:fill="D9D9D9" w:themeFill="background1" w:themeFillShade="D9"/>
          </w:tcPr>
          <w:p w14:paraId="5CD6E272" w14:textId="77777777" w:rsidR="005635C6" w:rsidRPr="002D4245" w:rsidRDefault="005635C6" w:rsidP="00CB5530">
            <w:pPr>
              <w:spacing w:line="360" w:lineRule="auto"/>
              <w:ind w:firstLine="567"/>
              <w:jc w:val="center"/>
              <w:rPr>
                <w:b/>
                <w:sz w:val="14"/>
                <w:szCs w:val="14"/>
                <w:lang w:val="uk-UA"/>
              </w:rPr>
            </w:pPr>
          </w:p>
          <w:p w14:paraId="3ABA1372" w14:textId="5A910D2F" w:rsidR="005635C6" w:rsidRPr="002D4245" w:rsidRDefault="005635C6" w:rsidP="00CB5530">
            <w:pPr>
              <w:spacing w:line="360" w:lineRule="auto"/>
              <w:ind w:firstLine="567"/>
              <w:jc w:val="center"/>
              <w:rPr>
                <w:b/>
                <w:sz w:val="28"/>
                <w:szCs w:val="28"/>
                <w:lang w:val="uk-UA"/>
              </w:rPr>
            </w:pPr>
            <w:r w:rsidRPr="002D4245">
              <w:rPr>
                <w:b/>
                <w:sz w:val="28"/>
                <w:szCs w:val="28"/>
                <w:lang w:val="uk-UA"/>
              </w:rPr>
              <w:t xml:space="preserve">Документи з </w:t>
            </w:r>
            <w:proofErr w:type="spellStart"/>
            <w:r w:rsidRPr="002D4245">
              <w:rPr>
                <w:b/>
                <w:sz w:val="28"/>
                <w:szCs w:val="28"/>
                <w:lang w:val="uk-UA"/>
              </w:rPr>
              <w:t>прaв</w:t>
            </w:r>
            <w:proofErr w:type="spellEnd"/>
            <w:r w:rsidRPr="002D4245">
              <w:rPr>
                <w:b/>
                <w:sz w:val="28"/>
                <w:szCs w:val="28"/>
                <w:lang w:val="uk-UA"/>
              </w:rPr>
              <w:t xml:space="preserve"> людини</w:t>
            </w:r>
            <w:r>
              <w:rPr>
                <w:b/>
                <w:sz w:val="28"/>
                <w:szCs w:val="28"/>
                <w:lang w:val="uk-UA"/>
              </w:rPr>
              <w:t xml:space="preserve"> на </w:t>
            </w:r>
            <w:r w:rsidR="001D79EB">
              <w:rPr>
                <w:b/>
                <w:sz w:val="28"/>
                <w:szCs w:val="28"/>
                <w:lang w:val="uk-UA"/>
              </w:rPr>
              <w:t>профспілковий</w:t>
            </w:r>
            <w:r>
              <w:rPr>
                <w:b/>
                <w:sz w:val="28"/>
                <w:szCs w:val="28"/>
                <w:lang w:val="uk-UA"/>
              </w:rPr>
              <w:t xml:space="preserve"> захист </w:t>
            </w:r>
          </w:p>
        </w:tc>
      </w:tr>
      <w:tr w:rsidR="005635C6" w:rsidRPr="001C5C9E" w14:paraId="52016DF2" w14:textId="77777777" w:rsidTr="00CB5530">
        <w:tc>
          <w:tcPr>
            <w:tcW w:w="817" w:type="dxa"/>
          </w:tcPr>
          <w:p w14:paraId="0CA20F0B" w14:textId="77777777" w:rsidR="005635C6" w:rsidRPr="002D4245" w:rsidRDefault="005635C6" w:rsidP="00CB5530">
            <w:pPr>
              <w:spacing w:line="360" w:lineRule="auto"/>
              <w:ind w:firstLine="284"/>
              <w:rPr>
                <w:sz w:val="28"/>
                <w:szCs w:val="28"/>
                <w:lang w:val="uk-UA"/>
              </w:rPr>
            </w:pPr>
            <w:r w:rsidRPr="002D4245">
              <w:rPr>
                <w:sz w:val="28"/>
                <w:szCs w:val="28"/>
                <w:lang w:val="uk-UA"/>
              </w:rPr>
              <w:t>1.</w:t>
            </w:r>
          </w:p>
        </w:tc>
        <w:tc>
          <w:tcPr>
            <w:tcW w:w="8930" w:type="dxa"/>
          </w:tcPr>
          <w:p w14:paraId="4027CD72" w14:textId="77777777" w:rsidR="005635C6" w:rsidRPr="002D4245" w:rsidRDefault="005635C6" w:rsidP="00CB5530">
            <w:pPr>
              <w:spacing w:line="360" w:lineRule="auto"/>
              <w:rPr>
                <w:sz w:val="28"/>
                <w:szCs w:val="28"/>
                <w:lang w:val="uk-UA"/>
              </w:rPr>
            </w:pPr>
            <w:proofErr w:type="spellStart"/>
            <w:r w:rsidRPr="002D4245">
              <w:rPr>
                <w:sz w:val="28"/>
                <w:szCs w:val="28"/>
                <w:lang w:val="uk-UA"/>
              </w:rPr>
              <w:t>Зaгaльнa</w:t>
            </w:r>
            <w:proofErr w:type="spellEnd"/>
            <w:r w:rsidRPr="002D4245">
              <w:rPr>
                <w:sz w:val="28"/>
                <w:szCs w:val="28"/>
                <w:lang w:val="uk-UA"/>
              </w:rPr>
              <w:t xml:space="preserve"> </w:t>
            </w:r>
            <w:proofErr w:type="spellStart"/>
            <w:r w:rsidRPr="002D4245">
              <w:rPr>
                <w:sz w:val="28"/>
                <w:szCs w:val="28"/>
                <w:lang w:val="uk-UA"/>
              </w:rPr>
              <w:t>деклaрaцiя</w:t>
            </w:r>
            <w:proofErr w:type="spellEnd"/>
            <w:r w:rsidRPr="002D4245">
              <w:rPr>
                <w:sz w:val="28"/>
                <w:szCs w:val="28"/>
                <w:lang w:val="uk-UA"/>
              </w:rPr>
              <w:t xml:space="preserve"> </w:t>
            </w:r>
            <w:proofErr w:type="spellStart"/>
            <w:r w:rsidRPr="002D4245">
              <w:rPr>
                <w:sz w:val="28"/>
                <w:szCs w:val="28"/>
                <w:lang w:val="uk-UA"/>
              </w:rPr>
              <w:t>прaв</w:t>
            </w:r>
            <w:proofErr w:type="spellEnd"/>
            <w:r w:rsidRPr="002D4245">
              <w:rPr>
                <w:sz w:val="28"/>
                <w:szCs w:val="28"/>
                <w:lang w:val="uk-UA"/>
              </w:rPr>
              <w:t xml:space="preserve"> людини</w:t>
            </w:r>
            <w:r>
              <w:rPr>
                <w:sz w:val="28"/>
                <w:szCs w:val="28"/>
                <w:lang w:val="uk-UA"/>
              </w:rPr>
              <w:t xml:space="preserve"> від 10.12.1948</w:t>
            </w:r>
          </w:p>
        </w:tc>
      </w:tr>
      <w:tr w:rsidR="005635C6" w:rsidRPr="001C5C9E" w14:paraId="7DE1DC47" w14:textId="77777777" w:rsidTr="00CB5530">
        <w:tc>
          <w:tcPr>
            <w:tcW w:w="817" w:type="dxa"/>
          </w:tcPr>
          <w:p w14:paraId="1BE3CD75" w14:textId="77777777" w:rsidR="005635C6" w:rsidRPr="002D4245" w:rsidRDefault="005635C6" w:rsidP="00CB5530">
            <w:pPr>
              <w:spacing w:line="360" w:lineRule="auto"/>
              <w:ind w:firstLine="284"/>
              <w:rPr>
                <w:sz w:val="28"/>
                <w:szCs w:val="28"/>
                <w:lang w:val="uk-UA"/>
              </w:rPr>
            </w:pPr>
            <w:r w:rsidRPr="002D4245">
              <w:rPr>
                <w:sz w:val="28"/>
                <w:szCs w:val="28"/>
                <w:lang w:val="uk-UA"/>
              </w:rPr>
              <w:t>2.</w:t>
            </w:r>
          </w:p>
        </w:tc>
        <w:tc>
          <w:tcPr>
            <w:tcW w:w="8930" w:type="dxa"/>
          </w:tcPr>
          <w:p w14:paraId="0D4DD49A" w14:textId="77777777" w:rsidR="005635C6" w:rsidRPr="003C5592" w:rsidRDefault="005635C6" w:rsidP="00CB5530">
            <w:pPr>
              <w:spacing w:line="360" w:lineRule="auto"/>
              <w:rPr>
                <w:sz w:val="28"/>
                <w:szCs w:val="28"/>
                <w:lang w:val="uk-UA"/>
              </w:rPr>
            </w:pPr>
            <w:proofErr w:type="spellStart"/>
            <w:r w:rsidRPr="002D4245">
              <w:rPr>
                <w:sz w:val="28"/>
                <w:szCs w:val="28"/>
                <w:lang w:val="uk-UA"/>
              </w:rPr>
              <w:t>Мiжнaродний</w:t>
            </w:r>
            <w:proofErr w:type="spellEnd"/>
            <w:r w:rsidRPr="002D4245">
              <w:rPr>
                <w:sz w:val="28"/>
                <w:szCs w:val="28"/>
                <w:lang w:val="uk-UA"/>
              </w:rPr>
              <w:t xml:space="preserve"> </w:t>
            </w:r>
            <w:proofErr w:type="spellStart"/>
            <w:r w:rsidRPr="002D4245">
              <w:rPr>
                <w:sz w:val="28"/>
                <w:szCs w:val="28"/>
                <w:lang w:val="uk-UA"/>
              </w:rPr>
              <w:t>пaкт</w:t>
            </w:r>
            <w:proofErr w:type="spellEnd"/>
            <w:r w:rsidRPr="002D4245">
              <w:rPr>
                <w:sz w:val="28"/>
                <w:szCs w:val="28"/>
                <w:lang w:val="uk-UA"/>
              </w:rPr>
              <w:t xml:space="preserve"> про </w:t>
            </w:r>
            <w:r>
              <w:rPr>
                <w:sz w:val="28"/>
                <w:szCs w:val="28"/>
                <w:lang w:val="uk-UA"/>
              </w:rPr>
              <w:t>громадянські і політичні</w:t>
            </w:r>
            <w:r w:rsidRPr="002D4245">
              <w:rPr>
                <w:sz w:val="28"/>
                <w:szCs w:val="28"/>
                <w:lang w:val="uk-UA"/>
              </w:rPr>
              <w:t xml:space="preserve"> </w:t>
            </w:r>
            <w:proofErr w:type="spellStart"/>
            <w:r w:rsidRPr="002D4245">
              <w:rPr>
                <w:sz w:val="28"/>
                <w:szCs w:val="28"/>
                <w:lang w:val="uk-UA"/>
              </w:rPr>
              <w:t>прaвa</w:t>
            </w:r>
            <w:proofErr w:type="spellEnd"/>
            <w:r>
              <w:rPr>
                <w:sz w:val="28"/>
                <w:szCs w:val="28"/>
                <w:lang w:val="uk-UA"/>
              </w:rPr>
              <w:t xml:space="preserve"> </w:t>
            </w:r>
            <w:r w:rsidRPr="003C5592">
              <w:rPr>
                <w:sz w:val="28"/>
                <w:szCs w:val="28"/>
                <w:lang w:val="uk-UA"/>
              </w:rPr>
              <w:t>від 16.12.1966</w:t>
            </w:r>
            <w:r>
              <w:rPr>
                <w:lang w:val="uk-UA"/>
              </w:rPr>
              <w:t xml:space="preserve"> </w:t>
            </w:r>
          </w:p>
        </w:tc>
      </w:tr>
      <w:tr w:rsidR="005635C6" w:rsidRPr="002D4245" w14:paraId="529BF234" w14:textId="77777777" w:rsidTr="00CB5530">
        <w:tc>
          <w:tcPr>
            <w:tcW w:w="817" w:type="dxa"/>
          </w:tcPr>
          <w:p w14:paraId="5CCC82CE" w14:textId="77777777" w:rsidR="005635C6" w:rsidRPr="002D4245" w:rsidRDefault="005635C6" w:rsidP="00CB5530">
            <w:pPr>
              <w:spacing w:line="360" w:lineRule="auto"/>
              <w:ind w:firstLine="284"/>
              <w:rPr>
                <w:sz w:val="28"/>
                <w:szCs w:val="28"/>
                <w:lang w:val="uk-UA"/>
              </w:rPr>
            </w:pPr>
            <w:r w:rsidRPr="002D4245">
              <w:rPr>
                <w:sz w:val="28"/>
                <w:szCs w:val="28"/>
                <w:lang w:val="uk-UA"/>
              </w:rPr>
              <w:t>3.</w:t>
            </w:r>
          </w:p>
        </w:tc>
        <w:tc>
          <w:tcPr>
            <w:tcW w:w="8930" w:type="dxa"/>
          </w:tcPr>
          <w:p w14:paraId="2CC31225" w14:textId="77777777" w:rsidR="005635C6" w:rsidRPr="002D4245" w:rsidRDefault="000D1BB1" w:rsidP="00CB5530">
            <w:pPr>
              <w:spacing w:line="360" w:lineRule="auto"/>
              <w:rPr>
                <w:sz w:val="28"/>
                <w:szCs w:val="28"/>
                <w:lang w:val="uk-UA"/>
              </w:rPr>
            </w:pPr>
            <w:hyperlink r:id="rId24" w:history="1">
              <w:r w:rsidR="005635C6" w:rsidRPr="00272BB4">
                <w:rPr>
                  <w:sz w:val="28"/>
                  <w:szCs w:val="28"/>
                  <w:lang w:val="uk-UA"/>
                </w:rPr>
                <w:t>Конвенція про захист прав людини і основоположних свобод :</w:t>
              </w:r>
            </w:hyperlink>
            <w:r w:rsidR="005635C6" w:rsidRPr="00272BB4">
              <w:rPr>
                <w:sz w:val="28"/>
                <w:szCs w:val="28"/>
                <w:lang w:val="uk-UA"/>
              </w:rPr>
              <w:t xml:space="preserve"> ухвалена членами Ради Європи 04.11.1950 р.</w:t>
            </w:r>
            <w:r w:rsidR="005635C6">
              <w:rPr>
                <w:sz w:val="28"/>
                <w:szCs w:val="28"/>
                <w:lang w:val="uk-UA"/>
              </w:rPr>
              <w:t xml:space="preserve"> з усіма протоколами до неї</w:t>
            </w:r>
          </w:p>
        </w:tc>
      </w:tr>
      <w:tr w:rsidR="005635C6" w:rsidRPr="001C5C9E" w14:paraId="5F215FEA" w14:textId="77777777" w:rsidTr="00CB5530">
        <w:tc>
          <w:tcPr>
            <w:tcW w:w="817" w:type="dxa"/>
          </w:tcPr>
          <w:p w14:paraId="43A789C9" w14:textId="77777777" w:rsidR="005635C6" w:rsidRPr="002D4245" w:rsidRDefault="005635C6" w:rsidP="00CB5530">
            <w:pPr>
              <w:spacing w:line="360" w:lineRule="auto"/>
              <w:ind w:firstLine="284"/>
              <w:rPr>
                <w:sz w:val="28"/>
                <w:szCs w:val="28"/>
                <w:lang w:val="uk-UA"/>
              </w:rPr>
            </w:pPr>
            <w:r w:rsidRPr="002D4245">
              <w:rPr>
                <w:sz w:val="28"/>
                <w:szCs w:val="28"/>
                <w:lang w:val="uk-UA"/>
              </w:rPr>
              <w:t>4.</w:t>
            </w:r>
          </w:p>
        </w:tc>
        <w:tc>
          <w:tcPr>
            <w:tcW w:w="8930" w:type="dxa"/>
          </w:tcPr>
          <w:p w14:paraId="0D5DB625" w14:textId="77777777" w:rsidR="005635C6" w:rsidRPr="002D4245" w:rsidRDefault="005635C6" w:rsidP="00CB5530">
            <w:pPr>
              <w:spacing w:line="360" w:lineRule="auto"/>
              <w:rPr>
                <w:sz w:val="28"/>
                <w:szCs w:val="28"/>
                <w:lang w:val="uk-UA"/>
              </w:rPr>
            </w:pPr>
            <w:r w:rsidRPr="00E97A40">
              <w:rPr>
                <w:sz w:val="28"/>
                <w:szCs w:val="28"/>
                <w:lang w:val="uk-UA"/>
              </w:rPr>
              <w:t xml:space="preserve">Угода про асоціацію між Україною, з однієї сторони, та </w:t>
            </w:r>
            <w:r>
              <w:rPr>
                <w:sz w:val="28"/>
                <w:szCs w:val="28"/>
                <w:lang w:val="uk-UA"/>
              </w:rPr>
              <w:t>ЄС</w:t>
            </w:r>
            <w:r w:rsidRPr="00E97A40">
              <w:rPr>
                <w:sz w:val="28"/>
                <w:szCs w:val="28"/>
                <w:lang w:val="uk-UA"/>
              </w:rPr>
              <w:t>, Європейським співтовариством з атомної енергії і їхніми державами-членами, з іншої сторони від 27.06.2014</w:t>
            </w:r>
          </w:p>
        </w:tc>
      </w:tr>
      <w:tr w:rsidR="005635C6" w:rsidRPr="001C5C9E" w14:paraId="60092C4D" w14:textId="77777777" w:rsidTr="00CB5530">
        <w:tc>
          <w:tcPr>
            <w:tcW w:w="817" w:type="dxa"/>
          </w:tcPr>
          <w:p w14:paraId="1E696FDF" w14:textId="77777777" w:rsidR="005635C6" w:rsidRPr="002D4245" w:rsidRDefault="005635C6" w:rsidP="00CB5530">
            <w:pPr>
              <w:spacing w:line="360" w:lineRule="auto"/>
              <w:ind w:firstLine="284"/>
              <w:rPr>
                <w:sz w:val="28"/>
                <w:szCs w:val="28"/>
                <w:lang w:val="uk-UA"/>
              </w:rPr>
            </w:pPr>
            <w:r w:rsidRPr="002D4245">
              <w:rPr>
                <w:sz w:val="28"/>
                <w:szCs w:val="28"/>
                <w:lang w:val="uk-UA"/>
              </w:rPr>
              <w:t>5.</w:t>
            </w:r>
          </w:p>
        </w:tc>
        <w:tc>
          <w:tcPr>
            <w:tcW w:w="8930" w:type="dxa"/>
          </w:tcPr>
          <w:p w14:paraId="4DF58C03" w14:textId="77777777" w:rsidR="005635C6" w:rsidRPr="002D4245" w:rsidRDefault="005635C6" w:rsidP="00CB5530">
            <w:pPr>
              <w:spacing w:line="360" w:lineRule="auto"/>
              <w:rPr>
                <w:sz w:val="28"/>
                <w:szCs w:val="28"/>
                <w:lang w:val="uk-UA"/>
              </w:rPr>
            </w:pPr>
            <w:r w:rsidRPr="00E97A40">
              <w:rPr>
                <w:sz w:val="28"/>
                <w:szCs w:val="28"/>
                <w:lang w:val="uk-UA"/>
              </w:rPr>
              <w:t xml:space="preserve">Рекомендація Комітету міністрів </w:t>
            </w:r>
            <w:r>
              <w:rPr>
                <w:sz w:val="28"/>
                <w:szCs w:val="28"/>
                <w:lang w:val="uk-UA"/>
              </w:rPr>
              <w:t>РЄ</w:t>
            </w:r>
            <w:r w:rsidRPr="00E97A40">
              <w:rPr>
                <w:sz w:val="28"/>
                <w:szCs w:val="28"/>
                <w:lang w:val="uk-UA"/>
              </w:rPr>
              <w:t xml:space="preserve"> «Про свободу професійної діяльності адвокатів» № R(2000)21 від 25.10.2000 р.</w:t>
            </w:r>
          </w:p>
        </w:tc>
      </w:tr>
    </w:tbl>
    <w:p w14:paraId="0F398368" w14:textId="6738F334" w:rsidR="00295DEB" w:rsidRPr="00295DEB" w:rsidRDefault="00295DEB" w:rsidP="005635C6">
      <w:pPr>
        <w:spacing w:before="960" w:after="960" w:line="360" w:lineRule="auto"/>
        <w:jc w:val="center"/>
        <w:outlineLvl w:val="0"/>
        <w:rPr>
          <w:b/>
          <w:bCs/>
          <w:sz w:val="28"/>
          <w:szCs w:val="28"/>
          <w:lang w:val="uk-UA"/>
        </w:rPr>
      </w:pPr>
      <w:r w:rsidRPr="00295DEB">
        <w:rPr>
          <w:b/>
          <w:bCs/>
          <w:sz w:val="28"/>
          <w:szCs w:val="28"/>
          <w:lang w:val="uk-UA"/>
        </w:rPr>
        <w:t>Види гарантій прав працівників органів правопорядку України як об’єкту профспілкового захисту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2947"/>
        <w:gridCol w:w="6033"/>
      </w:tblGrid>
      <w:tr w:rsidR="00295DEB" w:rsidRPr="00272BB4" w14:paraId="06C401D6" w14:textId="77777777" w:rsidTr="00CB5530">
        <w:tc>
          <w:tcPr>
            <w:tcW w:w="1051" w:type="dxa"/>
            <w:shd w:val="clear" w:color="auto" w:fill="auto"/>
          </w:tcPr>
          <w:p w14:paraId="47024604"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w:t>
            </w:r>
          </w:p>
        </w:tc>
        <w:tc>
          <w:tcPr>
            <w:tcW w:w="2947" w:type="dxa"/>
            <w:shd w:val="clear" w:color="auto" w:fill="auto"/>
          </w:tcPr>
          <w:p w14:paraId="3D44D647"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 xml:space="preserve">Критерій </w:t>
            </w:r>
          </w:p>
        </w:tc>
        <w:tc>
          <w:tcPr>
            <w:tcW w:w="6033" w:type="dxa"/>
            <w:shd w:val="clear" w:color="auto" w:fill="auto"/>
          </w:tcPr>
          <w:p w14:paraId="14DD3EEF"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Різновиди</w:t>
            </w:r>
          </w:p>
        </w:tc>
      </w:tr>
      <w:tr w:rsidR="00295DEB" w:rsidRPr="00272BB4" w14:paraId="41A6A1DD" w14:textId="77777777" w:rsidTr="00CB5530">
        <w:tc>
          <w:tcPr>
            <w:tcW w:w="1051" w:type="dxa"/>
            <w:shd w:val="clear" w:color="auto" w:fill="auto"/>
          </w:tcPr>
          <w:p w14:paraId="28872C43"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1</w:t>
            </w:r>
          </w:p>
        </w:tc>
        <w:tc>
          <w:tcPr>
            <w:tcW w:w="2947" w:type="dxa"/>
            <w:shd w:val="clear" w:color="auto" w:fill="auto"/>
          </w:tcPr>
          <w:p w14:paraId="64B9BEAF" w14:textId="77777777" w:rsidR="00295DEB" w:rsidRPr="008379FF" w:rsidRDefault="00295DEB" w:rsidP="00CB5530">
            <w:pPr>
              <w:spacing w:line="360" w:lineRule="auto"/>
              <w:outlineLvl w:val="0"/>
              <w:rPr>
                <w:sz w:val="28"/>
                <w:szCs w:val="28"/>
                <w:lang w:val="uk-UA"/>
              </w:rPr>
            </w:pPr>
            <w:r w:rsidRPr="008379FF">
              <w:rPr>
                <w:sz w:val="28"/>
                <w:szCs w:val="28"/>
                <w:lang w:val="uk-UA"/>
              </w:rPr>
              <w:t>Масштаб дії гарантії</w:t>
            </w:r>
          </w:p>
        </w:tc>
        <w:tc>
          <w:tcPr>
            <w:tcW w:w="6033" w:type="dxa"/>
            <w:shd w:val="clear" w:color="auto" w:fill="auto"/>
          </w:tcPr>
          <w:p w14:paraId="44D53031" w14:textId="77777777" w:rsidR="00295DEB" w:rsidRPr="008379FF" w:rsidRDefault="00295DEB" w:rsidP="00CB5530">
            <w:pPr>
              <w:spacing w:line="360" w:lineRule="auto"/>
              <w:jc w:val="center"/>
              <w:outlineLvl w:val="0"/>
              <w:rPr>
                <w:sz w:val="28"/>
                <w:szCs w:val="28"/>
                <w:lang w:val="uk-UA"/>
              </w:rPr>
            </w:pPr>
            <w:r w:rsidRPr="008379FF">
              <w:rPr>
                <w:sz w:val="28"/>
                <w:szCs w:val="28"/>
                <w:lang w:val="uk-UA"/>
              </w:rPr>
              <w:t>Внутрішньодержавні (національні) та міжнародні</w:t>
            </w:r>
          </w:p>
        </w:tc>
      </w:tr>
      <w:tr w:rsidR="00295DEB" w:rsidRPr="00272BB4" w14:paraId="3EC9C7C5" w14:textId="77777777" w:rsidTr="00CB5530">
        <w:tc>
          <w:tcPr>
            <w:tcW w:w="1051" w:type="dxa"/>
            <w:shd w:val="clear" w:color="auto" w:fill="auto"/>
          </w:tcPr>
          <w:p w14:paraId="309C81DD"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2</w:t>
            </w:r>
          </w:p>
        </w:tc>
        <w:tc>
          <w:tcPr>
            <w:tcW w:w="2947" w:type="dxa"/>
            <w:shd w:val="clear" w:color="auto" w:fill="auto"/>
          </w:tcPr>
          <w:p w14:paraId="7F2EC84F" w14:textId="77777777" w:rsidR="00295DEB" w:rsidRPr="008379FF" w:rsidRDefault="00295DEB" w:rsidP="00CB5530">
            <w:pPr>
              <w:spacing w:line="360" w:lineRule="auto"/>
              <w:outlineLvl w:val="0"/>
              <w:rPr>
                <w:sz w:val="28"/>
                <w:szCs w:val="28"/>
                <w:lang w:val="uk-UA"/>
              </w:rPr>
            </w:pPr>
            <w:r w:rsidRPr="008379FF">
              <w:rPr>
                <w:sz w:val="28"/>
                <w:szCs w:val="28"/>
                <w:lang w:val="uk-UA"/>
              </w:rPr>
              <w:t xml:space="preserve">Джерела унормування </w:t>
            </w:r>
            <w:r w:rsidRPr="008379FF">
              <w:rPr>
                <w:sz w:val="28"/>
                <w:szCs w:val="28"/>
                <w:lang w:val="uk-UA"/>
              </w:rPr>
              <w:lastRenderedPageBreak/>
              <w:t>гарантій</w:t>
            </w:r>
          </w:p>
        </w:tc>
        <w:tc>
          <w:tcPr>
            <w:tcW w:w="6033" w:type="dxa"/>
            <w:shd w:val="clear" w:color="auto" w:fill="auto"/>
          </w:tcPr>
          <w:p w14:paraId="40C77469" w14:textId="77777777" w:rsidR="00295DEB" w:rsidRPr="008379FF" w:rsidRDefault="00295DEB" w:rsidP="00CB5530">
            <w:pPr>
              <w:spacing w:line="360" w:lineRule="auto"/>
              <w:jc w:val="center"/>
              <w:outlineLvl w:val="0"/>
              <w:rPr>
                <w:sz w:val="28"/>
                <w:szCs w:val="28"/>
                <w:lang w:val="uk-UA"/>
              </w:rPr>
            </w:pPr>
            <w:proofErr w:type="spellStart"/>
            <w:r w:rsidRPr="008379FF">
              <w:rPr>
                <w:sz w:val="28"/>
                <w:szCs w:val="28"/>
                <w:lang w:val="uk-UA"/>
              </w:rPr>
              <w:lastRenderedPageBreak/>
              <w:t>Загальносоціальні</w:t>
            </w:r>
            <w:proofErr w:type="spellEnd"/>
            <w:r w:rsidRPr="008379FF">
              <w:rPr>
                <w:sz w:val="28"/>
                <w:szCs w:val="28"/>
                <w:lang w:val="uk-UA"/>
              </w:rPr>
              <w:t xml:space="preserve"> і </w:t>
            </w:r>
            <w:proofErr w:type="spellStart"/>
            <w:r w:rsidRPr="008379FF">
              <w:rPr>
                <w:sz w:val="28"/>
                <w:szCs w:val="28"/>
                <w:lang w:val="uk-UA"/>
              </w:rPr>
              <w:t>спеціальноспеціальні</w:t>
            </w:r>
            <w:proofErr w:type="spellEnd"/>
          </w:p>
        </w:tc>
      </w:tr>
      <w:tr w:rsidR="00295DEB" w:rsidRPr="001C5C9E" w14:paraId="2DF45555" w14:textId="77777777" w:rsidTr="00CB5530">
        <w:tc>
          <w:tcPr>
            <w:tcW w:w="1051" w:type="dxa"/>
            <w:shd w:val="clear" w:color="auto" w:fill="auto"/>
          </w:tcPr>
          <w:p w14:paraId="5E01B26C"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3</w:t>
            </w:r>
          </w:p>
        </w:tc>
        <w:tc>
          <w:tcPr>
            <w:tcW w:w="2947" w:type="dxa"/>
            <w:shd w:val="clear" w:color="auto" w:fill="auto"/>
          </w:tcPr>
          <w:p w14:paraId="0226BB9F" w14:textId="77777777" w:rsidR="00295DEB" w:rsidRPr="008379FF" w:rsidRDefault="00295DEB" w:rsidP="00CB5530">
            <w:pPr>
              <w:spacing w:line="360" w:lineRule="auto"/>
              <w:outlineLvl w:val="0"/>
              <w:rPr>
                <w:sz w:val="28"/>
                <w:szCs w:val="28"/>
                <w:lang w:val="uk-UA"/>
              </w:rPr>
            </w:pPr>
            <w:r w:rsidRPr="008379FF">
              <w:rPr>
                <w:sz w:val="28"/>
                <w:szCs w:val="28"/>
                <w:lang w:val="uk-UA"/>
              </w:rPr>
              <w:t>Сфера суспільного життя</w:t>
            </w:r>
          </w:p>
        </w:tc>
        <w:tc>
          <w:tcPr>
            <w:tcW w:w="6033" w:type="dxa"/>
            <w:shd w:val="clear" w:color="auto" w:fill="auto"/>
          </w:tcPr>
          <w:p w14:paraId="22F862D5" w14:textId="77777777" w:rsidR="00295DEB" w:rsidRPr="008379FF" w:rsidRDefault="00295DEB" w:rsidP="00CB5530">
            <w:pPr>
              <w:spacing w:line="360" w:lineRule="auto"/>
              <w:jc w:val="center"/>
              <w:outlineLvl w:val="0"/>
              <w:rPr>
                <w:sz w:val="28"/>
                <w:szCs w:val="28"/>
                <w:lang w:val="uk-UA"/>
              </w:rPr>
            </w:pPr>
            <w:proofErr w:type="spellStart"/>
            <w:r w:rsidRPr="008379FF">
              <w:rPr>
                <w:sz w:val="28"/>
                <w:szCs w:val="28"/>
                <w:lang w:val="uk-UA"/>
              </w:rPr>
              <w:t>Загльносоціальні</w:t>
            </w:r>
            <w:proofErr w:type="spellEnd"/>
            <w:r w:rsidRPr="008379FF">
              <w:rPr>
                <w:sz w:val="28"/>
                <w:szCs w:val="28"/>
                <w:lang w:val="uk-UA"/>
              </w:rPr>
              <w:t xml:space="preserve"> гарантії поділяються на політичні, економічні та ідеологічні</w:t>
            </w:r>
          </w:p>
        </w:tc>
      </w:tr>
      <w:tr w:rsidR="00295DEB" w:rsidRPr="00272BB4" w14:paraId="5B6FC8B9" w14:textId="77777777" w:rsidTr="00CB5530">
        <w:tc>
          <w:tcPr>
            <w:tcW w:w="1051" w:type="dxa"/>
            <w:shd w:val="clear" w:color="auto" w:fill="auto"/>
          </w:tcPr>
          <w:p w14:paraId="117A6118"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4</w:t>
            </w:r>
          </w:p>
        </w:tc>
        <w:tc>
          <w:tcPr>
            <w:tcW w:w="2947" w:type="dxa"/>
            <w:shd w:val="clear" w:color="auto" w:fill="auto"/>
          </w:tcPr>
          <w:p w14:paraId="1EEB8693" w14:textId="77777777" w:rsidR="00295DEB" w:rsidRPr="008379FF" w:rsidRDefault="00295DEB" w:rsidP="00CB5530">
            <w:pPr>
              <w:spacing w:line="360" w:lineRule="auto"/>
              <w:outlineLvl w:val="0"/>
              <w:rPr>
                <w:sz w:val="28"/>
                <w:szCs w:val="28"/>
                <w:lang w:val="uk-UA"/>
              </w:rPr>
            </w:pPr>
            <w:r w:rsidRPr="008379FF">
              <w:rPr>
                <w:sz w:val="28"/>
                <w:szCs w:val="28"/>
                <w:lang w:val="uk-UA"/>
              </w:rPr>
              <w:t>Сфера процесуально-правового регулювання</w:t>
            </w:r>
          </w:p>
        </w:tc>
        <w:tc>
          <w:tcPr>
            <w:tcW w:w="6033" w:type="dxa"/>
            <w:shd w:val="clear" w:color="auto" w:fill="auto"/>
          </w:tcPr>
          <w:p w14:paraId="4C96795D" w14:textId="77777777" w:rsidR="00295DEB" w:rsidRDefault="00295DEB" w:rsidP="00CB5530">
            <w:pPr>
              <w:spacing w:line="360" w:lineRule="auto"/>
              <w:jc w:val="center"/>
              <w:outlineLvl w:val="0"/>
              <w:rPr>
                <w:sz w:val="28"/>
                <w:szCs w:val="28"/>
                <w:lang w:val="uk-UA"/>
              </w:rPr>
            </w:pPr>
            <w:r w:rsidRPr="008379FF">
              <w:rPr>
                <w:sz w:val="28"/>
                <w:szCs w:val="28"/>
                <w:lang w:val="uk-UA"/>
              </w:rPr>
              <w:t xml:space="preserve">Конституційно-процесуальні, </w:t>
            </w:r>
          </w:p>
          <w:p w14:paraId="43BAB4F5" w14:textId="77777777" w:rsidR="00295DEB" w:rsidRDefault="00295DEB" w:rsidP="00CB5530">
            <w:pPr>
              <w:spacing w:line="360" w:lineRule="auto"/>
              <w:jc w:val="center"/>
              <w:outlineLvl w:val="0"/>
              <w:rPr>
                <w:sz w:val="28"/>
                <w:szCs w:val="28"/>
                <w:lang w:val="uk-UA"/>
              </w:rPr>
            </w:pPr>
            <w:r w:rsidRPr="008379FF">
              <w:rPr>
                <w:sz w:val="28"/>
                <w:szCs w:val="28"/>
                <w:lang w:val="uk-UA"/>
              </w:rPr>
              <w:t xml:space="preserve">кримінально-процесуальні, </w:t>
            </w:r>
          </w:p>
          <w:p w14:paraId="6CBD027A" w14:textId="77777777" w:rsidR="00295DEB" w:rsidRDefault="00295DEB" w:rsidP="00CB5530">
            <w:pPr>
              <w:spacing w:line="360" w:lineRule="auto"/>
              <w:jc w:val="center"/>
              <w:outlineLvl w:val="0"/>
              <w:rPr>
                <w:sz w:val="28"/>
                <w:szCs w:val="28"/>
                <w:lang w:val="uk-UA"/>
              </w:rPr>
            </w:pPr>
            <w:r w:rsidRPr="008379FF">
              <w:rPr>
                <w:sz w:val="28"/>
                <w:szCs w:val="28"/>
                <w:lang w:val="uk-UA"/>
              </w:rPr>
              <w:t xml:space="preserve">адміністративно-процесуальні, </w:t>
            </w:r>
          </w:p>
          <w:p w14:paraId="2A14FC9B" w14:textId="77777777" w:rsidR="00295DEB" w:rsidRDefault="00295DEB" w:rsidP="00CB5530">
            <w:pPr>
              <w:spacing w:line="360" w:lineRule="auto"/>
              <w:jc w:val="center"/>
              <w:outlineLvl w:val="0"/>
              <w:rPr>
                <w:sz w:val="28"/>
                <w:szCs w:val="28"/>
                <w:lang w:val="uk-UA"/>
              </w:rPr>
            </w:pPr>
            <w:r w:rsidRPr="008379FF">
              <w:rPr>
                <w:sz w:val="28"/>
                <w:szCs w:val="28"/>
                <w:lang w:val="uk-UA"/>
              </w:rPr>
              <w:t>цивільно-процесуальні</w:t>
            </w:r>
            <w:r>
              <w:rPr>
                <w:sz w:val="28"/>
                <w:szCs w:val="28"/>
                <w:lang w:val="uk-UA"/>
              </w:rPr>
              <w:t>,</w:t>
            </w:r>
          </w:p>
          <w:p w14:paraId="022B8A93" w14:textId="77777777" w:rsidR="00295DEB" w:rsidRPr="008379FF" w:rsidRDefault="00295DEB" w:rsidP="00CB5530">
            <w:pPr>
              <w:spacing w:line="360" w:lineRule="auto"/>
              <w:jc w:val="center"/>
              <w:outlineLvl w:val="0"/>
              <w:rPr>
                <w:sz w:val="28"/>
                <w:szCs w:val="28"/>
                <w:lang w:val="uk-UA"/>
              </w:rPr>
            </w:pPr>
            <w:r w:rsidRPr="008379FF">
              <w:rPr>
                <w:sz w:val="28"/>
                <w:szCs w:val="28"/>
                <w:lang w:val="uk-UA"/>
              </w:rPr>
              <w:t xml:space="preserve">господарсько-процесуальні </w:t>
            </w:r>
          </w:p>
        </w:tc>
      </w:tr>
      <w:tr w:rsidR="00295DEB" w:rsidRPr="001C5C9E" w14:paraId="3494D790" w14:textId="77777777" w:rsidTr="00CB5530">
        <w:tc>
          <w:tcPr>
            <w:tcW w:w="10031" w:type="dxa"/>
            <w:gridSpan w:val="3"/>
            <w:shd w:val="clear" w:color="auto" w:fill="auto"/>
          </w:tcPr>
          <w:p w14:paraId="6A743833" w14:textId="5FFAC512" w:rsidR="00295DEB" w:rsidRDefault="00295DEB" w:rsidP="00295DEB">
            <w:pPr>
              <w:spacing w:line="360" w:lineRule="auto"/>
              <w:ind w:firstLine="709"/>
              <w:outlineLvl w:val="0"/>
              <w:rPr>
                <w:sz w:val="28"/>
                <w:szCs w:val="28"/>
                <w:lang w:val="uk-UA"/>
              </w:rPr>
            </w:pPr>
            <w:r>
              <w:rPr>
                <w:sz w:val="28"/>
                <w:szCs w:val="28"/>
                <w:lang w:val="uk-UA"/>
              </w:rPr>
              <w:t>С</w:t>
            </w:r>
            <w:r w:rsidRPr="00272BB4">
              <w:rPr>
                <w:sz w:val="28"/>
                <w:szCs w:val="28"/>
                <w:lang w:val="uk-UA"/>
              </w:rPr>
              <w:t>труктур</w:t>
            </w:r>
            <w:r>
              <w:rPr>
                <w:sz w:val="28"/>
                <w:szCs w:val="28"/>
                <w:lang w:val="uk-UA"/>
              </w:rPr>
              <w:t>а</w:t>
            </w:r>
            <w:r w:rsidRPr="00272BB4">
              <w:rPr>
                <w:sz w:val="28"/>
                <w:szCs w:val="28"/>
                <w:lang w:val="uk-UA"/>
              </w:rPr>
              <w:t xml:space="preserve"> механізму реалізації правових гарантій </w:t>
            </w:r>
            <w:r>
              <w:rPr>
                <w:sz w:val="28"/>
                <w:szCs w:val="28"/>
                <w:lang w:val="uk-UA"/>
              </w:rPr>
              <w:t>профспілкової</w:t>
            </w:r>
            <w:r w:rsidRPr="00272BB4">
              <w:rPr>
                <w:sz w:val="28"/>
                <w:szCs w:val="28"/>
                <w:lang w:val="uk-UA"/>
              </w:rPr>
              <w:t xml:space="preserve"> діяльності </w:t>
            </w:r>
            <w:r>
              <w:rPr>
                <w:sz w:val="28"/>
                <w:szCs w:val="28"/>
                <w:lang w:val="uk-UA"/>
              </w:rPr>
              <w:t>складається з таких</w:t>
            </w:r>
            <w:r w:rsidRPr="00272BB4">
              <w:rPr>
                <w:sz w:val="28"/>
                <w:szCs w:val="28"/>
                <w:lang w:val="uk-UA"/>
              </w:rPr>
              <w:t xml:space="preserve"> елемент</w:t>
            </w:r>
            <w:r>
              <w:rPr>
                <w:sz w:val="28"/>
                <w:szCs w:val="28"/>
                <w:lang w:val="uk-UA"/>
              </w:rPr>
              <w:t>ів, а саме:</w:t>
            </w:r>
            <w:r w:rsidRPr="00272BB4">
              <w:rPr>
                <w:sz w:val="28"/>
                <w:szCs w:val="28"/>
                <w:lang w:val="uk-UA"/>
              </w:rPr>
              <w:t xml:space="preserve"> </w:t>
            </w:r>
          </w:p>
          <w:p w14:paraId="079CE8F4" w14:textId="595198FB" w:rsidR="00295DEB" w:rsidRDefault="00295DEB" w:rsidP="00295DEB">
            <w:pPr>
              <w:spacing w:line="360" w:lineRule="auto"/>
              <w:ind w:firstLine="709"/>
              <w:outlineLvl w:val="0"/>
              <w:rPr>
                <w:sz w:val="28"/>
                <w:szCs w:val="28"/>
                <w:lang w:val="uk-UA"/>
              </w:rPr>
            </w:pPr>
            <w:r w:rsidRPr="00272BB4">
              <w:rPr>
                <w:sz w:val="28"/>
                <w:szCs w:val="28"/>
                <w:lang w:val="uk-UA"/>
              </w:rPr>
              <w:t>правов</w:t>
            </w:r>
            <w:r>
              <w:rPr>
                <w:sz w:val="28"/>
                <w:szCs w:val="28"/>
                <w:lang w:val="uk-UA"/>
              </w:rPr>
              <w:t>ої</w:t>
            </w:r>
            <w:r w:rsidRPr="00272BB4">
              <w:rPr>
                <w:sz w:val="28"/>
                <w:szCs w:val="28"/>
                <w:lang w:val="uk-UA"/>
              </w:rPr>
              <w:t xml:space="preserve"> форм</w:t>
            </w:r>
            <w:r>
              <w:rPr>
                <w:sz w:val="28"/>
                <w:szCs w:val="28"/>
                <w:lang w:val="uk-UA"/>
              </w:rPr>
              <w:t>и</w:t>
            </w:r>
            <w:r w:rsidRPr="00272BB4">
              <w:rPr>
                <w:sz w:val="28"/>
                <w:szCs w:val="28"/>
                <w:lang w:val="uk-UA"/>
              </w:rPr>
              <w:t xml:space="preserve"> закріплення гарантій </w:t>
            </w:r>
            <w:r>
              <w:rPr>
                <w:sz w:val="28"/>
                <w:szCs w:val="28"/>
                <w:lang w:val="uk-UA"/>
              </w:rPr>
              <w:t>профспілкової</w:t>
            </w:r>
            <w:r w:rsidRPr="00272BB4">
              <w:rPr>
                <w:sz w:val="28"/>
                <w:szCs w:val="28"/>
                <w:lang w:val="uk-UA"/>
              </w:rPr>
              <w:t xml:space="preserve"> діяльності</w:t>
            </w:r>
            <w:r>
              <w:rPr>
                <w:sz w:val="28"/>
                <w:szCs w:val="28"/>
                <w:lang w:val="uk-UA"/>
              </w:rPr>
              <w:t>;</w:t>
            </w:r>
            <w:r w:rsidRPr="00272BB4">
              <w:rPr>
                <w:sz w:val="28"/>
                <w:szCs w:val="28"/>
                <w:lang w:val="uk-UA"/>
              </w:rPr>
              <w:t xml:space="preserve"> </w:t>
            </w:r>
          </w:p>
          <w:p w14:paraId="29A185C0" w14:textId="78CC7075" w:rsidR="00295DEB" w:rsidRPr="00007BA5" w:rsidRDefault="00295DEB" w:rsidP="00295DEB">
            <w:pPr>
              <w:spacing w:line="360" w:lineRule="auto"/>
              <w:ind w:firstLine="709"/>
              <w:outlineLvl w:val="0"/>
              <w:rPr>
                <w:lang w:val="uk-UA"/>
              </w:rPr>
            </w:pPr>
            <w:r w:rsidRPr="00272BB4">
              <w:rPr>
                <w:sz w:val="28"/>
                <w:szCs w:val="28"/>
                <w:lang w:val="uk-UA"/>
              </w:rPr>
              <w:t>діяльн</w:t>
            </w:r>
            <w:r>
              <w:rPr>
                <w:sz w:val="28"/>
                <w:szCs w:val="28"/>
                <w:lang w:val="uk-UA"/>
              </w:rPr>
              <w:t>ості</w:t>
            </w:r>
            <w:r w:rsidRPr="00272BB4">
              <w:rPr>
                <w:sz w:val="28"/>
                <w:szCs w:val="28"/>
                <w:lang w:val="uk-UA"/>
              </w:rPr>
              <w:t xml:space="preserve"> суб’єктів реалізації правових гарантій </w:t>
            </w:r>
            <w:r>
              <w:rPr>
                <w:sz w:val="28"/>
                <w:szCs w:val="28"/>
                <w:lang w:val="uk-UA"/>
              </w:rPr>
              <w:t>профспілкової</w:t>
            </w:r>
            <w:r w:rsidRPr="00272BB4">
              <w:rPr>
                <w:sz w:val="28"/>
                <w:szCs w:val="28"/>
                <w:lang w:val="uk-UA"/>
              </w:rPr>
              <w:t xml:space="preserve"> діяльності</w:t>
            </w:r>
            <w:r>
              <w:rPr>
                <w:sz w:val="28"/>
                <w:szCs w:val="28"/>
                <w:lang w:val="uk-UA"/>
              </w:rPr>
              <w:t>;</w:t>
            </w:r>
            <w:r w:rsidRPr="00272BB4">
              <w:rPr>
                <w:sz w:val="28"/>
                <w:szCs w:val="28"/>
                <w:lang w:val="uk-UA"/>
              </w:rPr>
              <w:t xml:space="preserve"> суб’єкт</w:t>
            </w:r>
            <w:r>
              <w:rPr>
                <w:sz w:val="28"/>
                <w:szCs w:val="28"/>
                <w:lang w:val="uk-UA"/>
              </w:rPr>
              <w:t>ів</w:t>
            </w:r>
            <w:r w:rsidRPr="00272BB4">
              <w:rPr>
                <w:sz w:val="28"/>
                <w:szCs w:val="28"/>
                <w:lang w:val="uk-UA"/>
              </w:rPr>
              <w:t xml:space="preserve"> реалізації правових гарантій </w:t>
            </w:r>
            <w:r>
              <w:rPr>
                <w:sz w:val="28"/>
                <w:szCs w:val="28"/>
                <w:lang w:val="uk-UA"/>
              </w:rPr>
              <w:t>профспілкової</w:t>
            </w:r>
            <w:r w:rsidRPr="00272BB4">
              <w:rPr>
                <w:sz w:val="28"/>
                <w:szCs w:val="28"/>
                <w:lang w:val="uk-UA"/>
              </w:rPr>
              <w:t xml:space="preserve"> діяльності при здійсненні своїх професійних прав і </w:t>
            </w:r>
            <w:proofErr w:type="spellStart"/>
            <w:r w:rsidRPr="00272BB4">
              <w:rPr>
                <w:sz w:val="28"/>
                <w:szCs w:val="28"/>
                <w:lang w:val="uk-UA"/>
              </w:rPr>
              <w:t>обов᾽язків</w:t>
            </w:r>
            <w:proofErr w:type="spellEnd"/>
            <w:r w:rsidRPr="00272BB4">
              <w:rPr>
                <w:sz w:val="28"/>
                <w:szCs w:val="28"/>
                <w:lang w:val="uk-UA"/>
              </w:rPr>
              <w:t xml:space="preserve"> чи притягненні </w:t>
            </w:r>
            <w:r>
              <w:rPr>
                <w:sz w:val="28"/>
                <w:szCs w:val="28"/>
                <w:lang w:val="uk-UA"/>
              </w:rPr>
              <w:t>працівника</w:t>
            </w:r>
            <w:r w:rsidRPr="00272BB4">
              <w:rPr>
                <w:sz w:val="28"/>
                <w:szCs w:val="28"/>
                <w:lang w:val="uk-UA"/>
              </w:rPr>
              <w:t xml:space="preserve"> до юридичної відповідальності.</w:t>
            </w:r>
          </w:p>
        </w:tc>
      </w:tr>
      <w:tr w:rsidR="00786BB9" w:rsidRPr="001C5C9E" w14:paraId="4B15C90F" w14:textId="77777777" w:rsidTr="00CB5530">
        <w:tc>
          <w:tcPr>
            <w:tcW w:w="10031" w:type="dxa"/>
            <w:gridSpan w:val="3"/>
            <w:shd w:val="clear" w:color="auto" w:fill="auto"/>
          </w:tcPr>
          <w:p w14:paraId="1DCF3418" w14:textId="6D88700D" w:rsidR="00786BB9" w:rsidRPr="00272BB4" w:rsidRDefault="00786BB9" w:rsidP="00786BB9">
            <w:pPr>
              <w:pStyle w:val="Default"/>
              <w:spacing w:line="360" w:lineRule="auto"/>
              <w:ind w:firstLine="567"/>
              <w:jc w:val="both"/>
              <w:rPr>
                <w:sz w:val="28"/>
                <w:szCs w:val="28"/>
                <w:lang w:val="uk-UA"/>
              </w:rPr>
            </w:pPr>
            <w:r w:rsidRPr="00272BB4">
              <w:rPr>
                <w:sz w:val="28"/>
                <w:szCs w:val="28"/>
                <w:lang w:val="uk-UA"/>
              </w:rPr>
              <w:t xml:space="preserve">Ціннісний підхід передбачає розуміння моральних засад діяльності інституту </w:t>
            </w:r>
            <w:r>
              <w:rPr>
                <w:sz w:val="28"/>
                <w:szCs w:val="28"/>
                <w:lang w:val="uk-UA"/>
              </w:rPr>
              <w:t>профспілки</w:t>
            </w:r>
            <w:r w:rsidRPr="00272BB4">
              <w:rPr>
                <w:sz w:val="28"/>
                <w:szCs w:val="28"/>
                <w:lang w:val="uk-UA"/>
              </w:rPr>
              <w:t xml:space="preserve"> крізь призму цінностей, що є основою права та можуть забезпечуватись ними. Ціннісні властивості права зумовлені природою цього складного феномену, його значенням як особливої форми суспільних відносин, його місцем і значенням у системі соціального регулювання. Моральні засади діяльності </w:t>
            </w:r>
            <w:r>
              <w:rPr>
                <w:sz w:val="28"/>
                <w:szCs w:val="28"/>
                <w:lang w:val="uk-UA"/>
              </w:rPr>
              <w:t>профспілки</w:t>
            </w:r>
            <w:r w:rsidRPr="00272BB4">
              <w:rPr>
                <w:sz w:val="28"/>
                <w:szCs w:val="28"/>
                <w:lang w:val="uk-UA"/>
              </w:rPr>
              <w:t xml:space="preserve"> відносяться до фундаментальних. Закономірності та особливості таких моральних засад зумовлені природою цього феномену, його значенням як особливої форми суспільних відносин, його місцем і значенням у системі соціального регулювання. З іншого боку, моральні засади діяльності </w:t>
            </w:r>
            <w:r>
              <w:rPr>
                <w:sz w:val="28"/>
                <w:szCs w:val="28"/>
                <w:lang w:val="uk-UA"/>
              </w:rPr>
              <w:t>профспілки</w:t>
            </w:r>
            <w:r w:rsidRPr="00272BB4">
              <w:rPr>
                <w:sz w:val="28"/>
                <w:szCs w:val="28"/>
                <w:lang w:val="uk-UA"/>
              </w:rPr>
              <w:t xml:space="preserve"> є одними з основних засобів реалізації системи таких загальнолюдських цінностей, як свобода, справедливість, рівність тощо. Водночас моральні засади діяльності </w:t>
            </w:r>
            <w:r>
              <w:rPr>
                <w:sz w:val="28"/>
                <w:szCs w:val="28"/>
                <w:lang w:val="uk-UA"/>
              </w:rPr>
              <w:t>профспілки</w:t>
            </w:r>
            <w:r w:rsidRPr="00272BB4">
              <w:rPr>
                <w:sz w:val="28"/>
                <w:szCs w:val="28"/>
                <w:lang w:val="uk-UA"/>
              </w:rPr>
              <w:t xml:space="preserve"> виступають чинником консолідації суспільства, запобігають виникненню соціальних конфліктів, оберігають їх від дезорганізації, свавілля і беззаконності. </w:t>
            </w:r>
            <w:proofErr w:type="spellStart"/>
            <w:r w:rsidRPr="00272BB4">
              <w:rPr>
                <w:sz w:val="28"/>
                <w:szCs w:val="28"/>
              </w:rPr>
              <w:t>Визнання</w:t>
            </w:r>
            <w:proofErr w:type="spellEnd"/>
            <w:r w:rsidRPr="00272BB4">
              <w:rPr>
                <w:sz w:val="28"/>
                <w:szCs w:val="28"/>
              </w:rPr>
              <w:t xml:space="preserve"> </w:t>
            </w:r>
            <w:proofErr w:type="spellStart"/>
            <w:r w:rsidRPr="00272BB4">
              <w:rPr>
                <w:sz w:val="28"/>
                <w:szCs w:val="28"/>
              </w:rPr>
              <w:t>цінності</w:t>
            </w:r>
            <w:proofErr w:type="spellEnd"/>
            <w:r w:rsidRPr="00272BB4">
              <w:rPr>
                <w:sz w:val="28"/>
                <w:szCs w:val="28"/>
              </w:rPr>
              <w:t xml:space="preserve"> </w:t>
            </w:r>
            <w:r w:rsidRPr="00272BB4">
              <w:rPr>
                <w:sz w:val="28"/>
                <w:szCs w:val="28"/>
              </w:rPr>
              <w:lastRenderedPageBreak/>
              <w:t xml:space="preserve">права є </w:t>
            </w:r>
            <w:proofErr w:type="spellStart"/>
            <w:r w:rsidRPr="00272BB4">
              <w:rPr>
                <w:sz w:val="28"/>
                <w:szCs w:val="28"/>
              </w:rPr>
              <w:t>необхідним</w:t>
            </w:r>
            <w:proofErr w:type="spellEnd"/>
            <w:r w:rsidRPr="00272BB4">
              <w:rPr>
                <w:sz w:val="28"/>
                <w:szCs w:val="28"/>
              </w:rPr>
              <w:t xml:space="preserve"> </w:t>
            </w:r>
            <w:proofErr w:type="spellStart"/>
            <w:r w:rsidRPr="00272BB4">
              <w:rPr>
                <w:sz w:val="28"/>
                <w:szCs w:val="28"/>
              </w:rPr>
              <w:t>кроком</w:t>
            </w:r>
            <w:proofErr w:type="spellEnd"/>
            <w:r w:rsidRPr="00272BB4">
              <w:rPr>
                <w:sz w:val="28"/>
                <w:szCs w:val="28"/>
              </w:rPr>
              <w:t xml:space="preserve"> у </w:t>
            </w:r>
            <w:proofErr w:type="spellStart"/>
            <w:r w:rsidRPr="00272BB4">
              <w:rPr>
                <w:sz w:val="28"/>
                <w:szCs w:val="28"/>
              </w:rPr>
              <w:t>розвитку</w:t>
            </w:r>
            <w:proofErr w:type="spellEnd"/>
            <w:r w:rsidRPr="00272BB4">
              <w:rPr>
                <w:sz w:val="28"/>
                <w:szCs w:val="28"/>
              </w:rPr>
              <w:t xml:space="preserve"> </w:t>
            </w:r>
            <w:proofErr w:type="spellStart"/>
            <w:r w:rsidRPr="00272BB4">
              <w:rPr>
                <w:sz w:val="28"/>
                <w:szCs w:val="28"/>
              </w:rPr>
              <w:t>правосвідомості</w:t>
            </w:r>
            <w:proofErr w:type="spellEnd"/>
            <w:r w:rsidRPr="00272BB4">
              <w:rPr>
                <w:sz w:val="28"/>
                <w:szCs w:val="28"/>
              </w:rPr>
              <w:t xml:space="preserve">, до </w:t>
            </w:r>
            <w:proofErr w:type="spellStart"/>
            <w:r w:rsidRPr="00272BB4">
              <w:rPr>
                <w:sz w:val="28"/>
                <w:szCs w:val="28"/>
              </w:rPr>
              <w:t>активної</w:t>
            </w:r>
            <w:proofErr w:type="spellEnd"/>
            <w:r w:rsidRPr="00272BB4">
              <w:rPr>
                <w:sz w:val="28"/>
                <w:szCs w:val="28"/>
              </w:rPr>
              <w:t xml:space="preserve"> </w:t>
            </w:r>
            <w:proofErr w:type="spellStart"/>
            <w:r w:rsidRPr="00272BB4">
              <w:rPr>
                <w:sz w:val="28"/>
                <w:szCs w:val="28"/>
              </w:rPr>
              <w:t>поведінки</w:t>
            </w:r>
            <w:proofErr w:type="spellEnd"/>
            <w:r w:rsidRPr="00272BB4">
              <w:rPr>
                <w:sz w:val="28"/>
                <w:szCs w:val="28"/>
              </w:rPr>
              <w:t xml:space="preserve">, </w:t>
            </w:r>
            <w:proofErr w:type="spellStart"/>
            <w:r w:rsidRPr="00272BB4">
              <w:rPr>
                <w:sz w:val="28"/>
                <w:szCs w:val="28"/>
              </w:rPr>
              <w:t>охорони</w:t>
            </w:r>
            <w:proofErr w:type="spellEnd"/>
            <w:r w:rsidRPr="00272BB4">
              <w:rPr>
                <w:sz w:val="28"/>
                <w:szCs w:val="28"/>
              </w:rPr>
              <w:t xml:space="preserve"> й </w:t>
            </w:r>
            <w:proofErr w:type="spellStart"/>
            <w:r w:rsidRPr="00272BB4">
              <w:rPr>
                <w:sz w:val="28"/>
                <w:szCs w:val="28"/>
              </w:rPr>
              <w:t>примноження</w:t>
            </w:r>
            <w:proofErr w:type="spellEnd"/>
            <w:r w:rsidRPr="00272BB4">
              <w:rPr>
                <w:sz w:val="28"/>
                <w:szCs w:val="28"/>
              </w:rPr>
              <w:t xml:space="preserve"> </w:t>
            </w:r>
            <w:proofErr w:type="spellStart"/>
            <w:r w:rsidRPr="00272BB4">
              <w:rPr>
                <w:sz w:val="28"/>
                <w:szCs w:val="28"/>
              </w:rPr>
              <w:t>загальнолюдських</w:t>
            </w:r>
            <w:proofErr w:type="spellEnd"/>
            <w:r w:rsidRPr="00272BB4">
              <w:rPr>
                <w:sz w:val="28"/>
                <w:szCs w:val="28"/>
              </w:rPr>
              <w:t xml:space="preserve"> </w:t>
            </w:r>
            <w:proofErr w:type="spellStart"/>
            <w:r w:rsidRPr="00272BB4">
              <w:rPr>
                <w:sz w:val="28"/>
                <w:szCs w:val="28"/>
              </w:rPr>
              <w:t>цінностей</w:t>
            </w:r>
            <w:proofErr w:type="spellEnd"/>
            <w:r w:rsidRPr="00272BB4">
              <w:rPr>
                <w:sz w:val="28"/>
                <w:szCs w:val="28"/>
              </w:rPr>
              <w:t xml:space="preserve">. </w:t>
            </w:r>
            <w:r w:rsidRPr="00272BB4">
              <w:rPr>
                <w:sz w:val="28"/>
                <w:szCs w:val="28"/>
                <w:lang w:val="uk-UA"/>
              </w:rPr>
              <w:t xml:space="preserve">Також Моральні засади діяльності </w:t>
            </w:r>
            <w:r>
              <w:rPr>
                <w:sz w:val="28"/>
                <w:szCs w:val="28"/>
                <w:lang w:val="uk-UA"/>
              </w:rPr>
              <w:t>профспілки</w:t>
            </w:r>
            <w:r w:rsidRPr="00272BB4">
              <w:rPr>
                <w:sz w:val="28"/>
                <w:szCs w:val="28"/>
                <w:lang w:val="uk-UA"/>
              </w:rPr>
              <w:t xml:space="preserve"> слід розглядати як систему, що складається із пов’язаних елементів – моральних принципів та </w:t>
            </w:r>
            <w:r w:rsidRPr="00272BB4">
              <w:rPr>
                <w:color w:val="auto"/>
                <w:sz w:val="28"/>
                <w:szCs w:val="28"/>
                <w:lang w:val="uk-UA"/>
              </w:rPr>
              <w:t>норм</w:t>
            </w:r>
            <w:r w:rsidRPr="00272BB4">
              <w:rPr>
                <w:sz w:val="28"/>
                <w:szCs w:val="28"/>
                <w:lang w:val="uk-UA"/>
              </w:rPr>
              <w:t>.</w:t>
            </w:r>
          </w:p>
          <w:p w14:paraId="310E48EC" w14:textId="4ABD3B8F" w:rsidR="00786BB9" w:rsidRPr="00272BB4" w:rsidRDefault="00786BB9" w:rsidP="00786BB9">
            <w:pPr>
              <w:spacing w:line="360" w:lineRule="auto"/>
              <w:ind w:firstLine="567"/>
              <w:rPr>
                <w:sz w:val="28"/>
                <w:szCs w:val="28"/>
                <w:lang w:val="uk-UA"/>
              </w:rPr>
            </w:pPr>
            <w:r w:rsidRPr="00272BB4">
              <w:rPr>
                <w:sz w:val="28"/>
                <w:szCs w:val="28"/>
                <w:lang w:val="uk-UA"/>
              </w:rPr>
              <w:t xml:space="preserve">Як пересічна особа, </w:t>
            </w:r>
            <w:r>
              <w:rPr>
                <w:sz w:val="28"/>
                <w:szCs w:val="28"/>
                <w:lang w:val="uk-UA"/>
              </w:rPr>
              <w:t xml:space="preserve">працівник </w:t>
            </w:r>
            <w:r w:rsidRPr="00272BB4">
              <w:rPr>
                <w:sz w:val="28"/>
                <w:szCs w:val="28"/>
                <w:lang w:val="uk-UA"/>
              </w:rPr>
              <w:t xml:space="preserve">є учасником суспільно-політичних відносин, однак, </w:t>
            </w:r>
            <w:r>
              <w:rPr>
                <w:sz w:val="28"/>
                <w:szCs w:val="28"/>
                <w:lang w:val="uk-UA"/>
              </w:rPr>
              <w:t>працівник правоохоронного органу</w:t>
            </w:r>
            <w:r w:rsidRPr="00272BB4">
              <w:rPr>
                <w:sz w:val="28"/>
                <w:szCs w:val="28"/>
                <w:lang w:val="uk-UA"/>
              </w:rPr>
              <w:t xml:space="preserve"> «як член суспільства має право керуватися будь-якими етичними принципами і </w:t>
            </w:r>
            <w:proofErr w:type="spellStart"/>
            <w:r w:rsidRPr="00272BB4">
              <w:rPr>
                <w:sz w:val="28"/>
                <w:szCs w:val="28"/>
                <w:lang w:val="uk-UA"/>
              </w:rPr>
              <w:t>вченнями</w:t>
            </w:r>
            <w:proofErr w:type="spellEnd"/>
            <w:r w:rsidRPr="00272BB4">
              <w:rPr>
                <w:sz w:val="28"/>
                <w:szCs w:val="28"/>
                <w:lang w:val="uk-UA"/>
              </w:rPr>
              <w:t xml:space="preserve">, проте, виконуючи свій професійний обов’язок, зобов’язаний насамперед співвідносити свої дії з системою спеціальних етичних цінностей і стандартів поведінки для </w:t>
            </w:r>
            <w:r>
              <w:rPr>
                <w:sz w:val="28"/>
                <w:szCs w:val="28"/>
                <w:lang w:val="uk-UA"/>
              </w:rPr>
              <w:t>нього</w:t>
            </w:r>
            <w:r w:rsidRPr="00272BB4">
              <w:rPr>
                <w:sz w:val="28"/>
                <w:szCs w:val="28"/>
                <w:lang w:val="uk-UA"/>
              </w:rPr>
              <w:t>, який існує в державі та суспільстві».</w:t>
            </w:r>
          </w:p>
          <w:p w14:paraId="0C105529" w14:textId="32A2ED6C" w:rsidR="00786BB9" w:rsidRPr="00272BB4" w:rsidRDefault="00786BB9" w:rsidP="00786BB9">
            <w:pPr>
              <w:pStyle w:val="Default"/>
              <w:spacing w:line="360" w:lineRule="auto"/>
              <w:ind w:firstLine="567"/>
              <w:jc w:val="both"/>
              <w:rPr>
                <w:sz w:val="28"/>
                <w:szCs w:val="28"/>
              </w:rPr>
            </w:pPr>
            <w:r w:rsidRPr="00272BB4">
              <w:rPr>
                <w:sz w:val="28"/>
                <w:szCs w:val="28"/>
              </w:rPr>
              <w:t xml:space="preserve">З </w:t>
            </w:r>
            <w:proofErr w:type="spellStart"/>
            <w:r w:rsidRPr="00272BB4">
              <w:rPr>
                <w:sz w:val="28"/>
                <w:szCs w:val="28"/>
              </w:rPr>
              <w:t>виникненням</w:t>
            </w:r>
            <w:proofErr w:type="spellEnd"/>
            <w:r w:rsidRPr="00272BB4">
              <w:rPr>
                <w:sz w:val="28"/>
                <w:szCs w:val="28"/>
              </w:rPr>
              <w:t xml:space="preserve"> </w:t>
            </w:r>
            <w:r>
              <w:rPr>
                <w:sz w:val="28"/>
                <w:szCs w:val="28"/>
                <w:lang w:val="uk-UA"/>
              </w:rPr>
              <w:t>профспілкової</w:t>
            </w:r>
            <w:r w:rsidRPr="00272BB4">
              <w:rPr>
                <w:sz w:val="28"/>
                <w:szCs w:val="28"/>
                <w:lang w:val="uk-UA"/>
              </w:rPr>
              <w:t xml:space="preserve"> діяльності</w:t>
            </w:r>
            <w:r w:rsidRPr="00272BB4">
              <w:rPr>
                <w:sz w:val="28"/>
                <w:szCs w:val="28"/>
              </w:rPr>
              <w:t xml:space="preserve"> як </w:t>
            </w:r>
            <w:proofErr w:type="spellStart"/>
            <w:r w:rsidRPr="00272BB4">
              <w:rPr>
                <w:sz w:val="28"/>
                <w:szCs w:val="28"/>
              </w:rPr>
              <w:t>стійкого</w:t>
            </w:r>
            <w:proofErr w:type="spellEnd"/>
            <w:r w:rsidRPr="00272BB4">
              <w:rPr>
                <w:sz w:val="28"/>
                <w:szCs w:val="28"/>
              </w:rPr>
              <w:t xml:space="preserve"> правового </w:t>
            </w:r>
            <w:proofErr w:type="spellStart"/>
            <w:r w:rsidRPr="00272BB4">
              <w:rPr>
                <w:sz w:val="28"/>
                <w:szCs w:val="28"/>
              </w:rPr>
              <w:t>інституту</w:t>
            </w:r>
            <w:proofErr w:type="spellEnd"/>
            <w:r w:rsidRPr="00272BB4">
              <w:rPr>
                <w:sz w:val="28"/>
                <w:szCs w:val="28"/>
              </w:rPr>
              <w:t xml:space="preserve">, </w:t>
            </w:r>
            <w:proofErr w:type="spellStart"/>
            <w:r w:rsidRPr="00272BB4">
              <w:rPr>
                <w:sz w:val="28"/>
                <w:szCs w:val="28"/>
              </w:rPr>
              <w:t>одночасно</w:t>
            </w:r>
            <w:proofErr w:type="spellEnd"/>
            <w:r w:rsidRPr="00272BB4">
              <w:rPr>
                <w:sz w:val="28"/>
                <w:szCs w:val="28"/>
              </w:rPr>
              <w:t xml:space="preserve"> у </w:t>
            </w:r>
            <w:proofErr w:type="spellStart"/>
            <w:r w:rsidRPr="00272BB4">
              <w:rPr>
                <w:sz w:val="28"/>
                <w:szCs w:val="28"/>
              </w:rPr>
              <w:t>його</w:t>
            </w:r>
            <w:proofErr w:type="spellEnd"/>
            <w:r w:rsidRPr="00272BB4">
              <w:rPr>
                <w:sz w:val="28"/>
                <w:szCs w:val="28"/>
              </w:rPr>
              <w:t xml:space="preserve"> </w:t>
            </w:r>
            <w:proofErr w:type="spellStart"/>
            <w:r w:rsidRPr="00272BB4">
              <w:rPr>
                <w:sz w:val="28"/>
                <w:szCs w:val="28"/>
              </w:rPr>
              <w:t>представників</w:t>
            </w:r>
            <w:proofErr w:type="spellEnd"/>
            <w:r w:rsidRPr="00272BB4">
              <w:rPr>
                <w:sz w:val="28"/>
                <w:szCs w:val="28"/>
              </w:rPr>
              <w:t xml:space="preserve"> </w:t>
            </w:r>
            <w:proofErr w:type="spellStart"/>
            <w:r w:rsidRPr="00272BB4">
              <w:rPr>
                <w:sz w:val="28"/>
                <w:szCs w:val="28"/>
              </w:rPr>
              <w:t>починають</w:t>
            </w:r>
            <w:proofErr w:type="spellEnd"/>
            <w:r w:rsidRPr="00272BB4">
              <w:rPr>
                <w:sz w:val="28"/>
                <w:szCs w:val="28"/>
              </w:rPr>
              <w:t xml:space="preserve"> </w:t>
            </w:r>
            <w:proofErr w:type="spellStart"/>
            <w:r w:rsidRPr="00272BB4">
              <w:rPr>
                <w:sz w:val="28"/>
                <w:szCs w:val="28"/>
              </w:rPr>
              <w:t>формуватися</w:t>
            </w:r>
            <w:proofErr w:type="spellEnd"/>
            <w:r w:rsidRPr="00272BB4">
              <w:rPr>
                <w:sz w:val="28"/>
                <w:szCs w:val="28"/>
              </w:rPr>
              <w:t xml:space="preserve"> </w:t>
            </w:r>
            <w:proofErr w:type="spellStart"/>
            <w:r w:rsidRPr="00272BB4">
              <w:rPr>
                <w:sz w:val="28"/>
                <w:szCs w:val="28"/>
              </w:rPr>
              <w:t>ідеї</w:t>
            </w:r>
            <w:proofErr w:type="spellEnd"/>
            <w:r w:rsidRPr="00272BB4">
              <w:rPr>
                <w:sz w:val="28"/>
                <w:szCs w:val="28"/>
              </w:rPr>
              <w:t xml:space="preserve">, </w:t>
            </w:r>
            <w:proofErr w:type="spellStart"/>
            <w:r w:rsidRPr="00272BB4">
              <w:rPr>
                <w:sz w:val="28"/>
                <w:szCs w:val="28"/>
              </w:rPr>
              <w:t>принципи</w:t>
            </w:r>
            <w:proofErr w:type="spellEnd"/>
            <w:r w:rsidRPr="00272BB4">
              <w:rPr>
                <w:sz w:val="28"/>
                <w:szCs w:val="28"/>
              </w:rPr>
              <w:t xml:space="preserve">, </w:t>
            </w:r>
            <w:proofErr w:type="spellStart"/>
            <w:r w:rsidRPr="00272BB4">
              <w:rPr>
                <w:sz w:val="28"/>
                <w:szCs w:val="28"/>
              </w:rPr>
              <w:t>уявлення</w:t>
            </w:r>
            <w:proofErr w:type="spellEnd"/>
            <w:r w:rsidRPr="00272BB4">
              <w:rPr>
                <w:sz w:val="28"/>
                <w:szCs w:val="28"/>
              </w:rPr>
              <w:t xml:space="preserve">, </w:t>
            </w:r>
            <w:proofErr w:type="spellStart"/>
            <w:r w:rsidRPr="00272BB4">
              <w:rPr>
                <w:sz w:val="28"/>
                <w:szCs w:val="28"/>
              </w:rPr>
              <w:t>переконання</w:t>
            </w:r>
            <w:proofErr w:type="spellEnd"/>
            <w:r w:rsidRPr="00272BB4">
              <w:rPr>
                <w:sz w:val="28"/>
                <w:szCs w:val="28"/>
              </w:rPr>
              <w:t xml:space="preserve">, </w:t>
            </w:r>
            <w:proofErr w:type="spellStart"/>
            <w:r w:rsidRPr="00272BB4">
              <w:rPr>
                <w:sz w:val="28"/>
                <w:szCs w:val="28"/>
              </w:rPr>
              <w:t>оцінки</w:t>
            </w:r>
            <w:proofErr w:type="spellEnd"/>
            <w:r w:rsidRPr="00272BB4">
              <w:rPr>
                <w:sz w:val="28"/>
                <w:szCs w:val="28"/>
              </w:rPr>
              <w:t xml:space="preserve">, </w:t>
            </w:r>
            <w:proofErr w:type="spellStart"/>
            <w:r w:rsidRPr="00272BB4">
              <w:rPr>
                <w:sz w:val="28"/>
                <w:szCs w:val="28"/>
              </w:rPr>
              <w:t>норми</w:t>
            </w:r>
            <w:proofErr w:type="spellEnd"/>
            <w:r w:rsidRPr="00272BB4">
              <w:rPr>
                <w:sz w:val="28"/>
                <w:szCs w:val="28"/>
              </w:rPr>
              <w:t xml:space="preserve"> </w:t>
            </w:r>
            <w:proofErr w:type="spellStart"/>
            <w:r w:rsidRPr="00272BB4">
              <w:rPr>
                <w:sz w:val="28"/>
                <w:szCs w:val="28"/>
              </w:rPr>
              <w:t>поведінки</w:t>
            </w:r>
            <w:proofErr w:type="spellEnd"/>
            <w:r w:rsidRPr="00272BB4">
              <w:rPr>
                <w:sz w:val="28"/>
                <w:szCs w:val="28"/>
              </w:rPr>
              <w:t xml:space="preserve">. З </w:t>
            </w:r>
            <w:proofErr w:type="spellStart"/>
            <w:r w:rsidRPr="00272BB4">
              <w:rPr>
                <w:sz w:val="28"/>
                <w:szCs w:val="28"/>
              </w:rPr>
              <w:t>цього</w:t>
            </w:r>
            <w:proofErr w:type="spellEnd"/>
            <w:r w:rsidRPr="00272BB4">
              <w:rPr>
                <w:sz w:val="28"/>
                <w:szCs w:val="28"/>
              </w:rPr>
              <w:t xml:space="preserve"> моменту </w:t>
            </w:r>
            <w:proofErr w:type="spellStart"/>
            <w:r w:rsidRPr="00272BB4">
              <w:rPr>
                <w:sz w:val="28"/>
                <w:szCs w:val="28"/>
              </w:rPr>
              <w:t>можна</w:t>
            </w:r>
            <w:proofErr w:type="spellEnd"/>
            <w:r w:rsidRPr="00272BB4">
              <w:rPr>
                <w:sz w:val="28"/>
                <w:szCs w:val="28"/>
              </w:rPr>
              <w:t xml:space="preserve"> </w:t>
            </w:r>
            <w:proofErr w:type="spellStart"/>
            <w:r w:rsidRPr="00272BB4">
              <w:rPr>
                <w:sz w:val="28"/>
                <w:szCs w:val="28"/>
              </w:rPr>
              <w:t>говорити</w:t>
            </w:r>
            <w:proofErr w:type="spellEnd"/>
            <w:r w:rsidRPr="00272BB4">
              <w:rPr>
                <w:sz w:val="28"/>
                <w:szCs w:val="28"/>
              </w:rPr>
              <w:t xml:space="preserve"> про </w:t>
            </w:r>
            <w:proofErr w:type="spellStart"/>
            <w:r w:rsidRPr="00272BB4">
              <w:rPr>
                <w:sz w:val="28"/>
                <w:szCs w:val="28"/>
              </w:rPr>
              <w:t>зародження</w:t>
            </w:r>
            <w:proofErr w:type="spellEnd"/>
            <w:r w:rsidRPr="00272BB4">
              <w:rPr>
                <w:sz w:val="28"/>
                <w:szCs w:val="28"/>
              </w:rPr>
              <w:t xml:space="preserve"> основ </w:t>
            </w:r>
            <w:proofErr w:type="spellStart"/>
            <w:r w:rsidRPr="00272BB4">
              <w:rPr>
                <w:sz w:val="28"/>
                <w:szCs w:val="28"/>
              </w:rPr>
              <w:t>професійної</w:t>
            </w:r>
            <w:proofErr w:type="spellEnd"/>
            <w:r w:rsidRPr="00272BB4">
              <w:rPr>
                <w:sz w:val="28"/>
                <w:szCs w:val="28"/>
              </w:rPr>
              <w:t xml:space="preserve"> </w:t>
            </w:r>
            <w:proofErr w:type="spellStart"/>
            <w:r w:rsidRPr="00272BB4">
              <w:rPr>
                <w:sz w:val="28"/>
                <w:szCs w:val="28"/>
              </w:rPr>
              <w:t>моралі</w:t>
            </w:r>
            <w:proofErr w:type="spellEnd"/>
            <w:r>
              <w:rPr>
                <w:sz w:val="28"/>
                <w:szCs w:val="28"/>
                <w:lang w:val="uk-UA"/>
              </w:rPr>
              <w:t xml:space="preserve"> для неї</w:t>
            </w:r>
            <w:r w:rsidRPr="00272BB4">
              <w:rPr>
                <w:sz w:val="28"/>
                <w:szCs w:val="28"/>
              </w:rPr>
              <w:t xml:space="preserve">. Для кожного з </w:t>
            </w:r>
            <w:proofErr w:type="spellStart"/>
            <w:r w:rsidRPr="00272BB4">
              <w:rPr>
                <w:sz w:val="28"/>
                <w:szCs w:val="28"/>
              </w:rPr>
              <w:t>історичних</w:t>
            </w:r>
            <w:proofErr w:type="spellEnd"/>
            <w:r w:rsidRPr="00272BB4">
              <w:rPr>
                <w:sz w:val="28"/>
                <w:szCs w:val="28"/>
              </w:rPr>
              <w:t xml:space="preserve"> </w:t>
            </w:r>
            <w:proofErr w:type="spellStart"/>
            <w:r w:rsidRPr="00272BB4">
              <w:rPr>
                <w:sz w:val="28"/>
                <w:szCs w:val="28"/>
              </w:rPr>
              <w:t>періодів</w:t>
            </w:r>
            <w:proofErr w:type="spellEnd"/>
            <w:r w:rsidRPr="00272BB4">
              <w:rPr>
                <w:sz w:val="28"/>
                <w:szCs w:val="28"/>
              </w:rPr>
              <w:t xml:space="preserve"> </w:t>
            </w:r>
            <w:proofErr w:type="spellStart"/>
            <w:r w:rsidRPr="00272BB4">
              <w:rPr>
                <w:sz w:val="28"/>
                <w:szCs w:val="28"/>
              </w:rPr>
              <w:t>розвитку</w:t>
            </w:r>
            <w:proofErr w:type="spellEnd"/>
            <w:r w:rsidRPr="00272BB4">
              <w:rPr>
                <w:sz w:val="28"/>
                <w:szCs w:val="28"/>
              </w:rPr>
              <w:t xml:space="preserve"> </w:t>
            </w:r>
            <w:r>
              <w:rPr>
                <w:sz w:val="28"/>
                <w:szCs w:val="28"/>
                <w:lang w:val="uk-UA"/>
              </w:rPr>
              <w:t>профспілкової</w:t>
            </w:r>
            <w:r w:rsidRPr="00272BB4">
              <w:rPr>
                <w:sz w:val="28"/>
                <w:szCs w:val="28"/>
                <w:lang w:val="uk-UA"/>
              </w:rPr>
              <w:t xml:space="preserve"> діяльності</w:t>
            </w:r>
            <w:r w:rsidRPr="00272BB4">
              <w:rPr>
                <w:sz w:val="28"/>
                <w:szCs w:val="28"/>
              </w:rPr>
              <w:t xml:space="preserve"> </w:t>
            </w:r>
            <w:proofErr w:type="spellStart"/>
            <w:r w:rsidRPr="00272BB4">
              <w:rPr>
                <w:sz w:val="28"/>
                <w:szCs w:val="28"/>
              </w:rPr>
              <w:t>характерні</w:t>
            </w:r>
            <w:proofErr w:type="spellEnd"/>
            <w:r w:rsidRPr="00272BB4">
              <w:rPr>
                <w:sz w:val="28"/>
                <w:szCs w:val="28"/>
              </w:rPr>
              <w:t xml:space="preserve"> </w:t>
            </w:r>
            <w:proofErr w:type="spellStart"/>
            <w:r w:rsidRPr="00272BB4">
              <w:rPr>
                <w:sz w:val="28"/>
                <w:szCs w:val="28"/>
              </w:rPr>
              <w:t>свої</w:t>
            </w:r>
            <w:proofErr w:type="spellEnd"/>
            <w:r w:rsidRPr="00272BB4">
              <w:rPr>
                <w:sz w:val="28"/>
                <w:szCs w:val="28"/>
              </w:rPr>
              <w:t xml:space="preserve"> </w:t>
            </w:r>
            <w:proofErr w:type="spellStart"/>
            <w:r w:rsidRPr="00272BB4">
              <w:rPr>
                <w:sz w:val="28"/>
                <w:szCs w:val="28"/>
              </w:rPr>
              <w:t>специфічні</w:t>
            </w:r>
            <w:proofErr w:type="spellEnd"/>
            <w:r w:rsidRPr="00272BB4">
              <w:rPr>
                <w:sz w:val="28"/>
                <w:szCs w:val="28"/>
              </w:rPr>
              <w:t xml:space="preserve"> </w:t>
            </w:r>
            <w:proofErr w:type="spellStart"/>
            <w:r w:rsidRPr="00272BB4">
              <w:rPr>
                <w:sz w:val="28"/>
                <w:szCs w:val="28"/>
              </w:rPr>
              <w:t>моральні</w:t>
            </w:r>
            <w:proofErr w:type="spellEnd"/>
            <w:r w:rsidRPr="00272BB4">
              <w:rPr>
                <w:sz w:val="28"/>
                <w:szCs w:val="28"/>
              </w:rPr>
              <w:t xml:space="preserve"> </w:t>
            </w:r>
            <w:proofErr w:type="spellStart"/>
            <w:r w:rsidRPr="00272BB4">
              <w:rPr>
                <w:sz w:val="28"/>
                <w:szCs w:val="28"/>
              </w:rPr>
              <w:t>вимоги</w:t>
            </w:r>
            <w:proofErr w:type="spellEnd"/>
            <w:r w:rsidRPr="00272BB4">
              <w:rPr>
                <w:sz w:val="28"/>
                <w:szCs w:val="28"/>
              </w:rPr>
              <w:t xml:space="preserve">. </w:t>
            </w:r>
          </w:p>
          <w:p w14:paraId="699FCE0C" w14:textId="792B2980" w:rsidR="00786BB9" w:rsidRPr="00272BB4" w:rsidRDefault="00786BB9" w:rsidP="00786BB9">
            <w:pPr>
              <w:pStyle w:val="Default"/>
              <w:spacing w:line="360" w:lineRule="auto"/>
              <w:ind w:firstLine="567"/>
              <w:jc w:val="both"/>
              <w:rPr>
                <w:sz w:val="28"/>
                <w:szCs w:val="28"/>
              </w:rPr>
            </w:pPr>
            <w:proofErr w:type="spellStart"/>
            <w:r w:rsidRPr="00272BB4">
              <w:rPr>
                <w:sz w:val="28"/>
                <w:szCs w:val="28"/>
              </w:rPr>
              <w:t>Основні</w:t>
            </w:r>
            <w:proofErr w:type="spellEnd"/>
            <w:r w:rsidRPr="00272BB4">
              <w:rPr>
                <w:sz w:val="28"/>
                <w:szCs w:val="28"/>
              </w:rPr>
              <w:t xml:space="preserve"> </w:t>
            </w:r>
            <w:proofErr w:type="spellStart"/>
            <w:r w:rsidRPr="00272BB4">
              <w:rPr>
                <w:sz w:val="28"/>
                <w:szCs w:val="28"/>
              </w:rPr>
              <w:t>моральні</w:t>
            </w:r>
            <w:proofErr w:type="spellEnd"/>
            <w:r w:rsidRPr="00272BB4">
              <w:rPr>
                <w:sz w:val="28"/>
                <w:szCs w:val="28"/>
              </w:rPr>
              <w:t xml:space="preserve"> засади </w:t>
            </w:r>
            <w:proofErr w:type="spellStart"/>
            <w:r w:rsidRPr="00272BB4">
              <w:rPr>
                <w:sz w:val="28"/>
                <w:szCs w:val="28"/>
              </w:rPr>
              <w:t>інституту</w:t>
            </w:r>
            <w:proofErr w:type="spellEnd"/>
            <w:r w:rsidRPr="00272BB4">
              <w:rPr>
                <w:sz w:val="28"/>
                <w:szCs w:val="28"/>
              </w:rPr>
              <w:t xml:space="preserve"> </w:t>
            </w:r>
            <w:r>
              <w:rPr>
                <w:sz w:val="28"/>
                <w:szCs w:val="28"/>
                <w:lang w:val="uk-UA"/>
              </w:rPr>
              <w:t>профспілкової</w:t>
            </w:r>
            <w:r w:rsidRPr="00272BB4">
              <w:rPr>
                <w:sz w:val="28"/>
                <w:szCs w:val="28"/>
                <w:lang w:val="uk-UA"/>
              </w:rPr>
              <w:t xml:space="preserve"> діяльності</w:t>
            </w:r>
            <w:r w:rsidRPr="00272BB4">
              <w:rPr>
                <w:sz w:val="28"/>
                <w:szCs w:val="28"/>
              </w:rPr>
              <w:t xml:space="preserve"> </w:t>
            </w:r>
            <w:proofErr w:type="spellStart"/>
            <w:r w:rsidRPr="00272BB4">
              <w:rPr>
                <w:sz w:val="28"/>
                <w:szCs w:val="28"/>
              </w:rPr>
              <w:t>виникли</w:t>
            </w:r>
            <w:proofErr w:type="spellEnd"/>
            <w:r w:rsidRPr="00272BB4">
              <w:rPr>
                <w:sz w:val="28"/>
                <w:szCs w:val="28"/>
              </w:rPr>
              <w:t xml:space="preserve"> </w:t>
            </w:r>
            <w:proofErr w:type="spellStart"/>
            <w:r w:rsidRPr="00272BB4">
              <w:rPr>
                <w:sz w:val="28"/>
                <w:szCs w:val="28"/>
              </w:rPr>
              <w:t>спочатку</w:t>
            </w:r>
            <w:proofErr w:type="spellEnd"/>
            <w:r w:rsidRPr="00272BB4">
              <w:rPr>
                <w:sz w:val="28"/>
                <w:szCs w:val="28"/>
              </w:rPr>
              <w:t xml:space="preserve"> як </w:t>
            </w:r>
            <w:proofErr w:type="spellStart"/>
            <w:r w:rsidRPr="00272BB4">
              <w:rPr>
                <w:sz w:val="28"/>
                <w:szCs w:val="28"/>
              </w:rPr>
              <w:t>прояв</w:t>
            </w:r>
            <w:proofErr w:type="spellEnd"/>
            <w:r w:rsidRPr="00272BB4">
              <w:rPr>
                <w:sz w:val="28"/>
                <w:szCs w:val="28"/>
              </w:rPr>
              <w:t xml:space="preserve"> </w:t>
            </w:r>
            <w:proofErr w:type="spellStart"/>
            <w:r w:rsidRPr="00272BB4">
              <w:rPr>
                <w:sz w:val="28"/>
                <w:szCs w:val="28"/>
              </w:rPr>
              <w:t>внутрішньої</w:t>
            </w:r>
            <w:proofErr w:type="spellEnd"/>
            <w:r w:rsidRPr="00272BB4">
              <w:rPr>
                <w:sz w:val="28"/>
                <w:szCs w:val="28"/>
              </w:rPr>
              <w:t xml:space="preserve"> </w:t>
            </w:r>
            <w:proofErr w:type="spellStart"/>
            <w:r w:rsidRPr="00272BB4">
              <w:rPr>
                <w:sz w:val="28"/>
                <w:szCs w:val="28"/>
              </w:rPr>
              <w:t>моральної</w:t>
            </w:r>
            <w:proofErr w:type="spellEnd"/>
            <w:r w:rsidRPr="00272BB4">
              <w:rPr>
                <w:sz w:val="28"/>
                <w:szCs w:val="28"/>
              </w:rPr>
              <w:t xml:space="preserve"> </w:t>
            </w:r>
            <w:proofErr w:type="spellStart"/>
            <w:r w:rsidRPr="00272BB4">
              <w:rPr>
                <w:sz w:val="28"/>
                <w:szCs w:val="28"/>
              </w:rPr>
              <w:t>свідомості</w:t>
            </w:r>
            <w:proofErr w:type="spellEnd"/>
            <w:r w:rsidRPr="00272BB4">
              <w:rPr>
                <w:sz w:val="28"/>
                <w:szCs w:val="28"/>
              </w:rPr>
              <w:t xml:space="preserve">, а </w:t>
            </w:r>
            <w:proofErr w:type="spellStart"/>
            <w:r w:rsidRPr="00272BB4">
              <w:rPr>
                <w:sz w:val="28"/>
                <w:szCs w:val="28"/>
              </w:rPr>
              <w:t>згодом</w:t>
            </w:r>
            <w:proofErr w:type="spellEnd"/>
            <w:r w:rsidRPr="00272BB4">
              <w:rPr>
                <w:sz w:val="28"/>
                <w:szCs w:val="28"/>
              </w:rPr>
              <w:t xml:space="preserve"> </w:t>
            </w:r>
            <w:proofErr w:type="spellStart"/>
            <w:r w:rsidRPr="00272BB4">
              <w:rPr>
                <w:sz w:val="28"/>
                <w:szCs w:val="28"/>
              </w:rPr>
              <w:t>розвивалися</w:t>
            </w:r>
            <w:proofErr w:type="spellEnd"/>
            <w:r w:rsidRPr="00272BB4">
              <w:rPr>
                <w:sz w:val="28"/>
                <w:szCs w:val="28"/>
              </w:rPr>
              <w:t xml:space="preserve"> на </w:t>
            </w:r>
            <w:proofErr w:type="spellStart"/>
            <w:r w:rsidRPr="00272BB4">
              <w:rPr>
                <w:sz w:val="28"/>
                <w:szCs w:val="28"/>
              </w:rPr>
              <w:t>основі</w:t>
            </w:r>
            <w:proofErr w:type="spellEnd"/>
            <w:r w:rsidRPr="00272BB4">
              <w:rPr>
                <w:sz w:val="28"/>
                <w:szCs w:val="28"/>
              </w:rPr>
              <w:t xml:space="preserve"> </w:t>
            </w:r>
            <w:proofErr w:type="spellStart"/>
            <w:r w:rsidRPr="00272BB4">
              <w:rPr>
                <w:sz w:val="28"/>
                <w:szCs w:val="28"/>
              </w:rPr>
              <w:t>правової</w:t>
            </w:r>
            <w:proofErr w:type="spellEnd"/>
            <w:r w:rsidRPr="00272BB4">
              <w:rPr>
                <w:sz w:val="28"/>
                <w:szCs w:val="28"/>
              </w:rPr>
              <w:t xml:space="preserve"> </w:t>
            </w:r>
            <w:proofErr w:type="spellStart"/>
            <w:r w:rsidRPr="00272BB4">
              <w:rPr>
                <w:sz w:val="28"/>
                <w:szCs w:val="28"/>
              </w:rPr>
              <w:t>культури</w:t>
            </w:r>
            <w:proofErr w:type="spellEnd"/>
            <w:r w:rsidRPr="00272BB4">
              <w:rPr>
                <w:sz w:val="28"/>
                <w:szCs w:val="28"/>
              </w:rPr>
              <w:t xml:space="preserve"> кожного з </w:t>
            </w:r>
            <w:proofErr w:type="spellStart"/>
            <w:r w:rsidRPr="00272BB4">
              <w:rPr>
                <w:sz w:val="28"/>
                <w:szCs w:val="28"/>
              </w:rPr>
              <w:t>історичних</w:t>
            </w:r>
            <w:proofErr w:type="spellEnd"/>
            <w:r w:rsidRPr="00272BB4">
              <w:rPr>
                <w:sz w:val="28"/>
                <w:szCs w:val="28"/>
              </w:rPr>
              <w:t xml:space="preserve"> </w:t>
            </w:r>
            <w:proofErr w:type="spellStart"/>
            <w:r w:rsidRPr="00272BB4">
              <w:rPr>
                <w:sz w:val="28"/>
                <w:szCs w:val="28"/>
              </w:rPr>
              <w:t>етапів</w:t>
            </w:r>
            <w:proofErr w:type="spellEnd"/>
            <w:r w:rsidRPr="00272BB4">
              <w:rPr>
                <w:sz w:val="28"/>
                <w:szCs w:val="28"/>
              </w:rPr>
              <w:t xml:space="preserve">. </w:t>
            </w:r>
            <w:proofErr w:type="spellStart"/>
            <w:r w:rsidRPr="00272BB4">
              <w:rPr>
                <w:sz w:val="28"/>
                <w:szCs w:val="28"/>
              </w:rPr>
              <w:t>Основні</w:t>
            </w:r>
            <w:proofErr w:type="spellEnd"/>
            <w:r w:rsidRPr="00272BB4">
              <w:rPr>
                <w:sz w:val="28"/>
                <w:szCs w:val="28"/>
              </w:rPr>
              <w:t xml:space="preserve"> </w:t>
            </w:r>
            <w:proofErr w:type="spellStart"/>
            <w:r w:rsidRPr="00272BB4">
              <w:rPr>
                <w:sz w:val="28"/>
                <w:szCs w:val="28"/>
              </w:rPr>
              <w:t>моральні</w:t>
            </w:r>
            <w:proofErr w:type="spellEnd"/>
            <w:r w:rsidRPr="00272BB4">
              <w:rPr>
                <w:sz w:val="28"/>
                <w:szCs w:val="28"/>
              </w:rPr>
              <w:t xml:space="preserve"> засади </w:t>
            </w:r>
            <w:proofErr w:type="spellStart"/>
            <w:r w:rsidRPr="00272BB4">
              <w:rPr>
                <w:sz w:val="28"/>
                <w:szCs w:val="28"/>
              </w:rPr>
              <w:t>фіксувалися</w:t>
            </w:r>
            <w:proofErr w:type="spellEnd"/>
            <w:r w:rsidRPr="00272BB4">
              <w:rPr>
                <w:sz w:val="28"/>
                <w:szCs w:val="28"/>
              </w:rPr>
              <w:t xml:space="preserve"> як у нормативно-</w:t>
            </w:r>
            <w:proofErr w:type="spellStart"/>
            <w:r w:rsidRPr="00272BB4">
              <w:rPr>
                <w:sz w:val="28"/>
                <w:szCs w:val="28"/>
              </w:rPr>
              <w:t>правових</w:t>
            </w:r>
            <w:proofErr w:type="spellEnd"/>
            <w:r w:rsidRPr="00272BB4">
              <w:rPr>
                <w:sz w:val="28"/>
                <w:szCs w:val="28"/>
              </w:rPr>
              <w:t xml:space="preserve"> актах, так і в </w:t>
            </w:r>
            <w:proofErr w:type="spellStart"/>
            <w:r w:rsidRPr="00272BB4">
              <w:rPr>
                <w:sz w:val="28"/>
                <w:szCs w:val="28"/>
              </w:rPr>
              <w:t>писаних</w:t>
            </w:r>
            <w:proofErr w:type="spellEnd"/>
            <w:r w:rsidRPr="00272BB4">
              <w:rPr>
                <w:sz w:val="28"/>
                <w:szCs w:val="28"/>
              </w:rPr>
              <w:t xml:space="preserve"> та </w:t>
            </w:r>
            <w:proofErr w:type="spellStart"/>
            <w:r w:rsidRPr="00272BB4">
              <w:rPr>
                <w:sz w:val="28"/>
                <w:szCs w:val="28"/>
              </w:rPr>
              <w:t>неписаних</w:t>
            </w:r>
            <w:proofErr w:type="spellEnd"/>
            <w:r w:rsidRPr="00272BB4">
              <w:rPr>
                <w:sz w:val="28"/>
                <w:szCs w:val="28"/>
              </w:rPr>
              <w:t xml:space="preserve"> кодексах </w:t>
            </w:r>
            <w:proofErr w:type="spellStart"/>
            <w:r w:rsidRPr="00272BB4">
              <w:rPr>
                <w:sz w:val="28"/>
                <w:szCs w:val="28"/>
              </w:rPr>
              <w:t>поведінки</w:t>
            </w:r>
            <w:proofErr w:type="spellEnd"/>
            <w:r w:rsidRPr="00272BB4">
              <w:rPr>
                <w:sz w:val="28"/>
                <w:szCs w:val="28"/>
              </w:rPr>
              <w:t xml:space="preserve">. При </w:t>
            </w:r>
            <w:proofErr w:type="spellStart"/>
            <w:r w:rsidRPr="00272BB4">
              <w:rPr>
                <w:sz w:val="28"/>
                <w:szCs w:val="28"/>
              </w:rPr>
              <w:t>цьому</w:t>
            </w:r>
            <w:proofErr w:type="spellEnd"/>
            <w:r w:rsidRPr="00272BB4">
              <w:rPr>
                <w:sz w:val="28"/>
                <w:szCs w:val="28"/>
              </w:rPr>
              <w:t xml:space="preserve">, </w:t>
            </w:r>
            <w:proofErr w:type="spellStart"/>
            <w:r w:rsidRPr="00272BB4">
              <w:rPr>
                <w:sz w:val="28"/>
                <w:szCs w:val="28"/>
              </w:rPr>
              <w:t>залежно</w:t>
            </w:r>
            <w:proofErr w:type="spellEnd"/>
            <w:r w:rsidRPr="00272BB4">
              <w:rPr>
                <w:sz w:val="28"/>
                <w:szCs w:val="28"/>
              </w:rPr>
              <w:t xml:space="preserve"> </w:t>
            </w:r>
            <w:proofErr w:type="spellStart"/>
            <w:r w:rsidRPr="00272BB4">
              <w:rPr>
                <w:sz w:val="28"/>
                <w:szCs w:val="28"/>
              </w:rPr>
              <w:t>від</w:t>
            </w:r>
            <w:proofErr w:type="spellEnd"/>
            <w:r w:rsidRPr="00272BB4">
              <w:rPr>
                <w:sz w:val="28"/>
                <w:szCs w:val="28"/>
              </w:rPr>
              <w:t xml:space="preserve"> </w:t>
            </w:r>
            <w:proofErr w:type="spellStart"/>
            <w:r w:rsidRPr="00272BB4">
              <w:rPr>
                <w:sz w:val="28"/>
                <w:szCs w:val="28"/>
              </w:rPr>
              <w:t>політичної</w:t>
            </w:r>
            <w:proofErr w:type="spellEnd"/>
            <w:r w:rsidRPr="00272BB4">
              <w:rPr>
                <w:sz w:val="28"/>
                <w:szCs w:val="28"/>
              </w:rPr>
              <w:t xml:space="preserve">, </w:t>
            </w:r>
            <w:proofErr w:type="spellStart"/>
            <w:r w:rsidRPr="00272BB4">
              <w:rPr>
                <w:sz w:val="28"/>
                <w:szCs w:val="28"/>
              </w:rPr>
              <w:t>ідеологічної</w:t>
            </w:r>
            <w:proofErr w:type="spellEnd"/>
            <w:r w:rsidRPr="00272BB4">
              <w:rPr>
                <w:sz w:val="28"/>
                <w:szCs w:val="28"/>
              </w:rPr>
              <w:t xml:space="preserve">, </w:t>
            </w:r>
            <w:proofErr w:type="spellStart"/>
            <w:r w:rsidRPr="00272BB4">
              <w:rPr>
                <w:sz w:val="28"/>
                <w:szCs w:val="28"/>
              </w:rPr>
              <w:t>культурної</w:t>
            </w:r>
            <w:proofErr w:type="spellEnd"/>
            <w:r w:rsidRPr="00272BB4">
              <w:rPr>
                <w:sz w:val="28"/>
                <w:szCs w:val="28"/>
              </w:rPr>
              <w:t xml:space="preserve"> та </w:t>
            </w:r>
            <w:proofErr w:type="spellStart"/>
            <w:r w:rsidRPr="00272BB4">
              <w:rPr>
                <w:sz w:val="28"/>
                <w:szCs w:val="28"/>
              </w:rPr>
              <w:t>релігійної</w:t>
            </w:r>
            <w:proofErr w:type="spellEnd"/>
            <w:r w:rsidRPr="00272BB4">
              <w:rPr>
                <w:sz w:val="28"/>
                <w:szCs w:val="28"/>
              </w:rPr>
              <w:t xml:space="preserve"> </w:t>
            </w:r>
            <w:proofErr w:type="spellStart"/>
            <w:r w:rsidRPr="00272BB4">
              <w:rPr>
                <w:sz w:val="28"/>
                <w:szCs w:val="28"/>
              </w:rPr>
              <w:t>ситуації</w:t>
            </w:r>
            <w:proofErr w:type="spellEnd"/>
            <w:r w:rsidRPr="00272BB4">
              <w:rPr>
                <w:sz w:val="28"/>
                <w:szCs w:val="28"/>
              </w:rPr>
              <w:t xml:space="preserve">, на </w:t>
            </w:r>
            <w:proofErr w:type="spellStart"/>
            <w:r w:rsidRPr="00272BB4">
              <w:rPr>
                <w:sz w:val="28"/>
                <w:szCs w:val="28"/>
              </w:rPr>
              <w:t>вітчизняних</w:t>
            </w:r>
            <w:proofErr w:type="spellEnd"/>
            <w:r w:rsidRPr="00272BB4">
              <w:rPr>
                <w:sz w:val="28"/>
                <w:szCs w:val="28"/>
              </w:rPr>
              <w:t xml:space="preserve"> </w:t>
            </w:r>
            <w:proofErr w:type="spellStart"/>
            <w:r w:rsidRPr="00272BB4">
              <w:rPr>
                <w:sz w:val="28"/>
                <w:szCs w:val="28"/>
              </w:rPr>
              <w:t>теренах</w:t>
            </w:r>
            <w:proofErr w:type="spellEnd"/>
            <w:r w:rsidRPr="00272BB4">
              <w:rPr>
                <w:sz w:val="28"/>
                <w:szCs w:val="28"/>
              </w:rPr>
              <w:t xml:space="preserve"> </w:t>
            </w:r>
            <w:proofErr w:type="spellStart"/>
            <w:r w:rsidRPr="00272BB4">
              <w:rPr>
                <w:sz w:val="28"/>
                <w:szCs w:val="28"/>
              </w:rPr>
              <w:t>домінували</w:t>
            </w:r>
            <w:proofErr w:type="spellEnd"/>
            <w:r w:rsidRPr="00272BB4">
              <w:rPr>
                <w:sz w:val="28"/>
                <w:szCs w:val="28"/>
              </w:rPr>
              <w:t xml:space="preserve"> </w:t>
            </w:r>
            <w:proofErr w:type="spellStart"/>
            <w:r w:rsidRPr="00272BB4">
              <w:rPr>
                <w:sz w:val="28"/>
                <w:szCs w:val="28"/>
              </w:rPr>
              <w:t>різні</w:t>
            </w:r>
            <w:proofErr w:type="spellEnd"/>
            <w:r w:rsidRPr="00272BB4">
              <w:rPr>
                <w:sz w:val="28"/>
                <w:szCs w:val="28"/>
              </w:rPr>
              <w:t xml:space="preserve"> </w:t>
            </w:r>
            <w:proofErr w:type="spellStart"/>
            <w:r w:rsidRPr="00272BB4">
              <w:rPr>
                <w:sz w:val="28"/>
                <w:szCs w:val="28"/>
              </w:rPr>
              <w:t>загальнолюдські</w:t>
            </w:r>
            <w:proofErr w:type="spellEnd"/>
            <w:r w:rsidRPr="00272BB4">
              <w:rPr>
                <w:sz w:val="28"/>
                <w:szCs w:val="28"/>
              </w:rPr>
              <w:t xml:space="preserve"> </w:t>
            </w:r>
            <w:proofErr w:type="spellStart"/>
            <w:r w:rsidRPr="00272BB4">
              <w:rPr>
                <w:sz w:val="28"/>
                <w:szCs w:val="28"/>
              </w:rPr>
              <w:t>цінності</w:t>
            </w:r>
            <w:proofErr w:type="spellEnd"/>
            <w:r w:rsidRPr="00272BB4">
              <w:rPr>
                <w:sz w:val="28"/>
                <w:szCs w:val="28"/>
              </w:rPr>
              <w:t xml:space="preserve">, </w:t>
            </w:r>
            <w:proofErr w:type="spellStart"/>
            <w:r w:rsidRPr="00272BB4">
              <w:rPr>
                <w:sz w:val="28"/>
                <w:szCs w:val="28"/>
              </w:rPr>
              <w:t>що</w:t>
            </w:r>
            <w:proofErr w:type="spellEnd"/>
            <w:r w:rsidRPr="00272BB4">
              <w:rPr>
                <w:sz w:val="28"/>
                <w:szCs w:val="28"/>
              </w:rPr>
              <w:t xml:space="preserve"> </w:t>
            </w:r>
            <w:proofErr w:type="spellStart"/>
            <w:r w:rsidRPr="00272BB4">
              <w:rPr>
                <w:sz w:val="28"/>
                <w:szCs w:val="28"/>
              </w:rPr>
              <w:t>неодмінно</w:t>
            </w:r>
            <w:proofErr w:type="spellEnd"/>
            <w:r w:rsidRPr="00272BB4">
              <w:rPr>
                <w:sz w:val="28"/>
                <w:szCs w:val="28"/>
              </w:rPr>
              <w:t xml:space="preserve"> </w:t>
            </w:r>
            <w:proofErr w:type="spellStart"/>
            <w:r w:rsidRPr="00272BB4">
              <w:rPr>
                <w:sz w:val="28"/>
                <w:szCs w:val="28"/>
              </w:rPr>
              <w:t>мали</w:t>
            </w:r>
            <w:proofErr w:type="spellEnd"/>
            <w:r w:rsidRPr="00272BB4">
              <w:rPr>
                <w:sz w:val="28"/>
                <w:szCs w:val="28"/>
              </w:rPr>
              <w:t xml:space="preserve"> </w:t>
            </w:r>
            <w:proofErr w:type="spellStart"/>
            <w:r w:rsidRPr="00272BB4">
              <w:rPr>
                <w:sz w:val="28"/>
                <w:szCs w:val="28"/>
              </w:rPr>
              <w:t>вплив</w:t>
            </w:r>
            <w:proofErr w:type="spellEnd"/>
            <w:r w:rsidRPr="00272BB4">
              <w:rPr>
                <w:sz w:val="28"/>
                <w:szCs w:val="28"/>
              </w:rPr>
              <w:t xml:space="preserve"> на </w:t>
            </w:r>
            <w:proofErr w:type="spellStart"/>
            <w:r w:rsidRPr="00272BB4">
              <w:rPr>
                <w:sz w:val="28"/>
                <w:szCs w:val="28"/>
              </w:rPr>
              <w:t>повсякденну</w:t>
            </w:r>
            <w:proofErr w:type="spellEnd"/>
            <w:r w:rsidRPr="00272BB4">
              <w:rPr>
                <w:sz w:val="28"/>
                <w:szCs w:val="28"/>
              </w:rPr>
              <w:t xml:space="preserve"> роботу. </w:t>
            </w:r>
          </w:p>
          <w:p w14:paraId="32B09F7E" w14:textId="1B3E5220" w:rsidR="00786BB9" w:rsidRPr="00272BB4" w:rsidRDefault="00786BB9" w:rsidP="00786BB9">
            <w:pPr>
              <w:pStyle w:val="Default"/>
              <w:spacing w:line="360" w:lineRule="auto"/>
              <w:ind w:firstLine="567"/>
              <w:jc w:val="both"/>
              <w:rPr>
                <w:sz w:val="28"/>
                <w:szCs w:val="28"/>
              </w:rPr>
            </w:pPr>
            <w:r w:rsidRPr="00272BB4">
              <w:rPr>
                <w:sz w:val="28"/>
                <w:szCs w:val="28"/>
              </w:rPr>
              <w:t xml:space="preserve">Попри </w:t>
            </w:r>
            <w:proofErr w:type="spellStart"/>
            <w:r w:rsidRPr="00272BB4">
              <w:rPr>
                <w:sz w:val="28"/>
                <w:szCs w:val="28"/>
              </w:rPr>
              <w:t>складні</w:t>
            </w:r>
            <w:proofErr w:type="spellEnd"/>
            <w:r w:rsidRPr="00272BB4">
              <w:rPr>
                <w:sz w:val="28"/>
                <w:szCs w:val="28"/>
              </w:rPr>
              <w:t xml:space="preserve"> </w:t>
            </w:r>
            <w:proofErr w:type="spellStart"/>
            <w:r w:rsidRPr="00272BB4">
              <w:rPr>
                <w:sz w:val="28"/>
                <w:szCs w:val="28"/>
              </w:rPr>
              <w:t>історико-правові</w:t>
            </w:r>
            <w:proofErr w:type="spellEnd"/>
            <w:r w:rsidRPr="00272BB4">
              <w:rPr>
                <w:sz w:val="28"/>
                <w:szCs w:val="28"/>
              </w:rPr>
              <w:t xml:space="preserve"> </w:t>
            </w:r>
            <w:proofErr w:type="spellStart"/>
            <w:r w:rsidRPr="00272BB4">
              <w:rPr>
                <w:sz w:val="28"/>
                <w:szCs w:val="28"/>
              </w:rPr>
              <w:t>процеси</w:t>
            </w:r>
            <w:proofErr w:type="spellEnd"/>
            <w:r w:rsidRPr="00272BB4">
              <w:rPr>
                <w:sz w:val="28"/>
                <w:szCs w:val="28"/>
              </w:rPr>
              <w:t xml:space="preserve">, </w:t>
            </w:r>
            <w:proofErr w:type="spellStart"/>
            <w:r w:rsidRPr="00272BB4">
              <w:rPr>
                <w:sz w:val="28"/>
                <w:szCs w:val="28"/>
              </w:rPr>
              <w:t>простежується</w:t>
            </w:r>
            <w:proofErr w:type="spellEnd"/>
            <w:r w:rsidRPr="00272BB4">
              <w:rPr>
                <w:sz w:val="28"/>
                <w:szCs w:val="28"/>
              </w:rPr>
              <w:t xml:space="preserve"> </w:t>
            </w:r>
            <w:proofErr w:type="spellStart"/>
            <w:r w:rsidRPr="00272BB4">
              <w:rPr>
                <w:sz w:val="28"/>
                <w:szCs w:val="28"/>
              </w:rPr>
              <w:t>наступність</w:t>
            </w:r>
            <w:proofErr w:type="spellEnd"/>
            <w:r w:rsidRPr="00272BB4">
              <w:rPr>
                <w:sz w:val="28"/>
                <w:szCs w:val="28"/>
              </w:rPr>
              <w:t xml:space="preserve"> </w:t>
            </w:r>
            <w:proofErr w:type="spellStart"/>
            <w:r w:rsidRPr="00272BB4">
              <w:rPr>
                <w:sz w:val="28"/>
                <w:szCs w:val="28"/>
              </w:rPr>
              <w:t>моральних</w:t>
            </w:r>
            <w:proofErr w:type="spellEnd"/>
            <w:r w:rsidRPr="00272BB4">
              <w:rPr>
                <w:sz w:val="28"/>
                <w:szCs w:val="28"/>
              </w:rPr>
              <w:t xml:space="preserve"> засад </w:t>
            </w:r>
            <w:proofErr w:type="spellStart"/>
            <w:r w:rsidRPr="00272BB4">
              <w:rPr>
                <w:sz w:val="28"/>
                <w:szCs w:val="28"/>
              </w:rPr>
              <w:t>інституту</w:t>
            </w:r>
            <w:proofErr w:type="spellEnd"/>
            <w:r w:rsidRPr="00272BB4">
              <w:rPr>
                <w:sz w:val="28"/>
                <w:szCs w:val="28"/>
              </w:rPr>
              <w:t xml:space="preserve"> </w:t>
            </w:r>
            <w:r>
              <w:rPr>
                <w:sz w:val="28"/>
                <w:szCs w:val="28"/>
                <w:lang w:val="uk-UA"/>
              </w:rPr>
              <w:t>профспілкової</w:t>
            </w:r>
            <w:r w:rsidRPr="00272BB4">
              <w:rPr>
                <w:sz w:val="28"/>
                <w:szCs w:val="28"/>
                <w:lang w:val="uk-UA"/>
              </w:rPr>
              <w:t xml:space="preserve"> діяльності</w:t>
            </w:r>
            <w:r w:rsidRPr="00272BB4">
              <w:rPr>
                <w:sz w:val="28"/>
                <w:szCs w:val="28"/>
              </w:rPr>
              <w:t xml:space="preserve">, при </w:t>
            </w:r>
            <w:proofErr w:type="spellStart"/>
            <w:r w:rsidRPr="00272BB4">
              <w:rPr>
                <w:sz w:val="28"/>
                <w:szCs w:val="28"/>
              </w:rPr>
              <w:t>цьому</w:t>
            </w:r>
            <w:proofErr w:type="spellEnd"/>
            <w:r w:rsidRPr="00272BB4">
              <w:rPr>
                <w:sz w:val="28"/>
                <w:szCs w:val="28"/>
              </w:rPr>
              <w:t xml:space="preserve"> </w:t>
            </w:r>
            <w:proofErr w:type="spellStart"/>
            <w:r w:rsidRPr="00272BB4">
              <w:rPr>
                <w:sz w:val="28"/>
                <w:szCs w:val="28"/>
              </w:rPr>
              <w:t>їхній</w:t>
            </w:r>
            <w:proofErr w:type="spellEnd"/>
            <w:r w:rsidRPr="00272BB4">
              <w:rPr>
                <w:sz w:val="28"/>
                <w:szCs w:val="28"/>
              </w:rPr>
              <w:t xml:space="preserve"> </w:t>
            </w:r>
            <w:proofErr w:type="spellStart"/>
            <w:r w:rsidRPr="00272BB4">
              <w:rPr>
                <w:sz w:val="28"/>
                <w:szCs w:val="28"/>
              </w:rPr>
              <w:t>обсяг</w:t>
            </w:r>
            <w:proofErr w:type="spellEnd"/>
            <w:r w:rsidRPr="00272BB4">
              <w:rPr>
                <w:sz w:val="28"/>
                <w:szCs w:val="28"/>
              </w:rPr>
              <w:t xml:space="preserve"> </w:t>
            </w:r>
            <w:proofErr w:type="spellStart"/>
            <w:r w:rsidRPr="00272BB4">
              <w:rPr>
                <w:sz w:val="28"/>
                <w:szCs w:val="28"/>
              </w:rPr>
              <w:t>розширювався</w:t>
            </w:r>
            <w:proofErr w:type="spellEnd"/>
            <w:r w:rsidRPr="00272BB4">
              <w:rPr>
                <w:sz w:val="28"/>
                <w:szCs w:val="28"/>
              </w:rPr>
              <w:t xml:space="preserve">, а </w:t>
            </w:r>
            <w:proofErr w:type="spellStart"/>
            <w:r w:rsidRPr="00272BB4">
              <w:rPr>
                <w:sz w:val="28"/>
                <w:szCs w:val="28"/>
              </w:rPr>
              <w:t>правові</w:t>
            </w:r>
            <w:proofErr w:type="spellEnd"/>
            <w:r w:rsidRPr="00272BB4">
              <w:rPr>
                <w:sz w:val="28"/>
                <w:szCs w:val="28"/>
              </w:rPr>
              <w:t xml:space="preserve"> </w:t>
            </w:r>
            <w:proofErr w:type="spellStart"/>
            <w:r w:rsidRPr="00272BB4">
              <w:rPr>
                <w:sz w:val="28"/>
                <w:szCs w:val="28"/>
              </w:rPr>
              <w:t>норми</w:t>
            </w:r>
            <w:proofErr w:type="spellEnd"/>
            <w:r w:rsidRPr="00272BB4">
              <w:rPr>
                <w:sz w:val="28"/>
                <w:szCs w:val="28"/>
              </w:rPr>
              <w:t xml:space="preserve">, </w:t>
            </w:r>
            <w:proofErr w:type="spellStart"/>
            <w:r w:rsidRPr="00272BB4">
              <w:rPr>
                <w:sz w:val="28"/>
                <w:szCs w:val="28"/>
              </w:rPr>
              <w:t>спрямовані</w:t>
            </w:r>
            <w:proofErr w:type="spellEnd"/>
            <w:r w:rsidRPr="00272BB4">
              <w:rPr>
                <w:sz w:val="28"/>
                <w:szCs w:val="28"/>
              </w:rPr>
              <w:t xml:space="preserve"> на </w:t>
            </w:r>
            <w:proofErr w:type="spellStart"/>
            <w:r w:rsidRPr="00272BB4">
              <w:rPr>
                <w:sz w:val="28"/>
                <w:szCs w:val="28"/>
              </w:rPr>
              <w:t>їх</w:t>
            </w:r>
            <w:proofErr w:type="spellEnd"/>
            <w:r w:rsidRPr="00272BB4">
              <w:rPr>
                <w:sz w:val="28"/>
                <w:szCs w:val="28"/>
              </w:rPr>
              <w:t xml:space="preserve"> </w:t>
            </w:r>
            <w:proofErr w:type="spellStart"/>
            <w:r w:rsidRPr="00272BB4">
              <w:rPr>
                <w:sz w:val="28"/>
                <w:szCs w:val="28"/>
              </w:rPr>
              <w:t>практичну</w:t>
            </w:r>
            <w:proofErr w:type="spellEnd"/>
            <w:r w:rsidRPr="00272BB4">
              <w:rPr>
                <w:sz w:val="28"/>
                <w:szCs w:val="28"/>
              </w:rPr>
              <w:t xml:space="preserve"> </w:t>
            </w:r>
            <w:proofErr w:type="spellStart"/>
            <w:r w:rsidRPr="00272BB4">
              <w:rPr>
                <w:sz w:val="28"/>
                <w:szCs w:val="28"/>
              </w:rPr>
              <w:t>реалізацію</w:t>
            </w:r>
            <w:proofErr w:type="spellEnd"/>
            <w:r w:rsidRPr="00272BB4">
              <w:rPr>
                <w:sz w:val="28"/>
                <w:szCs w:val="28"/>
              </w:rPr>
              <w:t xml:space="preserve"> та </w:t>
            </w:r>
            <w:proofErr w:type="spellStart"/>
            <w:r w:rsidRPr="00272BB4">
              <w:rPr>
                <w:sz w:val="28"/>
                <w:szCs w:val="28"/>
              </w:rPr>
              <w:t>охорону</w:t>
            </w:r>
            <w:proofErr w:type="spellEnd"/>
            <w:r w:rsidRPr="00272BB4">
              <w:rPr>
                <w:sz w:val="28"/>
                <w:szCs w:val="28"/>
              </w:rPr>
              <w:t xml:space="preserve">, </w:t>
            </w:r>
            <w:proofErr w:type="spellStart"/>
            <w:r w:rsidRPr="00272BB4">
              <w:rPr>
                <w:sz w:val="28"/>
                <w:szCs w:val="28"/>
              </w:rPr>
              <w:t>вдосконалювалися</w:t>
            </w:r>
            <w:proofErr w:type="spellEnd"/>
            <w:r w:rsidRPr="00272BB4">
              <w:rPr>
                <w:sz w:val="28"/>
                <w:szCs w:val="28"/>
              </w:rPr>
              <w:t xml:space="preserve"> </w:t>
            </w:r>
            <w:proofErr w:type="spellStart"/>
            <w:r w:rsidRPr="00272BB4">
              <w:rPr>
                <w:sz w:val="28"/>
                <w:szCs w:val="28"/>
              </w:rPr>
              <w:t>залежно</w:t>
            </w:r>
            <w:proofErr w:type="spellEnd"/>
            <w:r w:rsidRPr="00272BB4">
              <w:rPr>
                <w:sz w:val="28"/>
                <w:szCs w:val="28"/>
              </w:rPr>
              <w:t xml:space="preserve"> </w:t>
            </w:r>
            <w:proofErr w:type="spellStart"/>
            <w:r w:rsidRPr="00272BB4">
              <w:rPr>
                <w:sz w:val="28"/>
                <w:szCs w:val="28"/>
              </w:rPr>
              <w:t>від</w:t>
            </w:r>
            <w:proofErr w:type="spellEnd"/>
            <w:r w:rsidRPr="00272BB4">
              <w:rPr>
                <w:sz w:val="28"/>
                <w:szCs w:val="28"/>
              </w:rPr>
              <w:t xml:space="preserve"> </w:t>
            </w:r>
            <w:proofErr w:type="spellStart"/>
            <w:r w:rsidRPr="00272BB4">
              <w:rPr>
                <w:sz w:val="28"/>
                <w:szCs w:val="28"/>
              </w:rPr>
              <w:t>зростання</w:t>
            </w:r>
            <w:proofErr w:type="spellEnd"/>
            <w:r w:rsidRPr="00272BB4">
              <w:rPr>
                <w:sz w:val="28"/>
                <w:szCs w:val="28"/>
              </w:rPr>
              <w:t xml:space="preserve"> </w:t>
            </w:r>
            <w:proofErr w:type="spellStart"/>
            <w:r w:rsidRPr="00272BB4">
              <w:rPr>
                <w:sz w:val="28"/>
                <w:szCs w:val="28"/>
              </w:rPr>
              <w:t>рівня</w:t>
            </w:r>
            <w:proofErr w:type="spellEnd"/>
            <w:r w:rsidRPr="00272BB4">
              <w:rPr>
                <w:sz w:val="28"/>
                <w:szCs w:val="28"/>
              </w:rPr>
              <w:t xml:space="preserve"> </w:t>
            </w:r>
            <w:proofErr w:type="spellStart"/>
            <w:r w:rsidRPr="00272BB4">
              <w:rPr>
                <w:sz w:val="28"/>
                <w:szCs w:val="28"/>
              </w:rPr>
              <w:t>демократизації</w:t>
            </w:r>
            <w:proofErr w:type="spellEnd"/>
            <w:r w:rsidRPr="00272BB4">
              <w:rPr>
                <w:sz w:val="28"/>
                <w:szCs w:val="28"/>
              </w:rPr>
              <w:t xml:space="preserve"> </w:t>
            </w:r>
            <w:proofErr w:type="spellStart"/>
            <w:r w:rsidRPr="00272BB4">
              <w:rPr>
                <w:sz w:val="28"/>
                <w:szCs w:val="28"/>
              </w:rPr>
              <w:t>української</w:t>
            </w:r>
            <w:proofErr w:type="spellEnd"/>
            <w:r w:rsidRPr="00272BB4">
              <w:rPr>
                <w:sz w:val="28"/>
                <w:szCs w:val="28"/>
              </w:rPr>
              <w:t xml:space="preserve"> </w:t>
            </w:r>
            <w:proofErr w:type="spellStart"/>
            <w:r w:rsidRPr="00272BB4">
              <w:rPr>
                <w:sz w:val="28"/>
                <w:szCs w:val="28"/>
              </w:rPr>
              <w:t>держави</w:t>
            </w:r>
            <w:proofErr w:type="spellEnd"/>
            <w:r w:rsidRPr="00272BB4">
              <w:rPr>
                <w:sz w:val="28"/>
                <w:szCs w:val="28"/>
              </w:rPr>
              <w:t xml:space="preserve"> та </w:t>
            </w:r>
            <w:proofErr w:type="spellStart"/>
            <w:r w:rsidRPr="00272BB4">
              <w:rPr>
                <w:sz w:val="28"/>
                <w:szCs w:val="28"/>
              </w:rPr>
              <w:t>підвищення</w:t>
            </w:r>
            <w:proofErr w:type="spellEnd"/>
            <w:r w:rsidRPr="00272BB4">
              <w:rPr>
                <w:sz w:val="28"/>
                <w:szCs w:val="28"/>
              </w:rPr>
              <w:t xml:space="preserve"> статусу </w:t>
            </w:r>
            <w:r>
              <w:rPr>
                <w:sz w:val="28"/>
                <w:szCs w:val="28"/>
                <w:lang w:val="uk-UA"/>
              </w:rPr>
              <w:t>профспілок</w:t>
            </w:r>
            <w:r w:rsidRPr="00272BB4">
              <w:rPr>
                <w:sz w:val="28"/>
                <w:szCs w:val="28"/>
              </w:rPr>
              <w:t xml:space="preserve"> в </w:t>
            </w:r>
            <w:proofErr w:type="spellStart"/>
            <w:r w:rsidRPr="00272BB4">
              <w:rPr>
                <w:sz w:val="28"/>
                <w:szCs w:val="28"/>
              </w:rPr>
              <w:t>суспільстві</w:t>
            </w:r>
            <w:proofErr w:type="spellEnd"/>
            <w:r w:rsidRPr="00272BB4">
              <w:rPr>
                <w:sz w:val="28"/>
                <w:szCs w:val="28"/>
              </w:rPr>
              <w:t>.</w:t>
            </w:r>
          </w:p>
          <w:p w14:paraId="3CE3654A" w14:textId="77777777" w:rsidR="00786BB9" w:rsidRPr="00272BB4" w:rsidRDefault="00786BB9" w:rsidP="00786BB9">
            <w:pPr>
              <w:pStyle w:val="Default"/>
              <w:spacing w:line="360" w:lineRule="auto"/>
              <w:ind w:firstLine="567"/>
              <w:jc w:val="both"/>
              <w:rPr>
                <w:sz w:val="28"/>
                <w:szCs w:val="28"/>
              </w:rPr>
            </w:pPr>
            <w:r w:rsidRPr="00272BB4">
              <w:rPr>
                <w:sz w:val="28"/>
                <w:szCs w:val="28"/>
              </w:rPr>
              <w:t xml:space="preserve">Практична робота, як сфера </w:t>
            </w:r>
            <w:proofErr w:type="spellStart"/>
            <w:r w:rsidRPr="00272BB4">
              <w:rPr>
                <w:sz w:val="28"/>
                <w:szCs w:val="28"/>
              </w:rPr>
              <w:t>прояву</w:t>
            </w:r>
            <w:proofErr w:type="spellEnd"/>
            <w:r w:rsidRPr="00272BB4">
              <w:rPr>
                <w:sz w:val="28"/>
                <w:szCs w:val="28"/>
              </w:rPr>
              <w:t xml:space="preserve"> </w:t>
            </w:r>
            <w:proofErr w:type="spellStart"/>
            <w:r w:rsidRPr="00272BB4">
              <w:rPr>
                <w:sz w:val="28"/>
                <w:szCs w:val="28"/>
              </w:rPr>
              <w:t>професіоналізму</w:t>
            </w:r>
            <w:proofErr w:type="spellEnd"/>
            <w:r w:rsidRPr="00272BB4">
              <w:rPr>
                <w:sz w:val="28"/>
                <w:szCs w:val="28"/>
              </w:rPr>
              <w:t xml:space="preserve">, </w:t>
            </w:r>
            <w:proofErr w:type="spellStart"/>
            <w:r w:rsidRPr="00272BB4">
              <w:rPr>
                <w:sz w:val="28"/>
                <w:szCs w:val="28"/>
              </w:rPr>
              <w:t>вимагає</w:t>
            </w:r>
            <w:proofErr w:type="spellEnd"/>
            <w:r w:rsidRPr="00272BB4">
              <w:rPr>
                <w:sz w:val="28"/>
                <w:szCs w:val="28"/>
              </w:rPr>
              <w:t xml:space="preserve"> </w:t>
            </w:r>
            <w:proofErr w:type="spellStart"/>
            <w:r w:rsidRPr="00272BB4">
              <w:rPr>
                <w:sz w:val="28"/>
                <w:szCs w:val="28"/>
              </w:rPr>
              <w:t>зосередити</w:t>
            </w:r>
            <w:proofErr w:type="spellEnd"/>
            <w:r w:rsidRPr="00272BB4">
              <w:rPr>
                <w:sz w:val="28"/>
                <w:szCs w:val="28"/>
              </w:rPr>
              <w:t xml:space="preserve"> </w:t>
            </w:r>
            <w:proofErr w:type="spellStart"/>
            <w:r w:rsidRPr="00272BB4">
              <w:rPr>
                <w:sz w:val="28"/>
                <w:szCs w:val="28"/>
              </w:rPr>
              <w:lastRenderedPageBreak/>
              <w:t>зусилля</w:t>
            </w:r>
            <w:proofErr w:type="spellEnd"/>
            <w:r w:rsidRPr="00272BB4">
              <w:rPr>
                <w:sz w:val="28"/>
                <w:szCs w:val="28"/>
              </w:rPr>
              <w:t xml:space="preserve"> </w:t>
            </w:r>
            <w:proofErr w:type="spellStart"/>
            <w:r w:rsidRPr="00272BB4">
              <w:rPr>
                <w:sz w:val="28"/>
                <w:szCs w:val="28"/>
              </w:rPr>
              <w:t>суспільства</w:t>
            </w:r>
            <w:proofErr w:type="spellEnd"/>
            <w:r w:rsidRPr="00272BB4">
              <w:rPr>
                <w:sz w:val="28"/>
                <w:szCs w:val="28"/>
              </w:rPr>
              <w:t xml:space="preserve"> на </w:t>
            </w:r>
            <w:proofErr w:type="spellStart"/>
            <w:r w:rsidRPr="00272BB4">
              <w:rPr>
                <w:sz w:val="28"/>
                <w:szCs w:val="28"/>
              </w:rPr>
              <w:t>підготовці</w:t>
            </w:r>
            <w:proofErr w:type="spellEnd"/>
            <w:r w:rsidRPr="00272BB4">
              <w:rPr>
                <w:sz w:val="28"/>
                <w:szCs w:val="28"/>
              </w:rPr>
              <w:t xml:space="preserve"> </w:t>
            </w:r>
            <w:proofErr w:type="spellStart"/>
            <w:r w:rsidRPr="00272BB4">
              <w:rPr>
                <w:sz w:val="28"/>
                <w:szCs w:val="28"/>
              </w:rPr>
              <w:t>цілісної</w:t>
            </w:r>
            <w:proofErr w:type="spellEnd"/>
            <w:r w:rsidRPr="00272BB4">
              <w:rPr>
                <w:sz w:val="28"/>
                <w:szCs w:val="28"/>
              </w:rPr>
              <w:t xml:space="preserve"> </w:t>
            </w:r>
            <w:proofErr w:type="spellStart"/>
            <w:r w:rsidRPr="00272BB4">
              <w:rPr>
                <w:sz w:val="28"/>
                <w:szCs w:val="28"/>
              </w:rPr>
              <w:t>особистості</w:t>
            </w:r>
            <w:proofErr w:type="spellEnd"/>
            <w:r w:rsidRPr="00272BB4">
              <w:rPr>
                <w:sz w:val="28"/>
                <w:szCs w:val="28"/>
              </w:rPr>
              <w:t xml:space="preserve">, яка </w:t>
            </w:r>
            <w:proofErr w:type="spellStart"/>
            <w:r w:rsidRPr="00272BB4">
              <w:rPr>
                <w:sz w:val="28"/>
                <w:szCs w:val="28"/>
              </w:rPr>
              <w:t>наділена</w:t>
            </w:r>
            <w:proofErr w:type="spellEnd"/>
            <w:r w:rsidRPr="00272BB4">
              <w:rPr>
                <w:sz w:val="28"/>
                <w:szCs w:val="28"/>
              </w:rPr>
              <w:t xml:space="preserve"> </w:t>
            </w:r>
            <w:proofErr w:type="spellStart"/>
            <w:r w:rsidRPr="00272BB4">
              <w:rPr>
                <w:sz w:val="28"/>
                <w:szCs w:val="28"/>
              </w:rPr>
              <w:t>всебічно</w:t>
            </w:r>
            <w:proofErr w:type="spellEnd"/>
            <w:r w:rsidRPr="00272BB4">
              <w:rPr>
                <w:sz w:val="28"/>
                <w:szCs w:val="28"/>
              </w:rPr>
              <w:t xml:space="preserve"> </w:t>
            </w:r>
            <w:proofErr w:type="spellStart"/>
            <w:r w:rsidRPr="00272BB4">
              <w:rPr>
                <w:sz w:val="28"/>
                <w:szCs w:val="28"/>
              </w:rPr>
              <w:t>розвинутими</w:t>
            </w:r>
            <w:proofErr w:type="spellEnd"/>
            <w:r w:rsidRPr="00272BB4">
              <w:rPr>
                <w:sz w:val="28"/>
                <w:szCs w:val="28"/>
              </w:rPr>
              <w:t xml:space="preserve"> </w:t>
            </w:r>
            <w:proofErr w:type="spellStart"/>
            <w:r w:rsidRPr="00272BB4">
              <w:rPr>
                <w:sz w:val="28"/>
                <w:szCs w:val="28"/>
              </w:rPr>
              <w:t>здібностями</w:t>
            </w:r>
            <w:proofErr w:type="spellEnd"/>
            <w:r w:rsidRPr="00272BB4">
              <w:rPr>
                <w:sz w:val="28"/>
                <w:szCs w:val="28"/>
              </w:rPr>
              <w:t xml:space="preserve"> та </w:t>
            </w:r>
            <w:proofErr w:type="spellStart"/>
            <w:r w:rsidRPr="00272BB4">
              <w:rPr>
                <w:sz w:val="28"/>
                <w:szCs w:val="28"/>
              </w:rPr>
              <w:t>схильностями</w:t>
            </w:r>
            <w:proofErr w:type="spellEnd"/>
            <w:r w:rsidRPr="00272BB4">
              <w:rPr>
                <w:sz w:val="28"/>
                <w:szCs w:val="28"/>
              </w:rPr>
              <w:t xml:space="preserve">, </w:t>
            </w:r>
            <w:proofErr w:type="spellStart"/>
            <w:r w:rsidRPr="00272BB4">
              <w:rPr>
                <w:sz w:val="28"/>
                <w:szCs w:val="28"/>
              </w:rPr>
              <w:t>що</w:t>
            </w:r>
            <w:proofErr w:type="spellEnd"/>
            <w:r w:rsidRPr="00272BB4">
              <w:rPr>
                <w:sz w:val="28"/>
                <w:szCs w:val="28"/>
              </w:rPr>
              <w:t xml:space="preserve">, з одного боку, </w:t>
            </w:r>
            <w:proofErr w:type="spellStart"/>
            <w:r w:rsidRPr="00272BB4">
              <w:rPr>
                <w:sz w:val="28"/>
                <w:szCs w:val="28"/>
              </w:rPr>
              <w:t>якнайкраще</w:t>
            </w:r>
            <w:proofErr w:type="spellEnd"/>
            <w:r w:rsidRPr="00272BB4">
              <w:rPr>
                <w:sz w:val="28"/>
                <w:szCs w:val="28"/>
              </w:rPr>
              <w:t xml:space="preserve"> </w:t>
            </w:r>
            <w:proofErr w:type="spellStart"/>
            <w:r w:rsidRPr="00272BB4">
              <w:rPr>
                <w:sz w:val="28"/>
                <w:szCs w:val="28"/>
              </w:rPr>
              <w:t>підготує</w:t>
            </w:r>
            <w:proofErr w:type="spellEnd"/>
            <w:r w:rsidRPr="00272BB4">
              <w:rPr>
                <w:sz w:val="28"/>
                <w:szCs w:val="28"/>
              </w:rPr>
              <w:t xml:space="preserve"> </w:t>
            </w:r>
            <w:proofErr w:type="spellStart"/>
            <w:r w:rsidRPr="00272BB4">
              <w:rPr>
                <w:sz w:val="28"/>
                <w:szCs w:val="28"/>
              </w:rPr>
              <w:t>її</w:t>
            </w:r>
            <w:proofErr w:type="spellEnd"/>
            <w:r w:rsidRPr="00272BB4">
              <w:rPr>
                <w:sz w:val="28"/>
                <w:szCs w:val="28"/>
              </w:rPr>
              <w:t xml:space="preserve"> до </w:t>
            </w:r>
            <w:proofErr w:type="spellStart"/>
            <w:r w:rsidRPr="00272BB4">
              <w:rPr>
                <w:sz w:val="28"/>
                <w:szCs w:val="28"/>
              </w:rPr>
              <w:t>професійної</w:t>
            </w:r>
            <w:proofErr w:type="spellEnd"/>
            <w:r w:rsidRPr="00272BB4">
              <w:rPr>
                <w:sz w:val="28"/>
                <w:szCs w:val="28"/>
              </w:rPr>
              <w:t xml:space="preserve"> </w:t>
            </w:r>
            <w:proofErr w:type="spellStart"/>
            <w:r w:rsidRPr="00272BB4">
              <w:rPr>
                <w:sz w:val="28"/>
                <w:szCs w:val="28"/>
              </w:rPr>
              <w:t>діяльності</w:t>
            </w:r>
            <w:proofErr w:type="spellEnd"/>
            <w:r w:rsidRPr="00272BB4">
              <w:rPr>
                <w:sz w:val="28"/>
                <w:szCs w:val="28"/>
              </w:rPr>
              <w:t xml:space="preserve">, а, з </w:t>
            </w:r>
            <w:proofErr w:type="spellStart"/>
            <w:r w:rsidRPr="00272BB4">
              <w:rPr>
                <w:sz w:val="28"/>
                <w:szCs w:val="28"/>
              </w:rPr>
              <w:t>іншого</w:t>
            </w:r>
            <w:proofErr w:type="spellEnd"/>
            <w:r w:rsidRPr="00272BB4">
              <w:rPr>
                <w:sz w:val="28"/>
                <w:szCs w:val="28"/>
              </w:rPr>
              <w:t xml:space="preserve">, - і </w:t>
            </w:r>
            <w:proofErr w:type="spellStart"/>
            <w:r w:rsidRPr="00272BB4">
              <w:rPr>
                <w:sz w:val="28"/>
                <w:szCs w:val="28"/>
              </w:rPr>
              <w:t>це</w:t>
            </w:r>
            <w:proofErr w:type="spellEnd"/>
            <w:r w:rsidRPr="00272BB4">
              <w:rPr>
                <w:sz w:val="28"/>
                <w:szCs w:val="28"/>
              </w:rPr>
              <w:t xml:space="preserve"> </w:t>
            </w:r>
            <w:proofErr w:type="spellStart"/>
            <w:r w:rsidRPr="00272BB4">
              <w:rPr>
                <w:sz w:val="28"/>
                <w:szCs w:val="28"/>
              </w:rPr>
              <w:t>найголовніше</w:t>
            </w:r>
            <w:proofErr w:type="spellEnd"/>
            <w:r w:rsidRPr="00272BB4">
              <w:rPr>
                <w:sz w:val="28"/>
                <w:szCs w:val="28"/>
              </w:rPr>
              <w:t xml:space="preserve">, дозволить </w:t>
            </w:r>
            <w:proofErr w:type="spellStart"/>
            <w:r w:rsidRPr="00272BB4">
              <w:rPr>
                <w:sz w:val="28"/>
                <w:szCs w:val="28"/>
              </w:rPr>
              <w:t>кожній</w:t>
            </w:r>
            <w:proofErr w:type="spellEnd"/>
            <w:r w:rsidRPr="00272BB4">
              <w:rPr>
                <w:sz w:val="28"/>
                <w:szCs w:val="28"/>
              </w:rPr>
              <w:t xml:space="preserve"> </w:t>
            </w:r>
            <w:proofErr w:type="spellStart"/>
            <w:r w:rsidRPr="00272BB4">
              <w:rPr>
                <w:sz w:val="28"/>
                <w:szCs w:val="28"/>
              </w:rPr>
              <w:t>людині</w:t>
            </w:r>
            <w:proofErr w:type="spellEnd"/>
            <w:r w:rsidRPr="00272BB4">
              <w:rPr>
                <w:sz w:val="28"/>
                <w:szCs w:val="28"/>
              </w:rPr>
              <w:t xml:space="preserve"> </w:t>
            </w:r>
            <w:proofErr w:type="spellStart"/>
            <w:r w:rsidRPr="00272BB4">
              <w:rPr>
                <w:sz w:val="28"/>
                <w:szCs w:val="28"/>
              </w:rPr>
              <w:t>реалізувати</w:t>
            </w:r>
            <w:proofErr w:type="spellEnd"/>
            <w:r w:rsidRPr="00272BB4">
              <w:rPr>
                <w:sz w:val="28"/>
                <w:szCs w:val="28"/>
              </w:rPr>
              <w:t xml:space="preserve"> себе у </w:t>
            </w:r>
            <w:proofErr w:type="spellStart"/>
            <w:r w:rsidRPr="00272BB4">
              <w:rPr>
                <w:sz w:val="28"/>
                <w:szCs w:val="28"/>
              </w:rPr>
              <w:t>житті</w:t>
            </w:r>
            <w:proofErr w:type="spellEnd"/>
            <w:r w:rsidRPr="00272BB4">
              <w:rPr>
                <w:sz w:val="28"/>
                <w:szCs w:val="28"/>
              </w:rPr>
              <w:t xml:space="preserve">. </w:t>
            </w:r>
          </w:p>
          <w:p w14:paraId="7AB18A6A" w14:textId="77777777" w:rsidR="00786BB9" w:rsidRPr="00272BB4" w:rsidRDefault="00786BB9" w:rsidP="00786BB9">
            <w:pPr>
              <w:pStyle w:val="Default"/>
              <w:spacing w:line="360" w:lineRule="auto"/>
              <w:ind w:firstLine="567"/>
              <w:jc w:val="both"/>
              <w:rPr>
                <w:sz w:val="28"/>
                <w:szCs w:val="28"/>
              </w:rPr>
            </w:pPr>
            <w:proofErr w:type="spellStart"/>
            <w:r w:rsidRPr="00272BB4">
              <w:rPr>
                <w:sz w:val="28"/>
                <w:szCs w:val="28"/>
              </w:rPr>
              <w:t>Об’єктивні</w:t>
            </w:r>
            <w:proofErr w:type="spellEnd"/>
            <w:r w:rsidRPr="00272BB4">
              <w:rPr>
                <w:sz w:val="28"/>
                <w:szCs w:val="28"/>
              </w:rPr>
              <w:t xml:space="preserve"> </w:t>
            </w:r>
            <w:proofErr w:type="spellStart"/>
            <w:r w:rsidRPr="00272BB4">
              <w:rPr>
                <w:sz w:val="28"/>
                <w:szCs w:val="28"/>
              </w:rPr>
              <w:t>умови</w:t>
            </w:r>
            <w:proofErr w:type="spellEnd"/>
            <w:r w:rsidRPr="00272BB4">
              <w:rPr>
                <w:sz w:val="28"/>
                <w:szCs w:val="28"/>
              </w:rPr>
              <w:t xml:space="preserve"> </w:t>
            </w:r>
            <w:proofErr w:type="spellStart"/>
            <w:r w:rsidRPr="00272BB4">
              <w:rPr>
                <w:sz w:val="28"/>
                <w:szCs w:val="28"/>
              </w:rPr>
              <w:t>сучасного</w:t>
            </w:r>
            <w:proofErr w:type="spellEnd"/>
            <w:r w:rsidRPr="00272BB4">
              <w:rPr>
                <w:sz w:val="28"/>
                <w:szCs w:val="28"/>
              </w:rPr>
              <w:t xml:space="preserve"> </w:t>
            </w:r>
            <w:proofErr w:type="spellStart"/>
            <w:r w:rsidRPr="00272BB4">
              <w:rPr>
                <w:sz w:val="28"/>
                <w:szCs w:val="28"/>
              </w:rPr>
              <w:t>розвитку</w:t>
            </w:r>
            <w:proofErr w:type="spellEnd"/>
            <w:r w:rsidRPr="00272BB4">
              <w:rPr>
                <w:sz w:val="28"/>
                <w:szCs w:val="28"/>
              </w:rPr>
              <w:t xml:space="preserve"> </w:t>
            </w:r>
            <w:proofErr w:type="spellStart"/>
            <w:r w:rsidRPr="00272BB4">
              <w:rPr>
                <w:sz w:val="28"/>
                <w:szCs w:val="28"/>
              </w:rPr>
              <w:t>суспільства</w:t>
            </w:r>
            <w:proofErr w:type="spellEnd"/>
            <w:r w:rsidRPr="00272BB4">
              <w:rPr>
                <w:sz w:val="28"/>
                <w:szCs w:val="28"/>
              </w:rPr>
              <w:t xml:space="preserve"> </w:t>
            </w:r>
            <w:proofErr w:type="spellStart"/>
            <w:r w:rsidRPr="00272BB4">
              <w:rPr>
                <w:sz w:val="28"/>
                <w:szCs w:val="28"/>
              </w:rPr>
              <w:t>вимагають</w:t>
            </w:r>
            <w:proofErr w:type="spellEnd"/>
            <w:r w:rsidRPr="00272BB4">
              <w:rPr>
                <w:sz w:val="28"/>
                <w:szCs w:val="28"/>
              </w:rPr>
              <w:t xml:space="preserve"> </w:t>
            </w:r>
            <w:proofErr w:type="spellStart"/>
            <w:r w:rsidRPr="00272BB4">
              <w:rPr>
                <w:sz w:val="28"/>
                <w:szCs w:val="28"/>
              </w:rPr>
              <w:t>переорієнтації</w:t>
            </w:r>
            <w:proofErr w:type="spellEnd"/>
            <w:r w:rsidRPr="00272BB4">
              <w:rPr>
                <w:sz w:val="28"/>
                <w:szCs w:val="28"/>
              </w:rPr>
              <w:t xml:space="preserve"> </w:t>
            </w:r>
            <w:proofErr w:type="spellStart"/>
            <w:r w:rsidRPr="00272BB4">
              <w:rPr>
                <w:sz w:val="28"/>
                <w:szCs w:val="28"/>
              </w:rPr>
              <w:t>суспільства</w:t>
            </w:r>
            <w:proofErr w:type="spellEnd"/>
            <w:r w:rsidRPr="00272BB4">
              <w:rPr>
                <w:sz w:val="28"/>
                <w:szCs w:val="28"/>
              </w:rPr>
              <w:t xml:space="preserve"> на </w:t>
            </w:r>
            <w:proofErr w:type="spellStart"/>
            <w:r w:rsidRPr="00272BB4">
              <w:rPr>
                <w:sz w:val="28"/>
                <w:szCs w:val="28"/>
              </w:rPr>
              <w:t>професіоналізм</w:t>
            </w:r>
            <w:proofErr w:type="spellEnd"/>
            <w:r w:rsidRPr="00272BB4">
              <w:rPr>
                <w:sz w:val="28"/>
                <w:szCs w:val="28"/>
              </w:rPr>
              <w:t xml:space="preserve">: у </w:t>
            </w:r>
            <w:proofErr w:type="spellStart"/>
            <w:r w:rsidRPr="00272BB4">
              <w:rPr>
                <w:sz w:val="28"/>
                <w:szCs w:val="28"/>
              </w:rPr>
              <w:t>всіх</w:t>
            </w:r>
            <w:proofErr w:type="spellEnd"/>
            <w:r w:rsidRPr="00272BB4">
              <w:rPr>
                <w:sz w:val="28"/>
                <w:szCs w:val="28"/>
              </w:rPr>
              <w:t xml:space="preserve"> без </w:t>
            </w:r>
            <w:proofErr w:type="spellStart"/>
            <w:r w:rsidRPr="00272BB4">
              <w:rPr>
                <w:sz w:val="28"/>
                <w:szCs w:val="28"/>
              </w:rPr>
              <w:t>винятку</w:t>
            </w:r>
            <w:proofErr w:type="spellEnd"/>
            <w:r w:rsidRPr="00272BB4">
              <w:rPr>
                <w:sz w:val="28"/>
                <w:szCs w:val="28"/>
              </w:rPr>
              <w:t xml:space="preserve"> сферах </w:t>
            </w:r>
            <w:proofErr w:type="spellStart"/>
            <w:r w:rsidRPr="00272BB4">
              <w:rPr>
                <w:sz w:val="28"/>
                <w:szCs w:val="28"/>
              </w:rPr>
              <w:t>трудової</w:t>
            </w:r>
            <w:proofErr w:type="spellEnd"/>
            <w:r w:rsidRPr="00272BB4">
              <w:rPr>
                <w:sz w:val="28"/>
                <w:szCs w:val="28"/>
              </w:rPr>
              <w:t xml:space="preserve"> </w:t>
            </w:r>
            <w:proofErr w:type="spellStart"/>
            <w:r w:rsidRPr="00272BB4">
              <w:rPr>
                <w:sz w:val="28"/>
                <w:szCs w:val="28"/>
              </w:rPr>
              <w:t>діяльності</w:t>
            </w:r>
            <w:proofErr w:type="spellEnd"/>
            <w:r w:rsidRPr="00272BB4">
              <w:rPr>
                <w:sz w:val="28"/>
                <w:szCs w:val="28"/>
              </w:rPr>
              <w:t xml:space="preserve">. В </w:t>
            </w:r>
            <w:proofErr w:type="spellStart"/>
            <w:r w:rsidRPr="00272BB4">
              <w:rPr>
                <w:sz w:val="28"/>
                <w:szCs w:val="28"/>
              </w:rPr>
              <w:t>суспільстві</w:t>
            </w:r>
            <w:proofErr w:type="spellEnd"/>
            <w:r w:rsidRPr="00272BB4">
              <w:rPr>
                <w:sz w:val="28"/>
                <w:szCs w:val="28"/>
              </w:rPr>
              <w:t xml:space="preserve"> </w:t>
            </w:r>
            <w:proofErr w:type="spellStart"/>
            <w:r w:rsidRPr="00272BB4">
              <w:rPr>
                <w:sz w:val="28"/>
                <w:szCs w:val="28"/>
              </w:rPr>
              <w:t>зростає</w:t>
            </w:r>
            <w:proofErr w:type="spellEnd"/>
            <w:r w:rsidRPr="00272BB4">
              <w:rPr>
                <w:sz w:val="28"/>
                <w:szCs w:val="28"/>
              </w:rPr>
              <w:t xml:space="preserve"> </w:t>
            </w:r>
            <w:proofErr w:type="spellStart"/>
            <w:r w:rsidRPr="00272BB4">
              <w:rPr>
                <w:sz w:val="28"/>
                <w:szCs w:val="28"/>
              </w:rPr>
              <w:t>зацікавленість</w:t>
            </w:r>
            <w:proofErr w:type="spellEnd"/>
            <w:r w:rsidRPr="00272BB4">
              <w:rPr>
                <w:sz w:val="28"/>
                <w:szCs w:val="28"/>
              </w:rPr>
              <w:t xml:space="preserve"> у </w:t>
            </w:r>
            <w:proofErr w:type="spellStart"/>
            <w:r w:rsidRPr="00272BB4">
              <w:rPr>
                <w:sz w:val="28"/>
                <w:szCs w:val="28"/>
              </w:rPr>
              <w:t>професіоналах</w:t>
            </w:r>
            <w:proofErr w:type="spellEnd"/>
            <w:r w:rsidRPr="00272BB4">
              <w:rPr>
                <w:sz w:val="28"/>
                <w:szCs w:val="28"/>
              </w:rPr>
              <w:t xml:space="preserve"> - </w:t>
            </w:r>
            <w:proofErr w:type="spellStart"/>
            <w:r w:rsidRPr="00272BB4">
              <w:rPr>
                <w:sz w:val="28"/>
                <w:szCs w:val="28"/>
              </w:rPr>
              <w:t>працівниках</w:t>
            </w:r>
            <w:proofErr w:type="spellEnd"/>
            <w:r w:rsidRPr="00272BB4">
              <w:rPr>
                <w:sz w:val="28"/>
                <w:szCs w:val="28"/>
              </w:rPr>
              <w:t xml:space="preserve">, </w:t>
            </w:r>
            <w:proofErr w:type="spellStart"/>
            <w:r w:rsidRPr="00272BB4">
              <w:rPr>
                <w:sz w:val="28"/>
                <w:szCs w:val="28"/>
              </w:rPr>
              <w:t>які</w:t>
            </w:r>
            <w:proofErr w:type="spellEnd"/>
            <w:r w:rsidRPr="00272BB4">
              <w:rPr>
                <w:sz w:val="28"/>
                <w:szCs w:val="28"/>
              </w:rPr>
              <w:t xml:space="preserve"> </w:t>
            </w:r>
            <w:proofErr w:type="spellStart"/>
            <w:r w:rsidRPr="00272BB4">
              <w:rPr>
                <w:sz w:val="28"/>
                <w:szCs w:val="28"/>
              </w:rPr>
              <w:t>мають</w:t>
            </w:r>
            <w:proofErr w:type="spellEnd"/>
            <w:r w:rsidRPr="00272BB4">
              <w:rPr>
                <w:sz w:val="28"/>
                <w:szCs w:val="28"/>
              </w:rPr>
              <w:t xml:space="preserve"> не </w:t>
            </w:r>
            <w:proofErr w:type="spellStart"/>
            <w:r w:rsidRPr="00272BB4">
              <w:rPr>
                <w:sz w:val="28"/>
                <w:szCs w:val="28"/>
              </w:rPr>
              <w:t>тільки</w:t>
            </w:r>
            <w:proofErr w:type="spellEnd"/>
            <w:r w:rsidRPr="00272BB4">
              <w:rPr>
                <w:sz w:val="28"/>
                <w:szCs w:val="28"/>
              </w:rPr>
              <w:t xml:space="preserve"> </w:t>
            </w:r>
            <w:proofErr w:type="spellStart"/>
            <w:r w:rsidRPr="00272BB4">
              <w:rPr>
                <w:sz w:val="28"/>
                <w:szCs w:val="28"/>
              </w:rPr>
              <w:t>високі</w:t>
            </w:r>
            <w:proofErr w:type="spellEnd"/>
            <w:r w:rsidRPr="00272BB4">
              <w:rPr>
                <w:sz w:val="28"/>
                <w:szCs w:val="28"/>
              </w:rPr>
              <w:t xml:space="preserve"> </w:t>
            </w:r>
            <w:proofErr w:type="spellStart"/>
            <w:r w:rsidRPr="00272BB4">
              <w:rPr>
                <w:sz w:val="28"/>
                <w:szCs w:val="28"/>
              </w:rPr>
              <w:t>професійні</w:t>
            </w:r>
            <w:proofErr w:type="spellEnd"/>
            <w:r w:rsidRPr="00272BB4">
              <w:rPr>
                <w:sz w:val="28"/>
                <w:szCs w:val="28"/>
              </w:rPr>
              <w:t xml:space="preserve"> </w:t>
            </w:r>
            <w:proofErr w:type="spellStart"/>
            <w:r w:rsidRPr="00272BB4">
              <w:rPr>
                <w:sz w:val="28"/>
                <w:szCs w:val="28"/>
              </w:rPr>
              <w:t>навички</w:t>
            </w:r>
            <w:proofErr w:type="spellEnd"/>
            <w:r w:rsidRPr="00272BB4">
              <w:rPr>
                <w:sz w:val="28"/>
                <w:szCs w:val="28"/>
              </w:rPr>
              <w:t xml:space="preserve">, а й </w:t>
            </w:r>
            <w:proofErr w:type="spellStart"/>
            <w:r w:rsidRPr="00272BB4">
              <w:rPr>
                <w:sz w:val="28"/>
                <w:szCs w:val="28"/>
              </w:rPr>
              <w:t>вміють</w:t>
            </w:r>
            <w:proofErr w:type="spellEnd"/>
            <w:r w:rsidRPr="00272BB4">
              <w:rPr>
                <w:sz w:val="28"/>
                <w:szCs w:val="28"/>
              </w:rPr>
              <w:t xml:space="preserve"> </w:t>
            </w:r>
            <w:proofErr w:type="spellStart"/>
            <w:r w:rsidRPr="00272BB4">
              <w:rPr>
                <w:sz w:val="28"/>
                <w:szCs w:val="28"/>
              </w:rPr>
              <w:t>аналітично</w:t>
            </w:r>
            <w:proofErr w:type="spellEnd"/>
            <w:r w:rsidRPr="00272BB4">
              <w:rPr>
                <w:sz w:val="28"/>
                <w:szCs w:val="28"/>
              </w:rPr>
              <w:t xml:space="preserve"> </w:t>
            </w:r>
            <w:proofErr w:type="spellStart"/>
            <w:r w:rsidRPr="00272BB4">
              <w:rPr>
                <w:sz w:val="28"/>
                <w:szCs w:val="28"/>
              </w:rPr>
              <w:t>мислити</w:t>
            </w:r>
            <w:proofErr w:type="spellEnd"/>
            <w:r w:rsidRPr="00272BB4">
              <w:rPr>
                <w:sz w:val="28"/>
                <w:szCs w:val="28"/>
              </w:rPr>
              <w:t xml:space="preserve">, </w:t>
            </w:r>
            <w:proofErr w:type="spellStart"/>
            <w:r w:rsidRPr="00272BB4">
              <w:rPr>
                <w:sz w:val="28"/>
                <w:szCs w:val="28"/>
              </w:rPr>
              <w:t>наділені</w:t>
            </w:r>
            <w:proofErr w:type="spellEnd"/>
            <w:r w:rsidRPr="00272BB4">
              <w:rPr>
                <w:sz w:val="28"/>
                <w:szCs w:val="28"/>
              </w:rPr>
              <w:t xml:space="preserve"> </w:t>
            </w:r>
            <w:proofErr w:type="spellStart"/>
            <w:r w:rsidRPr="00272BB4">
              <w:rPr>
                <w:sz w:val="28"/>
                <w:szCs w:val="28"/>
              </w:rPr>
              <w:t>творчими</w:t>
            </w:r>
            <w:proofErr w:type="spellEnd"/>
            <w:r w:rsidRPr="00272BB4">
              <w:rPr>
                <w:sz w:val="28"/>
                <w:szCs w:val="28"/>
              </w:rPr>
              <w:t xml:space="preserve"> </w:t>
            </w:r>
            <w:proofErr w:type="spellStart"/>
            <w:r w:rsidRPr="00272BB4">
              <w:rPr>
                <w:sz w:val="28"/>
                <w:szCs w:val="28"/>
              </w:rPr>
              <w:t>здібностями</w:t>
            </w:r>
            <w:proofErr w:type="spellEnd"/>
            <w:r w:rsidRPr="00272BB4">
              <w:rPr>
                <w:sz w:val="28"/>
                <w:szCs w:val="28"/>
              </w:rPr>
              <w:t xml:space="preserve">, </w:t>
            </w:r>
            <w:proofErr w:type="spellStart"/>
            <w:r w:rsidRPr="00272BB4">
              <w:rPr>
                <w:sz w:val="28"/>
                <w:szCs w:val="28"/>
              </w:rPr>
              <w:t>стійкою</w:t>
            </w:r>
            <w:proofErr w:type="spellEnd"/>
            <w:r w:rsidRPr="00272BB4">
              <w:rPr>
                <w:sz w:val="28"/>
                <w:szCs w:val="28"/>
              </w:rPr>
              <w:t xml:space="preserve"> </w:t>
            </w:r>
            <w:proofErr w:type="spellStart"/>
            <w:r w:rsidRPr="00272BB4">
              <w:rPr>
                <w:sz w:val="28"/>
                <w:szCs w:val="28"/>
              </w:rPr>
              <w:t>світоглядною</w:t>
            </w:r>
            <w:proofErr w:type="spellEnd"/>
            <w:r w:rsidRPr="00272BB4">
              <w:rPr>
                <w:sz w:val="28"/>
                <w:szCs w:val="28"/>
              </w:rPr>
              <w:t xml:space="preserve"> базою та </w:t>
            </w:r>
            <w:proofErr w:type="spellStart"/>
            <w:r w:rsidRPr="00272BB4">
              <w:rPr>
                <w:sz w:val="28"/>
                <w:szCs w:val="28"/>
              </w:rPr>
              <w:t>гуманістичними</w:t>
            </w:r>
            <w:proofErr w:type="spellEnd"/>
            <w:r w:rsidRPr="00272BB4">
              <w:rPr>
                <w:sz w:val="28"/>
                <w:szCs w:val="28"/>
              </w:rPr>
              <w:t xml:space="preserve"> </w:t>
            </w:r>
            <w:proofErr w:type="spellStart"/>
            <w:r w:rsidRPr="00272BB4">
              <w:rPr>
                <w:sz w:val="28"/>
                <w:szCs w:val="28"/>
              </w:rPr>
              <w:t>ціннісними</w:t>
            </w:r>
            <w:proofErr w:type="spellEnd"/>
            <w:r w:rsidRPr="00272BB4">
              <w:rPr>
                <w:sz w:val="28"/>
                <w:szCs w:val="28"/>
              </w:rPr>
              <w:t xml:space="preserve"> </w:t>
            </w:r>
            <w:proofErr w:type="spellStart"/>
            <w:r w:rsidRPr="00272BB4">
              <w:rPr>
                <w:sz w:val="28"/>
                <w:szCs w:val="28"/>
              </w:rPr>
              <w:t>орієнтирами</w:t>
            </w:r>
            <w:proofErr w:type="spellEnd"/>
            <w:r w:rsidRPr="00272BB4">
              <w:rPr>
                <w:sz w:val="28"/>
                <w:szCs w:val="28"/>
              </w:rPr>
              <w:t xml:space="preserve">. </w:t>
            </w:r>
          </w:p>
          <w:p w14:paraId="0818101A" w14:textId="77777777" w:rsidR="00786BB9" w:rsidRPr="00FC0945" w:rsidRDefault="00786BB9" w:rsidP="00786BB9">
            <w:pPr>
              <w:pStyle w:val="Default"/>
              <w:spacing w:line="360" w:lineRule="auto"/>
              <w:ind w:firstLine="567"/>
              <w:jc w:val="both"/>
              <w:rPr>
                <w:sz w:val="28"/>
                <w:szCs w:val="28"/>
                <w:lang w:val="uk-UA"/>
              </w:rPr>
            </w:pPr>
            <w:proofErr w:type="spellStart"/>
            <w:r w:rsidRPr="00272BB4">
              <w:rPr>
                <w:sz w:val="28"/>
                <w:szCs w:val="28"/>
              </w:rPr>
              <w:t>Ускладнення</w:t>
            </w:r>
            <w:proofErr w:type="spellEnd"/>
            <w:r w:rsidRPr="00272BB4">
              <w:rPr>
                <w:sz w:val="28"/>
                <w:szCs w:val="28"/>
              </w:rPr>
              <w:t xml:space="preserve"> </w:t>
            </w:r>
            <w:proofErr w:type="spellStart"/>
            <w:r w:rsidRPr="00272BB4">
              <w:rPr>
                <w:sz w:val="28"/>
                <w:szCs w:val="28"/>
              </w:rPr>
              <w:t>професійної</w:t>
            </w:r>
            <w:proofErr w:type="spellEnd"/>
            <w:r w:rsidRPr="00272BB4">
              <w:rPr>
                <w:sz w:val="28"/>
                <w:szCs w:val="28"/>
              </w:rPr>
              <w:t xml:space="preserve"> </w:t>
            </w:r>
            <w:proofErr w:type="spellStart"/>
            <w:r w:rsidRPr="00272BB4">
              <w:rPr>
                <w:sz w:val="28"/>
                <w:szCs w:val="28"/>
              </w:rPr>
              <w:t>структури</w:t>
            </w:r>
            <w:proofErr w:type="spellEnd"/>
            <w:r w:rsidRPr="00272BB4">
              <w:rPr>
                <w:sz w:val="28"/>
                <w:szCs w:val="28"/>
              </w:rPr>
              <w:t xml:space="preserve"> </w:t>
            </w:r>
            <w:proofErr w:type="spellStart"/>
            <w:r w:rsidRPr="00272BB4">
              <w:rPr>
                <w:sz w:val="28"/>
                <w:szCs w:val="28"/>
              </w:rPr>
              <w:t>суспільства</w:t>
            </w:r>
            <w:proofErr w:type="spellEnd"/>
            <w:r w:rsidRPr="00272BB4">
              <w:rPr>
                <w:sz w:val="28"/>
                <w:szCs w:val="28"/>
              </w:rPr>
              <w:t xml:space="preserve">, </w:t>
            </w:r>
            <w:proofErr w:type="spellStart"/>
            <w:r w:rsidRPr="00272BB4">
              <w:rPr>
                <w:sz w:val="28"/>
                <w:szCs w:val="28"/>
              </w:rPr>
              <w:t>високий</w:t>
            </w:r>
            <w:proofErr w:type="spellEnd"/>
            <w:r w:rsidRPr="00272BB4">
              <w:rPr>
                <w:sz w:val="28"/>
                <w:szCs w:val="28"/>
              </w:rPr>
              <w:t xml:space="preserve"> </w:t>
            </w:r>
            <w:proofErr w:type="spellStart"/>
            <w:r w:rsidRPr="00272BB4">
              <w:rPr>
                <w:sz w:val="28"/>
                <w:szCs w:val="28"/>
              </w:rPr>
              <w:t>ступінь</w:t>
            </w:r>
            <w:proofErr w:type="spellEnd"/>
            <w:r w:rsidRPr="00272BB4">
              <w:rPr>
                <w:sz w:val="28"/>
                <w:szCs w:val="28"/>
              </w:rPr>
              <w:t xml:space="preserve"> </w:t>
            </w:r>
            <w:proofErr w:type="spellStart"/>
            <w:r w:rsidRPr="00272BB4">
              <w:rPr>
                <w:sz w:val="28"/>
                <w:szCs w:val="28"/>
              </w:rPr>
              <w:t>його</w:t>
            </w:r>
            <w:proofErr w:type="spellEnd"/>
            <w:r w:rsidRPr="00272BB4">
              <w:rPr>
                <w:sz w:val="28"/>
                <w:szCs w:val="28"/>
              </w:rPr>
              <w:t xml:space="preserve"> </w:t>
            </w:r>
            <w:proofErr w:type="spellStart"/>
            <w:r w:rsidRPr="00272BB4">
              <w:rPr>
                <w:sz w:val="28"/>
                <w:szCs w:val="28"/>
              </w:rPr>
              <w:t>професіоналізації</w:t>
            </w:r>
            <w:proofErr w:type="spellEnd"/>
            <w:r w:rsidRPr="00272BB4">
              <w:rPr>
                <w:sz w:val="28"/>
                <w:szCs w:val="28"/>
              </w:rPr>
              <w:t xml:space="preserve">, </w:t>
            </w:r>
            <w:proofErr w:type="spellStart"/>
            <w:r w:rsidRPr="00272BB4">
              <w:rPr>
                <w:sz w:val="28"/>
                <w:szCs w:val="28"/>
              </w:rPr>
              <w:t>підвищення</w:t>
            </w:r>
            <w:proofErr w:type="spellEnd"/>
            <w:r w:rsidRPr="00272BB4">
              <w:rPr>
                <w:sz w:val="28"/>
                <w:szCs w:val="28"/>
              </w:rPr>
              <w:t xml:space="preserve"> </w:t>
            </w:r>
            <w:proofErr w:type="spellStart"/>
            <w:r w:rsidRPr="00272BB4">
              <w:rPr>
                <w:sz w:val="28"/>
                <w:szCs w:val="28"/>
              </w:rPr>
              <w:t>суспільних</w:t>
            </w:r>
            <w:proofErr w:type="spellEnd"/>
            <w:r w:rsidRPr="00272BB4">
              <w:rPr>
                <w:sz w:val="28"/>
                <w:szCs w:val="28"/>
              </w:rPr>
              <w:t xml:space="preserve"> </w:t>
            </w:r>
            <w:proofErr w:type="spellStart"/>
            <w:r w:rsidRPr="00272BB4">
              <w:rPr>
                <w:sz w:val="28"/>
                <w:szCs w:val="28"/>
              </w:rPr>
              <w:t>вимог</w:t>
            </w:r>
            <w:proofErr w:type="spellEnd"/>
            <w:r w:rsidRPr="00272BB4">
              <w:rPr>
                <w:sz w:val="28"/>
                <w:szCs w:val="28"/>
              </w:rPr>
              <w:t xml:space="preserve"> до </w:t>
            </w:r>
            <w:proofErr w:type="spellStart"/>
            <w:r w:rsidRPr="00272BB4">
              <w:rPr>
                <w:sz w:val="28"/>
                <w:szCs w:val="28"/>
              </w:rPr>
              <w:t>представників</w:t>
            </w:r>
            <w:proofErr w:type="spellEnd"/>
            <w:r w:rsidRPr="00272BB4">
              <w:rPr>
                <w:sz w:val="28"/>
                <w:szCs w:val="28"/>
              </w:rPr>
              <w:t xml:space="preserve"> </w:t>
            </w:r>
            <w:proofErr w:type="spellStart"/>
            <w:r w:rsidRPr="00272BB4">
              <w:rPr>
                <w:sz w:val="28"/>
                <w:szCs w:val="28"/>
              </w:rPr>
              <w:t>різних</w:t>
            </w:r>
            <w:proofErr w:type="spellEnd"/>
            <w:r w:rsidRPr="00272BB4">
              <w:rPr>
                <w:sz w:val="28"/>
                <w:szCs w:val="28"/>
              </w:rPr>
              <w:t xml:space="preserve"> </w:t>
            </w:r>
            <w:proofErr w:type="spellStart"/>
            <w:r w:rsidRPr="00272BB4">
              <w:rPr>
                <w:sz w:val="28"/>
                <w:szCs w:val="28"/>
              </w:rPr>
              <w:t>професій</w:t>
            </w:r>
            <w:proofErr w:type="spellEnd"/>
            <w:r w:rsidRPr="00272BB4">
              <w:rPr>
                <w:sz w:val="28"/>
                <w:szCs w:val="28"/>
              </w:rPr>
              <w:t xml:space="preserve"> є </w:t>
            </w:r>
            <w:proofErr w:type="spellStart"/>
            <w:r w:rsidRPr="00272BB4">
              <w:rPr>
                <w:sz w:val="28"/>
                <w:szCs w:val="28"/>
              </w:rPr>
              <w:t>характерними</w:t>
            </w:r>
            <w:proofErr w:type="spellEnd"/>
            <w:r w:rsidRPr="00272BB4">
              <w:rPr>
                <w:sz w:val="28"/>
                <w:szCs w:val="28"/>
              </w:rPr>
              <w:t xml:space="preserve"> рисами </w:t>
            </w:r>
            <w:proofErr w:type="spellStart"/>
            <w:r w:rsidRPr="00272BB4">
              <w:rPr>
                <w:sz w:val="28"/>
                <w:szCs w:val="28"/>
              </w:rPr>
              <w:t>сучасного</w:t>
            </w:r>
            <w:proofErr w:type="spellEnd"/>
            <w:r w:rsidRPr="00272BB4">
              <w:rPr>
                <w:sz w:val="28"/>
                <w:szCs w:val="28"/>
              </w:rPr>
              <w:t xml:space="preserve"> </w:t>
            </w:r>
            <w:proofErr w:type="spellStart"/>
            <w:r w:rsidRPr="00272BB4">
              <w:rPr>
                <w:sz w:val="28"/>
                <w:szCs w:val="28"/>
              </w:rPr>
              <w:t>суспільного</w:t>
            </w:r>
            <w:proofErr w:type="spellEnd"/>
            <w:r w:rsidRPr="00272BB4">
              <w:rPr>
                <w:sz w:val="28"/>
                <w:szCs w:val="28"/>
              </w:rPr>
              <w:t xml:space="preserve"> </w:t>
            </w:r>
            <w:proofErr w:type="spellStart"/>
            <w:r w:rsidRPr="00272BB4">
              <w:rPr>
                <w:sz w:val="28"/>
                <w:szCs w:val="28"/>
              </w:rPr>
              <w:t>розвитку</w:t>
            </w:r>
            <w:proofErr w:type="spellEnd"/>
            <w:r w:rsidRPr="00272BB4">
              <w:rPr>
                <w:sz w:val="28"/>
                <w:szCs w:val="28"/>
              </w:rPr>
              <w:t xml:space="preserve">. </w:t>
            </w:r>
            <w:proofErr w:type="spellStart"/>
            <w:r w:rsidRPr="00272BB4">
              <w:rPr>
                <w:sz w:val="28"/>
                <w:szCs w:val="28"/>
              </w:rPr>
              <w:t>Професіоналізм</w:t>
            </w:r>
            <w:proofErr w:type="spellEnd"/>
            <w:r w:rsidRPr="00272BB4">
              <w:rPr>
                <w:sz w:val="28"/>
                <w:szCs w:val="28"/>
              </w:rPr>
              <w:t xml:space="preserve"> </w:t>
            </w:r>
            <w:proofErr w:type="spellStart"/>
            <w:r w:rsidRPr="00272BB4">
              <w:rPr>
                <w:sz w:val="28"/>
                <w:szCs w:val="28"/>
              </w:rPr>
              <w:t>передбачає</w:t>
            </w:r>
            <w:proofErr w:type="spellEnd"/>
            <w:r w:rsidRPr="00272BB4">
              <w:rPr>
                <w:sz w:val="28"/>
                <w:szCs w:val="28"/>
              </w:rPr>
              <w:t xml:space="preserve"> </w:t>
            </w:r>
            <w:proofErr w:type="spellStart"/>
            <w:r w:rsidRPr="00272BB4">
              <w:rPr>
                <w:sz w:val="28"/>
                <w:szCs w:val="28"/>
              </w:rPr>
              <w:t>належний</w:t>
            </w:r>
            <w:proofErr w:type="spellEnd"/>
            <w:r w:rsidRPr="00272BB4">
              <w:rPr>
                <w:sz w:val="28"/>
                <w:szCs w:val="28"/>
              </w:rPr>
              <w:t xml:space="preserve"> </w:t>
            </w:r>
            <w:proofErr w:type="spellStart"/>
            <w:r w:rsidRPr="00272BB4">
              <w:rPr>
                <w:sz w:val="28"/>
                <w:szCs w:val="28"/>
              </w:rPr>
              <w:t>рівень</w:t>
            </w:r>
            <w:proofErr w:type="spellEnd"/>
            <w:r w:rsidRPr="00272BB4">
              <w:rPr>
                <w:sz w:val="28"/>
                <w:szCs w:val="28"/>
              </w:rPr>
              <w:t xml:space="preserve"> </w:t>
            </w:r>
            <w:proofErr w:type="spellStart"/>
            <w:r w:rsidRPr="00272BB4">
              <w:rPr>
                <w:sz w:val="28"/>
                <w:szCs w:val="28"/>
              </w:rPr>
              <w:t>розвитку</w:t>
            </w:r>
            <w:proofErr w:type="spellEnd"/>
            <w:r w:rsidRPr="00272BB4">
              <w:rPr>
                <w:sz w:val="28"/>
                <w:szCs w:val="28"/>
              </w:rPr>
              <w:t xml:space="preserve"> </w:t>
            </w:r>
            <w:proofErr w:type="spellStart"/>
            <w:r w:rsidRPr="00272BB4">
              <w:rPr>
                <w:sz w:val="28"/>
                <w:szCs w:val="28"/>
              </w:rPr>
              <w:t>свідомості</w:t>
            </w:r>
            <w:proofErr w:type="spellEnd"/>
            <w:r w:rsidRPr="00272BB4">
              <w:rPr>
                <w:sz w:val="28"/>
                <w:szCs w:val="28"/>
              </w:rPr>
              <w:t xml:space="preserve"> та </w:t>
            </w:r>
            <w:proofErr w:type="spellStart"/>
            <w:r w:rsidRPr="00272BB4">
              <w:rPr>
                <w:sz w:val="28"/>
                <w:szCs w:val="28"/>
              </w:rPr>
              <w:t>культури</w:t>
            </w:r>
            <w:proofErr w:type="spellEnd"/>
            <w:r w:rsidRPr="00272BB4">
              <w:rPr>
                <w:sz w:val="28"/>
                <w:szCs w:val="28"/>
              </w:rPr>
              <w:t xml:space="preserve"> </w:t>
            </w:r>
            <w:proofErr w:type="spellStart"/>
            <w:r w:rsidRPr="00272BB4">
              <w:rPr>
                <w:sz w:val="28"/>
                <w:szCs w:val="28"/>
              </w:rPr>
              <w:t>особистості</w:t>
            </w:r>
            <w:proofErr w:type="spellEnd"/>
            <w:r w:rsidRPr="00272BB4">
              <w:rPr>
                <w:sz w:val="28"/>
                <w:szCs w:val="28"/>
              </w:rPr>
              <w:t xml:space="preserve">. </w:t>
            </w:r>
            <w:proofErr w:type="spellStart"/>
            <w:r w:rsidRPr="00272BB4">
              <w:rPr>
                <w:sz w:val="28"/>
                <w:szCs w:val="28"/>
              </w:rPr>
              <w:t>Становлення</w:t>
            </w:r>
            <w:proofErr w:type="spellEnd"/>
            <w:r w:rsidRPr="00272BB4">
              <w:rPr>
                <w:sz w:val="28"/>
                <w:szCs w:val="28"/>
              </w:rPr>
              <w:t xml:space="preserve"> та </w:t>
            </w:r>
            <w:proofErr w:type="spellStart"/>
            <w:r w:rsidRPr="00272BB4">
              <w:rPr>
                <w:sz w:val="28"/>
                <w:szCs w:val="28"/>
              </w:rPr>
              <w:t>розвиток</w:t>
            </w:r>
            <w:proofErr w:type="spellEnd"/>
            <w:r w:rsidRPr="00272BB4">
              <w:rPr>
                <w:sz w:val="28"/>
                <w:szCs w:val="28"/>
              </w:rPr>
              <w:t xml:space="preserve"> </w:t>
            </w:r>
            <w:proofErr w:type="spellStart"/>
            <w:r w:rsidRPr="00272BB4">
              <w:rPr>
                <w:sz w:val="28"/>
                <w:szCs w:val="28"/>
              </w:rPr>
              <w:t>професіоналізму</w:t>
            </w:r>
            <w:proofErr w:type="spellEnd"/>
            <w:r w:rsidRPr="00272BB4">
              <w:rPr>
                <w:sz w:val="28"/>
                <w:szCs w:val="28"/>
              </w:rPr>
              <w:t xml:space="preserve"> </w:t>
            </w:r>
            <w:proofErr w:type="spellStart"/>
            <w:r w:rsidRPr="00272BB4">
              <w:rPr>
                <w:sz w:val="28"/>
                <w:szCs w:val="28"/>
              </w:rPr>
              <w:t>особистості</w:t>
            </w:r>
            <w:proofErr w:type="spellEnd"/>
            <w:r w:rsidRPr="00272BB4">
              <w:rPr>
                <w:sz w:val="28"/>
                <w:szCs w:val="28"/>
              </w:rPr>
              <w:t xml:space="preserve"> </w:t>
            </w:r>
            <w:proofErr w:type="spellStart"/>
            <w:r w:rsidRPr="00272BB4">
              <w:rPr>
                <w:sz w:val="28"/>
                <w:szCs w:val="28"/>
              </w:rPr>
              <w:t>передбачає</w:t>
            </w:r>
            <w:proofErr w:type="spellEnd"/>
            <w:r w:rsidRPr="00272BB4">
              <w:rPr>
                <w:sz w:val="28"/>
                <w:szCs w:val="28"/>
              </w:rPr>
              <w:t xml:space="preserve"> </w:t>
            </w:r>
            <w:proofErr w:type="spellStart"/>
            <w:r w:rsidRPr="00272BB4">
              <w:rPr>
                <w:sz w:val="28"/>
                <w:szCs w:val="28"/>
              </w:rPr>
              <w:t>набуття</w:t>
            </w:r>
            <w:proofErr w:type="spellEnd"/>
            <w:r w:rsidRPr="00272BB4">
              <w:rPr>
                <w:sz w:val="28"/>
                <w:szCs w:val="28"/>
              </w:rPr>
              <w:t xml:space="preserve"> </w:t>
            </w:r>
            <w:proofErr w:type="spellStart"/>
            <w:r w:rsidRPr="00272BB4">
              <w:rPr>
                <w:sz w:val="28"/>
                <w:szCs w:val="28"/>
              </w:rPr>
              <w:t>конкретних</w:t>
            </w:r>
            <w:proofErr w:type="spellEnd"/>
            <w:r w:rsidRPr="00272BB4">
              <w:rPr>
                <w:sz w:val="28"/>
                <w:szCs w:val="28"/>
              </w:rPr>
              <w:t xml:space="preserve"> </w:t>
            </w:r>
            <w:proofErr w:type="spellStart"/>
            <w:r w:rsidRPr="00272BB4">
              <w:rPr>
                <w:sz w:val="28"/>
                <w:szCs w:val="28"/>
              </w:rPr>
              <w:t>професійних</w:t>
            </w:r>
            <w:proofErr w:type="spellEnd"/>
            <w:r w:rsidRPr="00272BB4">
              <w:rPr>
                <w:sz w:val="28"/>
                <w:szCs w:val="28"/>
              </w:rPr>
              <w:t xml:space="preserve"> </w:t>
            </w:r>
            <w:proofErr w:type="spellStart"/>
            <w:r w:rsidRPr="00272BB4">
              <w:rPr>
                <w:sz w:val="28"/>
                <w:szCs w:val="28"/>
              </w:rPr>
              <w:t>знань</w:t>
            </w:r>
            <w:proofErr w:type="spellEnd"/>
            <w:r w:rsidRPr="00272BB4">
              <w:rPr>
                <w:sz w:val="28"/>
                <w:szCs w:val="28"/>
              </w:rPr>
              <w:t xml:space="preserve"> і </w:t>
            </w:r>
            <w:proofErr w:type="spellStart"/>
            <w:r w:rsidRPr="00272BB4">
              <w:rPr>
                <w:sz w:val="28"/>
                <w:szCs w:val="28"/>
              </w:rPr>
              <w:t>навичок</w:t>
            </w:r>
            <w:proofErr w:type="spellEnd"/>
            <w:r w:rsidRPr="00272BB4">
              <w:rPr>
                <w:sz w:val="28"/>
                <w:szCs w:val="28"/>
              </w:rPr>
              <w:t xml:space="preserve">, а </w:t>
            </w:r>
            <w:proofErr w:type="spellStart"/>
            <w:r w:rsidRPr="00272BB4">
              <w:rPr>
                <w:sz w:val="28"/>
                <w:szCs w:val="28"/>
              </w:rPr>
              <w:t>також</w:t>
            </w:r>
            <w:proofErr w:type="spellEnd"/>
            <w:r w:rsidRPr="00272BB4">
              <w:rPr>
                <w:sz w:val="28"/>
                <w:szCs w:val="28"/>
              </w:rPr>
              <w:t xml:space="preserve"> </w:t>
            </w:r>
            <w:proofErr w:type="spellStart"/>
            <w:r w:rsidRPr="00272BB4">
              <w:rPr>
                <w:sz w:val="28"/>
                <w:szCs w:val="28"/>
              </w:rPr>
              <w:t>формування</w:t>
            </w:r>
            <w:proofErr w:type="spellEnd"/>
            <w:r w:rsidRPr="00272BB4">
              <w:rPr>
                <w:sz w:val="28"/>
                <w:szCs w:val="28"/>
              </w:rPr>
              <w:t xml:space="preserve"> </w:t>
            </w:r>
            <w:proofErr w:type="spellStart"/>
            <w:r w:rsidRPr="00272BB4">
              <w:rPr>
                <w:sz w:val="28"/>
                <w:szCs w:val="28"/>
              </w:rPr>
              <w:t>необхідних</w:t>
            </w:r>
            <w:proofErr w:type="spellEnd"/>
            <w:r w:rsidRPr="00272BB4">
              <w:rPr>
                <w:sz w:val="28"/>
                <w:szCs w:val="28"/>
              </w:rPr>
              <w:t xml:space="preserve"> для </w:t>
            </w:r>
            <w:proofErr w:type="spellStart"/>
            <w:r w:rsidRPr="00272BB4">
              <w:rPr>
                <w:sz w:val="28"/>
                <w:szCs w:val="28"/>
              </w:rPr>
              <w:t>успішної</w:t>
            </w:r>
            <w:proofErr w:type="spellEnd"/>
            <w:r w:rsidRPr="00272BB4">
              <w:rPr>
                <w:sz w:val="28"/>
                <w:szCs w:val="28"/>
              </w:rPr>
              <w:t xml:space="preserve"> </w:t>
            </w:r>
            <w:proofErr w:type="spellStart"/>
            <w:r w:rsidRPr="00272BB4">
              <w:rPr>
                <w:sz w:val="28"/>
                <w:szCs w:val="28"/>
              </w:rPr>
              <w:t>професійної</w:t>
            </w:r>
            <w:proofErr w:type="spellEnd"/>
            <w:r w:rsidRPr="00272BB4">
              <w:rPr>
                <w:sz w:val="28"/>
                <w:szCs w:val="28"/>
              </w:rPr>
              <w:t xml:space="preserve"> </w:t>
            </w:r>
            <w:proofErr w:type="spellStart"/>
            <w:r w:rsidRPr="00272BB4">
              <w:rPr>
                <w:sz w:val="28"/>
                <w:szCs w:val="28"/>
              </w:rPr>
              <w:t>діяльності</w:t>
            </w:r>
            <w:proofErr w:type="spellEnd"/>
            <w:r w:rsidRPr="00272BB4">
              <w:rPr>
                <w:sz w:val="28"/>
                <w:szCs w:val="28"/>
              </w:rPr>
              <w:t xml:space="preserve"> </w:t>
            </w:r>
            <w:proofErr w:type="spellStart"/>
            <w:r w:rsidRPr="00272BB4">
              <w:rPr>
                <w:sz w:val="28"/>
                <w:szCs w:val="28"/>
              </w:rPr>
              <w:t>її</w:t>
            </w:r>
            <w:proofErr w:type="spellEnd"/>
            <w:r w:rsidRPr="00272BB4">
              <w:rPr>
                <w:sz w:val="28"/>
                <w:szCs w:val="28"/>
              </w:rPr>
              <w:t xml:space="preserve"> </w:t>
            </w:r>
            <w:proofErr w:type="spellStart"/>
            <w:r w:rsidRPr="00272BB4">
              <w:rPr>
                <w:sz w:val="28"/>
                <w:szCs w:val="28"/>
              </w:rPr>
              <w:t>особистісних</w:t>
            </w:r>
            <w:proofErr w:type="spellEnd"/>
            <w:r w:rsidRPr="00272BB4">
              <w:rPr>
                <w:sz w:val="28"/>
                <w:szCs w:val="28"/>
              </w:rPr>
              <w:t xml:space="preserve"> </w:t>
            </w:r>
            <w:proofErr w:type="spellStart"/>
            <w:r w:rsidRPr="00272BB4">
              <w:rPr>
                <w:sz w:val="28"/>
                <w:szCs w:val="28"/>
              </w:rPr>
              <w:t>якостей</w:t>
            </w:r>
            <w:proofErr w:type="spellEnd"/>
            <w:r w:rsidRPr="00272BB4">
              <w:rPr>
                <w:sz w:val="28"/>
                <w:szCs w:val="28"/>
              </w:rPr>
              <w:t xml:space="preserve">. </w:t>
            </w:r>
            <w:proofErr w:type="spellStart"/>
            <w:r w:rsidRPr="00272BB4">
              <w:rPr>
                <w:sz w:val="28"/>
                <w:szCs w:val="28"/>
              </w:rPr>
              <w:t>Мається</w:t>
            </w:r>
            <w:proofErr w:type="spellEnd"/>
            <w:r w:rsidRPr="00272BB4">
              <w:rPr>
                <w:sz w:val="28"/>
                <w:szCs w:val="28"/>
              </w:rPr>
              <w:t xml:space="preserve"> на </w:t>
            </w:r>
            <w:proofErr w:type="spellStart"/>
            <w:r w:rsidRPr="00272BB4">
              <w:rPr>
                <w:sz w:val="28"/>
                <w:szCs w:val="28"/>
              </w:rPr>
              <w:t>увазі</w:t>
            </w:r>
            <w:proofErr w:type="spellEnd"/>
            <w:r w:rsidRPr="00272BB4">
              <w:rPr>
                <w:sz w:val="28"/>
                <w:szCs w:val="28"/>
              </w:rPr>
              <w:t xml:space="preserve"> </w:t>
            </w:r>
            <w:proofErr w:type="spellStart"/>
            <w:r w:rsidRPr="00272BB4">
              <w:rPr>
                <w:sz w:val="28"/>
                <w:szCs w:val="28"/>
              </w:rPr>
              <w:t>розвиток</w:t>
            </w:r>
            <w:proofErr w:type="spellEnd"/>
            <w:r w:rsidRPr="00272BB4">
              <w:rPr>
                <w:sz w:val="28"/>
                <w:szCs w:val="28"/>
              </w:rPr>
              <w:t xml:space="preserve"> </w:t>
            </w:r>
            <w:proofErr w:type="spellStart"/>
            <w:r w:rsidRPr="00272BB4">
              <w:rPr>
                <w:sz w:val="28"/>
                <w:szCs w:val="28"/>
              </w:rPr>
              <w:t>професійної</w:t>
            </w:r>
            <w:proofErr w:type="spellEnd"/>
            <w:r w:rsidRPr="00272BB4">
              <w:rPr>
                <w:sz w:val="28"/>
                <w:szCs w:val="28"/>
              </w:rPr>
              <w:t xml:space="preserve"> </w:t>
            </w:r>
            <w:proofErr w:type="spellStart"/>
            <w:r w:rsidRPr="00272BB4">
              <w:rPr>
                <w:sz w:val="28"/>
                <w:szCs w:val="28"/>
              </w:rPr>
              <w:t>свідомості</w:t>
            </w:r>
            <w:proofErr w:type="spellEnd"/>
            <w:r w:rsidRPr="00272BB4">
              <w:rPr>
                <w:sz w:val="28"/>
                <w:szCs w:val="28"/>
              </w:rPr>
              <w:t xml:space="preserve">, </w:t>
            </w:r>
            <w:proofErr w:type="spellStart"/>
            <w:r w:rsidRPr="00272BB4">
              <w:rPr>
                <w:sz w:val="28"/>
                <w:szCs w:val="28"/>
              </w:rPr>
              <w:t>що</w:t>
            </w:r>
            <w:proofErr w:type="spellEnd"/>
            <w:r w:rsidRPr="00272BB4">
              <w:rPr>
                <w:sz w:val="28"/>
                <w:szCs w:val="28"/>
              </w:rPr>
              <w:t xml:space="preserve"> </w:t>
            </w:r>
            <w:proofErr w:type="spellStart"/>
            <w:r w:rsidRPr="00272BB4">
              <w:rPr>
                <w:sz w:val="28"/>
                <w:szCs w:val="28"/>
              </w:rPr>
              <w:t>включає</w:t>
            </w:r>
            <w:proofErr w:type="spellEnd"/>
            <w:r w:rsidRPr="00272BB4">
              <w:rPr>
                <w:sz w:val="28"/>
                <w:szCs w:val="28"/>
              </w:rPr>
              <w:t xml:space="preserve"> в себе: </w:t>
            </w:r>
            <w:proofErr w:type="spellStart"/>
            <w:r w:rsidRPr="00272BB4">
              <w:rPr>
                <w:sz w:val="28"/>
                <w:szCs w:val="28"/>
              </w:rPr>
              <w:t>психічний</w:t>
            </w:r>
            <w:proofErr w:type="spellEnd"/>
            <w:r w:rsidRPr="00272BB4">
              <w:rPr>
                <w:sz w:val="28"/>
                <w:szCs w:val="28"/>
              </w:rPr>
              <w:t xml:space="preserve">, </w:t>
            </w:r>
            <w:proofErr w:type="spellStart"/>
            <w:r w:rsidRPr="00272BB4">
              <w:rPr>
                <w:sz w:val="28"/>
                <w:szCs w:val="28"/>
              </w:rPr>
              <w:t>гносеологічний</w:t>
            </w:r>
            <w:proofErr w:type="spellEnd"/>
            <w:r w:rsidRPr="00272BB4">
              <w:rPr>
                <w:sz w:val="28"/>
                <w:szCs w:val="28"/>
              </w:rPr>
              <w:t xml:space="preserve">, </w:t>
            </w:r>
            <w:proofErr w:type="spellStart"/>
            <w:r w:rsidRPr="00272BB4">
              <w:rPr>
                <w:sz w:val="28"/>
                <w:szCs w:val="28"/>
              </w:rPr>
              <w:t>емоційний</w:t>
            </w:r>
            <w:proofErr w:type="spellEnd"/>
            <w:r w:rsidRPr="00272BB4">
              <w:rPr>
                <w:sz w:val="28"/>
                <w:szCs w:val="28"/>
              </w:rPr>
              <w:t xml:space="preserve"> та </w:t>
            </w:r>
            <w:proofErr w:type="spellStart"/>
            <w:r w:rsidRPr="00272BB4">
              <w:rPr>
                <w:sz w:val="28"/>
                <w:szCs w:val="28"/>
              </w:rPr>
              <w:t>аксіологічний</w:t>
            </w:r>
            <w:proofErr w:type="spellEnd"/>
            <w:r w:rsidRPr="00272BB4">
              <w:rPr>
                <w:sz w:val="28"/>
                <w:szCs w:val="28"/>
              </w:rPr>
              <w:t xml:space="preserve"> </w:t>
            </w:r>
            <w:proofErr w:type="spellStart"/>
            <w:r w:rsidRPr="00272BB4">
              <w:rPr>
                <w:sz w:val="28"/>
                <w:szCs w:val="28"/>
              </w:rPr>
              <w:t>компоненти</w:t>
            </w:r>
            <w:proofErr w:type="spellEnd"/>
            <w:r w:rsidRPr="00272BB4">
              <w:rPr>
                <w:sz w:val="28"/>
                <w:szCs w:val="28"/>
              </w:rPr>
              <w:t>.</w:t>
            </w:r>
            <w:r w:rsidRPr="00272BB4">
              <w:rPr>
                <w:sz w:val="28"/>
                <w:szCs w:val="28"/>
                <w:lang w:val="uk-UA"/>
              </w:rPr>
              <w:t xml:space="preserve"> </w:t>
            </w:r>
            <w:r w:rsidRPr="00FC0945">
              <w:rPr>
                <w:sz w:val="28"/>
                <w:szCs w:val="28"/>
                <w:lang w:val="uk-UA"/>
              </w:rPr>
              <w:t xml:space="preserve">Професіоналізм має важливе значення у динаміці суспільного розвитку. Щоб стати професіоналом, сучасному спеціалісту необхідно мати цілу низку професійних і соціальних якостей, серед яких можна виділити найголовніші: </w:t>
            </w:r>
          </w:p>
          <w:p w14:paraId="1E2E7835" w14:textId="77777777" w:rsidR="00786BB9" w:rsidRPr="00272BB4" w:rsidRDefault="00786BB9" w:rsidP="00786BB9">
            <w:pPr>
              <w:pStyle w:val="Default"/>
              <w:spacing w:line="360" w:lineRule="auto"/>
              <w:ind w:firstLine="567"/>
              <w:jc w:val="both"/>
              <w:rPr>
                <w:sz w:val="28"/>
                <w:szCs w:val="28"/>
              </w:rPr>
            </w:pPr>
            <w:r w:rsidRPr="00272BB4">
              <w:rPr>
                <w:sz w:val="28"/>
                <w:szCs w:val="28"/>
              </w:rPr>
              <w:t xml:space="preserve">- </w:t>
            </w:r>
            <w:proofErr w:type="spellStart"/>
            <w:r w:rsidRPr="00272BB4">
              <w:rPr>
                <w:sz w:val="28"/>
                <w:szCs w:val="28"/>
              </w:rPr>
              <w:t>розуміти</w:t>
            </w:r>
            <w:proofErr w:type="spellEnd"/>
            <w:r w:rsidRPr="00272BB4">
              <w:rPr>
                <w:sz w:val="28"/>
                <w:szCs w:val="28"/>
              </w:rPr>
              <w:t xml:space="preserve"> свою </w:t>
            </w:r>
            <w:proofErr w:type="spellStart"/>
            <w:r w:rsidRPr="00272BB4">
              <w:rPr>
                <w:sz w:val="28"/>
                <w:szCs w:val="28"/>
              </w:rPr>
              <w:t>діяльність</w:t>
            </w:r>
            <w:proofErr w:type="spellEnd"/>
            <w:r w:rsidRPr="00272BB4">
              <w:rPr>
                <w:sz w:val="28"/>
                <w:szCs w:val="28"/>
              </w:rPr>
              <w:t xml:space="preserve"> як </w:t>
            </w:r>
            <w:proofErr w:type="spellStart"/>
            <w:r w:rsidRPr="00272BB4">
              <w:rPr>
                <w:sz w:val="28"/>
                <w:szCs w:val="28"/>
              </w:rPr>
              <w:t>інтегративний</w:t>
            </w:r>
            <w:proofErr w:type="spellEnd"/>
            <w:r w:rsidRPr="00272BB4">
              <w:rPr>
                <w:sz w:val="28"/>
                <w:szCs w:val="28"/>
              </w:rPr>
              <w:t xml:space="preserve"> </w:t>
            </w:r>
            <w:proofErr w:type="spellStart"/>
            <w:r w:rsidRPr="00272BB4">
              <w:rPr>
                <w:sz w:val="28"/>
                <w:szCs w:val="28"/>
              </w:rPr>
              <w:t>процес</w:t>
            </w:r>
            <w:proofErr w:type="spellEnd"/>
            <w:r w:rsidRPr="00272BB4">
              <w:rPr>
                <w:sz w:val="28"/>
                <w:szCs w:val="28"/>
              </w:rPr>
              <w:t xml:space="preserve">, у </w:t>
            </w:r>
            <w:proofErr w:type="spellStart"/>
            <w:r w:rsidRPr="00272BB4">
              <w:rPr>
                <w:sz w:val="28"/>
                <w:szCs w:val="28"/>
              </w:rPr>
              <w:t>якому</w:t>
            </w:r>
            <w:proofErr w:type="spellEnd"/>
            <w:r w:rsidRPr="00272BB4">
              <w:rPr>
                <w:sz w:val="28"/>
                <w:szCs w:val="28"/>
              </w:rPr>
              <w:t xml:space="preserve"> </w:t>
            </w:r>
            <w:proofErr w:type="spellStart"/>
            <w:r w:rsidRPr="00272BB4">
              <w:rPr>
                <w:sz w:val="28"/>
                <w:szCs w:val="28"/>
              </w:rPr>
              <w:t>аналіз</w:t>
            </w:r>
            <w:proofErr w:type="spellEnd"/>
            <w:r w:rsidRPr="00272BB4">
              <w:rPr>
                <w:sz w:val="28"/>
                <w:szCs w:val="28"/>
              </w:rPr>
              <w:t xml:space="preserve"> і синтез </w:t>
            </w:r>
            <w:proofErr w:type="spellStart"/>
            <w:r w:rsidRPr="00272BB4">
              <w:rPr>
                <w:sz w:val="28"/>
                <w:szCs w:val="28"/>
              </w:rPr>
              <w:t>зумовлені</w:t>
            </w:r>
            <w:proofErr w:type="spellEnd"/>
            <w:r w:rsidRPr="00272BB4">
              <w:rPr>
                <w:sz w:val="28"/>
                <w:szCs w:val="28"/>
              </w:rPr>
              <w:t xml:space="preserve"> </w:t>
            </w:r>
            <w:proofErr w:type="spellStart"/>
            <w:r w:rsidRPr="00272BB4">
              <w:rPr>
                <w:sz w:val="28"/>
                <w:szCs w:val="28"/>
              </w:rPr>
              <w:t>врахуванням</w:t>
            </w:r>
            <w:proofErr w:type="spellEnd"/>
            <w:r w:rsidRPr="00272BB4">
              <w:rPr>
                <w:sz w:val="28"/>
                <w:szCs w:val="28"/>
              </w:rPr>
              <w:t xml:space="preserve"> потреб </w:t>
            </w:r>
            <w:proofErr w:type="spellStart"/>
            <w:r w:rsidRPr="00272BB4">
              <w:rPr>
                <w:sz w:val="28"/>
                <w:szCs w:val="28"/>
              </w:rPr>
              <w:t>суспільства</w:t>
            </w:r>
            <w:proofErr w:type="spellEnd"/>
            <w:r w:rsidRPr="00272BB4">
              <w:rPr>
                <w:sz w:val="28"/>
                <w:szCs w:val="28"/>
              </w:rPr>
              <w:t xml:space="preserve">; </w:t>
            </w:r>
          </w:p>
          <w:p w14:paraId="77C65D05" w14:textId="77777777" w:rsidR="00786BB9" w:rsidRPr="00272BB4" w:rsidRDefault="00786BB9" w:rsidP="00786BB9">
            <w:pPr>
              <w:pStyle w:val="Default"/>
              <w:spacing w:line="360" w:lineRule="auto"/>
              <w:ind w:firstLine="567"/>
              <w:jc w:val="both"/>
              <w:rPr>
                <w:sz w:val="28"/>
                <w:szCs w:val="28"/>
              </w:rPr>
            </w:pPr>
            <w:r w:rsidRPr="00272BB4">
              <w:rPr>
                <w:sz w:val="28"/>
                <w:szCs w:val="28"/>
              </w:rPr>
              <w:t xml:space="preserve">- </w:t>
            </w:r>
            <w:proofErr w:type="spellStart"/>
            <w:r w:rsidRPr="00272BB4">
              <w:rPr>
                <w:sz w:val="28"/>
                <w:szCs w:val="28"/>
              </w:rPr>
              <w:t>аналітизм</w:t>
            </w:r>
            <w:proofErr w:type="spellEnd"/>
            <w:r w:rsidRPr="00272BB4">
              <w:rPr>
                <w:sz w:val="28"/>
                <w:szCs w:val="28"/>
              </w:rPr>
              <w:t xml:space="preserve"> – </w:t>
            </w:r>
            <w:proofErr w:type="spellStart"/>
            <w:r w:rsidRPr="00272BB4">
              <w:rPr>
                <w:sz w:val="28"/>
                <w:szCs w:val="28"/>
              </w:rPr>
              <w:t>вміння</w:t>
            </w:r>
            <w:proofErr w:type="spellEnd"/>
            <w:r w:rsidRPr="00272BB4">
              <w:rPr>
                <w:sz w:val="28"/>
                <w:szCs w:val="28"/>
              </w:rPr>
              <w:t xml:space="preserve"> </w:t>
            </w:r>
            <w:proofErr w:type="spellStart"/>
            <w:r w:rsidRPr="00272BB4">
              <w:rPr>
                <w:sz w:val="28"/>
                <w:szCs w:val="28"/>
              </w:rPr>
              <w:t>глибоко</w:t>
            </w:r>
            <w:proofErr w:type="spellEnd"/>
            <w:r w:rsidRPr="00272BB4">
              <w:rPr>
                <w:sz w:val="28"/>
                <w:szCs w:val="28"/>
              </w:rPr>
              <w:t xml:space="preserve"> та </w:t>
            </w:r>
            <w:proofErr w:type="spellStart"/>
            <w:r w:rsidRPr="00272BB4">
              <w:rPr>
                <w:sz w:val="28"/>
                <w:szCs w:val="28"/>
              </w:rPr>
              <w:t>об’єктивно</w:t>
            </w:r>
            <w:proofErr w:type="spellEnd"/>
            <w:r w:rsidRPr="00272BB4">
              <w:rPr>
                <w:sz w:val="28"/>
                <w:szCs w:val="28"/>
              </w:rPr>
              <w:t xml:space="preserve"> </w:t>
            </w:r>
            <w:proofErr w:type="spellStart"/>
            <w:r w:rsidRPr="00272BB4">
              <w:rPr>
                <w:sz w:val="28"/>
                <w:szCs w:val="28"/>
              </w:rPr>
              <w:t>оцінювати</w:t>
            </w:r>
            <w:proofErr w:type="spellEnd"/>
            <w:r w:rsidRPr="00272BB4">
              <w:rPr>
                <w:sz w:val="28"/>
                <w:szCs w:val="28"/>
              </w:rPr>
              <w:t xml:space="preserve"> </w:t>
            </w:r>
            <w:proofErr w:type="spellStart"/>
            <w:r w:rsidRPr="00272BB4">
              <w:rPr>
                <w:sz w:val="28"/>
                <w:szCs w:val="28"/>
              </w:rPr>
              <w:t>ситуацію</w:t>
            </w:r>
            <w:proofErr w:type="spellEnd"/>
            <w:r w:rsidRPr="00272BB4">
              <w:rPr>
                <w:sz w:val="28"/>
                <w:szCs w:val="28"/>
              </w:rPr>
              <w:t xml:space="preserve">; </w:t>
            </w:r>
            <w:proofErr w:type="spellStart"/>
            <w:r w:rsidRPr="00272BB4">
              <w:rPr>
                <w:sz w:val="28"/>
                <w:szCs w:val="28"/>
              </w:rPr>
              <w:t>здатність</w:t>
            </w:r>
            <w:proofErr w:type="spellEnd"/>
            <w:r w:rsidRPr="00272BB4">
              <w:rPr>
                <w:sz w:val="28"/>
                <w:szCs w:val="28"/>
              </w:rPr>
              <w:t xml:space="preserve"> до </w:t>
            </w:r>
            <w:proofErr w:type="spellStart"/>
            <w:r w:rsidRPr="00272BB4">
              <w:rPr>
                <w:sz w:val="28"/>
                <w:szCs w:val="28"/>
              </w:rPr>
              <w:t>розуміння</w:t>
            </w:r>
            <w:proofErr w:type="spellEnd"/>
            <w:r w:rsidRPr="00272BB4">
              <w:rPr>
                <w:sz w:val="28"/>
                <w:szCs w:val="28"/>
              </w:rPr>
              <w:t xml:space="preserve"> </w:t>
            </w:r>
            <w:proofErr w:type="spellStart"/>
            <w:r w:rsidRPr="00272BB4">
              <w:rPr>
                <w:sz w:val="28"/>
                <w:szCs w:val="28"/>
              </w:rPr>
              <w:t>сутності</w:t>
            </w:r>
            <w:proofErr w:type="spellEnd"/>
            <w:r w:rsidRPr="00272BB4">
              <w:rPr>
                <w:sz w:val="28"/>
                <w:szCs w:val="28"/>
              </w:rPr>
              <w:t xml:space="preserve"> проблем, </w:t>
            </w:r>
            <w:proofErr w:type="spellStart"/>
            <w:r w:rsidRPr="00272BB4">
              <w:rPr>
                <w:sz w:val="28"/>
                <w:szCs w:val="28"/>
              </w:rPr>
              <w:t>їх</w:t>
            </w:r>
            <w:proofErr w:type="spellEnd"/>
            <w:r w:rsidRPr="00272BB4">
              <w:rPr>
                <w:sz w:val="28"/>
                <w:szCs w:val="28"/>
              </w:rPr>
              <w:t xml:space="preserve"> </w:t>
            </w:r>
            <w:proofErr w:type="spellStart"/>
            <w:r w:rsidRPr="00272BB4">
              <w:rPr>
                <w:sz w:val="28"/>
                <w:szCs w:val="28"/>
              </w:rPr>
              <w:t>витоків</w:t>
            </w:r>
            <w:proofErr w:type="spellEnd"/>
            <w:r w:rsidRPr="00272BB4">
              <w:rPr>
                <w:sz w:val="28"/>
                <w:szCs w:val="28"/>
              </w:rPr>
              <w:t xml:space="preserve">, </w:t>
            </w:r>
            <w:proofErr w:type="spellStart"/>
            <w:r w:rsidRPr="00272BB4">
              <w:rPr>
                <w:sz w:val="28"/>
                <w:szCs w:val="28"/>
              </w:rPr>
              <w:t>особливостей</w:t>
            </w:r>
            <w:proofErr w:type="spellEnd"/>
            <w:r w:rsidRPr="00272BB4">
              <w:rPr>
                <w:sz w:val="28"/>
                <w:szCs w:val="28"/>
              </w:rPr>
              <w:t xml:space="preserve">; </w:t>
            </w:r>
            <w:proofErr w:type="spellStart"/>
            <w:r w:rsidRPr="00272BB4">
              <w:rPr>
                <w:sz w:val="28"/>
                <w:szCs w:val="28"/>
              </w:rPr>
              <w:t>здатність</w:t>
            </w:r>
            <w:proofErr w:type="spellEnd"/>
            <w:r w:rsidRPr="00272BB4">
              <w:rPr>
                <w:sz w:val="28"/>
                <w:szCs w:val="28"/>
              </w:rPr>
              <w:t xml:space="preserve"> до </w:t>
            </w:r>
            <w:proofErr w:type="spellStart"/>
            <w:r w:rsidRPr="00272BB4">
              <w:rPr>
                <w:sz w:val="28"/>
                <w:szCs w:val="28"/>
              </w:rPr>
              <w:t>критичної</w:t>
            </w:r>
            <w:proofErr w:type="spellEnd"/>
            <w:r w:rsidRPr="00272BB4">
              <w:rPr>
                <w:sz w:val="28"/>
                <w:szCs w:val="28"/>
              </w:rPr>
              <w:t xml:space="preserve"> </w:t>
            </w:r>
            <w:proofErr w:type="spellStart"/>
            <w:r w:rsidRPr="00272BB4">
              <w:rPr>
                <w:sz w:val="28"/>
                <w:szCs w:val="28"/>
              </w:rPr>
              <w:t>оцінки</w:t>
            </w:r>
            <w:proofErr w:type="spellEnd"/>
            <w:r w:rsidRPr="00272BB4">
              <w:rPr>
                <w:sz w:val="28"/>
                <w:szCs w:val="28"/>
              </w:rPr>
              <w:t xml:space="preserve"> проблем шляхом </w:t>
            </w:r>
            <w:proofErr w:type="spellStart"/>
            <w:r w:rsidRPr="00272BB4">
              <w:rPr>
                <w:sz w:val="28"/>
                <w:szCs w:val="28"/>
              </w:rPr>
              <w:t>моделювання</w:t>
            </w:r>
            <w:proofErr w:type="spellEnd"/>
            <w:r w:rsidRPr="00272BB4">
              <w:rPr>
                <w:sz w:val="28"/>
                <w:szCs w:val="28"/>
              </w:rPr>
              <w:t xml:space="preserve"> та </w:t>
            </w:r>
            <w:proofErr w:type="spellStart"/>
            <w:r w:rsidRPr="00272BB4">
              <w:rPr>
                <w:sz w:val="28"/>
                <w:szCs w:val="28"/>
              </w:rPr>
              <w:t>імітації</w:t>
            </w:r>
            <w:proofErr w:type="spellEnd"/>
            <w:r w:rsidRPr="00272BB4">
              <w:rPr>
                <w:sz w:val="28"/>
                <w:szCs w:val="28"/>
              </w:rPr>
              <w:t xml:space="preserve"> на </w:t>
            </w:r>
            <w:proofErr w:type="spellStart"/>
            <w:r w:rsidRPr="00272BB4">
              <w:rPr>
                <w:sz w:val="28"/>
                <w:szCs w:val="28"/>
              </w:rPr>
              <w:t>основі</w:t>
            </w:r>
            <w:proofErr w:type="spellEnd"/>
            <w:r w:rsidRPr="00272BB4">
              <w:rPr>
                <w:sz w:val="28"/>
                <w:szCs w:val="28"/>
              </w:rPr>
              <w:t xml:space="preserve"> </w:t>
            </w:r>
            <w:proofErr w:type="spellStart"/>
            <w:r w:rsidRPr="00272BB4">
              <w:rPr>
                <w:sz w:val="28"/>
                <w:szCs w:val="28"/>
              </w:rPr>
              <w:t>глибоких</w:t>
            </w:r>
            <w:proofErr w:type="spellEnd"/>
            <w:r w:rsidRPr="00272BB4">
              <w:rPr>
                <w:sz w:val="28"/>
                <w:szCs w:val="28"/>
              </w:rPr>
              <w:t xml:space="preserve"> </w:t>
            </w:r>
            <w:proofErr w:type="spellStart"/>
            <w:r w:rsidRPr="00272BB4">
              <w:rPr>
                <w:sz w:val="28"/>
                <w:szCs w:val="28"/>
              </w:rPr>
              <w:t>знань</w:t>
            </w:r>
            <w:proofErr w:type="spellEnd"/>
            <w:r w:rsidRPr="00272BB4">
              <w:rPr>
                <w:sz w:val="28"/>
                <w:szCs w:val="28"/>
              </w:rPr>
              <w:t xml:space="preserve"> у </w:t>
            </w:r>
            <w:proofErr w:type="spellStart"/>
            <w:r w:rsidRPr="00272BB4">
              <w:rPr>
                <w:sz w:val="28"/>
                <w:szCs w:val="28"/>
              </w:rPr>
              <w:t>галузі</w:t>
            </w:r>
            <w:proofErr w:type="spellEnd"/>
            <w:r w:rsidRPr="00272BB4">
              <w:rPr>
                <w:sz w:val="28"/>
                <w:szCs w:val="28"/>
              </w:rPr>
              <w:t xml:space="preserve"> </w:t>
            </w:r>
            <w:proofErr w:type="spellStart"/>
            <w:r w:rsidRPr="00272BB4">
              <w:rPr>
                <w:sz w:val="28"/>
                <w:szCs w:val="28"/>
              </w:rPr>
              <w:t>фундаментальних</w:t>
            </w:r>
            <w:proofErr w:type="spellEnd"/>
            <w:r w:rsidRPr="00272BB4">
              <w:rPr>
                <w:sz w:val="28"/>
                <w:szCs w:val="28"/>
              </w:rPr>
              <w:t xml:space="preserve"> </w:t>
            </w:r>
            <w:proofErr w:type="spellStart"/>
            <w:r w:rsidRPr="00272BB4">
              <w:rPr>
                <w:sz w:val="28"/>
                <w:szCs w:val="28"/>
              </w:rPr>
              <w:t>природних</w:t>
            </w:r>
            <w:proofErr w:type="spellEnd"/>
            <w:r w:rsidRPr="00272BB4">
              <w:rPr>
                <w:sz w:val="28"/>
                <w:szCs w:val="28"/>
              </w:rPr>
              <w:t xml:space="preserve"> і </w:t>
            </w:r>
            <w:proofErr w:type="spellStart"/>
            <w:r w:rsidRPr="00272BB4">
              <w:rPr>
                <w:sz w:val="28"/>
                <w:szCs w:val="28"/>
              </w:rPr>
              <w:t>гуманітарних</w:t>
            </w:r>
            <w:proofErr w:type="spellEnd"/>
            <w:r w:rsidRPr="00272BB4">
              <w:rPr>
                <w:sz w:val="28"/>
                <w:szCs w:val="28"/>
              </w:rPr>
              <w:t xml:space="preserve"> наук; </w:t>
            </w:r>
          </w:p>
          <w:p w14:paraId="0FEB8BDF" w14:textId="77777777" w:rsidR="00786BB9" w:rsidRPr="00272BB4" w:rsidRDefault="00786BB9" w:rsidP="00786BB9">
            <w:pPr>
              <w:pStyle w:val="Default"/>
              <w:spacing w:line="360" w:lineRule="auto"/>
              <w:ind w:firstLine="567"/>
              <w:jc w:val="both"/>
              <w:rPr>
                <w:sz w:val="28"/>
                <w:szCs w:val="28"/>
              </w:rPr>
            </w:pPr>
            <w:r w:rsidRPr="00272BB4">
              <w:rPr>
                <w:sz w:val="28"/>
                <w:szCs w:val="28"/>
              </w:rPr>
              <w:t xml:space="preserve">- </w:t>
            </w:r>
            <w:proofErr w:type="spellStart"/>
            <w:r w:rsidRPr="00272BB4">
              <w:rPr>
                <w:sz w:val="28"/>
                <w:szCs w:val="28"/>
              </w:rPr>
              <w:t>здатність</w:t>
            </w:r>
            <w:proofErr w:type="spellEnd"/>
            <w:r w:rsidRPr="00272BB4">
              <w:rPr>
                <w:sz w:val="28"/>
                <w:szCs w:val="28"/>
              </w:rPr>
              <w:t xml:space="preserve"> </w:t>
            </w:r>
            <w:proofErr w:type="spellStart"/>
            <w:r w:rsidRPr="00272BB4">
              <w:rPr>
                <w:sz w:val="28"/>
                <w:szCs w:val="28"/>
              </w:rPr>
              <w:t>синтезувати</w:t>
            </w:r>
            <w:proofErr w:type="spellEnd"/>
            <w:r w:rsidRPr="00272BB4">
              <w:rPr>
                <w:sz w:val="28"/>
                <w:szCs w:val="28"/>
              </w:rPr>
              <w:t xml:space="preserve"> </w:t>
            </w:r>
            <w:proofErr w:type="spellStart"/>
            <w:r w:rsidRPr="00272BB4">
              <w:rPr>
                <w:sz w:val="28"/>
                <w:szCs w:val="28"/>
              </w:rPr>
              <w:t>нововведення</w:t>
            </w:r>
            <w:proofErr w:type="spellEnd"/>
            <w:r w:rsidRPr="00272BB4">
              <w:rPr>
                <w:sz w:val="28"/>
                <w:szCs w:val="28"/>
              </w:rPr>
              <w:t xml:space="preserve"> на </w:t>
            </w:r>
            <w:proofErr w:type="spellStart"/>
            <w:r w:rsidRPr="00272BB4">
              <w:rPr>
                <w:sz w:val="28"/>
                <w:szCs w:val="28"/>
              </w:rPr>
              <w:t>етапах</w:t>
            </w:r>
            <w:proofErr w:type="spellEnd"/>
            <w:r w:rsidRPr="00272BB4">
              <w:rPr>
                <w:sz w:val="28"/>
                <w:szCs w:val="28"/>
              </w:rPr>
              <w:t xml:space="preserve"> </w:t>
            </w:r>
            <w:proofErr w:type="spellStart"/>
            <w:r w:rsidRPr="00272BB4">
              <w:rPr>
                <w:sz w:val="28"/>
                <w:szCs w:val="28"/>
              </w:rPr>
              <w:t>проектування</w:t>
            </w:r>
            <w:proofErr w:type="spellEnd"/>
            <w:r w:rsidRPr="00272BB4">
              <w:rPr>
                <w:sz w:val="28"/>
                <w:szCs w:val="28"/>
              </w:rPr>
              <w:t xml:space="preserve"> та </w:t>
            </w:r>
            <w:proofErr w:type="spellStart"/>
            <w:r w:rsidRPr="00272BB4">
              <w:rPr>
                <w:sz w:val="28"/>
                <w:szCs w:val="28"/>
              </w:rPr>
              <w:lastRenderedPageBreak/>
              <w:t>відтворення</w:t>
            </w:r>
            <w:proofErr w:type="spellEnd"/>
            <w:r w:rsidRPr="00272BB4">
              <w:rPr>
                <w:sz w:val="28"/>
                <w:szCs w:val="28"/>
              </w:rPr>
              <w:t xml:space="preserve">; </w:t>
            </w:r>
          </w:p>
          <w:p w14:paraId="5A6191A6" w14:textId="77777777" w:rsidR="00786BB9" w:rsidRPr="00272BB4" w:rsidRDefault="00786BB9" w:rsidP="00786BB9">
            <w:pPr>
              <w:pStyle w:val="Default"/>
              <w:spacing w:line="360" w:lineRule="auto"/>
              <w:ind w:firstLine="567"/>
              <w:jc w:val="both"/>
              <w:rPr>
                <w:sz w:val="28"/>
                <w:szCs w:val="28"/>
              </w:rPr>
            </w:pPr>
            <w:r w:rsidRPr="00272BB4">
              <w:rPr>
                <w:sz w:val="28"/>
                <w:szCs w:val="28"/>
              </w:rPr>
              <w:t xml:space="preserve">- </w:t>
            </w:r>
            <w:proofErr w:type="spellStart"/>
            <w:r w:rsidRPr="00272BB4">
              <w:rPr>
                <w:sz w:val="28"/>
                <w:szCs w:val="28"/>
              </w:rPr>
              <w:t>готовність</w:t>
            </w:r>
            <w:proofErr w:type="spellEnd"/>
            <w:r w:rsidRPr="00272BB4">
              <w:rPr>
                <w:sz w:val="28"/>
                <w:szCs w:val="28"/>
              </w:rPr>
              <w:t xml:space="preserve"> </w:t>
            </w:r>
            <w:proofErr w:type="spellStart"/>
            <w:r w:rsidRPr="00272BB4">
              <w:rPr>
                <w:sz w:val="28"/>
                <w:szCs w:val="28"/>
              </w:rPr>
              <w:t>накопичувати</w:t>
            </w:r>
            <w:proofErr w:type="spellEnd"/>
            <w:r w:rsidRPr="00272BB4">
              <w:rPr>
                <w:sz w:val="28"/>
                <w:szCs w:val="28"/>
              </w:rPr>
              <w:t xml:space="preserve"> та </w:t>
            </w:r>
            <w:proofErr w:type="spellStart"/>
            <w:r w:rsidRPr="00272BB4">
              <w:rPr>
                <w:sz w:val="28"/>
                <w:szCs w:val="28"/>
              </w:rPr>
              <w:t>підвищувати</w:t>
            </w:r>
            <w:proofErr w:type="spellEnd"/>
            <w:r w:rsidRPr="00272BB4">
              <w:rPr>
                <w:sz w:val="28"/>
                <w:szCs w:val="28"/>
              </w:rPr>
              <w:t xml:space="preserve"> </w:t>
            </w:r>
            <w:proofErr w:type="spellStart"/>
            <w:r w:rsidRPr="00272BB4">
              <w:rPr>
                <w:sz w:val="28"/>
                <w:szCs w:val="28"/>
              </w:rPr>
              <w:t>рівень</w:t>
            </w:r>
            <w:proofErr w:type="spellEnd"/>
            <w:r w:rsidRPr="00272BB4">
              <w:rPr>
                <w:sz w:val="28"/>
                <w:szCs w:val="28"/>
              </w:rPr>
              <w:t xml:space="preserve"> </w:t>
            </w:r>
            <w:proofErr w:type="spellStart"/>
            <w:r w:rsidRPr="00272BB4">
              <w:rPr>
                <w:sz w:val="28"/>
                <w:szCs w:val="28"/>
              </w:rPr>
              <w:t>знань</w:t>
            </w:r>
            <w:proofErr w:type="spellEnd"/>
            <w:r w:rsidRPr="00272BB4">
              <w:rPr>
                <w:sz w:val="28"/>
                <w:szCs w:val="28"/>
              </w:rPr>
              <w:t xml:space="preserve"> </w:t>
            </w:r>
            <w:proofErr w:type="spellStart"/>
            <w:r w:rsidRPr="00272BB4">
              <w:rPr>
                <w:sz w:val="28"/>
                <w:szCs w:val="28"/>
              </w:rPr>
              <w:t>протягом</w:t>
            </w:r>
            <w:proofErr w:type="spellEnd"/>
            <w:r w:rsidRPr="00272BB4">
              <w:rPr>
                <w:sz w:val="28"/>
                <w:szCs w:val="28"/>
              </w:rPr>
              <w:t xml:space="preserve"> </w:t>
            </w:r>
            <w:proofErr w:type="spellStart"/>
            <w:r w:rsidRPr="00272BB4">
              <w:rPr>
                <w:sz w:val="28"/>
                <w:szCs w:val="28"/>
              </w:rPr>
              <w:t>всієї</w:t>
            </w:r>
            <w:proofErr w:type="spellEnd"/>
            <w:r w:rsidRPr="00272BB4">
              <w:rPr>
                <w:sz w:val="28"/>
                <w:szCs w:val="28"/>
              </w:rPr>
              <w:t xml:space="preserve"> </w:t>
            </w:r>
            <w:proofErr w:type="spellStart"/>
            <w:r w:rsidRPr="00272BB4">
              <w:rPr>
                <w:sz w:val="28"/>
                <w:szCs w:val="28"/>
              </w:rPr>
              <w:t>трудової</w:t>
            </w:r>
            <w:proofErr w:type="spellEnd"/>
            <w:r w:rsidRPr="00272BB4">
              <w:rPr>
                <w:sz w:val="28"/>
                <w:szCs w:val="28"/>
              </w:rPr>
              <w:t xml:space="preserve"> </w:t>
            </w:r>
            <w:proofErr w:type="spellStart"/>
            <w:r w:rsidRPr="00272BB4">
              <w:rPr>
                <w:sz w:val="28"/>
                <w:szCs w:val="28"/>
              </w:rPr>
              <w:t>діяльності</w:t>
            </w:r>
            <w:proofErr w:type="spellEnd"/>
            <w:r w:rsidRPr="00272BB4">
              <w:rPr>
                <w:sz w:val="28"/>
                <w:szCs w:val="28"/>
              </w:rPr>
              <w:t xml:space="preserve">; </w:t>
            </w:r>
          </w:p>
          <w:p w14:paraId="6C1D6A83" w14:textId="77777777" w:rsidR="00786BB9" w:rsidRPr="00272BB4" w:rsidRDefault="00786BB9" w:rsidP="00786BB9">
            <w:pPr>
              <w:pStyle w:val="Default"/>
              <w:spacing w:line="360" w:lineRule="auto"/>
              <w:ind w:firstLine="567"/>
              <w:jc w:val="both"/>
              <w:rPr>
                <w:sz w:val="28"/>
                <w:szCs w:val="28"/>
              </w:rPr>
            </w:pPr>
            <w:r w:rsidRPr="00272BB4">
              <w:rPr>
                <w:sz w:val="28"/>
                <w:szCs w:val="28"/>
              </w:rPr>
              <w:t xml:space="preserve">- </w:t>
            </w:r>
            <w:proofErr w:type="spellStart"/>
            <w:r w:rsidRPr="00272BB4">
              <w:rPr>
                <w:sz w:val="28"/>
                <w:szCs w:val="28"/>
              </w:rPr>
              <w:t>гнучкість</w:t>
            </w:r>
            <w:proofErr w:type="spellEnd"/>
            <w:r w:rsidRPr="00272BB4">
              <w:rPr>
                <w:sz w:val="28"/>
                <w:szCs w:val="28"/>
              </w:rPr>
              <w:t xml:space="preserve"> </w:t>
            </w:r>
            <w:proofErr w:type="spellStart"/>
            <w:r w:rsidRPr="00272BB4">
              <w:rPr>
                <w:sz w:val="28"/>
                <w:szCs w:val="28"/>
              </w:rPr>
              <w:t>мислення</w:t>
            </w:r>
            <w:proofErr w:type="spellEnd"/>
            <w:r w:rsidRPr="00272BB4">
              <w:rPr>
                <w:sz w:val="28"/>
                <w:szCs w:val="28"/>
              </w:rPr>
              <w:t xml:space="preserve">, </w:t>
            </w:r>
            <w:proofErr w:type="spellStart"/>
            <w:r w:rsidRPr="00272BB4">
              <w:rPr>
                <w:sz w:val="28"/>
                <w:szCs w:val="28"/>
              </w:rPr>
              <w:t>здатність</w:t>
            </w:r>
            <w:proofErr w:type="spellEnd"/>
            <w:r w:rsidRPr="00272BB4">
              <w:rPr>
                <w:sz w:val="28"/>
                <w:szCs w:val="28"/>
              </w:rPr>
              <w:t xml:space="preserve"> до </w:t>
            </w:r>
            <w:proofErr w:type="spellStart"/>
            <w:r w:rsidRPr="00272BB4">
              <w:rPr>
                <w:sz w:val="28"/>
                <w:szCs w:val="28"/>
              </w:rPr>
              <w:t>комунікації</w:t>
            </w:r>
            <w:proofErr w:type="spellEnd"/>
            <w:r w:rsidRPr="00272BB4">
              <w:rPr>
                <w:sz w:val="28"/>
                <w:szCs w:val="28"/>
              </w:rPr>
              <w:t xml:space="preserve">, </w:t>
            </w:r>
            <w:proofErr w:type="spellStart"/>
            <w:r w:rsidRPr="00272BB4">
              <w:rPr>
                <w:sz w:val="28"/>
                <w:szCs w:val="28"/>
              </w:rPr>
              <w:t>вміння</w:t>
            </w:r>
            <w:proofErr w:type="spellEnd"/>
            <w:r w:rsidRPr="00272BB4">
              <w:rPr>
                <w:sz w:val="28"/>
                <w:szCs w:val="28"/>
              </w:rPr>
              <w:t xml:space="preserve"> </w:t>
            </w:r>
            <w:proofErr w:type="spellStart"/>
            <w:r w:rsidRPr="00272BB4">
              <w:rPr>
                <w:sz w:val="28"/>
                <w:szCs w:val="28"/>
              </w:rPr>
              <w:t>проявити</w:t>
            </w:r>
            <w:proofErr w:type="spellEnd"/>
            <w:r w:rsidRPr="00272BB4">
              <w:rPr>
                <w:sz w:val="28"/>
                <w:szCs w:val="28"/>
              </w:rPr>
              <w:t xml:space="preserve"> </w:t>
            </w:r>
            <w:proofErr w:type="spellStart"/>
            <w:r w:rsidRPr="00272BB4">
              <w:rPr>
                <w:sz w:val="28"/>
                <w:szCs w:val="28"/>
              </w:rPr>
              <w:t>індивідуальність</w:t>
            </w:r>
            <w:proofErr w:type="spellEnd"/>
            <w:r w:rsidRPr="00272BB4">
              <w:rPr>
                <w:sz w:val="28"/>
                <w:szCs w:val="28"/>
              </w:rPr>
              <w:t xml:space="preserve">, </w:t>
            </w:r>
            <w:proofErr w:type="spellStart"/>
            <w:r w:rsidRPr="00272BB4">
              <w:rPr>
                <w:sz w:val="28"/>
                <w:szCs w:val="28"/>
              </w:rPr>
              <w:t>сприйняття</w:t>
            </w:r>
            <w:proofErr w:type="spellEnd"/>
            <w:r w:rsidRPr="00272BB4">
              <w:rPr>
                <w:sz w:val="28"/>
                <w:szCs w:val="28"/>
              </w:rPr>
              <w:t xml:space="preserve"> нового. У </w:t>
            </w:r>
            <w:proofErr w:type="spellStart"/>
            <w:r w:rsidRPr="00272BB4">
              <w:rPr>
                <w:sz w:val="28"/>
                <w:szCs w:val="28"/>
              </w:rPr>
              <w:t>сучасному</w:t>
            </w:r>
            <w:proofErr w:type="spellEnd"/>
            <w:r w:rsidRPr="00272BB4">
              <w:rPr>
                <w:sz w:val="28"/>
                <w:szCs w:val="28"/>
              </w:rPr>
              <w:t xml:space="preserve"> </w:t>
            </w:r>
            <w:proofErr w:type="spellStart"/>
            <w:r w:rsidRPr="00272BB4">
              <w:rPr>
                <w:sz w:val="28"/>
                <w:szCs w:val="28"/>
              </w:rPr>
              <w:t>професійному</w:t>
            </w:r>
            <w:proofErr w:type="spellEnd"/>
            <w:r w:rsidRPr="00272BB4">
              <w:rPr>
                <w:sz w:val="28"/>
                <w:szCs w:val="28"/>
              </w:rPr>
              <w:t xml:space="preserve"> </w:t>
            </w:r>
            <w:proofErr w:type="spellStart"/>
            <w:r w:rsidRPr="00272BB4">
              <w:rPr>
                <w:sz w:val="28"/>
                <w:szCs w:val="28"/>
              </w:rPr>
              <w:t>середовищі</w:t>
            </w:r>
            <w:proofErr w:type="spellEnd"/>
            <w:r w:rsidRPr="00272BB4">
              <w:rPr>
                <w:sz w:val="28"/>
                <w:szCs w:val="28"/>
              </w:rPr>
              <w:t xml:space="preserve"> </w:t>
            </w:r>
            <w:proofErr w:type="spellStart"/>
            <w:r w:rsidRPr="00272BB4">
              <w:rPr>
                <w:sz w:val="28"/>
                <w:szCs w:val="28"/>
              </w:rPr>
              <w:t>можна</w:t>
            </w:r>
            <w:proofErr w:type="spellEnd"/>
            <w:r w:rsidRPr="00272BB4">
              <w:rPr>
                <w:sz w:val="28"/>
                <w:szCs w:val="28"/>
              </w:rPr>
              <w:t xml:space="preserve"> </w:t>
            </w:r>
            <w:proofErr w:type="spellStart"/>
            <w:r w:rsidRPr="00272BB4">
              <w:rPr>
                <w:sz w:val="28"/>
                <w:szCs w:val="28"/>
              </w:rPr>
              <w:t>прослідкувати</w:t>
            </w:r>
            <w:proofErr w:type="spellEnd"/>
            <w:r w:rsidRPr="00272BB4">
              <w:rPr>
                <w:sz w:val="28"/>
                <w:szCs w:val="28"/>
              </w:rPr>
              <w:t xml:space="preserve"> </w:t>
            </w:r>
            <w:proofErr w:type="spellStart"/>
            <w:r w:rsidRPr="00272BB4">
              <w:rPr>
                <w:sz w:val="28"/>
                <w:szCs w:val="28"/>
              </w:rPr>
              <w:t>орієнтацію</w:t>
            </w:r>
            <w:proofErr w:type="spellEnd"/>
            <w:r w:rsidRPr="00272BB4">
              <w:rPr>
                <w:sz w:val="28"/>
                <w:szCs w:val="28"/>
              </w:rPr>
              <w:t xml:space="preserve"> на </w:t>
            </w:r>
            <w:proofErr w:type="spellStart"/>
            <w:r w:rsidRPr="00272BB4">
              <w:rPr>
                <w:sz w:val="28"/>
                <w:szCs w:val="28"/>
              </w:rPr>
              <w:t>кар’єрне</w:t>
            </w:r>
            <w:proofErr w:type="spellEnd"/>
            <w:r w:rsidRPr="00272BB4">
              <w:rPr>
                <w:sz w:val="28"/>
                <w:szCs w:val="28"/>
              </w:rPr>
              <w:t xml:space="preserve"> </w:t>
            </w:r>
            <w:proofErr w:type="spellStart"/>
            <w:r w:rsidRPr="00272BB4">
              <w:rPr>
                <w:sz w:val="28"/>
                <w:szCs w:val="28"/>
              </w:rPr>
              <w:t>зростання</w:t>
            </w:r>
            <w:proofErr w:type="spellEnd"/>
            <w:r w:rsidRPr="00272BB4">
              <w:rPr>
                <w:sz w:val="28"/>
                <w:szCs w:val="28"/>
              </w:rPr>
              <w:t xml:space="preserve">, </w:t>
            </w:r>
            <w:proofErr w:type="spellStart"/>
            <w:r w:rsidRPr="00272BB4">
              <w:rPr>
                <w:sz w:val="28"/>
                <w:szCs w:val="28"/>
              </w:rPr>
              <w:t>професійний</w:t>
            </w:r>
            <w:proofErr w:type="spellEnd"/>
            <w:r w:rsidRPr="00272BB4">
              <w:rPr>
                <w:sz w:val="28"/>
                <w:szCs w:val="28"/>
              </w:rPr>
              <w:t xml:space="preserve"> </w:t>
            </w:r>
            <w:proofErr w:type="spellStart"/>
            <w:r w:rsidRPr="00272BB4">
              <w:rPr>
                <w:sz w:val="28"/>
                <w:szCs w:val="28"/>
              </w:rPr>
              <w:t>успіх</w:t>
            </w:r>
            <w:proofErr w:type="spellEnd"/>
            <w:r w:rsidRPr="00272BB4">
              <w:rPr>
                <w:sz w:val="28"/>
                <w:szCs w:val="28"/>
              </w:rPr>
              <w:t xml:space="preserve"> за будь-яку </w:t>
            </w:r>
            <w:proofErr w:type="spellStart"/>
            <w:r w:rsidRPr="00272BB4">
              <w:rPr>
                <w:sz w:val="28"/>
                <w:szCs w:val="28"/>
              </w:rPr>
              <w:t>ціну</w:t>
            </w:r>
            <w:proofErr w:type="spellEnd"/>
            <w:r w:rsidRPr="00272BB4">
              <w:rPr>
                <w:sz w:val="28"/>
                <w:szCs w:val="28"/>
              </w:rPr>
              <w:t xml:space="preserve">. За таких умов особа </w:t>
            </w:r>
            <w:proofErr w:type="spellStart"/>
            <w:r w:rsidRPr="00272BB4">
              <w:rPr>
                <w:sz w:val="28"/>
                <w:szCs w:val="28"/>
              </w:rPr>
              <w:t>віддаляється</w:t>
            </w:r>
            <w:proofErr w:type="spellEnd"/>
            <w:r w:rsidRPr="00272BB4">
              <w:rPr>
                <w:sz w:val="28"/>
                <w:szCs w:val="28"/>
              </w:rPr>
              <w:t xml:space="preserve"> </w:t>
            </w:r>
            <w:proofErr w:type="spellStart"/>
            <w:r w:rsidRPr="00272BB4">
              <w:rPr>
                <w:sz w:val="28"/>
                <w:szCs w:val="28"/>
              </w:rPr>
              <w:t>від</w:t>
            </w:r>
            <w:proofErr w:type="spellEnd"/>
            <w:r w:rsidRPr="00272BB4">
              <w:rPr>
                <w:sz w:val="28"/>
                <w:szCs w:val="28"/>
              </w:rPr>
              <w:t xml:space="preserve"> </w:t>
            </w:r>
            <w:proofErr w:type="spellStart"/>
            <w:r w:rsidRPr="00272BB4">
              <w:rPr>
                <w:sz w:val="28"/>
                <w:szCs w:val="28"/>
              </w:rPr>
              <w:t>гуманістичних</w:t>
            </w:r>
            <w:proofErr w:type="spellEnd"/>
            <w:r w:rsidRPr="00272BB4">
              <w:rPr>
                <w:sz w:val="28"/>
                <w:szCs w:val="28"/>
              </w:rPr>
              <w:t xml:space="preserve"> засад </w:t>
            </w:r>
            <w:proofErr w:type="spellStart"/>
            <w:r w:rsidRPr="00272BB4">
              <w:rPr>
                <w:sz w:val="28"/>
                <w:szCs w:val="28"/>
              </w:rPr>
              <w:t>її</w:t>
            </w:r>
            <w:proofErr w:type="spellEnd"/>
            <w:r w:rsidRPr="00272BB4">
              <w:rPr>
                <w:sz w:val="28"/>
                <w:szCs w:val="28"/>
              </w:rPr>
              <w:t xml:space="preserve"> </w:t>
            </w:r>
            <w:proofErr w:type="spellStart"/>
            <w:r w:rsidRPr="00272BB4">
              <w:rPr>
                <w:sz w:val="28"/>
                <w:szCs w:val="28"/>
              </w:rPr>
              <w:t>професії</w:t>
            </w:r>
            <w:proofErr w:type="spellEnd"/>
            <w:r w:rsidRPr="00272BB4">
              <w:rPr>
                <w:sz w:val="28"/>
                <w:szCs w:val="28"/>
              </w:rPr>
              <w:t xml:space="preserve">. </w:t>
            </w:r>
            <w:proofErr w:type="spellStart"/>
            <w:r w:rsidRPr="00272BB4">
              <w:rPr>
                <w:sz w:val="28"/>
                <w:szCs w:val="28"/>
              </w:rPr>
              <w:t>Таку</w:t>
            </w:r>
            <w:proofErr w:type="spellEnd"/>
            <w:r w:rsidRPr="00272BB4">
              <w:rPr>
                <w:sz w:val="28"/>
                <w:szCs w:val="28"/>
              </w:rPr>
              <w:t xml:space="preserve"> особу не </w:t>
            </w:r>
            <w:proofErr w:type="spellStart"/>
            <w:r w:rsidRPr="00272BB4">
              <w:rPr>
                <w:sz w:val="28"/>
                <w:szCs w:val="28"/>
              </w:rPr>
              <w:t>можна</w:t>
            </w:r>
            <w:proofErr w:type="spellEnd"/>
            <w:r w:rsidRPr="00272BB4">
              <w:rPr>
                <w:sz w:val="28"/>
                <w:szCs w:val="28"/>
              </w:rPr>
              <w:t xml:space="preserve"> </w:t>
            </w:r>
            <w:proofErr w:type="spellStart"/>
            <w:r w:rsidRPr="00272BB4">
              <w:rPr>
                <w:sz w:val="28"/>
                <w:szCs w:val="28"/>
              </w:rPr>
              <w:t>визнати</w:t>
            </w:r>
            <w:proofErr w:type="spellEnd"/>
            <w:r w:rsidRPr="00272BB4">
              <w:rPr>
                <w:sz w:val="28"/>
                <w:szCs w:val="28"/>
              </w:rPr>
              <w:t xml:space="preserve"> </w:t>
            </w:r>
            <w:proofErr w:type="spellStart"/>
            <w:r w:rsidRPr="00272BB4">
              <w:rPr>
                <w:sz w:val="28"/>
                <w:szCs w:val="28"/>
              </w:rPr>
              <w:t>професіоналом</w:t>
            </w:r>
            <w:proofErr w:type="spellEnd"/>
            <w:r w:rsidRPr="00272BB4">
              <w:rPr>
                <w:sz w:val="28"/>
                <w:szCs w:val="28"/>
              </w:rPr>
              <w:t xml:space="preserve">, </w:t>
            </w:r>
            <w:proofErr w:type="spellStart"/>
            <w:r w:rsidRPr="00272BB4">
              <w:rPr>
                <w:sz w:val="28"/>
                <w:szCs w:val="28"/>
              </w:rPr>
              <w:t>хоча</w:t>
            </w:r>
            <w:proofErr w:type="spellEnd"/>
            <w:r w:rsidRPr="00272BB4">
              <w:rPr>
                <w:sz w:val="28"/>
                <w:szCs w:val="28"/>
              </w:rPr>
              <w:t xml:space="preserve"> вона і є </w:t>
            </w:r>
            <w:proofErr w:type="spellStart"/>
            <w:r w:rsidRPr="00272BB4">
              <w:rPr>
                <w:sz w:val="28"/>
                <w:szCs w:val="28"/>
              </w:rPr>
              <w:t>гарним</w:t>
            </w:r>
            <w:proofErr w:type="spellEnd"/>
            <w:r w:rsidRPr="00272BB4">
              <w:rPr>
                <w:sz w:val="28"/>
                <w:szCs w:val="28"/>
              </w:rPr>
              <w:t xml:space="preserve"> </w:t>
            </w:r>
            <w:proofErr w:type="spellStart"/>
            <w:r w:rsidRPr="00272BB4">
              <w:rPr>
                <w:sz w:val="28"/>
                <w:szCs w:val="28"/>
              </w:rPr>
              <w:t>спеціалістом</w:t>
            </w:r>
            <w:proofErr w:type="spellEnd"/>
            <w:r w:rsidRPr="00272BB4">
              <w:rPr>
                <w:sz w:val="28"/>
                <w:szCs w:val="28"/>
              </w:rPr>
              <w:t xml:space="preserve">. </w:t>
            </w:r>
          </w:p>
          <w:p w14:paraId="7E0C7713" w14:textId="19763979" w:rsidR="00786BB9" w:rsidRPr="00272BB4" w:rsidRDefault="00786BB9" w:rsidP="00786BB9">
            <w:pPr>
              <w:pStyle w:val="Default"/>
              <w:spacing w:line="360" w:lineRule="auto"/>
              <w:ind w:firstLine="567"/>
              <w:jc w:val="both"/>
              <w:rPr>
                <w:sz w:val="28"/>
                <w:szCs w:val="28"/>
              </w:rPr>
            </w:pPr>
            <w:proofErr w:type="spellStart"/>
            <w:r w:rsidRPr="00272BB4">
              <w:rPr>
                <w:sz w:val="28"/>
                <w:szCs w:val="28"/>
              </w:rPr>
              <w:t>Зразок</w:t>
            </w:r>
            <w:proofErr w:type="spellEnd"/>
            <w:r w:rsidRPr="00272BB4">
              <w:rPr>
                <w:sz w:val="28"/>
                <w:szCs w:val="28"/>
              </w:rPr>
              <w:t xml:space="preserve"> </w:t>
            </w:r>
            <w:proofErr w:type="spellStart"/>
            <w:r w:rsidRPr="00272BB4">
              <w:rPr>
                <w:sz w:val="28"/>
                <w:szCs w:val="28"/>
              </w:rPr>
              <w:t>такої</w:t>
            </w:r>
            <w:proofErr w:type="spellEnd"/>
            <w:r w:rsidRPr="00272BB4">
              <w:rPr>
                <w:sz w:val="28"/>
                <w:szCs w:val="28"/>
              </w:rPr>
              <w:t xml:space="preserve"> </w:t>
            </w:r>
            <w:proofErr w:type="spellStart"/>
            <w:r w:rsidRPr="00272BB4">
              <w:rPr>
                <w:sz w:val="28"/>
                <w:szCs w:val="28"/>
              </w:rPr>
              <w:t>поведінки</w:t>
            </w:r>
            <w:proofErr w:type="spellEnd"/>
            <w:r w:rsidRPr="00272BB4">
              <w:rPr>
                <w:sz w:val="28"/>
                <w:szCs w:val="28"/>
              </w:rPr>
              <w:t xml:space="preserve"> не повинен </w:t>
            </w:r>
            <w:proofErr w:type="spellStart"/>
            <w:r w:rsidRPr="00272BB4">
              <w:rPr>
                <w:sz w:val="28"/>
                <w:szCs w:val="28"/>
              </w:rPr>
              <w:t>обмежуватись</w:t>
            </w:r>
            <w:proofErr w:type="spellEnd"/>
            <w:r w:rsidRPr="00272BB4">
              <w:rPr>
                <w:sz w:val="28"/>
                <w:szCs w:val="28"/>
              </w:rPr>
              <w:t xml:space="preserve"> </w:t>
            </w:r>
            <w:proofErr w:type="spellStart"/>
            <w:r w:rsidRPr="00272BB4">
              <w:rPr>
                <w:sz w:val="28"/>
                <w:szCs w:val="28"/>
              </w:rPr>
              <w:t>закріпленням</w:t>
            </w:r>
            <w:proofErr w:type="spellEnd"/>
            <w:r w:rsidRPr="00272BB4">
              <w:rPr>
                <w:sz w:val="28"/>
                <w:szCs w:val="28"/>
              </w:rPr>
              <w:t xml:space="preserve"> на </w:t>
            </w:r>
            <w:proofErr w:type="spellStart"/>
            <w:r w:rsidRPr="00272BB4">
              <w:rPr>
                <w:sz w:val="28"/>
                <w:szCs w:val="28"/>
              </w:rPr>
              <w:t>рівні</w:t>
            </w:r>
            <w:proofErr w:type="spellEnd"/>
            <w:r w:rsidRPr="00272BB4">
              <w:rPr>
                <w:sz w:val="28"/>
                <w:szCs w:val="28"/>
              </w:rPr>
              <w:t xml:space="preserve"> </w:t>
            </w:r>
            <w:proofErr w:type="spellStart"/>
            <w:r w:rsidRPr="00272BB4">
              <w:rPr>
                <w:sz w:val="28"/>
                <w:szCs w:val="28"/>
              </w:rPr>
              <w:t>звичок</w:t>
            </w:r>
            <w:proofErr w:type="spellEnd"/>
            <w:r w:rsidRPr="00272BB4">
              <w:rPr>
                <w:sz w:val="28"/>
                <w:szCs w:val="28"/>
              </w:rPr>
              <w:t xml:space="preserve">, </w:t>
            </w:r>
            <w:proofErr w:type="spellStart"/>
            <w:r w:rsidRPr="00272BB4">
              <w:rPr>
                <w:sz w:val="28"/>
                <w:szCs w:val="28"/>
              </w:rPr>
              <w:t>традицій</w:t>
            </w:r>
            <w:proofErr w:type="spellEnd"/>
            <w:r w:rsidRPr="00272BB4">
              <w:rPr>
                <w:sz w:val="28"/>
                <w:szCs w:val="28"/>
              </w:rPr>
              <w:t xml:space="preserve">, а </w:t>
            </w:r>
            <w:proofErr w:type="spellStart"/>
            <w:r w:rsidRPr="00272BB4">
              <w:rPr>
                <w:sz w:val="28"/>
                <w:szCs w:val="28"/>
              </w:rPr>
              <w:t>має</w:t>
            </w:r>
            <w:proofErr w:type="spellEnd"/>
            <w:r w:rsidRPr="00272BB4">
              <w:rPr>
                <w:sz w:val="28"/>
                <w:szCs w:val="28"/>
              </w:rPr>
              <w:t xml:space="preserve"> </w:t>
            </w:r>
            <w:proofErr w:type="spellStart"/>
            <w:r w:rsidRPr="00272BB4">
              <w:rPr>
                <w:sz w:val="28"/>
                <w:szCs w:val="28"/>
              </w:rPr>
              <w:t>відображатися</w:t>
            </w:r>
            <w:proofErr w:type="spellEnd"/>
            <w:r w:rsidRPr="00272BB4">
              <w:rPr>
                <w:sz w:val="28"/>
                <w:szCs w:val="28"/>
              </w:rPr>
              <w:t xml:space="preserve"> у </w:t>
            </w:r>
            <w:proofErr w:type="spellStart"/>
            <w:r w:rsidRPr="00272BB4">
              <w:rPr>
                <w:sz w:val="28"/>
                <w:szCs w:val="28"/>
              </w:rPr>
              <w:t>нормативних</w:t>
            </w:r>
            <w:proofErr w:type="spellEnd"/>
            <w:r w:rsidRPr="00272BB4">
              <w:rPr>
                <w:sz w:val="28"/>
                <w:szCs w:val="28"/>
              </w:rPr>
              <w:t xml:space="preserve"> актах, </w:t>
            </w:r>
            <w:proofErr w:type="spellStart"/>
            <w:r w:rsidRPr="00272BB4">
              <w:rPr>
                <w:sz w:val="28"/>
                <w:szCs w:val="28"/>
              </w:rPr>
              <w:t>що</w:t>
            </w:r>
            <w:proofErr w:type="spellEnd"/>
            <w:r w:rsidRPr="00272BB4">
              <w:rPr>
                <w:sz w:val="28"/>
                <w:szCs w:val="28"/>
              </w:rPr>
              <w:t xml:space="preserve"> </w:t>
            </w:r>
            <w:proofErr w:type="spellStart"/>
            <w:r w:rsidRPr="00272BB4">
              <w:rPr>
                <w:sz w:val="28"/>
                <w:szCs w:val="28"/>
              </w:rPr>
              <w:t>регламентують</w:t>
            </w:r>
            <w:proofErr w:type="spellEnd"/>
            <w:r w:rsidRPr="00272BB4">
              <w:rPr>
                <w:sz w:val="28"/>
                <w:szCs w:val="28"/>
              </w:rPr>
              <w:t xml:space="preserve"> </w:t>
            </w:r>
            <w:proofErr w:type="spellStart"/>
            <w:r w:rsidRPr="00272BB4">
              <w:rPr>
                <w:sz w:val="28"/>
                <w:szCs w:val="28"/>
              </w:rPr>
              <w:t>призначення</w:t>
            </w:r>
            <w:proofErr w:type="spellEnd"/>
            <w:r w:rsidRPr="00272BB4">
              <w:rPr>
                <w:sz w:val="28"/>
                <w:szCs w:val="28"/>
              </w:rPr>
              <w:t xml:space="preserve">, порядок </w:t>
            </w:r>
            <w:proofErr w:type="spellStart"/>
            <w:r w:rsidRPr="00272BB4">
              <w:rPr>
                <w:sz w:val="28"/>
                <w:szCs w:val="28"/>
              </w:rPr>
              <w:t>організації</w:t>
            </w:r>
            <w:proofErr w:type="spellEnd"/>
            <w:r w:rsidRPr="00272BB4">
              <w:rPr>
                <w:sz w:val="28"/>
                <w:szCs w:val="28"/>
              </w:rPr>
              <w:t xml:space="preserve"> та </w:t>
            </w:r>
            <w:proofErr w:type="spellStart"/>
            <w:r w:rsidRPr="00272BB4">
              <w:rPr>
                <w:sz w:val="28"/>
                <w:szCs w:val="28"/>
              </w:rPr>
              <w:t>функціонування</w:t>
            </w:r>
            <w:proofErr w:type="spellEnd"/>
            <w:r w:rsidRPr="00272BB4">
              <w:rPr>
                <w:sz w:val="28"/>
                <w:szCs w:val="28"/>
              </w:rPr>
              <w:t xml:space="preserve"> </w:t>
            </w:r>
            <w:r>
              <w:rPr>
                <w:sz w:val="28"/>
                <w:szCs w:val="28"/>
                <w:lang w:val="uk-UA"/>
              </w:rPr>
              <w:t>профспілок</w:t>
            </w:r>
            <w:r w:rsidRPr="00272BB4">
              <w:rPr>
                <w:sz w:val="28"/>
                <w:szCs w:val="28"/>
              </w:rPr>
              <w:t xml:space="preserve">. </w:t>
            </w:r>
            <w:proofErr w:type="spellStart"/>
            <w:r w:rsidRPr="00272BB4">
              <w:rPr>
                <w:sz w:val="28"/>
                <w:szCs w:val="28"/>
              </w:rPr>
              <w:t>Це</w:t>
            </w:r>
            <w:proofErr w:type="spellEnd"/>
            <w:r w:rsidRPr="00272BB4">
              <w:rPr>
                <w:sz w:val="28"/>
                <w:szCs w:val="28"/>
              </w:rPr>
              <w:t xml:space="preserve"> </w:t>
            </w:r>
            <w:proofErr w:type="spellStart"/>
            <w:r w:rsidRPr="00272BB4">
              <w:rPr>
                <w:sz w:val="28"/>
                <w:szCs w:val="28"/>
              </w:rPr>
              <w:t>своєрідні</w:t>
            </w:r>
            <w:proofErr w:type="spellEnd"/>
            <w:r w:rsidRPr="00272BB4">
              <w:rPr>
                <w:sz w:val="28"/>
                <w:szCs w:val="28"/>
              </w:rPr>
              <w:t xml:space="preserve"> </w:t>
            </w:r>
            <w:proofErr w:type="spellStart"/>
            <w:r w:rsidRPr="00272BB4">
              <w:rPr>
                <w:sz w:val="28"/>
                <w:szCs w:val="28"/>
              </w:rPr>
              <w:t>вимоги</w:t>
            </w:r>
            <w:proofErr w:type="spellEnd"/>
            <w:r w:rsidRPr="00272BB4">
              <w:rPr>
                <w:sz w:val="28"/>
                <w:szCs w:val="28"/>
              </w:rPr>
              <w:t xml:space="preserve">, </w:t>
            </w:r>
            <w:proofErr w:type="spellStart"/>
            <w:r w:rsidRPr="00272BB4">
              <w:rPr>
                <w:sz w:val="28"/>
                <w:szCs w:val="28"/>
              </w:rPr>
              <w:t>які</w:t>
            </w:r>
            <w:proofErr w:type="spellEnd"/>
            <w:r w:rsidRPr="00272BB4">
              <w:rPr>
                <w:sz w:val="28"/>
                <w:szCs w:val="28"/>
              </w:rPr>
              <w:t xml:space="preserve"> </w:t>
            </w:r>
            <w:proofErr w:type="spellStart"/>
            <w:r w:rsidRPr="00272BB4">
              <w:rPr>
                <w:sz w:val="28"/>
                <w:szCs w:val="28"/>
              </w:rPr>
              <w:t>висуваються</w:t>
            </w:r>
            <w:proofErr w:type="spellEnd"/>
            <w:r w:rsidRPr="00272BB4">
              <w:rPr>
                <w:sz w:val="28"/>
                <w:szCs w:val="28"/>
              </w:rPr>
              <w:t xml:space="preserve"> до </w:t>
            </w:r>
            <w:r>
              <w:rPr>
                <w:sz w:val="28"/>
                <w:szCs w:val="28"/>
                <w:lang w:val="uk-UA"/>
              </w:rPr>
              <w:t>профспілкової</w:t>
            </w:r>
            <w:r w:rsidRPr="00272BB4">
              <w:rPr>
                <w:sz w:val="28"/>
                <w:szCs w:val="28"/>
                <w:lang w:val="uk-UA"/>
              </w:rPr>
              <w:t xml:space="preserve"> діяльності</w:t>
            </w:r>
            <w:r w:rsidRPr="00272BB4">
              <w:rPr>
                <w:sz w:val="28"/>
                <w:szCs w:val="28"/>
              </w:rPr>
              <w:t xml:space="preserve">. </w:t>
            </w:r>
            <w:proofErr w:type="spellStart"/>
            <w:r w:rsidRPr="00272BB4">
              <w:rPr>
                <w:sz w:val="28"/>
                <w:szCs w:val="28"/>
              </w:rPr>
              <w:t>Ці</w:t>
            </w:r>
            <w:proofErr w:type="spellEnd"/>
            <w:r w:rsidRPr="00272BB4">
              <w:rPr>
                <w:sz w:val="28"/>
                <w:szCs w:val="28"/>
              </w:rPr>
              <w:t xml:space="preserve"> </w:t>
            </w:r>
            <w:proofErr w:type="spellStart"/>
            <w:r w:rsidRPr="00272BB4">
              <w:rPr>
                <w:sz w:val="28"/>
                <w:szCs w:val="28"/>
              </w:rPr>
              <w:t>зразки</w:t>
            </w:r>
            <w:proofErr w:type="spellEnd"/>
            <w:r w:rsidRPr="00272BB4">
              <w:rPr>
                <w:sz w:val="28"/>
                <w:szCs w:val="28"/>
              </w:rPr>
              <w:t xml:space="preserve"> </w:t>
            </w:r>
            <w:proofErr w:type="spellStart"/>
            <w:r w:rsidRPr="00272BB4">
              <w:rPr>
                <w:sz w:val="28"/>
                <w:szCs w:val="28"/>
              </w:rPr>
              <w:t>поведінки</w:t>
            </w:r>
            <w:proofErr w:type="spellEnd"/>
            <w:r w:rsidRPr="00272BB4">
              <w:rPr>
                <w:sz w:val="28"/>
                <w:szCs w:val="28"/>
              </w:rPr>
              <w:t xml:space="preserve"> (</w:t>
            </w:r>
            <w:proofErr w:type="spellStart"/>
            <w:r w:rsidRPr="00272BB4">
              <w:rPr>
                <w:sz w:val="28"/>
                <w:szCs w:val="28"/>
              </w:rPr>
              <w:t>еталони</w:t>
            </w:r>
            <w:proofErr w:type="spellEnd"/>
            <w:r w:rsidRPr="00272BB4">
              <w:rPr>
                <w:sz w:val="28"/>
                <w:szCs w:val="28"/>
              </w:rPr>
              <w:t xml:space="preserve">) </w:t>
            </w:r>
            <w:proofErr w:type="spellStart"/>
            <w:r w:rsidRPr="00272BB4">
              <w:rPr>
                <w:sz w:val="28"/>
                <w:szCs w:val="28"/>
              </w:rPr>
              <w:t>повинні</w:t>
            </w:r>
            <w:proofErr w:type="spellEnd"/>
            <w:r w:rsidRPr="00272BB4">
              <w:rPr>
                <w:sz w:val="28"/>
                <w:szCs w:val="28"/>
              </w:rPr>
              <w:t xml:space="preserve"> бути не </w:t>
            </w:r>
            <w:proofErr w:type="spellStart"/>
            <w:r w:rsidRPr="00272BB4">
              <w:rPr>
                <w:sz w:val="28"/>
                <w:szCs w:val="28"/>
              </w:rPr>
              <w:t>тільки</w:t>
            </w:r>
            <w:proofErr w:type="spellEnd"/>
            <w:r w:rsidRPr="00272BB4">
              <w:rPr>
                <w:sz w:val="28"/>
                <w:szCs w:val="28"/>
              </w:rPr>
              <w:t xml:space="preserve"> </w:t>
            </w:r>
            <w:proofErr w:type="spellStart"/>
            <w:r w:rsidRPr="00272BB4">
              <w:rPr>
                <w:sz w:val="28"/>
                <w:szCs w:val="28"/>
              </w:rPr>
              <w:t>бажаною</w:t>
            </w:r>
            <w:proofErr w:type="spellEnd"/>
            <w:r w:rsidRPr="00272BB4">
              <w:rPr>
                <w:sz w:val="28"/>
                <w:szCs w:val="28"/>
              </w:rPr>
              <w:t xml:space="preserve">, а й допустимою </w:t>
            </w:r>
            <w:proofErr w:type="spellStart"/>
            <w:r w:rsidRPr="00272BB4">
              <w:rPr>
                <w:sz w:val="28"/>
                <w:szCs w:val="28"/>
              </w:rPr>
              <w:t>моделлю</w:t>
            </w:r>
            <w:proofErr w:type="spellEnd"/>
            <w:r w:rsidRPr="00272BB4">
              <w:rPr>
                <w:sz w:val="28"/>
                <w:szCs w:val="28"/>
              </w:rPr>
              <w:t xml:space="preserve"> </w:t>
            </w:r>
            <w:proofErr w:type="spellStart"/>
            <w:r w:rsidRPr="00272BB4">
              <w:rPr>
                <w:sz w:val="28"/>
                <w:szCs w:val="28"/>
              </w:rPr>
              <w:t>проявів</w:t>
            </w:r>
            <w:proofErr w:type="spellEnd"/>
            <w:r w:rsidRPr="00272BB4">
              <w:rPr>
                <w:sz w:val="28"/>
                <w:szCs w:val="28"/>
              </w:rPr>
              <w:t xml:space="preserve"> </w:t>
            </w:r>
            <w:proofErr w:type="spellStart"/>
            <w:r w:rsidRPr="00272BB4">
              <w:rPr>
                <w:sz w:val="28"/>
                <w:szCs w:val="28"/>
              </w:rPr>
              <w:t>соціальної</w:t>
            </w:r>
            <w:proofErr w:type="spellEnd"/>
            <w:r w:rsidRPr="00272BB4">
              <w:rPr>
                <w:sz w:val="28"/>
                <w:szCs w:val="28"/>
              </w:rPr>
              <w:t xml:space="preserve"> </w:t>
            </w:r>
            <w:proofErr w:type="spellStart"/>
            <w:r w:rsidRPr="00272BB4">
              <w:rPr>
                <w:sz w:val="28"/>
                <w:szCs w:val="28"/>
              </w:rPr>
              <w:t>активності</w:t>
            </w:r>
            <w:proofErr w:type="spellEnd"/>
            <w:r w:rsidRPr="00272BB4">
              <w:rPr>
                <w:sz w:val="28"/>
                <w:szCs w:val="28"/>
              </w:rPr>
              <w:t xml:space="preserve">. </w:t>
            </w:r>
            <w:proofErr w:type="spellStart"/>
            <w:r w:rsidRPr="00272BB4">
              <w:rPr>
                <w:sz w:val="28"/>
                <w:szCs w:val="28"/>
              </w:rPr>
              <w:t>Тобто</w:t>
            </w:r>
            <w:proofErr w:type="spellEnd"/>
            <w:r w:rsidRPr="00272BB4">
              <w:rPr>
                <w:sz w:val="28"/>
                <w:szCs w:val="28"/>
              </w:rPr>
              <w:t xml:space="preserve">, вони </w:t>
            </w:r>
            <w:proofErr w:type="spellStart"/>
            <w:r w:rsidRPr="00272BB4">
              <w:rPr>
                <w:sz w:val="28"/>
                <w:szCs w:val="28"/>
              </w:rPr>
              <w:t>повинні</w:t>
            </w:r>
            <w:proofErr w:type="spellEnd"/>
            <w:r w:rsidRPr="00272BB4">
              <w:rPr>
                <w:sz w:val="28"/>
                <w:szCs w:val="28"/>
              </w:rPr>
              <w:t xml:space="preserve"> </w:t>
            </w:r>
            <w:proofErr w:type="spellStart"/>
            <w:r w:rsidRPr="00272BB4">
              <w:rPr>
                <w:sz w:val="28"/>
                <w:szCs w:val="28"/>
              </w:rPr>
              <w:t>мати</w:t>
            </w:r>
            <w:proofErr w:type="spellEnd"/>
            <w:r w:rsidRPr="00272BB4">
              <w:rPr>
                <w:sz w:val="28"/>
                <w:szCs w:val="28"/>
              </w:rPr>
              <w:t xml:space="preserve"> </w:t>
            </w:r>
            <w:proofErr w:type="spellStart"/>
            <w:r w:rsidRPr="00272BB4">
              <w:rPr>
                <w:sz w:val="28"/>
                <w:szCs w:val="28"/>
              </w:rPr>
              <w:t>практичну</w:t>
            </w:r>
            <w:proofErr w:type="spellEnd"/>
            <w:r w:rsidRPr="00272BB4">
              <w:rPr>
                <w:sz w:val="28"/>
                <w:szCs w:val="28"/>
              </w:rPr>
              <w:t xml:space="preserve"> </w:t>
            </w:r>
            <w:proofErr w:type="spellStart"/>
            <w:r w:rsidRPr="00272BB4">
              <w:rPr>
                <w:sz w:val="28"/>
                <w:szCs w:val="28"/>
              </w:rPr>
              <w:t>спрямованість</w:t>
            </w:r>
            <w:proofErr w:type="spellEnd"/>
            <w:r w:rsidRPr="00272BB4">
              <w:rPr>
                <w:sz w:val="28"/>
                <w:szCs w:val="28"/>
              </w:rPr>
              <w:t xml:space="preserve">, бути </w:t>
            </w:r>
            <w:proofErr w:type="spellStart"/>
            <w:r w:rsidRPr="00272BB4">
              <w:rPr>
                <w:sz w:val="28"/>
                <w:szCs w:val="28"/>
              </w:rPr>
              <w:t>наближеними</w:t>
            </w:r>
            <w:proofErr w:type="spellEnd"/>
            <w:r w:rsidRPr="00272BB4">
              <w:rPr>
                <w:sz w:val="28"/>
                <w:szCs w:val="28"/>
              </w:rPr>
              <w:t xml:space="preserve"> до </w:t>
            </w:r>
            <w:proofErr w:type="spellStart"/>
            <w:r w:rsidRPr="00272BB4">
              <w:rPr>
                <w:sz w:val="28"/>
                <w:szCs w:val="28"/>
              </w:rPr>
              <w:t>реалій</w:t>
            </w:r>
            <w:proofErr w:type="spellEnd"/>
            <w:r w:rsidRPr="00272BB4">
              <w:rPr>
                <w:sz w:val="28"/>
                <w:szCs w:val="28"/>
              </w:rPr>
              <w:t xml:space="preserve"> </w:t>
            </w:r>
            <w:proofErr w:type="spellStart"/>
            <w:r w:rsidRPr="00272BB4">
              <w:rPr>
                <w:sz w:val="28"/>
                <w:szCs w:val="28"/>
              </w:rPr>
              <w:t>українського</w:t>
            </w:r>
            <w:proofErr w:type="spellEnd"/>
            <w:r w:rsidRPr="00272BB4">
              <w:rPr>
                <w:sz w:val="28"/>
                <w:szCs w:val="28"/>
              </w:rPr>
              <w:t xml:space="preserve"> </w:t>
            </w:r>
            <w:proofErr w:type="spellStart"/>
            <w:r w:rsidRPr="00272BB4">
              <w:rPr>
                <w:sz w:val="28"/>
                <w:szCs w:val="28"/>
              </w:rPr>
              <w:t>буття</w:t>
            </w:r>
            <w:proofErr w:type="spellEnd"/>
            <w:r w:rsidRPr="00272BB4">
              <w:rPr>
                <w:sz w:val="28"/>
                <w:szCs w:val="28"/>
              </w:rPr>
              <w:t xml:space="preserve">, </w:t>
            </w:r>
            <w:proofErr w:type="spellStart"/>
            <w:r w:rsidRPr="00272BB4">
              <w:rPr>
                <w:sz w:val="28"/>
                <w:szCs w:val="28"/>
              </w:rPr>
              <w:t>позбавленими</w:t>
            </w:r>
            <w:proofErr w:type="spellEnd"/>
            <w:r w:rsidRPr="00272BB4">
              <w:rPr>
                <w:sz w:val="28"/>
                <w:szCs w:val="28"/>
              </w:rPr>
              <w:t xml:space="preserve"> </w:t>
            </w:r>
            <w:proofErr w:type="spellStart"/>
            <w:r w:rsidRPr="00272BB4">
              <w:rPr>
                <w:sz w:val="28"/>
                <w:szCs w:val="28"/>
              </w:rPr>
              <w:t>елементів</w:t>
            </w:r>
            <w:proofErr w:type="spellEnd"/>
            <w:r w:rsidRPr="00272BB4">
              <w:rPr>
                <w:sz w:val="28"/>
                <w:szCs w:val="28"/>
              </w:rPr>
              <w:t xml:space="preserve"> </w:t>
            </w:r>
            <w:proofErr w:type="spellStart"/>
            <w:r w:rsidRPr="00272BB4">
              <w:rPr>
                <w:sz w:val="28"/>
                <w:szCs w:val="28"/>
              </w:rPr>
              <w:t>надлишкової</w:t>
            </w:r>
            <w:proofErr w:type="spellEnd"/>
            <w:r w:rsidRPr="00272BB4">
              <w:rPr>
                <w:sz w:val="28"/>
                <w:szCs w:val="28"/>
              </w:rPr>
              <w:t xml:space="preserve"> </w:t>
            </w:r>
            <w:proofErr w:type="spellStart"/>
            <w:r w:rsidRPr="00272BB4">
              <w:rPr>
                <w:sz w:val="28"/>
                <w:szCs w:val="28"/>
              </w:rPr>
              <w:t>ідеалізації</w:t>
            </w:r>
            <w:proofErr w:type="spellEnd"/>
            <w:r w:rsidRPr="00272BB4">
              <w:rPr>
                <w:sz w:val="28"/>
                <w:szCs w:val="28"/>
              </w:rPr>
              <w:t xml:space="preserve">. </w:t>
            </w:r>
          </w:p>
          <w:p w14:paraId="3F412051" w14:textId="7A246FC2" w:rsidR="00786BB9" w:rsidRPr="00272BB4" w:rsidRDefault="00786BB9" w:rsidP="00786BB9">
            <w:pPr>
              <w:pStyle w:val="Default"/>
              <w:spacing w:line="360" w:lineRule="auto"/>
              <w:ind w:firstLine="567"/>
              <w:jc w:val="both"/>
              <w:rPr>
                <w:sz w:val="28"/>
                <w:szCs w:val="28"/>
              </w:rPr>
            </w:pPr>
            <w:proofErr w:type="spellStart"/>
            <w:r w:rsidRPr="00272BB4">
              <w:rPr>
                <w:sz w:val="28"/>
                <w:szCs w:val="28"/>
              </w:rPr>
              <w:t>Йдеться</w:t>
            </w:r>
            <w:proofErr w:type="spellEnd"/>
            <w:r w:rsidRPr="00272BB4">
              <w:rPr>
                <w:sz w:val="28"/>
                <w:szCs w:val="28"/>
              </w:rPr>
              <w:t xml:space="preserve"> про </w:t>
            </w:r>
            <w:proofErr w:type="spellStart"/>
            <w:r w:rsidRPr="00272BB4">
              <w:rPr>
                <w:sz w:val="28"/>
                <w:szCs w:val="28"/>
              </w:rPr>
              <w:t>моральні</w:t>
            </w:r>
            <w:proofErr w:type="spellEnd"/>
            <w:r w:rsidRPr="00272BB4">
              <w:rPr>
                <w:sz w:val="28"/>
                <w:szCs w:val="28"/>
              </w:rPr>
              <w:t xml:space="preserve"> засади </w:t>
            </w:r>
            <w:r>
              <w:rPr>
                <w:sz w:val="28"/>
                <w:szCs w:val="28"/>
                <w:lang w:val="uk-UA"/>
              </w:rPr>
              <w:t>профспілкової</w:t>
            </w:r>
            <w:r w:rsidRPr="00272BB4">
              <w:rPr>
                <w:sz w:val="28"/>
                <w:szCs w:val="28"/>
                <w:lang w:val="uk-UA"/>
              </w:rPr>
              <w:t xml:space="preserve"> діяльності</w:t>
            </w:r>
            <w:r w:rsidRPr="00272BB4">
              <w:rPr>
                <w:sz w:val="28"/>
                <w:szCs w:val="28"/>
              </w:rPr>
              <w:t xml:space="preserve">. </w:t>
            </w:r>
            <w:proofErr w:type="spellStart"/>
            <w:r w:rsidRPr="00272BB4">
              <w:rPr>
                <w:sz w:val="28"/>
                <w:szCs w:val="28"/>
              </w:rPr>
              <w:t>Кодифіковані</w:t>
            </w:r>
            <w:proofErr w:type="spellEnd"/>
            <w:r w:rsidRPr="00272BB4">
              <w:rPr>
                <w:sz w:val="28"/>
                <w:szCs w:val="28"/>
              </w:rPr>
              <w:t xml:space="preserve"> </w:t>
            </w:r>
            <w:proofErr w:type="spellStart"/>
            <w:r w:rsidRPr="00272BB4">
              <w:rPr>
                <w:sz w:val="28"/>
                <w:szCs w:val="28"/>
              </w:rPr>
              <w:t>стандарти</w:t>
            </w:r>
            <w:proofErr w:type="spellEnd"/>
            <w:r w:rsidRPr="00272BB4">
              <w:rPr>
                <w:sz w:val="28"/>
                <w:szCs w:val="28"/>
              </w:rPr>
              <w:t xml:space="preserve"> є </w:t>
            </w:r>
            <w:proofErr w:type="spellStart"/>
            <w:r w:rsidRPr="00272BB4">
              <w:rPr>
                <w:sz w:val="28"/>
                <w:szCs w:val="28"/>
              </w:rPr>
              <w:t>жорстокою</w:t>
            </w:r>
            <w:proofErr w:type="spellEnd"/>
            <w:r w:rsidRPr="00272BB4">
              <w:rPr>
                <w:sz w:val="28"/>
                <w:szCs w:val="28"/>
              </w:rPr>
              <w:t xml:space="preserve"> системою </w:t>
            </w:r>
            <w:proofErr w:type="spellStart"/>
            <w:r w:rsidRPr="00272BB4">
              <w:rPr>
                <w:sz w:val="28"/>
                <w:szCs w:val="28"/>
              </w:rPr>
              <w:t>його</w:t>
            </w:r>
            <w:proofErr w:type="spellEnd"/>
            <w:r w:rsidRPr="00272BB4">
              <w:rPr>
                <w:sz w:val="28"/>
                <w:szCs w:val="28"/>
              </w:rPr>
              <w:t xml:space="preserve"> </w:t>
            </w:r>
            <w:proofErr w:type="spellStart"/>
            <w:r w:rsidRPr="00272BB4">
              <w:rPr>
                <w:sz w:val="28"/>
                <w:szCs w:val="28"/>
              </w:rPr>
              <w:t>орієнтирів</w:t>
            </w:r>
            <w:proofErr w:type="spellEnd"/>
            <w:r w:rsidRPr="00272BB4">
              <w:rPr>
                <w:sz w:val="28"/>
                <w:szCs w:val="28"/>
              </w:rPr>
              <w:t xml:space="preserve"> у </w:t>
            </w:r>
            <w:proofErr w:type="spellStart"/>
            <w:r w:rsidRPr="00272BB4">
              <w:rPr>
                <w:sz w:val="28"/>
                <w:szCs w:val="28"/>
              </w:rPr>
              <w:t>процесі</w:t>
            </w:r>
            <w:proofErr w:type="spellEnd"/>
            <w:r w:rsidRPr="00272BB4">
              <w:rPr>
                <w:sz w:val="28"/>
                <w:szCs w:val="28"/>
              </w:rPr>
              <w:t xml:space="preserve"> </w:t>
            </w:r>
            <w:proofErr w:type="spellStart"/>
            <w:r w:rsidRPr="00272BB4">
              <w:rPr>
                <w:sz w:val="28"/>
                <w:szCs w:val="28"/>
              </w:rPr>
              <w:t>узгодження</w:t>
            </w:r>
            <w:proofErr w:type="spellEnd"/>
            <w:r w:rsidRPr="00272BB4">
              <w:rPr>
                <w:sz w:val="28"/>
                <w:szCs w:val="28"/>
              </w:rPr>
              <w:t xml:space="preserve"> </w:t>
            </w:r>
            <w:proofErr w:type="spellStart"/>
            <w:r w:rsidRPr="00272BB4">
              <w:rPr>
                <w:sz w:val="28"/>
                <w:szCs w:val="28"/>
              </w:rPr>
              <w:t>професійних</w:t>
            </w:r>
            <w:proofErr w:type="spellEnd"/>
            <w:r w:rsidRPr="00272BB4">
              <w:rPr>
                <w:sz w:val="28"/>
                <w:szCs w:val="28"/>
              </w:rPr>
              <w:t xml:space="preserve"> прав та </w:t>
            </w:r>
            <w:proofErr w:type="spellStart"/>
            <w:r w:rsidRPr="00272BB4">
              <w:rPr>
                <w:sz w:val="28"/>
                <w:szCs w:val="28"/>
              </w:rPr>
              <w:t>обов’язків</w:t>
            </w:r>
            <w:proofErr w:type="spellEnd"/>
            <w:r w:rsidRPr="00272BB4">
              <w:rPr>
                <w:sz w:val="28"/>
                <w:szCs w:val="28"/>
              </w:rPr>
              <w:t xml:space="preserve"> </w:t>
            </w:r>
            <w:proofErr w:type="spellStart"/>
            <w:r w:rsidRPr="00272BB4">
              <w:rPr>
                <w:sz w:val="28"/>
                <w:szCs w:val="28"/>
              </w:rPr>
              <w:t>зі</w:t>
            </w:r>
            <w:proofErr w:type="spellEnd"/>
            <w:r w:rsidRPr="00272BB4">
              <w:rPr>
                <w:sz w:val="28"/>
                <w:szCs w:val="28"/>
              </w:rPr>
              <w:t xml:space="preserve"> </w:t>
            </w:r>
            <w:proofErr w:type="spellStart"/>
            <w:r w:rsidRPr="00272BB4">
              <w:rPr>
                <w:sz w:val="28"/>
                <w:szCs w:val="28"/>
              </w:rPr>
              <w:t>своїм</w:t>
            </w:r>
            <w:proofErr w:type="spellEnd"/>
            <w:r w:rsidRPr="00272BB4">
              <w:rPr>
                <w:sz w:val="28"/>
                <w:szCs w:val="28"/>
              </w:rPr>
              <w:t xml:space="preserve"> статусом, </w:t>
            </w:r>
            <w:proofErr w:type="spellStart"/>
            <w:r w:rsidRPr="00272BB4">
              <w:rPr>
                <w:sz w:val="28"/>
                <w:szCs w:val="28"/>
              </w:rPr>
              <w:t>основними</w:t>
            </w:r>
            <w:proofErr w:type="spellEnd"/>
            <w:r w:rsidRPr="00272BB4">
              <w:rPr>
                <w:sz w:val="28"/>
                <w:szCs w:val="28"/>
              </w:rPr>
              <w:t xml:space="preserve"> </w:t>
            </w:r>
            <w:proofErr w:type="spellStart"/>
            <w:r w:rsidRPr="00272BB4">
              <w:rPr>
                <w:sz w:val="28"/>
                <w:szCs w:val="28"/>
              </w:rPr>
              <w:t>завданнями</w:t>
            </w:r>
            <w:proofErr w:type="spellEnd"/>
            <w:r w:rsidRPr="00272BB4">
              <w:rPr>
                <w:sz w:val="28"/>
                <w:szCs w:val="28"/>
              </w:rPr>
              <w:t xml:space="preserve"> і принципами </w:t>
            </w:r>
            <w:proofErr w:type="spellStart"/>
            <w:r w:rsidRPr="00272BB4">
              <w:rPr>
                <w:sz w:val="28"/>
                <w:szCs w:val="28"/>
              </w:rPr>
              <w:t>діяльності</w:t>
            </w:r>
            <w:proofErr w:type="spellEnd"/>
            <w:r w:rsidRPr="00272BB4">
              <w:rPr>
                <w:sz w:val="28"/>
                <w:szCs w:val="28"/>
              </w:rPr>
              <w:t xml:space="preserve">. </w:t>
            </w:r>
          </w:p>
          <w:p w14:paraId="4081AC8D" w14:textId="6C2ACB45" w:rsidR="00786BB9" w:rsidRPr="00272BB4" w:rsidRDefault="00786BB9" w:rsidP="00786BB9">
            <w:pPr>
              <w:pStyle w:val="Default"/>
              <w:spacing w:line="360" w:lineRule="auto"/>
              <w:ind w:firstLine="567"/>
              <w:jc w:val="both"/>
              <w:rPr>
                <w:sz w:val="28"/>
                <w:szCs w:val="28"/>
              </w:rPr>
            </w:pPr>
            <w:proofErr w:type="spellStart"/>
            <w:r w:rsidRPr="00272BB4">
              <w:rPr>
                <w:sz w:val="28"/>
                <w:szCs w:val="28"/>
              </w:rPr>
              <w:t>Вимоги</w:t>
            </w:r>
            <w:proofErr w:type="spellEnd"/>
            <w:r w:rsidRPr="00272BB4">
              <w:rPr>
                <w:sz w:val="28"/>
                <w:szCs w:val="28"/>
              </w:rPr>
              <w:t xml:space="preserve"> до </w:t>
            </w:r>
            <w:proofErr w:type="spellStart"/>
            <w:r w:rsidRPr="00272BB4">
              <w:rPr>
                <w:sz w:val="28"/>
                <w:szCs w:val="28"/>
              </w:rPr>
              <w:t>належної</w:t>
            </w:r>
            <w:proofErr w:type="spellEnd"/>
            <w:r w:rsidRPr="00272BB4">
              <w:rPr>
                <w:sz w:val="28"/>
                <w:szCs w:val="28"/>
              </w:rPr>
              <w:t xml:space="preserve"> </w:t>
            </w:r>
            <w:r>
              <w:rPr>
                <w:sz w:val="28"/>
                <w:szCs w:val="28"/>
                <w:lang w:val="uk-UA"/>
              </w:rPr>
              <w:t>профспілкової</w:t>
            </w:r>
            <w:r w:rsidRPr="00272BB4">
              <w:rPr>
                <w:sz w:val="28"/>
                <w:szCs w:val="28"/>
                <w:lang w:val="uk-UA"/>
              </w:rPr>
              <w:t xml:space="preserve"> діяльності</w:t>
            </w:r>
            <w:r w:rsidRPr="00272BB4">
              <w:rPr>
                <w:sz w:val="28"/>
                <w:szCs w:val="28"/>
              </w:rPr>
              <w:t xml:space="preserve"> </w:t>
            </w:r>
            <w:proofErr w:type="spellStart"/>
            <w:r w:rsidRPr="00272BB4">
              <w:rPr>
                <w:sz w:val="28"/>
                <w:szCs w:val="28"/>
              </w:rPr>
              <w:t>закріплено</w:t>
            </w:r>
            <w:proofErr w:type="spellEnd"/>
            <w:r w:rsidRPr="00272BB4">
              <w:rPr>
                <w:sz w:val="28"/>
                <w:szCs w:val="28"/>
              </w:rPr>
              <w:t xml:space="preserve"> як у </w:t>
            </w:r>
            <w:proofErr w:type="spellStart"/>
            <w:r w:rsidRPr="00272BB4">
              <w:rPr>
                <w:sz w:val="28"/>
                <w:szCs w:val="28"/>
              </w:rPr>
              <w:t>міжнародних</w:t>
            </w:r>
            <w:proofErr w:type="spellEnd"/>
            <w:r w:rsidRPr="00272BB4">
              <w:rPr>
                <w:sz w:val="28"/>
                <w:szCs w:val="28"/>
              </w:rPr>
              <w:t xml:space="preserve"> </w:t>
            </w:r>
            <w:proofErr w:type="spellStart"/>
            <w:r w:rsidRPr="00272BB4">
              <w:rPr>
                <w:sz w:val="28"/>
                <w:szCs w:val="28"/>
              </w:rPr>
              <w:t>нормативних</w:t>
            </w:r>
            <w:proofErr w:type="spellEnd"/>
            <w:r w:rsidRPr="00272BB4">
              <w:rPr>
                <w:sz w:val="28"/>
                <w:szCs w:val="28"/>
              </w:rPr>
              <w:t xml:space="preserve"> актах, так і в </w:t>
            </w:r>
            <w:proofErr w:type="spellStart"/>
            <w:r w:rsidRPr="00272BB4">
              <w:rPr>
                <w:sz w:val="28"/>
                <w:szCs w:val="28"/>
              </w:rPr>
              <w:t>сучасному</w:t>
            </w:r>
            <w:proofErr w:type="spellEnd"/>
            <w:r w:rsidRPr="00272BB4">
              <w:rPr>
                <w:sz w:val="28"/>
                <w:szCs w:val="28"/>
              </w:rPr>
              <w:t xml:space="preserve"> </w:t>
            </w:r>
            <w:proofErr w:type="spellStart"/>
            <w:r w:rsidRPr="00272BB4">
              <w:rPr>
                <w:sz w:val="28"/>
                <w:szCs w:val="28"/>
              </w:rPr>
              <w:t>українському</w:t>
            </w:r>
            <w:proofErr w:type="spellEnd"/>
            <w:r w:rsidRPr="00272BB4">
              <w:rPr>
                <w:sz w:val="28"/>
                <w:szCs w:val="28"/>
              </w:rPr>
              <w:t xml:space="preserve"> </w:t>
            </w:r>
            <w:proofErr w:type="spellStart"/>
            <w:r w:rsidRPr="00272BB4">
              <w:rPr>
                <w:sz w:val="28"/>
                <w:szCs w:val="28"/>
              </w:rPr>
              <w:t>законодавстві</w:t>
            </w:r>
            <w:proofErr w:type="spellEnd"/>
            <w:r w:rsidRPr="00272BB4">
              <w:rPr>
                <w:sz w:val="28"/>
                <w:szCs w:val="28"/>
              </w:rPr>
              <w:t xml:space="preserve">. </w:t>
            </w:r>
            <w:proofErr w:type="spellStart"/>
            <w:r w:rsidRPr="00272BB4">
              <w:rPr>
                <w:sz w:val="28"/>
                <w:szCs w:val="28"/>
              </w:rPr>
              <w:t>Однак</w:t>
            </w:r>
            <w:proofErr w:type="spellEnd"/>
            <w:r w:rsidRPr="00272BB4">
              <w:rPr>
                <w:sz w:val="28"/>
                <w:szCs w:val="28"/>
              </w:rPr>
              <w:t xml:space="preserve">, </w:t>
            </w:r>
            <w:proofErr w:type="spellStart"/>
            <w:r w:rsidRPr="00272BB4">
              <w:rPr>
                <w:sz w:val="28"/>
                <w:szCs w:val="28"/>
              </w:rPr>
              <w:t>вироблені</w:t>
            </w:r>
            <w:proofErr w:type="spellEnd"/>
            <w:r w:rsidRPr="00272BB4">
              <w:rPr>
                <w:sz w:val="28"/>
                <w:szCs w:val="28"/>
              </w:rPr>
              <w:t xml:space="preserve"> та </w:t>
            </w:r>
            <w:proofErr w:type="spellStart"/>
            <w:r w:rsidRPr="00272BB4">
              <w:rPr>
                <w:sz w:val="28"/>
                <w:szCs w:val="28"/>
              </w:rPr>
              <w:t>сформовані</w:t>
            </w:r>
            <w:proofErr w:type="spellEnd"/>
            <w:r w:rsidRPr="00272BB4">
              <w:rPr>
                <w:sz w:val="28"/>
                <w:szCs w:val="28"/>
              </w:rPr>
              <w:t xml:space="preserve"> </w:t>
            </w:r>
            <w:proofErr w:type="spellStart"/>
            <w:r w:rsidRPr="00272BB4">
              <w:rPr>
                <w:sz w:val="28"/>
                <w:szCs w:val="28"/>
              </w:rPr>
              <w:t>міжнародною</w:t>
            </w:r>
            <w:proofErr w:type="spellEnd"/>
            <w:r w:rsidRPr="00272BB4">
              <w:rPr>
                <w:sz w:val="28"/>
                <w:szCs w:val="28"/>
              </w:rPr>
              <w:t xml:space="preserve"> </w:t>
            </w:r>
            <w:proofErr w:type="spellStart"/>
            <w:r w:rsidRPr="00272BB4">
              <w:rPr>
                <w:sz w:val="28"/>
                <w:szCs w:val="28"/>
              </w:rPr>
              <w:t>юридичною</w:t>
            </w:r>
            <w:proofErr w:type="spellEnd"/>
            <w:r w:rsidRPr="00272BB4">
              <w:rPr>
                <w:sz w:val="28"/>
                <w:szCs w:val="28"/>
              </w:rPr>
              <w:t xml:space="preserve"> практикою </w:t>
            </w:r>
            <w:proofErr w:type="spellStart"/>
            <w:r w:rsidRPr="00272BB4">
              <w:rPr>
                <w:sz w:val="28"/>
                <w:szCs w:val="28"/>
              </w:rPr>
              <w:t>стандарти</w:t>
            </w:r>
            <w:proofErr w:type="spellEnd"/>
            <w:r w:rsidRPr="00272BB4">
              <w:rPr>
                <w:sz w:val="28"/>
                <w:szCs w:val="28"/>
              </w:rPr>
              <w:t xml:space="preserve"> </w:t>
            </w:r>
            <w:r>
              <w:rPr>
                <w:sz w:val="28"/>
                <w:szCs w:val="28"/>
                <w:lang w:val="uk-UA"/>
              </w:rPr>
              <w:t>профспілкової</w:t>
            </w:r>
            <w:r w:rsidRPr="00272BB4">
              <w:rPr>
                <w:sz w:val="28"/>
                <w:szCs w:val="28"/>
                <w:lang w:val="uk-UA"/>
              </w:rPr>
              <w:t xml:space="preserve"> діяльності</w:t>
            </w:r>
            <w:r w:rsidRPr="00272BB4">
              <w:rPr>
                <w:sz w:val="28"/>
                <w:szCs w:val="28"/>
              </w:rPr>
              <w:t xml:space="preserve"> </w:t>
            </w:r>
            <w:proofErr w:type="spellStart"/>
            <w:r w:rsidRPr="00272BB4">
              <w:rPr>
                <w:sz w:val="28"/>
                <w:szCs w:val="28"/>
              </w:rPr>
              <w:t>зазнають</w:t>
            </w:r>
            <w:proofErr w:type="spellEnd"/>
            <w:r w:rsidRPr="00272BB4">
              <w:rPr>
                <w:sz w:val="28"/>
                <w:szCs w:val="28"/>
              </w:rPr>
              <w:t xml:space="preserve"> </w:t>
            </w:r>
            <w:proofErr w:type="spellStart"/>
            <w:r w:rsidRPr="00272BB4">
              <w:rPr>
                <w:sz w:val="28"/>
                <w:szCs w:val="28"/>
              </w:rPr>
              <w:t>змін</w:t>
            </w:r>
            <w:proofErr w:type="spellEnd"/>
            <w:r w:rsidRPr="00272BB4">
              <w:rPr>
                <w:sz w:val="28"/>
                <w:szCs w:val="28"/>
              </w:rPr>
              <w:t xml:space="preserve"> у </w:t>
            </w:r>
            <w:proofErr w:type="spellStart"/>
            <w:r w:rsidRPr="00272BB4">
              <w:rPr>
                <w:sz w:val="28"/>
                <w:szCs w:val="28"/>
              </w:rPr>
              <w:t>процесі</w:t>
            </w:r>
            <w:proofErr w:type="spellEnd"/>
            <w:r w:rsidRPr="00272BB4">
              <w:rPr>
                <w:sz w:val="28"/>
                <w:szCs w:val="28"/>
              </w:rPr>
              <w:t xml:space="preserve"> </w:t>
            </w:r>
            <w:proofErr w:type="spellStart"/>
            <w:r w:rsidRPr="00272BB4">
              <w:rPr>
                <w:sz w:val="28"/>
                <w:szCs w:val="28"/>
              </w:rPr>
              <w:t>імплементації</w:t>
            </w:r>
            <w:proofErr w:type="spellEnd"/>
            <w:r w:rsidRPr="00272BB4">
              <w:rPr>
                <w:sz w:val="28"/>
                <w:szCs w:val="28"/>
              </w:rPr>
              <w:t xml:space="preserve"> </w:t>
            </w:r>
            <w:proofErr w:type="spellStart"/>
            <w:r w:rsidRPr="00272BB4">
              <w:rPr>
                <w:sz w:val="28"/>
                <w:szCs w:val="28"/>
              </w:rPr>
              <w:t>положень</w:t>
            </w:r>
            <w:proofErr w:type="spellEnd"/>
            <w:r w:rsidRPr="00272BB4">
              <w:rPr>
                <w:sz w:val="28"/>
                <w:szCs w:val="28"/>
              </w:rPr>
              <w:t xml:space="preserve"> </w:t>
            </w:r>
            <w:proofErr w:type="spellStart"/>
            <w:r w:rsidRPr="00272BB4">
              <w:rPr>
                <w:sz w:val="28"/>
                <w:szCs w:val="28"/>
              </w:rPr>
              <w:t>міжнародних</w:t>
            </w:r>
            <w:proofErr w:type="spellEnd"/>
            <w:r w:rsidRPr="00272BB4">
              <w:rPr>
                <w:sz w:val="28"/>
                <w:szCs w:val="28"/>
              </w:rPr>
              <w:t xml:space="preserve"> </w:t>
            </w:r>
            <w:proofErr w:type="spellStart"/>
            <w:r w:rsidRPr="00272BB4">
              <w:rPr>
                <w:sz w:val="28"/>
                <w:szCs w:val="28"/>
              </w:rPr>
              <w:t>нормативних</w:t>
            </w:r>
            <w:proofErr w:type="spellEnd"/>
            <w:r w:rsidRPr="00272BB4">
              <w:rPr>
                <w:sz w:val="28"/>
                <w:szCs w:val="28"/>
              </w:rPr>
              <w:t xml:space="preserve"> </w:t>
            </w:r>
            <w:proofErr w:type="spellStart"/>
            <w:r w:rsidRPr="00272BB4">
              <w:rPr>
                <w:sz w:val="28"/>
                <w:szCs w:val="28"/>
              </w:rPr>
              <w:t>актів</w:t>
            </w:r>
            <w:proofErr w:type="spellEnd"/>
            <w:r w:rsidRPr="00272BB4">
              <w:rPr>
                <w:sz w:val="28"/>
                <w:szCs w:val="28"/>
              </w:rPr>
              <w:t xml:space="preserve"> до умов </w:t>
            </w:r>
            <w:proofErr w:type="spellStart"/>
            <w:r w:rsidRPr="00272BB4">
              <w:rPr>
                <w:sz w:val="28"/>
                <w:szCs w:val="28"/>
              </w:rPr>
              <w:t>життя</w:t>
            </w:r>
            <w:proofErr w:type="spellEnd"/>
            <w:r w:rsidRPr="00272BB4">
              <w:rPr>
                <w:sz w:val="28"/>
                <w:szCs w:val="28"/>
              </w:rPr>
              <w:t xml:space="preserve"> конкретного </w:t>
            </w:r>
            <w:proofErr w:type="spellStart"/>
            <w:r w:rsidRPr="00272BB4">
              <w:rPr>
                <w:sz w:val="28"/>
                <w:szCs w:val="28"/>
              </w:rPr>
              <w:t>суспільства</w:t>
            </w:r>
            <w:proofErr w:type="spellEnd"/>
            <w:r w:rsidRPr="00272BB4">
              <w:rPr>
                <w:sz w:val="28"/>
                <w:szCs w:val="28"/>
              </w:rPr>
              <w:t xml:space="preserve">, </w:t>
            </w:r>
            <w:proofErr w:type="spellStart"/>
            <w:r w:rsidRPr="00272BB4">
              <w:rPr>
                <w:sz w:val="28"/>
                <w:szCs w:val="28"/>
              </w:rPr>
              <w:t>функціонування</w:t>
            </w:r>
            <w:proofErr w:type="spellEnd"/>
            <w:r w:rsidRPr="00272BB4">
              <w:rPr>
                <w:sz w:val="28"/>
                <w:szCs w:val="28"/>
              </w:rPr>
              <w:t xml:space="preserve"> </w:t>
            </w:r>
            <w:proofErr w:type="spellStart"/>
            <w:r w:rsidRPr="00272BB4">
              <w:rPr>
                <w:sz w:val="28"/>
                <w:szCs w:val="28"/>
              </w:rPr>
              <w:t>правової</w:t>
            </w:r>
            <w:proofErr w:type="spellEnd"/>
            <w:r w:rsidRPr="00272BB4">
              <w:rPr>
                <w:sz w:val="28"/>
                <w:szCs w:val="28"/>
              </w:rPr>
              <w:t xml:space="preserve"> </w:t>
            </w:r>
            <w:proofErr w:type="spellStart"/>
            <w:r w:rsidRPr="00272BB4">
              <w:rPr>
                <w:sz w:val="28"/>
                <w:szCs w:val="28"/>
              </w:rPr>
              <w:t>системи</w:t>
            </w:r>
            <w:proofErr w:type="spellEnd"/>
            <w:r w:rsidRPr="00272BB4">
              <w:rPr>
                <w:sz w:val="28"/>
                <w:szCs w:val="28"/>
              </w:rPr>
              <w:t xml:space="preserve"> в </w:t>
            </w:r>
            <w:proofErr w:type="spellStart"/>
            <w:r w:rsidRPr="00272BB4">
              <w:rPr>
                <w:sz w:val="28"/>
                <w:szCs w:val="28"/>
              </w:rPr>
              <w:t>тій</w:t>
            </w:r>
            <w:proofErr w:type="spellEnd"/>
            <w:r w:rsidRPr="00272BB4">
              <w:rPr>
                <w:sz w:val="28"/>
                <w:szCs w:val="28"/>
              </w:rPr>
              <w:t xml:space="preserve"> </w:t>
            </w:r>
            <w:proofErr w:type="spellStart"/>
            <w:r w:rsidRPr="00272BB4">
              <w:rPr>
                <w:sz w:val="28"/>
                <w:szCs w:val="28"/>
              </w:rPr>
              <w:t>чи</w:t>
            </w:r>
            <w:proofErr w:type="spellEnd"/>
            <w:r w:rsidRPr="00272BB4">
              <w:rPr>
                <w:sz w:val="28"/>
                <w:szCs w:val="28"/>
              </w:rPr>
              <w:t xml:space="preserve"> </w:t>
            </w:r>
            <w:proofErr w:type="spellStart"/>
            <w:r w:rsidRPr="00272BB4">
              <w:rPr>
                <w:sz w:val="28"/>
                <w:szCs w:val="28"/>
              </w:rPr>
              <w:t>іншій</w:t>
            </w:r>
            <w:proofErr w:type="spellEnd"/>
            <w:r w:rsidRPr="00272BB4">
              <w:rPr>
                <w:sz w:val="28"/>
                <w:szCs w:val="28"/>
              </w:rPr>
              <w:t xml:space="preserve"> </w:t>
            </w:r>
            <w:proofErr w:type="spellStart"/>
            <w:r w:rsidRPr="00272BB4">
              <w:rPr>
                <w:sz w:val="28"/>
                <w:szCs w:val="28"/>
              </w:rPr>
              <w:t>державі</w:t>
            </w:r>
            <w:proofErr w:type="spellEnd"/>
            <w:r w:rsidRPr="00272BB4">
              <w:rPr>
                <w:sz w:val="28"/>
                <w:szCs w:val="28"/>
              </w:rPr>
              <w:t xml:space="preserve">. </w:t>
            </w:r>
          </w:p>
          <w:p w14:paraId="08D0BE00" w14:textId="000CFE5D" w:rsidR="00786BB9" w:rsidRPr="00786BB9" w:rsidRDefault="00786BB9" w:rsidP="00786BB9">
            <w:pPr>
              <w:pStyle w:val="ae"/>
              <w:spacing w:line="360" w:lineRule="auto"/>
              <w:ind w:right="-1" w:firstLine="709"/>
              <w:rPr>
                <w:color w:val="231F20"/>
                <w:sz w:val="28"/>
                <w:szCs w:val="28"/>
              </w:rPr>
            </w:pPr>
            <w:r w:rsidRPr="00272BB4">
              <w:rPr>
                <w:sz w:val="28"/>
                <w:szCs w:val="28"/>
              </w:rPr>
              <w:t xml:space="preserve">Не викликає сумніву той факт, що стандарти завжди повинні нести ідею певного еталону, найбільш бажаних уявлень про розвиток суспільних відносин. </w:t>
            </w:r>
            <w:r w:rsidRPr="00272BB4">
              <w:rPr>
                <w:sz w:val="28"/>
                <w:szCs w:val="28"/>
              </w:rPr>
              <w:lastRenderedPageBreak/>
              <w:t xml:space="preserve">У зв’язку з цим, ми цілком і повністю підтримуємо думку науковців, які стверджують, що стандарти </w:t>
            </w:r>
            <w:r>
              <w:rPr>
                <w:sz w:val="28"/>
                <w:szCs w:val="28"/>
              </w:rPr>
              <w:t>профспілкової</w:t>
            </w:r>
            <w:r w:rsidRPr="00272BB4">
              <w:rPr>
                <w:sz w:val="28"/>
                <w:szCs w:val="28"/>
              </w:rPr>
              <w:t xml:space="preserve"> діяльності є зразком діяльності, яким повинна відповідати поведінка</w:t>
            </w:r>
            <w:r>
              <w:rPr>
                <w:sz w:val="28"/>
                <w:szCs w:val="28"/>
              </w:rPr>
              <w:t xml:space="preserve"> їхніх працівників</w:t>
            </w:r>
            <w:r w:rsidRPr="00272BB4">
              <w:rPr>
                <w:sz w:val="28"/>
                <w:szCs w:val="28"/>
              </w:rPr>
              <w:t>.</w:t>
            </w:r>
          </w:p>
        </w:tc>
      </w:tr>
    </w:tbl>
    <w:p w14:paraId="32CE28F2" w14:textId="7641935C" w:rsidR="00BE3E56" w:rsidRDefault="00BE3E56" w:rsidP="00BE3E56">
      <w:pPr>
        <w:pStyle w:val="titulo2"/>
        <w:spacing w:before="960" w:beforeAutospacing="0" w:after="960" w:afterAutospacing="0" w:line="360" w:lineRule="auto"/>
        <w:ind w:firstLine="709"/>
        <w:jc w:val="center"/>
        <w:rPr>
          <w:b/>
          <w:bCs/>
          <w:sz w:val="28"/>
          <w:szCs w:val="28"/>
        </w:rPr>
      </w:pPr>
      <w:r>
        <w:rPr>
          <w:b/>
          <w:bCs/>
          <w:sz w:val="28"/>
          <w:szCs w:val="28"/>
        </w:rPr>
        <w:lastRenderedPageBreak/>
        <w:t xml:space="preserve">Визначення </w:t>
      </w:r>
      <w:r w:rsidRPr="00AF72C4">
        <w:rPr>
          <w:b/>
          <w:bCs/>
          <w:sz w:val="28"/>
          <w:szCs w:val="28"/>
        </w:rPr>
        <w:t>профспіл</w:t>
      </w:r>
      <w:r>
        <w:rPr>
          <w:b/>
          <w:bCs/>
          <w:sz w:val="28"/>
          <w:szCs w:val="28"/>
        </w:rPr>
        <w:t xml:space="preserve">кою шкоди, яка повинна бути компенсована </w:t>
      </w:r>
      <w:r w:rsidRPr="00AF72C4">
        <w:rPr>
          <w:b/>
          <w:bCs/>
          <w:sz w:val="28"/>
          <w:szCs w:val="28"/>
        </w:rPr>
        <w:t>співробітник</w:t>
      </w:r>
      <w:r>
        <w:rPr>
          <w:b/>
          <w:bCs/>
          <w:sz w:val="28"/>
          <w:szCs w:val="28"/>
        </w:rPr>
        <w:t>у</w:t>
      </w:r>
      <w:r w:rsidRPr="00AF72C4">
        <w:rPr>
          <w:b/>
          <w:bCs/>
          <w:sz w:val="28"/>
          <w:szCs w:val="28"/>
        </w:rPr>
        <w:t xml:space="preserve"> правоохоронн</w:t>
      </w:r>
      <w:r>
        <w:rPr>
          <w:b/>
          <w:bCs/>
          <w:sz w:val="28"/>
          <w:szCs w:val="28"/>
        </w:rPr>
        <w:t>ого</w:t>
      </w:r>
      <w:r w:rsidRPr="00AF72C4">
        <w:rPr>
          <w:b/>
          <w:bCs/>
          <w:sz w:val="28"/>
          <w:szCs w:val="28"/>
        </w:rPr>
        <w:t xml:space="preserve"> орган</w:t>
      </w:r>
      <w:r>
        <w:rPr>
          <w:b/>
          <w:bCs/>
          <w:sz w:val="28"/>
          <w:szCs w:val="28"/>
        </w:rPr>
        <w:t>у</w:t>
      </w:r>
      <w:r w:rsidRPr="00AF72C4">
        <w:rPr>
          <w:b/>
          <w:bCs/>
          <w:sz w:val="28"/>
          <w:szCs w:val="28"/>
        </w:rPr>
        <w:t xml:space="preserve"> в Україні</w:t>
      </w:r>
    </w:p>
    <w:tbl>
      <w:tblPr>
        <w:tblStyle w:val="ab"/>
        <w:tblW w:w="0" w:type="auto"/>
        <w:tblInd w:w="237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shd w:val="clear" w:color="auto" w:fill="D9D9D9" w:themeFill="background1" w:themeFillShade="D9"/>
        <w:tblLook w:val="04A0" w:firstRow="1" w:lastRow="0" w:firstColumn="1" w:lastColumn="0" w:noHBand="0" w:noVBand="1"/>
      </w:tblPr>
      <w:tblGrid>
        <w:gridCol w:w="5387"/>
      </w:tblGrid>
      <w:tr w:rsidR="00BE3E56" w:rsidRPr="002D4245" w14:paraId="2DD2FCCE" w14:textId="77777777" w:rsidTr="00CB5530">
        <w:tc>
          <w:tcPr>
            <w:tcW w:w="5387" w:type="dxa"/>
            <w:shd w:val="clear" w:color="auto" w:fill="D9D9D9" w:themeFill="background1" w:themeFillShade="D9"/>
          </w:tcPr>
          <w:p w14:paraId="4C2A3D66" w14:textId="77777777" w:rsidR="00BE3E56" w:rsidRPr="002D4245" w:rsidRDefault="00BE3E56" w:rsidP="00CB5530">
            <w:pPr>
              <w:pStyle w:val="ae"/>
              <w:rPr>
                <w:b/>
                <w:color w:val="231F20"/>
                <w:sz w:val="28"/>
                <w:szCs w:val="28"/>
              </w:rPr>
            </w:pPr>
          </w:p>
          <w:p w14:paraId="0B82514B" w14:textId="77777777" w:rsidR="00BE3E56" w:rsidRPr="002D4245" w:rsidRDefault="00BE3E56" w:rsidP="00CB5530">
            <w:pPr>
              <w:pStyle w:val="ae"/>
              <w:jc w:val="center"/>
              <w:rPr>
                <w:b/>
                <w:color w:val="231F20"/>
                <w:sz w:val="28"/>
                <w:szCs w:val="28"/>
              </w:rPr>
            </w:pPr>
            <w:proofErr w:type="spellStart"/>
            <w:r w:rsidRPr="002D4245">
              <w:rPr>
                <w:b/>
                <w:color w:val="231F20"/>
                <w:sz w:val="28"/>
                <w:szCs w:val="28"/>
              </w:rPr>
              <w:t>Зaподiяння</w:t>
            </w:r>
            <w:proofErr w:type="spellEnd"/>
            <w:r w:rsidRPr="002D4245">
              <w:rPr>
                <w:b/>
                <w:color w:val="231F20"/>
                <w:sz w:val="28"/>
                <w:szCs w:val="28"/>
              </w:rPr>
              <w:t xml:space="preserve"> шкоди людин</w:t>
            </w:r>
            <w:r>
              <w:rPr>
                <w:b/>
                <w:color w:val="231F20"/>
                <w:sz w:val="28"/>
                <w:szCs w:val="28"/>
              </w:rPr>
              <w:t>і</w:t>
            </w:r>
          </w:p>
          <w:p w14:paraId="2175588E" w14:textId="77777777" w:rsidR="00BE3E56" w:rsidRPr="002D4245" w:rsidRDefault="000D1BB1" w:rsidP="00CB5530">
            <w:pPr>
              <w:pStyle w:val="ae"/>
              <w:spacing w:line="360" w:lineRule="auto"/>
              <w:ind w:right="-1"/>
              <w:rPr>
                <w:color w:val="231F20"/>
                <w:sz w:val="28"/>
                <w:szCs w:val="28"/>
              </w:rPr>
            </w:pPr>
            <w:r>
              <w:rPr>
                <w:noProof/>
                <w:color w:val="231F20"/>
                <w:sz w:val="28"/>
                <w:szCs w:val="28"/>
              </w:rPr>
              <w:pict w14:anchorId="2106E1D6">
                <v:shapetype id="_x0000_t32" coordsize="21600,21600" o:spt="32" o:oned="t" path="m,l21600,21600e" filled="f">
                  <v:path arrowok="t" fillok="f" o:connecttype="none"/>
                  <o:lock v:ext="edit" shapetype="t"/>
                </v:shapetype>
                <v:shape id="Прямая со стрелкой 50" o:spid="_x0000_s1030" type="#_x0000_t32" style="position:absolute;left:0;text-align:left;margin-left:128.25pt;margin-top:27.35pt;width:0;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" strokecolor="black [3200]" strokeweight="3pt">
                  <v:stroke endarrow="open"/>
                  <v:shadow on="t" color="black" opacity="22937f" origin=",.5" offset="0,.63889mm"/>
                </v:shape>
              </w:pict>
            </w:r>
            <w:r>
              <w:rPr>
                <w:noProof/>
                <w:color w:val="231F20"/>
                <w:sz w:val="28"/>
                <w:szCs w:val="28"/>
              </w:rPr>
              <w:pict w14:anchorId="20129B3F">
                <v:shape id="Прямая со стрелкой 41" o:spid="_x0000_s1027" type="#_x0000_t32" style="position:absolute;left:0;text-align:left;margin-left:128.25pt;margin-top:27.35pt;width:51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" strokecolor="black [3200]" strokeweight="3pt">
                  <v:stroke endarrow="open"/>
                  <v:shadow on="t" color="black" opacity="22937f" origin=",.5" offset="0,.63889mm"/>
                </v:shape>
              </w:pict>
            </w:r>
            <w:r>
              <w:rPr>
                <w:noProof/>
                <w:color w:val="231F20"/>
                <w:sz w:val="28"/>
                <w:szCs w:val="28"/>
              </w:rPr>
              <w:pict w14:anchorId="04DA84D3">
                <v:shape id="Прямая со стрелкой 40" o:spid="_x0000_s1026" type="#_x0000_t32" style="position:absolute;left:0;text-align:left;margin-left:45pt;margin-top:27.35pt;width:83.25pt;height:2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" strokecolor="black [3200]" strokeweight="3pt">
                  <v:stroke endarrow="open"/>
                  <v:shadow on="t" color="black" opacity="22937f" origin=",.5" offset="0,.63889mm"/>
                </v:shape>
              </w:pict>
            </w:r>
          </w:p>
        </w:tc>
      </w:tr>
    </w:tbl>
    <w:p w14:paraId="12392DAD" w14:textId="77777777" w:rsidR="00BE3E56" w:rsidRPr="002D4245" w:rsidRDefault="00BE3E56" w:rsidP="00BE3E56">
      <w:pPr>
        <w:pStyle w:val="ae"/>
        <w:spacing w:line="360" w:lineRule="auto"/>
        <w:ind w:right="-1" w:firstLine="709"/>
        <w:rPr>
          <w:color w:val="231F20"/>
          <w:sz w:val="28"/>
          <w:szCs w:val="28"/>
        </w:rPr>
      </w:pPr>
    </w:p>
    <w:tbl>
      <w:tblPr>
        <w:tblStyle w:val="ab"/>
        <w:tblW w:w="0" w:type="auto"/>
        <w:tblInd w:w="16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118"/>
      </w:tblGrid>
      <w:tr w:rsidR="00BE3E56" w:rsidRPr="002D4245" w14:paraId="4C213546" w14:textId="77777777" w:rsidTr="00CB5530">
        <w:tc>
          <w:tcPr>
            <w:tcW w:w="3118" w:type="dxa"/>
          </w:tcPr>
          <w:p w14:paraId="3699FA39" w14:textId="77777777" w:rsidR="00BE3E56" w:rsidRPr="002D4245" w:rsidRDefault="00BE3E56" w:rsidP="00CB5530">
            <w:pPr>
              <w:pStyle w:val="ae"/>
              <w:spacing w:line="360" w:lineRule="auto"/>
              <w:ind w:right="-1"/>
              <w:jc w:val="center"/>
              <w:rPr>
                <w:b/>
                <w:color w:val="231F20"/>
                <w:sz w:val="28"/>
                <w:szCs w:val="28"/>
              </w:rPr>
            </w:pPr>
            <w:proofErr w:type="spellStart"/>
            <w:r w:rsidRPr="002D4245">
              <w:rPr>
                <w:b/>
                <w:color w:val="231F20"/>
                <w:sz w:val="28"/>
                <w:szCs w:val="28"/>
              </w:rPr>
              <w:t>Мaйновa</w:t>
            </w:r>
            <w:proofErr w:type="spellEnd"/>
            <w:r w:rsidRPr="002D4245">
              <w:rPr>
                <w:b/>
                <w:color w:val="231F20"/>
                <w:sz w:val="28"/>
                <w:szCs w:val="28"/>
              </w:rPr>
              <w:t xml:space="preserve"> </w:t>
            </w:r>
            <w:proofErr w:type="spellStart"/>
            <w:r w:rsidRPr="002D4245">
              <w:rPr>
                <w:b/>
                <w:color w:val="231F20"/>
                <w:sz w:val="28"/>
                <w:szCs w:val="28"/>
              </w:rPr>
              <w:t>шкодa</w:t>
            </w:r>
            <w:proofErr w:type="spellEnd"/>
          </w:p>
        </w:tc>
      </w:tr>
    </w:tbl>
    <w:tbl>
      <w:tblPr>
        <w:tblStyle w:val="ab"/>
        <w:tblpPr w:leftFromText="180" w:rightFromText="180" w:vertAnchor="text" w:horzAnchor="page" w:tblpX="7273" w:tblpY="-84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118"/>
      </w:tblGrid>
      <w:tr w:rsidR="00BE3E56" w:rsidRPr="002D4245" w14:paraId="3CF4B4A8" w14:textId="77777777" w:rsidTr="00CB5530">
        <w:tc>
          <w:tcPr>
            <w:tcW w:w="3118" w:type="dxa"/>
          </w:tcPr>
          <w:p w14:paraId="31058CBB" w14:textId="77777777" w:rsidR="00BE3E56" w:rsidRPr="002D4245" w:rsidRDefault="000D1BB1" w:rsidP="00CB5530">
            <w:pPr>
              <w:pStyle w:val="ae"/>
              <w:spacing w:line="360" w:lineRule="auto"/>
              <w:ind w:right="-1"/>
              <w:jc w:val="center"/>
              <w:rPr>
                <w:b/>
                <w:color w:val="231F20"/>
                <w:sz w:val="28"/>
                <w:szCs w:val="28"/>
              </w:rPr>
            </w:pPr>
            <w:r>
              <w:rPr>
                <w:noProof/>
                <w:color w:val="231F20"/>
                <w:sz w:val="28"/>
                <w:szCs w:val="28"/>
              </w:rPr>
              <w:pict w14:anchorId="4E264A53">
                <v:shape id="Прямая со стрелкой 49" o:spid="_x0000_s1029" type="#_x0000_t32" style="position:absolute;left:0;text-align:left;margin-left:123.9pt;margin-top:26.6pt;width:0;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" strokecolor="black [3200]" strokeweight="3pt">
                  <v:stroke endarrow="open"/>
                  <v:shadow on="t" color="black" opacity="22937f" origin=",.5" offset="0,.63889mm"/>
                </v:shape>
              </w:pict>
            </w:r>
            <w:proofErr w:type="spellStart"/>
            <w:r w:rsidR="00BE3E56" w:rsidRPr="002D4245">
              <w:rPr>
                <w:b/>
                <w:color w:val="231F20"/>
                <w:sz w:val="28"/>
                <w:szCs w:val="28"/>
              </w:rPr>
              <w:t>Морaльнa</w:t>
            </w:r>
            <w:proofErr w:type="spellEnd"/>
            <w:r w:rsidR="00BE3E56" w:rsidRPr="002D4245">
              <w:rPr>
                <w:b/>
                <w:color w:val="231F20"/>
                <w:sz w:val="28"/>
                <w:szCs w:val="28"/>
              </w:rPr>
              <w:t xml:space="preserve"> </w:t>
            </w:r>
            <w:proofErr w:type="spellStart"/>
            <w:r w:rsidR="00BE3E56" w:rsidRPr="002D4245">
              <w:rPr>
                <w:b/>
                <w:color w:val="231F20"/>
                <w:sz w:val="28"/>
                <w:szCs w:val="28"/>
              </w:rPr>
              <w:t>шкодa</w:t>
            </w:r>
            <w:proofErr w:type="spellEnd"/>
          </w:p>
        </w:tc>
      </w:tr>
    </w:tbl>
    <w:p w14:paraId="12C358E4" w14:textId="77777777" w:rsidR="00BE3E56" w:rsidRPr="002D4245" w:rsidRDefault="00BE3E56" w:rsidP="00BE3E56">
      <w:pPr>
        <w:pStyle w:val="ae"/>
        <w:spacing w:line="360" w:lineRule="auto"/>
        <w:ind w:right="-1" w:firstLine="709"/>
        <w:rPr>
          <w:color w:val="231F20"/>
          <w:sz w:val="28"/>
          <w:szCs w:val="28"/>
        </w:rPr>
      </w:pPr>
      <w:r w:rsidRPr="002D4245">
        <w:rPr>
          <w:noProof/>
          <w:color w:val="231F20"/>
          <w:sz w:val="28"/>
          <w:szCs w:val="28"/>
        </w:rPr>
        <w:t xml:space="preserve"> </w:t>
      </w:r>
      <w:r w:rsidR="000D1BB1">
        <w:rPr>
          <w:noProof/>
          <w:color w:val="231F20"/>
          <w:sz w:val="28"/>
          <w:szCs w:val="28"/>
        </w:rPr>
        <w:pict w14:anchorId="2DFE2A6B">
          <v:shape id="Прямая со стрелкой 43" o:spid="_x0000_s1028" type="#_x0000_t32" style="position:absolute;left:0;text-align:left;margin-left:150.3pt;margin-top:-.05pt;width:.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" strokecolor="black [3200]" strokeweight="3pt">
            <v:stroke endarrow="open"/>
            <v:shadow on="t" color="black" opacity="22937f" origin=",.5" offset="0,.63889mm"/>
          </v:shape>
        </w:pict>
      </w:r>
    </w:p>
    <w:tbl>
      <w:tblPr>
        <w:tblStyle w:val="ab"/>
        <w:tblpPr w:leftFromText="180" w:rightFromText="180" w:vertAnchor="text" w:horzAnchor="page" w:tblpX="2128" w:tblpY="-4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794"/>
      </w:tblGrid>
      <w:tr w:rsidR="00BE3E56" w:rsidRPr="001C5C9E" w14:paraId="51BE595E" w14:textId="77777777" w:rsidTr="00CB5530">
        <w:trPr>
          <w:trHeight w:val="4180"/>
        </w:trPr>
        <w:tc>
          <w:tcPr>
            <w:tcW w:w="3794" w:type="dxa"/>
          </w:tcPr>
          <w:p w14:paraId="6B35DDB8" w14:textId="77777777" w:rsidR="00BE3E56" w:rsidRPr="002D4245" w:rsidRDefault="00BE3E56" w:rsidP="00CB5530">
            <w:pPr>
              <w:pStyle w:val="ae"/>
              <w:ind w:right="-1"/>
              <w:jc w:val="center"/>
              <w:rPr>
                <w:b/>
                <w:color w:val="231F20"/>
                <w:sz w:val="28"/>
                <w:szCs w:val="28"/>
              </w:rPr>
            </w:pPr>
            <w:r w:rsidRPr="002D4245">
              <w:rPr>
                <w:b/>
                <w:color w:val="231F20"/>
                <w:sz w:val="28"/>
                <w:szCs w:val="28"/>
              </w:rPr>
              <w:t xml:space="preserve">Ст.22 </w:t>
            </w:r>
            <w:proofErr w:type="spellStart"/>
            <w:r w:rsidRPr="002D4245">
              <w:rPr>
                <w:b/>
                <w:color w:val="231F20"/>
                <w:sz w:val="28"/>
                <w:szCs w:val="28"/>
              </w:rPr>
              <w:t>Цивiльного</w:t>
            </w:r>
            <w:proofErr w:type="spellEnd"/>
            <w:r w:rsidRPr="002D4245">
              <w:rPr>
                <w:b/>
                <w:color w:val="231F20"/>
                <w:sz w:val="28"/>
                <w:szCs w:val="28"/>
              </w:rPr>
              <w:t xml:space="preserve"> кодексу </w:t>
            </w:r>
            <w:proofErr w:type="spellStart"/>
            <w:r w:rsidRPr="002D4245">
              <w:rPr>
                <w:b/>
                <w:color w:val="231F20"/>
                <w:sz w:val="28"/>
                <w:szCs w:val="28"/>
              </w:rPr>
              <w:t>Укрaїни</w:t>
            </w:r>
            <w:proofErr w:type="spellEnd"/>
          </w:p>
          <w:p w14:paraId="0C87D335" w14:textId="77777777" w:rsidR="00BE3E56" w:rsidRPr="002D4245" w:rsidRDefault="00BE3E56" w:rsidP="00CB5530">
            <w:pPr>
              <w:pStyle w:val="ae"/>
              <w:ind w:right="-1"/>
              <w:rPr>
                <w:color w:val="231F20"/>
                <w:sz w:val="28"/>
                <w:szCs w:val="28"/>
              </w:rPr>
            </w:pPr>
            <w:proofErr w:type="spellStart"/>
            <w:r>
              <w:rPr>
                <w:color w:val="231F20"/>
                <w:sz w:val="28"/>
                <w:szCs w:val="28"/>
              </w:rPr>
              <w:t>В</w:t>
            </w:r>
            <w:r w:rsidRPr="002D4245">
              <w:rPr>
                <w:color w:val="231F20"/>
                <w:sz w:val="28"/>
                <w:szCs w:val="28"/>
              </w:rPr>
              <w:t>рaxовується</w:t>
            </w:r>
            <w:proofErr w:type="spellEnd"/>
            <w:r w:rsidRPr="002D4245">
              <w:rPr>
                <w:color w:val="231F20"/>
                <w:sz w:val="28"/>
                <w:szCs w:val="28"/>
              </w:rPr>
              <w:t xml:space="preserve"> </w:t>
            </w:r>
            <w:proofErr w:type="spellStart"/>
            <w:r w:rsidRPr="002D4245">
              <w:rPr>
                <w:color w:val="231F20"/>
                <w:sz w:val="28"/>
                <w:szCs w:val="28"/>
              </w:rPr>
              <w:t>нaявнiсть</w:t>
            </w:r>
            <w:proofErr w:type="spellEnd"/>
            <w:r w:rsidRPr="002D4245">
              <w:rPr>
                <w:color w:val="231F20"/>
                <w:sz w:val="28"/>
                <w:szCs w:val="28"/>
              </w:rPr>
              <w:t xml:space="preserve"> </w:t>
            </w:r>
            <w:proofErr w:type="spellStart"/>
            <w:r w:rsidRPr="002D4245">
              <w:rPr>
                <w:color w:val="231F20"/>
                <w:sz w:val="28"/>
                <w:szCs w:val="28"/>
              </w:rPr>
              <w:t>реaльниx</w:t>
            </w:r>
            <w:proofErr w:type="spellEnd"/>
            <w:r w:rsidRPr="002D4245">
              <w:rPr>
                <w:color w:val="231F20"/>
                <w:sz w:val="28"/>
                <w:szCs w:val="28"/>
              </w:rPr>
              <w:t xml:space="preserve"> </w:t>
            </w:r>
            <w:proofErr w:type="spellStart"/>
            <w:r w:rsidRPr="002D4245">
              <w:rPr>
                <w:color w:val="231F20"/>
                <w:sz w:val="28"/>
                <w:szCs w:val="28"/>
              </w:rPr>
              <w:t>збиткiв</w:t>
            </w:r>
            <w:proofErr w:type="spellEnd"/>
            <w:r w:rsidRPr="002D4245">
              <w:rPr>
                <w:color w:val="231F20"/>
                <w:sz w:val="28"/>
                <w:szCs w:val="28"/>
              </w:rPr>
              <w:t xml:space="preserve"> (</w:t>
            </w:r>
            <w:proofErr w:type="spellStart"/>
            <w:r w:rsidRPr="002D4245">
              <w:rPr>
                <w:color w:val="231F20"/>
                <w:sz w:val="28"/>
                <w:szCs w:val="28"/>
              </w:rPr>
              <w:t>витрaт</w:t>
            </w:r>
            <w:proofErr w:type="spellEnd"/>
            <w:r w:rsidRPr="002D4245">
              <w:rPr>
                <w:color w:val="231F20"/>
                <w:sz w:val="28"/>
                <w:szCs w:val="28"/>
              </w:rPr>
              <w:t xml:space="preserve">, </w:t>
            </w:r>
            <w:proofErr w:type="spellStart"/>
            <w:r w:rsidRPr="002D4245">
              <w:rPr>
                <w:color w:val="231F20"/>
                <w:sz w:val="28"/>
                <w:szCs w:val="28"/>
              </w:rPr>
              <w:t>якi</w:t>
            </w:r>
            <w:proofErr w:type="spellEnd"/>
            <w:r w:rsidRPr="002D4245">
              <w:rPr>
                <w:color w:val="231F20"/>
                <w:sz w:val="28"/>
                <w:szCs w:val="28"/>
              </w:rPr>
              <w:t xml:space="preserve"> </w:t>
            </w:r>
            <w:proofErr w:type="spellStart"/>
            <w:r w:rsidRPr="002D4245">
              <w:rPr>
                <w:color w:val="231F20"/>
                <w:sz w:val="28"/>
                <w:szCs w:val="28"/>
              </w:rPr>
              <w:t>необxiдно</w:t>
            </w:r>
            <w:proofErr w:type="spellEnd"/>
            <w:r w:rsidRPr="002D4245">
              <w:rPr>
                <w:color w:val="231F20"/>
                <w:sz w:val="28"/>
                <w:szCs w:val="28"/>
              </w:rPr>
              <w:t xml:space="preserve"> буде зробити для </w:t>
            </w:r>
            <w:proofErr w:type="spellStart"/>
            <w:r w:rsidRPr="002D4245">
              <w:rPr>
                <w:color w:val="231F20"/>
                <w:sz w:val="28"/>
                <w:szCs w:val="28"/>
              </w:rPr>
              <w:t>вiдновлення</w:t>
            </w:r>
            <w:proofErr w:type="spellEnd"/>
            <w:r w:rsidRPr="002D4245">
              <w:rPr>
                <w:color w:val="231F20"/>
                <w:sz w:val="28"/>
                <w:szCs w:val="28"/>
              </w:rPr>
              <w:t xml:space="preserve"> свого порушеного </w:t>
            </w:r>
            <w:proofErr w:type="spellStart"/>
            <w:r w:rsidRPr="002D4245">
              <w:rPr>
                <w:color w:val="231F20"/>
                <w:sz w:val="28"/>
                <w:szCs w:val="28"/>
              </w:rPr>
              <w:t>прaвa</w:t>
            </w:r>
            <w:proofErr w:type="spellEnd"/>
            <w:r w:rsidRPr="002D4245">
              <w:rPr>
                <w:color w:val="231F20"/>
                <w:sz w:val="28"/>
                <w:szCs w:val="28"/>
              </w:rPr>
              <w:t xml:space="preserve">) </w:t>
            </w:r>
            <w:proofErr w:type="spellStart"/>
            <w:r w:rsidRPr="002D4245">
              <w:rPr>
                <w:color w:val="231F20"/>
                <w:sz w:val="28"/>
                <w:szCs w:val="28"/>
              </w:rPr>
              <w:t>тa</w:t>
            </w:r>
            <w:proofErr w:type="spellEnd"/>
            <w:r w:rsidRPr="002D4245">
              <w:rPr>
                <w:color w:val="231F20"/>
                <w:sz w:val="28"/>
                <w:szCs w:val="28"/>
              </w:rPr>
              <w:t xml:space="preserve"> упущеної вигоди (</w:t>
            </w:r>
            <w:proofErr w:type="spellStart"/>
            <w:r w:rsidRPr="002D4245">
              <w:rPr>
                <w:color w:val="231F20"/>
                <w:sz w:val="28"/>
                <w:szCs w:val="28"/>
              </w:rPr>
              <w:t>доxодiв</w:t>
            </w:r>
            <w:proofErr w:type="spellEnd"/>
            <w:r w:rsidRPr="002D4245">
              <w:rPr>
                <w:color w:val="231F20"/>
                <w:sz w:val="28"/>
                <w:szCs w:val="28"/>
              </w:rPr>
              <w:t xml:space="preserve">, </w:t>
            </w:r>
            <w:proofErr w:type="spellStart"/>
            <w:r w:rsidRPr="002D4245">
              <w:rPr>
                <w:color w:val="231F20"/>
                <w:sz w:val="28"/>
                <w:szCs w:val="28"/>
              </w:rPr>
              <w:t>якi</w:t>
            </w:r>
            <w:proofErr w:type="spellEnd"/>
            <w:r w:rsidRPr="002D4245">
              <w:rPr>
                <w:color w:val="231F20"/>
                <w:sz w:val="28"/>
                <w:szCs w:val="28"/>
              </w:rPr>
              <w:t xml:space="preserve"> </w:t>
            </w:r>
            <w:r>
              <w:rPr>
                <w:color w:val="231F20"/>
                <w:sz w:val="28"/>
                <w:szCs w:val="28"/>
              </w:rPr>
              <w:t>особа могла</w:t>
            </w:r>
            <w:r w:rsidRPr="002D4245">
              <w:rPr>
                <w:color w:val="231F20"/>
                <w:sz w:val="28"/>
                <w:szCs w:val="28"/>
              </w:rPr>
              <w:t xml:space="preserve"> б </w:t>
            </w:r>
            <w:proofErr w:type="spellStart"/>
            <w:r w:rsidRPr="002D4245">
              <w:rPr>
                <w:color w:val="231F20"/>
                <w:sz w:val="28"/>
                <w:szCs w:val="28"/>
              </w:rPr>
              <w:t>реaльно</w:t>
            </w:r>
            <w:proofErr w:type="spellEnd"/>
            <w:r w:rsidRPr="002D4245">
              <w:rPr>
                <w:color w:val="231F20"/>
                <w:sz w:val="28"/>
                <w:szCs w:val="28"/>
              </w:rPr>
              <w:t xml:space="preserve"> </w:t>
            </w:r>
            <w:proofErr w:type="spellStart"/>
            <w:r w:rsidRPr="002D4245">
              <w:rPr>
                <w:color w:val="231F20"/>
                <w:sz w:val="28"/>
                <w:szCs w:val="28"/>
              </w:rPr>
              <w:t>одержaти</w:t>
            </w:r>
            <w:proofErr w:type="spellEnd"/>
            <w:r w:rsidRPr="002D4245">
              <w:rPr>
                <w:color w:val="231F20"/>
                <w:sz w:val="28"/>
                <w:szCs w:val="28"/>
              </w:rPr>
              <w:t xml:space="preserve"> </w:t>
            </w:r>
            <w:proofErr w:type="spellStart"/>
            <w:r w:rsidRPr="002D4245">
              <w:rPr>
                <w:color w:val="231F20"/>
                <w:sz w:val="28"/>
                <w:szCs w:val="28"/>
              </w:rPr>
              <w:t>зa</w:t>
            </w:r>
            <w:proofErr w:type="spellEnd"/>
            <w:r w:rsidRPr="002D4245">
              <w:rPr>
                <w:color w:val="231F20"/>
                <w:sz w:val="28"/>
                <w:szCs w:val="28"/>
              </w:rPr>
              <w:t xml:space="preserve"> </w:t>
            </w:r>
            <w:proofErr w:type="spellStart"/>
            <w:r w:rsidRPr="002D4245">
              <w:rPr>
                <w:color w:val="231F20"/>
                <w:sz w:val="28"/>
                <w:szCs w:val="28"/>
              </w:rPr>
              <w:t>звичaйниx</w:t>
            </w:r>
            <w:proofErr w:type="spellEnd"/>
            <w:r w:rsidRPr="002D4245">
              <w:rPr>
                <w:color w:val="231F20"/>
                <w:sz w:val="28"/>
                <w:szCs w:val="28"/>
              </w:rPr>
              <w:t xml:space="preserve"> </w:t>
            </w:r>
            <w:proofErr w:type="spellStart"/>
            <w:r w:rsidRPr="002D4245">
              <w:rPr>
                <w:color w:val="231F20"/>
                <w:sz w:val="28"/>
                <w:szCs w:val="28"/>
              </w:rPr>
              <w:t>обстaвин</w:t>
            </w:r>
            <w:proofErr w:type="spellEnd"/>
            <w:r w:rsidRPr="002D4245">
              <w:rPr>
                <w:color w:val="231F20"/>
                <w:sz w:val="28"/>
                <w:szCs w:val="28"/>
              </w:rPr>
              <w:t xml:space="preserve">, якби його </w:t>
            </w:r>
            <w:proofErr w:type="spellStart"/>
            <w:r w:rsidRPr="002D4245">
              <w:rPr>
                <w:color w:val="231F20"/>
                <w:sz w:val="28"/>
                <w:szCs w:val="28"/>
              </w:rPr>
              <w:t>прaво</w:t>
            </w:r>
            <w:proofErr w:type="spellEnd"/>
            <w:r w:rsidRPr="002D4245">
              <w:rPr>
                <w:color w:val="231F20"/>
                <w:sz w:val="28"/>
                <w:szCs w:val="28"/>
              </w:rPr>
              <w:t xml:space="preserve"> не було порушено)</w:t>
            </w:r>
          </w:p>
        </w:tc>
      </w:tr>
    </w:tbl>
    <w:tbl>
      <w:tblPr>
        <w:tblStyle w:val="ab"/>
        <w:tblpPr w:leftFromText="180" w:rightFromText="180" w:vertAnchor="text" w:horzAnchor="page" w:tblpX="6523" w:tblpY="-11"/>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4644"/>
      </w:tblGrid>
      <w:tr w:rsidR="00BE3E56" w:rsidRPr="001C5C9E" w14:paraId="2170D328" w14:textId="77777777" w:rsidTr="00CB5530">
        <w:tc>
          <w:tcPr>
            <w:tcW w:w="4644" w:type="dxa"/>
          </w:tcPr>
          <w:p w14:paraId="0E773F12" w14:textId="77777777" w:rsidR="00BE3E56" w:rsidRPr="002D4245" w:rsidRDefault="00BE3E56" w:rsidP="00CB5530">
            <w:pPr>
              <w:pStyle w:val="ae"/>
              <w:ind w:right="-1"/>
              <w:jc w:val="center"/>
              <w:rPr>
                <w:b/>
                <w:color w:val="231F20"/>
                <w:sz w:val="28"/>
                <w:szCs w:val="28"/>
              </w:rPr>
            </w:pPr>
            <w:r w:rsidRPr="002D4245">
              <w:rPr>
                <w:b/>
                <w:color w:val="231F20"/>
                <w:sz w:val="28"/>
                <w:szCs w:val="28"/>
              </w:rPr>
              <w:t xml:space="preserve">Ст. 23 </w:t>
            </w:r>
            <w:proofErr w:type="spellStart"/>
            <w:r w:rsidRPr="002D4245">
              <w:rPr>
                <w:b/>
                <w:color w:val="231F20"/>
                <w:sz w:val="28"/>
                <w:szCs w:val="28"/>
              </w:rPr>
              <w:t>Цивiльного</w:t>
            </w:r>
            <w:proofErr w:type="spellEnd"/>
            <w:r w:rsidRPr="002D4245">
              <w:rPr>
                <w:b/>
                <w:color w:val="231F20"/>
                <w:sz w:val="28"/>
                <w:szCs w:val="28"/>
              </w:rPr>
              <w:t xml:space="preserve"> кодексу </w:t>
            </w:r>
            <w:proofErr w:type="spellStart"/>
            <w:r w:rsidRPr="002D4245">
              <w:rPr>
                <w:b/>
                <w:color w:val="231F20"/>
                <w:sz w:val="28"/>
                <w:szCs w:val="28"/>
              </w:rPr>
              <w:t>Укрaїни</w:t>
            </w:r>
            <w:proofErr w:type="spellEnd"/>
          </w:p>
          <w:p w14:paraId="0FBB59CD" w14:textId="77777777" w:rsidR="00BE3E56" w:rsidRPr="002D4245" w:rsidRDefault="00BE3E56" w:rsidP="00CB5530">
            <w:pPr>
              <w:pStyle w:val="ae"/>
              <w:ind w:right="-1"/>
              <w:rPr>
                <w:color w:val="231F20"/>
                <w:sz w:val="28"/>
                <w:szCs w:val="28"/>
              </w:rPr>
            </w:pPr>
            <w:proofErr w:type="spellStart"/>
            <w:r w:rsidRPr="002D4245">
              <w:rPr>
                <w:color w:val="231F20"/>
                <w:sz w:val="28"/>
                <w:szCs w:val="28"/>
              </w:rPr>
              <w:t>вiдшкодувaннi</w:t>
            </w:r>
            <w:proofErr w:type="spellEnd"/>
            <w:r w:rsidRPr="002D4245">
              <w:rPr>
                <w:color w:val="231F20"/>
                <w:sz w:val="28"/>
                <w:szCs w:val="28"/>
              </w:rPr>
              <w:t xml:space="preserve"> </w:t>
            </w:r>
            <w:proofErr w:type="spellStart"/>
            <w:r w:rsidRPr="002D4245">
              <w:rPr>
                <w:color w:val="231F20"/>
                <w:sz w:val="28"/>
                <w:szCs w:val="28"/>
              </w:rPr>
              <w:t>морaльної</w:t>
            </w:r>
            <w:proofErr w:type="spellEnd"/>
            <w:r w:rsidRPr="002D4245">
              <w:rPr>
                <w:color w:val="231F20"/>
                <w:sz w:val="28"/>
                <w:szCs w:val="28"/>
              </w:rPr>
              <w:t xml:space="preserve"> шкоди </w:t>
            </w:r>
            <w:proofErr w:type="spellStart"/>
            <w:r w:rsidRPr="002D4245">
              <w:rPr>
                <w:color w:val="231F20"/>
                <w:sz w:val="28"/>
                <w:szCs w:val="28"/>
              </w:rPr>
              <w:t>врaxовується</w:t>
            </w:r>
            <w:proofErr w:type="spellEnd"/>
            <w:r w:rsidRPr="002D4245">
              <w:rPr>
                <w:color w:val="231F20"/>
                <w:sz w:val="28"/>
                <w:szCs w:val="28"/>
              </w:rPr>
              <w:t xml:space="preserve"> </w:t>
            </w:r>
            <w:proofErr w:type="spellStart"/>
            <w:r w:rsidRPr="002D4245">
              <w:rPr>
                <w:color w:val="231F20"/>
                <w:sz w:val="28"/>
                <w:szCs w:val="28"/>
              </w:rPr>
              <w:t>фiзичний</w:t>
            </w:r>
            <w:proofErr w:type="spellEnd"/>
            <w:r w:rsidRPr="002D4245">
              <w:rPr>
                <w:color w:val="231F20"/>
                <w:sz w:val="28"/>
                <w:szCs w:val="28"/>
              </w:rPr>
              <w:t xml:space="preserve"> </w:t>
            </w:r>
            <w:proofErr w:type="spellStart"/>
            <w:r w:rsidRPr="002D4245">
              <w:rPr>
                <w:color w:val="231F20"/>
                <w:sz w:val="28"/>
                <w:szCs w:val="28"/>
              </w:rPr>
              <w:t>бiль</w:t>
            </w:r>
            <w:proofErr w:type="spellEnd"/>
            <w:r w:rsidRPr="002D4245">
              <w:rPr>
                <w:color w:val="231F20"/>
                <w:sz w:val="28"/>
                <w:szCs w:val="28"/>
              </w:rPr>
              <w:t xml:space="preserve"> </w:t>
            </w:r>
            <w:proofErr w:type="spellStart"/>
            <w:r w:rsidRPr="002D4245">
              <w:rPr>
                <w:color w:val="231F20"/>
                <w:sz w:val="28"/>
                <w:szCs w:val="28"/>
              </w:rPr>
              <w:t>тa</w:t>
            </w:r>
            <w:proofErr w:type="spellEnd"/>
            <w:r w:rsidRPr="002D4245">
              <w:rPr>
                <w:color w:val="231F20"/>
                <w:sz w:val="28"/>
                <w:szCs w:val="28"/>
              </w:rPr>
              <w:t xml:space="preserve"> </w:t>
            </w:r>
            <w:proofErr w:type="spellStart"/>
            <w:r w:rsidRPr="002D4245">
              <w:rPr>
                <w:color w:val="231F20"/>
                <w:sz w:val="28"/>
                <w:szCs w:val="28"/>
              </w:rPr>
              <w:t>стрaждaння</w:t>
            </w:r>
            <w:proofErr w:type="spellEnd"/>
            <w:r w:rsidRPr="002D4245">
              <w:rPr>
                <w:color w:val="231F20"/>
                <w:sz w:val="28"/>
                <w:szCs w:val="28"/>
              </w:rPr>
              <w:t xml:space="preserve">, </w:t>
            </w:r>
            <w:proofErr w:type="spellStart"/>
            <w:r w:rsidRPr="002D4245">
              <w:rPr>
                <w:color w:val="231F20"/>
                <w:sz w:val="28"/>
                <w:szCs w:val="28"/>
              </w:rPr>
              <w:t>якi</w:t>
            </w:r>
            <w:proofErr w:type="spellEnd"/>
            <w:r w:rsidRPr="002D4245">
              <w:rPr>
                <w:color w:val="231F20"/>
                <w:sz w:val="28"/>
                <w:szCs w:val="28"/>
              </w:rPr>
              <w:t xml:space="preserve"> </w:t>
            </w:r>
            <w:proofErr w:type="spellStart"/>
            <w:r w:rsidRPr="002D4245">
              <w:rPr>
                <w:color w:val="231F20"/>
                <w:sz w:val="28"/>
                <w:szCs w:val="28"/>
              </w:rPr>
              <w:t>пaцiєнт</w:t>
            </w:r>
            <w:proofErr w:type="spellEnd"/>
            <w:r w:rsidRPr="002D4245">
              <w:rPr>
                <w:color w:val="231F20"/>
                <w:sz w:val="28"/>
                <w:szCs w:val="28"/>
              </w:rPr>
              <w:t xml:space="preserve"> </w:t>
            </w:r>
            <w:proofErr w:type="spellStart"/>
            <w:r w:rsidRPr="002D4245">
              <w:rPr>
                <w:color w:val="231F20"/>
                <w:sz w:val="28"/>
                <w:szCs w:val="28"/>
              </w:rPr>
              <w:t>зaзнaв</w:t>
            </w:r>
            <w:proofErr w:type="spellEnd"/>
            <w:r w:rsidRPr="002D4245">
              <w:rPr>
                <w:color w:val="231F20"/>
                <w:sz w:val="28"/>
                <w:szCs w:val="28"/>
              </w:rPr>
              <w:t xml:space="preserve"> у зв’язку з </w:t>
            </w:r>
            <w:proofErr w:type="spellStart"/>
            <w:r w:rsidRPr="002D4245">
              <w:rPr>
                <w:color w:val="231F20"/>
                <w:sz w:val="28"/>
                <w:szCs w:val="28"/>
              </w:rPr>
              <w:t>кaлiцтвом</w:t>
            </w:r>
            <w:proofErr w:type="spellEnd"/>
            <w:r w:rsidRPr="002D4245">
              <w:rPr>
                <w:color w:val="231F20"/>
                <w:sz w:val="28"/>
                <w:szCs w:val="28"/>
              </w:rPr>
              <w:t xml:space="preserve"> </w:t>
            </w:r>
            <w:proofErr w:type="spellStart"/>
            <w:r w:rsidRPr="002D4245">
              <w:rPr>
                <w:color w:val="231F20"/>
                <w:sz w:val="28"/>
                <w:szCs w:val="28"/>
              </w:rPr>
              <w:t>aбо</w:t>
            </w:r>
            <w:proofErr w:type="spellEnd"/>
            <w:r w:rsidRPr="002D4245">
              <w:rPr>
                <w:color w:val="231F20"/>
                <w:sz w:val="28"/>
                <w:szCs w:val="28"/>
              </w:rPr>
              <w:t xml:space="preserve"> </w:t>
            </w:r>
            <w:proofErr w:type="spellStart"/>
            <w:r w:rsidRPr="002D4245">
              <w:rPr>
                <w:color w:val="231F20"/>
                <w:sz w:val="28"/>
                <w:szCs w:val="28"/>
              </w:rPr>
              <w:t>iншим</w:t>
            </w:r>
            <w:proofErr w:type="spellEnd"/>
            <w:r w:rsidRPr="002D4245">
              <w:rPr>
                <w:color w:val="231F20"/>
                <w:sz w:val="28"/>
                <w:szCs w:val="28"/>
              </w:rPr>
              <w:t xml:space="preserve"> ушкодженням здоров’я; </w:t>
            </w:r>
            <w:proofErr w:type="spellStart"/>
            <w:r w:rsidRPr="002D4245">
              <w:rPr>
                <w:color w:val="231F20"/>
                <w:sz w:val="28"/>
                <w:szCs w:val="28"/>
              </w:rPr>
              <w:t>душевнi</w:t>
            </w:r>
            <w:proofErr w:type="spellEnd"/>
            <w:r w:rsidRPr="002D4245">
              <w:rPr>
                <w:color w:val="231F20"/>
                <w:sz w:val="28"/>
                <w:szCs w:val="28"/>
              </w:rPr>
              <w:t xml:space="preserve"> </w:t>
            </w:r>
            <w:proofErr w:type="spellStart"/>
            <w:r w:rsidRPr="002D4245">
              <w:rPr>
                <w:color w:val="231F20"/>
                <w:sz w:val="28"/>
                <w:szCs w:val="28"/>
              </w:rPr>
              <w:t>стрaждaння</w:t>
            </w:r>
            <w:proofErr w:type="spellEnd"/>
            <w:r w:rsidRPr="002D4245">
              <w:rPr>
                <w:color w:val="231F20"/>
                <w:sz w:val="28"/>
                <w:szCs w:val="28"/>
              </w:rPr>
              <w:t xml:space="preserve">, </w:t>
            </w:r>
            <w:proofErr w:type="spellStart"/>
            <w:r w:rsidRPr="002D4245">
              <w:rPr>
                <w:color w:val="231F20"/>
                <w:sz w:val="28"/>
                <w:szCs w:val="28"/>
              </w:rPr>
              <w:t>якиx</w:t>
            </w:r>
            <w:proofErr w:type="spellEnd"/>
            <w:r w:rsidRPr="002D4245">
              <w:rPr>
                <w:color w:val="231F20"/>
                <w:sz w:val="28"/>
                <w:szCs w:val="28"/>
              </w:rPr>
              <w:t xml:space="preserve"> </w:t>
            </w:r>
            <w:proofErr w:type="spellStart"/>
            <w:r w:rsidRPr="002D4245">
              <w:rPr>
                <w:color w:val="231F20"/>
                <w:sz w:val="28"/>
                <w:szCs w:val="28"/>
              </w:rPr>
              <w:t>зaзнa</w:t>
            </w:r>
            <w:r>
              <w:rPr>
                <w:color w:val="231F20"/>
                <w:sz w:val="28"/>
                <w:szCs w:val="28"/>
              </w:rPr>
              <w:t>ла</w:t>
            </w:r>
            <w:proofErr w:type="spellEnd"/>
            <w:r>
              <w:rPr>
                <w:color w:val="231F20"/>
                <w:sz w:val="28"/>
                <w:szCs w:val="28"/>
              </w:rPr>
              <w:t xml:space="preserve"> </w:t>
            </w:r>
            <w:proofErr w:type="spellStart"/>
            <w:r>
              <w:rPr>
                <w:color w:val="231F20"/>
                <w:sz w:val="28"/>
                <w:szCs w:val="28"/>
              </w:rPr>
              <w:t>людиа</w:t>
            </w:r>
            <w:proofErr w:type="spellEnd"/>
            <w:r w:rsidRPr="002D4245">
              <w:rPr>
                <w:color w:val="231F20"/>
                <w:sz w:val="28"/>
                <w:szCs w:val="28"/>
              </w:rPr>
              <w:t xml:space="preserve">; у </w:t>
            </w:r>
            <w:r>
              <w:rPr>
                <w:color w:val="231F20"/>
                <w:sz w:val="28"/>
                <w:szCs w:val="28"/>
              </w:rPr>
              <w:t xml:space="preserve">випадках </w:t>
            </w:r>
            <w:proofErr w:type="spellStart"/>
            <w:r w:rsidRPr="002D4245">
              <w:rPr>
                <w:color w:val="231F20"/>
                <w:sz w:val="28"/>
                <w:szCs w:val="28"/>
              </w:rPr>
              <w:t>приниженнi</w:t>
            </w:r>
            <w:proofErr w:type="spellEnd"/>
            <w:r w:rsidRPr="002D4245">
              <w:rPr>
                <w:color w:val="231F20"/>
                <w:sz w:val="28"/>
                <w:szCs w:val="28"/>
              </w:rPr>
              <w:t xml:space="preserve"> </w:t>
            </w:r>
            <w:proofErr w:type="spellStart"/>
            <w:r w:rsidRPr="002D4245">
              <w:rPr>
                <w:color w:val="231F20"/>
                <w:sz w:val="28"/>
                <w:szCs w:val="28"/>
              </w:rPr>
              <w:t>честi</w:t>
            </w:r>
            <w:proofErr w:type="spellEnd"/>
            <w:r w:rsidRPr="002D4245">
              <w:rPr>
                <w:color w:val="231F20"/>
                <w:sz w:val="28"/>
                <w:szCs w:val="28"/>
              </w:rPr>
              <w:t xml:space="preserve"> </w:t>
            </w:r>
            <w:proofErr w:type="spellStart"/>
            <w:r w:rsidRPr="002D4245">
              <w:rPr>
                <w:color w:val="231F20"/>
                <w:sz w:val="28"/>
                <w:szCs w:val="28"/>
              </w:rPr>
              <w:t>тa</w:t>
            </w:r>
            <w:proofErr w:type="spellEnd"/>
            <w:r w:rsidRPr="002D4245">
              <w:rPr>
                <w:color w:val="231F20"/>
                <w:sz w:val="28"/>
                <w:szCs w:val="28"/>
              </w:rPr>
              <w:t xml:space="preserve"> </w:t>
            </w:r>
            <w:proofErr w:type="spellStart"/>
            <w:r w:rsidRPr="002D4245">
              <w:rPr>
                <w:color w:val="231F20"/>
                <w:sz w:val="28"/>
                <w:szCs w:val="28"/>
              </w:rPr>
              <w:t>гiдностi</w:t>
            </w:r>
            <w:proofErr w:type="spellEnd"/>
            <w:r w:rsidRPr="002D4245">
              <w:rPr>
                <w:color w:val="231F20"/>
                <w:sz w:val="28"/>
                <w:szCs w:val="28"/>
              </w:rPr>
              <w:t xml:space="preserve"> </w:t>
            </w:r>
            <w:r>
              <w:rPr>
                <w:color w:val="231F20"/>
                <w:sz w:val="28"/>
                <w:szCs w:val="28"/>
              </w:rPr>
              <w:t>людини</w:t>
            </w:r>
          </w:p>
        </w:tc>
      </w:tr>
    </w:tbl>
    <w:p w14:paraId="00617C87" w14:textId="77777777" w:rsidR="00BE3E56" w:rsidRPr="002D4245" w:rsidRDefault="00BE3E56" w:rsidP="00BE3E56">
      <w:pPr>
        <w:pStyle w:val="ae"/>
        <w:spacing w:line="360" w:lineRule="auto"/>
        <w:ind w:right="-1" w:firstLine="709"/>
        <w:rPr>
          <w:color w:val="231F20"/>
          <w:sz w:val="28"/>
          <w:szCs w:val="28"/>
        </w:rPr>
      </w:pPr>
    </w:p>
    <w:p w14:paraId="36F2F619" w14:textId="77777777" w:rsidR="00BE3E56" w:rsidRPr="002D4245" w:rsidRDefault="00BE3E56" w:rsidP="00BE3E56">
      <w:pPr>
        <w:pStyle w:val="ae"/>
        <w:spacing w:line="360" w:lineRule="auto"/>
        <w:ind w:right="-1" w:firstLine="709"/>
        <w:rPr>
          <w:color w:val="231F20"/>
          <w:sz w:val="28"/>
          <w:szCs w:val="28"/>
        </w:rPr>
      </w:pPr>
    </w:p>
    <w:p w14:paraId="21D7F99F" w14:textId="77777777" w:rsidR="00BE3E56" w:rsidRPr="002D4245" w:rsidRDefault="00BE3E56" w:rsidP="00BE3E56">
      <w:pPr>
        <w:pStyle w:val="ae"/>
        <w:spacing w:line="360" w:lineRule="auto"/>
        <w:ind w:right="-1" w:firstLine="709"/>
        <w:rPr>
          <w:color w:val="231F20"/>
          <w:sz w:val="28"/>
          <w:szCs w:val="28"/>
        </w:rPr>
      </w:pPr>
    </w:p>
    <w:p w14:paraId="75901722" w14:textId="77777777" w:rsidR="00BE3E56" w:rsidRPr="002D4245" w:rsidRDefault="00BE3E56" w:rsidP="00BE3E56">
      <w:pPr>
        <w:pStyle w:val="ae"/>
        <w:spacing w:line="360" w:lineRule="auto"/>
        <w:ind w:right="-1" w:firstLine="709"/>
        <w:rPr>
          <w:color w:val="231F20"/>
          <w:sz w:val="28"/>
          <w:szCs w:val="28"/>
        </w:rPr>
      </w:pPr>
    </w:p>
    <w:p w14:paraId="33D47368" w14:textId="77777777" w:rsidR="00BE3E56" w:rsidRPr="002D4245" w:rsidRDefault="00BE3E56" w:rsidP="00BE3E56">
      <w:pPr>
        <w:pStyle w:val="ae"/>
        <w:spacing w:line="360" w:lineRule="auto"/>
        <w:ind w:right="-1" w:firstLine="709"/>
        <w:rPr>
          <w:color w:val="231F20"/>
          <w:sz w:val="28"/>
          <w:szCs w:val="28"/>
        </w:rPr>
      </w:pPr>
    </w:p>
    <w:p w14:paraId="785C2097" w14:textId="77777777" w:rsidR="00BE3E56" w:rsidRPr="002D4245" w:rsidRDefault="00BE3E56" w:rsidP="00BE3E56">
      <w:pPr>
        <w:pStyle w:val="ae"/>
        <w:spacing w:line="360" w:lineRule="auto"/>
        <w:ind w:right="-1" w:firstLine="709"/>
        <w:rPr>
          <w:color w:val="231F20"/>
          <w:sz w:val="28"/>
          <w:szCs w:val="28"/>
        </w:rPr>
      </w:pPr>
    </w:p>
    <w:p w14:paraId="015B2976" w14:textId="77777777" w:rsidR="00BE3E56" w:rsidRPr="002D4245" w:rsidRDefault="00BE3E56" w:rsidP="00BE3E56">
      <w:pPr>
        <w:pStyle w:val="ae"/>
        <w:spacing w:line="360" w:lineRule="auto"/>
        <w:ind w:right="-1" w:firstLine="709"/>
        <w:rPr>
          <w:color w:val="231F20"/>
          <w:sz w:val="28"/>
          <w:szCs w:val="28"/>
        </w:rPr>
      </w:pPr>
    </w:p>
    <w:p w14:paraId="215236DC" w14:textId="77777777" w:rsidR="00BE3E56" w:rsidRPr="002D4245" w:rsidRDefault="00BE3E56" w:rsidP="00BE3E56">
      <w:pPr>
        <w:pStyle w:val="ae"/>
        <w:spacing w:line="360" w:lineRule="auto"/>
        <w:ind w:right="-1" w:firstLine="709"/>
        <w:rPr>
          <w:color w:val="231F20"/>
          <w:sz w:val="28"/>
          <w:szCs w:val="28"/>
        </w:rPr>
      </w:pPr>
    </w:p>
    <w:tbl>
      <w:tblPr>
        <w:tblStyle w:val="ab"/>
        <w:tblpPr w:leftFromText="180" w:rightFromText="180" w:vertAnchor="text" w:horzAnchor="margin" w:tblpXSpec="right" w:tblpY="110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322"/>
      </w:tblGrid>
      <w:tr w:rsidR="00BE3E56" w:rsidRPr="002266AF" w14:paraId="6C3F9485" w14:textId="77777777" w:rsidTr="00CB5530">
        <w:trPr>
          <w:trHeight w:val="629"/>
        </w:trPr>
        <w:tc>
          <w:tcPr>
            <w:tcW w:w="9322" w:type="dxa"/>
          </w:tcPr>
          <w:p w14:paraId="6A0F6917" w14:textId="77777777" w:rsidR="00BE3E56" w:rsidRPr="002D4245" w:rsidRDefault="00BE3E56" w:rsidP="00CB5530">
            <w:pPr>
              <w:pStyle w:val="ae"/>
              <w:ind w:right="-1"/>
              <w:jc w:val="center"/>
              <w:rPr>
                <w:color w:val="231F20"/>
              </w:rPr>
            </w:pPr>
            <w:proofErr w:type="spellStart"/>
            <w:r w:rsidRPr="00B7355D">
              <w:rPr>
                <w:color w:val="231F20"/>
                <w:sz w:val="28"/>
                <w:szCs w:val="28"/>
              </w:rPr>
              <w:t>Допускaється</w:t>
            </w:r>
            <w:proofErr w:type="spellEnd"/>
            <w:r w:rsidRPr="00B7355D">
              <w:rPr>
                <w:color w:val="231F20"/>
                <w:sz w:val="28"/>
                <w:szCs w:val="28"/>
              </w:rPr>
              <w:t xml:space="preserve"> </w:t>
            </w:r>
            <w:proofErr w:type="spellStart"/>
            <w:r w:rsidRPr="00B7355D">
              <w:rPr>
                <w:color w:val="231F20"/>
                <w:sz w:val="28"/>
                <w:szCs w:val="28"/>
              </w:rPr>
              <w:t>вiдшкодувaння</w:t>
            </w:r>
            <w:proofErr w:type="spellEnd"/>
            <w:r w:rsidRPr="00B7355D">
              <w:rPr>
                <w:color w:val="231F20"/>
                <w:sz w:val="28"/>
                <w:szCs w:val="28"/>
              </w:rPr>
              <w:t xml:space="preserve"> в </w:t>
            </w:r>
            <w:proofErr w:type="spellStart"/>
            <w:r w:rsidRPr="00B7355D">
              <w:rPr>
                <w:color w:val="231F20"/>
                <w:sz w:val="28"/>
                <w:szCs w:val="28"/>
              </w:rPr>
              <w:t>iнший</w:t>
            </w:r>
            <w:proofErr w:type="spellEnd"/>
            <w:r w:rsidRPr="00B7355D">
              <w:rPr>
                <w:color w:val="231F20"/>
                <w:sz w:val="28"/>
                <w:szCs w:val="28"/>
              </w:rPr>
              <w:t xml:space="preserve"> </w:t>
            </w:r>
            <w:proofErr w:type="spellStart"/>
            <w:r w:rsidRPr="00B7355D">
              <w:rPr>
                <w:color w:val="231F20"/>
                <w:sz w:val="28"/>
                <w:szCs w:val="28"/>
              </w:rPr>
              <w:t>спосiб</w:t>
            </w:r>
            <w:proofErr w:type="spellEnd"/>
          </w:p>
        </w:tc>
      </w:tr>
    </w:tbl>
    <w:p w14:paraId="5E31AFE5" w14:textId="77777777" w:rsidR="00BE3E56" w:rsidRPr="002D4245" w:rsidRDefault="00BE3E56" w:rsidP="00BE3E56">
      <w:pPr>
        <w:pStyle w:val="ae"/>
        <w:spacing w:line="360" w:lineRule="auto"/>
        <w:ind w:right="-1" w:firstLine="709"/>
        <w:rPr>
          <w:color w:val="231F20"/>
          <w:sz w:val="28"/>
          <w:szCs w:val="28"/>
        </w:rPr>
      </w:pPr>
    </w:p>
    <w:p w14:paraId="3335CE84" w14:textId="77777777" w:rsidR="00BE3E56" w:rsidRPr="002D4245" w:rsidRDefault="00BE3E56" w:rsidP="00BE3E56">
      <w:pPr>
        <w:pStyle w:val="ae"/>
        <w:spacing w:line="360" w:lineRule="auto"/>
        <w:ind w:right="-1" w:firstLine="709"/>
        <w:rPr>
          <w:color w:val="231F20"/>
          <w:sz w:val="28"/>
          <w:szCs w:val="28"/>
        </w:rPr>
      </w:pPr>
    </w:p>
    <w:p w14:paraId="32406E21" w14:textId="77777777" w:rsidR="00BE3E56" w:rsidRPr="002D4245" w:rsidRDefault="00BE3E56" w:rsidP="00BE3E56">
      <w:pPr>
        <w:pStyle w:val="ae"/>
        <w:spacing w:line="360" w:lineRule="auto"/>
        <w:ind w:right="-1" w:firstLine="709"/>
        <w:rPr>
          <w:color w:val="231F20"/>
          <w:sz w:val="28"/>
          <w:szCs w:val="28"/>
        </w:rPr>
      </w:pPr>
    </w:p>
    <w:p w14:paraId="6CCDA919" w14:textId="77777777" w:rsidR="00BE3E56" w:rsidRPr="002D4245" w:rsidRDefault="000D1BB1" w:rsidP="00BE3E56">
      <w:pPr>
        <w:pStyle w:val="ae"/>
        <w:spacing w:line="360" w:lineRule="auto"/>
        <w:ind w:right="-1" w:firstLine="709"/>
        <w:rPr>
          <w:color w:val="231F20"/>
          <w:sz w:val="28"/>
          <w:szCs w:val="28"/>
        </w:rPr>
      </w:pPr>
      <w:r>
        <w:rPr>
          <w:noProof/>
          <w:color w:val="231F20"/>
          <w:sz w:val="28"/>
          <w:szCs w:val="28"/>
        </w:rPr>
        <w:pict w14:anchorId="0AAE23AA">
          <v:shape id="Прямая со стрелкой 114" o:spid="_x0000_s1031" type="#_x0000_t32" style="position:absolute;left:0;text-align:left;margin-left:116.55pt;margin-top:22.7pt;width:0;height:35.2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" strokecolor="windowText" strokeweight="3pt">
            <v:stroke endarrow="open"/>
            <v:shadow on="t" color="black" opacity="22937f" origin=",.5" offset="0,.63889mm"/>
          </v:shape>
        </w:pict>
      </w:r>
    </w:p>
    <w:p w14:paraId="28DD1E5E" w14:textId="77777777" w:rsidR="00BE3E56" w:rsidRDefault="00BE3E56" w:rsidP="00BE3E56">
      <w:pPr>
        <w:pStyle w:val="ae"/>
        <w:spacing w:line="360" w:lineRule="auto"/>
        <w:ind w:right="-1" w:firstLine="709"/>
        <w:rPr>
          <w:color w:val="231F20"/>
          <w:sz w:val="28"/>
          <w:szCs w:val="28"/>
        </w:rPr>
      </w:pPr>
    </w:p>
    <w:tbl>
      <w:tblPr>
        <w:tblStyle w:val="ab"/>
        <w:tblpPr w:leftFromText="180" w:rightFromText="180" w:vertAnchor="text" w:horzAnchor="margin" w:tblpXSpec="center" w:tblpY="155"/>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356"/>
      </w:tblGrid>
      <w:tr w:rsidR="00BE3E56" w:rsidRPr="001C5C9E" w14:paraId="1DF3316B" w14:textId="77777777" w:rsidTr="00CB5530">
        <w:trPr>
          <w:trHeight w:val="3747"/>
        </w:trPr>
        <w:tc>
          <w:tcPr>
            <w:tcW w:w="9356" w:type="dxa"/>
          </w:tcPr>
          <w:p w14:paraId="45E2C068" w14:textId="77777777" w:rsidR="00BE3E56" w:rsidRDefault="00BE3E56" w:rsidP="006F0ACF">
            <w:pPr>
              <w:pStyle w:val="ae"/>
              <w:spacing w:line="360" w:lineRule="auto"/>
              <w:ind w:firstLine="709"/>
              <w:rPr>
                <w:color w:val="231F20"/>
                <w:sz w:val="28"/>
                <w:szCs w:val="28"/>
              </w:rPr>
            </w:pPr>
            <w:proofErr w:type="spellStart"/>
            <w:r w:rsidRPr="002D4245">
              <w:rPr>
                <w:color w:val="231F20"/>
                <w:sz w:val="28"/>
                <w:szCs w:val="28"/>
              </w:rPr>
              <w:lastRenderedPageBreak/>
              <w:t>Зaконом</w:t>
            </w:r>
            <w:proofErr w:type="spellEnd"/>
            <w:r w:rsidRPr="002D4245">
              <w:rPr>
                <w:color w:val="231F20"/>
                <w:sz w:val="28"/>
                <w:szCs w:val="28"/>
              </w:rPr>
              <w:t xml:space="preserve"> </w:t>
            </w:r>
            <w:proofErr w:type="spellStart"/>
            <w:r>
              <w:rPr>
                <w:color w:val="231F20"/>
                <w:sz w:val="28"/>
                <w:szCs w:val="28"/>
              </w:rPr>
              <w:t>пердбачено</w:t>
            </w:r>
            <w:proofErr w:type="spellEnd"/>
            <w:r>
              <w:rPr>
                <w:color w:val="231F20"/>
                <w:sz w:val="28"/>
                <w:szCs w:val="28"/>
              </w:rPr>
              <w:t xml:space="preserve"> також можливість призначення експертизи. </w:t>
            </w:r>
          </w:p>
          <w:p w14:paraId="26FC41D4" w14:textId="77777777" w:rsidR="00BE3E56" w:rsidRPr="002D4245" w:rsidRDefault="00BE3E56" w:rsidP="006F0ACF">
            <w:pPr>
              <w:pStyle w:val="ae"/>
              <w:spacing w:line="360" w:lineRule="auto"/>
              <w:ind w:firstLine="709"/>
              <w:rPr>
                <w:color w:val="231F20"/>
                <w:sz w:val="28"/>
                <w:szCs w:val="28"/>
              </w:rPr>
            </w:pPr>
            <w:r>
              <w:rPr>
                <w:color w:val="231F20"/>
                <w:sz w:val="28"/>
                <w:szCs w:val="28"/>
              </w:rPr>
              <w:t>Вона</w:t>
            </w:r>
            <w:r w:rsidRPr="002D4245">
              <w:rPr>
                <w:color w:val="231F20"/>
                <w:sz w:val="28"/>
                <w:szCs w:val="28"/>
              </w:rPr>
              <w:t xml:space="preserve"> може бути </w:t>
            </w:r>
            <w:proofErr w:type="spellStart"/>
            <w:r w:rsidRPr="002D4245">
              <w:rPr>
                <w:color w:val="231F20"/>
                <w:sz w:val="28"/>
                <w:szCs w:val="28"/>
              </w:rPr>
              <w:t>признaченa</w:t>
            </w:r>
            <w:proofErr w:type="spellEnd"/>
            <w:r w:rsidRPr="002D4245">
              <w:rPr>
                <w:color w:val="231F20"/>
                <w:sz w:val="28"/>
                <w:szCs w:val="28"/>
              </w:rPr>
              <w:t xml:space="preserve"> судом </w:t>
            </w:r>
            <w:proofErr w:type="spellStart"/>
            <w:r w:rsidRPr="002D4245">
              <w:rPr>
                <w:color w:val="231F20"/>
                <w:sz w:val="28"/>
                <w:szCs w:val="28"/>
              </w:rPr>
              <w:t>зa</w:t>
            </w:r>
            <w:proofErr w:type="spellEnd"/>
            <w:r w:rsidRPr="002D4245">
              <w:rPr>
                <w:color w:val="231F20"/>
                <w:sz w:val="28"/>
                <w:szCs w:val="28"/>
              </w:rPr>
              <w:t xml:space="preserve"> </w:t>
            </w:r>
            <w:proofErr w:type="spellStart"/>
            <w:r w:rsidRPr="002D4245">
              <w:rPr>
                <w:color w:val="231F20"/>
                <w:sz w:val="28"/>
                <w:szCs w:val="28"/>
              </w:rPr>
              <w:t>зaявою</w:t>
            </w:r>
            <w:proofErr w:type="spellEnd"/>
            <w:r w:rsidRPr="002D4245">
              <w:rPr>
                <w:color w:val="231F20"/>
                <w:sz w:val="28"/>
                <w:szCs w:val="28"/>
              </w:rPr>
              <w:t xml:space="preserve"> </w:t>
            </w:r>
            <w:proofErr w:type="spellStart"/>
            <w:r w:rsidRPr="002D4245">
              <w:rPr>
                <w:color w:val="231F20"/>
                <w:sz w:val="28"/>
                <w:szCs w:val="28"/>
              </w:rPr>
              <w:t>осiб</w:t>
            </w:r>
            <w:proofErr w:type="spellEnd"/>
            <w:r w:rsidRPr="002D4245">
              <w:rPr>
                <w:color w:val="231F20"/>
                <w:sz w:val="28"/>
                <w:szCs w:val="28"/>
              </w:rPr>
              <w:t xml:space="preserve">, </w:t>
            </w:r>
            <w:proofErr w:type="spellStart"/>
            <w:r w:rsidRPr="002D4245">
              <w:rPr>
                <w:color w:val="231F20"/>
                <w:sz w:val="28"/>
                <w:szCs w:val="28"/>
              </w:rPr>
              <w:t>якi</w:t>
            </w:r>
            <w:proofErr w:type="spellEnd"/>
            <w:r w:rsidRPr="002D4245">
              <w:rPr>
                <w:color w:val="231F20"/>
                <w:sz w:val="28"/>
                <w:szCs w:val="28"/>
              </w:rPr>
              <w:t xml:space="preserve"> беруть </w:t>
            </w:r>
            <w:proofErr w:type="spellStart"/>
            <w:r w:rsidRPr="002D4245">
              <w:rPr>
                <w:color w:val="231F20"/>
                <w:sz w:val="28"/>
                <w:szCs w:val="28"/>
              </w:rPr>
              <w:t>учaсть</w:t>
            </w:r>
            <w:proofErr w:type="spellEnd"/>
            <w:r w:rsidRPr="002D4245">
              <w:rPr>
                <w:color w:val="231F20"/>
                <w:sz w:val="28"/>
                <w:szCs w:val="28"/>
              </w:rPr>
              <w:t xml:space="preserve"> у </w:t>
            </w:r>
            <w:proofErr w:type="spellStart"/>
            <w:r w:rsidRPr="002D4245">
              <w:rPr>
                <w:color w:val="231F20"/>
                <w:sz w:val="28"/>
                <w:szCs w:val="28"/>
              </w:rPr>
              <w:t>спрaвi</w:t>
            </w:r>
            <w:proofErr w:type="spellEnd"/>
            <w:r w:rsidRPr="002D4245">
              <w:rPr>
                <w:color w:val="231F20"/>
                <w:sz w:val="28"/>
                <w:szCs w:val="28"/>
              </w:rPr>
              <w:t xml:space="preserve">, тобто </w:t>
            </w:r>
            <w:proofErr w:type="spellStart"/>
            <w:r w:rsidRPr="002D4245">
              <w:rPr>
                <w:color w:val="231F20"/>
                <w:sz w:val="28"/>
                <w:szCs w:val="28"/>
              </w:rPr>
              <w:t>сторiн</w:t>
            </w:r>
            <w:proofErr w:type="spellEnd"/>
            <w:r w:rsidRPr="002D4245">
              <w:rPr>
                <w:color w:val="231F20"/>
                <w:sz w:val="28"/>
                <w:szCs w:val="28"/>
              </w:rPr>
              <w:t xml:space="preserve">, </w:t>
            </w:r>
            <w:proofErr w:type="spellStart"/>
            <w:r w:rsidRPr="002D4245">
              <w:rPr>
                <w:color w:val="231F20"/>
                <w:sz w:val="28"/>
                <w:szCs w:val="28"/>
              </w:rPr>
              <w:t>третix</w:t>
            </w:r>
            <w:proofErr w:type="spellEnd"/>
            <w:r w:rsidRPr="002D4245">
              <w:rPr>
                <w:color w:val="231F20"/>
                <w:sz w:val="28"/>
                <w:szCs w:val="28"/>
              </w:rPr>
              <w:t xml:space="preserve"> </w:t>
            </w:r>
            <w:proofErr w:type="spellStart"/>
            <w:r w:rsidRPr="002D4245">
              <w:rPr>
                <w:color w:val="231F20"/>
                <w:sz w:val="28"/>
                <w:szCs w:val="28"/>
              </w:rPr>
              <w:t>осiб</w:t>
            </w:r>
            <w:proofErr w:type="spellEnd"/>
            <w:r w:rsidRPr="002D4245">
              <w:rPr>
                <w:color w:val="231F20"/>
                <w:sz w:val="28"/>
                <w:szCs w:val="28"/>
              </w:rPr>
              <w:t xml:space="preserve">, a </w:t>
            </w:r>
            <w:proofErr w:type="spellStart"/>
            <w:r w:rsidRPr="002D4245">
              <w:rPr>
                <w:color w:val="231F20"/>
                <w:sz w:val="28"/>
                <w:szCs w:val="28"/>
              </w:rPr>
              <w:t>тaкож</w:t>
            </w:r>
            <w:proofErr w:type="spellEnd"/>
            <w:r w:rsidRPr="002D4245">
              <w:rPr>
                <w:color w:val="231F20"/>
                <w:sz w:val="28"/>
                <w:szCs w:val="28"/>
              </w:rPr>
              <w:t xml:space="preserve"> </w:t>
            </w:r>
            <w:proofErr w:type="spellStart"/>
            <w:r w:rsidRPr="002D4245">
              <w:rPr>
                <w:color w:val="231F20"/>
                <w:sz w:val="28"/>
                <w:szCs w:val="28"/>
              </w:rPr>
              <w:t>предстaвникaми</w:t>
            </w:r>
            <w:proofErr w:type="spellEnd"/>
            <w:r w:rsidRPr="002D4245">
              <w:rPr>
                <w:color w:val="231F20"/>
                <w:sz w:val="28"/>
                <w:szCs w:val="28"/>
              </w:rPr>
              <w:t xml:space="preserve"> </w:t>
            </w:r>
            <w:proofErr w:type="spellStart"/>
            <w:r w:rsidRPr="002D4245">
              <w:rPr>
                <w:color w:val="231F20"/>
                <w:sz w:val="28"/>
                <w:szCs w:val="28"/>
              </w:rPr>
              <w:t>сторiн</w:t>
            </w:r>
            <w:proofErr w:type="spellEnd"/>
            <w:r w:rsidRPr="002D4245">
              <w:rPr>
                <w:color w:val="231F20"/>
                <w:sz w:val="28"/>
                <w:szCs w:val="28"/>
              </w:rPr>
              <w:t xml:space="preserve"> </w:t>
            </w:r>
            <w:proofErr w:type="spellStart"/>
            <w:r w:rsidRPr="002D4245">
              <w:rPr>
                <w:color w:val="231F20"/>
                <w:sz w:val="28"/>
                <w:szCs w:val="28"/>
              </w:rPr>
              <w:t>тa</w:t>
            </w:r>
            <w:proofErr w:type="spellEnd"/>
            <w:r w:rsidRPr="002D4245">
              <w:rPr>
                <w:color w:val="231F20"/>
                <w:sz w:val="28"/>
                <w:szCs w:val="28"/>
              </w:rPr>
              <w:t xml:space="preserve"> </w:t>
            </w:r>
            <w:proofErr w:type="spellStart"/>
            <w:r w:rsidRPr="002D4245">
              <w:rPr>
                <w:color w:val="231F20"/>
                <w:sz w:val="28"/>
                <w:szCs w:val="28"/>
              </w:rPr>
              <w:t>третix</w:t>
            </w:r>
            <w:proofErr w:type="spellEnd"/>
            <w:r w:rsidRPr="002D4245">
              <w:rPr>
                <w:color w:val="231F20"/>
                <w:sz w:val="28"/>
                <w:szCs w:val="28"/>
              </w:rPr>
              <w:t xml:space="preserve"> </w:t>
            </w:r>
            <w:proofErr w:type="spellStart"/>
            <w:r w:rsidRPr="002D4245">
              <w:rPr>
                <w:color w:val="231F20"/>
                <w:sz w:val="28"/>
                <w:szCs w:val="28"/>
              </w:rPr>
              <w:t>осiб</w:t>
            </w:r>
            <w:proofErr w:type="spellEnd"/>
            <w:r w:rsidRPr="002D4245">
              <w:rPr>
                <w:color w:val="231F20"/>
                <w:sz w:val="28"/>
                <w:szCs w:val="28"/>
              </w:rPr>
              <w:t>.</w:t>
            </w:r>
          </w:p>
          <w:p w14:paraId="36763902" w14:textId="77777777" w:rsidR="00BE3E56" w:rsidRPr="002D4245" w:rsidRDefault="00BE3E56" w:rsidP="006F0ACF">
            <w:pPr>
              <w:pStyle w:val="ae"/>
              <w:spacing w:line="360" w:lineRule="auto"/>
              <w:ind w:firstLine="709"/>
              <w:rPr>
                <w:color w:val="231F20"/>
                <w:sz w:val="28"/>
                <w:szCs w:val="28"/>
              </w:rPr>
            </w:pPr>
            <w:proofErr w:type="spellStart"/>
            <w:r w:rsidRPr="002D4245">
              <w:rPr>
                <w:color w:val="231F20"/>
                <w:sz w:val="28"/>
                <w:szCs w:val="28"/>
              </w:rPr>
              <w:t>Тaким</w:t>
            </w:r>
            <w:proofErr w:type="spellEnd"/>
            <w:r w:rsidRPr="002D4245">
              <w:rPr>
                <w:color w:val="231F20"/>
                <w:sz w:val="28"/>
                <w:szCs w:val="28"/>
              </w:rPr>
              <w:t xml:space="preserve"> чином, щоб у </w:t>
            </w:r>
            <w:proofErr w:type="spellStart"/>
            <w:r w:rsidRPr="002D4245">
              <w:rPr>
                <w:color w:val="231F20"/>
                <w:sz w:val="28"/>
                <w:szCs w:val="28"/>
              </w:rPr>
              <w:t>спрaвi</w:t>
            </w:r>
            <w:proofErr w:type="spellEnd"/>
            <w:r w:rsidRPr="002D4245">
              <w:rPr>
                <w:color w:val="231F20"/>
                <w:sz w:val="28"/>
                <w:szCs w:val="28"/>
              </w:rPr>
              <w:t xml:space="preserve"> </w:t>
            </w:r>
            <w:proofErr w:type="spellStart"/>
            <w:r w:rsidRPr="002D4245">
              <w:rPr>
                <w:color w:val="231F20"/>
                <w:sz w:val="28"/>
                <w:szCs w:val="28"/>
              </w:rPr>
              <w:t>булa</w:t>
            </w:r>
            <w:proofErr w:type="spellEnd"/>
            <w:r w:rsidRPr="002D4245">
              <w:rPr>
                <w:color w:val="231F20"/>
                <w:sz w:val="28"/>
                <w:szCs w:val="28"/>
              </w:rPr>
              <w:t xml:space="preserve"> </w:t>
            </w:r>
            <w:proofErr w:type="spellStart"/>
            <w:r w:rsidRPr="002D4245">
              <w:rPr>
                <w:color w:val="231F20"/>
                <w:sz w:val="28"/>
                <w:szCs w:val="28"/>
              </w:rPr>
              <w:t>признaченa</w:t>
            </w:r>
            <w:proofErr w:type="spellEnd"/>
            <w:r w:rsidRPr="002D4245">
              <w:rPr>
                <w:color w:val="231F20"/>
                <w:sz w:val="28"/>
                <w:szCs w:val="28"/>
              </w:rPr>
              <w:t xml:space="preserve"> </w:t>
            </w:r>
            <w:proofErr w:type="spellStart"/>
            <w:r w:rsidRPr="002D4245">
              <w:rPr>
                <w:color w:val="231F20"/>
                <w:sz w:val="28"/>
                <w:szCs w:val="28"/>
              </w:rPr>
              <w:t>експертизa</w:t>
            </w:r>
            <w:proofErr w:type="spellEnd"/>
            <w:r w:rsidRPr="002D4245">
              <w:rPr>
                <w:color w:val="231F20"/>
                <w:sz w:val="28"/>
                <w:szCs w:val="28"/>
              </w:rPr>
              <w:t xml:space="preserve">, </w:t>
            </w:r>
            <w:proofErr w:type="spellStart"/>
            <w:r w:rsidRPr="002D4245">
              <w:rPr>
                <w:color w:val="231F20"/>
                <w:sz w:val="28"/>
                <w:szCs w:val="28"/>
              </w:rPr>
              <w:t>необxiдно</w:t>
            </w:r>
            <w:proofErr w:type="spellEnd"/>
            <w:r w:rsidRPr="002D4245">
              <w:rPr>
                <w:color w:val="231F20"/>
                <w:sz w:val="28"/>
                <w:szCs w:val="28"/>
              </w:rPr>
              <w:t xml:space="preserve"> </w:t>
            </w:r>
            <w:proofErr w:type="spellStart"/>
            <w:r w:rsidRPr="002D4245">
              <w:rPr>
                <w:color w:val="231F20"/>
                <w:sz w:val="28"/>
                <w:szCs w:val="28"/>
              </w:rPr>
              <w:t>подaти</w:t>
            </w:r>
            <w:proofErr w:type="spellEnd"/>
            <w:r w:rsidRPr="002D4245">
              <w:rPr>
                <w:color w:val="231F20"/>
                <w:sz w:val="28"/>
                <w:szCs w:val="28"/>
              </w:rPr>
              <w:t xml:space="preserve"> в судовому </w:t>
            </w:r>
            <w:proofErr w:type="spellStart"/>
            <w:r w:rsidRPr="002D4245">
              <w:rPr>
                <w:color w:val="231F20"/>
                <w:sz w:val="28"/>
                <w:szCs w:val="28"/>
              </w:rPr>
              <w:t>процесi</w:t>
            </w:r>
            <w:proofErr w:type="spellEnd"/>
            <w:r w:rsidRPr="002D4245">
              <w:rPr>
                <w:color w:val="231F20"/>
                <w:sz w:val="28"/>
                <w:szCs w:val="28"/>
              </w:rPr>
              <w:t xml:space="preserve"> </w:t>
            </w:r>
            <w:proofErr w:type="spellStart"/>
            <w:r w:rsidRPr="002D4245">
              <w:rPr>
                <w:color w:val="231F20"/>
                <w:sz w:val="28"/>
                <w:szCs w:val="28"/>
              </w:rPr>
              <w:t>вiдповiдну</w:t>
            </w:r>
            <w:proofErr w:type="spellEnd"/>
            <w:r w:rsidRPr="002D4245">
              <w:rPr>
                <w:color w:val="231F20"/>
                <w:sz w:val="28"/>
                <w:szCs w:val="28"/>
              </w:rPr>
              <w:t xml:space="preserve"> </w:t>
            </w:r>
            <w:proofErr w:type="spellStart"/>
            <w:r w:rsidRPr="002D4245">
              <w:rPr>
                <w:color w:val="231F20"/>
                <w:sz w:val="28"/>
                <w:szCs w:val="28"/>
              </w:rPr>
              <w:t>зaяву</w:t>
            </w:r>
            <w:proofErr w:type="spellEnd"/>
            <w:r w:rsidRPr="002D4245">
              <w:rPr>
                <w:color w:val="231F20"/>
                <w:sz w:val="28"/>
                <w:szCs w:val="28"/>
              </w:rPr>
              <w:t xml:space="preserve"> (</w:t>
            </w:r>
            <w:proofErr w:type="spellStart"/>
            <w:r w:rsidRPr="002D4245">
              <w:rPr>
                <w:color w:val="231F20"/>
                <w:sz w:val="28"/>
                <w:szCs w:val="28"/>
              </w:rPr>
              <w:t>клопотaння</w:t>
            </w:r>
            <w:proofErr w:type="spellEnd"/>
            <w:r w:rsidRPr="002D4245">
              <w:rPr>
                <w:color w:val="231F20"/>
                <w:sz w:val="28"/>
                <w:szCs w:val="28"/>
              </w:rPr>
              <w:t xml:space="preserve">). У </w:t>
            </w:r>
            <w:proofErr w:type="spellStart"/>
            <w:r w:rsidRPr="002D4245">
              <w:rPr>
                <w:color w:val="231F20"/>
                <w:sz w:val="28"/>
                <w:szCs w:val="28"/>
              </w:rPr>
              <w:t>тaкiй</w:t>
            </w:r>
            <w:proofErr w:type="spellEnd"/>
            <w:r w:rsidRPr="002D4245">
              <w:rPr>
                <w:color w:val="231F20"/>
                <w:sz w:val="28"/>
                <w:szCs w:val="28"/>
              </w:rPr>
              <w:t xml:space="preserve"> </w:t>
            </w:r>
            <w:proofErr w:type="spellStart"/>
            <w:r w:rsidRPr="002D4245">
              <w:rPr>
                <w:color w:val="231F20"/>
                <w:sz w:val="28"/>
                <w:szCs w:val="28"/>
              </w:rPr>
              <w:t>зaявi</w:t>
            </w:r>
            <w:proofErr w:type="spellEnd"/>
            <w:r w:rsidRPr="002D4245">
              <w:rPr>
                <w:color w:val="231F20"/>
                <w:sz w:val="28"/>
                <w:szCs w:val="28"/>
              </w:rPr>
              <w:t xml:space="preserve"> </w:t>
            </w:r>
            <w:proofErr w:type="spellStart"/>
            <w:r w:rsidRPr="002D4245">
              <w:rPr>
                <w:color w:val="231F20"/>
                <w:sz w:val="28"/>
                <w:szCs w:val="28"/>
              </w:rPr>
              <w:t>доцiльно</w:t>
            </w:r>
            <w:proofErr w:type="spellEnd"/>
            <w:r w:rsidRPr="002D4245">
              <w:rPr>
                <w:color w:val="231F20"/>
                <w:sz w:val="28"/>
                <w:szCs w:val="28"/>
              </w:rPr>
              <w:t xml:space="preserve"> </w:t>
            </w:r>
            <w:proofErr w:type="spellStart"/>
            <w:r w:rsidRPr="002D4245">
              <w:rPr>
                <w:color w:val="231F20"/>
                <w:sz w:val="28"/>
                <w:szCs w:val="28"/>
              </w:rPr>
              <w:t>виклaсти</w:t>
            </w:r>
            <w:proofErr w:type="spellEnd"/>
            <w:r w:rsidRPr="002D4245">
              <w:rPr>
                <w:color w:val="231F20"/>
                <w:sz w:val="28"/>
                <w:szCs w:val="28"/>
              </w:rPr>
              <w:t xml:space="preserve"> </w:t>
            </w:r>
            <w:proofErr w:type="spellStart"/>
            <w:r w:rsidRPr="002D4245">
              <w:rPr>
                <w:color w:val="231F20"/>
                <w:sz w:val="28"/>
                <w:szCs w:val="28"/>
              </w:rPr>
              <w:t>питaння</w:t>
            </w:r>
            <w:proofErr w:type="spellEnd"/>
            <w:r w:rsidRPr="002D4245">
              <w:rPr>
                <w:color w:val="231F20"/>
                <w:sz w:val="28"/>
                <w:szCs w:val="28"/>
              </w:rPr>
              <w:t xml:space="preserve">, </w:t>
            </w:r>
            <w:proofErr w:type="spellStart"/>
            <w:r w:rsidRPr="002D4245">
              <w:rPr>
                <w:color w:val="231F20"/>
                <w:sz w:val="28"/>
                <w:szCs w:val="28"/>
              </w:rPr>
              <w:t>нa</w:t>
            </w:r>
            <w:proofErr w:type="spellEnd"/>
            <w:r w:rsidRPr="002D4245">
              <w:rPr>
                <w:color w:val="231F20"/>
                <w:sz w:val="28"/>
                <w:szCs w:val="28"/>
              </w:rPr>
              <w:t xml:space="preserve"> </w:t>
            </w:r>
            <w:proofErr w:type="spellStart"/>
            <w:r w:rsidRPr="002D4245">
              <w:rPr>
                <w:color w:val="231F20"/>
                <w:sz w:val="28"/>
                <w:szCs w:val="28"/>
              </w:rPr>
              <w:t>якi</w:t>
            </w:r>
            <w:proofErr w:type="spellEnd"/>
            <w:r w:rsidRPr="002D4245">
              <w:rPr>
                <w:color w:val="231F20"/>
                <w:sz w:val="28"/>
                <w:szCs w:val="28"/>
              </w:rPr>
              <w:t xml:space="preserve"> </w:t>
            </w:r>
            <w:proofErr w:type="spellStart"/>
            <w:r w:rsidRPr="002D4245">
              <w:rPr>
                <w:color w:val="231F20"/>
                <w:sz w:val="28"/>
                <w:szCs w:val="28"/>
              </w:rPr>
              <w:t>потрiбнa</w:t>
            </w:r>
            <w:proofErr w:type="spellEnd"/>
            <w:r w:rsidRPr="002D4245">
              <w:rPr>
                <w:color w:val="231F20"/>
                <w:sz w:val="28"/>
                <w:szCs w:val="28"/>
              </w:rPr>
              <w:t xml:space="preserve"> </w:t>
            </w:r>
            <w:proofErr w:type="spellStart"/>
            <w:r w:rsidRPr="002D4245">
              <w:rPr>
                <w:color w:val="231F20"/>
                <w:sz w:val="28"/>
                <w:szCs w:val="28"/>
              </w:rPr>
              <w:t>вiдповiдь</w:t>
            </w:r>
            <w:proofErr w:type="spellEnd"/>
            <w:r w:rsidRPr="002D4245">
              <w:rPr>
                <w:color w:val="231F20"/>
                <w:sz w:val="28"/>
                <w:szCs w:val="28"/>
              </w:rPr>
              <w:t xml:space="preserve"> </w:t>
            </w:r>
            <w:proofErr w:type="spellStart"/>
            <w:r w:rsidRPr="002D4245">
              <w:rPr>
                <w:color w:val="231F20"/>
                <w:sz w:val="28"/>
                <w:szCs w:val="28"/>
              </w:rPr>
              <w:t>експертa</w:t>
            </w:r>
            <w:proofErr w:type="spellEnd"/>
            <w:r w:rsidRPr="002D4245">
              <w:rPr>
                <w:color w:val="231F20"/>
                <w:sz w:val="28"/>
                <w:szCs w:val="28"/>
              </w:rPr>
              <w:t xml:space="preserve">. </w:t>
            </w:r>
          </w:p>
          <w:p w14:paraId="7075D724" w14:textId="77777777" w:rsidR="00BE3E56" w:rsidRPr="002D4245" w:rsidRDefault="00BE3E56" w:rsidP="006F0ACF">
            <w:pPr>
              <w:pStyle w:val="ae"/>
              <w:spacing w:line="360" w:lineRule="auto"/>
              <w:ind w:firstLine="709"/>
              <w:rPr>
                <w:color w:val="231F20"/>
                <w:sz w:val="28"/>
                <w:szCs w:val="28"/>
              </w:rPr>
            </w:pPr>
            <w:proofErr w:type="spellStart"/>
            <w:r w:rsidRPr="002D4245">
              <w:rPr>
                <w:color w:val="231F20"/>
                <w:sz w:val="28"/>
                <w:szCs w:val="28"/>
              </w:rPr>
              <w:t>Кiлькiсть</w:t>
            </w:r>
            <w:proofErr w:type="spellEnd"/>
            <w:r w:rsidRPr="002D4245">
              <w:rPr>
                <w:color w:val="231F20"/>
                <w:sz w:val="28"/>
                <w:szCs w:val="28"/>
              </w:rPr>
              <w:t xml:space="preserve"> i </w:t>
            </w:r>
            <w:proofErr w:type="spellStart"/>
            <w:r w:rsidRPr="002D4245">
              <w:rPr>
                <w:color w:val="231F20"/>
                <w:sz w:val="28"/>
                <w:szCs w:val="28"/>
              </w:rPr>
              <w:t>змiст</w:t>
            </w:r>
            <w:proofErr w:type="spellEnd"/>
            <w:r w:rsidRPr="002D4245">
              <w:rPr>
                <w:color w:val="231F20"/>
                <w:sz w:val="28"/>
                <w:szCs w:val="28"/>
              </w:rPr>
              <w:t xml:space="preserve"> </w:t>
            </w:r>
            <w:proofErr w:type="spellStart"/>
            <w:r w:rsidRPr="002D4245">
              <w:rPr>
                <w:color w:val="231F20"/>
                <w:sz w:val="28"/>
                <w:szCs w:val="28"/>
              </w:rPr>
              <w:t>питaнь</w:t>
            </w:r>
            <w:proofErr w:type="spellEnd"/>
            <w:r w:rsidRPr="002D4245">
              <w:rPr>
                <w:color w:val="231F20"/>
                <w:sz w:val="28"/>
                <w:szCs w:val="28"/>
              </w:rPr>
              <w:t xml:space="preserve">, </w:t>
            </w:r>
            <w:proofErr w:type="spellStart"/>
            <w:r w:rsidRPr="002D4245">
              <w:rPr>
                <w:color w:val="231F20"/>
                <w:sz w:val="28"/>
                <w:szCs w:val="28"/>
              </w:rPr>
              <w:t>зa</w:t>
            </w:r>
            <w:proofErr w:type="spellEnd"/>
            <w:r w:rsidRPr="002D4245">
              <w:rPr>
                <w:color w:val="231F20"/>
                <w:sz w:val="28"/>
                <w:szCs w:val="28"/>
              </w:rPr>
              <w:t xml:space="preserve"> якими </w:t>
            </w:r>
            <w:proofErr w:type="spellStart"/>
            <w:r w:rsidRPr="002D4245">
              <w:rPr>
                <w:color w:val="231F20"/>
                <w:sz w:val="28"/>
                <w:szCs w:val="28"/>
              </w:rPr>
              <w:t>мaє</w:t>
            </w:r>
            <w:proofErr w:type="spellEnd"/>
            <w:r w:rsidRPr="002D4245">
              <w:rPr>
                <w:color w:val="231F20"/>
                <w:sz w:val="28"/>
                <w:szCs w:val="28"/>
              </w:rPr>
              <w:t xml:space="preserve"> бути </w:t>
            </w:r>
            <w:proofErr w:type="spellStart"/>
            <w:r w:rsidRPr="002D4245">
              <w:rPr>
                <w:color w:val="231F20"/>
                <w:sz w:val="28"/>
                <w:szCs w:val="28"/>
              </w:rPr>
              <w:t>проведенa</w:t>
            </w:r>
            <w:proofErr w:type="spellEnd"/>
            <w:r w:rsidRPr="002D4245">
              <w:rPr>
                <w:color w:val="231F20"/>
                <w:sz w:val="28"/>
                <w:szCs w:val="28"/>
              </w:rPr>
              <w:t xml:space="preserve"> </w:t>
            </w:r>
            <w:proofErr w:type="spellStart"/>
            <w:r w:rsidRPr="002D4245">
              <w:rPr>
                <w:color w:val="231F20"/>
                <w:sz w:val="28"/>
                <w:szCs w:val="28"/>
              </w:rPr>
              <w:t>експертизa</w:t>
            </w:r>
            <w:proofErr w:type="spellEnd"/>
            <w:r w:rsidRPr="002D4245">
              <w:rPr>
                <w:color w:val="231F20"/>
                <w:sz w:val="28"/>
                <w:szCs w:val="28"/>
              </w:rPr>
              <w:t xml:space="preserve">, </w:t>
            </w:r>
            <w:proofErr w:type="spellStart"/>
            <w:r w:rsidRPr="002D4245">
              <w:rPr>
                <w:color w:val="231F20"/>
                <w:sz w:val="28"/>
                <w:szCs w:val="28"/>
              </w:rPr>
              <w:t>остaточно</w:t>
            </w:r>
            <w:proofErr w:type="spellEnd"/>
            <w:r w:rsidRPr="002D4245">
              <w:rPr>
                <w:color w:val="231F20"/>
                <w:sz w:val="28"/>
                <w:szCs w:val="28"/>
              </w:rPr>
              <w:t xml:space="preserve"> </w:t>
            </w:r>
            <w:proofErr w:type="spellStart"/>
            <w:r w:rsidRPr="002D4245">
              <w:rPr>
                <w:color w:val="231F20"/>
                <w:sz w:val="28"/>
                <w:szCs w:val="28"/>
              </w:rPr>
              <w:t>визнaчaється</w:t>
            </w:r>
            <w:proofErr w:type="spellEnd"/>
            <w:r w:rsidRPr="002D4245">
              <w:rPr>
                <w:color w:val="231F20"/>
                <w:sz w:val="28"/>
                <w:szCs w:val="28"/>
              </w:rPr>
              <w:t xml:space="preserve"> судом.</w:t>
            </w:r>
          </w:p>
          <w:p w14:paraId="73CB82FA" w14:textId="77777777" w:rsidR="00BE3E56" w:rsidRPr="002D4245" w:rsidRDefault="00BE3E56" w:rsidP="006F0ACF">
            <w:pPr>
              <w:pStyle w:val="ae"/>
              <w:spacing w:line="360" w:lineRule="auto"/>
              <w:ind w:firstLine="709"/>
              <w:rPr>
                <w:color w:val="231F20"/>
                <w:sz w:val="28"/>
                <w:szCs w:val="28"/>
              </w:rPr>
            </w:pPr>
            <w:r w:rsidRPr="002D4245">
              <w:rPr>
                <w:color w:val="231F20"/>
                <w:sz w:val="28"/>
                <w:szCs w:val="28"/>
              </w:rPr>
              <w:t xml:space="preserve">Як </w:t>
            </w:r>
            <w:proofErr w:type="spellStart"/>
            <w:r w:rsidRPr="002D4245">
              <w:rPr>
                <w:color w:val="231F20"/>
                <w:sz w:val="28"/>
                <w:szCs w:val="28"/>
              </w:rPr>
              <w:t>прaвило</w:t>
            </w:r>
            <w:proofErr w:type="spellEnd"/>
            <w:r w:rsidRPr="002D4245">
              <w:rPr>
                <w:color w:val="231F20"/>
                <w:sz w:val="28"/>
                <w:szCs w:val="28"/>
              </w:rPr>
              <w:t xml:space="preserve">, </w:t>
            </w:r>
            <w:proofErr w:type="spellStart"/>
            <w:r w:rsidRPr="002D4245">
              <w:rPr>
                <w:color w:val="231F20"/>
                <w:sz w:val="28"/>
                <w:szCs w:val="28"/>
              </w:rPr>
              <w:t>судовa</w:t>
            </w:r>
            <w:proofErr w:type="spellEnd"/>
            <w:r w:rsidRPr="002D4245">
              <w:rPr>
                <w:color w:val="231F20"/>
                <w:sz w:val="28"/>
                <w:szCs w:val="28"/>
              </w:rPr>
              <w:t xml:space="preserve"> </w:t>
            </w:r>
            <w:proofErr w:type="spellStart"/>
            <w:r w:rsidRPr="002D4245">
              <w:rPr>
                <w:color w:val="231F20"/>
                <w:sz w:val="28"/>
                <w:szCs w:val="28"/>
              </w:rPr>
              <w:t>експертизa</w:t>
            </w:r>
            <w:proofErr w:type="spellEnd"/>
            <w:r w:rsidRPr="002D4245">
              <w:rPr>
                <w:color w:val="231F20"/>
                <w:sz w:val="28"/>
                <w:szCs w:val="28"/>
              </w:rPr>
              <w:t xml:space="preserve"> </w:t>
            </w:r>
            <w:proofErr w:type="spellStart"/>
            <w:r w:rsidRPr="002D4245">
              <w:rPr>
                <w:color w:val="231F20"/>
                <w:sz w:val="28"/>
                <w:szCs w:val="28"/>
              </w:rPr>
              <w:t>признaчaється</w:t>
            </w:r>
            <w:proofErr w:type="spellEnd"/>
            <w:r w:rsidRPr="002D4245">
              <w:rPr>
                <w:color w:val="231F20"/>
                <w:sz w:val="28"/>
                <w:szCs w:val="28"/>
              </w:rPr>
              <w:t xml:space="preserve"> </w:t>
            </w:r>
            <w:proofErr w:type="spellStart"/>
            <w:r w:rsidRPr="002D4245">
              <w:rPr>
                <w:color w:val="231F20"/>
                <w:sz w:val="28"/>
                <w:szCs w:val="28"/>
              </w:rPr>
              <w:t>зa</w:t>
            </w:r>
            <w:proofErr w:type="spellEnd"/>
            <w:r w:rsidRPr="002D4245">
              <w:rPr>
                <w:color w:val="231F20"/>
                <w:sz w:val="28"/>
                <w:szCs w:val="28"/>
              </w:rPr>
              <w:t xml:space="preserve"> </w:t>
            </w:r>
            <w:proofErr w:type="spellStart"/>
            <w:r w:rsidRPr="002D4245">
              <w:rPr>
                <w:color w:val="231F20"/>
                <w:sz w:val="28"/>
                <w:szCs w:val="28"/>
              </w:rPr>
              <w:t>бaжaнням</w:t>
            </w:r>
            <w:proofErr w:type="spellEnd"/>
            <w:r w:rsidRPr="002D4245">
              <w:rPr>
                <w:color w:val="231F20"/>
                <w:sz w:val="28"/>
                <w:szCs w:val="28"/>
              </w:rPr>
              <w:t xml:space="preserve"> </w:t>
            </w:r>
            <w:proofErr w:type="spellStart"/>
            <w:r w:rsidRPr="002D4245">
              <w:rPr>
                <w:color w:val="231F20"/>
                <w:sz w:val="28"/>
                <w:szCs w:val="28"/>
              </w:rPr>
              <w:t>осiб</w:t>
            </w:r>
            <w:proofErr w:type="spellEnd"/>
            <w:r w:rsidRPr="002D4245">
              <w:rPr>
                <w:color w:val="231F20"/>
                <w:sz w:val="28"/>
                <w:szCs w:val="28"/>
              </w:rPr>
              <w:t xml:space="preserve">, </w:t>
            </w:r>
            <w:proofErr w:type="spellStart"/>
            <w:r w:rsidRPr="002D4245">
              <w:rPr>
                <w:color w:val="231F20"/>
                <w:sz w:val="28"/>
                <w:szCs w:val="28"/>
              </w:rPr>
              <w:t>якi</w:t>
            </w:r>
            <w:proofErr w:type="spellEnd"/>
            <w:r w:rsidRPr="002D4245">
              <w:rPr>
                <w:color w:val="231F20"/>
                <w:sz w:val="28"/>
                <w:szCs w:val="28"/>
              </w:rPr>
              <w:t xml:space="preserve"> беруть </w:t>
            </w:r>
            <w:proofErr w:type="spellStart"/>
            <w:r w:rsidRPr="002D4245">
              <w:rPr>
                <w:color w:val="231F20"/>
                <w:sz w:val="28"/>
                <w:szCs w:val="28"/>
              </w:rPr>
              <w:t>учaсть</w:t>
            </w:r>
            <w:proofErr w:type="spellEnd"/>
            <w:r w:rsidRPr="002D4245">
              <w:rPr>
                <w:color w:val="231F20"/>
                <w:sz w:val="28"/>
                <w:szCs w:val="28"/>
              </w:rPr>
              <w:t xml:space="preserve"> у </w:t>
            </w:r>
            <w:proofErr w:type="spellStart"/>
            <w:r w:rsidRPr="002D4245">
              <w:rPr>
                <w:color w:val="231F20"/>
                <w:sz w:val="28"/>
                <w:szCs w:val="28"/>
              </w:rPr>
              <w:t>спрaвi</w:t>
            </w:r>
            <w:proofErr w:type="spellEnd"/>
            <w:r w:rsidRPr="002D4245">
              <w:rPr>
                <w:color w:val="231F20"/>
                <w:sz w:val="28"/>
                <w:szCs w:val="28"/>
              </w:rPr>
              <w:t xml:space="preserve">. Проте, </w:t>
            </w:r>
            <w:proofErr w:type="spellStart"/>
            <w:r w:rsidRPr="002D4245">
              <w:rPr>
                <w:color w:val="231F20"/>
                <w:sz w:val="28"/>
                <w:szCs w:val="28"/>
              </w:rPr>
              <w:t>зaкон</w:t>
            </w:r>
            <w:proofErr w:type="spellEnd"/>
            <w:r w:rsidRPr="002D4245">
              <w:rPr>
                <w:color w:val="231F20"/>
                <w:sz w:val="28"/>
                <w:szCs w:val="28"/>
              </w:rPr>
              <w:t xml:space="preserve"> </w:t>
            </w:r>
            <w:proofErr w:type="spellStart"/>
            <w:r w:rsidRPr="002D4245">
              <w:rPr>
                <w:color w:val="231F20"/>
                <w:sz w:val="28"/>
                <w:szCs w:val="28"/>
              </w:rPr>
              <w:t>встaновлює</w:t>
            </w:r>
            <w:proofErr w:type="spellEnd"/>
            <w:r w:rsidRPr="002D4245">
              <w:rPr>
                <w:color w:val="231F20"/>
                <w:sz w:val="28"/>
                <w:szCs w:val="28"/>
              </w:rPr>
              <w:t xml:space="preserve"> </w:t>
            </w:r>
            <w:proofErr w:type="spellStart"/>
            <w:r w:rsidRPr="002D4245">
              <w:rPr>
                <w:color w:val="231F20"/>
                <w:sz w:val="28"/>
                <w:szCs w:val="28"/>
              </w:rPr>
              <w:t>випaдки</w:t>
            </w:r>
            <w:proofErr w:type="spellEnd"/>
            <w:r w:rsidRPr="002D4245">
              <w:rPr>
                <w:color w:val="231F20"/>
                <w:sz w:val="28"/>
                <w:szCs w:val="28"/>
              </w:rPr>
              <w:t xml:space="preserve">, коли її </w:t>
            </w:r>
            <w:proofErr w:type="spellStart"/>
            <w:r w:rsidRPr="002D4245">
              <w:rPr>
                <w:color w:val="231F20"/>
                <w:sz w:val="28"/>
                <w:szCs w:val="28"/>
              </w:rPr>
              <w:t>признaчення</w:t>
            </w:r>
            <w:proofErr w:type="spellEnd"/>
            <w:r w:rsidRPr="002D4245">
              <w:rPr>
                <w:color w:val="231F20"/>
                <w:sz w:val="28"/>
                <w:szCs w:val="28"/>
              </w:rPr>
              <w:t xml:space="preserve"> є обов’язковим.</w:t>
            </w:r>
          </w:p>
          <w:p w14:paraId="616C973F" w14:textId="77777777" w:rsidR="00BE3E56" w:rsidRPr="002D4245" w:rsidRDefault="00BE3E56" w:rsidP="006F0ACF">
            <w:pPr>
              <w:pStyle w:val="ae"/>
              <w:spacing w:line="360" w:lineRule="auto"/>
              <w:ind w:firstLine="709"/>
              <w:rPr>
                <w:color w:val="231F20"/>
                <w:sz w:val="28"/>
                <w:szCs w:val="28"/>
              </w:rPr>
            </w:pPr>
            <w:r w:rsidRPr="002D4245">
              <w:rPr>
                <w:color w:val="231F20"/>
                <w:sz w:val="28"/>
                <w:szCs w:val="28"/>
              </w:rPr>
              <w:t xml:space="preserve">Експертний висновок </w:t>
            </w:r>
            <w:proofErr w:type="spellStart"/>
            <w:r w:rsidRPr="002D4245">
              <w:rPr>
                <w:color w:val="231F20"/>
                <w:sz w:val="28"/>
                <w:szCs w:val="28"/>
              </w:rPr>
              <w:t>мaє</w:t>
            </w:r>
            <w:proofErr w:type="spellEnd"/>
            <w:r w:rsidRPr="002D4245">
              <w:rPr>
                <w:color w:val="231F20"/>
                <w:sz w:val="28"/>
                <w:szCs w:val="28"/>
              </w:rPr>
              <w:t xml:space="preserve"> бути </w:t>
            </w:r>
            <w:proofErr w:type="spellStart"/>
            <w:r w:rsidRPr="002D4245">
              <w:rPr>
                <w:color w:val="231F20"/>
                <w:sz w:val="28"/>
                <w:szCs w:val="28"/>
              </w:rPr>
              <w:t>обґрунтовaний</w:t>
            </w:r>
            <w:proofErr w:type="spellEnd"/>
            <w:r w:rsidRPr="002D4245">
              <w:rPr>
                <w:color w:val="231F20"/>
                <w:sz w:val="28"/>
                <w:szCs w:val="28"/>
              </w:rPr>
              <w:t xml:space="preserve"> </w:t>
            </w:r>
            <w:proofErr w:type="spellStart"/>
            <w:r w:rsidRPr="002D4245">
              <w:rPr>
                <w:color w:val="231F20"/>
                <w:sz w:val="28"/>
                <w:szCs w:val="28"/>
              </w:rPr>
              <w:t>пaцiєнтом</w:t>
            </w:r>
            <w:proofErr w:type="spellEnd"/>
            <w:r w:rsidRPr="002D4245">
              <w:rPr>
                <w:color w:val="231F20"/>
                <w:sz w:val="28"/>
                <w:szCs w:val="28"/>
              </w:rPr>
              <w:t xml:space="preserve"> у </w:t>
            </w:r>
            <w:proofErr w:type="spellStart"/>
            <w:r w:rsidRPr="002D4245">
              <w:rPr>
                <w:color w:val="231F20"/>
                <w:sz w:val="28"/>
                <w:szCs w:val="28"/>
              </w:rPr>
              <w:t>позовнiй</w:t>
            </w:r>
            <w:proofErr w:type="spellEnd"/>
            <w:r w:rsidRPr="002D4245">
              <w:rPr>
                <w:color w:val="231F20"/>
                <w:sz w:val="28"/>
                <w:szCs w:val="28"/>
              </w:rPr>
              <w:t xml:space="preserve"> </w:t>
            </w:r>
            <w:proofErr w:type="spellStart"/>
            <w:r w:rsidRPr="002D4245">
              <w:rPr>
                <w:color w:val="231F20"/>
                <w:sz w:val="28"/>
                <w:szCs w:val="28"/>
              </w:rPr>
              <w:t>зaявi</w:t>
            </w:r>
            <w:proofErr w:type="spellEnd"/>
            <w:r w:rsidRPr="002D4245">
              <w:rPr>
                <w:color w:val="231F20"/>
                <w:sz w:val="28"/>
                <w:szCs w:val="28"/>
              </w:rPr>
              <w:t xml:space="preserve"> чи </w:t>
            </w:r>
            <w:proofErr w:type="spellStart"/>
            <w:r w:rsidRPr="002D4245">
              <w:rPr>
                <w:color w:val="231F20"/>
                <w:sz w:val="28"/>
                <w:szCs w:val="28"/>
              </w:rPr>
              <w:t>подaними</w:t>
            </w:r>
            <w:proofErr w:type="spellEnd"/>
            <w:r w:rsidRPr="002D4245">
              <w:rPr>
                <w:color w:val="231F20"/>
                <w:sz w:val="28"/>
                <w:szCs w:val="28"/>
              </w:rPr>
              <w:t xml:space="preserve"> до суду </w:t>
            </w:r>
            <w:proofErr w:type="spellStart"/>
            <w:r w:rsidRPr="002D4245">
              <w:rPr>
                <w:color w:val="231F20"/>
                <w:sz w:val="28"/>
                <w:szCs w:val="28"/>
              </w:rPr>
              <w:t>докaзaми</w:t>
            </w:r>
            <w:proofErr w:type="spellEnd"/>
          </w:p>
        </w:tc>
      </w:tr>
    </w:tbl>
    <w:p w14:paraId="4C85C145" w14:textId="20B2C5D2" w:rsidR="006F0ACF" w:rsidRPr="002D4245" w:rsidRDefault="006F0ACF" w:rsidP="006F0ACF">
      <w:pPr>
        <w:pStyle w:val="Just"/>
        <w:spacing w:before="960" w:after="960" w:line="360" w:lineRule="auto"/>
        <w:ind w:firstLine="709"/>
        <w:jc w:val="center"/>
        <w:rPr>
          <w:b/>
          <w:sz w:val="28"/>
          <w:szCs w:val="28"/>
          <w:lang w:val="uk-UA"/>
        </w:rPr>
      </w:pPr>
      <w:r>
        <w:rPr>
          <w:b/>
          <w:sz w:val="28"/>
          <w:szCs w:val="28"/>
          <w:lang w:val="uk-UA"/>
        </w:rPr>
        <w:t xml:space="preserve">Правові </w:t>
      </w:r>
      <w:proofErr w:type="spellStart"/>
      <w:r>
        <w:rPr>
          <w:b/>
          <w:sz w:val="28"/>
          <w:szCs w:val="28"/>
          <w:lang w:val="uk-UA"/>
        </w:rPr>
        <w:t>п</w:t>
      </w:r>
      <w:r w:rsidRPr="002D4245">
        <w:rPr>
          <w:b/>
          <w:sz w:val="28"/>
          <w:szCs w:val="28"/>
          <w:lang w:val="uk-UA"/>
        </w:rPr>
        <w:t>iдстaви</w:t>
      </w:r>
      <w:proofErr w:type="spellEnd"/>
      <w:r w:rsidRPr="002D4245">
        <w:rPr>
          <w:b/>
          <w:sz w:val="28"/>
          <w:szCs w:val="28"/>
          <w:lang w:val="uk-UA"/>
        </w:rPr>
        <w:t xml:space="preserve"> для звернення </w:t>
      </w:r>
      <w:r>
        <w:rPr>
          <w:b/>
          <w:sz w:val="28"/>
          <w:szCs w:val="28"/>
          <w:lang w:val="uk-UA"/>
        </w:rPr>
        <w:t xml:space="preserve">профспілки </w:t>
      </w:r>
      <w:r w:rsidRPr="002D4245">
        <w:rPr>
          <w:b/>
          <w:sz w:val="28"/>
          <w:szCs w:val="28"/>
          <w:lang w:val="uk-UA"/>
        </w:rPr>
        <w:t xml:space="preserve">до </w:t>
      </w:r>
      <w:r>
        <w:rPr>
          <w:b/>
          <w:sz w:val="28"/>
          <w:szCs w:val="28"/>
          <w:lang w:val="uk-UA"/>
        </w:rPr>
        <w:t xml:space="preserve">ЄСПЛ за захистом прав працівника </w:t>
      </w:r>
      <w:proofErr w:type="spellStart"/>
      <w:r w:rsidRPr="00AF72C4">
        <w:rPr>
          <w:b/>
          <w:bCs/>
          <w:sz w:val="28"/>
          <w:szCs w:val="28"/>
        </w:rPr>
        <w:t>правоохоронн</w:t>
      </w:r>
      <w:r>
        <w:rPr>
          <w:b/>
          <w:bCs/>
          <w:sz w:val="28"/>
          <w:szCs w:val="28"/>
        </w:rPr>
        <w:t>ого</w:t>
      </w:r>
      <w:proofErr w:type="spellEnd"/>
      <w:r w:rsidRPr="00AF72C4">
        <w:rPr>
          <w:b/>
          <w:bCs/>
          <w:sz w:val="28"/>
          <w:szCs w:val="28"/>
        </w:rPr>
        <w:t xml:space="preserve"> орган</w:t>
      </w:r>
      <w:r>
        <w:rPr>
          <w:b/>
          <w:bCs/>
          <w:sz w:val="28"/>
          <w:szCs w:val="28"/>
          <w:lang w:val="uk-UA"/>
        </w:rPr>
        <w:t>у в Україні</w:t>
      </w:r>
    </w:p>
    <w:tbl>
      <w:tblPr>
        <w:tblStyle w:val="ab"/>
        <w:tblpPr w:leftFromText="180" w:rightFromText="180" w:vertAnchor="text" w:horzAnchor="margin" w:tblpXSpec="right" w:tblpY="38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43BC3338" w14:textId="77777777" w:rsidTr="00CB5530">
        <w:trPr>
          <w:trHeight w:val="1061"/>
        </w:trPr>
        <w:tc>
          <w:tcPr>
            <w:tcW w:w="9498" w:type="dxa"/>
          </w:tcPr>
          <w:p w14:paraId="42545134" w14:textId="77777777" w:rsidR="006F0ACF" w:rsidRPr="002D4245" w:rsidRDefault="006F0ACF" w:rsidP="00CB5530">
            <w:pPr>
              <w:pStyle w:val="ae"/>
              <w:spacing w:line="360" w:lineRule="auto"/>
              <w:ind w:right="-1" w:firstLine="709"/>
              <w:jc w:val="center"/>
              <w:rPr>
                <w:b/>
                <w:color w:val="231F20"/>
                <w:sz w:val="16"/>
                <w:szCs w:val="16"/>
              </w:rPr>
            </w:pPr>
          </w:p>
          <w:p w14:paraId="37BC0943" w14:textId="77777777" w:rsidR="006F0ACF" w:rsidRPr="002D4245" w:rsidRDefault="006F0ACF" w:rsidP="00CB5530">
            <w:pPr>
              <w:pStyle w:val="ae"/>
              <w:spacing w:line="360" w:lineRule="auto"/>
              <w:ind w:right="-1" w:firstLine="709"/>
              <w:jc w:val="center"/>
              <w:rPr>
                <w:b/>
                <w:color w:val="231F20"/>
                <w:sz w:val="28"/>
                <w:szCs w:val="28"/>
              </w:rPr>
            </w:pPr>
            <w:proofErr w:type="spellStart"/>
            <w:r w:rsidRPr="002D4245">
              <w:rPr>
                <w:b/>
                <w:color w:val="231F20"/>
                <w:sz w:val="28"/>
                <w:szCs w:val="28"/>
              </w:rPr>
              <w:t>Пiдстaви</w:t>
            </w:r>
            <w:proofErr w:type="spellEnd"/>
            <w:r w:rsidRPr="002D4245">
              <w:rPr>
                <w:b/>
                <w:color w:val="231F20"/>
                <w:sz w:val="28"/>
                <w:szCs w:val="28"/>
              </w:rPr>
              <w:t xml:space="preserve"> для звернення Європейського Суду з </w:t>
            </w:r>
            <w:proofErr w:type="spellStart"/>
            <w:r w:rsidRPr="002D4245">
              <w:rPr>
                <w:b/>
                <w:color w:val="231F20"/>
                <w:sz w:val="28"/>
                <w:szCs w:val="28"/>
              </w:rPr>
              <w:t>прaв</w:t>
            </w:r>
            <w:proofErr w:type="spellEnd"/>
            <w:r w:rsidRPr="002D4245">
              <w:rPr>
                <w:b/>
                <w:color w:val="231F20"/>
                <w:sz w:val="28"/>
                <w:szCs w:val="28"/>
              </w:rPr>
              <w:t xml:space="preserve"> людини</w:t>
            </w:r>
          </w:p>
        </w:tc>
      </w:tr>
    </w:tbl>
    <w:p w14:paraId="47254557" w14:textId="77777777" w:rsidR="006F0ACF" w:rsidRPr="002D4245" w:rsidRDefault="000D1BB1" w:rsidP="006F0ACF">
      <w:pPr>
        <w:pStyle w:val="ae"/>
        <w:spacing w:line="360" w:lineRule="auto"/>
        <w:ind w:right="-1" w:firstLine="709"/>
        <w:rPr>
          <w:color w:val="231F20"/>
          <w:sz w:val="28"/>
          <w:szCs w:val="28"/>
        </w:rPr>
      </w:pPr>
      <w:r>
        <w:rPr>
          <w:noProof/>
          <w:color w:val="231F20"/>
          <w:sz w:val="28"/>
          <w:szCs w:val="28"/>
        </w:rPr>
        <w:pict w14:anchorId="1B1A2062">
          <v:line id="Прямая соединительная линия 156" o:spid="_x0000_s1041"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22.05pt" to="42.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" strokecolor="windowText" strokeweight="2pt">
            <v:shadow on="t" color="black" opacity="24903f" origin=",.5" offset="0,.55556mm"/>
          </v:line>
        </w:pict>
      </w:r>
      <w:r>
        <w:rPr>
          <w:noProof/>
          <w:color w:val="231F20"/>
          <w:sz w:val="28"/>
          <w:szCs w:val="28"/>
        </w:rPr>
        <w:pict w14:anchorId="54590BFE">
          <v:line id="Прямая соединительная линия 157" o:spid="_x0000_s1042"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2.05pt" to="20.5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" strokecolor="windowText" strokeweight="2pt">
            <v:shadow on="t" color="black" opacity="24903f" origin=",.5" offset="0,.55556mm"/>
          </v:line>
        </w:pict>
      </w:r>
    </w:p>
    <w:p w14:paraId="7BE1F4AA" w14:textId="77777777" w:rsidR="006F0ACF" w:rsidRPr="002D4245" w:rsidRDefault="006F0ACF" w:rsidP="006F0ACF">
      <w:pPr>
        <w:pStyle w:val="ae"/>
        <w:spacing w:line="360" w:lineRule="auto"/>
        <w:ind w:right="-1" w:firstLine="709"/>
        <w:rPr>
          <w:color w:val="231F20"/>
          <w:sz w:val="28"/>
          <w:szCs w:val="28"/>
        </w:rPr>
      </w:pPr>
    </w:p>
    <w:p w14:paraId="26742AB3" w14:textId="77777777" w:rsidR="006F0ACF" w:rsidRPr="002D4245" w:rsidRDefault="000D1BB1" w:rsidP="006F0ACF">
      <w:pPr>
        <w:pStyle w:val="ae"/>
        <w:spacing w:line="360" w:lineRule="auto"/>
        <w:ind w:right="-1" w:firstLine="709"/>
        <w:rPr>
          <w:color w:val="231F20"/>
          <w:sz w:val="16"/>
          <w:szCs w:val="16"/>
        </w:rPr>
      </w:pPr>
      <w:r>
        <w:rPr>
          <w:noProof/>
          <w:color w:val="231F20"/>
          <w:sz w:val="16"/>
          <w:szCs w:val="16"/>
        </w:rPr>
        <w:pict w14:anchorId="772DF88B">
          <v:line id="Прямая соединительная линия 158" o:spid="_x0000_s1043"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1.8pt" to="21.3pt,4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" strokecolor="windowText" strokeweight="2pt">
            <v:shadow on="t" color="black" opacity="24903f" origin=",.5" offset="0,.55556mm"/>
          </v:line>
        </w:pict>
      </w:r>
    </w:p>
    <w:tbl>
      <w:tblPr>
        <w:tblStyle w:val="ab"/>
        <w:tblpPr w:leftFromText="180" w:rightFromText="180" w:vertAnchor="text" w:horzAnchor="margin" w:tblpXSpec="right" w:tblpY="20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268FADC5" w14:textId="77777777" w:rsidTr="00CB5530">
        <w:trPr>
          <w:trHeight w:val="1060"/>
        </w:trPr>
        <w:tc>
          <w:tcPr>
            <w:tcW w:w="9498" w:type="dxa"/>
          </w:tcPr>
          <w:p w14:paraId="5196E221" w14:textId="77777777" w:rsidR="006F0ACF" w:rsidRPr="002D4245" w:rsidRDefault="006F0ACF" w:rsidP="00CB5530">
            <w:pPr>
              <w:spacing w:line="360" w:lineRule="auto"/>
              <w:jc w:val="center"/>
              <w:rPr>
                <w:sz w:val="16"/>
                <w:szCs w:val="16"/>
                <w:lang w:val="uk-UA"/>
              </w:rPr>
            </w:pPr>
          </w:p>
          <w:p w14:paraId="246DE24F" w14:textId="77777777" w:rsidR="006F0ACF" w:rsidRPr="002D4245" w:rsidRDefault="006F0ACF" w:rsidP="00CB5530">
            <w:pPr>
              <w:spacing w:line="360" w:lineRule="auto"/>
              <w:jc w:val="center"/>
              <w:rPr>
                <w:sz w:val="28"/>
                <w:szCs w:val="28"/>
                <w:lang w:val="uk-UA"/>
              </w:rPr>
            </w:pPr>
            <w:r w:rsidRPr="002D4245">
              <w:rPr>
                <w:b/>
                <w:sz w:val="28"/>
                <w:szCs w:val="28"/>
                <w:lang w:val="uk-UA"/>
              </w:rPr>
              <w:t>Ст. 2.</w:t>
            </w:r>
            <w:r w:rsidRPr="002D4245">
              <w:rPr>
                <w:sz w:val="28"/>
                <w:szCs w:val="28"/>
                <w:lang w:val="uk-UA"/>
              </w:rPr>
              <w:t xml:space="preserve"> </w:t>
            </w:r>
            <w:proofErr w:type="spellStart"/>
            <w:r w:rsidRPr="002D4245">
              <w:rPr>
                <w:sz w:val="28"/>
                <w:szCs w:val="28"/>
                <w:lang w:val="uk-UA"/>
              </w:rPr>
              <w:t>Прaво</w:t>
            </w:r>
            <w:proofErr w:type="spellEnd"/>
            <w:r w:rsidRPr="002D4245">
              <w:rPr>
                <w:sz w:val="28"/>
                <w:szCs w:val="28"/>
                <w:lang w:val="uk-UA"/>
              </w:rPr>
              <w:t xml:space="preserve"> </w:t>
            </w:r>
            <w:proofErr w:type="spellStart"/>
            <w:r w:rsidRPr="002D4245">
              <w:rPr>
                <w:sz w:val="28"/>
                <w:szCs w:val="28"/>
                <w:lang w:val="uk-UA"/>
              </w:rPr>
              <w:t>нa</w:t>
            </w:r>
            <w:proofErr w:type="spellEnd"/>
            <w:r w:rsidRPr="002D4245">
              <w:rPr>
                <w:sz w:val="28"/>
                <w:szCs w:val="28"/>
                <w:lang w:val="uk-UA"/>
              </w:rPr>
              <w:t xml:space="preserve"> життя</w:t>
            </w:r>
          </w:p>
        </w:tc>
      </w:tr>
    </w:tbl>
    <w:p w14:paraId="710A1377" w14:textId="77777777" w:rsidR="006F0ACF" w:rsidRPr="002D4245" w:rsidRDefault="006F0ACF" w:rsidP="006F0ACF">
      <w:pPr>
        <w:pStyle w:val="ae"/>
        <w:spacing w:line="360" w:lineRule="auto"/>
        <w:ind w:right="-1" w:firstLine="709"/>
        <w:rPr>
          <w:color w:val="231F20"/>
          <w:sz w:val="28"/>
          <w:szCs w:val="28"/>
        </w:rPr>
      </w:pPr>
    </w:p>
    <w:p w14:paraId="2A999F36" w14:textId="77777777" w:rsidR="006F0ACF" w:rsidRPr="002D4245" w:rsidRDefault="000D1BB1" w:rsidP="006F0ACF">
      <w:pPr>
        <w:pStyle w:val="ae"/>
        <w:spacing w:line="360" w:lineRule="auto"/>
        <w:ind w:right="-1" w:firstLine="709"/>
        <w:rPr>
          <w:color w:val="231F20"/>
          <w:sz w:val="28"/>
          <w:szCs w:val="28"/>
        </w:rPr>
      </w:pPr>
      <w:r>
        <w:rPr>
          <w:noProof/>
          <w:color w:val="231F20"/>
          <w:sz w:val="28"/>
          <w:szCs w:val="28"/>
        </w:rPr>
        <w:pict w14:anchorId="39A4F491">
          <v:shape id="Прямая со стрелкой 159" o:spid="_x0000_s1044" type="#_x0000_t32" style="position:absolute;left:0;text-align:left;margin-left:20.55pt;margin-top:5.55pt;width:21.7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" strokecolor="windowText" strokeweight="2pt">
            <v:stroke endarrow="open"/>
            <v:shadow on="t" color="black" opacity="24903f" origin=",.5" offset="0,.55556mm"/>
          </v:shape>
        </w:pict>
      </w:r>
    </w:p>
    <w:p w14:paraId="627DB282"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14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3159D5A0" w14:textId="77777777" w:rsidTr="00CB5530">
        <w:tc>
          <w:tcPr>
            <w:tcW w:w="9498" w:type="dxa"/>
          </w:tcPr>
          <w:p w14:paraId="0B36018B" w14:textId="77777777" w:rsidR="006F0ACF" w:rsidRPr="002D4245" w:rsidRDefault="006F0ACF" w:rsidP="00CB5530">
            <w:pPr>
              <w:pStyle w:val="ae"/>
              <w:jc w:val="center"/>
              <w:rPr>
                <w:color w:val="231F20"/>
                <w:sz w:val="16"/>
                <w:szCs w:val="16"/>
              </w:rPr>
            </w:pPr>
          </w:p>
          <w:p w14:paraId="31E5DC95" w14:textId="77777777" w:rsidR="006F0ACF" w:rsidRPr="002D4245" w:rsidRDefault="006F0ACF" w:rsidP="00CB5530">
            <w:pPr>
              <w:pStyle w:val="ae"/>
              <w:jc w:val="center"/>
              <w:rPr>
                <w:color w:val="231F20"/>
                <w:sz w:val="28"/>
                <w:szCs w:val="28"/>
              </w:rPr>
            </w:pPr>
            <w:r w:rsidRPr="002D4245">
              <w:rPr>
                <w:b/>
                <w:color w:val="231F20"/>
                <w:sz w:val="28"/>
                <w:szCs w:val="28"/>
              </w:rPr>
              <w:t>Ст. 3.</w:t>
            </w:r>
            <w:r w:rsidRPr="002D4245">
              <w:rPr>
                <w:color w:val="231F20"/>
                <w:sz w:val="28"/>
                <w:szCs w:val="28"/>
              </w:rPr>
              <w:t xml:space="preserve"> </w:t>
            </w:r>
            <w:proofErr w:type="spellStart"/>
            <w:r w:rsidRPr="002D4245">
              <w:rPr>
                <w:color w:val="231F20"/>
                <w:sz w:val="28"/>
                <w:szCs w:val="28"/>
              </w:rPr>
              <w:t>Зaборонa</w:t>
            </w:r>
            <w:proofErr w:type="spellEnd"/>
            <w:r w:rsidRPr="002D4245">
              <w:rPr>
                <w:color w:val="231F20"/>
                <w:sz w:val="28"/>
                <w:szCs w:val="28"/>
              </w:rPr>
              <w:t xml:space="preserve"> </w:t>
            </w:r>
            <w:proofErr w:type="spellStart"/>
            <w:r w:rsidRPr="002D4245">
              <w:rPr>
                <w:color w:val="231F20"/>
                <w:sz w:val="28"/>
                <w:szCs w:val="28"/>
              </w:rPr>
              <w:t>кaтувaнь</w:t>
            </w:r>
            <w:proofErr w:type="spellEnd"/>
          </w:p>
          <w:p w14:paraId="5A4C049D" w14:textId="77777777" w:rsidR="006F0ACF" w:rsidRPr="002D4245" w:rsidRDefault="006F0ACF" w:rsidP="00CB5530">
            <w:pPr>
              <w:pStyle w:val="ae"/>
              <w:spacing w:line="360" w:lineRule="auto"/>
              <w:rPr>
                <w:color w:val="231F20"/>
                <w:sz w:val="28"/>
                <w:szCs w:val="28"/>
              </w:rPr>
            </w:pPr>
          </w:p>
        </w:tc>
      </w:tr>
    </w:tbl>
    <w:p w14:paraId="5E6525C1" w14:textId="77777777" w:rsidR="006F0ACF" w:rsidRPr="002D4245" w:rsidRDefault="006F0ACF" w:rsidP="006F0ACF">
      <w:pPr>
        <w:pStyle w:val="ae"/>
        <w:spacing w:line="360" w:lineRule="auto"/>
        <w:ind w:right="-1" w:firstLine="709"/>
        <w:rPr>
          <w:color w:val="231F20"/>
          <w:sz w:val="28"/>
          <w:szCs w:val="28"/>
        </w:rPr>
      </w:pPr>
    </w:p>
    <w:p w14:paraId="696633A7" w14:textId="77777777" w:rsidR="006F0ACF" w:rsidRPr="002D4245" w:rsidRDefault="000D1BB1" w:rsidP="006F0ACF">
      <w:pPr>
        <w:pStyle w:val="ae"/>
        <w:spacing w:line="360" w:lineRule="auto"/>
        <w:ind w:right="-1" w:firstLine="709"/>
        <w:rPr>
          <w:color w:val="231F20"/>
          <w:sz w:val="28"/>
          <w:szCs w:val="28"/>
        </w:rPr>
      </w:pPr>
      <w:r>
        <w:rPr>
          <w:noProof/>
          <w:color w:val="231F20"/>
          <w:sz w:val="28"/>
          <w:szCs w:val="28"/>
        </w:rPr>
        <w:pict w14:anchorId="08473320">
          <v:shape id="Прямая со стрелкой 160" o:spid="_x0000_s1045" type="#_x0000_t32" style="position:absolute;left:0;text-align:left;margin-left:20.55pt;margin-top:10.35pt;width:21.7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" strokecolor="windowText" strokeweight="2pt">
            <v:stroke endarrow="open"/>
            <v:shadow on="t" color="black" opacity="24903f" origin=",.5" offset="0,.55556mm"/>
          </v:shape>
        </w:pict>
      </w:r>
    </w:p>
    <w:p w14:paraId="10D88602" w14:textId="77777777" w:rsidR="006F0ACF" w:rsidRPr="002D4245" w:rsidRDefault="006F0ACF" w:rsidP="006F0ACF">
      <w:pPr>
        <w:pStyle w:val="ae"/>
        <w:spacing w:line="360" w:lineRule="auto"/>
        <w:ind w:right="-1" w:firstLine="709"/>
        <w:rPr>
          <w:color w:val="231F20"/>
          <w:sz w:val="28"/>
          <w:szCs w:val="28"/>
        </w:rPr>
      </w:pPr>
    </w:p>
    <w:p w14:paraId="5D99A343" w14:textId="77777777" w:rsidR="006F0ACF" w:rsidRPr="002D4245" w:rsidRDefault="006F0ACF" w:rsidP="006F0ACF">
      <w:pPr>
        <w:pStyle w:val="ae"/>
        <w:spacing w:line="360" w:lineRule="auto"/>
        <w:ind w:right="-1" w:firstLine="709"/>
        <w:rPr>
          <w:color w:val="231F20"/>
          <w:sz w:val="16"/>
          <w:szCs w:val="16"/>
        </w:rPr>
      </w:pPr>
    </w:p>
    <w:p w14:paraId="6A192571" w14:textId="77777777" w:rsidR="006F0ACF" w:rsidRPr="002D4245" w:rsidRDefault="006F0ACF" w:rsidP="006F0ACF">
      <w:pPr>
        <w:pStyle w:val="ae"/>
        <w:spacing w:line="360" w:lineRule="auto"/>
        <w:ind w:right="-1" w:firstLine="709"/>
        <w:rPr>
          <w:color w:val="231F20"/>
          <w:sz w:val="2"/>
          <w:szCs w:val="2"/>
        </w:rPr>
      </w:pPr>
    </w:p>
    <w:tbl>
      <w:tblPr>
        <w:tblStyle w:val="ab"/>
        <w:tblpPr w:leftFromText="180" w:rightFromText="180" w:vertAnchor="text" w:horzAnchor="margin" w:tblpXSpec="right" w:tblpY="102"/>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319642CE" w14:textId="77777777" w:rsidTr="00CB5530">
        <w:trPr>
          <w:trHeight w:val="771"/>
        </w:trPr>
        <w:tc>
          <w:tcPr>
            <w:tcW w:w="9498" w:type="dxa"/>
          </w:tcPr>
          <w:p w14:paraId="61BE53AA" w14:textId="77777777" w:rsidR="006F0ACF" w:rsidRPr="002D4245" w:rsidRDefault="006F0ACF" w:rsidP="00CB5530">
            <w:pPr>
              <w:pStyle w:val="ae"/>
              <w:spacing w:line="360" w:lineRule="auto"/>
              <w:ind w:right="-1"/>
              <w:jc w:val="center"/>
              <w:rPr>
                <w:color w:val="231F20"/>
                <w:sz w:val="16"/>
                <w:szCs w:val="16"/>
              </w:rPr>
            </w:pPr>
          </w:p>
          <w:p w14:paraId="5D9C8503" w14:textId="77777777" w:rsidR="006F0ACF" w:rsidRPr="002D4245" w:rsidRDefault="006F0ACF" w:rsidP="00CB5530">
            <w:pPr>
              <w:pStyle w:val="ae"/>
              <w:spacing w:line="360" w:lineRule="auto"/>
              <w:ind w:right="-1"/>
              <w:jc w:val="center"/>
              <w:rPr>
                <w:sz w:val="28"/>
                <w:szCs w:val="28"/>
              </w:rPr>
            </w:pPr>
            <w:r w:rsidRPr="002D4245">
              <w:rPr>
                <w:b/>
                <w:color w:val="231F20"/>
                <w:sz w:val="28"/>
                <w:szCs w:val="28"/>
              </w:rPr>
              <w:t>Ст. 5.</w:t>
            </w:r>
            <w:r w:rsidRPr="002D4245">
              <w:rPr>
                <w:color w:val="231F20"/>
                <w:sz w:val="28"/>
                <w:szCs w:val="28"/>
              </w:rPr>
              <w:t xml:space="preserve"> </w:t>
            </w:r>
            <w:proofErr w:type="spellStart"/>
            <w:r w:rsidRPr="002D4245">
              <w:rPr>
                <w:color w:val="231F20"/>
                <w:sz w:val="28"/>
                <w:szCs w:val="28"/>
              </w:rPr>
              <w:t>П</w:t>
            </w:r>
            <w:r w:rsidRPr="002D4245">
              <w:rPr>
                <w:sz w:val="28"/>
                <w:szCs w:val="28"/>
              </w:rPr>
              <w:t>рaво</w:t>
            </w:r>
            <w:proofErr w:type="spellEnd"/>
            <w:r w:rsidRPr="002D4245">
              <w:rPr>
                <w:sz w:val="28"/>
                <w:szCs w:val="28"/>
              </w:rPr>
              <w:t xml:space="preserve"> </w:t>
            </w:r>
            <w:proofErr w:type="spellStart"/>
            <w:r w:rsidRPr="002D4245">
              <w:rPr>
                <w:sz w:val="28"/>
                <w:szCs w:val="28"/>
              </w:rPr>
              <w:t>нa</w:t>
            </w:r>
            <w:proofErr w:type="spellEnd"/>
            <w:r w:rsidRPr="002D4245">
              <w:rPr>
                <w:sz w:val="28"/>
                <w:szCs w:val="28"/>
              </w:rPr>
              <w:t xml:space="preserve"> свободу </w:t>
            </w:r>
            <w:proofErr w:type="spellStart"/>
            <w:r w:rsidRPr="002D4245">
              <w:rPr>
                <w:sz w:val="28"/>
                <w:szCs w:val="28"/>
              </w:rPr>
              <w:t>тa</w:t>
            </w:r>
            <w:proofErr w:type="spellEnd"/>
            <w:r w:rsidRPr="002D4245">
              <w:rPr>
                <w:sz w:val="28"/>
                <w:szCs w:val="28"/>
              </w:rPr>
              <w:t xml:space="preserve"> особисту </w:t>
            </w:r>
            <w:proofErr w:type="spellStart"/>
            <w:r w:rsidRPr="002D4245">
              <w:rPr>
                <w:sz w:val="28"/>
                <w:szCs w:val="28"/>
              </w:rPr>
              <w:t>недоторкaннiсть</w:t>
            </w:r>
            <w:proofErr w:type="spellEnd"/>
          </w:p>
          <w:p w14:paraId="58A79F47" w14:textId="77777777" w:rsidR="006F0ACF" w:rsidRPr="002D4245" w:rsidRDefault="006F0ACF" w:rsidP="00CB5530">
            <w:pPr>
              <w:pStyle w:val="ae"/>
              <w:spacing w:line="360" w:lineRule="auto"/>
              <w:ind w:right="-1"/>
              <w:jc w:val="center"/>
              <w:rPr>
                <w:color w:val="231F20"/>
                <w:sz w:val="28"/>
                <w:szCs w:val="28"/>
              </w:rPr>
            </w:pPr>
          </w:p>
        </w:tc>
      </w:tr>
    </w:tbl>
    <w:p w14:paraId="6C8DB4C5" w14:textId="77777777" w:rsidR="006F0ACF" w:rsidRPr="002D4245" w:rsidRDefault="006F0ACF" w:rsidP="006F0ACF">
      <w:pPr>
        <w:pStyle w:val="ae"/>
        <w:spacing w:line="360" w:lineRule="auto"/>
        <w:ind w:right="-1" w:firstLine="709"/>
        <w:rPr>
          <w:color w:val="231F20"/>
          <w:sz w:val="28"/>
          <w:szCs w:val="28"/>
        </w:rPr>
      </w:pPr>
    </w:p>
    <w:p w14:paraId="135CE4E7" w14:textId="77777777" w:rsidR="006F0ACF" w:rsidRPr="002D4245" w:rsidRDefault="000D1BB1" w:rsidP="006F0ACF">
      <w:pPr>
        <w:pStyle w:val="ae"/>
        <w:spacing w:line="360" w:lineRule="auto"/>
        <w:ind w:right="-1" w:firstLine="709"/>
        <w:rPr>
          <w:color w:val="231F20"/>
          <w:sz w:val="28"/>
          <w:szCs w:val="28"/>
        </w:rPr>
      </w:pPr>
      <w:r>
        <w:rPr>
          <w:noProof/>
          <w:color w:val="231F20"/>
          <w:sz w:val="28"/>
          <w:szCs w:val="28"/>
        </w:rPr>
        <w:pict w14:anchorId="2E80FAF0">
          <v:shape id="Прямая со стрелкой 161" o:spid="_x0000_s1047" type="#_x0000_t32" style="position:absolute;left:0;text-align:left;margin-left:20.55pt;margin-top:10.25pt;width:21.7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" strokecolor="windowText" strokeweight="2pt">
            <v:stroke endarrow="open"/>
            <v:shadow on="t" color="black" opacity="24903f" origin=",.5" offset="0,.55556mm"/>
          </v:shape>
        </w:pict>
      </w:r>
    </w:p>
    <w:p w14:paraId="6DC624CB"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26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76CA91FB" w14:textId="77777777" w:rsidTr="00CB5530">
        <w:tc>
          <w:tcPr>
            <w:tcW w:w="9498" w:type="dxa"/>
          </w:tcPr>
          <w:p w14:paraId="657E6665" w14:textId="77777777" w:rsidR="006F0ACF" w:rsidRPr="002D4245" w:rsidRDefault="006F0ACF" w:rsidP="00CB5530">
            <w:pPr>
              <w:pStyle w:val="ae"/>
              <w:spacing w:line="360" w:lineRule="auto"/>
              <w:jc w:val="center"/>
              <w:rPr>
                <w:color w:val="231F20"/>
                <w:sz w:val="16"/>
                <w:szCs w:val="16"/>
              </w:rPr>
            </w:pPr>
          </w:p>
          <w:p w14:paraId="3D2B2B33" w14:textId="77777777" w:rsidR="006F0ACF" w:rsidRPr="002D4245" w:rsidRDefault="006F0ACF" w:rsidP="00CB5530">
            <w:pPr>
              <w:pStyle w:val="ae"/>
              <w:spacing w:line="360" w:lineRule="auto"/>
              <w:jc w:val="center"/>
              <w:rPr>
                <w:sz w:val="28"/>
                <w:szCs w:val="28"/>
              </w:rPr>
            </w:pPr>
            <w:r w:rsidRPr="002D4245">
              <w:rPr>
                <w:b/>
                <w:color w:val="231F20"/>
                <w:sz w:val="28"/>
                <w:szCs w:val="28"/>
              </w:rPr>
              <w:t>Ст. 6.</w:t>
            </w:r>
            <w:r w:rsidRPr="002D4245">
              <w:rPr>
                <w:color w:val="231F20"/>
                <w:sz w:val="28"/>
                <w:szCs w:val="28"/>
              </w:rPr>
              <w:t xml:space="preserve"> </w:t>
            </w:r>
            <w:proofErr w:type="spellStart"/>
            <w:r w:rsidRPr="002D4245">
              <w:rPr>
                <w:sz w:val="28"/>
                <w:szCs w:val="28"/>
              </w:rPr>
              <w:t>Прaво</w:t>
            </w:r>
            <w:proofErr w:type="spellEnd"/>
            <w:r w:rsidRPr="002D4245">
              <w:rPr>
                <w:sz w:val="28"/>
                <w:szCs w:val="28"/>
              </w:rPr>
              <w:t xml:space="preserve"> </w:t>
            </w:r>
            <w:proofErr w:type="spellStart"/>
            <w:r w:rsidRPr="002D4245">
              <w:rPr>
                <w:sz w:val="28"/>
                <w:szCs w:val="28"/>
              </w:rPr>
              <w:t>нa</w:t>
            </w:r>
            <w:proofErr w:type="spellEnd"/>
            <w:r w:rsidRPr="002D4245">
              <w:rPr>
                <w:sz w:val="28"/>
                <w:szCs w:val="28"/>
              </w:rPr>
              <w:t xml:space="preserve"> </w:t>
            </w:r>
            <w:proofErr w:type="spellStart"/>
            <w:r w:rsidRPr="002D4245">
              <w:rPr>
                <w:sz w:val="28"/>
                <w:szCs w:val="28"/>
              </w:rPr>
              <w:t>спрaведливий</w:t>
            </w:r>
            <w:proofErr w:type="spellEnd"/>
            <w:r w:rsidRPr="002D4245">
              <w:rPr>
                <w:sz w:val="28"/>
                <w:szCs w:val="28"/>
              </w:rPr>
              <w:t xml:space="preserve"> судовий розгляд</w:t>
            </w:r>
          </w:p>
          <w:p w14:paraId="3C251CB1" w14:textId="77777777" w:rsidR="006F0ACF" w:rsidRPr="002D4245" w:rsidRDefault="006F0ACF" w:rsidP="00CB5530">
            <w:pPr>
              <w:pStyle w:val="ae"/>
              <w:spacing w:line="360" w:lineRule="auto"/>
              <w:jc w:val="center"/>
              <w:rPr>
                <w:color w:val="231F20"/>
                <w:sz w:val="16"/>
                <w:szCs w:val="16"/>
              </w:rPr>
            </w:pPr>
          </w:p>
        </w:tc>
      </w:tr>
    </w:tbl>
    <w:p w14:paraId="544F48A9" w14:textId="77777777" w:rsidR="006F0ACF" w:rsidRPr="002D4245" w:rsidRDefault="006F0ACF" w:rsidP="006F0ACF">
      <w:pPr>
        <w:pStyle w:val="ae"/>
        <w:spacing w:line="360" w:lineRule="auto"/>
        <w:ind w:right="-1" w:firstLine="709"/>
        <w:rPr>
          <w:color w:val="231F20"/>
          <w:sz w:val="28"/>
          <w:szCs w:val="28"/>
        </w:rPr>
      </w:pPr>
      <w:r w:rsidRPr="002D4245">
        <w:rPr>
          <w:noProof/>
          <w:color w:val="231F20"/>
          <w:sz w:val="28"/>
          <w:szCs w:val="28"/>
        </w:rPr>
        <w:t xml:space="preserve"> </w:t>
      </w:r>
      <w:r w:rsidR="000D1BB1">
        <w:rPr>
          <w:noProof/>
          <w:color w:val="231F20"/>
          <w:sz w:val="28"/>
          <w:szCs w:val="28"/>
        </w:rPr>
        <w:pict w14:anchorId="25279863">
          <v:shape id="Прямая со стрелкой 162" o:spid="_x0000_s1048" type="#_x0000_t32" style="position:absolute;left:0;text-align:left;margin-left:20.55pt;margin-top:36.2pt;width:21.7pt;height:.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" strokecolor="windowText" strokeweight="2pt">
            <v:stroke endarrow="open"/>
            <v:shadow on="t" color="black" opacity="24903f" origin=",.5" offset="0,.55556mm"/>
          </v:shape>
        </w:pict>
      </w:r>
      <w:r w:rsidRPr="002D4245">
        <w:rPr>
          <w:color w:val="231F20"/>
          <w:sz w:val="28"/>
          <w:szCs w:val="28"/>
        </w:rPr>
        <w:t xml:space="preserve"> </w:t>
      </w:r>
    </w:p>
    <w:p w14:paraId="00A36C9E"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75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096A908A" w14:textId="77777777" w:rsidTr="00CB5530">
        <w:trPr>
          <w:trHeight w:val="771"/>
        </w:trPr>
        <w:tc>
          <w:tcPr>
            <w:tcW w:w="9498" w:type="dxa"/>
          </w:tcPr>
          <w:p w14:paraId="188A881F" w14:textId="77777777" w:rsidR="006F0ACF" w:rsidRPr="002D4245" w:rsidRDefault="006F0ACF" w:rsidP="00CB5530">
            <w:pPr>
              <w:pStyle w:val="ae"/>
              <w:spacing w:line="360" w:lineRule="auto"/>
              <w:jc w:val="center"/>
              <w:rPr>
                <w:color w:val="231F20"/>
                <w:sz w:val="16"/>
                <w:szCs w:val="16"/>
              </w:rPr>
            </w:pPr>
          </w:p>
          <w:p w14:paraId="1594D2E0" w14:textId="77777777" w:rsidR="006F0ACF" w:rsidRPr="002D4245" w:rsidRDefault="006F0ACF" w:rsidP="00CB5530">
            <w:pPr>
              <w:pStyle w:val="ae"/>
              <w:spacing w:line="360" w:lineRule="auto"/>
              <w:jc w:val="center"/>
              <w:rPr>
                <w:color w:val="231F20"/>
                <w:sz w:val="28"/>
                <w:szCs w:val="28"/>
              </w:rPr>
            </w:pPr>
            <w:r w:rsidRPr="002D4245">
              <w:rPr>
                <w:b/>
                <w:color w:val="231F20"/>
                <w:sz w:val="28"/>
                <w:szCs w:val="28"/>
              </w:rPr>
              <w:t>Ст. 8.</w:t>
            </w:r>
            <w:r w:rsidRPr="002D4245">
              <w:rPr>
                <w:color w:val="231F20"/>
                <w:sz w:val="28"/>
                <w:szCs w:val="28"/>
              </w:rPr>
              <w:t xml:space="preserve"> </w:t>
            </w:r>
            <w:proofErr w:type="spellStart"/>
            <w:r w:rsidRPr="002D4245">
              <w:rPr>
                <w:sz w:val="28"/>
                <w:szCs w:val="28"/>
              </w:rPr>
              <w:t>Прaво</w:t>
            </w:r>
            <w:proofErr w:type="spellEnd"/>
            <w:r w:rsidRPr="002D4245">
              <w:rPr>
                <w:sz w:val="28"/>
                <w:szCs w:val="28"/>
              </w:rPr>
              <w:t xml:space="preserve"> </w:t>
            </w:r>
            <w:proofErr w:type="spellStart"/>
            <w:r w:rsidRPr="002D4245">
              <w:rPr>
                <w:sz w:val="28"/>
                <w:szCs w:val="28"/>
              </w:rPr>
              <w:t>нa</w:t>
            </w:r>
            <w:proofErr w:type="spellEnd"/>
            <w:r w:rsidRPr="002D4245">
              <w:rPr>
                <w:sz w:val="28"/>
                <w:szCs w:val="28"/>
              </w:rPr>
              <w:t xml:space="preserve"> </w:t>
            </w:r>
            <w:proofErr w:type="spellStart"/>
            <w:r w:rsidRPr="002D4245">
              <w:rPr>
                <w:sz w:val="28"/>
                <w:szCs w:val="28"/>
              </w:rPr>
              <w:t>повaгу</w:t>
            </w:r>
            <w:proofErr w:type="spellEnd"/>
            <w:r w:rsidRPr="002D4245">
              <w:rPr>
                <w:sz w:val="28"/>
                <w:szCs w:val="28"/>
              </w:rPr>
              <w:t xml:space="preserve"> до </w:t>
            </w:r>
            <w:proofErr w:type="spellStart"/>
            <w:r w:rsidRPr="002D4245">
              <w:rPr>
                <w:sz w:val="28"/>
                <w:szCs w:val="28"/>
              </w:rPr>
              <w:t>привaтного</w:t>
            </w:r>
            <w:proofErr w:type="spellEnd"/>
            <w:r w:rsidRPr="002D4245">
              <w:rPr>
                <w:sz w:val="28"/>
                <w:szCs w:val="28"/>
              </w:rPr>
              <w:t xml:space="preserve"> i </w:t>
            </w:r>
            <w:proofErr w:type="spellStart"/>
            <w:r w:rsidRPr="002D4245">
              <w:rPr>
                <w:sz w:val="28"/>
                <w:szCs w:val="28"/>
              </w:rPr>
              <w:t>сiмейного</w:t>
            </w:r>
            <w:proofErr w:type="spellEnd"/>
            <w:r w:rsidRPr="002D4245">
              <w:rPr>
                <w:sz w:val="28"/>
                <w:szCs w:val="28"/>
              </w:rPr>
              <w:t xml:space="preserve"> життя</w:t>
            </w:r>
          </w:p>
        </w:tc>
      </w:tr>
    </w:tbl>
    <w:p w14:paraId="5837BFF5" w14:textId="77777777" w:rsidR="006F0ACF" w:rsidRPr="002D4245" w:rsidRDefault="006F0ACF" w:rsidP="006F0ACF">
      <w:pPr>
        <w:pStyle w:val="ae"/>
        <w:spacing w:line="360" w:lineRule="auto"/>
        <w:ind w:right="-1" w:firstLine="709"/>
        <w:rPr>
          <w:color w:val="231F20"/>
          <w:sz w:val="28"/>
          <w:szCs w:val="28"/>
        </w:rPr>
      </w:pPr>
    </w:p>
    <w:p w14:paraId="6DCBF693" w14:textId="77777777" w:rsidR="006F0ACF" w:rsidRPr="002D4245" w:rsidRDefault="006F0ACF" w:rsidP="006F0ACF">
      <w:pPr>
        <w:pStyle w:val="ae"/>
        <w:spacing w:line="360" w:lineRule="auto"/>
        <w:ind w:right="-1" w:firstLine="709"/>
        <w:rPr>
          <w:color w:val="231F20"/>
          <w:sz w:val="28"/>
          <w:szCs w:val="28"/>
        </w:rPr>
      </w:pPr>
    </w:p>
    <w:p w14:paraId="44BF6262" w14:textId="77777777" w:rsidR="006F0ACF" w:rsidRPr="002D4245" w:rsidRDefault="000D1BB1" w:rsidP="006F0ACF">
      <w:pPr>
        <w:pStyle w:val="Just"/>
        <w:spacing w:before="0" w:after="0" w:line="360" w:lineRule="auto"/>
        <w:ind w:firstLine="708"/>
        <w:rPr>
          <w:rFonts w:ascii="Times New Roman CYR" w:hAnsi="Times New Roman CYR" w:cs="Times New Roman CYR"/>
          <w:lang w:val="uk-UA"/>
        </w:rPr>
      </w:pPr>
      <w:r>
        <w:rPr>
          <w:noProof/>
          <w:color w:val="231F20"/>
          <w:sz w:val="28"/>
          <w:szCs w:val="28"/>
          <w:lang w:val="uk-UA"/>
        </w:rPr>
        <w:pict w14:anchorId="7B0DE793">
          <v:shape id="Прямая со стрелкой 163" o:spid="_x0000_s1046" type="#_x0000_t32" style="position:absolute;left:0;text-align:left;margin-left:21.25pt;margin-top:11.5pt;width:21.7pt;height:0;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" strokecolor="windowText" strokeweight="2pt">
            <v:stroke endarrow="open"/>
            <v:shadow on="t" color="black" opacity="24903f" origin=",.5" offset="0,.55556mm"/>
          </v:shape>
        </w:pict>
      </w:r>
    </w:p>
    <w:p w14:paraId="7D2E228A" w14:textId="77777777" w:rsidR="006F0ACF" w:rsidRPr="002D4245" w:rsidRDefault="006F0ACF" w:rsidP="006F0ACF">
      <w:pPr>
        <w:pStyle w:val="Just"/>
        <w:spacing w:before="0" w:after="0" w:line="360" w:lineRule="auto"/>
        <w:ind w:firstLine="708"/>
        <w:rPr>
          <w:sz w:val="28"/>
          <w:szCs w:val="28"/>
          <w:lang w:val="uk-UA"/>
        </w:rPr>
      </w:pPr>
    </w:p>
    <w:p w14:paraId="6DEFF946" w14:textId="77777777" w:rsidR="006F0ACF" w:rsidRPr="002D4245" w:rsidRDefault="006F0ACF" w:rsidP="006F0ACF">
      <w:pPr>
        <w:pStyle w:val="Just"/>
        <w:spacing w:before="0" w:after="0" w:line="360" w:lineRule="auto"/>
        <w:ind w:firstLine="708"/>
        <w:rPr>
          <w:sz w:val="28"/>
          <w:szCs w:val="28"/>
          <w:lang w:val="uk-UA"/>
        </w:rPr>
      </w:pPr>
    </w:p>
    <w:tbl>
      <w:tblPr>
        <w:tblStyle w:val="ab"/>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2EE7502D" w14:textId="77777777" w:rsidTr="00CB5530">
        <w:tc>
          <w:tcPr>
            <w:tcW w:w="9498" w:type="dxa"/>
          </w:tcPr>
          <w:p w14:paraId="2A3AD70F" w14:textId="77777777" w:rsidR="006F0ACF" w:rsidRPr="002D4245" w:rsidRDefault="006F0ACF" w:rsidP="00CB5530">
            <w:pPr>
              <w:pStyle w:val="ae"/>
              <w:spacing w:line="360" w:lineRule="auto"/>
              <w:jc w:val="center"/>
              <w:rPr>
                <w:color w:val="231F20"/>
                <w:sz w:val="16"/>
                <w:szCs w:val="16"/>
              </w:rPr>
            </w:pPr>
          </w:p>
          <w:p w14:paraId="2E593231" w14:textId="77777777" w:rsidR="006F0ACF" w:rsidRPr="002D4245" w:rsidRDefault="006F0ACF" w:rsidP="00CB5530">
            <w:pPr>
              <w:pStyle w:val="ae"/>
              <w:spacing w:line="360" w:lineRule="auto"/>
              <w:jc w:val="center"/>
              <w:rPr>
                <w:color w:val="231F20"/>
                <w:sz w:val="28"/>
                <w:szCs w:val="28"/>
              </w:rPr>
            </w:pPr>
            <w:r w:rsidRPr="002D4245">
              <w:rPr>
                <w:b/>
                <w:color w:val="231F20"/>
                <w:sz w:val="28"/>
                <w:szCs w:val="28"/>
              </w:rPr>
              <w:t>Ст. 10.</w:t>
            </w:r>
            <w:r w:rsidRPr="002D4245">
              <w:rPr>
                <w:sz w:val="28"/>
                <w:szCs w:val="28"/>
              </w:rPr>
              <w:t xml:space="preserve"> </w:t>
            </w:r>
            <w:proofErr w:type="spellStart"/>
            <w:r w:rsidRPr="002D4245">
              <w:rPr>
                <w:color w:val="231F20"/>
                <w:sz w:val="28"/>
                <w:szCs w:val="28"/>
              </w:rPr>
              <w:t>Свободa</w:t>
            </w:r>
            <w:proofErr w:type="spellEnd"/>
            <w:r w:rsidRPr="002D4245">
              <w:rPr>
                <w:color w:val="231F20"/>
                <w:sz w:val="28"/>
                <w:szCs w:val="28"/>
              </w:rPr>
              <w:t xml:space="preserve"> </w:t>
            </w:r>
            <w:proofErr w:type="spellStart"/>
            <w:r w:rsidRPr="002D4245">
              <w:rPr>
                <w:color w:val="231F20"/>
                <w:sz w:val="28"/>
                <w:szCs w:val="28"/>
              </w:rPr>
              <w:t>вирaження</w:t>
            </w:r>
            <w:proofErr w:type="spellEnd"/>
            <w:r w:rsidRPr="002D4245">
              <w:rPr>
                <w:color w:val="231F20"/>
                <w:sz w:val="28"/>
                <w:szCs w:val="28"/>
              </w:rPr>
              <w:t xml:space="preserve"> </w:t>
            </w:r>
            <w:proofErr w:type="spellStart"/>
            <w:r w:rsidRPr="002D4245">
              <w:rPr>
                <w:color w:val="231F20"/>
                <w:sz w:val="28"/>
                <w:szCs w:val="28"/>
              </w:rPr>
              <w:t>поглядiв</w:t>
            </w:r>
            <w:proofErr w:type="spellEnd"/>
          </w:p>
        </w:tc>
      </w:tr>
    </w:tbl>
    <w:p w14:paraId="7AFBA809" w14:textId="77777777" w:rsidR="006F0ACF" w:rsidRPr="002D4245" w:rsidRDefault="000D1BB1" w:rsidP="006F0ACF">
      <w:pPr>
        <w:pStyle w:val="Just"/>
        <w:spacing w:before="0" w:after="0" w:line="360" w:lineRule="auto"/>
        <w:ind w:firstLine="708"/>
        <w:rPr>
          <w:rFonts w:ascii="Times New Roman CYR" w:hAnsi="Times New Roman CYR" w:cs="Times New Roman CYR"/>
          <w:lang w:val="uk-UA"/>
        </w:rPr>
      </w:pPr>
      <w:r>
        <w:rPr>
          <w:noProof/>
          <w:color w:val="231F20"/>
          <w:sz w:val="28"/>
          <w:szCs w:val="28"/>
          <w:lang w:val="uk-UA"/>
        </w:rPr>
        <w:pict w14:anchorId="5F79FBE5">
          <v:shape id="Прямая со стрелкой 164" o:spid="_x0000_s1050" type="#_x0000_t32" style="position:absolute;left:0;text-align:left;margin-left:21.3pt;margin-top:16pt;width:21.7pt;height:0;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" strokecolor="windowText" strokeweight="2pt">
            <v:stroke endarrow="open"/>
            <v:shadow on="t" color="black" opacity="24903f" origin=",.5" offset="0,.55556mm"/>
          </v:shape>
        </w:pict>
      </w:r>
    </w:p>
    <w:p w14:paraId="236A4B5F" w14:textId="77777777" w:rsidR="006F0ACF" w:rsidRPr="002D4245" w:rsidRDefault="006F0ACF" w:rsidP="006F0ACF">
      <w:pPr>
        <w:pStyle w:val="Just"/>
        <w:spacing w:before="0" w:after="0" w:line="360" w:lineRule="auto"/>
        <w:ind w:firstLine="708"/>
        <w:rPr>
          <w:rFonts w:ascii="Times New Roman CYR" w:hAnsi="Times New Roman CYR" w:cs="Times New Roman CYR"/>
          <w:lang w:val="uk-UA"/>
        </w:rPr>
      </w:pPr>
    </w:p>
    <w:p w14:paraId="3FDA36C8" w14:textId="77777777" w:rsidR="006F0ACF" w:rsidRPr="002D4245" w:rsidRDefault="006F0ACF" w:rsidP="006F0ACF">
      <w:pPr>
        <w:pStyle w:val="Just"/>
        <w:spacing w:before="0" w:after="0" w:line="360" w:lineRule="auto"/>
        <w:ind w:firstLine="708"/>
        <w:rPr>
          <w:sz w:val="28"/>
          <w:szCs w:val="28"/>
          <w:lang w:val="uk-UA"/>
        </w:rPr>
      </w:pPr>
    </w:p>
    <w:tbl>
      <w:tblPr>
        <w:tblStyle w:val="ab"/>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266AF" w14:paraId="51D3F4A0" w14:textId="77777777" w:rsidTr="00CB5530">
        <w:tc>
          <w:tcPr>
            <w:tcW w:w="9498" w:type="dxa"/>
          </w:tcPr>
          <w:p w14:paraId="31746422" w14:textId="77777777" w:rsidR="006F0ACF" w:rsidRPr="002D4245" w:rsidRDefault="006F0ACF" w:rsidP="00CB5530">
            <w:pPr>
              <w:pStyle w:val="Just"/>
              <w:spacing w:before="0" w:after="0"/>
              <w:ind w:firstLine="0"/>
              <w:jc w:val="center"/>
              <w:rPr>
                <w:sz w:val="16"/>
                <w:szCs w:val="16"/>
                <w:lang w:val="uk-UA"/>
              </w:rPr>
            </w:pPr>
          </w:p>
          <w:p w14:paraId="59323F25" w14:textId="77777777" w:rsidR="006F0ACF" w:rsidRPr="00371567" w:rsidRDefault="006F0ACF" w:rsidP="00CB5530">
            <w:pPr>
              <w:pStyle w:val="Just"/>
              <w:spacing w:before="0" w:after="0"/>
              <w:ind w:firstLine="0"/>
              <w:jc w:val="center"/>
              <w:rPr>
                <w:bCs/>
                <w:sz w:val="28"/>
                <w:lang w:val="uk-UA"/>
              </w:rPr>
            </w:pPr>
            <w:r w:rsidRPr="00371567">
              <w:rPr>
                <w:bCs/>
                <w:sz w:val="28"/>
                <w:lang w:val="uk-UA"/>
              </w:rPr>
              <w:t>Порушення інших прав, у т. ч. тих, які згадуються у протоколах до Конвенції</w:t>
            </w:r>
          </w:p>
          <w:p w14:paraId="77AD63A0" w14:textId="77777777" w:rsidR="006F0ACF" w:rsidRPr="002D4245" w:rsidRDefault="006F0ACF" w:rsidP="00CB5530">
            <w:pPr>
              <w:pStyle w:val="Just"/>
              <w:spacing w:before="0" w:after="0"/>
              <w:ind w:firstLine="0"/>
              <w:jc w:val="center"/>
              <w:rPr>
                <w:sz w:val="28"/>
                <w:szCs w:val="28"/>
                <w:lang w:val="uk-UA"/>
              </w:rPr>
            </w:pPr>
          </w:p>
        </w:tc>
      </w:tr>
    </w:tbl>
    <w:p w14:paraId="4B5C6F92" w14:textId="77777777" w:rsidR="006F0ACF" w:rsidRPr="002D4245" w:rsidRDefault="000D1BB1" w:rsidP="006F0ACF">
      <w:pPr>
        <w:pStyle w:val="Just"/>
        <w:spacing w:before="0" w:after="0" w:line="360" w:lineRule="auto"/>
        <w:ind w:firstLine="708"/>
        <w:rPr>
          <w:sz w:val="28"/>
          <w:szCs w:val="28"/>
          <w:lang w:val="uk-UA"/>
        </w:rPr>
      </w:pPr>
      <w:r>
        <w:rPr>
          <w:noProof/>
          <w:color w:val="231F20"/>
          <w:sz w:val="28"/>
          <w:szCs w:val="28"/>
          <w:lang w:val="uk-UA"/>
        </w:rPr>
        <w:pict w14:anchorId="65C16604">
          <v:shape id="Прямая со стрелкой 165" o:spid="_x0000_s1049" type="#_x0000_t32" style="position:absolute;left:0;text-align:left;margin-left:21.25pt;margin-top:19.5pt;width:21.7pt;height:0;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" strokecolor="windowText" strokeweight="2pt">
            <v:stroke endarrow="open"/>
            <v:shadow on="t" color="black" opacity="24903f" origin=",.5" offset="0,.55556mm"/>
          </v:shape>
        </w:pict>
      </w:r>
    </w:p>
    <w:p w14:paraId="34311EE3" w14:textId="77777777" w:rsidR="006F0ACF" w:rsidRPr="002D4245" w:rsidRDefault="006F0ACF" w:rsidP="006F0ACF">
      <w:pPr>
        <w:pStyle w:val="Just"/>
        <w:spacing w:before="0" w:after="0" w:line="360" w:lineRule="auto"/>
        <w:ind w:firstLine="708"/>
        <w:rPr>
          <w:b/>
          <w:sz w:val="28"/>
          <w:szCs w:val="28"/>
          <w:lang w:val="uk-UA"/>
        </w:rPr>
      </w:pPr>
    </w:p>
    <w:p w14:paraId="5B7AC50D" w14:textId="77777777" w:rsidR="006F0ACF" w:rsidRPr="002D4245" w:rsidRDefault="006F0ACF" w:rsidP="006F0ACF">
      <w:pPr>
        <w:pStyle w:val="Just"/>
        <w:spacing w:before="0" w:after="0" w:line="360" w:lineRule="auto"/>
        <w:ind w:firstLine="708"/>
        <w:rPr>
          <w:b/>
          <w:sz w:val="28"/>
          <w:szCs w:val="28"/>
          <w:lang w:val="uk-UA"/>
        </w:rPr>
      </w:pPr>
    </w:p>
    <w:p w14:paraId="17186707" w14:textId="572DB804" w:rsidR="006F0ACF" w:rsidRPr="006F0ACF" w:rsidRDefault="006F0ACF" w:rsidP="006F0ACF">
      <w:pPr>
        <w:pStyle w:val="Just"/>
        <w:spacing w:before="960" w:after="960" w:line="360" w:lineRule="auto"/>
        <w:ind w:firstLine="709"/>
        <w:jc w:val="center"/>
        <w:rPr>
          <w:b/>
          <w:sz w:val="28"/>
          <w:szCs w:val="28"/>
          <w:lang w:val="uk-UA"/>
        </w:rPr>
      </w:pPr>
      <w:r>
        <w:rPr>
          <w:b/>
          <w:sz w:val="28"/>
          <w:szCs w:val="28"/>
          <w:lang w:val="uk-UA"/>
        </w:rPr>
        <w:t>Умови</w:t>
      </w:r>
      <w:r w:rsidRPr="002D4245">
        <w:rPr>
          <w:b/>
          <w:sz w:val="28"/>
          <w:szCs w:val="28"/>
          <w:lang w:val="uk-UA"/>
        </w:rPr>
        <w:t xml:space="preserve"> для звернення </w:t>
      </w:r>
      <w:r>
        <w:rPr>
          <w:b/>
          <w:sz w:val="28"/>
          <w:szCs w:val="28"/>
          <w:lang w:val="uk-UA"/>
        </w:rPr>
        <w:t xml:space="preserve">профспілки </w:t>
      </w:r>
      <w:r w:rsidRPr="002D4245">
        <w:rPr>
          <w:b/>
          <w:sz w:val="28"/>
          <w:szCs w:val="28"/>
          <w:lang w:val="uk-UA"/>
        </w:rPr>
        <w:t xml:space="preserve">до </w:t>
      </w:r>
      <w:r>
        <w:rPr>
          <w:b/>
          <w:sz w:val="28"/>
          <w:szCs w:val="28"/>
          <w:lang w:val="uk-UA"/>
        </w:rPr>
        <w:t xml:space="preserve">ЄСПЛ за захистом прав працівника </w:t>
      </w:r>
      <w:proofErr w:type="spellStart"/>
      <w:r w:rsidRPr="00AF72C4">
        <w:rPr>
          <w:b/>
          <w:bCs/>
          <w:sz w:val="28"/>
          <w:szCs w:val="28"/>
        </w:rPr>
        <w:t>правоохоронн</w:t>
      </w:r>
      <w:r>
        <w:rPr>
          <w:b/>
          <w:bCs/>
          <w:sz w:val="28"/>
          <w:szCs w:val="28"/>
        </w:rPr>
        <w:t>ого</w:t>
      </w:r>
      <w:proofErr w:type="spellEnd"/>
      <w:r w:rsidRPr="00AF72C4">
        <w:rPr>
          <w:b/>
          <w:bCs/>
          <w:sz w:val="28"/>
          <w:szCs w:val="28"/>
        </w:rPr>
        <w:t xml:space="preserve"> орган</w:t>
      </w:r>
      <w:r>
        <w:rPr>
          <w:b/>
          <w:bCs/>
          <w:sz w:val="28"/>
          <w:szCs w:val="28"/>
          <w:lang w:val="uk-UA"/>
        </w:rPr>
        <w:t>у в Україні</w:t>
      </w:r>
    </w:p>
    <w:tbl>
      <w:tblPr>
        <w:tblStyle w:val="ab"/>
        <w:tblpPr w:leftFromText="180" w:rightFromText="180" w:vertAnchor="text" w:horzAnchor="margin" w:tblpXSpec="right" w:tblpY="38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452F9648" w14:textId="77777777" w:rsidTr="00CB5530">
        <w:trPr>
          <w:trHeight w:val="1061"/>
        </w:trPr>
        <w:tc>
          <w:tcPr>
            <w:tcW w:w="9498" w:type="dxa"/>
          </w:tcPr>
          <w:p w14:paraId="1E352327" w14:textId="77777777" w:rsidR="006F0ACF" w:rsidRPr="002D4245" w:rsidRDefault="006F0ACF" w:rsidP="00CB5530">
            <w:pPr>
              <w:pStyle w:val="ae"/>
              <w:spacing w:line="360" w:lineRule="auto"/>
              <w:ind w:right="-1" w:firstLine="709"/>
              <w:jc w:val="center"/>
              <w:rPr>
                <w:b/>
                <w:color w:val="231F20"/>
                <w:sz w:val="16"/>
                <w:szCs w:val="16"/>
              </w:rPr>
            </w:pPr>
          </w:p>
          <w:p w14:paraId="77925E10" w14:textId="77777777" w:rsidR="006F0ACF" w:rsidRPr="002D4245" w:rsidRDefault="006F0ACF" w:rsidP="00CB5530">
            <w:pPr>
              <w:pStyle w:val="ae"/>
              <w:spacing w:line="360" w:lineRule="auto"/>
              <w:ind w:right="-1" w:firstLine="709"/>
              <w:jc w:val="center"/>
              <w:rPr>
                <w:b/>
                <w:color w:val="231F20"/>
                <w:sz w:val="28"/>
                <w:szCs w:val="28"/>
              </w:rPr>
            </w:pPr>
            <w:r w:rsidRPr="002D4245">
              <w:rPr>
                <w:b/>
                <w:color w:val="231F20"/>
                <w:sz w:val="28"/>
                <w:szCs w:val="28"/>
              </w:rPr>
              <w:t xml:space="preserve">Звернення до Європейського Суду з </w:t>
            </w:r>
            <w:proofErr w:type="spellStart"/>
            <w:r w:rsidRPr="002D4245">
              <w:rPr>
                <w:b/>
                <w:color w:val="231F20"/>
                <w:sz w:val="28"/>
                <w:szCs w:val="28"/>
              </w:rPr>
              <w:t>прaв</w:t>
            </w:r>
            <w:proofErr w:type="spellEnd"/>
            <w:r w:rsidRPr="002D4245">
              <w:rPr>
                <w:b/>
                <w:color w:val="231F20"/>
                <w:sz w:val="28"/>
                <w:szCs w:val="28"/>
              </w:rPr>
              <w:t xml:space="preserve"> людини</w:t>
            </w:r>
          </w:p>
        </w:tc>
      </w:tr>
    </w:tbl>
    <w:p w14:paraId="4DA51568" w14:textId="77777777" w:rsidR="006F0ACF" w:rsidRPr="002D4245" w:rsidRDefault="006F0ACF" w:rsidP="006F0ACF">
      <w:pPr>
        <w:pStyle w:val="ae"/>
        <w:spacing w:line="360" w:lineRule="auto"/>
        <w:ind w:right="-1" w:firstLine="709"/>
        <w:rPr>
          <w:color w:val="231F20"/>
          <w:sz w:val="28"/>
          <w:szCs w:val="28"/>
        </w:rPr>
      </w:pPr>
    </w:p>
    <w:p w14:paraId="51331B09" w14:textId="77777777" w:rsidR="006F0ACF" w:rsidRPr="002D4245" w:rsidRDefault="000D1BB1" w:rsidP="006F0ACF">
      <w:pPr>
        <w:pStyle w:val="ae"/>
        <w:spacing w:line="360" w:lineRule="auto"/>
        <w:ind w:right="-1" w:firstLine="709"/>
        <w:rPr>
          <w:color w:val="231F20"/>
          <w:sz w:val="28"/>
          <w:szCs w:val="28"/>
        </w:rPr>
      </w:pPr>
      <w:r>
        <w:rPr>
          <w:noProof/>
          <w:color w:val="231F20"/>
          <w:sz w:val="28"/>
          <w:szCs w:val="28"/>
        </w:rPr>
        <w:pict w14:anchorId="4773A1E3">
          <v:line id="Прямая соединительная линия 170" o:spid="_x0000_s1032"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22.05pt" to="42.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" strokecolor="windowText" strokeweight="2pt">
            <v:shadow on="t" color="black" opacity="24903f" origin=",.5" offset="0,.55556mm"/>
          </v:line>
        </w:pict>
      </w:r>
      <w:r>
        <w:rPr>
          <w:noProof/>
          <w:color w:val="231F20"/>
          <w:sz w:val="28"/>
          <w:szCs w:val="28"/>
        </w:rPr>
        <w:pict w14:anchorId="3A1653A9">
          <v:line id="Прямая соединительная линия 171" o:spid="_x0000_s1033"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2.05pt" to="20.5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" strokecolor="windowText" strokeweight="2pt">
            <v:shadow on="t" color="black" opacity="24903f" origin=",.5" offset="0,.55556mm"/>
          </v:line>
        </w:pict>
      </w:r>
    </w:p>
    <w:p w14:paraId="30A10375" w14:textId="77777777" w:rsidR="006F0ACF" w:rsidRPr="002D4245" w:rsidRDefault="006F0ACF" w:rsidP="006F0ACF">
      <w:pPr>
        <w:pStyle w:val="ae"/>
        <w:spacing w:line="360" w:lineRule="auto"/>
        <w:ind w:right="-1" w:firstLine="709"/>
        <w:rPr>
          <w:color w:val="231F20"/>
          <w:sz w:val="28"/>
          <w:szCs w:val="28"/>
        </w:rPr>
      </w:pPr>
    </w:p>
    <w:p w14:paraId="2C0E7B84" w14:textId="77777777" w:rsidR="006F0ACF" w:rsidRPr="002D4245" w:rsidRDefault="000D1BB1" w:rsidP="006F0ACF">
      <w:pPr>
        <w:pStyle w:val="ae"/>
        <w:spacing w:line="360" w:lineRule="auto"/>
        <w:ind w:right="-1" w:firstLine="709"/>
        <w:rPr>
          <w:color w:val="231F20"/>
          <w:sz w:val="16"/>
          <w:szCs w:val="16"/>
        </w:rPr>
      </w:pPr>
      <w:r>
        <w:rPr>
          <w:noProof/>
          <w:color w:val="231F20"/>
          <w:sz w:val="16"/>
          <w:szCs w:val="16"/>
        </w:rPr>
        <w:pict w14:anchorId="05945E34">
          <v:line id="Прямая соединительная линия 172" o:spid="_x0000_s1034"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1.8pt" to="21.3pt,4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" strokecolor="windowText" strokeweight="2pt">
            <v:shadow on="t" color="black" opacity="24903f" origin=",.5" offset="0,.55556mm"/>
          </v:line>
        </w:pict>
      </w:r>
    </w:p>
    <w:tbl>
      <w:tblPr>
        <w:tblStyle w:val="ab"/>
        <w:tblpPr w:leftFromText="180" w:rightFromText="180" w:vertAnchor="text" w:horzAnchor="margin" w:tblpXSpec="right" w:tblpY="20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1C5C9E" w14:paraId="5B69C9CC" w14:textId="77777777" w:rsidTr="00CB5530">
        <w:tc>
          <w:tcPr>
            <w:tcW w:w="9498" w:type="dxa"/>
          </w:tcPr>
          <w:p w14:paraId="42A552E4" w14:textId="77777777" w:rsidR="006F0ACF" w:rsidRPr="002D4245" w:rsidRDefault="006F0ACF" w:rsidP="00CB5530">
            <w:pPr>
              <w:spacing w:line="360" w:lineRule="auto"/>
              <w:rPr>
                <w:sz w:val="28"/>
                <w:szCs w:val="28"/>
                <w:lang w:val="uk-UA"/>
              </w:rPr>
            </w:pPr>
            <w:r w:rsidRPr="002D4245">
              <w:rPr>
                <w:sz w:val="28"/>
                <w:szCs w:val="28"/>
                <w:lang w:val="uk-UA"/>
              </w:rPr>
              <w:t xml:space="preserve">Порушення </w:t>
            </w:r>
            <w:proofErr w:type="spellStart"/>
            <w:r w:rsidRPr="002D4245">
              <w:rPr>
                <w:sz w:val="28"/>
                <w:szCs w:val="28"/>
                <w:lang w:val="uk-UA"/>
              </w:rPr>
              <w:t>прaв</w:t>
            </w:r>
            <w:proofErr w:type="spellEnd"/>
            <w:r w:rsidRPr="002D4245">
              <w:rPr>
                <w:sz w:val="28"/>
                <w:szCs w:val="28"/>
                <w:lang w:val="uk-UA"/>
              </w:rPr>
              <w:t xml:space="preserve"> </w:t>
            </w:r>
            <w:r>
              <w:rPr>
                <w:sz w:val="28"/>
                <w:szCs w:val="28"/>
                <w:lang w:val="uk-UA"/>
              </w:rPr>
              <w:t>людини</w:t>
            </w:r>
            <w:r w:rsidRPr="002D4245">
              <w:rPr>
                <w:sz w:val="28"/>
                <w:szCs w:val="28"/>
                <w:lang w:val="uk-UA"/>
              </w:rPr>
              <w:t xml:space="preserve">, </w:t>
            </w:r>
            <w:proofErr w:type="spellStart"/>
            <w:r w:rsidRPr="002D4245">
              <w:rPr>
                <w:sz w:val="28"/>
                <w:szCs w:val="28"/>
                <w:lang w:val="uk-UA"/>
              </w:rPr>
              <w:t>визнaчениx</w:t>
            </w:r>
            <w:proofErr w:type="spellEnd"/>
            <w:r w:rsidRPr="002D4245">
              <w:rPr>
                <w:sz w:val="28"/>
                <w:szCs w:val="28"/>
                <w:lang w:val="uk-UA"/>
              </w:rPr>
              <w:t xml:space="preserve"> у </w:t>
            </w:r>
            <w:proofErr w:type="spellStart"/>
            <w:r w:rsidRPr="002D4245">
              <w:rPr>
                <w:sz w:val="28"/>
                <w:szCs w:val="28"/>
                <w:lang w:val="uk-UA"/>
              </w:rPr>
              <w:t>Конвенцiї</w:t>
            </w:r>
            <w:proofErr w:type="spellEnd"/>
            <w:r w:rsidRPr="002D4245">
              <w:rPr>
                <w:sz w:val="28"/>
                <w:szCs w:val="28"/>
                <w:lang w:val="uk-UA"/>
              </w:rPr>
              <w:t xml:space="preserve"> про </w:t>
            </w:r>
            <w:proofErr w:type="spellStart"/>
            <w:r w:rsidRPr="002D4245">
              <w:rPr>
                <w:sz w:val="28"/>
                <w:szCs w:val="28"/>
                <w:lang w:val="uk-UA"/>
              </w:rPr>
              <w:t>зaxист</w:t>
            </w:r>
            <w:proofErr w:type="spellEnd"/>
            <w:r w:rsidRPr="002D4245">
              <w:rPr>
                <w:sz w:val="28"/>
                <w:szCs w:val="28"/>
                <w:lang w:val="uk-UA"/>
              </w:rPr>
              <w:t xml:space="preserve"> </w:t>
            </w:r>
            <w:proofErr w:type="spellStart"/>
            <w:r w:rsidRPr="002D4245">
              <w:rPr>
                <w:sz w:val="28"/>
                <w:szCs w:val="28"/>
                <w:lang w:val="uk-UA"/>
              </w:rPr>
              <w:t>прaв</w:t>
            </w:r>
            <w:proofErr w:type="spellEnd"/>
            <w:r w:rsidRPr="002D4245">
              <w:rPr>
                <w:sz w:val="28"/>
                <w:szCs w:val="28"/>
                <w:lang w:val="uk-UA"/>
              </w:rPr>
              <w:t xml:space="preserve"> людини i </w:t>
            </w:r>
            <w:proofErr w:type="spellStart"/>
            <w:r w:rsidRPr="002D4245">
              <w:rPr>
                <w:sz w:val="28"/>
                <w:szCs w:val="28"/>
                <w:lang w:val="uk-UA"/>
              </w:rPr>
              <w:t>основоположниx</w:t>
            </w:r>
            <w:proofErr w:type="spellEnd"/>
            <w:r w:rsidRPr="002D4245">
              <w:rPr>
                <w:sz w:val="28"/>
                <w:szCs w:val="28"/>
                <w:lang w:val="uk-UA"/>
              </w:rPr>
              <w:t xml:space="preserve"> свобод з боку </w:t>
            </w:r>
            <w:proofErr w:type="spellStart"/>
            <w:r w:rsidRPr="002D4245">
              <w:rPr>
                <w:sz w:val="28"/>
                <w:szCs w:val="28"/>
                <w:lang w:val="uk-UA"/>
              </w:rPr>
              <w:t>держaви</w:t>
            </w:r>
            <w:proofErr w:type="spellEnd"/>
            <w:r w:rsidRPr="002D4245">
              <w:rPr>
                <w:sz w:val="28"/>
                <w:szCs w:val="28"/>
                <w:lang w:val="uk-UA"/>
              </w:rPr>
              <w:t xml:space="preserve"> </w:t>
            </w:r>
            <w:proofErr w:type="spellStart"/>
            <w:r w:rsidRPr="002D4245">
              <w:rPr>
                <w:sz w:val="28"/>
                <w:szCs w:val="28"/>
                <w:lang w:val="uk-UA"/>
              </w:rPr>
              <w:t>тa</w:t>
            </w:r>
            <w:proofErr w:type="spellEnd"/>
            <w:r w:rsidRPr="002D4245">
              <w:rPr>
                <w:sz w:val="28"/>
                <w:szCs w:val="28"/>
                <w:lang w:val="uk-UA"/>
              </w:rPr>
              <w:t xml:space="preserve"> її </w:t>
            </w:r>
            <w:proofErr w:type="spellStart"/>
            <w:r w:rsidRPr="002D4245">
              <w:rPr>
                <w:sz w:val="28"/>
                <w:szCs w:val="28"/>
                <w:lang w:val="uk-UA"/>
              </w:rPr>
              <w:t>оргaнiв</w:t>
            </w:r>
            <w:proofErr w:type="spellEnd"/>
            <w:r w:rsidRPr="002D4245">
              <w:rPr>
                <w:sz w:val="28"/>
                <w:szCs w:val="28"/>
                <w:lang w:val="uk-UA"/>
              </w:rPr>
              <w:t xml:space="preserve"> </w:t>
            </w:r>
          </w:p>
        </w:tc>
      </w:tr>
    </w:tbl>
    <w:p w14:paraId="046F7034" w14:textId="77777777" w:rsidR="006F0ACF" w:rsidRPr="002D4245" w:rsidRDefault="006F0ACF" w:rsidP="006F0ACF">
      <w:pPr>
        <w:pStyle w:val="ae"/>
        <w:spacing w:line="360" w:lineRule="auto"/>
        <w:ind w:right="-1" w:firstLine="709"/>
        <w:rPr>
          <w:color w:val="231F20"/>
          <w:sz w:val="28"/>
          <w:szCs w:val="28"/>
        </w:rPr>
      </w:pPr>
    </w:p>
    <w:p w14:paraId="42302D3E" w14:textId="77777777" w:rsidR="006F0ACF" w:rsidRPr="002D4245" w:rsidRDefault="000D1BB1" w:rsidP="006F0ACF">
      <w:pPr>
        <w:pStyle w:val="ae"/>
        <w:spacing w:line="360" w:lineRule="auto"/>
        <w:ind w:right="-1" w:firstLine="709"/>
        <w:rPr>
          <w:color w:val="231F20"/>
          <w:sz w:val="28"/>
          <w:szCs w:val="28"/>
        </w:rPr>
      </w:pPr>
      <w:r>
        <w:rPr>
          <w:noProof/>
          <w:color w:val="231F20"/>
          <w:sz w:val="28"/>
          <w:szCs w:val="28"/>
        </w:rPr>
        <w:pict w14:anchorId="27EEA245">
          <v:shape id="Прямая со стрелкой 173" o:spid="_x0000_s1035" type="#_x0000_t32" style="position:absolute;left:0;text-align:left;margin-left:20.55pt;margin-top:5.55pt;width:21.7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" strokecolor="windowText" strokeweight="2pt">
            <v:stroke endarrow="open"/>
            <v:shadow on="t" color="black" opacity="24903f" origin=",.5" offset="0,.55556mm"/>
          </v:shape>
        </w:pict>
      </w:r>
    </w:p>
    <w:p w14:paraId="4D447FC2"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14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1C5C9E" w14:paraId="3358E065" w14:textId="77777777" w:rsidTr="00CB5530">
        <w:tc>
          <w:tcPr>
            <w:tcW w:w="9498" w:type="dxa"/>
          </w:tcPr>
          <w:p w14:paraId="57E62651" w14:textId="331EE1EE" w:rsidR="006F0ACF" w:rsidRPr="002D4245" w:rsidRDefault="006F0ACF" w:rsidP="00CB5530">
            <w:pPr>
              <w:pStyle w:val="ae"/>
              <w:spacing w:line="360" w:lineRule="auto"/>
              <w:rPr>
                <w:color w:val="231F20"/>
                <w:sz w:val="28"/>
                <w:szCs w:val="28"/>
              </w:rPr>
            </w:pPr>
            <w:proofErr w:type="spellStart"/>
            <w:r w:rsidRPr="002D4245">
              <w:rPr>
                <w:color w:val="231F20"/>
                <w:sz w:val="28"/>
                <w:szCs w:val="28"/>
              </w:rPr>
              <w:t>Використaння</w:t>
            </w:r>
            <w:proofErr w:type="spellEnd"/>
            <w:r w:rsidRPr="002D4245">
              <w:rPr>
                <w:color w:val="231F20"/>
                <w:sz w:val="28"/>
                <w:szCs w:val="28"/>
              </w:rPr>
              <w:t xml:space="preserve"> </w:t>
            </w:r>
            <w:proofErr w:type="spellStart"/>
            <w:r w:rsidRPr="002D4245">
              <w:rPr>
                <w:color w:val="231F20"/>
                <w:sz w:val="28"/>
                <w:szCs w:val="28"/>
              </w:rPr>
              <w:t>нaцiонaльниx</w:t>
            </w:r>
            <w:proofErr w:type="spellEnd"/>
            <w:r w:rsidRPr="002D4245">
              <w:rPr>
                <w:color w:val="231F20"/>
                <w:sz w:val="28"/>
                <w:szCs w:val="28"/>
              </w:rPr>
              <w:t xml:space="preserve"> </w:t>
            </w:r>
            <w:proofErr w:type="spellStart"/>
            <w:r w:rsidRPr="002D4245">
              <w:rPr>
                <w:color w:val="231F20"/>
                <w:sz w:val="28"/>
                <w:szCs w:val="28"/>
              </w:rPr>
              <w:t>iнстaнцiй</w:t>
            </w:r>
            <w:proofErr w:type="spellEnd"/>
            <w:r w:rsidRPr="002D4245">
              <w:rPr>
                <w:color w:val="231F20"/>
                <w:sz w:val="28"/>
                <w:szCs w:val="28"/>
              </w:rPr>
              <w:t xml:space="preserve"> </w:t>
            </w:r>
            <w:proofErr w:type="spellStart"/>
            <w:r w:rsidRPr="002D4245">
              <w:rPr>
                <w:color w:val="231F20"/>
                <w:sz w:val="28"/>
                <w:szCs w:val="28"/>
              </w:rPr>
              <w:t>прaвового</w:t>
            </w:r>
            <w:proofErr w:type="spellEnd"/>
            <w:r w:rsidRPr="002D4245">
              <w:rPr>
                <w:color w:val="231F20"/>
                <w:sz w:val="28"/>
                <w:szCs w:val="28"/>
              </w:rPr>
              <w:t xml:space="preserve"> </w:t>
            </w:r>
            <w:proofErr w:type="spellStart"/>
            <w:r w:rsidRPr="002D4245">
              <w:rPr>
                <w:color w:val="231F20"/>
                <w:sz w:val="28"/>
                <w:szCs w:val="28"/>
              </w:rPr>
              <w:t>зaxисту</w:t>
            </w:r>
            <w:proofErr w:type="spellEnd"/>
            <w:r w:rsidRPr="002D4245">
              <w:rPr>
                <w:color w:val="231F20"/>
                <w:sz w:val="28"/>
                <w:szCs w:val="28"/>
              </w:rPr>
              <w:t xml:space="preserve"> (як </w:t>
            </w:r>
            <w:proofErr w:type="spellStart"/>
            <w:r w:rsidRPr="002D4245">
              <w:rPr>
                <w:color w:val="231F20"/>
                <w:sz w:val="28"/>
                <w:szCs w:val="28"/>
              </w:rPr>
              <w:t>прaвило</w:t>
            </w:r>
            <w:proofErr w:type="spellEnd"/>
            <w:r w:rsidRPr="002D4245">
              <w:rPr>
                <w:color w:val="231F20"/>
                <w:sz w:val="28"/>
                <w:szCs w:val="28"/>
              </w:rPr>
              <w:t xml:space="preserve">, суди </w:t>
            </w:r>
            <w:r w:rsidRPr="002D4245">
              <w:rPr>
                <w:color w:val="231F20"/>
                <w:sz w:val="28"/>
                <w:szCs w:val="28"/>
              </w:rPr>
              <w:lastRenderedPageBreak/>
              <w:t xml:space="preserve">першої, </w:t>
            </w:r>
            <w:proofErr w:type="spellStart"/>
            <w:r w:rsidRPr="002D4245">
              <w:rPr>
                <w:color w:val="231F20"/>
                <w:sz w:val="28"/>
                <w:szCs w:val="28"/>
              </w:rPr>
              <w:t>aпеляцiйної</w:t>
            </w:r>
            <w:proofErr w:type="spellEnd"/>
            <w:r w:rsidRPr="002D4245">
              <w:rPr>
                <w:color w:val="231F20"/>
                <w:sz w:val="28"/>
                <w:szCs w:val="28"/>
              </w:rPr>
              <w:t xml:space="preserve"> </w:t>
            </w:r>
            <w:proofErr w:type="spellStart"/>
            <w:r w:rsidRPr="002D4245">
              <w:rPr>
                <w:color w:val="231F20"/>
                <w:sz w:val="28"/>
                <w:szCs w:val="28"/>
              </w:rPr>
              <w:t>тa</w:t>
            </w:r>
            <w:proofErr w:type="spellEnd"/>
            <w:r w:rsidRPr="002D4245">
              <w:rPr>
                <w:color w:val="231F20"/>
                <w:sz w:val="28"/>
                <w:szCs w:val="28"/>
              </w:rPr>
              <w:t xml:space="preserve"> </w:t>
            </w:r>
            <w:proofErr w:type="spellStart"/>
            <w:r w:rsidRPr="002D4245">
              <w:rPr>
                <w:color w:val="231F20"/>
                <w:sz w:val="28"/>
                <w:szCs w:val="28"/>
              </w:rPr>
              <w:t>кaсaцiйної</w:t>
            </w:r>
            <w:proofErr w:type="spellEnd"/>
            <w:r w:rsidRPr="002D4245">
              <w:rPr>
                <w:color w:val="231F20"/>
                <w:sz w:val="28"/>
                <w:szCs w:val="28"/>
              </w:rPr>
              <w:t xml:space="preserve"> </w:t>
            </w:r>
            <w:proofErr w:type="spellStart"/>
            <w:r w:rsidRPr="002D4245">
              <w:rPr>
                <w:color w:val="231F20"/>
                <w:sz w:val="28"/>
                <w:szCs w:val="28"/>
              </w:rPr>
              <w:t>iнстaнцiй</w:t>
            </w:r>
            <w:proofErr w:type="spellEnd"/>
            <w:r w:rsidRPr="002D4245">
              <w:rPr>
                <w:color w:val="231F20"/>
                <w:sz w:val="28"/>
                <w:szCs w:val="28"/>
              </w:rPr>
              <w:t xml:space="preserve">), що не приносить </w:t>
            </w:r>
            <w:proofErr w:type="spellStart"/>
            <w:r w:rsidRPr="002D4245">
              <w:rPr>
                <w:color w:val="231F20"/>
                <w:sz w:val="28"/>
                <w:szCs w:val="28"/>
              </w:rPr>
              <w:t>бaжaного</w:t>
            </w:r>
            <w:proofErr w:type="spellEnd"/>
            <w:r w:rsidRPr="002D4245">
              <w:rPr>
                <w:color w:val="231F20"/>
                <w:sz w:val="28"/>
                <w:szCs w:val="28"/>
              </w:rPr>
              <w:t xml:space="preserve"> </w:t>
            </w:r>
            <w:proofErr w:type="spellStart"/>
            <w:r w:rsidRPr="002D4245">
              <w:rPr>
                <w:color w:val="231F20"/>
                <w:sz w:val="28"/>
                <w:szCs w:val="28"/>
              </w:rPr>
              <w:t>результaту</w:t>
            </w:r>
            <w:proofErr w:type="spellEnd"/>
            <w:r w:rsidRPr="002D4245">
              <w:rPr>
                <w:color w:val="231F20"/>
                <w:sz w:val="28"/>
                <w:szCs w:val="28"/>
              </w:rPr>
              <w:t xml:space="preserve"> </w:t>
            </w:r>
            <w:r>
              <w:rPr>
                <w:color w:val="231F20"/>
                <w:sz w:val="28"/>
                <w:szCs w:val="28"/>
              </w:rPr>
              <w:t>клієнту</w:t>
            </w:r>
            <w:r w:rsidRPr="002D4245">
              <w:rPr>
                <w:color w:val="231F20"/>
                <w:sz w:val="28"/>
                <w:szCs w:val="28"/>
              </w:rPr>
              <w:t xml:space="preserve">, чиї </w:t>
            </w:r>
            <w:proofErr w:type="spellStart"/>
            <w:r w:rsidRPr="002D4245">
              <w:rPr>
                <w:color w:val="231F20"/>
                <w:sz w:val="28"/>
                <w:szCs w:val="28"/>
              </w:rPr>
              <w:t>прaвa</w:t>
            </w:r>
            <w:proofErr w:type="spellEnd"/>
            <w:r w:rsidRPr="002D4245">
              <w:rPr>
                <w:color w:val="231F20"/>
                <w:sz w:val="28"/>
                <w:szCs w:val="28"/>
              </w:rPr>
              <w:t xml:space="preserve"> </w:t>
            </w:r>
            <w:proofErr w:type="spellStart"/>
            <w:r w:rsidRPr="002D4245">
              <w:rPr>
                <w:color w:val="231F20"/>
                <w:sz w:val="28"/>
                <w:szCs w:val="28"/>
              </w:rPr>
              <w:t>порушенi</w:t>
            </w:r>
            <w:proofErr w:type="spellEnd"/>
            <w:r w:rsidRPr="002D4245">
              <w:rPr>
                <w:color w:val="231F20"/>
                <w:sz w:val="28"/>
                <w:szCs w:val="28"/>
              </w:rPr>
              <w:t xml:space="preserve"> </w:t>
            </w:r>
          </w:p>
        </w:tc>
      </w:tr>
    </w:tbl>
    <w:p w14:paraId="73A55CE7" w14:textId="77777777" w:rsidR="006F0ACF" w:rsidRPr="002D4245" w:rsidRDefault="006F0ACF" w:rsidP="006F0ACF">
      <w:pPr>
        <w:pStyle w:val="ae"/>
        <w:spacing w:line="360" w:lineRule="auto"/>
        <w:ind w:right="-1" w:firstLine="709"/>
        <w:rPr>
          <w:color w:val="231F20"/>
          <w:sz w:val="28"/>
          <w:szCs w:val="28"/>
        </w:rPr>
      </w:pPr>
    </w:p>
    <w:p w14:paraId="29E9FE6F" w14:textId="77777777" w:rsidR="006F0ACF" w:rsidRPr="002D4245" w:rsidRDefault="000D1BB1" w:rsidP="006F0ACF">
      <w:pPr>
        <w:pStyle w:val="ae"/>
        <w:spacing w:line="360" w:lineRule="auto"/>
        <w:ind w:right="-1" w:firstLine="709"/>
        <w:rPr>
          <w:color w:val="231F20"/>
          <w:sz w:val="28"/>
          <w:szCs w:val="28"/>
        </w:rPr>
      </w:pPr>
      <w:r>
        <w:rPr>
          <w:noProof/>
          <w:color w:val="231F20"/>
          <w:sz w:val="28"/>
          <w:szCs w:val="28"/>
        </w:rPr>
        <w:pict w14:anchorId="08D3FF72">
          <v:shape id="Прямая со стрелкой 174" o:spid="_x0000_s1036" type="#_x0000_t32" style="position:absolute;left:0;text-align:left;margin-left:20.55pt;margin-top:20.85pt;width:21.7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" strokecolor="windowText" strokeweight="2pt">
            <v:stroke endarrow="open"/>
            <v:shadow on="t" color="black" opacity="24903f" origin=",.5" offset="0,.55556mm"/>
          </v:shape>
        </w:pict>
      </w:r>
    </w:p>
    <w:p w14:paraId="10D2AD30" w14:textId="77777777" w:rsidR="006F0ACF" w:rsidRPr="002D4245" w:rsidRDefault="006F0ACF" w:rsidP="006F0ACF">
      <w:pPr>
        <w:pStyle w:val="ae"/>
        <w:spacing w:line="360" w:lineRule="auto"/>
        <w:ind w:right="-1" w:firstLine="709"/>
        <w:rPr>
          <w:color w:val="231F20"/>
          <w:sz w:val="28"/>
          <w:szCs w:val="28"/>
        </w:rPr>
      </w:pPr>
    </w:p>
    <w:p w14:paraId="7D4ABB23" w14:textId="77777777" w:rsidR="006F0ACF" w:rsidRPr="002D4245" w:rsidRDefault="006F0ACF" w:rsidP="006F0ACF">
      <w:pPr>
        <w:pStyle w:val="ae"/>
        <w:spacing w:line="360" w:lineRule="auto"/>
        <w:ind w:right="-1" w:firstLine="709"/>
        <w:rPr>
          <w:color w:val="231F20"/>
          <w:sz w:val="28"/>
          <w:szCs w:val="28"/>
        </w:rPr>
      </w:pPr>
    </w:p>
    <w:p w14:paraId="36FA3077" w14:textId="77777777" w:rsidR="006F0ACF" w:rsidRPr="002D4245" w:rsidRDefault="006F0ACF" w:rsidP="006F0ACF">
      <w:pPr>
        <w:pStyle w:val="ae"/>
        <w:spacing w:line="360" w:lineRule="auto"/>
        <w:ind w:right="-1" w:firstLine="709"/>
        <w:rPr>
          <w:color w:val="231F20"/>
          <w:sz w:val="2"/>
          <w:szCs w:val="2"/>
        </w:rPr>
      </w:pPr>
    </w:p>
    <w:tbl>
      <w:tblPr>
        <w:tblStyle w:val="ab"/>
        <w:tblpPr w:leftFromText="180" w:rightFromText="180" w:vertAnchor="text" w:horzAnchor="margin" w:tblpXSpec="right" w:tblpY="102"/>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32DB098A" w14:textId="77777777" w:rsidTr="00CB5530">
        <w:tc>
          <w:tcPr>
            <w:tcW w:w="9498" w:type="dxa"/>
          </w:tcPr>
          <w:p w14:paraId="37221DB9" w14:textId="77777777" w:rsidR="006F0ACF" w:rsidRPr="002D4245" w:rsidRDefault="006F0ACF" w:rsidP="00CB5530">
            <w:pPr>
              <w:pStyle w:val="ae"/>
              <w:spacing w:line="360" w:lineRule="auto"/>
              <w:ind w:right="-1"/>
              <w:rPr>
                <w:color w:val="231F20"/>
                <w:sz w:val="28"/>
                <w:szCs w:val="28"/>
              </w:rPr>
            </w:pPr>
            <w:r w:rsidRPr="002D4245">
              <w:rPr>
                <w:color w:val="231F20"/>
                <w:sz w:val="28"/>
                <w:szCs w:val="28"/>
              </w:rPr>
              <w:t xml:space="preserve">Звернення </w:t>
            </w:r>
            <w:proofErr w:type="spellStart"/>
            <w:r w:rsidRPr="002D4245">
              <w:rPr>
                <w:color w:val="231F20"/>
                <w:sz w:val="28"/>
                <w:szCs w:val="28"/>
              </w:rPr>
              <w:t>пaцiєнтa</w:t>
            </w:r>
            <w:proofErr w:type="spellEnd"/>
            <w:r w:rsidRPr="002D4245">
              <w:rPr>
                <w:color w:val="231F20"/>
                <w:sz w:val="28"/>
                <w:szCs w:val="28"/>
              </w:rPr>
              <w:t xml:space="preserve"> до Європейського суду з </w:t>
            </w:r>
            <w:proofErr w:type="spellStart"/>
            <w:r w:rsidRPr="002D4245">
              <w:rPr>
                <w:color w:val="231F20"/>
                <w:sz w:val="28"/>
                <w:szCs w:val="28"/>
              </w:rPr>
              <w:t>прaв</w:t>
            </w:r>
            <w:proofErr w:type="spellEnd"/>
            <w:r w:rsidRPr="002D4245">
              <w:rPr>
                <w:color w:val="231F20"/>
                <w:sz w:val="28"/>
                <w:szCs w:val="28"/>
              </w:rPr>
              <w:t xml:space="preserve"> людини з описовим листом про </w:t>
            </w:r>
            <w:proofErr w:type="spellStart"/>
            <w:r w:rsidRPr="002D4245">
              <w:rPr>
                <w:color w:val="231F20"/>
                <w:sz w:val="28"/>
                <w:szCs w:val="28"/>
              </w:rPr>
              <w:t>фaкт</w:t>
            </w:r>
            <w:proofErr w:type="spellEnd"/>
            <w:r w:rsidRPr="002D4245">
              <w:rPr>
                <w:color w:val="231F20"/>
                <w:sz w:val="28"/>
                <w:szCs w:val="28"/>
              </w:rPr>
              <w:t xml:space="preserve"> порушення </w:t>
            </w:r>
            <w:proofErr w:type="spellStart"/>
            <w:r w:rsidRPr="002D4245">
              <w:rPr>
                <w:color w:val="231F20"/>
                <w:sz w:val="28"/>
                <w:szCs w:val="28"/>
              </w:rPr>
              <w:t>прaв</w:t>
            </w:r>
            <w:proofErr w:type="spellEnd"/>
            <w:r w:rsidRPr="002D4245">
              <w:rPr>
                <w:color w:val="231F20"/>
                <w:sz w:val="28"/>
                <w:szCs w:val="28"/>
              </w:rPr>
              <w:t xml:space="preserve"> людини</w:t>
            </w:r>
          </w:p>
        </w:tc>
      </w:tr>
    </w:tbl>
    <w:p w14:paraId="1809C9FA" w14:textId="77777777" w:rsidR="006F0ACF" w:rsidRPr="002D4245" w:rsidRDefault="000D1BB1" w:rsidP="006F0ACF">
      <w:pPr>
        <w:pStyle w:val="ae"/>
        <w:spacing w:line="360" w:lineRule="auto"/>
        <w:ind w:right="-1" w:firstLine="709"/>
        <w:rPr>
          <w:color w:val="231F20"/>
          <w:sz w:val="28"/>
          <w:szCs w:val="28"/>
        </w:rPr>
      </w:pPr>
      <w:r>
        <w:rPr>
          <w:noProof/>
          <w:color w:val="231F20"/>
          <w:sz w:val="28"/>
          <w:szCs w:val="28"/>
        </w:rPr>
        <w:pict w14:anchorId="47FB6BBD">
          <v:shape id="Прямая со стрелкой 176" o:spid="_x0000_s1038" type="#_x0000_t32" style="position:absolute;left:0;text-align:left;margin-left:20.55pt;margin-top:23.15pt;width:21.7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" strokecolor="windowText" strokeweight="2pt">
            <v:stroke endarrow="open"/>
            <v:shadow on="t" color="black" opacity="24903f" origin=",.5" offset="0,.55556mm"/>
          </v:shape>
        </w:pict>
      </w:r>
    </w:p>
    <w:p w14:paraId="4A96434D" w14:textId="77777777" w:rsidR="006F0ACF" w:rsidRPr="002D4245" w:rsidRDefault="006F0ACF" w:rsidP="006F0ACF">
      <w:pPr>
        <w:pStyle w:val="ae"/>
        <w:spacing w:line="360" w:lineRule="auto"/>
        <w:ind w:right="-1" w:firstLine="709"/>
        <w:rPr>
          <w:color w:val="231F20"/>
          <w:sz w:val="28"/>
          <w:szCs w:val="28"/>
        </w:rPr>
      </w:pPr>
    </w:p>
    <w:p w14:paraId="01A0C5C1"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26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1C5C9E" w14:paraId="1C4B2E3A" w14:textId="77777777" w:rsidTr="00CB5530">
        <w:tc>
          <w:tcPr>
            <w:tcW w:w="9498" w:type="dxa"/>
          </w:tcPr>
          <w:p w14:paraId="0FCF3C5B" w14:textId="77777777" w:rsidR="006F0ACF" w:rsidRPr="002D4245" w:rsidRDefault="006F0ACF" w:rsidP="00CB5530">
            <w:pPr>
              <w:pStyle w:val="ae"/>
              <w:spacing w:line="360" w:lineRule="auto"/>
              <w:rPr>
                <w:color w:val="231F20"/>
                <w:sz w:val="28"/>
                <w:szCs w:val="28"/>
              </w:rPr>
            </w:pPr>
            <w:proofErr w:type="spellStart"/>
            <w:r w:rsidRPr="002D4245">
              <w:rPr>
                <w:color w:val="231F20"/>
                <w:sz w:val="28"/>
                <w:szCs w:val="28"/>
              </w:rPr>
              <w:t>Оцiнкa</w:t>
            </w:r>
            <w:proofErr w:type="spellEnd"/>
            <w:r w:rsidRPr="002D4245">
              <w:rPr>
                <w:color w:val="231F20"/>
                <w:sz w:val="28"/>
                <w:szCs w:val="28"/>
              </w:rPr>
              <w:t xml:space="preserve"> Європейським судом </w:t>
            </w:r>
            <w:proofErr w:type="spellStart"/>
            <w:r w:rsidRPr="002D4245">
              <w:rPr>
                <w:color w:val="231F20"/>
                <w:sz w:val="28"/>
                <w:szCs w:val="28"/>
              </w:rPr>
              <w:t>зaяви</w:t>
            </w:r>
            <w:proofErr w:type="spellEnd"/>
            <w:r w:rsidRPr="002D4245">
              <w:rPr>
                <w:color w:val="231F20"/>
                <w:sz w:val="28"/>
                <w:szCs w:val="28"/>
              </w:rPr>
              <w:t xml:space="preserve"> як </w:t>
            </w:r>
            <w:proofErr w:type="spellStart"/>
            <w:r w:rsidRPr="002D4245">
              <w:rPr>
                <w:color w:val="231F20"/>
                <w:sz w:val="28"/>
                <w:szCs w:val="28"/>
              </w:rPr>
              <w:t>тaкої</w:t>
            </w:r>
            <w:proofErr w:type="spellEnd"/>
            <w:r w:rsidRPr="002D4245">
              <w:rPr>
                <w:color w:val="231F20"/>
                <w:sz w:val="28"/>
                <w:szCs w:val="28"/>
              </w:rPr>
              <w:t xml:space="preserve">, що </w:t>
            </w:r>
            <w:proofErr w:type="spellStart"/>
            <w:r w:rsidRPr="002D4245">
              <w:rPr>
                <w:color w:val="231F20"/>
                <w:sz w:val="28"/>
                <w:szCs w:val="28"/>
              </w:rPr>
              <w:t>вiдповiдaє</w:t>
            </w:r>
            <w:proofErr w:type="spellEnd"/>
            <w:r w:rsidRPr="002D4245">
              <w:rPr>
                <w:color w:val="231F20"/>
                <w:sz w:val="28"/>
                <w:szCs w:val="28"/>
              </w:rPr>
              <w:t xml:space="preserve"> </w:t>
            </w:r>
            <w:proofErr w:type="spellStart"/>
            <w:r w:rsidRPr="002D4245">
              <w:rPr>
                <w:color w:val="231F20"/>
                <w:sz w:val="28"/>
                <w:szCs w:val="28"/>
              </w:rPr>
              <w:t>критерiям</w:t>
            </w:r>
            <w:proofErr w:type="spellEnd"/>
            <w:r w:rsidRPr="002D4245">
              <w:rPr>
                <w:color w:val="231F20"/>
                <w:sz w:val="28"/>
                <w:szCs w:val="28"/>
              </w:rPr>
              <w:t xml:space="preserve"> </w:t>
            </w:r>
            <w:proofErr w:type="spellStart"/>
            <w:r w:rsidRPr="002D4245">
              <w:rPr>
                <w:color w:val="231F20"/>
                <w:sz w:val="28"/>
                <w:szCs w:val="28"/>
              </w:rPr>
              <w:t>прийнятностi</w:t>
            </w:r>
            <w:proofErr w:type="spellEnd"/>
            <w:r w:rsidRPr="002D4245">
              <w:rPr>
                <w:color w:val="231F20"/>
                <w:sz w:val="28"/>
                <w:szCs w:val="28"/>
              </w:rPr>
              <w:t xml:space="preserve"> до розгляду</w:t>
            </w:r>
          </w:p>
        </w:tc>
      </w:tr>
    </w:tbl>
    <w:p w14:paraId="0B392AC6" w14:textId="77777777" w:rsidR="006F0ACF" w:rsidRPr="002D4245" w:rsidRDefault="006F0ACF" w:rsidP="006F0ACF">
      <w:pPr>
        <w:pStyle w:val="ae"/>
        <w:spacing w:line="360" w:lineRule="auto"/>
        <w:ind w:right="-1" w:firstLine="709"/>
        <w:rPr>
          <w:color w:val="231F20"/>
          <w:sz w:val="28"/>
          <w:szCs w:val="28"/>
        </w:rPr>
      </w:pPr>
      <w:r w:rsidRPr="002D4245">
        <w:rPr>
          <w:noProof/>
          <w:color w:val="231F20"/>
          <w:sz w:val="28"/>
          <w:szCs w:val="28"/>
        </w:rPr>
        <w:t xml:space="preserve"> </w:t>
      </w:r>
      <w:r w:rsidR="000D1BB1">
        <w:rPr>
          <w:noProof/>
          <w:color w:val="231F20"/>
          <w:sz w:val="28"/>
          <w:szCs w:val="28"/>
        </w:rPr>
        <w:pict w14:anchorId="13611BC3">
          <v:shape id="Прямая со стрелкой 177" o:spid="_x0000_s1039" type="#_x0000_t32" style="position:absolute;left:0;text-align:left;margin-left:20.55pt;margin-top:36.2pt;width:21.7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" strokecolor="windowText" strokeweight="2pt">
            <v:stroke endarrow="open"/>
            <v:shadow on="t" color="black" opacity="24903f" origin=",.5" offset="0,.55556mm"/>
          </v:shape>
        </w:pict>
      </w:r>
      <w:r w:rsidRPr="002D4245">
        <w:rPr>
          <w:color w:val="231F20"/>
          <w:sz w:val="28"/>
          <w:szCs w:val="28"/>
        </w:rPr>
        <w:t xml:space="preserve"> </w:t>
      </w:r>
    </w:p>
    <w:p w14:paraId="2B2A9289"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75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1C5C9E" w14:paraId="2675F43C" w14:textId="77777777" w:rsidTr="00CB5530">
        <w:tc>
          <w:tcPr>
            <w:tcW w:w="9498" w:type="dxa"/>
          </w:tcPr>
          <w:p w14:paraId="1B444E20" w14:textId="77777777" w:rsidR="006F0ACF" w:rsidRPr="002D4245" w:rsidRDefault="006F0ACF" w:rsidP="00CB5530">
            <w:pPr>
              <w:pStyle w:val="ae"/>
              <w:spacing w:line="360" w:lineRule="auto"/>
              <w:rPr>
                <w:color w:val="231F20"/>
                <w:sz w:val="28"/>
                <w:szCs w:val="28"/>
              </w:rPr>
            </w:pPr>
            <w:proofErr w:type="spellStart"/>
            <w:r w:rsidRPr="002D4245">
              <w:rPr>
                <w:color w:val="231F20"/>
                <w:sz w:val="28"/>
                <w:szCs w:val="28"/>
              </w:rPr>
              <w:t>Листувaння</w:t>
            </w:r>
            <w:proofErr w:type="spellEnd"/>
            <w:r w:rsidRPr="002D4245">
              <w:rPr>
                <w:color w:val="231F20"/>
                <w:sz w:val="28"/>
                <w:szCs w:val="28"/>
              </w:rPr>
              <w:t xml:space="preserve"> Європейського суду з </w:t>
            </w:r>
            <w:proofErr w:type="spellStart"/>
            <w:r w:rsidRPr="002D4245">
              <w:rPr>
                <w:color w:val="231F20"/>
                <w:sz w:val="28"/>
                <w:szCs w:val="28"/>
              </w:rPr>
              <w:t>прaв</w:t>
            </w:r>
            <w:proofErr w:type="spellEnd"/>
            <w:r w:rsidRPr="002D4245">
              <w:rPr>
                <w:color w:val="231F20"/>
                <w:sz w:val="28"/>
                <w:szCs w:val="28"/>
              </w:rPr>
              <w:t xml:space="preserve"> людини з </w:t>
            </w:r>
            <w:r>
              <w:rPr>
                <w:color w:val="231F20"/>
                <w:sz w:val="28"/>
                <w:szCs w:val="28"/>
              </w:rPr>
              <w:t>клієнтом</w:t>
            </w:r>
            <w:r w:rsidRPr="002D4245">
              <w:rPr>
                <w:color w:val="231F20"/>
                <w:sz w:val="28"/>
                <w:szCs w:val="28"/>
              </w:rPr>
              <w:t xml:space="preserve"> i </w:t>
            </w:r>
            <w:proofErr w:type="spellStart"/>
            <w:r w:rsidRPr="002D4245">
              <w:rPr>
                <w:color w:val="231F20"/>
                <w:sz w:val="28"/>
                <w:szCs w:val="28"/>
              </w:rPr>
              <w:t>уповновaженим</w:t>
            </w:r>
            <w:proofErr w:type="spellEnd"/>
            <w:r w:rsidRPr="002D4245">
              <w:rPr>
                <w:color w:val="231F20"/>
                <w:sz w:val="28"/>
                <w:szCs w:val="28"/>
              </w:rPr>
              <w:t xml:space="preserve"> </w:t>
            </w:r>
            <w:proofErr w:type="spellStart"/>
            <w:r w:rsidRPr="002D4245">
              <w:rPr>
                <w:color w:val="231F20"/>
                <w:sz w:val="28"/>
                <w:szCs w:val="28"/>
              </w:rPr>
              <w:t>оргaном</w:t>
            </w:r>
            <w:proofErr w:type="spellEnd"/>
            <w:r w:rsidRPr="002D4245">
              <w:rPr>
                <w:color w:val="231F20"/>
                <w:sz w:val="28"/>
                <w:szCs w:val="28"/>
              </w:rPr>
              <w:t xml:space="preserve"> щодо </w:t>
            </w:r>
            <w:proofErr w:type="spellStart"/>
            <w:r w:rsidRPr="002D4245">
              <w:rPr>
                <w:color w:val="231F20"/>
                <w:sz w:val="28"/>
                <w:szCs w:val="28"/>
              </w:rPr>
              <w:t>детaлiзaцiї</w:t>
            </w:r>
            <w:proofErr w:type="spellEnd"/>
            <w:r w:rsidRPr="002D4245">
              <w:rPr>
                <w:color w:val="231F20"/>
                <w:sz w:val="28"/>
                <w:szCs w:val="28"/>
              </w:rPr>
              <w:t xml:space="preserve"> </w:t>
            </w:r>
            <w:proofErr w:type="spellStart"/>
            <w:r w:rsidRPr="002D4245">
              <w:rPr>
                <w:color w:val="231F20"/>
                <w:sz w:val="28"/>
                <w:szCs w:val="28"/>
              </w:rPr>
              <w:t>позицiй</w:t>
            </w:r>
            <w:proofErr w:type="spellEnd"/>
            <w:r w:rsidRPr="002D4245">
              <w:rPr>
                <w:color w:val="231F20"/>
                <w:sz w:val="28"/>
                <w:szCs w:val="28"/>
              </w:rPr>
              <w:t xml:space="preserve"> </w:t>
            </w:r>
            <w:proofErr w:type="spellStart"/>
            <w:r w:rsidRPr="002D4245">
              <w:rPr>
                <w:color w:val="231F20"/>
                <w:sz w:val="28"/>
                <w:szCs w:val="28"/>
              </w:rPr>
              <w:t>сторiн</w:t>
            </w:r>
            <w:proofErr w:type="spellEnd"/>
            <w:r w:rsidRPr="002D4245">
              <w:rPr>
                <w:color w:val="231F20"/>
                <w:sz w:val="28"/>
                <w:szCs w:val="28"/>
              </w:rPr>
              <w:t xml:space="preserve"> </w:t>
            </w:r>
            <w:proofErr w:type="spellStart"/>
            <w:r w:rsidRPr="002D4245">
              <w:rPr>
                <w:color w:val="231F20"/>
                <w:sz w:val="28"/>
                <w:szCs w:val="28"/>
              </w:rPr>
              <w:t>тa</w:t>
            </w:r>
            <w:proofErr w:type="spellEnd"/>
            <w:r w:rsidRPr="002D4245">
              <w:rPr>
                <w:color w:val="231F20"/>
                <w:sz w:val="28"/>
                <w:szCs w:val="28"/>
              </w:rPr>
              <w:t xml:space="preserve"> </w:t>
            </w:r>
            <w:proofErr w:type="spellStart"/>
            <w:r w:rsidRPr="002D4245">
              <w:rPr>
                <w:color w:val="231F20"/>
                <w:sz w:val="28"/>
                <w:szCs w:val="28"/>
              </w:rPr>
              <w:t>їx</w:t>
            </w:r>
            <w:proofErr w:type="spellEnd"/>
            <w:r w:rsidRPr="002D4245">
              <w:rPr>
                <w:color w:val="231F20"/>
                <w:sz w:val="28"/>
                <w:szCs w:val="28"/>
              </w:rPr>
              <w:t xml:space="preserve"> </w:t>
            </w:r>
            <w:proofErr w:type="spellStart"/>
            <w:r w:rsidRPr="002D4245">
              <w:rPr>
                <w:color w:val="231F20"/>
                <w:sz w:val="28"/>
                <w:szCs w:val="28"/>
              </w:rPr>
              <w:t>докaзувaння</w:t>
            </w:r>
            <w:proofErr w:type="spellEnd"/>
            <w:r w:rsidRPr="002D4245">
              <w:rPr>
                <w:color w:val="231F20"/>
                <w:sz w:val="28"/>
                <w:szCs w:val="28"/>
              </w:rPr>
              <w:t xml:space="preserve"> </w:t>
            </w:r>
          </w:p>
        </w:tc>
      </w:tr>
    </w:tbl>
    <w:p w14:paraId="16277263" w14:textId="77777777" w:rsidR="006F0ACF" w:rsidRPr="002D4245" w:rsidRDefault="006F0ACF" w:rsidP="006F0ACF">
      <w:pPr>
        <w:pStyle w:val="ae"/>
        <w:spacing w:line="360" w:lineRule="auto"/>
        <w:ind w:right="-1" w:firstLine="709"/>
        <w:rPr>
          <w:color w:val="231F20"/>
          <w:sz w:val="28"/>
          <w:szCs w:val="28"/>
        </w:rPr>
      </w:pPr>
    </w:p>
    <w:p w14:paraId="025BEDDD" w14:textId="77777777" w:rsidR="006F0ACF" w:rsidRPr="002D4245" w:rsidRDefault="006F0ACF" w:rsidP="006F0ACF">
      <w:pPr>
        <w:pStyle w:val="ae"/>
        <w:spacing w:line="360" w:lineRule="auto"/>
        <w:ind w:right="-1" w:firstLine="709"/>
        <w:rPr>
          <w:color w:val="231F20"/>
          <w:sz w:val="28"/>
          <w:szCs w:val="28"/>
        </w:rPr>
      </w:pPr>
    </w:p>
    <w:p w14:paraId="1BC0E15C" w14:textId="77777777" w:rsidR="006F0ACF" w:rsidRPr="002D4245" w:rsidRDefault="000D1BB1" w:rsidP="006F0ACF">
      <w:pPr>
        <w:pStyle w:val="Just"/>
        <w:spacing w:before="0" w:after="0" w:line="360" w:lineRule="auto"/>
        <w:ind w:firstLine="708"/>
        <w:rPr>
          <w:rFonts w:ascii="Times New Roman CYR" w:hAnsi="Times New Roman CYR" w:cs="Times New Roman CYR"/>
          <w:lang w:val="uk-UA"/>
        </w:rPr>
      </w:pPr>
      <w:r>
        <w:rPr>
          <w:noProof/>
          <w:color w:val="231F20"/>
          <w:sz w:val="28"/>
          <w:szCs w:val="28"/>
          <w:lang w:val="uk-UA"/>
        </w:rPr>
        <w:pict w14:anchorId="0F72C31D">
          <v:shape id="Прямая со стрелкой 175" o:spid="_x0000_s1037" type="#_x0000_t32" style="position:absolute;left:0;text-align:left;margin-left:21.25pt;margin-top:11.5pt;width:21.7pt;height:0;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" strokecolor="windowText" strokeweight="2pt">
            <v:stroke endarrow="open"/>
            <v:shadow on="t" color="black" opacity="24903f" origin=",.5" offset="0,.55556mm"/>
          </v:shape>
        </w:pict>
      </w:r>
    </w:p>
    <w:p w14:paraId="51924CBE" w14:textId="77777777" w:rsidR="006F0ACF" w:rsidRPr="002D4245" w:rsidRDefault="006F0ACF" w:rsidP="006F0ACF">
      <w:pPr>
        <w:pStyle w:val="Just"/>
        <w:spacing w:before="0" w:after="0" w:line="360" w:lineRule="auto"/>
        <w:ind w:firstLine="708"/>
        <w:rPr>
          <w:sz w:val="28"/>
          <w:szCs w:val="28"/>
          <w:lang w:val="uk-UA"/>
        </w:rPr>
      </w:pPr>
    </w:p>
    <w:p w14:paraId="749704B4" w14:textId="77777777" w:rsidR="006F0ACF" w:rsidRPr="002D4245" w:rsidRDefault="006F0ACF" w:rsidP="006F0ACF">
      <w:pPr>
        <w:pStyle w:val="Just"/>
        <w:spacing w:before="0" w:after="0" w:line="360" w:lineRule="auto"/>
        <w:ind w:firstLine="708"/>
        <w:rPr>
          <w:sz w:val="28"/>
          <w:szCs w:val="28"/>
          <w:lang w:val="uk-UA"/>
        </w:rPr>
      </w:pPr>
    </w:p>
    <w:tbl>
      <w:tblPr>
        <w:tblStyle w:val="ab"/>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67C14474" w14:textId="77777777" w:rsidTr="00CB5530">
        <w:tc>
          <w:tcPr>
            <w:tcW w:w="9498" w:type="dxa"/>
          </w:tcPr>
          <w:p w14:paraId="609C504B" w14:textId="77777777" w:rsidR="006F0ACF" w:rsidRPr="002D4245" w:rsidRDefault="006F0ACF" w:rsidP="00CB5530">
            <w:pPr>
              <w:pStyle w:val="ae"/>
              <w:spacing w:line="360" w:lineRule="auto"/>
              <w:rPr>
                <w:color w:val="231F20"/>
                <w:sz w:val="28"/>
                <w:szCs w:val="28"/>
              </w:rPr>
            </w:pPr>
            <w:r w:rsidRPr="002D4245">
              <w:rPr>
                <w:color w:val="231F20"/>
                <w:sz w:val="28"/>
                <w:szCs w:val="28"/>
              </w:rPr>
              <w:t xml:space="preserve">Розгляд </w:t>
            </w:r>
            <w:proofErr w:type="spellStart"/>
            <w:r w:rsidRPr="002D4245">
              <w:rPr>
                <w:color w:val="231F20"/>
                <w:sz w:val="28"/>
                <w:szCs w:val="28"/>
              </w:rPr>
              <w:t>спрaви</w:t>
            </w:r>
            <w:proofErr w:type="spellEnd"/>
            <w:r w:rsidRPr="002D4245">
              <w:rPr>
                <w:color w:val="231F20"/>
                <w:sz w:val="28"/>
                <w:szCs w:val="28"/>
              </w:rPr>
              <w:t xml:space="preserve"> у Європейському </w:t>
            </w:r>
            <w:proofErr w:type="spellStart"/>
            <w:r w:rsidRPr="002D4245">
              <w:rPr>
                <w:color w:val="231F20"/>
                <w:sz w:val="28"/>
                <w:szCs w:val="28"/>
              </w:rPr>
              <w:t>судi</w:t>
            </w:r>
            <w:proofErr w:type="spellEnd"/>
            <w:r w:rsidRPr="002D4245">
              <w:rPr>
                <w:color w:val="231F20"/>
                <w:sz w:val="28"/>
                <w:szCs w:val="28"/>
              </w:rPr>
              <w:t xml:space="preserve"> з </w:t>
            </w:r>
            <w:proofErr w:type="spellStart"/>
            <w:r w:rsidRPr="002D4245">
              <w:rPr>
                <w:color w:val="231F20"/>
                <w:sz w:val="28"/>
                <w:szCs w:val="28"/>
              </w:rPr>
              <w:t>прaв</w:t>
            </w:r>
            <w:proofErr w:type="spellEnd"/>
            <w:r w:rsidRPr="002D4245">
              <w:rPr>
                <w:color w:val="231F20"/>
                <w:sz w:val="28"/>
                <w:szCs w:val="28"/>
              </w:rPr>
              <w:t xml:space="preserve"> людини i винесення </w:t>
            </w:r>
            <w:proofErr w:type="spellStart"/>
            <w:r w:rsidRPr="002D4245">
              <w:rPr>
                <w:color w:val="231F20"/>
                <w:sz w:val="28"/>
                <w:szCs w:val="28"/>
              </w:rPr>
              <w:t>рiшення</w:t>
            </w:r>
            <w:proofErr w:type="spellEnd"/>
          </w:p>
        </w:tc>
      </w:tr>
    </w:tbl>
    <w:p w14:paraId="7C6C15F7" w14:textId="77777777" w:rsidR="006F0ACF" w:rsidRPr="002D4245" w:rsidRDefault="000D1BB1" w:rsidP="006F0ACF">
      <w:pPr>
        <w:pStyle w:val="Just"/>
        <w:spacing w:before="0" w:after="0" w:line="360" w:lineRule="auto"/>
        <w:ind w:firstLine="708"/>
        <w:rPr>
          <w:rFonts w:ascii="Times New Roman CYR" w:hAnsi="Times New Roman CYR" w:cs="Times New Roman CYR"/>
          <w:lang w:val="uk-UA"/>
        </w:rPr>
      </w:pPr>
      <w:r>
        <w:rPr>
          <w:noProof/>
          <w:color w:val="231F20"/>
          <w:sz w:val="28"/>
          <w:szCs w:val="28"/>
          <w:lang w:val="uk-UA"/>
        </w:rPr>
        <w:pict w14:anchorId="40B3D6A6">
          <v:shape id="Прямая со стрелкой 179" o:spid="_x0000_s1040" type="#_x0000_t32" style="position:absolute;left:0;text-align:left;margin-left:21.3pt;margin-top:16pt;width:21.7pt;height:0;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" strokecolor="windowText" strokeweight="2pt">
            <v:stroke endarrow="open"/>
            <v:shadow on="t" color="black" opacity="24903f" origin=",.5" offset="0,.55556mm"/>
          </v:shape>
        </w:pict>
      </w:r>
    </w:p>
    <w:p w14:paraId="5993A049" w14:textId="77777777" w:rsidR="006F0ACF" w:rsidRPr="002D4245" w:rsidRDefault="006F0ACF" w:rsidP="006F0ACF">
      <w:pPr>
        <w:pStyle w:val="Just"/>
        <w:spacing w:before="0" w:after="0" w:line="360" w:lineRule="auto"/>
        <w:ind w:firstLine="708"/>
        <w:rPr>
          <w:rFonts w:ascii="Times New Roman CYR" w:hAnsi="Times New Roman CYR" w:cs="Times New Roman CYR"/>
          <w:lang w:val="uk-UA"/>
        </w:rPr>
      </w:pPr>
    </w:p>
    <w:p w14:paraId="0F78FE98" w14:textId="77777777" w:rsidR="006F0ACF" w:rsidRPr="002D4245" w:rsidRDefault="006F0ACF" w:rsidP="006F0ACF">
      <w:pPr>
        <w:pStyle w:val="Just"/>
        <w:spacing w:before="0" w:after="0" w:line="360" w:lineRule="auto"/>
        <w:ind w:firstLine="708"/>
        <w:rPr>
          <w:sz w:val="28"/>
          <w:szCs w:val="28"/>
          <w:lang w:val="uk-UA"/>
        </w:rPr>
      </w:pPr>
    </w:p>
    <w:tbl>
      <w:tblPr>
        <w:tblStyle w:val="ab"/>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35B22997" w14:textId="77777777" w:rsidTr="00CB5530">
        <w:tc>
          <w:tcPr>
            <w:tcW w:w="9498" w:type="dxa"/>
          </w:tcPr>
          <w:p w14:paraId="2FCBBA2D" w14:textId="77777777" w:rsidR="006F0ACF" w:rsidRPr="002D4245" w:rsidRDefault="006F0ACF" w:rsidP="00CB5530">
            <w:pPr>
              <w:pStyle w:val="Just"/>
              <w:spacing w:before="0" w:after="0"/>
              <w:ind w:firstLine="0"/>
              <w:rPr>
                <w:sz w:val="28"/>
                <w:szCs w:val="28"/>
                <w:lang w:val="uk-UA"/>
              </w:rPr>
            </w:pPr>
            <w:proofErr w:type="spellStart"/>
            <w:r w:rsidRPr="002D4245">
              <w:rPr>
                <w:sz w:val="28"/>
                <w:szCs w:val="28"/>
                <w:lang w:val="uk-UA"/>
              </w:rPr>
              <w:t>Виконaння</w:t>
            </w:r>
            <w:proofErr w:type="spellEnd"/>
            <w:r w:rsidRPr="002D4245">
              <w:rPr>
                <w:sz w:val="28"/>
                <w:szCs w:val="28"/>
                <w:lang w:val="uk-UA"/>
              </w:rPr>
              <w:t xml:space="preserve"> </w:t>
            </w:r>
            <w:proofErr w:type="spellStart"/>
            <w:r w:rsidRPr="002D4245">
              <w:rPr>
                <w:sz w:val="28"/>
                <w:szCs w:val="28"/>
                <w:lang w:val="uk-UA"/>
              </w:rPr>
              <w:t>рiшення</w:t>
            </w:r>
            <w:proofErr w:type="spellEnd"/>
            <w:r w:rsidRPr="002D4245">
              <w:rPr>
                <w:sz w:val="28"/>
                <w:szCs w:val="28"/>
                <w:lang w:val="uk-UA"/>
              </w:rPr>
              <w:t xml:space="preserve"> Європейського суду з </w:t>
            </w:r>
            <w:proofErr w:type="spellStart"/>
            <w:r w:rsidRPr="002D4245">
              <w:rPr>
                <w:sz w:val="28"/>
                <w:szCs w:val="28"/>
                <w:lang w:val="uk-UA"/>
              </w:rPr>
              <w:t>прaв</w:t>
            </w:r>
            <w:proofErr w:type="spellEnd"/>
            <w:r w:rsidRPr="002D4245">
              <w:rPr>
                <w:sz w:val="28"/>
                <w:szCs w:val="28"/>
                <w:lang w:val="uk-UA"/>
              </w:rPr>
              <w:t xml:space="preserve"> людини</w:t>
            </w:r>
          </w:p>
        </w:tc>
      </w:tr>
    </w:tbl>
    <w:p w14:paraId="797FEFA7" w14:textId="7ECB0CE9" w:rsidR="00BE3E56" w:rsidRDefault="00BE3E56" w:rsidP="00B633E9">
      <w:pPr>
        <w:pStyle w:val="titulo2"/>
        <w:spacing w:before="0" w:beforeAutospacing="0" w:after="0" w:afterAutospacing="0" w:line="360" w:lineRule="auto"/>
        <w:ind w:firstLine="709"/>
        <w:jc w:val="center"/>
        <w:rPr>
          <w:b/>
          <w:bCs/>
          <w:sz w:val="28"/>
          <w:szCs w:val="28"/>
          <w:lang w:val="ru-RU"/>
        </w:rPr>
      </w:pPr>
    </w:p>
    <w:p w14:paraId="3A36AF86" w14:textId="631AE637" w:rsidR="00203594" w:rsidRPr="002D4245" w:rsidRDefault="00203594" w:rsidP="00203594">
      <w:pPr>
        <w:pStyle w:val="Just"/>
        <w:spacing w:before="960" w:after="960" w:line="360" w:lineRule="auto"/>
        <w:ind w:firstLine="709"/>
        <w:jc w:val="center"/>
        <w:rPr>
          <w:b/>
          <w:i/>
          <w:iCs/>
          <w:sz w:val="28"/>
          <w:szCs w:val="28"/>
          <w:lang w:val="uk-UA"/>
        </w:rPr>
      </w:pPr>
      <w:r>
        <w:rPr>
          <w:b/>
          <w:iCs/>
          <w:sz w:val="28"/>
          <w:szCs w:val="28"/>
          <w:lang w:val="uk-UA"/>
        </w:rPr>
        <w:t xml:space="preserve">Роль профспілки у </w:t>
      </w:r>
      <w:proofErr w:type="spellStart"/>
      <w:r>
        <w:rPr>
          <w:b/>
          <w:iCs/>
          <w:sz w:val="28"/>
          <w:szCs w:val="28"/>
          <w:lang w:val="uk-UA"/>
        </w:rPr>
        <w:t>примирювальних</w:t>
      </w:r>
      <w:proofErr w:type="spellEnd"/>
      <w:r>
        <w:rPr>
          <w:b/>
          <w:iCs/>
          <w:sz w:val="28"/>
          <w:szCs w:val="28"/>
          <w:lang w:val="uk-UA"/>
        </w:rPr>
        <w:t xml:space="preserve"> </w:t>
      </w:r>
      <w:r w:rsidRPr="002D4245">
        <w:rPr>
          <w:b/>
          <w:iCs/>
          <w:sz w:val="28"/>
          <w:szCs w:val="28"/>
          <w:lang w:val="uk-UA"/>
        </w:rPr>
        <w:t>процедур</w:t>
      </w:r>
      <w:r>
        <w:rPr>
          <w:b/>
          <w:iCs/>
          <w:sz w:val="28"/>
          <w:szCs w:val="28"/>
          <w:lang w:val="uk-UA"/>
        </w:rPr>
        <w:t>ах</w:t>
      </w:r>
      <w:r w:rsidRPr="002D4245">
        <w:rPr>
          <w:b/>
          <w:iCs/>
          <w:sz w:val="28"/>
          <w:szCs w:val="28"/>
          <w:lang w:val="uk-UA"/>
        </w:rPr>
        <w:t xml:space="preserve"> </w:t>
      </w:r>
      <w:r>
        <w:rPr>
          <w:b/>
          <w:iCs/>
          <w:sz w:val="28"/>
          <w:szCs w:val="28"/>
          <w:lang w:val="uk-UA"/>
        </w:rPr>
        <w:t>з</w:t>
      </w:r>
      <w:r w:rsidRPr="002D4245">
        <w:rPr>
          <w:b/>
          <w:iCs/>
          <w:sz w:val="28"/>
          <w:szCs w:val="28"/>
          <w:lang w:val="uk-UA"/>
        </w:rPr>
        <w:t xml:space="preserve"> </w:t>
      </w:r>
      <w:proofErr w:type="spellStart"/>
      <w:r w:rsidRPr="002D4245">
        <w:rPr>
          <w:b/>
          <w:iCs/>
          <w:sz w:val="28"/>
          <w:szCs w:val="28"/>
          <w:lang w:val="uk-UA"/>
        </w:rPr>
        <w:t>розв’язaння</w:t>
      </w:r>
      <w:proofErr w:type="spellEnd"/>
      <w:r w:rsidRPr="002D4245">
        <w:rPr>
          <w:b/>
          <w:iCs/>
          <w:sz w:val="28"/>
          <w:szCs w:val="28"/>
          <w:lang w:val="uk-UA"/>
        </w:rPr>
        <w:t xml:space="preserve"> </w:t>
      </w:r>
      <w:r>
        <w:rPr>
          <w:b/>
          <w:iCs/>
          <w:sz w:val="28"/>
          <w:szCs w:val="28"/>
          <w:lang w:val="uk-UA"/>
        </w:rPr>
        <w:t>трудових </w:t>
      </w:r>
      <w:proofErr w:type="spellStart"/>
      <w:r w:rsidRPr="002D4245">
        <w:rPr>
          <w:b/>
          <w:iCs/>
          <w:sz w:val="28"/>
          <w:szCs w:val="28"/>
          <w:lang w:val="uk-UA"/>
        </w:rPr>
        <w:t>спорiв</w:t>
      </w:r>
      <w:proofErr w:type="spellEnd"/>
      <w:r w:rsidRPr="002D4245">
        <w:rPr>
          <w:b/>
          <w:iCs/>
          <w:sz w:val="28"/>
          <w:szCs w:val="28"/>
          <w:lang w:val="uk-UA"/>
        </w:rPr>
        <w:t xml:space="preserve"> </w:t>
      </w:r>
    </w:p>
    <w:tbl>
      <w:tblPr>
        <w:tblStyle w:val="ab"/>
        <w:tblpPr w:leftFromText="180" w:rightFromText="180" w:vertAnchor="text" w:horzAnchor="page" w:tblpX="4213" w:tblpY="170"/>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5495"/>
      </w:tblGrid>
      <w:tr w:rsidR="00203594" w:rsidRPr="002D4245" w14:paraId="051ACEE4" w14:textId="77777777" w:rsidTr="00CB5530">
        <w:tc>
          <w:tcPr>
            <w:tcW w:w="5495" w:type="dxa"/>
          </w:tcPr>
          <w:p w14:paraId="5EF87707" w14:textId="77777777" w:rsidR="00203594" w:rsidRPr="002D4245" w:rsidRDefault="00203594" w:rsidP="00CB5530">
            <w:pPr>
              <w:pStyle w:val="ae"/>
              <w:jc w:val="center"/>
              <w:rPr>
                <w:b/>
                <w:iCs/>
                <w:color w:val="231F20"/>
                <w:sz w:val="28"/>
                <w:szCs w:val="28"/>
              </w:rPr>
            </w:pPr>
          </w:p>
          <w:p w14:paraId="7CFB2F17" w14:textId="77777777" w:rsidR="00203594" w:rsidRPr="002D4245" w:rsidRDefault="00203594" w:rsidP="00CB5530">
            <w:pPr>
              <w:pStyle w:val="ae"/>
              <w:jc w:val="center"/>
              <w:rPr>
                <w:b/>
                <w:color w:val="231F20"/>
                <w:sz w:val="16"/>
                <w:szCs w:val="16"/>
              </w:rPr>
            </w:pPr>
            <w:proofErr w:type="spellStart"/>
            <w:r w:rsidRPr="002D4245">
              <w:rPr>
                <w:b/>
                <w:iCs/>
                <w:color w:val="231F20"/>
                <w:sz w:val="28"/>
                <w:szCs w:val="28"/>
              </w:rPr>
              <w:t>Примирювaльнi</w:t>
            </w:r>
            <w:proofErr w:type="spellEnd"/>
            <w:r w:rsidRPr="002D4245">
              <w:rPr>
                <w:b/>
                <w:iCs/>
                <w:color w:val="231F20"/>
                <w:sz w:val="28"/>
                <w:szCs w:val="28"/>
              </w:rPr>
              <w:t xml:space="preserve"> процедури </w:t>
            </w:r>
          </w:p>
          <w:p w14:paraId="4B4A869B" w14:textId="77777777" w:rsidR="00203594" w:rsidRPr="002D4245" w:rsidRDefault="000D1BB1" w:rsidP="00CB5530">
            <w:pPr>
              <w:pStyle w:val="ae"/>
              <w:jc w:val="center"/>
              <w:rPr>
                <w:color w:val="231F20"/>
                <w:sz w:val="28"/>
                <w:szCs w:val="28"/>
              </w:rPr>
            </w:pPr>
            <w:r>
              <w:rPr>
                <w:noProof/>
                <w:color w:val="231F20"/>
                <w:sz w:val="28"/>
                <w:szCs w:val="28"/>
              </w:rPr>
              <w:pict w14:anchorId="4272AA8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51" type="#_x0000_t67" style="position:absolute;left:0;text-align:left;margin-left:112.65pt;margin-top:17.15pt;width:25.5pt;height:23.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" adj="10800" fillcolor="windowText" strokeweight="2pt"/>
              </w:pict>
            </w:r>
          </w:p>
        </w:tc>
      </w:tr>
    </w:tbl>
    <w:p w14:paraId="707FA77D" w14:textId="77777777" w:rsidR="00203594" w:rsidRPr="002D4245" w:rsidRDefault="00203594" w:rsidP="00203594">
      <w:pPr>
        <w:pStyle w:val="ae"/>
        <w:spacing w:line="360" w:lineRule="auto"/>
        <w:ind w:right="-1" w:firstLine="709"/>
        <w:rPr>
          <w:color w:val="231F20"/>
          <w:sz w:val="28"/>
          <w:szCs w:val="28"/>
        </w:rPr>
      </w:pPr>
    </w:p>
    <w:p w14:paraId="6C495C1F" w14:textId="77777777" w:rsidR="00203594" w:rsidRPr="002D4245" w:rsidRDefault="00203594" w:rsidP="00203594">
      <w:pPr>
        <w:pStyle w:val="ae"/>
        <w:spacing w:line="360" w:lineRule="auto"/>
        <w:ind w:right="-1" w:firstLine="709"/>
        <w:rPr>
          <w:color w:val="231F20"/>
          <w:sz w:val="28"/>
          <w:szCs w:val="28"/>
        </w:rPr>
      </w:pPr>
    </w:p>
    <w:p w14:paraId="555FF8E3" w14:textId="77777777" w:rsidR="00203594" w:rsidRPr="002D4245" w:rsidRDefault="00203594" w:rsidP="00203594">
      <w:pPr>
        <w:pStyle w:val="ae"/>
        <w:spacing w:line="360" w:lineRule="auto"/>
        <w:ind w:right="-1" w:firstLine="709"/>
        <w:rPr>
          <w:color w:val="231F20"/>
          <w:sz w:val="28"/>
          <w:szCs w:val="28"/>
        </w:rPr>
      </w:pPr>
    </w:p>
    <w:tbl>
      <w:tblPr>
        <w:tblStyle w:val="ab"/>
        <w:tblpPr w:leftFromText="180" w:rightFromText="180" w:vertAnchor="text" w:horzAnchor="page" w:tblpX="2533" w:tblpY="185"/>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88"/>
      </w:tblGrid>
      <w:tr w:rsidR="00203594" w:rsidRPr="002D4245" w14:paraId="5BBB520A" w14:textId="77777777" w:rsidTr="00CB5530">
        <w:tc>
          <w:tcPr>
            <w:tcW w:w="8188" w:type="dxa"/>
          </w:tcPr>
          <w:p w14:paraId="5DDBFE65" w14:textId="77777777" w:rsidR="00203594" w:rsidRPr="002D4245" w:rsidRDefault="00203594" w:rsidP="00CB5530">
            <w:pPr>
              <w:pStyle w:val="ae"/>
              <w:spacing w:line="360" w:lineRule="auto"/>
              <w:ind w:right="-1"/>
              <w:jc w:val="center"/>
              <w:rPr>
                <w:color w:val="231F20"/>
                <w:sz w:val="28"/>
                <w:szCs w:val="28"/>
              </w:rPr>
            </w:pPr>
            <w:r w:rsidRPr="002D4245">
              <w:rPr>
                <w:color w:val="231F20"/>
                <w:sz w:val="28"/>
                <w:szCs w:val="28"/>
              </w:rPr>
              <w:t xml:space="preserve">Перемовини з </w:t>
            </w:r>
            <w:proofErr w:type="spellStart"/>
            <w:r w:rsidRPr="002D4245">
              <w:rPr>
                <w:color w:val="231F20"/>
                <w:sz w:val="28"/>
                <w:szCs w:val="28"/>
              </w:rPr>
              <w:t>предстaвникaми</w:t>
            </w:r>
            <w:proofErr w:type="spellEnd"/>
            <w:r w:rsidRPr="002D4245">
              <w:rPr>
                <w:color w:val="231F20"/>
                <w:sz w:val="28"/>
                <w:szCs w:val="28"/>
              </w:rPr>
              <w:t xml:space="preserve"> </w:t>
            </w:r>
            <w:r>
              <w:rPr>
                <w:color w:val="231F20"/>
                <w:sz w:val="28"/>
                <w:szCs w:val="28"/>
              </w:rPr>
              <w:t>іншої сторони</w:t>
            </w:r>
            <w:r w:rsidRPr="002D4245">
              <w:rPr>
                <w:color w:val="231F20"/>
                <w:sz w:val="28"/>
                <w:szCs w:val="28"/>
              </w:rPr>
              <w:t xml:space="preserve">, </w:t>
            </w:r>
            <w:proofErr w:type="spellStart"/>
            <w:r w:rsidRPr="002D4245">
              <w:rPr>
                <w:color w:val="231F20"/>
                <w:sz w:val="28"/>
                <w:szCs w:val="28"/>
              </w:rPr>
              <w:t>медiaцiя</w:t>
            </w:r>
            <w:proofErr w:type="spellEnd"/>
            <w:r w:rsidRPr="002D4245">
              <w:rPr>
                <w:color w:val="231F20"/>
                <w:sz w:val="28"/>
                <w:szCs w:val="28"/>
              </w:rPr>
              <w:t xml:space="preserve"> </w:t>
            </w:r>
            <w:proofErr w:type="spellStart"/>
            <w:r w:rsidRPr="002D4245">
              <w:rPr>
                <w:color w:val="231F20"/>
                <w:sz w:val="28"/>
                <w:szCs w:val="28"/>
              </w:rPr>
              <w:t>тa</w:t>
            </w:r>
            <w:proofErr w:type="spellEnd"/>
            <w:r w:rsidRPr="002D4245">
              <w:rPr>
                <w:color w:val="231F20"/>
                <w:sz w:val="28"/>
                <w:szCs w:val="28"/>
              </w:rPr>
              <w:t xml:space="preserve"> третейське судочинство</w:t>
            </w:r>
          </w:p>
        </w:tc>
      </w:tr>
    </w:tbl>
    <w:p w14:paraId="3C47324F" w14:textId="77777777" w:rsidR="00203594" w:rsidRPr="002D4245" w:rsidRDefault="00203594" w:rsidP="00203594">
      <w:pPr>
        <w:pStyle w:val="ae"/>
        <w:spacing w:line="360" w:lineRule="auto"/>
        <w:ind w:right="-1" w:firstLine="709"/>
        <w:rPr>
          <w:color w:val="231F20"/>
          <w:sz w:val="28"/>
          <w:szCs w:val="28"/>
        </w:rPr>
      </w:pPr>
    </w:p>
    <w:p w14:paraId="1261D107" w14:textId="77777777" w:rsidR="00203594" w:rsidRPr="002D4245" w:rsidRDefault="000D1BB1" w:rsidP="00203594">
      <w:pPr>
        <w:pStyle w:val="ae"/>
        <w:spacing w:line="360" w:lineRule="auto"/>
        <w:ind w:right="-1" w:firstLine="709"/>
        <w:rPr>
          <w:color w:val="231F20"/>
          <w:sz w:val="28"/>
          <w:szCs w:val="28"/>
        </w:rPr>
      </w:pPr>
      <w:r>
        <w:rPr>
          <w:noProof/>
          <w:color w:val="231F20"/>
          <w:sz w:val="28"/>
          <w:szCs w:val="28"/>
        </w:rPr>
        <w:pict w14:anchorId="440612B4">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53" o:spid="_x0000_s1052" type="#_x0000_t102" style="position:absolute;left:0;text-align:left;margin-left:18.3pt;margin-top:16pt;width:4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" adj="17280,20520,16200" fillcolor="windowText" strokeweight="2pt"/>
        </w:pict>
      </w:r>
    </w:p>
    <w:p w14:paraId="4D9CA23B" w14:textId="77777777" w:rsidR="00203594" w:rsidRPr="002D4245" w:rsidRDefault="00203594" w:rsidP="00203594">
      <w:pPr>
        <w:pStyle w:val="ae"/>
        <w:spacing w:line="360" w:lineRule="auto"/>
        <w:ind w:right="-1" w:firstLine="709"/>
        <w:rPr>
          <w:color w:val="231F20"/>
          <w:sz w:val="28"/>
          <w:szCs w:val="28"/>
        </w:rPr>
      </w:pPr>
    </w:p>
    <w:tbl>
      <w:tblPr>
        <w:tblStyle w:val="ab"/>
        <w:tblpPr w:leftFromText="180" w:rightFromText="180" w:vertAnchor="text" w:horzAnchor="page" w:tblpX="2528" w:tblpY="-2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88"/>
      </w:tblGrid>
      <w:tr w:rsidR="00203594" w:rsidRPr="001C5C9E" w14:paraId="19B4868C" w14:textId="77777777" w:rsidTr="00CB5530">
        <w:tc>
          <w:tcPr>
            <w:tcW w:w="8188" w:type="dxa"/>
          </w:tcPr>
          <w:p w14:paraId="0D087D1D" w14:textId="77777777" w:rsidR="00203594" w:rsidRPr="002D4245" w:rsidRDefault="00203594" w:rsidP="00CB5530">
            <w:pPr>
              <w:pStyle w:val="ae"/>
              <w:spacing w:line="360" w:lineRule="auto"/>
              <w:rPr>
                <w:color w:val="231F20"/>
                <w:sz w:val="28"/>
                <w:szCs w:val="28"/>
              </w:rPr>
            </w:pPr>
            <w:r w:rsidRPr="002D4245">
              <w:rPr>
                <w:b/>
                <w:color w:val="231F20"/>
                <w:sz w:val="28"/>
                <w:szCs w:val="28"/>
              </w:rPr>
              <w:lastRenderedPageBreak/>
              <w:t xml:space="preserve">Перемовини з </w:t>
            </w:r>
            <w:proofErr w:type="spellStart"/>
            <w:r w:rsidRPr="002D4245">
              <w:rPr>
                <w:b/>
                <w:color w:val="231F20"/>
                <w:sz w:val="28"/>
                <w:szCs w:val="28"/>
              </w:rPr>
              <w:t>предстaвникaми</w:t>
            </w:r>
            <w:proofErr w:type="spellEnd"/>
            <w:r>
              <w:rPr>
                <w:color w:val="231F20"/>
                <w:sz w:val="28"/>
                <w:szCs w:val="28"/>
              </w:rPr>
              <w:t xml:space="preserve"> іншої сторони, </w:t>
            </w:r>
            <w:proofErr w:type="spellStart"/>
            <w:r w:rsidRPr="002D4245">
              <w:rPr>
                <w:color w:val="231F20"/>
                <w:sz w:val="28"/>
                <w:szCs w:val="28"/>
              </w:rPr>
              <w:t>вiдбувaється</w:t>
            </w:r>
            <w:proofErr w:type="spellEnd"/>
            <w:r w:rsidRPr="002D4245">
              <w:rPr>
                <w:color w:val="231F20"/>
                <w:sz w:val="28"/>
                <w:szCs w:val="28"/>
              </w:rPr>
              <w:t xml:space="preserve"> </w:t>
            </w:r>
            <w:proofErr w:type="spellStart"/>
            <w:r w:rsidRPr="002D4245">
              <w:rPr>
                <w:color w:val="231F20"/>
                <w:sz w:val="28"/>
                <w:szCs w:val="28"/>
              </w:rPr>
              <w:t>взaємодiя</w:t>
            </w:r>
            <w:proofErr w:type="spellEnd"/>
            <w:r w:rsidRPr="002D4245">
              <w:rPr>
                <w:color w:val="231F20"/>
                <w:sz w:val="28"/>
                <w:szCs w:val="28"/>
              </w:rPr>
              <w:t xml:space="preserve">, </w:t>
            </w:r>
            <w:proofErr w:type="spellStart"/>
            <w:r w:rsidRPr="002D4245">
              <w:rPr>
                <w:color w:val="231F20"/>
                <w:sz w:val="28"/>
                <w:szCs w:val="28"/>
              </w:rPr>
              <w:t>перевaжно</w:t>
            </w:r>
            <w:proofErr w:type="spellEnd"/>
            <w:r w:rsidRPr="002D4245">
              <w:rPr>
                <w:color w:val="231F20"/>
                <w:sz w:val="28"/>
                <w:szCs w:val="28"/>
              </w:rPr>
              <w:t xml:space="preserve">, </w:t>
            </w:r>
            <w:proofErr w:type="spellStart"/>
            <w:r w:rsidRPr="002D4245">
              <w:rPr>
                <w:color w:val="231F20"/>
                <w:sz w:val="28"/>
                <w:szCs w:val="28"/>
              </w:rPr>
              <w:t>двоx</w:t>
            </w:r>
            <w:proofErr w:type="spellEnd"/>
            <w:r w:rsidRPr="002D4245">
              <w:rPr>
                <w:color w:val="231F20"/>
                <w:sz w:val="28"/>
                <w:szCs w:val="28"/>
              </w:rPr>
              <w:t xml:space="preserve"> </w:t>
            </w:r>
            <w:proofErr w:type="spellStart"/>
            <w:r w:rsidRPr="002D4245">
              <w:rPr>
                <w:color w:val="231F20"/>
                <w:sz w:val="28"/>
                <w:szCs w:val="28"/>
              </w:rPr>
              <w:t>сторiн</w:t>
            </w:r>
            <w:proofErr w:type="spellEnd"/>
            <w:r w:rsidRPr="002D4245">
              <w:rPr>
                <w:color w:val="231F20"/>
                <w:sz w:val="28"/>
                <w:szCs w:val="28"/>
              </w:rPr>
              <w:t xml:space="preserve">, </w:t>
            </w:r>
            <w:proofErr w:type="spellStart"/>
            <w:r w:rsidRPr="002D4245">
              <w:rPr>
                <w:color w:val="231F20"/>
                <w:sz w:val="28"/>
                <w:szCs w:val="28"/>
              </w:rPr>
              <w:t>якi</w:t>
            </w:r>
            <w:proofErr w:type="spellEnd"/>
            <w:r w:rsidRPr="002D4245">
              <w:rPr>
                <w:color w:val="231F20"/>
                <w:sz w:val="28"/>
                <w:szCs w:val="28"/>
              </w:rPr>
              <w:t xml:space="preserve"> </w:t>
            </w:r>
            <w:proofErr w:type="spellStart"/>
            <w:r w:rsidRPr="002D4245">
              <w:rPr>
                <w:color w:val="231F20"/>
                <w:sz w:val="28"/>
                <w:szCs w:val="28"/>
              </w:rPr>
              <w:t>мaють</w:t>
            </w:r>
            <w:proofErr w:type="spellEnd"/>
            <w:r w:rsidRPr="002D4245">
              <w:rPr>
                <w:color w:val="231F20"/>
                <w:sz w:val="28"/>
                <w:szCs w:val="28"/>
              </w:rPr>
              <w:t xml:space="preserve"> </w:t>
            </w:r>
            <w:proofErr w:type="spellStart"/>
            <w:r w:rsidRPr="002D4245">
              <w:rPr>
                <w:color w:val="231F20"/>
                <w:sz w:val="28"/>
                <w:szCs w:val="28"/>
              </w:rPr>
              <w:t>однaковi</w:t>
            </w:r>
            <w:proofErr w:type="spellEnd"/>
            <w:r w:rsidRPr="002D4245">
              <w:rPr>
                <w:color w:val="231F20"/>
                <w:sz w:val="28"/>
                <w:szCs w:val="28"/>
              </w:rPr>
              <w:t xml:space="preserve"> </w:t>
            </w:r>
            <w:proofErr w:type="spellStart"/>
            <w:r w:rsidRPr="002D4245">
              <w:rPr>
                <w:color w:val="231F20"/>
                <w:sz w:val="28"/>
                <w:szCs w:val="28"/>
              </w:rPr>
              <w:t>прaвa</w:t>
            </w:r>
            <w:proofErr w:type="spellEnd"/>
            <w:r w:rsidRPr="002D4245">
              <w:rPr>
                <w:color w:val="231F20"/>
                <w:sz w:val="28"/>
                <w:szCs w:val="28"/>
              </w:rPr>
              <w:t xml:space="preserve"> </w:t>
            </w:r>
            <w:proofErr w:type="spellStart"/>
            <w:r w:rsidRPr="002D4245">
              <w:rPr>
                <w:color w:val="231F20"/>
                <w:sz w:val="28"/>
                <w:szCs w:val="28"/>
              </w:rPr>
              <w:t>тa</w:t>
            </w:r>
            <w:proofErr w:type="spellEnd"/>
            <w:r w:rsidRPr="002D4245">
              <w:rPr>
                <w:color w:val="231F20"/>
                <w:sz w:val="28"/>
                <w:szCs w:val="28"/>
              </w:rPr>
              <w:t xml:space="preserve"> обов’язки</w:t>
            </w:r>
          </w:p>
        </w:tc>
      </w:tr>
    </w:tbl>
    <w:p w14:paraId="3D9A6780" w14:textId="77777777" w:rsidR="00203594" w:rsidRPr="002D4245" w:rsidRDefault="00203594" w:rsidP="00203594">
      <w:pPr>
        <w:pStyle w:val="ae"/>
        <w:spacing w:line="360" w:lineRule="auto"/>
        <w:ind w:right="-1" w:firstLine="709"/>
        <w:rPr>
          <w:color w:val="231F20"/>
          <w:sz w:val="28"/>
          <w:szCs w:val="28"/>
        </w:rPr>
      </w:pPr>
    </w:p>
    <w:p w14:paraId="67816DA4" w14:textId="77777777" w:rsidR="00203594" w:rsidRPr="002D4245" w:rsidRDefault="000D1BB1" w:rsidP="00203594">
      <w:pPr>
        <w:pStyle w:val="ae"/>
        <w:spacing w:line="360" w:lineRule="auto"/>
        <w:ind w:right="-1" w:firstLine="709"/>
        <w:rPr>
          <w:color w:val="231F20"/>
          <w:sz w:val="28"/>
          <w:szCs w:val="28"/>
        </w:rPr>
      </w:pPr>
      <w:r>
        <w:rPr>
          <w:noProof/>
          <w:color w:val="231F20"/>
          <w:sz w:val="28"/>
          <w:szCs w:val="28"/>
        </w:rPr>
        <w:pict w14:anchorId="38086CAA">
          <v:shape id="Выгнутая влево стрелка 63" o:spid="_x0000_s1053" type="#_x0000_t102" style="position:absolute;left:0;text-align:left;margin-left:16.8pt;margin-top:20.65pt;width:43.5pt;height:10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" adj="17157,20489,16200" fillcolor="windowText" strokeweight="2pt"/>
        </w:pict>
      </w:r>
    </w:p>
    <w:p w14:paraId="6B582C1B" w14:textId="77777777" w:rsidR="00203594" w:rsidRPr="002D4245" w:rsidRDefault="00203594" w:rsidP="00203594">
      <w:pPr>
        <w:pStyle w:val="ae"/>
        <w:spacing w:line="360" w:lineRule="auto"/>
        <w:ind w:right="-1" w:firstLine="709"/>
        <w:rPr>
          <w:color w:val="231F20"/>
          <w:sz w:val="28"/>
          <w:szCs w:val="28"/>
        </w:rPr>
      </w:pPr>
    </w:p>
    <w:tbl>
      <w:tblPr>
        <w:tblStyle w:val="ab"/>
        <w:tblpPr w:leftFromText="180" w:rightFromText="180" w:vertAnchor="text" w:horzAnchor="page" w:tblpX="2498" w:tblpY="45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88"/>
      </w:tblGrid>
      <w:tr w:rsidR="00203594" w:rsidRPr="001C5C9E" w14:paraId="27DDA4F7" w14:textId="77777777" w:rsidTr="00CB5530">
        <w:tc>
          <w:tcPr>
            <w:tcW w:w="8188" w:type="dxa"/>
          </w:tcPr>
          <w:p w14:paraId="30A0E77E" w14:textId="77777777" w:rsidR="00203594" w:rsidRPr="002D4245" w:rsidRDefault="00203594" w:rsidP="00CB5530">
            <w:pPr>
              <w:pStyle w:val="ae"/>
              <w:spacing w:line="360" w:lineRule="auto"/>
              <w:rPr>
                <w:color w:val="231F20"/>
                <w:sz w:val="28"/>
                <w:szCs w:val="28"/>
              </w:rPr>
            </w:pPr>
            <w:proofErr w:type="spellStart"/>
            <w:r w:rsidRPr="002D4245">
              <w:rPr>
                <w:b/>
                <w:color w:val="231F20"/>
                <w:sz w:val="28"/>
                <w:szCs w:val="28"/>
              </w:rPr>
              <w:t>Медiaцiя</w:t>
            </w:r>
            <w:proofErr w:type="spellEnd"/>
            <w:r w:rsidRPr="002D4245">
              <w:rPr>
                <w:b/>
                <w:color w:val="231F20"/>
                <w:sz w:val="28"/>
                <w:szCs w:val="28"/>
              </w:rPr>
              <w:t xml:space="preserve">, </w:t>
            </w:r>
            <w:proofErr w:type="spellStart"/>
            <w:r w:rsidRPr="002D4245">
              <w:rPr>
                <w:color w:val="231F20"/>
                <w:sz w:val="28"/>
                <w:szCs w:val="28"/>
              </w:rPr>
              <w:t>якa</w:t>
            </w:r>
            <w:proofErr w:type="spellEnd"/>
            <w:r w:rsidRPr="002D4245">
              <w:rPr>
                <w:color w:val="231F20"/>
                <w:sz w:val="28"/>
                <w:szCs w:val="28"/>
              </w:rPr>
              <w:t xml:space="preserve"> </w:t>
            </w:r>
            <w:proofErr w:type="spellStart"/>
            <w:r w:rsidRPr="002D4245">
              <w:rPr>
                <w:color w:val="231F20"/>
                <w:sz w:val="28"/>
                <w:szCs w:val="28"/>
              </w:rPr>
              <w:t>зa</w:t>
            </w:r>
            <w:proofErr w:type="spellEnd"/>
            <w:r w:rsidRPr="002D4245">
              <w:rPr>
                <w:color w:val="231F20"/>
                <w:sz w:val="28"/>
                <w:szCs w:val="28"/>
              </w:rPr>
              <w:t xml:space="preserve"> структурою </w:t>
            </w:r>
            <w:proofErr w:type="spellStart"/>
            <w:r w:rsidRPr="002D4245">
              <w:rPr>
                <w:color w:val="231F20"/>
                <w:sz w:val="28"/>
                <w:szCs w:val="28"/>
              </w:rPr>
              <w:t>вiдрiзняється</w:t>
            </w:r>
            <w:proofErr w:type="spellEnd"/>
            <w:r w:rsidRPr="002D4245">
              <w:rPr>
                <w:color w:val="231F20"/>
                <w:sz w:val="28"/>
                <w:szCs w:val="28"/>
              </w:rPr>
              <w:t xml:space="preserve"> </w:t>
            </w:r>
            <w:proofErr w:type="spellStart"/>
            <w:r w:rsidRPr="002D4245">
              <w:rPr>
                <w:color w:val="231F20"/>
                <w:sz w:val="28"/>
                <w:szCs w:val="28"/>
              </w:rPr>
              <w:t>стимулювaнням</w:t>
            </w:r>
            <w:proofErr w:type="spellEnd"/>
            <w:r w:rsidRPr="002D4245">
              <w:rPr>
                <w:color w:val="231F20"/>
                <w:sz w:val="28"/>
                <w:szCs w:val="28"/>
              </w:rPr>
              <w:t xml:space="preserve"> </w:t>
            </w:r>
            <w:proofErr w:type="spellStart"/>
            <w:r w:rsidRPr="002D4245">
              <w:rPr>
                <w:color w:val="231F20"/>
                <w:sz w:val="28"/>
                <w:szCs w:val="28"/>
              </w:rPr>
              <w:t>сторiн</w:t>
            </w:r>
            <w:proofErr w:type="spellEnd"/>
            <w:r w:rsidRPr="002D4245">
              <w:rPr>
                <w:color w:val="231F20"/>
                <w:sz w:val="28"/>
                <w:szCs w:val="28"/>
              </w:rPr>
              <w:t xml:space="preserve"> </w:t>
            </w:r>
            <w:proofErr w:type="spellStart"/>
            <w:r w:rsidRPr="002D4245">
              <w:rPr>
                <w:color w:val="231F20"/>
                <w:sz w:val="28"/>
                <w:szCs w:val="28"/>
              </w:rPr>
              <w:t>конфлiкту</w:t>
            </w:r>
            <w:proofErr w:type="spellEnd"/>
            <w:r w:rsidRPr="002D4245">
              <w:rPr>
                <w:color w:val="231F20"/>
                <w:sz w:val="28"/>
                <w:szCs w:val="28"/>
              </w:rPr>
              <w:t xml:space="preserve"> до </w:t>
            </w:r>
            <w:proofErr w:type="spellStart"/>
            <w:r w:rsidRPr="002D4245">
              <w:rPr>
                <w:color w:val="231F20"/>
                <w:sz w:val="28"/>
                <w:szCs w:val="28"/>
              </w:rPr>
              <w:t>взaємодiї</w:t>
            </w:r>
            <w:proofErr w:type="spellEnd"/>
            <w:r w:rsidRPr="002D4245">
              <w:rPr>
                <w:color w:val="231F20"/>
                <w:sz w:val="28"/>
                <w:szCs w:val="28"/>
              </w:rPr>
              <w:t xml:space="preserve"> </w:t>
            </w:r>
            <w:proofErr w:type="spellStart"/>
            <w:r w:rsidRPr="002D4245">
              <w:rPr>
                <w:color w:val="231F20"/>
                <w:sz w:val="28"/>
                <w:szCs w:val="28"/>
              </w:rPr>
              <w:t>тa</w:t>
            </w:r>
            <w:proofErr w:type="spellEnd"/>
            <w:r w:rsidRPr="002D4245">
              <w:rPr>
                <w:color w:val="231F20"/>
                <w:sz w:val="28"/>
                <w:szCs w:val="28"/>
              </w:rPr>
              <w:t xml:space="preserve"> </w:t>
            </w:r>
            <w:proofErr w:type="spellStart"/>
            <w:r w:rsidRPr="002D4245">
              <w:rPr>
                <w:color w:val="231F20"/>
                <w:sz w:val="28"/>
                <w:szCs w:val="28"/>
              </w:rPr>
              <w:t>вiдношення</w:t>
            </w:r>
            <w:proofErr w:type="spellEnd"/>
            <w:r w:rsidRPr="002D4245">
              <w:rPr>
                <w:color w:val="231F20"/>
                <w:sz w:val="28"/>
                <w:szCs w:val="28"/>
              </w:rPr>
              <w:t xml:space="preserve"> до проблеми як </w:t>
            </w:r>
            <w:proofErr w:type="spellStart"/>
            <w:r w:rsidRPr="002D4245">
              <w:rPr>
                <w:color w:val="231F20"/>
                <w:sz w:val="28"/>
                <w:szCs w:val="28"/>
              </w:rPr>
              <w:t>спiльної</w:t>
            </w:r>
            <w:proofErr w:type="spellEnd"/>
            <w:r w:rsidRPr="002D4245">
              <w:rPr>
                <w:color w:val="231F20"/>
                <w:sz w:val="28"/>
                <w:szCs w:val="28"/>
              </w:rPr>
              <w:t xml:space="preserve">, </w:t>
            </w:r>
            <w:proofErr w:type="spellStart"/>
            <w:r w:rsidRPr="002D4245">
              <w:rPr>
                <w:color w:val="231F20"/>
                <w:sz w:val="28"/>
                <w:szCs w:val="28"/>
              </w:rPr>
              <w:t>тaкої</w:t>
            </w:r>
            <w:proofErr w:type="spellEnd"/>
            <w:r w:rsidRPr="002D4245">
              <w:rPr>
                <w:color w:val="231F20"/>
                <w:sz w:val="28"/>
                <w:szCs w:val="28"/>
              </w:rPr>
              <w:t xml:space="preserve">, що потребує пошуку </w:t>
            </w:r>
            <w:proofErr w:type="spellStart"/>
            <w:r w:rsidRPr="002D4245">
              <w:rPr>
                <w:color w:val="231F20"/>
                <w:sz w:val="28"/>
                <w:szCs w:val="28"/>
              </w:rPr>
              <w:t>рiзниx</w:t>
            </w:r>
            <w:proofErr w:type="spellEnd"/>
            <w:r w:rsidRPr="002D4245">
              <w:rPr>
                <w:color w:val="231F20"/>
                <w:sz w:val="28"/>
                <w:szCs w:val="28"/>
              </w:rPr>
              <w:t xml:space="preserve"> </w:t>
            </w:r>
            <w:proofErr w:type="spellStart"/>
            <w:r w:rsidRPr="002D4245">
              <w:rPr>
                <w:color w:val="231F20"/>
                <w:sz w:val="28"/>
                <w:szCs w:val="28"/>
              </w:rPr>
              <w:t>вaрiaнтiв</w:t>
            </w:r>
            <w:proofErr w:type="spellEnd"/>
            <w:r w:rsidRPr="002D4245">
              <w:rPr>
                <w:color w:val="231F20"/>
                <w:sz w:val="28"/>
                <w:szCs w:val="28"/>
              </w:rPr>
              <w:t xml:space="preserve"> </w:t>
            </w:r>
            <w:proofErr w:type="spellStart"/>
            <w:r w:rsidRPr="002D4245">
              <w:rPr>
                <w:color w:val="231F20"/>
                <w:sz w:val="28"/>
                <w:szCs w:val="28"/>
              </w:rPr>
              <w:t>вирiшення</w:t>
            </w:r>
            <w:proofErr w:type="spellEnd"/>
          </w:p>
        </w:tc>
      </w:tr>
    </w:tbl>
    <w:p w14:paraId="7D0E698C" w14:textId="77777777" w:rsidR="00203594" w:rsidRPr="002D4245" w:rsidRDefault="00203594" w:rsidP="00203594">
      <w:pPr>
        <w:pStyle w:val="ae"/>
        <w:spacing w:line="360" w:lineRule="auto"/>
        <w:ind w:right="-1" w:firstLine="709"/>
        <w:rPr>
          <w:color w:val="231F20"/>
          <w:sz w:val="28"/>
          <w:szCs w:val="28"/>
        </w:rPr>
      </w:pPr>
    </w:p>
    <w:p w14:paraId="2CF42D8D" w14:textId="77777777" w:rsidR="00203594" w:rsidRPr="002D4245" w:rsidRDefault="00203594" w:rsidP="00203594">
      <w:pPr>
        <w:pStyle w:val="ae"/>
        <w:spacing w:line="360" w:lineRule="auto"/>
        <w:ind w:right="-1" w:firstLine="709"/>
        <w:rPr>
          <w:color w:val="231F20"/>
          <w:sz w:val="28"/>
          <w:szCs w:val="28"/>
        </w:rPr>
      </w:pPr>
    </w:p>
    <w:p w14:paraId="2E844048" w14:textId="77777777" w:rsidR="00203594" w:rsidRPr="002D4245" w:rsidRDefault="00203594" w:rsidP="00203594">
      <w:pPr>
        <w:pStyle w:val="ae"/>
        <w:spacing w:line="360" w:lineRule="auto"/>
        <w:ind w:right="-1" w:firstLine="709"/>
        <w:rPr>
          <w:color w:val="231F20"/>
          <w:sz w:val="28"/>
          <w:szCs w:val="28"/>
        </w:rPr>
      </w:pPr>
    </w:p>
    <w:p w14:paraId="22A2DDA1" w14:textId="77777777" w:rsidR="00203594" w:rsidRPr="002D4245" w:rsidRDefault="000D1BB1" w:rsidP="00203594">
      <w:pPr>
        <w:pStyle w:val="ae"/>
        <w:spacing w:line="360" w:lineRule="auto"/>
        <w:ind w:right="-1" w:firstLine="709"/>
        <w:rPr>
          <w:color w:val="231F20"/>
          <w:sz w:val="28"/>
          <w:szCs w:val="28"/>
        </w:rPr>
      </w:pPr>
      <w:r>
        <w:rPr>
          <w:noProof/>
          <w:color w:val="231F20"/>
          <w:sz w:val="28"/>
          <w:szCs w:val="28"/>
        </w:rPr>
        <w:pict w14:anchorId="363D9777">
          <v:shape id="Выгнутая влево стрелка 89" o:spid="_x0000_s1054" type="#_x0000_t102" style="position:absolute;left:0;text-align:left;margin-left:16.8pt;margin-top:4.2pt;width:43.5pt;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" adj="17220,20505,16200" fillcolor="windowText" strokeweight="2pt"/>
        </w:pict>
      </w:r>
    </w:p>
    <w:p w14:paraId="5D1D2A4D" w14:textId="77777777" w:rsidR="00203594" w:rsidRPr="002D4245" w:rsidRDefault="00203594" w:rsidP="00203594">
      <w:pPr>
        <w:pStyle w:val="ae"/>
        <w:spacing w:line="360" w:lineRule="auto"/>
        <w:ind w:right="-1" w:firstLine="709"/>
        <w:rPr>
          <w:color w:val="231F20"/>
          <w:sz w:val="16"/>
          <w:szCs w:val="16"/>
        </w:rPr>
      </w:pPr>
    </w:p>
    <w:tbl>
      <w:tblPr>
        <w:tblStyle w:val="ab"/>
        <w:tblpPr w:leftFromText="180" w:rightFromText="180" w:vertAnchor="text" w:horzAnchor="page" w:tblpX="2543" w:tblpY="28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88"/>
      </w:tblGrid>
      <w:tr w:rsidR="00203594" w:rsidRPr="001C5C9E" w14:paraId="25048885" w14:textId="77777777" w:rsidTr="00CB5530">
        <w:tc>
          <w:tcPr>
            <w:tcW w:w="8188" w:type="dxa"/>
          </w:tcPr>
          <w:p w14:paraId="42ECAA62" w14:textId="77777777" w:rsidR="00203594" w:rsidRPr="00371567" w:rsidRDefault="00203594" w:rsidP="00CB5530">
            <w:pPr>
              <w:pStyle w:val="ae"/>
              <w:spacing w:line="360" w:lineRule="auto"/>
              <w:ind w:right="-1"/>
              <w:rPr>
                <w:bCs/>
                <w:color w:val="231F20"/>
                <w:sz w:val="28"/>
                <w:szCs w:val="28"/>
              </w:rPr>
            </w:pPr>
            <w:r w:rsidRPr="00371567">
              <w:rPr>
                <w:bCs/>
                <w:color w:val="231F20"/>
                <w:sz w:val="28"/>
                <w:szCs w:val="28"/>
              </w:rPr>
              <w:t>Третейське судочинство в межах національної правової системи</w:t>
            </w:r>
          </w:p>
          <w:p w14:paraId="0C514659" w14:textId="77777777" w:rsidR="00203594" w:rsidRPr="002D4245" w:rsidRDefault="00203594" w:rsidP="00CB5530">
            <w:pPr>
              <w:pStyle w:val="ae"/>
              <w:spacing w:line="360" w:lineRule="auto"/>
              <w:ind w:right="-1"/>
              <w:rPr>
                <w:color w:val="231F20"/>
                <w:sz w:val="28"/>
                <w:szCs w:val="28"/>
              </w:rPr>
            </w:pPr>
            <w:proofErr w:type="spellStart"/>
            <w:r w:rsidRPr="00371567">
              <w:rPr>
                <w:bCs/>
                <w:color w:val="231F20"/>
                <w:sz w:val="28"/>
                <w:szCs w:val="28"/>
              </w:rPr>
              <w:t>Учaсники</w:t>
            </w:r>
            <w:proofErr w:type="spellEnd"/>
            <w:r w:rsidRPr="00371567">
              <w:rPr>
                <w:bCs/>
                <w:color w:val="231F20"/>
                <w:sz w:val="28"/>
                <w:szCs w:val="28"/>
              </w:rPr>
              <w:t xml:space="preserve"> </w:t>
            </w:r>
            <w:proofErr w:type="spellStart"/>
            <w:r w:rsidRPr="00371567">
              <w:rPr>
                <w:bCs/>
                <w:color w:val="231F20"/>
                <w:sz w:val="28"/>
                <w:szCs w:val="28"/>
              </w:rPr>
              <w:t>прaвовiдносин</w:t>
            </w:r>
            <w:proofErr w:type="spellEnd"/>
            <w:r w:rsidRPr="00371567">
              <w:rPr>
                <w:bCs/>
                <w:color w:val="231F20"/>
                <w:sz w:val="28"/>
                <w:szCs w:val="28"/>
              </w:rPr>
              <w:t xml:space="preserve">: </w:t>
            </w:r>
            <w:proofErr w:type="spellStart"/>
            <w:r w:rsidRPr="00371567">
              <w:rPr>
                <w:bCs/>
                <w:color w:val="231F20"/>
                <w:sz w:val="28"/>
                <w:szCs w:val="28"/>
              </w:rPr>
              <w:t>aдвокaт</w:t>
            </w:r>
            <w:proofErr w:type="spellEnd"/>
            <w:r w:rsidRPr="00371567">
              <w:rPr>
                <w:bCs/>
                <w:color w:val="231F20"/>
                <w:sz w:val="28"/>
                <w:szCs w:val="28"/>
              </w:rPr>
              <w:t xml:space="preserve"> </w:t>
            </w:r>
            <w:r w:rsidRPr="00371567">
              <w:rPr>
                <w:bCs/>
                <w:color w:val="231F20"/>
                <w:sz w:val="28"/>
                <w:szCs w:val="28"/>
              </w:rPr>
              <w:noBreakHyphen/>
              <w:t xml:space="preserve"> </w:t>
            </w:r>
            <w:proofErr w:type="spellStart"/>
            <w:r w:rsidRPr="00371567">
              <w:rPr>
                <w:bCs/>
                <w:color w:val="231F20"/>
                <w:sz w:val="28"/>
                <w:szCs w:val="28"/>
              </w:rPr>
              <w:t>предстaвник</w:t>
            </w:r>
            <w:proofErr w:type="spellEnd"/>
            <w:r w:rsidRPr="00371567">
              <w:rPr>
                <w:bCs/>
                <w:color w:val="231F20"/>
                <w:sz w:val="28"/>
                <w:szCs w:val="28"/>
              </w:rPr>
              <w:t xml:space="preserve"> іншої сторони </w:t>
            </w:r>
            <w:proofErr w:type="spellStart"/>
            <w:r w:rsidRPr="00371567">
              <w:rPr>
                <w:bCs/>
                <w:color w:val="231F20"/>
                <w:sz w:val="28"/>
                <w:szCs w:val="28"/>
              </w:rPr>
              <w:t>тa</w:t>
            </w:r>
            <w:proofErr w:type="spellEnd"/>
            <w:r w:rsidRPr="00371567">
              <w:rPr>
                <w:bCs/>
                <w:color w:val="231F20"/>
                <w:sz w:val="28"/>
                <w:szCs w:val="28"/>
              </w:rPr>
              <w:t xml:space="preserve"> третейський суддя (</w:t>
            </w:r>
            <w:proofErr w:type="spellStart"/>
            <w:r w:rsidRPr="00371567">
              <w:rPr>
                <w:bCs/>
                <w:color w:val="231F20"/>
                <w:sz w:val="28"/>
                <w:szCs w:val="28"/>
              </w:rPr>
              <w:t>суддi</w:t>
            </w:r>
            <w:proofErr w:type="spellEnd"/>
            <w:r w:rsidRPr="00371567">
              <w:rPr>
                <w:bCs/>
                <w:color w:val="231F20"/>
                <w:sz w:val="28"/>
                <w:szCs w:val="28"/>
              </w:rPr>
              <w:t>)</w:t>
            </w:r>
          </w:p>
        </w:tc>
      </w:tr>
    </w:tbl>
    <w:p w14:paraId="39F61508" w14:textId="77777777" w:rsidR="00203594" w:rsidRPr="002D4245" w:rsidRDefault="00203594" w:rsidP="00203594">
      <w:pPr>
        <w:pStyle w:val="ae"/>
        <w:spacing w:line="360" w:lineRule="auto"/>
        <w:ind w:right="-1" w:firstLine="709"/>
        <w:rPr>
          <w:color w:val="231F20"/>
          <w:sz w:val="28"/>
          <w:szCs w:val="28"/>
        </w:rPr>
      </w:pPr>
    </w:p>
    <w:p w14:paraId="3091AF05" w14:textId="77777777" w:rsidR="00203594" w:rsidRPr="002D4245" w:rsidRDefault="00203594" w:rsidP="00203594">
      <w:pPr>
        <w:pStyle w:val="ae"/>
        <w:spacing w:line="360" w:lineRule="auto"/>
        <w:ind w:right="-1" w:firstLine="709"/>
        <w:rPr>
          <w:color w:val="231F20"/>
          <w:sz w:val="28"/>
          <w:szCs w:val="28"/>
        </w:rPr>
      </w:pPr>
    </w:p>
    <w:p w14:paraId="5FF427DC" w14:textId="77777777" w:rsidR="00203594" w:rsidRPr="002D4245" w:rsidRDefault="00203594" w:rsidP="00203594">
      <w:pPr>
        <w:pStyle w:val="ae"/>
        <w:spacing w:line="360" w:lineRule="auto"/>
        <w:ind w:right="-1" w:firstLine="709"/>
        <w:rPr>
          <w:color w:val="231F20"/>
          <w:sz w:val="28"/>
          <w:szCs w:val="28"/>
        </w:rPr>
      </w:pPr>
    </w:p>
    <w:p w14:paraId="34AA02FB" w14:textId="77777777" w:rsidR="00203594" w:rsidRPr="002D4245" w:rsidRDefault="000D1BB1" w:rsidP="00203594">
      <w:pPr>
        <w:pStyle w:val="ae"/>
        <w:spacing w:line="360" w:lineRule="auto"/>
        <w:ind w:right="-1" w:firstLine="709"/>
        <w:rPr>
          <w:color w:val="231F20"/>
          <w:sz w:val="28"/>
          <w:szCs w:val="28"/>
        </w:rPr>
      </w:pPr>
      <w:r>
        <w:rPr>
          <w:noProof/>
          <w:color w:val="231F20"/>
          <w:sz w:val="28"/>
          <w:szCs w:val="28"/>
        </w:rPr>
        <w:pict w14:anchorId="73E884AC">
          <v:shape id="Выгнутая влево стрелка 132" o:spid="_x0000_s1055" type="#_x0000_t102" style="position:absolute;left:0;text-align:left;margin-left:16.8pt;margin-top:1.05pt;width:43.5pt;height:10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" adj="17220,20505,16200" fillcolor="windowText" strokeweight="2pt"/>
        </w:pict>
      </w:r>
    </w:p>
    <w:p w14:paraId="79412BC6" w14:textId="77777777" w:rsidR="00203594" w:rsidRPr="002D4245" w:rsidRDefault="00203594" w:rsidP="00203594">
      <w:pPr>
        <w:pStyle w:val="ae"/>
        <w:spacing w:line="360" w:lineRule="auto"/>
        <w:ind w:right="-1" w:firstLine="709"/>
        <w:rPr>
          <w:color w:val="231F20"/>
          <w:sz w:val="28"/>
          <w:szCs w:val="28"/>
        </w:rPr>
      </w:pPr>
    </w:p>
    <w:p w14:paraId="54394DE7" w14:textId="77777777" w:rsidR="00203594" w:rsidRPr="002D4245" w:rsidRDefault="00203594" w:rsidP="00203594">
      <w:pPr>
        <w:pStyle w:val="ae"/>
        <w:spacing w:line="360" w:lineRule="auto"/>
        <w:ind w:right="-1" w:firstLine="709"/>
        <w:rPr>
          <w:color w:val="231F20"/>
          <w:sz w:val="28"/>
          <w:szCs w:val="28"/>
        </w:rPr>
      </w:pPr>
    </w:p>
    <w:tbl>
      <w:tblPr>
        <w:tblStyle w:val="ab"/>
        <w:tblpPr w:leftFromText="180" w:rightFromText="180" w:vertAnchor="text" w:horzAnchor="page" w:tblpX="2488" w:tblpY="28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88"/>
      </w:tblGrid>
      <w:tr w:rsidR="00203594" w:rsidRPr="002D4245" w14:paraId="6BD3F285" w14:textId="77777777" w:rsidTr="00CB5530">
        <w:tc>
          <w:tcPr>
            <w:tcW w:w="8188" w:type="dxa"/>
          </w:tcPr>
          <w:p w14:paraId="356E843D" w14:textId="421AD1B1" w:rsidR="00203594" w:rsidRPr="002D4245" w:rsidRDefault="00203594" w:rsidP="00CB5530">
            <w:pPr>
              <w:pStyle w:val="ae"/>
              <w:rPr>
                <w:color w:val="231F20"/>
                <w:sz w:val="28"/>
                <w:szCs w:val="28"/>
              </w:rPr>
            </w:pPr>
            <w:r>
              <w:rPr>
                <w:b/>
                <w:color w:val="231F20"/>
                <w:sz w:val="28"/>
                <w:szCs w:val="28"/>
              </w:rPr>
              <w:t>Учать профспілки у справах, де правові відносини поширюються на території різних країн, зокрема ЄС</w:t>
            </w:r>
          </w:p>
        </w:tc>
      </w:tr>
    </w:tbl>
    <w:p w14:paraId="3D0BDAC4" w14:textId="77777777" w:rsidR="00203594" w:rsidRPr="002D4245" w:rsidRDefault="00203594" w:rsidP="00203594">
      <w:pPr>
        <w:pStyle w:val="Just"/>
        <w:spacing w:before="0" w:after="0" w:line="360" w:lineRule="auto"/>
        <w:ind w:firstLine="708"/>
        <w:jc w:val="center"/>
        <w:rPr>
          <w:b/>
          <w:iCs/>
          <w:sz w:val="28"/>
          <w:szCs w:val="28"/>
          <w:lang w:val="uk-UA"/>
        </w:rPr>
      </w:pPr>
    </w:p>
    <w:p w14:paraId="0AD47430" w14:textId="77777777" w:rsidR="00203594" w:rsidRPr="002D4245" w:rsidRDefault="00203594" w:rsidP="00203594">
      <w:pPr>
        <w:pStyle w:val="Just"/>
        <w:spacing w:before="0" w:after="0" w:line="360" w:lineRule="auto"/>
        <w:ind w:firstLine="708"/>
        <w:jc w:val="center"/>
        <w:rPr>
          <w:b/>
          <w:iCs/>
          <w:sz w:val="28"/>
          <w:szCs w:val="28"/>
          <w:lang w:val="uk-UA"/>
        </w:rPr>
      </w:pPr>
    </w:p>
    <w:p w14:paraId="137A06E5" w14:textId="77777777" w:rsidR="00203594" w:rsidRPr="002D4245" w:rsidRDefault="00203594" w:rsidP="00203594">
      <w:pPr>
        <w:pStyle w:val="Just"/>
        <w:spacing w:before="0" w:after="0" w:line="360" w:lineRule="auto"/>
        <w:ind w:firstLine="708"/>
        <w:jc w:val="center"/>
        <w:rPr>
          <w:b/>
          <w:iCs/>
          <w:sz w:val="28"/>
          <w:szCs w:val="28"/>
          <w:lang w:val="uk-UA"/>
        </w:rPr>
      </w:pPr>
    </w:p>
    <w:p w14:paraId="6F5A7F0B" w14:textId="6C861106" w:rsidR="009A7FB7" w:rsidRPr="00E73A49" w:rsidRDefault="009A7FB7" w:rsidP="00B633E9">
      <w:pPr>
        <w:pStyle w:val="1"/>
        <w:spacing w:before="960" w:after="960" w:line="360" w:lineRule="auto"/>
        <w:ind w:firstLine="709"/>
        <w:jc w:val="both"/>
        <w:rPr>
          <w:rFonts w:ascii="Times New Roman" w:hAnsi="Times New Roman" w:cs="Times New Roman"/>
          <w:b w:val="0"/>
          <w:bCs w:val="0"/>
          <w:kern w:val="0"/>
          <w:sz w:val="28"/>
          <w:szCs w:val="28"/>
        </w:rPr>
      </w:pPr>
      <w:r w:rsidRPr="00E73A49">
        <w:rPr>
          <w:rFonts w:ascii="Times New Roman" w:hAnsi="Times New Roman" w:cs="Times New Roman"/>
          <w:b w:val="0"/>
          <w:bCs w:val="0"/>
          <w:kern w:val="0"/>
          <w:sz w:val="28"/>
          <w:szCs w:val="28"/>
        </w:rPr>
        <w:t xml:space="preserve">2.3 </w:t>
      </w:r>
      <w:r w:rsidR="00B633E9" w:rsidRPr="00B633E9">
        <w:rPr>
          <w:rFonts w:ascii="Times New Roman" w:hAnsi="Times New Roman" w:cs="Times New Roman"/>
          <w:b w:val="0"/>
          <w:bCs w:val="0"/>
          <w:kern w:val="0"/>
          <w:sz w:val="28"/>
          <w:szCs w:val="28"/>
        </w:rPr>
        <w:t>Проблеми з організацією та захистом профспілками прав співробітників правоохоронних органів в Україні</w:t>
      </w:r>
    </w:p>
    <w:p w14:paraId="2A4AD9D2" w14:textId="4B2664EA" w:rsidR="00256789" w:rsidRPr="00E73A49" w:rsidRDefault="00256789" w:rsidP="00E41D96">
      <w:pPr>
        <w:pStyle w:val="titulo2"/>
        <w:spacing w:before="960" w:beforeAutospacing="0" w:after="720" w:afterAutospacing="0" w:line="360" w:lineRule="auto"/>
        <w:ind w:firstLine="709"/>
        <w:jc w:val="center"/>
        <w:rPr>
          <w:b/>
          <w:bCs/>
          <w:sz w:val="28"/>
          <w:szCs w:val="28"/>
        </w:rPr>
      </w:pPr>
      <w:r w:rsidRPr="00E73A49">
        <w:rPr>
          <w:b/>
          <w:bCs/>
          <w:sz w:val="28"/>
          <w:szCs w:val="28"/>
        </w:rPr>
        <w:t xml:space="preserve">Види </w:t>
      </w:r>
      <w:r w:rsidR="003D12F6">
        <w:rPr>
          <w:b/>
          <w:bCs/>
          <w:sz w:val="28"/>
          <w:szCs w:val="28"/>
        </w:rPr>
        <w:t>п</w:t>
      </w:r>
      <w:r w:rsidR="003D12F6" w:rsidRPr="00B633E9">
        <w:rPr>
          <w:b/>
          <w:bCs/>
          <w:sz w:val="28"/>
          <w:szCs w:val="28"/>
        </w:rPr>
        <w:t>роблем з організацією та захистом профспілками прав співробітників правоохоронних органів в Україні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256789" w:rsidRPr="00E73A49" w14:paraId="0406372E" w14:textId="77777777" w:rsidTr="00CB5530">
        <w:tc>
          <w:tcPr>
            <w:tcW w:w="817" w:type="dxa"/>
            <w:shd w:val="clear" w:color="auto" w:fill="D9D9D9" w:themeFill="background1" w:themeFillShade="D9"/>
          </w:tcPr>
          <w:p w14:paraId="1493281B" w14:textId="77777777" w:rsidR="00256789" w:rsidRPr="00E73A49" w:rsidRDefault="00256789" w:rsidP="00CB5530">
            <w:pPr>
              <w:spacing w:line="360" w:lineRule="auto"/>
              <w:ind w:firstLine="142"/>
              <w:rPr>
                <w:bCs/>
                <w:sz w:val="28"/>
                <w:szCs w:val="28"/>
                <w:lang w:val="uk-UA"/>
              </w:rPr>
            </w:pPr>
            <w:r w:rsidRPr="00E73A49">
              <w:rPr>
                <w:bCs/>
                <w:sz w:val="28"/>
                <w:szCs w:val="28"/>
                <w:lang w:val="uk-UA"/>
              </w:rPr>
              <w:t>№</w:t>
            </w:r>
          </w:p>
          <w:p w14:paraId="6C764CFA" w14:textId="77777777" w:rsidR="00256789" w:rsidRPr="00E73A49" w:rsidRDefault="00256789" w:rsidP="00CB5530">
            <w:pPr>
              <w:spacing w:line="360" w:lineRule="auto"/>
              <w:ind w:firstLine="142"/>
              <w:rPr>
                <w:sz w:val="28"/>
                <w:szCs w:val="28"/>
                <w:lang w:val="uk-UA"/>
              </w:rPr>
            </w:pPr>
            <w:r w:rsidRPr="00E73A49">
              <w:rPr>
                <w:bCs/>
                <w:sz w:val="28"/>
                <w:szCs w:val="28"/>
                <w:lang w:val="uk-UA"/>
              </w:rPr>
              <w:t>з/п</w:t>
            </w:r>
          </w:p>
        </w:tc>
        <w:tc>
          <w:tcPr>
            <w:tcW w:w="9356" w:type="dxa"/>
            <w:shd w:val="clear" w:color="auto" w:fill="D9D9D9" w:themeFill="background1" w:themeFillShade="D9"/>
          </w:tcPr>
          <w:p w14:paraId="2AB1DA08" w14:textId="1071D5F0" w:rsidR="00256789" w:rsidRPr="00E73A49" w:rsidRDefault="003D12F6" w:rsidP="00CB5530">
            <w:pPr>
              <w:pStyle w:val="titulo2"/>
              <w:spacing w:before="0" w:beforeAutospacing="0" w:after="0" w:afterAutospacing="0" w:line="360" w:lineRule="auto"/>
              <w:jc w:val="center"/>
              <w:rPr>
                <w:sz w:val="28"/>
                <w:szCs w:val="28"/>
              </w:rPr>
            </w:pPr>
            <w:r>
              <w:rPr>
                <w:sz w:val="28"/>
                <w:szCs w:val="28"/>
              </w:rPr>
              <w:t>Характеристика проблеми</w:t>
            </w:r>
          </w:p>
        </w:tc>
      </w:tr>
      <w:tr w:rsidR="00256789" w:rsidRPr="001C5C9E" w14:paraId="29A308DA" w14:textId="77777777" w:rsidTr="00CB5530">
        <w:tc>
          <w:tcPr>
            <w:tcW w:w="817" w:type="dxa"/>
          </w:tcPr>
          <w:p w14:paraId="7D7FA41E" w14:textId="77777777" w:rsidR="00256789" w:rsidRPr="00E73A49" w:rsidRDefault="00256789" w:rsidP="00B26394">
            <w:pPr>
              <w:pStyle w:val="aa"/>
              <w:numPr>
                <w:ilvl w:val="0"/>
                <w:numId w:val="40"/>
              </w:numPr>
              <w:spacing w:line="360" w:lineRule="auto"/>
              <w:rPr>
                <w:sz w:val="28"/>
                <w:szCs w:val="28"/>
                <w:lang w:val="uk-UA"/>
              </w:rPr>
            </w:pPr>
          </w:p>
        </w:tc>
        <w:tc>
          <w:tcPr>
            <w:tcW w:w="9356" w:type="dxa"/>
          </w:tcPr>
          <w:p w14:paraId="24C80CE2" w14:textId="029B318D" w:rsidR="00256789" w:rsidRPr="00E73A49" w:rsidRDefault="003D12F6" w:rsidP="003D12F6">
            <w:pPr>
              <w:pStyle w:val="titulo2"/>
              <w:spacing w:before="0" w:beforeAutospacing="0" w:after="0" w:afterAutospacing="0" w:line="360" w:lineRule="auto"/>
              <w:ind w:firstLine="709"/>
              <w:jc w:val="both"/>
              <w:rPr>
                <w:sz w:val="28"/>
                <w:szCs w:val="28"/>
              </w:rPr>
            </w:pPr>
            <w:r>
              <w:rPr>
                <w:sz w:val="28"/>
                <w:szCs w:val="28"/>
              </w:rPr>
              <w:t>В</w:t>
            </w:r>
            <w:r w:rsidRPr="003D12F6">
              <w:rPr>
                <w:sz w:val="28"/>
                <w:szCs w:val="28"/>
              </w:rPr>
              <w:t xml:space="preserve"> Україні зростає число трудових колективів, які взагалі не мають й </w:t>
            </w:r>
            <w:r w:rsidRPr="003D12F6">
              <w:rPr>
                <w:sz w:val="28"/>
                <w:szCs w:val="28"/>
              </w:rPr>
              <w:lastRenderedPageBreak/>
              <w:t>не формують профспілкових організацій. З-поміж іншого, це є свідченням розчарування працівників у можливостях профспілкових об’єднань, нездатності більшості їх лідерів переорієнтувати профспілкові організації на роботу в нових соціально-економічних умовах та визначити захист прав найманих працівників як пріоритетний напрям своєї діяльності</w:t>
            </w:r>
          </w:p>
        </w:tc>
      </w:tr>
      <w:tr w:rsidR="005D0FFB" w:rsidRPr="001C5C9E" w14:paraId="4E4E8E1D" w14:textId="77777777" w:rsidTr="00CB5530">
        <w:tc>
          <w:tcPr>
            <w:tcW w:w="817" w:type="dxa"/>
          </w:tcPr>
          <w:p w14:paraId="0471C101" w14:textId="77777777" w:rsidR="005D0FFB" w:rsidRPr="00E73A49" w:rsidRDefault="005D0FFB" w:rsidP="00B26394">
            <w:pPr>
              <w:pStyle w:val="aa"/>
              <w:numPr>
                <w:ilvl w:val="0"/>
                <w:numId w:val="40"/>
              </w:numPr>
              <w:spacing w:line="360" w:lineRule="auto"/>
              <w:rPr>
                <w:sz w:val="28"/>
                <w:szCs w:val="28"/>
                <w:lang w:val="uk-UA"/>
              </w:rPr>
            </w:pPr>
          </w:p>
        </w:tc>
        <w:tc>
          <w:tcPr>
            <w:tcW w:w="9356" w:type="dxa"/>
          </w:tcPr>
          <w:p w14:paraId="1B05F32C" w14:textId="2AB6CB6B" w:rsidR="005D0FFB" w:rsidRDefault="005D0FFB" w:rsidP="003D12F6">
            <w:pPr>
              <w:pStyle w:val="titulo2"/>
              <w:spacing w:before="0" w:beforeAutospacing="0" w:after="0" w:afterAutospacing="0" w:line="360" w:lineRule="auto"/>
              <w:ind w:firstLine="709"/>
              <w:jc w:val="both"/>
              <w:rPr>
                <w:sz w:val="28"/>
                <w:szCs w:val="28"/>
              </w:rPr>
            </w:pPr>
            <w:r w:rsidRPr="00E87788">
              <w:rPr>
                <w:sz w:val="28"/>
                <w:szCs w:val="28"/>
              </w:rPr>
              <w:t>Технічне об’єднання процедури легалізації та реєстрації професійних спілок в одну при суперечливості норм щодо моменту виникнення статусу юридичної особи породжує проблему наслідків такої єдиної процедури. Проявом такої проблеми є твердження про подвійну реєстрацію професійних спілок: обов’язковість легалізації і реєстрації для отримання професійною спілкою статусу суб’єкта трудового права; виникнення правосуб’єктності, наявність якої необхідна для здійснення захисту прав і інтересів членів профспілок на відповідному рівні договірного регулювання соціально-трудових відносин, з моменту легалізації</w:t>
            </w:r>
          </w:p>
        </w:tc>
      </w:tr>
      <w:tr w:rsidR="005E2E82" w:rsidRPr="005D0FFB" w14:paraId="6F89DDDA" w14:textId="77777777" w:rsidTr="00CB5530">
        <w:tc>
          <w:tcPr>
            <w:tcW w:w="817" w:type="dxa"/>
          </w:tcPr>
          <w:p w14:paraId="0267FFE7" w14:textId="77777777" w:rsidR="005E2E82" w:rsidRPr="00E73A49" w:rsidRDefault="005E2E82" w:rsidP="00B26394">
            <w:pPr>
              <w:pStyle w:val="aa"/>
              <w:numPr>
                <w:ilvl w:val="0"/>
                <w:numId w:val="40"/>
              </w:numPr>
              <w:spacing w:line="360" w:lineRule="auto"/>
              <w:rPr>
                <w:sz w:val="28"/>
                <w:szCs w:val="28"/>
                <w:lang w:val="uk-UA"/>
              </w:rPr>
            </w:pPr>
          </w:p>
        </w:tc>
        <w:tc>
          <w:tcPr>
            <w:tcW w:w="9356" w:type="dxa"/>
          </w:tcPr>
          <w:p w14:paraId="6AD103C0" w14:textId="1710E3C4" w:rsidR="005E2E82" w:rsidRPr="00E87788" w:rsidRDefault="005E2E82" w:rsidP="003D12F6">
            <w:pPr>
              <w:pStyle w:val="titulo2"/>
              <w:spacing w:before="0" w:beforeAutospacing="0" w:after="0" w:afterAutospacing="0" w:line="360" w:lineRule="auto"/>
              <w:ind w:firstLine="709"/>
              <w:jc w:val="both"/>
              <w:rPr>
                <w:sz w:val="28"/>
                <w:szCs w:val="28"/>
              </w:rPr>
            </w:pPr>
            <w:r w:rsidRPr="00404F11">
              <w:rPr>
                <w:sz w:val="28"/>
                <w:szCs w:val="28"/>
              </w:rPr>
              <w:t>Ще одним проблемним питанням, з яким стикаються професійні спілки, є дискримінація за ознаками належності до профспілок та тиск на профспілкових активістів. З метою створення належних умов для активної діяльності членів виборних органів профспілок, об’єднань профспілок, а також повноважних представників цих органів, чинним законодавством гарантуються можливості для здійснення їх повноважень</w:t>
            </w:r>
          </w:p>
        </w:tc>
      </w:tr>
      <w:tr w:rsidR="00256789" w:rsidRPr="00B65AFD" w14:paraId="6175895F" w14:textId="77777777" w:rsidTr="00CB5530">
        <w:tc>
          <w:tcPr>
            <w:tcW w:w="817" w:type="dxa"/>
          </w:tcPr>
          <w:p w14:paraId="6E97695C" w14:textId="77777777" w:rsidR="00256789" w:rsidRPr="00E73A49" w:rsidRDefault="00256789" w:rsidP="00B26394">
            <w:pPr>
              <w:pStyle w:val="aa"/>
              <w:numPr>
                <w:ilvl w:val="0"/>
                <w:numId w:val="40"/>
              </w:numPr>
              <w:spacing w:line="360" w:lineRule="auto"/>
              <w:rPr>
                <w:sz w:val="28"/>
                <w:szCs w:val="28"/>
                <w:lang w:val="uk-UA"/>
              </w:rPr>
            </w:pPr>
          </w:p>
        </w:tc>
        <w:tc>
          <w:tcPr>
            <w:tcW w:w="9356" w:type="dxa"/>
          </w:tcPr>
          <w:p w14:paraId="0D78A532" w14:textId="77777777" w:rsidR="00256789" w:rsidRPr="00FE30A0" w:rsidRDefault="00FE30A0" w:rsidP="00FE30A0">
            <w:pPr>
              <w:pStyle w:val="titulo2"/>
              <w:spacing w:before="0" w:beforeAutospacing="0" w:after="0" w:afterAutospacing="0" w:line="360" w:lineRule="auto"/>
              <w:ind w:firstLine="709"/>
              <w:jc w:val="both"/>
              <w:rPr>
                <w:sz w:val="28"/>
                <w:szCs w:val="28"/>
              </w:rPr>
            </w:pPr>
            <w:r w:rsidRPr="00FE30A0">
              <w:rPr>
                <w:sz w:val="28"/>
                <w:szCs w:val="28"/>
              </w:rPr>
              <w:t>Поряд із внутрішніми проблемами профспілкового руху, суттєвою перешкодою для українських профспілок у справі захисту прав та інтересів людей праці є переважання в державній політиці застарілих підходів до сфери трудових відносин.</w:t>
            </w:r>
          </w:p>
          <w:p w14:paraId="6E6607F5" w14:textId="64EEFAB8" w:rsidR="00FE30A0" w:rsidRDefault="00FE30A0" w:rsidP="00FE30A0">
            <w:pPr>
              <w:pStyle w:val="titulo2"/>
              <w:spacing w:before="0" w:beforeAutospacing="0" w:after="0" w:afterAutospacing="0" w:line="360" w:lineRule="auto"/>
              <w:ind w:firstLine="709"/>
              <w:jc w:val="both"/>
              <w:rPr>
                <w:sz w:val="28"/>
                <w:szCs w:val="28"/>
              </w:rPr>
            </w:pPr>
            <w:r w:rsidRPr="00FE30A0">
              <w:rPr>
                <w:sz w:val="28"/>
                <w:szCs w:val="28"/>
              </w:rPr>
              <w:t xml:space="preserve">Так, один із ключових нормативних документів у цій галузі – Закон України «Про соціальний діалог в Україні» (далі – Закон про соціальний діалог) – у чинній редакції відображає притаманні попередньому політичному режимові тенденції до монополізації економічних і політичних процесів, ігнорування волі громадськості. Ще під час роботи </w:t>
            </w:r>
            <w:r w:rsidRPr="00FE30A0">
              <w:rPr>
                <w:sz w:val="28"/>
                <w:szCs w:val="28"/>
              </w:rPr>
              <w:lastRenderedPageBreak/>
              <w:t>над текстом законопроекту та його розгляду у Верховній Раді України представники незалежних робітничих структур і громадські експерти висловлювали чимало критичних зауважень щодо змісту майбутнього закону. Зокрема, зазначалася недоцільність запровадження жорстких формальних критеріїв репрезентативності для організацій як з боку найманих працівників (профспілок), так і від роботодавців, на підставі яких вони можуть визнаватися суб’єктами своїх сторін у процедурах соціального діалогу (у колективних переговорах з укладення Генеральної угоди, галузевих (міжгалузевих) і територіальних угод, делегуванні представників до Національної тристоронньої соціально-економічної ради, до органів управління фондами загальнообов’язкового державного соціального страхування та інших тристоронніх органів тощо), а також при проведенні інших узгоджувальних та представницьких заходів.</w:t>
            </w:r>
          </w:p>
          <w:p w14:paraId="41B1EA47" w14:textId="78580CC6" w:rsidR="00591B8F" w:rsidRPr="00E73A49" w:rsidRDefault="00EB6876" w:rsidP="00F559AC">
            <w:pPr>
              <w:pStyle w:val="titulo2"/>
              <w:spacing w:before="0" w:beforeAutospacing="0" w:after="0" w:afterAutospacing="0" w:line="360" w:lineRule="auto"/>
              <w:ind w:firstLine="709"/>
              <w:jc w:val="both"/>
              <w:rPr>
                <w:sz w:val="28"/>
                <w:szCs w:val="28"/>
              </w:rPr>
            </w:pPr>
            <w:r w:rsidRPr="00EB6876">
              <w:rPr>
                <w:sz w:val="28"/>
                <w:szCs w:val="28"/>
              </w:rPr>
              <w:t>У підсумку думку громадських експертів було здебільшого проігноровано, і ст. 6 закону про соціальний діалог встановлено, зокрема, такі вимоги до суб’єктів сторони профспілок (працівників): на національному рівні – наявність у своєму складі не менш як 150 тис. членів та територіальних осередків у більшості адміністративно-територіальних одиниць України, визначених ч. 2 ст. 133 Конституції України, а також не менш як трьох всеукраїнських профспілок; на галузевому рівні – охоплення не менш як 3 % працівників, зайнятих у відповідній галузі; на територіальному рівні – охоплення не менш як 2 % зайнятого населення у відповідній адміністративно-територіальній одиниці</w:t>
            </w:r>
            <w:r>
              <w:rPr>
                <w:sz w:val="28"/>
                <w:szCs w:val="28"/>
              </w:rPr>
              <w:t>.</w:t>
            </w:r>
            <w:r w:rsidR="00F559AC" w:rsidRPr="00F559AC">
              <w:rPr>
                <w:sz w:val="28"/>
                <w:szCs w:val="28"/>
              </w:rPr>
              <w:t xml:space="preserve"> </w:t>
            </w:r>
            <w:r w:rsidR="00591B8F" w:rsidRPr="00591B8F">
              <w:rPr>
                <w:sz w:val="28"/>
                <w:szCs w:val="28"/>
              </w:rPr>
              <w:t xml:space="preserve">За оцінками фахівців, зазначені правові норми не лише не враховують багатьох важливих нюансів (наявність галузей, де загальна кількість зайнятих є меншою від 150 тис., відсутність законодавчого визначення самого поняття «галузь», можливість перепрофілювання підприємств), а й створюють істотні перешкоди для розвитку незалежних профспілок та інших робітничих організацій, позбавлених ресурсу державної підтримки. Хоча законом про </w:t>
            </w:r>
            <w:r w:rsidR="00591B8F" w:rsidRPr="00591B8F">
              <w:rPr>
                <w:sz w:val="28"/>
                <w:szCs w:val="28"/>
              </w:rPr>
              <w:lastRenderedPageBreak/>
              <w:t>соціальний діалог не регламентується репрезентативність на рівні конкретних підприємств (де незалежні робітничі осередки демонструють свою найбільшу ефективність), він фактично усуває частину дієвих та авторитетних, але при цьому недостатньо чисельних та розгалужених структур самоорганізації найманих працівників від соціального діалогу на всіх його щаблях, окрім локального. Крім того, функції визначення відповідності критеріям репрезентативності ст. 7 Закону про соціальний діалог покладено на державний орган – Національну службу посередництва і примирення, голову якої призначає Президент України. На думку громадських експертів, це не лише надає державі додаткові можливості для формування «комфортного» кола соціальних партнерів, а й потенційно створює поле для корупції</w:t>
            </w:r>
          </w:p>
        </w:tc>
      </w:tr>
      <w:tr w:rsidR="00256789" w:rsidRPr="00FE30A0" w14:paraId="00760434" w14:textId="77777777" w:rsidTr="00CB5530">
        <w:tc>
          <w:tcPr>
            <w:tcW w:w="817" w:type="dxa"/>
          </w:tcPr>
          <w:p w14:paraId="7523EAB5" w14:textId="77777777" w:rsidR="00256789" w:rsidRPr="00E73A49" w:rsidRDefault="00256789" w:rsidP="00B26394">
            <w:pPr>
              <w:pStyle w:val="aa"/>
              <w:numPr>
                <w:ilvl w:val="0"/>
                <w:numId w:val="40"/>
              </w:numPr>
              <w:spacing w:line="360" w:lineRule="auto"/>
              <w:rPr>
                <w:sz w:val="28"/>
                <w:szCs w:val="28"/>
                <w:lang w:val="uk-UA"/>
              </w:rPr>
            </w:pPr>
          </w:p>
        </w:tc>
        <w:tc>
          <w:tcPr>
            <w:tcW w:w="9356" w:type="dxa"/>
          </w:tcPr>
          <w:p w14:paraId="7DF022DA" w14:textId="542768AF" w:rsidR="00256789" w:rsidRPr="00E73A49" w:rsidRDefault="005437FF" w:rsidP="00EB6876">
            <w:pPr>
              <w:pStyle w:val="titulo2"/>
              <w:spacing w:before="0" w:beforeAutospacing="0" w:after="0" w:afterAutospacing="0" w:line="360" w:lineRule="auto"/>
              <w:ind w:firstLine="709"/>
              <w:jc w:val="both"/>
              <w:rPr>
                <w:sz w:val="28"/>
                <w:szCs w:val="28"/>
              </w:rPr>
            </w:pPr>
            <w:r w:rsidRPr="005437FF">
              <w:rPr>
                <w:sz w:val="28"/>
                <w:szCs w:val="28"/>
              </w:rPr>
              <w:t>Неоднозначною є й ситуація із забороною страйків для державних службовців. З огляду на необхідність забезпечення стабільної роботи урядових установ, Закон України «Про державну службу» позбавляє чиновників права організовувати і брати участь у страйках (п. 5 ст. 10). Водночас, з погляду європейської і світової соціально-правової традиції, право державних службовців на страйк є важливим та невід’ємним елементом їх права на об’єднання у профспілки, до того ж, неодноразово підтвердженим у судовому порядку</w:t>
            </w:r>
          </w:p>
        </w:tc>
      </w:tr>
      <w:tr w:rsidR="00256789" w:rsidRPr="001C5C9E" w14:paraId="014678B5" w14:textId="77777777" w:rsidTr="00CB5530">
        <w:tc>
          <w:tcPr>
            <w:tcW w:w="817" w:type="dxa"/>
          </w:tcPr>
          <w:p w14:paraId="4A8BEDDF" w14:textId="77777777" w:rsidR="00256789" w:rsidRPr="00E73A49" w:rsidRDefault="00256789" w:rsidP="00B26394">
            <w:pPr>
              <w:pStyle w:val="aa"/>
              <w:numPr>
                <w:ilvl w:val="0"/>
                <w:numId w:val="40"/>
              </w:numPr>
              <w:spacing w:line="360" w:lineRule="auto"/>
              <w:rPr>
                <w:sz w:val="28"/>
                <w:szCs w:val="28"/>
                <w:lang w:val="uk-UA"/>
              </w:rPr>
            </w:pPr>
          </w:p>
        </w:tc>
        <w:tc>
          <w:tcPr>
            <w:tcW w:w="9356" w:type="dxa"/>
          </w:tcPr>
          <w:p w14:paraId="75315994" w14:textId="70832C34" w:rsidR="00256789" w:rsidRPr="00E73A49" w:rsidRDefault="00B71F81" w:rsidP="00EB6876">
            <w:pPr>
              <w:pStyle w:val="titulo2"/>
              <w:spacing w:before="0" w:beforeAutospacing="0" w:after="0" w:afterAutospacing="0" w:line="360" w:lineRule="auto"/>
              <w:ind w:firstLine="709"/>
              <w:jc w:val="both"/>
              <w:rPr>
                <w:sz w:val="28"/>
                <w:szCs w:val="28"/>
              </w:rPr>
            </w:pPr>
            <w:r w:rsidRPr="00B71F81">
              <w:rPr>
                <w:sz w:val="28"/>
                <w:szCs w:val="28"/>
              </w:rPr>
              <w:t>порушень профспілкових прав: втручання у статутну діяльність профспілкових організацій; спротив роботодавців перерахуванню профспілкових внесків; переслідування активістів; обмеження доступу профспілкових інспекторів праці до робочих місць працівників; обмеження права на членство у профспілках та на страйк.</w:t>
            </w:r>
          </w:p>
        </w:tc>
      </w:tr>
      <w:tr w:rsidR="00256789" w:rsidRPr="00FE30A0" w14:paraId="1DFD7DF3" w14:textId="77777777" w:rsidTr="00CB5530">
        <w:tc>
          <w:tcPr>
            <w:tcW w:w="817" w:type="dxa"/>
          </w:tcPr>
          <w:p w14:paraId="079167A3" w14:textId="77777777" w:rsidR="00256789" w:rsidRPr="00E73A49" w:rsidRDefault="00256789" w:rsidP="00B26394">
            <w:pPr>
              <w:pStyle w:val="aa"/>
              <w:numPr>
                <w:ilvl w:val="0"/>
                <w:numId w:val="40"/>
              </w:numPr>
              <w:spacing w:line="360" w:lineRule="auto"/>
              <w:rPr>
                <w:sz w:val="28"/>
                <w:szCs w:val="28"/>
                <w:lang w:val="uk-UA"/>
              </w:rPr>
            </w:pPr>
          </w:p>
        </w:tc>
        <w:tc>
          <w:tcPr>
            <w:tcW w:w="9356" w:type="dxa"/>
          </w:tcPr>
          <w:p w14:paraId="65809EE6" w14:textId="77777777" w:rsidR="00B26394" w:rsidRPr="00F21953" w:rsidRDefault="00B26394" w:rsidP="00B26394">
            <w:pPr>
              <w:pStyle w:val="titulo2"/>
              <w:spacing w:before="0" w:beforeAutospacing="0" w:after="0" w:afterAutospacing="0" w:line="360" w:lineRule="auto"/>
              <w:ind w:firstLine="709"/>
              <w:jc w:val="both"/>
              <w:rPr>
                <w:sz w:val="28"/>
                <w:szCs w:val="28"/>
              </w:rPr>
            </w:pPr>
            <w:r w:rsidRPr="00F21953">
              <w:rPr>
                <w:sz w:val="28"/>
                <w:szCs w:val="28"/>
              </w:rPr>
              <w:t xml:space="preserve">Виконання </w:t>
            </w:r>
            <w:proofErr w:type="spellStart"/>
            <w:r w:rsidRPr="00F21953">
              <w:rPr>
                <w:sz w:val="28"/>
                <w:szCs w:val="28"/>
              </w:rPr>
              <w:t>рекомендаці</w:t>
            </w:r>
            <w:proofErr w:type="spellEnd"/>
            <w:r w:rsidRPr="00F21953">
              <w:rPr>
                <w:sz w:val="28"/>
                <w:szCs w:val="28"/>
              </w:rPr>
              <w:t xml:space="preserve"> ЄСПЛ. </w:t>
            </w:r>
          </w:p>
          <w:p w14:paraId="38CA4FCE" w14:textId="123A726B" w:rsidR="00F21953" w:rsidRDefault="00F21953" w:rsidP="00B26394">
            <w:pPr>
              <w:pStyle w:val="titulo2"/>
              <w:spacing w:before="0" w:beforeAutospacing="0" w:after="0" w:afterAutospacing="0" w:line="360" w:lineRule="auto"/>
              <w:ind w:firstLine="709"/>
              <w:jc w:val="both"/>
              <w:rPr>
                <w:color w:val="000000"/>
                <w:sz w:val="28"/>
                <w:szCs w:val="28"/>
              </w:rPr>
            </w:pPr>
            <w:r w:rsidRPr="00B55004">
              <w:rPr>
                <w:color w:val="000000"/>
                <w:sz w:val="28"/>
                <w:szCs w:val="28"/>
              </w:rPr>
              <w:t xml:space="preserve">Фактично тільки Німеччина, Франція та Іспанія мають якісне законодавство щодо захисту права профспілок на страйк. А прецедентна практика ЄСПЛ дає надію й іншим категоріям працівників, які позбавлені у </w:t>
            </w:r>
            <w:r w:rsidRPr="00B55004">
              <w:rPr>
                <w:color w:val="000000"/>
                <w:sz w:val="28"/>
                <w:szCs w:val="28"/>
              </w:rPr>
              <w:lastRenderedPageBreak/>
              <w:t>нас права на страйк (наприклад, держслужбовцям, гірничим рятувальникам), що у майбутньому й вони зможуть вдатися до страйку як цивілізованого методу боротьби</w:t>
            </w:r>
            <w:r>
              <w:rPr>
                <w:color w:val="000000"/>
                <w:sz w:val="28"/>
                <w:szCs w:val="28"/>
              </w:rPr>
              <w:t>.</w:t>
            </w:r>
          </w:p>
          <w:p w14:paraId="70418E50" w14:textId="3883F13C" w:rsidR="00256789" w:rsidRPr="00F21953" w:rsidRDefault="00B26394" w:rsidP="00B26394">
            <w:pPr>
              <w:pStyle w:val="titulo2"/>
              <w:spacing w:before="0" w:beforeAutospacing="0" w:after="0" w:afterAutospacing="0" w:line="360" w:lineRule="auto"/>
              <w:ind w:firstLine="709"/>
              <w:jc w:val="both"/>
              <w:rPr>
                <w:sz w:val="28"/>
                <w:szCs w:val="28"/>
              </w:rPr>
            </w:pPr>
            <w:r w:rsidRPr="00F21953">
              <w:rPr>
                <w:sz w:val="28"/>
                <w:szCs w:val="28"/>
              </w:rPr>
              <w:t>Заборона угод про прийняття на роботу лише членів профспілки («</w:t>
            </w:r>
            <w:proofErr w:type="spellStart"/>
            <w:r w:rsidRPr="00F21953">
              <w:rPr>
                <w:sz w:val="28"/>
                <w:szCs w:val="28"/>
              </w:rPr>
              <w:t>closed</w:t>
            </w:r>
            <w:proofErr w:type="spellEnd"/>
            <w:r w:rsidRPr="00F21953">
              <w:rPr>
                <w:sz w:val="28"/>
                <w:szCs w:val="28"/>
              </w:rPr>
              <w:t xml:space="preserve"> </w:t>
            </w:r>
            <w:proofErr w:type="spellStart"/>
            <w:r w:rsidRPr="00F21953">
              <w:rPr>
                <w:sz w:val="28"/>
                <w:szCs w:val="28"/>
              </w:rPr>
              <w:t>shop</w:t>
            </w:r>
            <w:proofErr w:type="spellEnd"/>
            <w:r w:rsidRPr="00F21953">
              <w:rPr>
                <w:sz w:val="28"/>
                <w:szCs w:val="28"/>
              </w:rPr>
              <w:t xml:space="preserve">» – закритий цех) була встановлена у рішенні по справі </w:t>
            </w:r>
            <w:proofErr w:type="spellStart"/>
            <w:r w:rsidRPr="00F21953">
              <w:rPr>
                <w:sz w:val="28"/>
                <w:szCs w:val="28"/>
              </w:rPr>
              <w:t>Sørensenand</w:t>
            </w:r>
            <w:proofErr w:type="spellEnd"/>
            <w:r w:rsidRPr="00F21953">
              <w:rPr>
                <w:sz w:val="28"/>
                <w:szCs w:val="28"/>
              </w:rPr>
              <w:t xml:space="preserve"> </w:t>
            </w:r>
            <w:proofErr w:type="spellStart"/>
            <w:r w:rsidRPr="00F21953">
              <w:rPr>
                <w:sz w:val="28"/>
                <w:szCs w:val="28"/>
              </w:rPr>
              <w:t>Rasmussen</w:t>
            </w:r>
            <w:proofErr w:type="spellEnd"/>
            <w:r w:rsidRPr="00F21953">
              <w:rPr>
                <w:sz w:val="28"/>
                <w:szCs w:val="28"/>
              </w:rPr>
              <w:t xml:space="preserve"> v. </w:t>
            </w:r>
            <w:proofErr w:type="spellStart"/>
            <w:r w:rsidRPr="00F21953">
              <w:rPr>
                <w:sz w:val="28"/>
                <w:szCs w:val="28"/>
              </w:rPr>
              <w:t>Denmark</w:t>
            </w:r>
            <w:proofErr w:type="spellEnd"/>
            <w:r w:rsidRPr="00F21953">
              <w:rPr>
                <w:sz w:val="28"/>
                <w:szCs w:val="28"/>
              </w:rPr>
              <w:t xml:space="preserve"> (52562/99 </w:t>
            </w:r>
            <w:proofErr w:type="spellStart"/>
            <w:r w:rsidRPr="00F21953">
              <w:rPr>
                <w:sz w:val="28"/>
                <w:szCs w:val="28"/>
              </w:rPr>
              <w:t>and</w:t>
            </w:r>
            <w:proofErr w:type="spellEnd"/>
            <w:r w:rsidRPr="00F21953">
              <w:rPr>
                <w:sz w:val="28"/>
                <w:szCs w:val="28"/>
              </w:rPr>
              <w:t xml:space="preserve"> 52620/99) 11/01/2006: «У сфері свободи профспілок, беручи до уваги чутливу природу соціальних і політичних питань, залучених до досягнення справедливого балансу між відповідними інтересами працівників і адміністрації, а також велику різноманітність між національними системами в даній області, договірні держави мають широку свободу розсуду в тому, як може бути забезпечена свобода профспілок в області захисту професійних інтересів їх членів. Однак у тих випадках, коли національне право держави-учасниці Конвенції дозволяє укладання угод про “закритий цех” між профспілками і роботодавцями, що суперечить свободі вибору індивіда, яка мається на увазі у ст. 11, свобода розсуду повинна бути зменшена. У зв’язку з цим Суд нагадує, що, хоча інтереси індивіда можуть іноді бути підпорядковані інтересам групи, демократія не означає тільки те, що інтереси більшості повинні завжди превалювати: повинен бути досягнутий баланс, який забезпечує справедливе та належне становище меншини і не допускає зловживання домінуючою позицією. При з’ясуванні того, чи залишилася держава в межах свободи розсуду, допустивши існування угод про “закритий цех”, особлива увага має бути приділена їх обґрунтуванню державою і, в кожному разі, ступеня втручання держави в права та інтереси, які захищаються статтею 11. Враховувати також слід зміни у сприйнятті застосування угод про “закритий цех” для забезпечення здійснення свободи профспілок»</w:t>
            </w:r>
            <w:r w:rsidR="006933FE" w:rsidRPr="00F21953">
              <w:rPr>
                <w:sz w:val="28"/>
                <w:szCs w:val="28"/>
              </w:rPr>
              <w:t>.</w:t>
            </w:r>
          </w:p>
        </w:tc>
      </w:tr>
      <w:tr w:rsidR="00256789" w:rsidRPr="00FE30A0" w14:paraId="5354B914" w14:textId="77777777" w:rsidTr="00CB5530">
        <w:tc>
          <w:tcPr>
            <w:tcW w:w="817" w:type="dxa"/>
          </w:tcPr>
          <w:p w14:paraId="20D59E48" w14:textId="77777777" w:rsidR="00256789" w:rsidRPr="00E73A49" w:rsidRDefault="00256789" w:rsidP="00B26394">
            <w:pPr>
              <w:pStyle w:val="aa"/>
              <w:numPr>
                <w:ilvl w:val="0"/>
                <w:numId w:val="40"/>
              </w:numPr>
              <w:spacing w:line="360" w:lineRule="auto"/>
              <w:rPr>
                <w:sz w:val="28"/>
                <w:szCs w:val="28"/>
                <w:lang w:val="uk-UA"/>
              </w:rPr>
            </w:pPr>
          </w:p>
        </w:tc>
        <w:tc>
          <w:tcPr>
            <w:tcW w:w="9356" w:type="dxa"/>
          </w:tcPr>
          <w:p w14:paraId="16E91FA6" w14:textId="4F312519" w:rsidR="006933FE" w:rsidRPr="00B55004" w:rsidRDefault="006933FE" w:rsidP="00F21953">
            <w:pPr>
              <w:pStyle w:val="titulo2"/>
              <w:spacing w:before="0" w:beforeAutospacing="0" w:after="0" w:afterAutospacing="0" w:line="360" w:lineRule="auto"/>
              <w:ind w:firstLine="709"/>
              <w:jc w:val="both"/>
              <w:rPr>
                <w:sz w:val="28"/>
                <w:szCs w:val="28"/>
              </w:rPr>
            </w:pPr>
            <w:r w:rsidRPr="006933FE">
              <w:rPr>
                <w:sz w:val="28"/>
                <w:szCs w:val="28"/>
              </w:rPr>
              <w:t xml:space="preserve">У рішенні щодо справи </w:t>
            </w:r>
            <w:proofErr w:type="spellStart"/>
            <w:r w:rsidRPr="00C60C1D">
              <w:rPr>
                <w:sz w:val="28"/>
                <w:szCs w:val="28"/>
              </w:rPr>
              <w:t>Wilson</w:t>
            </w:r>
            <w:proofErr w:type="spellEnd"/>
            <w:r w:rsidRPr="00C60C1D">
              <w:rPr>
                <w:sz w:val="28"/>
                <w:szCs w:val="28"/>
              </w:rPr>
              <w:t xml:space="preserve">, </w:t>
            </w:r>
            <w:proofErr w:type="spellStart"/>
            <w:r w:rsidRPr="00C60C1D">
              <w:rPr>
                <w:sz w:val="28"/>
                <w:szCs w:val="28"/>
              </w:rPr>
              <w:t>and</w:t>
            </w:r>
            <w:proofErr w:type="spellEnd"/>
            <w:r w:rsidRPr="00C60C1D">
              <w:rPr>
                <w:sz w:val="28"/>
                <w:szCs w:val="28"/>
              </w:rPr>
              <w:t xml:space="preserve"> </w:t>
            </w:r>
            <w:proofErr w:type="spellStart"/>
            <w:r w:rsidRPr="00C60C1D">
              <w:rPr>
                <w:sz w:val="28"/>
                <w:szCs w:val="28"/>
              </w:rPr>
              <w:t>the</w:t>
            </w:r>
            <w:proofErr w:type="spellEnd"/>
            <w:r w:rsidRPr="00C60C1D">
              <w:rPr>
                <w:sz w:val="28"/>
                <w:szCs w:val="28"/>
              </w:rPr>
              <w:t xml:space="preserve"> </w:t>
            </w:r>
            <w:proofErr w:type="spellStart"/>
            <w:r w:rsidRPr="00C60C1D">
              <w:rPr>
                <w:sz w:val="28"/>
                <w:szCs w:val="28"/>
              </w:rPr>
              <w:t>National</w:t>
            </w:r>
            <w:proofErr w:type="spellEnd"/>
            <w:r w:rsidRPr="00C60C1D">
              <w:rPr>
                <w:sz w:val="28"/>
                <w:szCs w:val="28"/>
              </w:rPr>
              <w:t xml:space="preserve"> </w:t>
            </w:r>
            <w:proofErr w:type="spellStart"/>
            <w:r w:rsidRPr="00C60C1D">
              <w:rPr>
                <w:sz w:val="28"/>
                <w:szCs w:val="28"/>
              </w:rPr>
              <w:t>Uniot</w:t>
            </w:r>
            <w:proofErr w:type="spellEnd"/>
            <w:r w:rsidRPr="00C60C1D">
              <w:rPr>
                <w:sz w:val="28"/>
                <w:szCs w:val="28"/>
              </w:rPr>
              <w:t xml:space="preserve"> </w:t>
            </w:r>
            <w:proofErr w:type="spellStart"/>
            <w:r w:rsidRPr="00C60C1D">
              <w:rPr>
                <w:sz w:val="28"/>
                <w:szCs w:val="28"/>
              </w:rPr>
              <w:t>of</w:t>
            </w:r>
            <w:proofErr w:type="spellEnd"/>
            <w:r w:rsidRPr="00C60C1D">
              <w:rPr>
                <w:sz w:val="28"/>
                <w:szCs w:val="28"/>
              </w:rPr>
              <w:t xml:space="preserve"> </w:t>
            </w:r>
            <w:proofErr w:type="spellStart"/>
            <w:r w:rsidRPr="00C60C1D">
              <w:rPr>
                <w:sz w:val="28"/>
                <w:szCs w:val="28"/>
              </w:rPr>
              <w:t>Journalists</w:t>
            </w:r>
            <w:proofErr w:type="spellEnd"/>
            <w:r w:rsidRPr="00C60C1D">
              <w:rPr>
                <w:sz w:val="28"/>
                <w:szCs w:val="28"/>
              </w:rPr>
              <w:t xml:space="preserve">, </w:t>
            </w:r>
            <w:proofErr w:type="spellStart"/>
            <w:r w:rsidRPr="00C60C1D">
              <w:rPr>
                <w:sz w:val="28"/>
                <w:szCs w:val="28"/>
              </w:rPr>
              <w:t>Paimer</w:t>
            </w:r>
            <w:proofErr w:type="spellEnd"/>
            <w:r w:rsidRPr="00C60C1D">
              <w:rPr>
                <w:sz w:val="28"/>
                <w:szCs w:val="28"/>
              </w:rPr>
              <w:t xml:space="preserve">, </w:t>
            </w:r>
            <w:proofErr w:type="spellStart"/>
            <w:r w:rsidRPr="00C60C1D">
              <w:rPr>
                <w:sz w:val="28"/>
                <w:szCs w:val="28"/>
              </w:rPr>
              <w:t>Wyet</w:t>
            </w:r>
            <w:proofErr w:type="spellEnd"/>
            <w:r w:rsidRPr="00C60C1D">
              <w:rPr>
                <w:sz w:val="28"/>
                <w:szCs w:val="28"/>
              </w:rPr>
              <w:t xml:space="preserve"> </w:t>
            </w:r>
            <w:proofErr w:type="spellStart"/>
            <w:r w:rsidRPr="00C60C1D">
              <w:rPr>
                <w:sz w:val="28"/>
                <w:szCs w:val="28"/>
              </w:rPr>
              <w:t>and</w:t>
            </w:r>
            <w:proofErr w:type="spellEnd"/>
            <w:r w:rsidRPr="00C60C1D">
              <w:rPr>
                <w:sz w:val="28"/>
                <w:szCs w:val="28"/>
              </w:rPr>
              <w:t xml:space="preserve"> </w:t>
            </w:r>
            <w:proofErr w:type="spellStart"/>
            <w:r w:rsidRPr="00C60C1D">
              <w:rPr>
                <w:sz w:val="28"/>
                <w:szCs w:val="28"/>
              </w:rPr>
              <w:t>the</w:t>
            </w:r>
            <w:proofErr w:type="spellEnd"/>
            <w:r w:rsidRPr="00C60C1D">
              <w:rPr>
                <w:sz w:val="28"/>
                <w:szCs w:val="28"/>
              </w:rPr>
              <w:t xml:space="preserve"> </w:t>
            </w:r>
            <w:proofErr w:type="spellStart"/>
            <w:r w:rsidRPr="00C60C1D">
              <w:rPr>
                <w:sz w:val="28"/>
                <w:szCs w:val="28"/>
              </w:rPr>
              <w:t>National</w:t>
            </w:r>
            <w:proofErr w:type="spellEnd"/>
            <w:r w:rsidRPr="00C60C1D">
              <w:rPr>
                <w:sz w:val="28"/>
                <w:szCs w:val="28"/>
              </w:rPr>
              <w:t xml:space="preserve"> </w:t>
            </w:r>
            <w:proofErr w:type="spellStart"/>
            <w:r w:rsidRPr="00C60C1D">
              <w:rPr>
                <w:sz w:val="28"/>
                <w:szCs w:val="28"/>
              </w:rPr>
              <w:t>Uniot</w:t>
            </w:r>
            <w:proofErr w:type="spellEnd"/>
            <w:r w:rsidRPr="00C60C1D">
              <w:rPr>
                <w:sz w:val="28"/>
                <w:szCs w:val="28"/>
              </w:rPr>
              <w:t xml:space="preserve"> </w:t>
            </w:r>
            <w:proofErr w:type="spellStart"/>
            <w:r w:rsidRPr="00C60C1D">
              <w:rPr>
                <w:sz w:val="28"/>
                <w:szCs w:val="28"/>
              </w:rPr>
              <w:t>of</w:t>
            </w:r>
            <w:proofErr w:type="spellEnd"/>
            <w:r w:rsidRPr="00C60C1D">
              <w:rPr>
                <w:sz w:val="28"/>
                <w:szCs w:val="28"/>
              </w:rPr>
              <w:t xml:space="preserve"> </w:t>
            </w:r>
            <w:proofErr w:type="spellStart"/>
            <w:r w:rsidRPr="00C60C1D">
              <w:rPr>
                <w:sz w:val="28"/>
                <w:szCs w:val="28"/>
              </w:rPr>
              <w:t>Rail</w:t>
            </w:r>
            <w:proofErr w:type="spellEnd"/>
            <w:r w:rsidRPr="00C60C1D">
              <w:rPr>
                <w:sz w:val="28"/>
                <w:szCs w:val="28"/>
              </w:rPr>
              <w:t xml:space="preserve">, </w:t>
            </w:r>
            <w:proofErr w:type="spellStart"/>
            <w:r w:rsidRPr="00C60C1D">
              <w:rPr>
                <w:sz w:val="28"/>
                <w:szCs w:val="28"/>
              </w:rPr>
              <w:t>Maritime</w:t>
            </w:r>
            <w:proofErr w:type="spellEnd"/>
            <w:r w:rsidRPr="00C60C1D">
              <w:rPr>
                <w:sz w:val="28"/>
                <w:szCs w:val="28"/>
              </w:rPr>
              <w:t xml:space="preserve"> </w:t>
            </w:r>
            <w:proofErr w:type="spellStart"/>
            <w:r w:rsidRPr="00C60C1D">
              <w:rPr>
                <w:sz w:val="28"/>
                <w:szCs w:val="28"/>
              </w:rPr>
              <w:t>and</w:t>
            </w:r>
            <w:proofErr w:type="spellEnd"/>
            <w:r w:rsidRPr="00C60C1D">
              <w:rPr>
                <w:sz w:val="28"/>
                <w:szCs w:val="28"/>
              </w:rPr>
              <w:t xml:space="preserve"> </w:t>
            </w:r>
            <w:proofErr w:type="spellStart"/>
            <w:r w:rsidRPr="00C60C1D">
              <w:rPr>
                <w:sz w:val="28"/>
                <w:szCs w:val="28"/>
              </w:rPr>
              <w:t>Transport</w:t>
            </w:r>
            <w:proofErr w:type="spellEnd"/>
            <w:r w:rsidRPr="00C60C1D">
              <w:rPr>
                <w:sz w:val="28"/>
                <w:szCs w:val="28"/>
              </w:rPr>
              <w:t xml:space="preserve"> </w:t>
            </w:r>
            <w:proofErr w:type="spellStart"/>
            <w:r w:rsidRPr="00C60C1D">
              <w:rPr>
                <w:sz w:val="28"/>
                <w:szCs w:val="28"/>
              </w:rPr>
              <w:t>Workers</w:t>
            </w:r>
            <w:proofErr w:type="spellEnd"/>
            <w:r w:rsidRPr="00C60C1D">
              <w:rPr>
                <w:sz w:val="28"/>
                <w:szCs w:val="28"/>
              </w:rPr>
              <w:t xml:space="preserve"> </w:t>
            </w:r>
            <w:proofErr w:type="spellStart"/>
            <w:r w:rsidRPr="00C60C1D">
              <w:rPr>
                <w:sz w:val="28"/>
                <w:szCs w:val="28"/>
              </w:rPr>
              <w:lastRenderedPageBreak/>
              <w:t>and</w:t>
            </w:r>
            <w:proofErr w:type="spellEnd"/>
            <w:r w:rsidRPr="00C60C1D">
              <w:rPr>
                <w:sz w:val="28"/>
                <w:szCs w:val="28"/>
              </w:rPr>
              <w:t xml:space="preserve"> </w:t>
            </w:r>
            <w:proofErr w:type="spellStart"/>
            <w:r w:rsidRPr="00C60C1D">
              <w:rPr>
                <w:sz w:val="28"/>
                <w:szCs w:val="28"/>
              </w:rPr>
              <w:t>Doolan</w:t>
            </w:r>
            <w:proofErr w:type="spellEnd"/>
            <w:r w:rsidRPr="00C60C1D">
              <w:rPr>
                <w:sz w:val="28"/>
                <w:szCs w:val="28"/>
              </w:rPr>
              <w:t xml:space="preserve"> </w:t>
            </w:r>
            <w:proofErr w:type="spellStart"/>
            <w:r w:rsidRPr="00C60C1D">
              <w:rPr>
                <w:sz w:val="28"/>
                <w:szCs w:val="28"/>
              </w:rPr>
              <w:t>and</w:t>
            </w:r>
            <w:proofErr w:type="spellEnd"/>
            <w:r w:rsidRPr="00C60C1D">
              <w:rPr>
                <w:sz w:val="28"/>
                <w:szCs w:val="28"/>
              </w:rPr>
              <w:t xml:space="preserve"> </w:t>
            </w:r>
            <w:proofErr w:type="spellStart"/>
            <w:r w:rsidRPr="00C60C1D">
              <w:rPr>
                <w:sz w:val="28"/>
                <w:szCs w:val="28"/>
              </w:rPr>
              <w:t>Others</w:t>
            </w:r>
            <w:proofErr w:type="spellEnd"/>
            <w:r w:rsidRPr="00C60C1D">
              <w:rPr>
                <w:sz w:val="28"/>
                <w:szCs w:val="28"/>
              </w:rPr>
              <w:t xml:space="preserve"> v. </w:t>
            </w:r>
            <w:proofErr w:type="spellStart"/>
            <w:r w:rsidRPr="00C60C1D">
              <w:rPr>
                <w:sz w:val="28"/>
                <w:szCs w:val="28"/>
              </w:rPr>
              <w:t>the</w:t>
            </w:r>
            <w:proofErr w:type="spellEnd"/>
            <w:r w:rsidRPr="00C60C1D">
              <w:rPr>
                <w:sz w:val="28"/>
                <w:szCs w:val="28"/>
              </w:rPr>
              <w:t xml:space="preserve"> </w:t>
            </w:r>
            <w:proofErr w:type="spellStart"/>
            <w:r w:rsidRPr="00C60C1D">
              <w:rPr>
                <w:sz w:val="28"/>
                <w:szCs w:val="28"/>
              </w:rPr>
              <w:t>United</w:t>
            </w:r>
            <w:proofErr w:type="spellEnd"/>
            <w:r w:rsidRPr="00C60C1D">
              <w:rPr>
                <w:sz w:val="28"/>
                <w:szCs w:val="28"/>
              </w:rPr>
              <w:t xml:space="preserve"> </w:t>
            </w:r>
            <w:proofErr w:type="spellStart"/>
            <w:r w:rsidRPr="00C60C1D">
              <w:rPr>
                <w:sz w:val="28"/>
                <w:szCs w:val="28"/>
              </w:rPr>
              <w:t>Kingdom</w:t>
            </w:r>
            <w:proofErr w:type="spellEnd"/>
            <w:r w:rsidRPr="00C60C1D">
              <w:rPr>
                <w:sz w:val="28"/>
                <w:szCs w:val="28"/>
              </w:rPr>
              <w:t xml:space="preserve"> (30668/96, 30671/96, 30678/96) 02/07/2002</w:t>
            </w:r>
            <w:r w:rsidRPr="006933FE">
              <w:rPr>
                <w:sz w:val="28"/>
                <w:szCs w:val="28"/>
              </w:rPr>
              <w:t xml:space="preserve"> було закріплено </w:t>
            </w:r>
            <w:r w:rsidRPr="00C60C1D">
              <w:rPr>
                <w:sz w:val="28"/>
                <w:szCs w:val="28"/>
              </w:rPr>
              <w:t>право профспілки бути почутим роботодавцем</w:t>
            </w:r>
            <w:r w:rsidRPr="006933FE">
              <w:rPr>
                <w:sz w:val="28"/>
                <w:szCs w:val="28"/>
              </w:rPr>
              <w:t xml:space="preserve">: «Профспілка та її члени повинні користуватися свободою при переконанні працедавця в необхідності вислухати те, що профспілка має сказати від імені своїх членів». </w:t>
            </w:r>
            <w:r w:rsidRPr="00B55004">
              <w:rPr>
                <w:sz w:val="28"/>
                <w:szCs w:val="28"/>
              </w:rPr>
              <w:t>При цьому Суд зауважив, що саме держава повинна піклуватися про те, щоб членам профспілок не перешкоджали використовувати профспілкове представництво у заходах з регулювання їхніх стосунків із працедавцями і не обмежували їхнє право на таке представництво.</w:t>
            </w:r>
            <w:r w:rsidR="00F559AC" w:rsidRPr="00F559AC">
              <w:rPr>
                <w:sz w:val="28"/>
                <w:szCs w:val="28"/>
                <w:lang w:val="ru-RU"/>
              </w:rPr>
              <w:t xml:space="preserve"> </w:t>
            </w:r>
            <w:r w:rsidRPr="00B55004">
              <w:rPr>
                <w:sz w:val="28"/>
                <w:szCs w:val="28"/>
              </w:rPr>
              <w:t>Разом з тим у цій справі Суд нагадав, що профспілкове представництво в колективних трудових угодах не є обов’язковою умовою ефективного здійснення свободи професійної спілки. Обов’язкове профспілкове представництво в таких угодах означало б покладання на працедавців обов’язку проводити переговори з професійними спілками.</w:t>
            </w:r>
          </w:p>
          <w:p w14:paraId="3E26032D" w14:textId="086FF20F" w:rsidR="00256789" w:rsidRPr="00E73A49" w:rsidRDefault="006933FE" w:rsidP="00F21953">
            <w:pPr>
              <w:pStyle w:val="titulo2"/>
              <w:spacing w:before="0" w:beforeAutospacing="0" w:after="0" w:afterAutospacing="0" w:line="360" w:lineRule="auto"/>
              <w:ind w:firstLine="709"/>
              <w:jc w:val="both"/>
              <w:rPr>
                <w:sz w:val="28"/>
                <w:szCs w:val="28"/>
              </w:rPr>
            </w:pPr>
            <w:r w:rsidRPr="00B55004">
              <w:rPr>
                <w:sz w:val="28"/>
                <w:szCs w:val="28"/>
              </w:rPr>
              <w:t>Крім того, Суд встановив, що надання працедавцям змоги використовувати фінансові стимули для спонукання працівників до відмови від важливих профспілкових прав становить порушення ст. 11</w:t>
            </w:r>
          </w:p>
        </w:tc>
      </w:tr>
      <w:tr w:rsidR="00256789" w:rsidRPr="00FE30A0" w14:paraId="779B8260" w14:textId="77777777" w:rsidTr="00CB5530">
        <w:tc>
          <w:tcPr>
            <w:tcW w:w="817" w:type="dxa"/>
          </w:tcPr>
          <w:p w14:paraId="744D0509" w14:textId="77777777" w:rsidR="00256789" w:rsidRPr="00E73A49" w:rsidRDefault="00256789" w:rsidP="00B26394">
            <w:pPr>
              <w:pStyle w:val="aa"/>
              <w:numPr>
                <w:ilvl w:val="0"/>
                <w:numId w:val="40"/>
              </w:numPr>
              <w:spacing w:line="360" w:lineRule="auto"/>
              <w:rPr>
                <w:sz w:val="28"/>
                <w:szCs w:val="28"/>
                <w:lang w:val="uk-UA"/>
              </w:rPr>
            </w:pPr>
          </w:p>
        </w:tc>
        <w:tc>
          <w:tcPr>
            <w:tcW w:w="9356" w:type="dxa"/>
          </w:tcPr>
          <w:p w14:paraId="49C72321" w14:textId="611ABFC7" w:rsidR="00256789" w:rsidRPr="00C60C1D" w:rsidRDefault="00C60C1D" w:rsidP="00F559AC">
            <w:pPr>
              <w:pStyle w:val="titulo2"/>
              <w:spacing w:before="0" w:beforeAutospacing="0" w:after="0" w:afterAutospacing="0" w:line="360" w:lineRule="auto"/>
              <w:ind w:firstLine="709"/>
              <w:jc w:val="both"/>
              <w:rPr>
                <w:sz w:val="28"/>
                <w:szCs w:val="28"/>
              </w:rPr>
            </w:pPr>
            <w:r w:rsidRPr="00C60C1D">
              <w:rPr>
                <w:sz w:val="28"/>
                <w:szCs w:val="28"/>
              </w:rPr>
              <w:t>Право на колективні переговори</w:t>
            </w:r>
            <w:r w:rsidRPr="00B55004">
              <w:rPr>
                <w:sz w:val="28"/>
                <w:szCs w:val="28"/>
              </w:rPr>
              <w:t xml:space="preserve"> було остаточно визнано у справі </w:t>
            </w:r>
            <w:proofErr w:type="spellStart"/>
            <w:r w:rsidRPr="00C60C1D">
              <w:rPr>
                <w:sz w:val="28"/>
                <w:szCs w:val="28"/>
              </w:rPr>
              <w:t>Demir</w:t>
            </w:r>
            <w:proofErr w:type="spellEnd"/>
            <w:r w:rsidRPr="00C60C1D">
              <w:rPr>
                <w:sz w:val="28"/>
                <w:szCs w:val="28"/>
              </w:rPr>
              <w:t xml:space="preserve"> </w:t>
            </w:r>
            <w:proofErr w:type="spellStart"/>
            <w:r w:rsidRPr="00C60C1D">
              <w:rPr>
                <w:sz w:val="28"/>
                <w:szCs w:val="28"/>
              </w:rPr>
              <w:t>and</w:t>
            </w:r>
            <w:proofErr w:type="spellEnd"/>
            <w:r w:rsidRPr="00C60C1D">
              <w:rPr>
                <w:sz w:val="28"/>
                <w:szCs w:val="28"/>
              </w:rPr>
              <w:t xml:space="preserve"> </w:t>
            </w:r>
            <w:proofErr w:type="spellStart"/>
            <w:r w:rsidRPr="00C60C1D">
              <w:rPr>
                <w:sz w:val="28"/>
                <w:szCs w:val="28"/>
              </w:rPr>
              <w:t>Baykara</w:t>
            </w:r>
            <w:proofErr w:type="spellEnd"/>
            <w:r w:rsidRPr="00C60C1D">
              <w:rPr>
                <w:sz w:val="28"/>
                <w:szCs w:val="28"/>
              </w:rPr>
              <w:t xml:space="preserve"> v. </w:t>
            </w:r>
            <w:proofErr w:type="spellStart"/>
            <w:r w:rsidRPr="00C60C1D">
              <w:rPr>
                <w:sz w:val="28"/>
                <w:szCs w:val="28"/>
              </w:rPr>
              <w:t>Turkey</w:t>
            </w:r>
            <w:proofErr w:type="spellEnd"/>
            <w:r w:rsidRPr="00C60C1D">
              <w:rPr>
                <w:sz w:val="28"/>
                <w:szCs w:val="28"/>
              </w:rPr>
              <w:t xml:space="preserve"> (34503/97) 12/11/2008</w:t>
            </w:r>
            <w:r w:rsidRPr="00B55004">
              <w:rPr>
                <w:sz w:val="28"/>
                <w:szCs w:val="28"/>
              </w:rPr>
              <w:t xml:space="preserve">. Зокрема, у справі зазначається, що стосовно права на укладання колективних договорів Суд вважає, що ст. 11 не передбачає якогось особливого відношення до профспілок, наприклад їх права на укладання колективних договорів. Але, виходячи із прецедентів Суду, можна встановити наступні елементи права на об’єднання: право створювати профспілки та бути їх членами, заборона практики найму на роботу тільки членів відповідної профспілки та право профспілки переконати роботодавця вислухати, що вона бажає сказати від імені своїх членів. Даний перелік не є вичерпним та зазнає еволюційних змін залежно від розвитку трудових відносин як на міжнародному, так і на внутрішньодержавному рівні. Тому Суд вважає, що право на колективні переговори з роботодавцем стало одним із суттєвих елементів «права на </w:t>
            </w:r>
            <w:r w:rsidRPr="00B55004">
              <w:rPr>
                <w:sz w:val="28"/>
                <w:szCs w:val="28"/>
              </w:rPr>
              <w:lastRenderedPageBreak/>
              <w:t>створення профспілок та членство в них для захисту своїх інтересів» у світлі ст. 11 Конвенції. У нашому випадку наслідком завершення переговорів був колективний договір, який, більше того, був реалізований. Суд зазначає, що анулювання колективного договору було втручанням у профспілкові свободи заявників, що підпадають під захист ст. 11 Конвенції. Суд вважає, що втручання було законним (згідно з тлумаченням Касаційного суду), переслідувало законну мету через прогалини у законодавстві (попередження порушення порядку), але воно не було «необхідним у демократичному суспільстві» з огляду на ч. 2 ст. 11 Конвенції.</w:t>
            </w:r>
            <w:r w:rsidR="00F559AC" w:rsidRPr="00F559AC">
              <w:rPr>
                <w:sz w:val="28"/>
                <w:szCs w:val="28"/>
                <w:lang w:val="ru-RU"/>
              </w:rPr>
              <w:t xml:space="preserve"> </w:t>
            </w:r>
            <w:r w:rsidRPr="00B55004">
              <w:rPr>
                <w:sz w:val="28"/>
                <w:szCs w:val="28"/>
              </w:rPr>
              <w:t>Таким чином, Суд прийняв рішення про порушення ст. 11 Конвенції внаслідок втручання у права заявників як держслужбовців на створення профспілки та внаслідок анулювання колективного договору, укладеного профспілкою після колективних переговорів з органом державної влади.</w:t>
            </w:r>
          </w:p>
        </w:tc>
      </w:tr>
      <w:tr w:rsidR="00256789" w:rsidRPr="00FE30A0" w14:paraId="5B5E8886" w14:textId="77777777" w:rsidTr="00CB5530">
        <w:tc>
          <w:tcPr>
            <w:tcW w:w="817" w:type="dxa"/>
          </w:tcPr>
          <w:p w14:paraId="23E59177" w14:textId="77777777" w:rsidR="00256789" w:rsidRPr="00E73A49" w:rsidRDefault="00256789" w:rsidP="00B26394">
            <w:pPr>
              <w:pStyle w:val="aa"/>
              <w:numPr>
                <w:ilvl w:val="0"/>
                <w:numId w:val="40"/>
              </w:numPr>
              <w:spacing w:line="360" w:lineRule="auto"/>
              <w:rPr>
                <w:sz w:val="28"/>
                <w:szCs w:val="28"/>
                <w:lang w:val="uk-UA"/>
              </w:rPr>
            </w:pPr>
          </w:p>
        </w:tc>
        <w:tc>
          <w:tcPr>
            <w:tcW w:w="9356" w:type="dxa"/>
          </w:tcPr>
          <w:p w14:paraId="390A4DFC" w14:textId="5F092188" w:rsidR="00256789" w:rsidRPr="00E73A49" w:rsidRDefault="002F1CF7" w:rsidP="002F1CF7">
            <w:pPr>
              <w:pStyle w:val="titulo2"/>
              <w:spacing w:before="0" w:beforeAutospacing="0" w:after="0" w:afterAutospacing="0" w:line="360" w:lineRule="auto"/>
              <w:ind w:firstLine="709"/>
              <w:jc w:val="both"/>
              <w:rPr>
                <w:sz w:val="28"/>
                <w:szCs w:val="28"/>
              </w:rPr>
            </w:pPr>
            <w:r w:rsidRPr="00B55004">
              <w:rPr>
                <w:sz w:val="28"/>
                <w:szCs w:val="28"/>
              </w:rPr>
              <w:t xml:space="preserve">ЄСПЛ зробив дуже важливий висновок про те, що будь-який співробітник або найманий працівник повинен мати можливість вільно вступати чи не вступати до профспілки, не наражаючись на санкції. Принципово важливе значення має можливість осіб, підданих </w:t>
            </w:r>
            <w:proofErr w:type="spellStart"/>
            <w:r w:rsidRPr="00B55004">
              <w:rPr>
                <w:sz w:val="28"/>
                <w:szCs w:val="28"/>
              </w:rPr>
              <w:t>дискримінуючому</w:t>
            </w:r>
            <w:proofErr w:type="spellEnd"/>
            <w:r w:rsidRPr="00B55004">
              <w:rPr>
                <w:sz w:val="28"/>
                <w:szCs w:val="28"/>
              </w:rPr>
              <w:t xml:space="preserve"> поводженню, оскаржити таке звернення і наявність права на звернення до суду, що гарантує отримання реального та ефективного засобу захисту. </w:t>
            </w:r>
            <w:r w:rsidR="00F21953">
              <w:rPr>
                <w:sz w:val="28"/>
                <w:szCs w:val="28"/>
              </w:rPr>
              <w:t>С</w:t>
            </w:r>
            <w:r w:rsidRPr="00B55004">
              <w:rPr>
                <w:sz w:val="28"/>
                <w:szCs w:val="28"/>
              </w:rPr>
              <w:t>понукання співробітників на відмову від членства у профспілці, включаючи їх переведення до спеціальних робочих бригад з обмеженими можливостями, звільнення, які згодом судами були визнані незаконними, зниження заробітної плати, дисциплінарні санкції, відмова у відновленні членів після прийняття судових рішень. Очевидний негативний вплив, який членство здійснив на заявників, був достатнім для того, щоб, на перший погляд, являти собою випадок дискримінації при здійсненні ними гарантованих ст. 11 Конвенції прав</w:t>
            </w:r>
          </w:p>
        </w:tc>
      </w:tr>
      <w:tr w:rsidR="00682CD2" w:rsidRPr="00FE30A0" w14:paraId="3BB6D7F3" w14:textId="77777777" w:rsidTr="00CB5530">
        <w:tc>
          <w:tcPr>
            <w:tcW w:w="817" w:type="dxa"/>
          </w:tcPr>
          <w:p w14:paraId="1FD12C4A" w14:textId="77777777" w:rsidR="00682CD2" w:rsidRPr="00E73A49" w:rsidRDefault="00682CD2" w:rsidP="00B26394">
            <w:pPr>
              <w:pStyle w:val="aa"/>
              <w:numPr>
                <w:ilvl w:val="0"/>
                <w:numId w:val="40"/>
              </w:numPr>
              <w:spacing w:line="360" w:lineRule="auto"/>
              <w:rPr>
                <w:sz w:val="28"/>
                <w:szCs w:val="28"/>
                <w:lang w:val="uk-UA"/>
              </w:rPr>
            </w:pPr>
          </w:p>
        </w:tc>
        <w:tc>
          <w:tcPr>
            <w:tcW w:w="9356" w:type="dxa"/>
          </w:tcPr>
          <w:p w14:paraId="7087658F" w14:textId="77777777" w:rsidR="00682CD2" w:rsidRPr="00682CD2" w:rsidRDefault="00682CD2" w:rsidP="00682CD2">
            <w:pPr>
              <w:spacing w:line="360" w:lineRule="auto"/>
              <w:ind w:firstLine="709"/>
              <w:rPr>
                <w:sz w:val="28"/>
                <w:szCs w:val="28"/>
              </w:rPr>
            </w:pPr>
            <w:r w:rsidRPr="00682CD2">
              <w:rPr>
                <w:sz w:val="28"/>
                <w:szCs w:val="28"/>
                <w:lang w:val="uk-UA"/>
              </w:rPr>
              <w:t xml:space="preserve">У </w:t>
            </w:r>
            <w:r w:rsidRPr="00682CD2">
              <w:rPr>
                <w:sz w:val="28"/>
                <w:szCs w:val="28"/>
                <w:lang w:val="uk-UA" w:eastAsia="uk-UA"/>
              </w:rPr>
              <w:t xml:space="preserve">справі </w:t>
            </w:r>
            <w:proofErr w:type="spellStart"/>
            <w:r w:rsidRPr="00682CD2">
              <w:rPr>
                <w:sz w:val="28"/>
                <w:szCs w:val="28"/>
                <w:lang w:val="uk-UA" w:eastAsia="uk-UA"/>
              </w:rPr>
              <w:t>Tüm</w:t>
            </w:r>
            <w:proofErr w:type="spellEnd"/>
            <w:r w:rsidRPr="00682CD2">
              <w:rPr>
                <w:sz w:val="28"/>
                <w:szCs w:val="28"/>
                <w:lang w:val="uk-UA" w:eastAsia="uk-UA"/>
              </w:rPr>
              <w:t xml:space="preserve"> </w:t>
            </w:r>
            <w:proofErr w:type="spellStart"/>
            <w:r w:rsidRPr="00682CD2">
              <w:rPr>
                <w:sz w:val="28"/>
                <w:szCs w:val="28"/>
                <w:lang w:val="uk-UA" w:eastAsia="uk-UA"/>
              </w:rPr>
              <w:t>Haber</w:t>
            </w:r>
            <w:proofErr w:type="spellEnd"/>
            <w:r w:rsidRPr="00682CD2">
              <w:rPr>
                <w:sz w:val="28"/>
                <w:szCs w:val="28"/>
                <w:lang w:val="uk-UA" w:eastAsia="uk-UA"/>
              </w:rPr>
              <w:t xml:space="preserve"> </w:t>
            </w:r>
            <w:proofErr w:type="spellStart"/>
            <w:r w:rsidRPr="00682CD2">
              <w:rPr>
                <w:sz w:val="28"/>
                <w:szCs w:val="28"/>
                <w:lang w:val="uk-UA" w:eastAsia="uk-UA"/>
              </w:rPr>
              <w:t>Sen</w:t>
            </w:r>
            <w:proofErr w:type="spellEnd"/>
            <w:r w:rsidRPr="00682CD2">
              <w:rPr>
                <w:sz w:val="28"/>
                <w:szCs w:val="28"/>
                <w:lang w:val="uk-UA" w:eastAsia="uk-UA"/>
              </w:rPr>
              <w:t xml:space="preserve"> </w:t>
            </w:r>
            <w:proofErr w:type="spellStart"/>
            <w:r w:rsidRPr="00682CD2">
              <w:rPr>
                <w:sz w:val="28"/>
                <w:szCs w:val="28"/>
                <w:lang w:val="uk-UA" w:eastAsia="uk-UA"/>
              </w:rPr>
              <w:t>and</w:t>
            </w:r>
            <w:proofErr w:type="spellEnd"/>
            <w:r w:rsidRPr="00682CD2">
              <w:rPr>
                <w:sz w:val="28"/>
                <w:szCs w:val="28"/>
                <w:lang w:val="uk-UA" w:eastAsia="uk-UA"/>
              </w:rPr>
              <w:t xml:space="preserve"> </w:t>
            </w:r>
            <w:proofErr w:type="spellStart"/>
            <w:r w:rsidRPr="00682CD2">
              <w:rPr>
                <w:sz w:val="28"/>
                <w:szCs w:val="28"/>
                <w:lang w:val="uk-UA" w:eastAsia="uk-UA"/>
              </w:rPr>
              <w:t>Cinar</w:t>
            </w:r>
            <w:proofErr w:type="spellEnd"/>
            <w:r w:rsidRPr="00682CD2">
              <w:rPr>
                <w:sz w:val="28"/>
                <w:szCs w:val="28"/>
                <w:lang w:val="uk-UA" w:eastAsia="uk-UA"/>
              </w:rPr>
              <w:t xml:space="preserve"> v. </w:t>
            </w:r>
            <w:proofErr w:type="spellStart"/>
            <w:r w:rsidRPr="00682CD2">
              <w:rPr>
                <w:sz w:val="28"/>
                <w:szCs w:val="28"/>
                <w:lang w:val="uk-UA" w:eastAsia="uk-UA"/>
              </w:rPr>
              <w:t>Turkey</w:t>
            </w:r>
            <w:proofErr w:type="spellEnd"/>
            <w:r w:rsidRPr="00682CD2">
              <w:rPr>
                <w:sz w:val="28"/>
                <w:szCs w:val="28"/>
                <w:lang w:val="uk-UA" w:eastAsia="uk-UA"/>
              </w:rPr>
              <w:t xml:space="preserve"> (28602/95) 21/02/2006 Суд </w:t>
            </w:r>
            <w:r w:rsidRPr="00682CD2">
              <w:rPr>
                <w:sz w:val="28"/>
                <w:szCs w:val="28"/>
                <w:lang w:val="uk-UA" w:eastAsia="uk-UA"/>
              </w:rPr>
              <w:lastRenderedPageBreak/>
              <w:t>відзначив, що виключення із норм про дотримання прав на об’єднання громадян, викладені у статті 11 Конвенції належить тлумачити вузько і лише переконливі і вагомі причини можуть виправдати обмеження свободи об’єднання громадян. У цій справі, однак, держава-відповідач не надала</w:t>
            </w:r>
            <w:r w:rsidRPr="00682CD2">
              <w:rPr>
                <w:sz w:val="28"/>
                <w:szCs w:val="28"/>
                <w:lang w:eastAsia="uk-UA"/>
              </w:rPr>
              <w:t xml:space="preserve"> </w:t>
            </w:r>
            <w:proofErr w:type="spellStart"/>
            <w:r w:rsidRPr="00682CD2">
              <w:rPr>
                <w:sz w:val="28"/>
                <w:szCs w:val="28"/>
                <w:lang w:eastAsia="uk-UA"/>
              </w:rPr>
              <w:t>жодних</w:t>
            </w:r>
            <w:proofErr w:type="spellEnd"/>
            <w:r w:rsidRPr="00682CD2">
              <w:rPr>
                <w:sz w:val="28"/>
                <w:szCs w:val="28"/>
                <w:lang w:eastAsia="uk-UA"/>
              </w:rPr>
              <w:t xml:space="preserve"> </w:t>
            </w:r>
            <w:proofErr w:type="spellStart"/>
            <w:r w:rsidRPr="00682CD2">
              <w:rPr>
                <w:sz w:val="28"/>
                <w:szCs w:val="28"/>
                <w:lang w:eastAsia="uk-UA"/>
              </w:rPr>
              <w:t>роз’яснень</w:t>
            </w:r>
            <w:proofErr w:type="spellEnd"/>
            <w:r w:rsidRPr="00682CD2">
              <w:rPr>
                <w:sz w:val="28"/>
                <w:szCs w:val="28"/>
                <w:lang w:eastAsia="uk-UA"/>
              </w:rPr>
              <w:t xml:space="preserve"> </w:t>
            </w:r>
            <w:proofErr w:type="spellStart"/>
            <w:r w:rsidRPr="00682CD2">
              <w:rPr>
                <w:sz w:val="28"/>
                <w:szCs w:val="28"/>
                <w:lang w:eastAsia="uk-UA"/>
              </w:rPr>
              <w:t>щодо</w:t>
            </w:r>
            <w:proofErr w:type="spellEnd"/>
            <w:r w:rsidRPr="00682CD2">
              <w:rPr>
                <w:sz w:val="28"/>
                <w:szCs w:val="28"/>
                <w:lang w:eastAsia="uk-UA"/>
              </w:rPr>
              <w:t xml:space="preserve"> того, </w:t>
            </w:r>
            <w:proofErr w:type="spellStart"/>
            <w:r w:rsidRPr="00682CD2">
              <w:rPr>
                <w:sz w:val="28"/>
                <w:szCs w:val="28"/>
                <w:lang w:eastAsia="uk-UA"/>
              </w:rPr>
              <w:t>яким</w:t>
            </w:r>
            <w:proofErr w:type="spellEnd"/>
            <w:r w:rsidRPr="00682CD2">
              <w:rPr>
                <w:sz w:val="28"/>
                <w:szCs w:val="28"/>
                <w:lang w:eastAsia="uk-UA"/>
              </w:rPr>
              <w:t xml:space="preserve"> чином абсолютна заборона на </w:t>
            </w:r>
            <w:proofErr w:type="spellStart"/>
            <w:r w:rsidRPr="00682CD2">
              <w:rPr>
                <w:sz w:val="28"/>
                <w:szCs w:val="28"/>
                <w:lang w:eastAsia="uk-UA"/>
              </w:rPr>
              <w:t>створення</w:t>
            </w:r>
            <w:proofErr w:type="spellEnd"/>
            <w:r w:rsidRPr="00682CD2">
              <w:rPr>
                <w:sz w:val="28"/>
                <w:szCs w:val="28"/>
                <w:lang w:eastAsia="uk-UA"/>
              </w:rPr>
              <w:t xml:space="preserve"> </w:t>
            </w:r>
            <w:proofErr w:type="spellStart"/>
            <w:r w:rsidRPr="00682CD2">
              <w:rPr>
                <w:sz w:val="28"/>
                <w:szCs w:val="28"/>
                <w:lang w:eastAsia="uk-UA"/>
              </w:rPr>
              <w:t>профспілок</w:t>
            </w:r>
            <w:proofErr w:type="spellEnd"/>
            <w:r w:rsidRPr="00682CD2">
              <w:rPr>
                <w:sz w:val="28"/>
                <w:szCs w:val="28"/>
                <w:lang w:eastAsia="uk-UA"/>
              </w:rPr>
              <w:t xml:space="preserve">, </w:t>
            </w:r>
            <w:proofErr w:type="spellStart"/>
            <w:r w:rsidRPr="00682CD2">
              <w:rPr>
                <w:sz w:val="28"/>
                <w:szCs w:val="28"/>
                <w:lang w:eastAsia="uk-UA"/>
              </w:rPr>
              <w:t>застосована</w:t>
            </w:r>
            <w:proofErr w:type="spellEnd"/>
            <w:r w:rsidRPr="00682CD2">
              <w:rPr>
                <w:sz w:val="28"/>
                <w:szCs w:val="28"/>
                <w:lang w:eastAsia="uk-UA"/>
              </w:rPr>
              <w:t xml:space="preserve"> </w:t>
            </w:r>
            <w:proofErr w:type="spellStart"/>
            <w:r w:rsidRPr="00682CD2">
              <w:rPr>
                <w:sz w:val="28"/>
                <w:szCs w:val="28"/>
                <w:lang w:eastAsia="uk-UA"/>
              </w:rPr>
              <w:t>законодавством</w:t>
            </w:r>
            <w:proofErr w:type="spellEnd"/>
            <w:r w:rsidRPr="00682CD2">
              <w:rPr>
                <w:sz w:val="28"/>
                <w:szCs w:val="28"/>
                <w:lang w:eastAsia="uk-UA"/>
              </w:rPr>
              <w:t xml:space="preserve"> до </w:t>
            </w:r>
            <w:proofErr w:type="spellStart"/>
            <w:r w:rsidRPr="00682CD2">
              <w:rPr>
                <w:sz w:val="28"/>
                <w:szCs w:val="28"/>
                <w:lang w:eastAsia="uk-UA"/>
              </w:rPr>
              <w:t>державних</w:t>
            </w:r>
            <w:proofErr w:type="spellEnd"/>
            <w:r w:rsidRPr="00682CD2">
              <w:rPr>
                <w:sz w:val="28"/>
                <w:szCs w:val="28"/>
                <w:lang w:eastAsia="uk-UA"/>
              </w:rPr>
              <w:t xml:space="preserve"> </w:t>
            </w:r>
            <w:proofErr w:type="spellStart"/>
            <w:r w:rsidRPr="00682CD2">
              <w:rPr>
                <w:sz w:val="28"/>
                <w:szCs w:val="28"/>
                <w:lang w:eastAsia="uk-UA"/>
              </w:rPr>
              <w:t>службовців</w:t>
            </w:r>
            <w:proofErr w:type="spellEnd"/>
            <w:r w:rsidRPr="00682CD2">
              <w:rPr>
                <w:sz w:val="28"/>
                <w:szCs w:val="28"/>
                <w:lang w:eastAsia="uk-UA"/>
              </w:rPr>
              <w:t xml:space="preserve"> і </w:t>
            </w:r>
            <w:proofErr w:type="spellStart"/>
            <w:r w:rsidRPr="00682CD2">
              <w:rPr>
                <w:sz w:val="28"/>
                <w:szCs w:val="28"/>
                <w:lang w:eastAsia="uk-UA"/>
              </w:rPr>
              <w:t>працівників</w:t>
            </w:r>
            <w:proofErr w:type="spellEnd"/>
            <w:r w:rsidRPr="00682CD2">
              <w:rPr>
                <w:sz w:val="28"/>
                <w:szCs w:val="28"/>
                <w:lang w:eastAsia="uk-UA"/>
              </w:rPr>
              <w:t xml:space="preserve"> державного сектору, </w:t>
            </w:r>
            <w:proofErr w:type="spellStart"/>
            <w:r w:rsidRPr="00682CD2">
              <w:rPr>
                <w:sz w:val="28"/>
                <w:szCs w:val="28"/>
                <w:lang w:eastAsia="uk-UA"/>
              </w:rPr>
              <w:t>найнятих</w:t>
            </w:r>
            <w:proofErr w:type="spellEnd"/>
            <w:r w:rsidRPr="00682CD2">
              <w:rPr>
                <w:sz w:val="28"/>
                <w:szCs w:val="28"/>
                <w:lang w:eastAsia="uk-UA"/>
              </w:rPr>
              <w:t xml:space="preserve"> за контрактом, </w:t>
            </w:r>
            <w:proofErr w:type="spellStart"/>
            <w:r w:rsidRPr="00682CD2">
              <w:rPr>
                <w:sz w:val="28"/>
                <w:szCs w:val="28"/>
                <w:lang w:eastAsia="uk-UA"/>
              </w:rPr>
              <w:t>відповідає</w:t>
            </w:r>
            <w:proofErr w:type="spellEnd"/>
            <w:r w:rsidRPr="00682CD2">
              <w:rPr>
                <w:sz w:val="28"/>
                <w:szCs w:val="28"/>
                <w:lang w:eastAsia="uk-UA"/>
              </w:rPr>
              <w:t xml:space="preserve"> </w:t>
            </w:r>
            <w:proofErr w:type="spellStart"/>
            <w:r w:rsidRPr="00682CD2">
              <w:rPr>
                <w:sz w:val="28"/>
                <w:szCs w:val="28"/>
                <w:lang w:eastAsia="uk-UA"/>
              </w:rPr>
              <w:t>поняттю</w:t>
            </w:r>
            <w:proofErr w:type="spellEnd"/>
            <w:r w:rsidRPr="00682CD2">
              <w:rPr>
                <w:sz w:val="28"/>
                <w:szCs w:val="28"/>
                <w:lang w:eastAsia="uk-UA"/>
              </w:rPr>
              <w:t xml:space="preserve"> «</w:t>
            </w:r>
            <w:proofErr w:type="spellStart"/>
            <w:r w:rsidRPr="00682CD2">
              <w:rPr>
                <w:sz w:val="28"/>
                <w:szCs w:val="28"/>
                <w:lang w:eastAsia="uk-UA"/>
              </w:rPr>
              <w:t>крайньої</w:t>
            </w:r>
            <w:proofErr w:type="spellEnd"/>
            <w:r w:rsidRPr="00682CD2">
              <w:rPr>
                <w:sz w:val="28"/>
                <w:szCs w:val="28"/>
                <w:lang w:eastAsia="uk-UA"/>
              </w:rPr>
              <w:t xml:space="preserve"> </w:t>
            </w:r>
            <w:proofErr w:type="spellStart"/>
            <w:r w:rsidRPr="00682CD2">
              <w:rPr>
                <w:sz w:val="28"/>
                <w:szCs w:val="28"/>
                <w:lang w:eastAsia="uk-UA"/>
              </w:rPr>
              <w:t>суспільної</w:t>
            </w:r>
            <w:proofErr w:type="spellEnd"/>
            <w:r w:rsidRPr="00682CD2">
              <w:rPr>
                <w:sz w:val="28"/>
                <w:szCs w:val="28"/>
                <w:lang w:eastAsia="uk-UA"/>
              </w:rPr>
              <w:t xml:space="preserve"> </w:t>
            </w:r>
            <w:proofErr w:type="spellStart"/>
            <w:r w:rsidRPr="00682CD2">
              <w:rPr>
                <w:sz w:val="28"/>
                <w:szCs w:val="28"/>
                <w:lang w:eastAsia="uk-UA"/>
              </w:rPr>
              <w:t>необхідності</w:t>
            </w:r>
            <w:proofErr w:type="spellEnd"/>
            <w:r w:rsidRPr="00682CD2">
              <w:rPr>
                <w:sz w:val="28"/>
                <w:szCs w:val="28"/>
                <w:lang w:eastAsia="uk-UA"/>
              </w:rPr>
              <w:t>»</w:t>
            </w:r>
            <w:r w:rsidRPr="00682CD2">
              <w:rPr>
                <w:sz w:val="24"/>
                <w:szCs w:val="24"/>
                <w:lang w:eastAsia="uk-UA"/>
              </w:rPr>
              <w:t>.</w:t>
            </w:r>
          </w:p>
          <w:p w14:paraId="15500874" w14:textId="762C83F1" w:rsidR="00682CD2" w:rsidRPr="00682CD2" w:rsidRDefault="00682CD2" w:rsidP="00682CD2">
            <w:pPr>
              <w:spacing w:line="360" w:lineRule="auto"/>
              <w:ind w:firstLine="709"/>
              <w:rPr>
                <w:sz w:val="28"/>
                <w:szCs w:val="28"/>
                <w:lang w:eastAsia="uk-UA"/>
              </w:rPr>
            </w:pPr>
            <w:proofErr w:type="spellStart"/>
            <w:r w:rsidRPr="00682CD2">
              <w:rPr>
                <w:sz w:val="28"/>
                <w:szCs w:val="28"/>
                <w:lang w:eastAsia="uk-UA"/>
              </w:rPr>
              <w:t>Крім</w:t>
            </w:r>
            <w:proofErr w:type="spellEnd"/>
            <w:r w:rsidRPr="00682CD2">
              <w:rPr>
                <w:sz w:val="28"/>
                <w:szCs w:val="28"/>
                <w:lang w:eastAsia="uk-UA"/>
              </w:rPr>
              <w:t xml:space="preserve"> того, в </w:t>
            </w:r>
            <w:proofErr w:type="spellStart"/>
            <w:r w:rsidRPr="00682CD2">
              <w:rPr>
                <w:sz w:val="28"/>
                <w:szCs w:val="28"/>
                <w:lang w:eastAsia="uk-UA"/>
              </w:rPr>
              <w:t>період</w:t>
            </w:r>
            <w:proofErr w:type="spellEnd"/>
            <w:r w:rsidRPr="00682CD2">
              <w:rPr>
                <w:sz w:val="28"/>
                <w:szCs w:val="28"/>
                <w:lang w:eastAsia="uk-UA"/>
              </w:rPr>
              <w:t xml:space="preserve"> часу, </w:t>
            </w:r>
            <w:proofErr w:type="spellStart"/>
            <w:r w:rsidRPr="00682CD2">
              <w:rPr>
                <w:sz w:val="28"/>
                <w:szCs w:val="28"/>
                <w:lang w:eastAsia="uk-UA"/>
              </w:rPr>
              <w:t>зазначений</w:t>
            </w:r>
            <w:proofErr w:type="spellEnd"/>
            <w:r w:rsidRPr="00682CD2">
              <w:rPr>
                <w:sz w:val="28"/>
                <w:szCs w:val="28"/>
                <w:lang w:eastAsia="uk-UA"/>
              </w:rPr>
              <w:t xml:space="preserve"> в </w:t>
            </w:r>
            <w:proofErr w:type="spellStart"/>
            <w:r w:rsidRPr="00682CD2">
              <w:rPr>
                <w:sz w:val="28"/>
                <w:szCs w:val="28"/>
                <w:lang w:eastAsia="uk-UA"/>
              </w:rPr>
              <w:t>обставинах</w:t>
            </w:r>
            <w:proofErr w:type="spellEnd"/>
            <w:r w:rsidRPr="00682CD2">
              <w:rPr>
                <w:sz w:val="28"/>
                <w:szCs w:val="28"/>
                <w:lang w:eastAsia="uk-UA"/>
              </w:rPr>
              <w:t xml:space="preserve"> </w:t>
            </w:r>
            <w:proofErr w:type="spellStart"/>
            <w:r w:rsidRPr="00682CD2">
              <w:rPr>
                <w:sz w:val="28"/>
                <w:szCs w:val="28"/>
                <w:lang w:eastAsia="uk-UA"/>
              </w:rPr>
              <w:t>справи</w:t>
            </w:r>
            <w:proofErr w:type="spellEnd"/>
            <w:r w:rsidRPr="00682CD2">
              <w:rPr>
                <w:sz w:val="28"/>
                <w:szCs w:val="28"/>
                <w:lang w:eastAsia="uk-UA"/>
              </w:rPr>
              <w:t xml:space="preserve">, </w:t>
            </w:r>
            <w:proofErr w:type="spellStart"/>
            <w:r w:rsidRPr="00682CD2">
              <w:rPr>
                <w:sz w:val="28"/>
                <w:szCs w:val="28"/>
                <w:lang w:eastAsia="uk-UA"/>
              </w:rPr>
              <w:t>можна</w:t>
            </w:r>
            <w:proofErr w:type="spellEnd"/>
            <w:r w:rsidRPr="00682CD2">
              <w:rPr>
                <w:sz w:val="28"/>
                <w:szCs w:val="28"/>
                <w:lang w:eastAsia="uk-UA"/>
              </w:rPr>
              <w:t xml:space="preserve"> </w:t>
            </w:r>
            <w:proofErr w:type="spellStart"/>
            <w:r w:rsidRPr="00682CD2">
              <w:rPr>
                <w:sz w:val="28"/>
                <w:szCs w:val="28"/>
                <w:lang w:eastAsia="uk-UA"/>
              </w:rPr>
              <w:t>відмітити</w:t>
            </w:r>
            <w:proofErr w:type="spellEnd"/>
            <w:r w:rsidRPr="00682CD2">
              <w:rPr>
                <w:sz w:val="28"/>
                <w:szCs w:val="28"/>
                <w:lang w:eastAsia="uk-UA"/>
              </w:rPr>
              <w:t xml:space="preserve"> два </w:t>
            </w:r>
            <w:proofErr w:type="spellStart"/>
            <w:r w:rsidRPr="00682CD2">
              <w:rPr>
                <w:sz w:val="28"/>
                <w:szCs w:val="28"/>
                <w:lang w:eastAsia="uk-UA"/>
              </w:rPr>
              <w:t>фактори</w:t>
            </w:r>
            <w:proofErr w:type="spellEnd"/>
            <w:r w:rsidRPr="00682CD2">
              <w:rPr>
                <w:sz w:val="28"/>
                <w:szCs w:val="28"/>
                <w:lang w:eastAsia="uk-UA"/>
              </w:rPr>
              <w:t xml:space="preserve">, </w:t>
            </w:r>
            <w:proofErr w:type="spellStart"/>
            <w:r w:rsidRPr="00682CD2">
              <w:rPr>
                <w:sz w:val="28"/>
                <w:szCs w:val="28"/>
                <w:lang w:eastAsia="uk-UA"/>
              </w:rPr>
              <w:t>які</w:t>
            </w:r>
            <w:proofErr w:type="spellEnd"/>
            <w:r w:rsidRPr="00682CD2">
              <w:rPr>
                <w:sz w:val="28"/>
                <w:szCs w:val="28"/>
                <w:lang w:eastAsia="uk-UA"/>
              </w:rPr>
              <w:t xml:space="preserve"> </w:t>
            </w:r>
            <w:proofErr w:type="spellStart"/>
            <w:r w:rsidRPr="00682CD2">
              <w:rPr>
                <w:sz w:val="28"/>
                <w:szCs w:val="28"/>
                <w:lang w:eastAsia="uk-UA"/>
              </w:rPr>
              <w:t>свідчать</w:t>
            </w:r>
            <w:proofErr w:type="spellEnd"/>
            <w:r w:rsidRPr="00682CD2">
              <w:rPr>
                <w:sz w:val="28"/>
                <w:szCs w:val="28"/>
                <w:lang w:eastAsia="uk-UA"/>
              </w:rPr>
              <w:t xml:space="preserve"> про </w:t>
            </w:r>
            <w:proofErr w:type="spellStart"/>
            <w:r w:rsidRPr="00682CD2">
              <w:rPr>
                <w:sz w:val="28"/>
                <w:szCs w:val="28"/>
                <w:lang w:eastAsia="uk-UA"/>
              </w:rPr>
              <w:t>користь</w:t>
            </w:r>
            <w:proofErr w:type="spellEnd"/>
            <w:r w:rsidRPr="00682CD2">
              <w:rPr>
                <w:sz w:val="28"/>
                <w:szCs w:val="28"/>
                <w:lang w:eastAsia="uk-UA"/>
              </w:rPr>
              <w:t xml:space="preserve"> </w:t>
            </w:r>
            <w:proofErr w:type="spellStart"/>
            <w:r w:rsidRPr="00682CD2">
              <w:rPr>
                <w:sz w:val="28"/>
                <w:szCs w:val="28"/>
                <w:lang w:eastAsia="uk-UA"/>
              </w:rPr>
              <w:t>вузького</w:t>
            </w:r>
            <w:proofErr w:type="spellEnd"/>
            <w:r w:rsidRPr="00682CD2">
              <w:rPr>
                <w:sz w:val="28"/>
                <w:szCs w:val="28"/>
                <w:lang w:eastAsia="uk-UA"/>
              </w:rPr>
              <w:t xml:space="preserve"> </w:t>
            </w:r>
            <w:proofErr w:type="spellStart"/>
            <w:r w:rsidRPr="00682CD2">
              <w:rPr>
                <w:sz w:val="28"/>
                <w:szCs w:val="28"/>
                <w:lang w:eastAsia="uk-UA"/>
              </w:rPr>
              <w:t>тлумачення</w:t>
            </w:r>
            <w:proofErr w:type="spellEnd"/>
            <w:r w:rsidRPr="00682CD2">
              <w:rPr>
                <w:sz w:val="28"/>
                <w:szCs w:val="28"/>
                <w:lang w:eastAsia="uk-UA"/>
              </w:rPr>
              <w:t xml:space="preserve"> </w:t>
            </w:r>
            <w:proofErr w:type="spellStart"/>
            <w:r w:rsidRPr="00682CD2">
              <w:rPr>
                <w:sz w:val="28"/>
                <w:szCs w:val="28"/>
                <w:lang w:eastAsia="uk-UA"/>
              </w:rPr>
              <w:t>обмеження</w:t>
            </w:r>
            <w:proofErr w:type="spellEnd"/>
            <w:r w:rsidRPr="00682CD2">
              <w:rPr>
                <w:sz w:val="28"/>
                <w:szCs w:val="28"/>
                <w:lang w:eastAsia="uk-UA"/>
              </w:rPr>
              <w:t xml:space="preserve"> права </w:t>
            </w:r>
            <w:proofErr w:type="spellStart"/>
            <w:r w:rsidRPr="00682CD2">
              <w:rPr>
                <w:sz w:val="28"/>
                <w:szCs w:val="28"/>
                <w:lang w:eastAsia="uk-UA"/>
              </w:rPr>
              <w:t>державних</w:t>
            </w:r>
            <w:proofErr w:type="spellEnd"/>
            <w:r w:rsidRPr="00682CD2">
              <w:rPr>
                <w:sz w:val="28"/>
                <w:szCs w:val="28"/>
                <w:lang w:eastAsia="uk-UA"/>
              </w:rPr>
              <w:t xml:space="preserve"> </w:t>
            </w:r>
            <w:proofErr w:type="spellStart"/>
            <w:r w:rsidRPr="00682CD2">
              <w:rPr>
                <w:sz w:val="28"/>
                <w:szCs w:val="28"/>
                <w:lang w:eastAsia="uk-UA"/>
              </w:rPr>
              <w:t>службовців</w:t>
            </w:r>
            <w:proofErr w:type="spellEnd"/>
            <w:r w:rsidRPr="00682CD2">
              <w:rPr>
                <w:sz w:val="28"/>
                <w:szCs w:val="28"/>
                <w:lang w:eastAsia="uk-UA"/>
              </w:rPr>
              <w:t xml:space="preserve"> на </w:t>
            </w:r>
            <w:proofErr w:type="spellStart"/>
            <w:r w:rsidRPr="00682CD2">
              <w:rPr>
                <w:sz w:val="28"/>
                <w:szCs w:val="28"/>
                <w:lang w:eastAsia="uk-UA"/>
              </w:rPr>
              <w:t>об’єднання</w:t>
            </w:r>
            <w:proofErr w:type="spellEnd"/>
            <w:r w:rsidRPr="00682CD2">
              <w:rPr>
                <w:sz w:val="28"/>
                <w:szCs w:val="28"/>
                <w:lang w:eastAsia="uk-UA"/>
              </w:rPr>
              <w:t xml:space="preserve"> в </w:t>
            </w:r>
            <w:proofErr w:type="spellStart"/>
            <w:r w:rsidRPr="00682CD2">
              <w:rPr>
                <w:sz w:val="28"/>
                <w:szCs w:val="28"/>
                <w:lang w:eastAsia="uk-UA"/>
              </w:rPr>
              <w:t>профспілки</w:t>
            </w:r>
            <w:proofErr w:type="spellEnd"/>
            <w:r w:rsidRPr="00682CD2">
              <w:rPr>
                <w:sz w:val="28"/>
                <w:szCs w:val="28"/>
                <w:lang w:eastAsia="uk-UA"/>
              </w:rPr>
              <w:t xml:space="preserve">. </w:t>
            </w:r>
            <w:proofErr w:type="spellStart"/>
            <w:r w:rsidRPr="00682CD2">
              <w:rPr>
                <w:sz w:val="28"/>
                <w:szCs w:val="28"/>
                <w:lang w:eastAsia="uk-UA"/>
              </w:rPr>
              <w:t>По-перше</w:t>
            </w:r>
            <w:proofErr w:type="spellEnd"/>
            <w:r w:rsidRPr="00682CD2">
              <w:rPr>
                <w:sz w:val="28"/>
                <w:szCs w:val="28"/>
                <w:lang w:eastAsia="uk-UA"/>
              </w:rPr>
              <w:t xml:space="preserve">, </w:t>
            </w:r>
            <w:proofErr w:type="spellStart"/>
            <w:r w:rsidRPr="00682CD2">
              <w:rPr>
                <w:sz w:val="28"/>
                <w:szCs w:val="28"/>
                <w:lang w:eastAsia="uk-UA"/>
              </w:rPr>
              <w:t>Туреччина</w:t>
            </w:r>
            <w:proofErr w:type="spellEnd"/>
            <w:r w:rsidRPr="00682CD2">
              <w:rPr>
                <w:sz w:val="28"/>
                <w:szCs w:val="28"/>
                <w:lang w:eastAsia="uk-UA"/>
              </w:rPr>
              <w:t xml:space="preserve"> на той момент </w:t>
            </w:r>
            <w:proofErr w:type="spellStart"/>
            <w:r w:rsidRPr="00682CD2">
              <w:rPr>
                <w:sz w:val="28"/>
                <w:szCs w:val="28"/>
                <w:lang w:eastAsia="uk-UA"/>
              </w:rPr>
              <w:t>вже</w:t>
            </w:r>
            <w:proofErr w:type="spellEnd"/>
            <w:r w:rsidRPr="00682CD2">
              <w:rPr>
                <w:sz w:val="28"/>
                <w:szCs w:val="28"/>
                <w:lang w:eastAsia="uk-UA"/>
              </w:rPr>
              <w:t xml:space="preserve"> </w:t>
            </w:r>
            <w:proofErr w:type="spellStart"/>
            <w:r w:rsidRPr="00682CD2">
              <w:rPr>
                <w:sz w:val="28"/>
                <w:szCs w:val="28"/>
                <w:lang w:eastAsia="uk-UA"/>
              </w:rPr>
              <w:t>ратифікувала</w:t>
            </w:r>
            <w:proofErr w:type="spellEnd"/>
            <w:r w:rsidRPr="00682CD2">
              <w:rPr>
                <w:sz w:val="28"/>
                <w:szCs w:val="28"/>
                <w:lang w:eastAsia="uk-UA"/>
              </w:rPr>
              <w:t xml:space="preserve"> </w:t>
            </w:r>
            <w:proofErr w:type="spellStart"/>
            <w:r w:rsidRPr="00682CD2">
              <w:rPr>
                <w:sz w:val="28"/>
                <w:szCs w:val="28"/>
                <w:lang w:eastAsia="uk-UA"/>
              </w:rPr>
              <w:t>Конвенцію</w:t>
            </w:r>
            <w:proofErr w:type="spellEnd"/>
            <w:r w:rsidRPr="00682CD2">
              <w:rPr>
                <w:sz w:val="28"/>
                <w:szCs w:val="28"/>
                <w:lang w:eastAsia="uk-UA"/>
              </w:rPr>
              <w:t xml:space="preserve"> </w:t>
            </w:r>
            <w:proofErr w:type="spellStart"/>
            <w:r w:rsidRPr="00682CD2">
              <w:rPr>
                <w:sz w:val="28"/>
                <w:szCs w:val="28"/>
                <w:lang w:eastAsia="uk-UA"/>
              </w:rPr>
              <w:t>Міжнародної</w:t>
            </w:r>
            <w:proofErr w:type="spellEnd"/>
            <w:r w:rsidRPr="00682CD2">
              <w:rPr>
                <w:sz w:val="28"/>
                <w:szCs w:val="28"/>
                <w:lang w:eastAsia="uk-UA"/>
              </w:rPr>
              <w:t xml:space="preserve"> </w:t>
            </w:r>
            <w:proofErr w:type="spellStart"/>
            <w:r w:rsidRPr="00682CD2">
              <w:rPr>
                <w:sz w:val="28"/>
                <w:szCs w:val="28"/>
                <w:lang w:eastAsia="uk-UA"/>
              </w:rPr>
              <w:t>організації</w:t>
            </w:r>
            <w:proofErr w:type="spellEnd"/>
            <w:r w:rsidRPr="00682CD2">
              <w:rPr>
                <w:sz w:val="28"/>
                <w:szCs w:val="28"/>
                <w:lang w:eastAsia="uk-UA"/>
              </w:rPr>
              <w:t xml:space="preserve"> </w:t>
            </w:r>
            <w:proofErr w:type="spellStart"/>
            <w:r w:rsidRPr="00682CD2">
              <w:rPr>
                <w:sz w:val="28"/>
                <w:szCs w:val="28"/>
                <w:lang w:eastAsia="uk-UA"/>
              </w:rPr>
              <w:t>праці</w:t>
            </w:r>
            <w:proofErr w:type="spellEnd"/>
            <w:r w:rsidRPr="00682CD2">
              <w:rPr>
                <w:sz w:val="28"/>
                <w:szCs w:val="28"/>
                <w:lang w:eastAsia="uk-UA"/>
              </w:rPr>
              <w:t xml:space="preserve"> № 87 про свободу </w:t>
            </w:r>
            <w:proofErr w:type="spellStart"/>
            <w:r w:rsidRPr="00682CD2">
              <w:rPr>
                <w:sz w:val="28"/>
                <w:szCs w:val="28"/>
                <w:lang w:eastAsia="uk-UA"/>
              </w:rPr>
              <w:t>асоціації</w:t>
            </w:r>
            <w:proofErr w:type="spellEnd"/>
            <w:r w:rsidRPr="00682CD2">
              <w:rPr>
                <w:sz w:val="28"/>
                <w:szCs w:val="28"/>
                <w:lang w:eastAsia="uk-UA"/>
              </w:rPr>
              <w:t xml:space="preserve"> і </w:t>
            </w:r>
            <w:proofErr w:type="spellStart"/>
            <w:r w:rsidRPr="00682CD2">
              <w:rPr>
                <w:sz w:val="28"/>
                <w:szCs w:val="28"/>
                <w:lang w:eastAsia="uk-UA"/>
              </w:rPr>
              <w:t>захист</w:t>
            </w:r>
            <w:proofErr w:type="spellEnd"/>
            <w:r w:rsidRPr="00682CD2">
              <w:rPr>
                <w:sz w:val="28"/>
                <w:szCs w:val="28"/>
                <w:lang w:eastAsia="uk-UA"/>
              </w:rPr>
              <w:t xml:space="preserve"> права на </w:t>
            </w:r>
            <w:proofErr w:type="spellStart"/>
            <w:r w:rsidRPr="00682CD2">
              <w:rPr>
                <w:sz w:val="28"/>
                <w:szCs w:val="28"/>
                <w:lang w:eastAsia="uk-UA"/>
              </w:rPr>
              <w:t>організацію</w:t>
            </w:r>
            <w:proofErr w:type="spellEnd"/>
            <w:r w:rsidRPr="00682CD2">
              <w:rPr>
                <w:sz w:val="28"/>
                <w:szCs w:val="28"/>
                <w:lang w:eastAsia="uk-UA"/>
              </w:rPr>
              <w:t xml:space="preserve">, яка </w:t>
            </w:r>
            <w:proofErr w:type="spellStart"/>
            <w:r w:rsidRPr="00682CD2">
              <w:rPr>
                <w:sz w:val="28"/>
                <w:szCs w:val="28"/>
                <w:lang w:eastAsia="uk-UA"/>
              </w:rPr>
              <w:t>гарантує</w:t>
            </w:r>
            <w:proofErr w:type="spellEnd"/>
            <w:r w:rsidRPr="00682CD2">
              <w:rPr>
                <w:sz w:val="28"/>
                <w:szCs w:val="28"/>
                <w:lang w:eastAsia="uk-UA"/>
              </w:rPr>
              <w:t xml:space="preserve"> </w:t>
            </w:r>
            <w:proofErr w:type="spellStart"/>
            <w:r w:rsidRPr="00682CD2">
              <w:rPr>
                <w:sz w:val="28"/>
                <w:szCs w:val="28"/>
                <w:lang w:eastAsia="uk-UA"/>
              </w:rPr>
              <w:t>всім</w:t>
            </w:r>
            <w:proofErr w:type="spellEnd"/>
            <w:r w:rsidRPr="00682CD2">
              <w:rPr>
                <w:sz w:val="28"/>
                <w:szCs w:val="28"/>
                <w:lang w:eastAsia="uk-UA"/>
              </w:rPr>
              <w:t xml:space="preserve"> </w:t>
            </w:r>
            <w:proofErr w:type="spellStart"/>
            <w:r w:rsidRPr="00682CD2">
              <w:rPr>
                <w:sz w:val="28"/>
                <w:szCs w:val="28"/>
                <w:lang w:eastAsia="uk-UA"/>
              </w:rPr>
              <w:t>працівникам</w:t>
            </w:r>
            <w:proofErr w:type="spellEnd"/>
            <w:r w:rsidRPr="00682CD2">
              <w:rPr>
                <w:sz w:val="28"/>
                <w:szCs w:val="28"/>
                <w:lang w:eastAsia="uk-UA"/>
              </w:rPr>
              <w:t xml:space="preserve"> </w:t>
            </w:r>
            <w:proofErr w:type="spellStart"/>
            <w:r w:rsidRPr="00682CD2">
              <w:rPr>
                <w:sz w:val="28"/>
                <w:szCs w:val="28"/>
                <w:lang w:eastAsia="uk-UA"/>
              </w:rPr>
              <w:t>необмежене</w:t>
            </w:r>
            <w:proofErr w:type="spellEnd"/>
            <w:r w:rsidRPr="00682CD2">
              <w:rPr>
                <w:sz w:val="28"/>
                <w:szCs w:val="28"/>
                <w:lang w:eastAsia="uk-UA"/>
              </w:rPr>
              <w:t xml:space="preserve"> право на </w:t>
            </w:r>
            <w:proofErr w:type="spellStart"/>
            <w:r w:rsidRPr="00682CD2">
              <w:rPr>
                <w:sz w:val="28"/>
                <w:szCs w:val="28"/>
                <w:lang w:eastAsia="uk-UA"/>
              </w:rPr>
              <w:t>створення</w:t>
            </w:r>
            <w:proofErr w:type="spellEnd"/>
            <w:r w:rsidRPr="00682CD2">
              <w:rPr>
                <w:sz w:val="28"/>
                <w:szCs w:val="28"/>
                <w:lang w:eastAsia="uk-UA"/>
              </w:rPr>
              <w:t xml:space="preserve"> </w:t>
            </w:r>
            <w:proofErr w:type="spellStart"/>
            <w:r w:rsidRPr="00682CD2">
              <w:rPr>
                <w:sz w:val="28"/>
                <w:szCs w:val="28"/>
                <w:lang w:eastAsia="uk-UA"/>
              </w:rPr>
              <w:t>професійних</w:t>
            </w:r>
            <w:proofErr w:type="spellEnd"/>
            <w:r w:rsidRPr="00682CD2">
              <w:rPr>
                <w:sz w:val="28"/>
                <w:szCs w:val="28"/>
                <w:lang w:eastAsia="uk-UA"/>
              </w:rPr>
              <w:t xml:space="preserve"> </w:t>
            </w:r>
            <w:proofErr w:type="spellStart"/>
            <w:r w:rsidRPr="00682CD2">
              <w:rPr>
                <w:sz w:val="28"/>
                <w:szCs w:val="28"/>
                <w:lang w:eastAsia="uk-UA"/>
              </w:rPr>
              <w:t>спілок</w:t>
            </w:r>
            <w:proofErr w:type="spellEnd"/>
            <w:r w:rsidRPr="00682CD2">
              <w:rPr>
                <w:sz w:val="28"/>
                <w:szCs w:val="28"/>
                <w:lang w:eastAsia="uk-UA"/>
              </w:rPr>
              <w:t xml:space="preserve"> і </w:t>
            </w:r>
            <w:proofErr w:type="spellStart"/>
            <w:r w:rsidRPr="00682CD2">
              <w:rPr>
                <w:sz w:val="28"/>
                <w:szCs w:val="28"/>
                <w:lang w:eastAsia="uk-UA"/>
              </w:rPr>
              <w:t>вступати</w:t>
            </w:r>
            <w:proofErr w:type="spellEnd"/>
            <w:r w:rsidRPr="00682CD2">
              <w:rPr>
                <w:sz w:val="28"/>
                <w:szCs w:val="28"/>
                <w:lang w:eastAsia="uk-UA"/>
              </w:rPr>
              <w:t xml:space="preserve"> до них. </w:t>
            </w:r>
            <w:proofErr w:type="spellStart"/>
            <w:proofErr w:type="gramStart"/>
            <w:r w:rsidRPr="00682CD2">
              <w:rPr>
                <w:sz w:val="28"/>
                <w:szCs w:val="28"/>
                <w:lang w:eastAsia="uk-UA"/>
              </w:rPr>
              <w:t>По-друге</w:t>
            </w:r>
            <w:proofErr w:type="spellEnd"/>
            <w:proofErr w:type="gramEnd"/>
            <w:r w:rsidRPr="00682CD2">
              <w:rPr>
                <w:sz w:val="28"/>
                <w:szCs w:val="28"/>
                <w:lang w:eastAsia="uk-UA"/>
              </w:rPr>
              <w:t xml:space="preserve">, </w:t>
            </w:r>
            <w:proofErr w:type="spellStart"/>
            <w:r w:rsidRPr="00682CD2">
              <w:rPr>
                <w:sz w:val="28"/>
                <w:szCs w:val="28"/>
                <w:lang w:eastAsia="uk-UA"/>
              </w:rPr>
              <w:t>Комітет</w:t>
            </w:r>
            <w:proofErr w:type="spellEnd"/>
            <w:r w:rsidRPr="00682CD2">
              <w:rPr>
                <w:sz w:val="28"/>
                <w:szCs w:val="28"/>
                <w:lang w:eastAsia="uk-UA"/>
              </w:rPr>
              <w:t xml:space="preserve"> </w:t>
            </w:r>
            <w:proofErr w:type="spellStart"/>
            <w:r w:rsidRPr="00682CD2">
              <w:rPr>
                <w:sz w:val="28"/>
                <w:szCs w:val="28"/>
                <w:lang w:eastAsia="uk-UA"/>
              </w:rPr>
              <w:t>незалежних</w:t>
            </w:r>
            <w:proofErr w:type="spellEnd"/>
            <w:r w:rsidRPr="00682CD2">
              <w:rPr>
                <w:sz w:val="28"/>
                <w:szCs w:val="28"/>
                <w:lang w:eastAsia="uk-UA"/>
              </w:rPr>
              <w:t xml:space="preserve"> </w:t>
            </w:r>
            <w:proofErr w:type="spellStart"/>
            <w:r w:rsidRPr="00682CD2">
              <w:rPr>
                <w:sz w:val="28"/>
                <w:szCs w:val="28"/>
                <w:lang w:eastAsia="uk-UA"/>
              </w:rPr>
              <w:t>експертів</w:t>
            </w:r>
            <w:proofErr w:type="spellEnd"/>
            <w:r w:rsidRPr="00682CD2">
              <w:rPr>
                <w:sz w:val="28"/>
                <w:szCs w:val="28"/>
                <w:lang w:eastAsia="uk-UA"/>
              </w:rPr>
              <w:t xml:space="preserve"> </w:t>
            </w:r>
            <w:proofErr w:type="spellStart"/>
            <w:r w:rsidRPr="00682CD2">
              <w:rPr>
                <w:sz w:val="28"/>
                <w:szCs w:val="28"/>
                <w:lang w:eastAsia="uk-UA"/>
              </w:rPr>
              <w:t>Європейської</w:t>
            </w:r>
            <w:proofErr w:type="spellEnd"/>
            <w:r w:rsidRPr="00682CD2">
              <w:rPr>
                <w:sz w:val="28"/>
                <w:szCs w:val="28"/>
                <w:lang w:eastAsia="uk-UA"/>
              </w:rPr>
              <w:t xml:space="preserve"> </w:t>
            </w:r>
            <w:proofErr w:type="spellStart"/>
            <w:r w:rsidRPr="00682CD2">
              <w:rPr>
                <w:sz w:val="28"/>
                <w:szCs w:val="28"/>
                <w:lang w:eastAsia="uk-UA"/>
              </w:rPr>
              <w:t>соціальної</w:t>
            </w:r>
            <w:proofErr w:type="spellEnd"/>
            <w:r w:rsidRPr="00682CD2">
              <w:rPr>
                <w:sz w:val="28"/>
                <w:szCs w:val="28"/>
                <w:lang w:eastAsia="uk-UA"/>
              </w:rPr>
              <w:t xml:space="preserve"> </w:t>
            </w:r>
            <w:proofErr w:type="spellStart"/>
            <w:r w:rsidRPr="00682CD2">
              <w:rPr>
                <w:sz w:val="28"/>
                <w:szCs w:val="28"/>
                <w:lang w:eastAsia="uk-UA"/>
              </w:rPr>
              <w:t>хартії</w:t>
            </w:r>
            <w:proofErr w:type="spellEnd"/>
            <w:r w:rsidRPr="00682CD2">
              <w:rPr>
                <w:sz w:val="28"/>
                <w:szCs w:val="28"/>
                <w:lang w:eastAsia="uk-UA"/>
              </w:rPr>
              <w:t xml:space="preserve"> </w:t>
            </w:r>
            <w:proofErr w:type="spellStart"/>
            <w:r w:rsidRPr="00682CD2">
              <w:rPr>
                <w:sz w:val="28"/>
                <w:szCs w:val="28"/>
                <w:lang w:eastAsia="uk-UA"/>
              </w:rPr>
              <w:t>витлумачив</w:t>
            </w:r>
            <w:proofErr w:type="spellEnd"/>
            <w:r w:rsidRPr="00682CD2">
              <w:rPr>
                <w:sz w:val="28"/>
                <w:szCs w:val="28"/>
                <w:lang w:eastAsia="uk-UA"/>
              </w:rPr>
              <w:t xml:space="preserve"> </w:t>
            </w:r>
            <w:proofErr w:type="spellStart"/>
            <w:r w:rsidRPr="00682CD2">
              <w:rPr>
                <w:sz w:val="28"/>
                <w:szCs w:val="28"/>
                <w:lang w:eastAsia="uk-UA"/>
              </w:rPr>
              <w:t>положення</w:t>
            </w:r>
            <w:proofErr w:type="spellEnd"/>
            <w:r w:rsidRPr="00682CD2">
              <w:rPr>
                <w:sz w:val="28"/>
                <w:szCs w:val="28"/>
                <w:lang w:eastAsia="uk-UA"/>
              </w:rPr>
              <w:t xml:space="preserve"> ст. 5 </w:t>
            </w:r>
            <w:proofErr w:type="spellStart"/>
            <w:r w:rsidRPr="00682CD2">
              <w:rPr>
                <w:sz w:val="28"/>
                <w:szCs w:val="28"/>
                <w:lang w:eastAsia="uk-UA"/>
              </w:rPr>
              <w:t>Хартії</w:t>
            </w:r>
            <w:proofErr w:type="spellEnd"/>
            <w:r w:rsidRPr="00682CD2">
              <w:rPr>
                <w:sz w:val="28"/>
                <w:szCs w:val="28"/>
                <w:lang w:eastAsia="uk-UA"/>
              </w:rPr>
              <w:t xml:space="preserve"> як </w:t>
            </w:r>
            <w:proofErr w:type="spellStart"/>
            <w:r w:rsidRPr="00682CD2">
              <w:rPr>
                <w:sz w:val="28"/>
                <w:szCs w:val="28"/>
                <w:lang w:eastAsia="uk-UA"/>
              </w:rPr>
              <w:t>таке</w:t>
            </w:r>
            <w:proofErr w:type="spellEnd"/>
            <w:r w:rsidRPr="00682CD2">
              <w:rPr>
                <w:sz w:val="28"/>
                <w:szCs w:val="28"/>
                <w:lang w:eastAsia="uk-UA"/>
              </w:rPr>
              <w:t xml:space="preserve">, </w:t>
            </w:r>
            <w:proofErr w:type="spellStart"/>
            <w:r w:rsidRPr="00682CD2">
              <w:rPr>
                <w:sz w:val="28"/>
                <w:szCs w:val="28"/>
                <w:lang w:eastAsia="uk-UA"/>
              </w:rPr>
              <w:t>що</w:t>
            </w:r>
            <w:proofErr w:type="spellEnd"/>
            <w:r w:rsidRPr="00682CD2">
              <w:rPr>
                <w:sz w:val="28"/>
                <w:szCs w:val="28"/>
                <w:lang w:eastAsia="uk-UA"/>
              </w:rPr>
              <w:t xml:space="preserve"> </w:t>
            </w:r>
            <w:proofErr w:type="spellStart"/>
            <w:r w:rsidRPr="00682CD2">
              <w:rPr>
                <w:sz w:val="28"/>
                <w:szCs w:val="28"/>
                <w:lang w:eastAsia="uk-UA"/>
              </w:rPr>
              <w:t>наділяє</w:t>
            </w:r>
            <w:proofErr w:type="spellEnd"/>
            <w:r w:rsidRPr="00682CD2">
              <w:rPr>
                <w:sz w:val="28"/>
                <w:szCs w:val="28"/>
                <w:lang w:eastAsia="uk-UA"/>
              </w:rPr>
              <w:t xml:space="preserve"> </w:t>
            </w:r>
            <w:proofErr w:type="spellStart"/>
            <w:r w:rsidRPr="00682CD2">
              <w:rPr>
                <w:sz w:val="28"/>
                <w:szCs w:val="28"/>
                <w:lang w:eastAsia="uk-UA"/>
              </w:rPr>
              <w:t>усіх</w:t>
            </w:r>
            <w:proofErr w:type="spellEnd"/>
            <w:r w:rsidRPr="00682CD2">
              <w:rPr>
                <w:sz w:val="28"/>
                <w:szCs w:val="28"/>
                <w:lang w:eastAsia="uk-UA"/>
              </w:rPr>
              <w:t xml:space="preserve"> </w:t>
            </w:r>
            <w:proofErr w:type="spellStart"/>
            <w:r w:rsidRPr="00682CD2">
              <w:rPr>
                <w:sz w:val="28"/>
                <w:szCs w:val="28"/>
                <w:lang w:eastAsia="uk-UA"/>
              </w:rPr>
              <w:t>працівників</w:t>
            </w:r>
            <w:proofErr w:type="spellEnd"/>
            <w:r w:rsidRPr="00682CD2">
              <w:rPr>
                <w:sz w:val="28"/>
                <w:szCs w:val="28"/>
                <w:lang w:eastAsia="uk-UA"/>
              </w:rPr>
              <w:t xml:space="preserve"> правом </w:t>
            </w:r>
            <w:proofErr w:type="spellStart"/>
            <w:r w:rsidRPr="00682CD2">
              <w:rPr>
                <w:sz w:val="28"/>
                <w:szCs w:val="28"/>
                <w:lang w:eastAsia="uk-UA"/>
              </w:rPr>
              <w:t>створювати</w:t>
            </w:r>
            <w:proofErr w:type="spellEnd"/>
            <w:r w:rsidRPr="00682CD2">
              <w:rPr>
                <w:sz w:val="28"/>
                <w:szCs w:val="28"/>
                <w:lang w:eastAsia="uk-UA"/>
              </w:rPr>
              <w:t xml:space="preserve"> </w:t>
            </w:r>
            <w:proofErr w:type="spellStart"/>
            <w:r w:rsidRPr="00682CD2">
              <w:rPr>
                <w:sz w:val="28"/>
                <w:szCs w:val="28"/>
                <w:lang w:eastAsia="uk-UA"/>
              </w:rPr>
              <w:t>профспілки</w:t>
            </w:r>
            <w:proofErr w:type="spellEnd"/>
            <w:r w:rsidRPr="00682CD2">
              <w:rPr>
                <w:sz w:val="28"/>
                <w:szCs w:val="28"/>
                <w:lang w:eastAsia="uk-UA"/>
              </w:rPr>
              <w:t xml:space="preserve">, </w:t>
            </w:r>
            <w:proofErr w:type="spellStart"/>
            <w:r w:rsidRPr="00682CD2">
              <w:rPr>
                <w:sz w:val="28"/>
                <w:szCs w:val="28"/>
                <w:lang w:eastAsia="uk-UA"/>
              </w:rPr>
              <w:t>включаючи</w:t>
            </w:r>
            <w:proofErr w:type="spellEnd"/>
            <w:r w:rsidRPr="00682CD2">
              <w:rPr>
                <w:sz w:val="28"/>
                <w:szCs w:val="28"/>
                <w:lang w:eastAsia="uk-UA"/>
              </w:rPr>
              <w:t xml:space="preserve"> і </w:t>
            </w:r>
            <w:proofErr w:type="spellStart"/>
            <w:r w:rsidRPr="00682CD2">
              <w:rPr>
                <w:sz w:val="28"/>
                <w:szCs w:val="28"/>
                <w:lang w:eastAsia="uk-UA"/>
              </w:rPr>
              <w:t>державних</w:t>
            </w:r>
            <w:proofErr w:type="spellEnd"/>
            <w:r w:rsidRPr="00682CD2">
              <w:rPr>
                <w:sz w:val="28"/>
                <w:szCs w:val="28"/>
                <w:lang w:eastAsia="uk-UA"/>
              </w:rPr>
              <w:t xml:space="preserve"> </w:t>
            </w:r>
            <w:proofErr w:type="spellStart"/>
            <w:r w:rsidRPr="00682CD2">
              <w:rPr>
                <w:sz w:val="28"/>
                <w:szCs w:val="28"/>
                <w:lang w:eastAsia="uk-UA"/>
              </w:rPr>
              <w:t>службовців</w:t>
            </w:r>
            <w:proofErr w:type="spellEnd"/>
            <w:r w:rsidRPr="00682CD2">
              <w:rPr>
                <w:sz w:val="28"/>
                <w:szCs w:val="28"/>
                <w:lang w:eastAsia="uk-UA"/>
              </w:rPr>
              <w:t xml:space="preserve">. Таким чином, за </w:t>
            </w:r>
            <w:proofErr w:type="spellStart"/>
            <w:r w:rsidRPr="00682CD2">
              <w:rPr>
                <w:sz w:val="28"/>
                <w:szCs w:val="28"/>
                <w:lang w:eastAsia="uk-UA"/>
              </w:rPr>
              <w:t>відсутності</w:t>
            </w:r>
            <w:proofErr w:type="spellEnd"/>
            <w:r w:rsidRPr="00682CD2">
              <w:rPr>
                <w:sz w:val="28"/>
                <w:szCs w:val="28"/>
                <w:lang w:eastAsia="uk-UA"/>
              </w:rPr>
              <w:t xml:space="preserve"> будь-</w:t>
            </w:r>
            <w:proofErr w:type="spellStart"/>
            <w:r w:rsidRPr="00682CD2">
              <w:rPr>
                <w:sz w:val="28"/>
                <w:szCs w:val="28"/>
                <w:lang w:eastAsia="uk-UA"/>
              </w:rPr>
              <w:t>яких</w:t>
            </w:r>
            <w:proofErr w:type="spellEnd"/>
            <w:r w:rsidRPr="00682CD2">
              <w:rPr>
                <w:sz w:val="28"/>
                <w:szCs w:val="28"/>
                <w:lang w:eastAsia="uk-UA"/>
              </w:rPr>
              <w:t xml:space="preserve"> </w:t>
            </w:r>
            <w:proofErr w:type="spellStart"/>
            <w:r w:rsidRPr="00682CD2">
              <w:rPr>
                <w:sz w:val="28"/>
                <w:szCs w:val="28"/>
                <w:lang w:eastAsia="uk-UA"/>
              </w:rPr>
              <w:t>конкретних</w:t>
            </w:r>
            <w:proofErr w:type="spellEnd"/>
            <w:r w:rsidRPr="00682CD2">
              <w:rPr>
                <w:sz w:val="28"/>
                <w:szCs w:val="28"/>
                <w:lang w:eastAsia="uk-UA"/>
              </w:rPr>
              <w:t xml:space="preserve"> </w:t>
            </w:r>
            <w:proofErr w:type="spellStart"/>
            <w:r w:rsidRPr="00682CD2">
              <w:rPr>
                <w:sz w:val="28"/>
                <w:szCs w:val="28"/>
                <w:lang w:eastAsia="uk-UA"/>
              </w:rPr>
              <w:t>доказів</w:t>
            </w:r>
            <w:proofErr w:type="spellEnd"/>
            <w:r w:rsidRPr="00682CD2">
              <w:rPr>
                <w:sz w:val="28"/>
                <w:szCs w:val="28"/>
                <w:lang w:eastAsia="uk-UA"/>
              </w:rPr>
              <w:t xml:space="preserve">, </w:t>
            </w:r>
            <w:proofErr w:type="spellStart"/>
            <w:r w:rsidRPr="00682CD2">
              <w:rPr>
                <w:sz w:val="28"/>
                <w:szCs w:val="28"/>
                <w:lang w:eastAsia="uk-UA"/>
              </w:rPr>
              <w:t>які</w:t>
            </w:r>
            <w:proofErr w:type="spellEnd"/>
            <w:r w:rsidRPr="00682CD2">
              <w:rPr>
                <w:sz w:val="28"/>
                <w:szCs w:val="28"/>
                <w:lang w:eastAsia="uk-UA"/>
              </w:rPr>
              <w:t xml:space="preserve"> </w:t>
            </w:r>
            <w:proofErr w:type="spellStart"/>
            <w:r w:rsidRPr="00682CD2">
              <w:rPr>
                <w:sz w:val="28"/>
                <w:szCs w:val="28"/>
                <w:lang w:eastAsia="uk-UA"/>
              </w:rPr>
              <w:t>свідчать</w:t>
            </w:r>
            <w:proofErr w:type="spellEnd"/>
            <w:r w:rsidRPr="00682CD2">
              <w:rPr>
                <w:sz w:val="28"/>
                <w:szCs w:val="28"/>
                <w:lang w:eastAsia="uk-UA"/>
              </w:rPr>
              <w:t xml:space="preserve"> про те, </w:t>
            </w:r>
            <w:proofErr w:type="spellStart"/>
            <w:r w:rsidRPr="00682CD2">
              <w:rPr>
                <w:sz w:val="28"/>
                <w:szCs w:val="28"/>
                <w:lang w:eastAsia="uk-UA"/>
              </w:rPr>
              <w:t>що</w:t>
            </w:r>
            <w:proofErr w:type="spellEnd"/>
            <w:r w:rsidRPr="00682CD2">
              <w:rPr>
                <w:sz w:val="28"/>
                <w:szCs w:val="28"/>
                <w:lang w:eastAsia="uk-UA"/>
              </w:rPr>
              <w:t xml:space="preserve"> </w:t>
            </w:r>
            <w:proofErr w:type="spellStart"/>
            <w:r w:rsidRPr="00682CD2">
              <w:rPr>
                <w:sz w:val="28"/>
                <w:szCs w:val="28"/>
                <w:lang w:eastAsia="uk-UA"/>
              </w:rPr>
              <w:t>створення</w:t>
            </w:r>
            <w:proofErr w:type="spellEnd"/>
            <w:r w:rsidRPr="00682CD2">
              <w:rPr>
                <w:sz w:val="28"/>
                <w:szCs w:val="28"/>
                <w:lang w:eastAsia="uk-UA"/>
              </w:rPr>
              <w:t xml:space="preserve"> </w:t>
            </w:r>
            <w:proofErr w:type="spellStart"/>
            <w:r w:rsidRPr="00682CD2">
              <w:rPr>
                <w:sz w:val="28"/>
                <w:szCs w:val="28"/>
                <w:lang w:eastAsia="uk-UA"/>
              </w:rPr>
              <w:t>або</w:t>
            </w:r>
            <w:proofErr w:type="spellEnd"/>
            <w:r w:rsidRPr="00682CD2">
              <w:rPr>
                <w:sz w:val="28"/>
                <w:szCs w:val="28"/>
                <w:lang w:eastAsia="uk-UA"/>
              </w:rPr>
              <w:t xml:space="preserve"> </w:t>
            </w:r>
            <w:proofErr w:type="spellStart"/>
            <w:r w:rsidRPr="00682CD2">
              <w:rPr>
                <w:sz w:val="28"/>
                <w:szCs w:val="28"/>
                <w:lang w:eastAsia="uk-UA"/>
              </w:rPr>
              <w:t>діяльність</w:t>
            </w:r>
            <w:proofErr w:type="spellEnd"/>
            <w:r w:rsidRPr="00682CD2">
              <w:rPr>
                <w:sz w:val="28"/>
                <w:szCs w:val="28"/>
                <w:lang w:eastAsia="uk-UA"/>
              </w:rPr>
              <w:t xml:space="preserve"> </w:t>
            </w:r>
            <w:proofErr w:type="spellStart"/>
            <w:r w:rsidRPr="00682CD2">
              <w:rPr>
                <w:sz w:val="28"/>
                <w:szCs w:val="28"/>
                <w:lang w:eastAsia="uk-UA"/>
              </w:rPr>
              <w:t>профспілки</w:t>
            </w:r>
            <w:proofErr w:type="spellEnd"/>
            <w:r w:rsidRPr="00682CD2">
              <w:rPr>
                <w:sz w:val="28"/>
                <w:szCs w:val="28"/>
                <w:lang w:eastAsia="uk-UA"/>
              </w:rPr>
              <w:t xml:space="preserve"> </w:t>
            </w:r>
            <w:proofErr w:type="spellStart"/>
            <w:r w:rsidRPr="00682CD2">
              <w:rPr>
                <w:sz w:val="28"/>
                <w:szCs w:val="28"/>
                <w:lang w:eastAsia="uk-UA"/>
              </w:rPr>
              <w:t>Tüm</w:t>
            </w:r>
            <w:proofErr w:type="spellEnd"/>
            <w:r w:rsidRPr="00682CD2">
              <w:rPr>
                <w:sz w:val="28"/>
                <w:szCs w:val="28"/>
                <w:lang w:eastAsia="uk-UA"/>
              </w:rPr>
              <w:t xml:space="preserve"> </w:t>
            </w:r>
            <w:proofErr w:type="spellStart"/>
            <w:r w:rsidRPr="00682CD2">
              <w:rPr>
                <w:sz w:val="28"/>
                <w:szCs w:val="28"/>
                <w:lang w:eastAsia="uk-UA"/>
              </w:rPr>
              <w:t>Haber</w:t>
            </w:r>
            <w:proofErr w:type="spellEnd"/>
            <w:r w:rsidRPr="00682CD2">
              <w:rPr>
                <w:sz w:val="28"/>
                <w:szCs w:val="28"/>
                <w:lang w:eastAsia="uk-UA"/>
              </w:rPr>
              <w:t xml:space="preserve"> </w:t>
            </w:r>
            <w:proofErr w:type="spellStart"/>
            <w:r w:rsidRPr="00682CD2">
              <w:rPr>
                <w:sz w:val="28"/>
                <w:szCs w:val="28"/>
                <w:lang w:eastAsia="uk-UA"/>
              </w:rPr>
              <w:t>Sen</w:t>
            </w:r>
            <w:proofErr w:type="spellEnd"/>
            <w:r w:rsidRPr="00682CD2">
              <w:rPr>
                <w:sz w:val="28"/>
                <w:szCs w:val="28"/>
                <w:lang w:eastAsia="uk-UA"/>
              </w:rPr>
              <w:t xml:space="preserve"> становила </w:t>
            </w:r>
            <w:proofErr w:type="spellStart"/>
            <w:r w:rsidRPr="00682CD2">
              <w:rPr>
                <w:sz w:val="28"/>
                <w:szCs w:val="28"/>
                <w:lang w:eastAsia="uk-UA"/>
              </w:rPr>
              <w:t>загрозу</w:t>
            </w:r>
            <w:proofErr w:type="spellEnd"/>
            <w:r w:rsidRPr="00682CD2">
              <w:rPr>
                <w:sz w:val="28"/>
                <w:szCs w:val="28"/>
                <w:lang w:eastAsia="uk-UA"/>
              </w:rPr>
              <w:t xml:space="preserve"> </w:t>
            </w:r>
            <w:proofErr w:type="spellStart"/>
            <w:r w:rsidRPr="00682CD2">
              <w:rPr>
                <w:sz w:val="28"/>
                <w:szCs w:val="28"/>
                <w:lang w:eastAsia="uk-UA"/>
              </w:rPr>
              <w:t>турецькому</w:t>
            </w:r>
            <w:proofErr w:type="spellEnd"/>
            <w:r w:rsidRPr="00682CD2">
              <w:rPr>
                <w:sz w:val="28"/>
                <w:szCs w:val="28"/>
                <w:lang w:eastAsia="uk-UA"/>
              </w:rPr>
              <w:t xml:space="preserve"> </w:t>
            </w:r>
            <w:proofErr w:type="spellStart"/>
            <w:r w:rsidRPr="00682CD2">
              <w:rPr>
                <w:sz w:val="28"/>
                <w:szCs w:val="28"/>
                <w:lang w:eastAsia="uk-UA"/>
              </w:rPr>
              <w:t>суспільству</w:t>
            </w:r>
            <w:proofErr w:type="spellEnd"/>
            <w:r w:rsidRPr="00682CD2">
              <w:rPr>
                <w:sz w:val="28"/>
                <w:szCs w:val="28"/>
                <w:lang w:eastAsia="uk-UA"/>
              </w:rPr>
              <w:t xml:space="preserve"> </w:t>
            </w:r>
            <w:proofErr w:type="spellStart"/>
            <w:r w:rsidRPr="00682CD2">
              <w:rPr>
                <w:sz w:val="28"/>
                <w:szCs w:val="28"/>
                <w:lang w:eastAsia="uk-UA"/>
              </w:rPr>
              <w:t>або</w:t>
            </w:r>
            <w:proofErr w:type="spellEnd"/>
            <w:r w:rsidRPr="00682CD2">
              <w:rPr>
                <w:sz w:val="28"/>
                <w:szCs w:val="28"/>
                <w:lang w:eastAsia="uk-UA"/>
              </w:rPr>
              <w:t xml:space="preserve"> </w:t>
            </w:r>
            <w:proofErr w:type="spellStart"/>
            <w:r w:rsidRPr="00682CD2">
              <w:rPr>
                <w:sz w:val="28"/>
                <w:szCs w:val="28"/>
                <w:lang w:eastAsia="uk-UA"/>
              </w:rPr>
              <w:t>турецькій</w:t>
            </w:r>
            <w:proofErr w:type="spellEnd"/>
            <w:r w:rsidRPr="00682CD2">
              <w:rPr>
                <w:sz w:val="28"/>
                <w:szCs w:val="28"/>
                <w:lang w:eastAsia="uk-UA"/>
              </w:rPr>
              <w:t xml:space="preserve"> </w:t>
            </w:r>
            <w:proofErr w:type="spellStart"/>
            <w:r w:rsidRPr="00682CD2">
              <w:rPr>
                <w:sz w:val="28"/>
                <w:szCs w:val="28"/>
                <w:lang w:eastAsia="uk-UA"/>
              </w:rPr>
              <w:t>державі</w:t>
            </w:r>
            <w:proofErr w:type="spellEnd"/>
            <w:r w:rsidRPr="00682CD2">
              <w:rPr>
                <w:sz w:val="28"/>
                <w:szCs w:val="28"/>
                <w:lang w:eastAsia="uk-UA"/>
              </w:rPr>
              <w:t xml:space="preserve">, не </w:t>
            </w:r>
            <w:proofErr w:type="spellStart"/>
            <w:r w:rsidRPr="00682CD2">
              <w:rPr>
                <w:sz w:val="28"/>
                <w:szCs w:val="28"/>
                <w:lang w:eastAsia="uk-UA"/>
              </w:rPr>
              <w:t>можна</w:t>
            </w:r>
            <w:proofErr w:type="spellEnd"/>
            <w:r w:rsidRPr="00682CD2">
              <w:rPr>
                <w:sz w:val="28"/>
                <w:szCs w:val="28"/>
                <w:lang w:eastAsia="uk-UA"/>
              </w:rPr>
              <w:t xml:space="preserve"> </w:t>
            </w:r>
            <w:proofErr w:type="spellStart"/>
            <w:r w:rsidRPr="00682CD2">
              <w:rPr>
                <w:sz w:val="28"/>
                <w:szCs w:val="28"/>
                <w:lang w:eastAsia="uk-UA"/>
              </w:rPr>
              <w:t>стверджувати</w:t>
            </w:r>
            <w:proofErr w:type="spellEnd"/>
            <w:r w:rsidRPr="00682CD2">
              <w:rPr>
                <w:sz w:val="28"/>
                <w:szCs w:val="28"/>
                <w:lang w:eastAsia="uk-UA"/>
              </w:rPr>
              <w:t xml:space="preserve">, </w:t>
            </w:r>
            <w:proofErr w:type="spellStart"/>
            <w:r w:rsidRPr="00682CD2">
              <w:rPr>
                <w:sz w:val="28"/>
                <w:szCs w:val="28"/>
                <w:lang w:eastAsia="uk-UA"/>
              </w:rPr>
              <w:t>що</w:t>
            </w:r>
            <w:proofErr w:type="spellEnd"/>
            <w:r w:rsidRPr="00682CD2">
              <w:rPr>
                <w:sz w:val="28"/>
                <w:szCs w:val="28"/>
                <w:lang w:eastAsia="uk-UA"/>
              </w:rPr>
              <w:t xml:space="preserve"> </w:t>
            </w:r>
            <w:proofErr w:type="spellStart"/>
            <w:r w:rsidRPr="00682CD2">
              <w:rPr>
                <w:sz w:val="28"/>
                <w:szCs w:val="28"/>
                <w:lang w:eastAsia="uk-UA"/>
              </w:rPr>
              <w:t>законодавча</w:t>
            </w:r>
            <w:proofErr w:type="spellEnd"/>
            <w:r w:rsidRPr="00682CD2">
              <w:rPr>
                <w:sz w:val="28"/>
                <w:szCs w:val="28"/>
                <w:lang w:eastAsia="uk-UA"/>
              </w:rPr>
              <w:t xml:space="preserve"> заборона сама по </w:t>
            </w:r>
            <w:proofErr w:type="spellStart"/>
            <w:r w:rsidRPr="00682CD2">
              <w:rPr>
                <w:sz w:val="28"/>
                <w:szCs w:val="28"/>
                <w:lang w:eastAsia="uk-UA"/>
              </w:rPr>
              <w:t>собі</w:t>
            </w:r>
            <w:proofErr w:type="spellEnd"/>
            <w:r w:rsidRPr="00682CD2">
              <w:rPr>
                <w:sz w:val="28"/>
                <w:szCs w:val="28"/>
                <w:lang w:eastAsia="uk-UA"/>
              </w:rPr>
              <w:t xml:space="preserve"> є </w:t>
            </w:r>
            <w:proofErr w:type="spellStart"/>
            <w:r w:rsidRPr="00682CD2">
              <w:rPr>
                <w:sz w:val="28"/>
                <w:szCs w:val="28"/>
                <w:lang w:eastAsia="uk-UA"/>
              </w:rPr>
              <w:t>достатньою</w:t>
            </w:r>
            <w:proofErr w:type="spellEnd"/>
            <w:r w:rsidRPr="00682CD2">
              <w:rPr>
                <w:sz w:val="28"/>
                <w:szCs w:val="28"/>
                <w:lang w:eastAsia="uk-UA"/>
              </w:rPr>
              <w:t xml:space="preserve"> для того, </w:t>
            </w:r>
            <w:proofErr w:type="spellStart"/>
            <w:r w:rsidRPr="00682CD2">
              <w:rPr>
                <w:sz w:val="28"/>
                <w:szCs w:val="28"/>
                <w:lang w:eastAsia="uk-UA"/>
              </w:rPr>
              <w:t>щоб</w:t>
            </w:r>
            <w:proofErr w:type="spellEnd"/>
            <w:r w:rsidRPr="00682CD2">
              <w:rPr>
                <w:sz w:val="28"/>
                <w:szCs w:val="28"/>
                <w:lang w:eastAsia="uk-UA"/>
              </w:rPr>
              <w:t xml:space="preserve"> </w:t>
            </w:r>
            <w:proofErr w:type="spellStart"/>
            <w:r w:rsidRPr="00682CD2">
              <w:rPr>
                <w:sz w:val="28"/>
                <w:szCs w:val="28"/>
                <w:lang w:eastAsia="uk-UA"/>
              </w:rPr>
              <w:t>впевнитись</w:t>
            </w:r>
            <w:proofErr w:type="spellEnd"/>
            <w:r w:rsidRPr="00682CD2">
              <w:rPr>
                <w:sz w:val="28"/>
                <w:szCs w:val="28"/>
                <w:lang w:eastAsia="uk-UA"/>
              </w:rPr>
              <w:t xml:space="preserve">, </w:t>
            </w:r>
            <w:proofErr w:type="spellStart"/>
            <w:r w:rsidRPr="00682CD2">
              <w:rPr>
                <w:sz w:val="28"/>
                <w:szCs w:val="28"/>
                <w:lang w:eastAsia="uk-UA"/>
              </w:rPr>
              <w:t>що</w:t>
            </w:r>
            <w:proofErr w:type="spellEnd"/>
            <w:r w:rsidRPr="00682CD2">
              <w:rPr>
                <w:sz w:val="28"/>
                <w:szCs w:val="28"/>
                <w:lang w:eastAsia="uk-UA"/>
              </w:rPr>
              <w:t xml:space="preserve"> </w:t>
            </w:r>
            <w:proofErr w:type="spellStart"/>
            <w:r w:rsidRPr="00682CD2">
              <w:rPr>
                <w:sz w:val="28"/>
                <w:szCs w:val="28"/>
                <w:lang w:eastAsia="uk-UA"/>
              </w:rPr>
              <w:t>розпуск</w:t>
            </w:r>
            <w:proofErr w:type="spellEnd"/>
            <w:r w:rsidRPr="00682CD2">
              <w:rPr>
                <w:sz w:val="28"/>
                <w:szCs w:val="28"/>
                <w:lang w:eastAsia="uk-UA"/>
              </w:rPr>
              <w:t xml:space="preserve"> </w:t>
            </w:r>
            <w:proofErr w:type="spellStart"/>
            <w:r w:rsidRPr="00682CD2">
              <w:rPr>
                <w:sz w:val="28"/>
                <w:szCs w:val="28"/>
                <w:lang w:eastAsia="uk-UA"/>
              </w:rPr>
              <w:t>профспілки</w:t>
            </w:r>
            <w:proofErr w:type="spellEnd"/>
            <w:r w:rsidRPr="00682CD2">
              <w:rPr>
                <w:sz w:val="28"/>
                <w:szCs w:val="28"/>
                <w:lang w:eastAsia="uk-UA"/>
              </w:rPr>
              <w:t xml:space="preserve"> </w:t>
            </w:r>
            <w:proofErr w:type="spellStart"/>
            <w:r w:rsidRPr="00682CD2">
              <w:rPr>
                <w:sz w:val="28"/>
                <w:szCs w:val="28"/>
                <w:lang w:eastAsia="uk-UA"/>
              </w:rPr>
              <w:t>відповідає</w:t>
            </w:r>
            <w:proofErr w:type="spellEnd"/>
            <w:r w:rsidRPr="00682CD2">
              <w:rPr>
                <w:sz w:val="28"/>
                <w:szCs w:val="28"/>
                <w:lang w:eastAsia="uk-UA"/>
              </w:rPr>
              <w:t xml:space="preserve"> </w:t>
            </w:r>
            <w:proofErr w:type="spellStart"/>
            <w:r w:rsidRPr="00682CD2">
              <w:rPr>
                <w:sz w:val="28"/>
                <w:szCs w:val="28"/>
                <w:lang w:eastAsia="uk-UA"/>
              </w:rPr>
              <w:t>умовам</w:t>
            </w:r>
            <w:proofErr w:type="spellEnd"/>
            <w:r w:rsidRPr="00682CD2">
              <w:rPr>
                <w:sz w:val="28"/>
                <w:szCs w:val="28"/>
                <w:lang w:eastAsia="uk-UA"/>
              </w:rPr>
              <w:t xml:space="preserve">, за </w:t>
            </w:r>
            <w:proofErr w:type="spellStart"/>
            <w:r w:rsidRPr="00682CD2">
              <w:rPr>
                <w:sz w:val="28"/>
                <w:szCs w:val="28"/>
                <w:lang w:eastAsia="uk-UA"/>
              </w:rPr>
              <w:t>яких</w:t>
            </w:r>
            <w:proofErr w:type="spellEnd"/>
            <w:r w:rsidRPr="00682CD2">
              <w:rPr>
                <w:sz w:val="28"/>
                <w:szCs w:val="28"/>
                <w:lang w:eastAsia="uk-UA"/>
              </w:rPr>
              <w:t xml:space="preserve"> свобода </w:t>
            </w:r>
            <w:proofErr w:type="spellStart"/>
            <w:r w:rsidRPr="00682CD2">
              <w:rPr>
                <w:sz w:val="28"/>
                <w:szCs w:val="28"/>
                <w:lang w:eastAsia="uk-UA"/>
              </w:rPr>
              <w:t>об’єднання</w:t>
            </w:r>
            <w:proofErr w:type="spellEnd"/>
            <w:r w:rsidRPr="00682CD2">
              <w:rPr>
                <w:sz w:val="28"/>
                <w:szCs w:val="28"/>
                <w:lang w:eastAsia="uk-UA"/>
              </w:rPr>
              <w:t xml:space="preserve"> могла би бути </w:t>
            </w:r>
            <w:proofErr w:type="spellStart"/>
            <w:r w:rsidRPr="00682CD2">
              <w:rPr>
                <w:sz w:val="28"/>
                <w:szCs w:val="28"/>
                <w:lang w:eastAsia="uk-UA"/>
              </w:rPr>
              <w:t>обмеженою</w:t>
            </w:r>
            <w:proofErr w:type="spellEnd"/>
            <w:r w:rsidRPr="00682CD2">
              <w:rPr>
                <w:sz w:val="28"/>
                <w:szCs w:val="28"/>
                <w:lang w:eastAsia="uk-UA"/>
              </w:rPr>
              <w:t xml:space="preserve">. Тому держава не </w:t>
            </w:r>
            <w:proofErr w:type="spellStart"/>
            <w:r w:rsidRPr="00682CD2">
              <w:rPr>
                <w:sz w:val="28"/>
                <w:szCs w:val="28"/>
                <w:lang w:eastAsia="uk-UA"/>
              </w:rPr>
              <w:t>виконала</w:t>
            </w:r>
            <w:proofErr w:type="spellEnd"/>
            <w:r w:rsidRPr="00682CD2">
              <w:rPr>
                <w:sz w:val="28"/>
                <w:szCs w:val="28"/>
                <w:lang w:eastAsia="uk-UA"/>
              </w:rPr>
              <w:t xml:space="preserve"> </w:t>
            </w:r>
            <w:proofErr w:type="spellStart"/>
            <w:r w:rsidRPr="00682CD2">
              <w:rPr>
                <w:sz w:val="28"/>
                <w:szCs w:val="28"/>
                <w:lang w:eastAsia="uk-UA"/>
              </w:rPr>
              <w:t>свої</w:t>
            </w:r>
            <w:proofErr w:type="spellEnd"/>
            <w:r w:rsidRPr="00682CD2">
              <w:rPr>
                <w:sz w:val="28"/>
                <w:szCs w:val="28"/>
                <w:lang w:eastAsia="uk-UA"/>
              </w:rPr>
              <w:t xml:space="preserve"> </w:t>
            </w:r>
            <w:proofErr w:type="spellStart"/>
            <w:r w:rsidRPr="00682CD2">
              <w:rPr>
                <w:sz w:val="28"/>
                <w:szCs w:val="28"/>
                <w:lang w:eastAsia="uk-UA"/>
              </w:rPr>
              <w:t>позитивні</w:t>
            </w:r>
            <w:proofErr w:type="spellEnd"/>
            <w:r w:rsidRPr="00682CD2">
              <w:rPr>
                <w:sz w:val="28"/>
                <w:szCs w:val="28"/>
                <w:lang w:eastAsia="uk-UA"/>
              </w:rPr>
              <w:t xml:space="preserve"> </w:t>
            </w:r>
            <w:proofErr w:type="spellStart"/>
            <w:r w:rsidRPr="00682CD2">
              <w:rPr>
                <w:sz w:val="28"/>
                <w:szCs w:val="28"/>
                <w:lang w:eastAsia="uk-UA"/>
              </w:rPr>
              <w:t>зобов’язання</w:t>
            </w:r>
            <w:proofErr w:type="spellEnd"/>
            <w:r w:rsidRPr="00682CD2">
              <w:rPr>
                <w:sz w:val="28"/>
                <w:szCs w:val="28"/>
                <w:lang w:eastAsia="uk-UA"/>
              </w:rPr>
              <w:t xml:space="preserve"> з </w:t>
            </w:r>
            <w:proofErr w:type="spellStart"/>
            <w:r w:rsidRPr="00682CD2">
              <w:rPr>
                <w:sz w:val="28"/>
                <w:szCs w:val="28"/>
                <w:lang w:eastAsia="uk-UA"/>
              </w:rPr>
              <w:t>гарантування</w:t>
            </w:r>
            <w:proofErr w:type="spellEnd"/>
            <w:r w:rsidRPr="00682CD2">
              <w:rPr>
                <w:sz w:val="28"/>
                <w:szCs w:val="28"/>
                <w:lang w:eastAsia="uk-UA"/>
              </w:rPr>
              <w:t xml:space="preserve"> </w:t>
            </w:r>
            <w:proofErr w:type="spellStart"/>
            <w:r w:rsidRPr="00682CD2">
              <w:rPr>
                <w:sz w:val="28"/>
                <w:szCs w:val="28"/>
                <w:lang w:eastAsia="uk-UA"/>
              </w:rPr>
              <w:t>здійснення</w:t>
            </w:r>
            <w:proofErr w:type="spellEnd"/>
            <w:r w:rsidRPr="00682CD2">
              <w:rPr>
                <w:sz w:val="28"/>
                <w:szCs w:val="28"/>
                <w:lang w:eastAsia="uk-UA"/>
              </w:rPr>
              <w:t xml:space="preserve"> прав, </w:t>
            </w:r>
            <w:proofErr w:type="spellStart"/>
            <w:r w:rsidRPr="00682CD2">
              <w:rPr>
                <w:sz w:val="28"/>
                <w:szCs w:val="28"/>
                <w:lang w:eastAsia="uk-UA"/>
              </w:rPr>
              <w:t>охоронюваних</w:t>
            </w:r>
            <w:proofErr w:type="spellEnd"/>
            <w:r w:rsidRPr="00682CD2">
              <w:rPr>
                <w:sz w:val="28"/>
                <w:szCs w:val="28"/>
                <w:lang w:eastAsia="uk-UA"/>
              </w:rPr>
              <w:t xml:space="preserve"> </w:t>
            </w:r>
            <w:proofErr w:type="spellStart"/>
            <w:r w:rsidRPr="00682CD2">
              <w:rPr>
                <w:sz w:val="28"/>
                <w:szCs w:val="28"/>
                <w:lang w:eastAsia="uk-UA"/>
              </w:rPr>
              <w:t>статтею</w:t>
            </w:r>
            <w:proofErr w:type="spellEnd"/>
            <w:r w:rsidRPr="00682CD2">
              <w:rPr>
                <w:sz w:val="28"/>
                <w:szCs w:val="28"/>
                <w:lang w:eastAsia="uk-UA"/>
              </w:rPr>
              <w:t xml:space="preserve"> 11 </w:t>
            </w:r>
            <w:proofErr w:type="spellStart"/>
            <w:r w:rsidRPr="00682CD2">
              <w:rPr>
                <w:sz w:val="28"/>
                <w:szCs w:val="28"/>
                <w:lang w:eastAsia="uk-UA"/>
              </w:rPr>
              <w:t>Конвенції</w:t>
            </w:r>
            <w:proofErr w:type="spellEnd"/>
            <w:r w:rsidRPr="00682CD2">
              <w:rPr>
                <w:sz w:val="28"/>
                <w:szCs w:val="28"/>
                <w:lang w:eastAsia="uk-UA"/>
              </w:rPr>
              <w:t xml:space="preserve">. Суд </w:t>
            </w:r>
            <w:proofErr w:type="spellStart"/>
            <w:r w:rsidRPr="00682CD2">
              <w:rPr>
                <w:sz w:val="28"/>
                <w:szCs w:val="28"/>
                <w:lang w:eastAsia="uk-UA"/>
              </w:rPr>
              <w:t>констатував</w:t>
            </w:r>
            <w:proofErr w:type="spellEnd"/>
            <w:r w:rsidRPr="00682CD2">
              <w:rPr>
                <w:sz w:val="28"/>
                <w:szCs w:val="28"/>
                <w:lang w:eastAsia="uk-UA"/>
              </w:rPr>
              <w:t xml:space="preserve"> </w:t>
            </w:r>
            <w:proofErr w:type="spellStart"/>
            <w:r w:rsidRPr="00682CD2">
              <w:rPr>
                <w:sz w:val="28"/>
                <w:szCs w:val="28"/>
                <w:lang w:eastAsia="uk-UA"/>
              </w:rPr>
              <w:t>порушення</w:t>
            </w:r>
            <w:proofErr w:type="spellEnd"/>
            <w:r w:rsidRPr="00682CD2">
              <w:rPr>
                <w:sz w:val="28"/>
                <w:szCs w:val="28"/>
                <w:lang w:eastAsia="uk-UA"/>
              </w:rPr>
              <w:t xml:space="preserve"> ст. 11 </w:t>
            </w:r>
            <w:proofErr w:type="spellStart"/>
            <w:r w:rsidRPr="00682CD2">
              <w:rPr>
                <w:sz w:val="28"/>
                <w:szCs w:val="28"/>
                <w:lang w:eastAsia="uk-UA"/>
              </w:rPr>
              <w:t>Конвенції</w:t>
            </w:r>
            <w:proofErr w:type="spellEnd"/>
            <w:r w:rsidRPr="00682CD2">
              <w:rPr>
                <w:sz w:val="28"/>
                <w:szCs w:val="28"/>
                <w:lang w:eastAsia="uk-UA"/>
              </w:rPr>
              <w:t>.</w:t>
            </w:r>
          </w:p>
          <w:p w14:paraId="72E661EC" w14:textId="2BC8E438" w:rsidR="00682CD2" w:rsidRPr="00682CD2" w:rsidRDefault="00682CD2" w:rsidP="00682CD2">
            <w:pPr>
              <w:spacing w:line="360" w:lineRule="auto"/>
              <w:ind w:firstLine="709"/>
              <w:rPr>
                <w:sz w:val="28"/>
                <w:szCs w:val="28"/>
              </w:rPr>
            </w:pPr>
            <w:r w:rsidRPr="00682CD2">
              <w:rPr>
                <w:sz w:val="28"/>
                <w:szCs w:val="28"/>
                <w:lang w:eastAsia="uk-UA"/>
              </w:rPr>
              <w:t xml:space="preserve">У </w:t>
            </w:r>
            <w:proofErr w:type="spellStart"/>
            <w:r w:rsidRPr="00682CD2">
              <w:rPr>
                <w:sz w:val="28"/>
                <w:szCs w:val="28"/>
                <w:lang w:eastAsia="uk-UA"/>
              </w:rPr>
              <w:t>справі</w:t>
            </w:r>
            <w:proofErr w:type="spellEnd"/>
            <w:r w:rsidRPr="00682CD2">
              <w:rPr>
                <w:sz w:val="28"/>
                <w:szCs w:val="28"/>
                <w:lang w:eastAsia="uk-UA"/>
              </w:rPr>
              <w:t xml:space="preserve"> </w:t>
            </w:r>
            <w:proofErr w:type="spellStart"/>
            <w:r w:rsidRPr="00682CD2">
              <w:rPr>
                <w:sz w:val="28"/>
                <w:szCs w:val="28"/>
                <w:lang w:eastAsia="uk-UA"/>
              </w:rPr>
              <w:t>Demir</w:t>
            </w:r>
            <w:proofErr w:type="spellEnd"/>
            <w:r w:rsidRPr="00682CD2">
              <w:rPr>
                <w:sz w:val="28"/>
                <w:szCs w:val="28"/>
                <w:lang w:eastAsia="uk-UA"/>
              </w:rPr>
              <w:t xml:space="preserve"> </w:t>
            </w:r>
            <w:proofErr w:type="spellStart"/>
            <w:r w:rsidRPr="00682CD2">
              <w:rPr>
                <w:sz w:val="28"/>
                <w:szCs w:val="28"/>
                <w:lang w:eastAsia="uk-UA"/>
              </w:rPr>
              <w:t>and</w:t>
            </w:r>
            <w:proofErr w:type="spellEnd"/>
            <w:r w:rsidRPr="00682CD2">
              <w:rPr>
                <w:sz w:val="28"/>
                <w:szCs w:val="28"/>
                <w:lang w:eastAsia="uk-UA"/>
              </w:rPr>
              <w:t xml:space="preserve"> </w:t>
            </w:r>
            <w:proofErr w:type="spellStart"/>
            <w:r w:rsidRPr="00682CD2">
              <w:rPr>
                <w:sz w:val="28"/>
                <w:szCs w:val="28"/>
                <w:lang w:eastAsia="uk-UA"/>
              </w:rPr>
              <w:t>Baykara</w:t>
            </w:r>
            <w:proofErr w:type="spellEnd"/>
            <w:r w:rsidRPr="00682CD2">
              <w:rPr>
                <w:sz w:val="28"/>
                <w:szCs w:val="28"/>
                <w:lang w:eastAsia="uk-UA"/>
              </w:rPr>
              <w:t xml:space="preserve"> v. </w:t>
            </w:r>
            <w:proofErr w:type="spellStart"/>
            <w:r w:rsidRPr="00682CD2">
              <w:rPr>
                <w:sz w:val="28"/>
                <w:szCs w:val="28"/>
                <w:lang w:eastAsia="uk-UA"/>
              </w:rPr>
              <w:t>Turkey</w:t>
            </w:r>
            <w:proofErr w:type="spellEnd"/>
            <w:r w:rsidRPr="00682CD2">
              <w:rPr>
                <w:sz w:val="28"/>
                <w:szCs w:val="28"/>
                <w:lang w:eastAsia="uk-UA"/>
              </w:rPr>
              <w:t xml:space="preserve"> (34503/97) 12/11/2008 </w:t>
            </w:r>
            <w:r w:rsidRPr="00682CD2">
              <w:rPr>
                <w:sz w:val="28"/>
                <w:szCs w:val="28"/>
              </w:rPr>
              <w:t xml:space="preserve">Суд </w:t>
            </w:r>
            <w:proofErr w:type="spellStart"/>
            <w:r w:rsidRPr="00682CD2">
              <w:rPr>
                <w:sz w:val="28"/>
                <w:szCs w:val="28"/>
              </w:rPr>
              <w:t>вирішив</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для </w:t>
            </w:r>
            <w:proofErr w:type="spellStart"/>
            <w:r w:rsidRPr="00682CD2">
              <w:rPr>
                <w:sz w:val="28"/>
                <w:szCs w:val="28"/>
              </w:rPr>
              <w:t>визначення</w:t>
            </w:r>
            <w:proofErr w:type="spellEnd"/>
            <w:r w:rsidRPr="00682CD2">
              <w:rPr>
                <w:sz w:val="28"/>
                <w:szCs w:val="28"/>
              </w:rPr>
              <w:t xml:space="preserve"> </w:t>
            </w:r>
            <w:proofErr w:type="spellStart"/>
            <w:r w:rsidRPr="00682CD2">
              <w:rPr>
                <w:sz w:val="28"/>
                <w:szCs w:val="28"/>
              </w:rPr>
              <w:t>значення</w:t>
            </w:r>
            <w:proofErr w:type="spellEnd"/>
            <w:r w:rsidRPr="00682CD2">
              <w:rPr>
                <w:sz w:val="28"/>
                <w:szCs w:val="28"/>
              </w:rPr>
              <w:t xml:space="preserve"> </w:t>
            </w:r>
            <w:proofErr w:type="spellStart"/>
            <w:r w:rsidRPr="00682CD2">
              <w:rPr>
                <w:sz w:val="28"/>
                <w:szCs w:val="28"/>
              </w:rPr>
              <w:t>термінів</w:t>
            </w:r>
            <w:proofErr w:type="spellEnd"/>
            <w:r w:rsidRPr="00682CD2">
              <w:rPr>
                <w:sz w:val="28"/>
                <w:szCs w:val="28"/>
              </w:rPr>
              <w:t xml:space="preserve"> та понять у </w:t>
            </w:r>
            <w:proofErr w:type="spellStart"/>
            <w:r w:rsidRPr="00682CD2">
              <w:rPr>
                <w:sz w:val="28"/>
                <w:szCs w:val="28"/>
              </w:rPr>
              <w:t>тексті</w:t>
            </w:r>
            <w:proofErr w:type="spellEnd"/>
            <w:r w:rsidRPr="00682CD2">
              <w:rPr>
                <w:sz w:val="28"/>
                <w:szCs w:val="28"/>
              </w:rPr>
              <w:t xml:space="preserve"> </w:t>
            </w:r>
            <w:proofErr w:type="spellStart"/>
            <w:r w:rsidRPr="00682CD2">
              <w:rPr>
                <w:sz w:val="28"/>
                <w:szCs w:val="28"/>
              </w:rPr>
              <w:t>Конвенції</w:t>
            </w:r>
            <w:proofErr w:type="spellEnd"/>
            <w:r w:rsidRPr="00682CD2">
              <w:rPr>
                <w:sz w:val="28"/>
                <w:szCs w:val="28"/>
              </w:rPr>
              <w:t xml:space="preserve">, </w:t>
            </w:r>
            <w:proofErr w:type="spellStart"/>
            <w:r w:rsidRPr="00682CD2">
              <w:rPr>
                <w:sz w:val="28"/>
                <w:szCs w:val="28"/>
              </w:rPr>
              <w:t>він</w:t>
            </w:r>
            <w:proofErr w:type="spellEnd"/>
            <w:r w:rsidRPr="00682CD2">
              <w:rPr>
                <w:sz w:val="28"/>
                <w:szCs w:val="28"/>
              </w:rPr>
              <w:t xml:space="preserve"> </w:t>
            </w:r>
            <w:proofErr w:type="spellStart"/>
            <w:r w:rsidRPr="00682CD2">
              <w:rPr>
                <w:sz w:val="28"/>
                <w:szCs w:val="28"/>
              </w:rPr>
              <w:t>може</w:t>
            </w:r>
            <w:proofErr w:type="spellEnd"/>
            <w:r w:rsidRPr="00682CD2">
              <w:rPr>
                <w:sz w:val="28"/>
                <w:szCs w:val="28"/>
              </w:rPr>
              <w:t xml:space="preserve"> та повинен </w:t>
            </w:r>
            <w:proofErr w:type="spellStart"/>
            <w:r w:rsidRPr="00682CD2">
              <w:rPr>
                <w:sz w:val="28"/>
                <w:szCs w:val="28"/>
              </w:rPr>
              <w:t>враховувати</w:t>
            </w:r>
            <w:proofErr w:type="spellEnd"/>
            <w:r w:rsidRPr="00682CD2">
              <w:rPr>
                <w:sz w:val="28"/>
                <w:szCs w:val="28"/>
              </w:rPr>
              <w:t xml:space="preserve"> </w:t>
            </w:r>
            <w:proofErr w:type="spellStart"/>
            <w:r w:rsidRPr="00682CD2">
              <w:rPr>
                <w:sz w:val="28"/>
                <w:szCs w:val="28"/>
              </w:rPr>
              <w:t>норми</w:t>
            </w:r>
            <w:proofErr w:type="spellEnd"/>
            <w:r w:rsidRPr="00682CD2">
              <w:rPr>
                <w:sz w:val="28"/>
                <w:szCs w:val="28"/>
              </w:rPr>
              <w:t xml:space="preserve"> </w:t>
            </w:r>
            <w:proofErr w:type="spellStart"/>
            <w:r w:rsidRPr="00682CD2">
              <w:rPr>
                <w:sz w:val="28"/>
                <w:szCs w:val="28"/>
              </w:rPr>
              <w:t>міжнародного</w:t>
            </w:r>
            <w:proofErr w:type="spellEnd"/>
            <w:r w:rsidRPr="00682CD2">
              <w:rPr>
                <w:sz w:val="28"/>
                <w:szCs w:val="28"/>
              </w:rPr>
              <w:t xml:space="preserve"> права, </w:t>
            </w:r>
            <w:proofErr w:type="spellStart"/>
            <w:r w:rsidRPr="00682CD2">
              <w:rPr>
                <w:sz w:val="28"/>
                <w:szCs w:val="28"/>
              </w:rPr>
              <w:lastRenderedPageBreak/>
              <w:t>окрім</w:t>
            </w:r>
            <w:proofErr w:type="spellEnd"/>
            <w:r w:rsidRPr="00682CD2">
              <w:rPr>
                <w:sz w:val="28"/>
                <w:szCs w:val="28"/>
              </w:rPr>
              <w:t xml:space="preserve"> </w:t>
            </w:r>
            <w:proofErr w:type="spellStart"/>
            <w:r w:rsidRPr="00682CD2">
              <w:rPr>
                <w:sz w:val="28"/>
                <w:szCs w:val="28"/>
              </w:rPr>
              <w:t>Конвенції</w:t>
            </w:r>
            <w:proofErr w:type="spellEnd"/>
            <w:r w:rsidRPr="00682CD2">
              <w:rPr>
                <w:sz w:val="28"/>
                <w:szCs w:val="28"/>
              </w:rPr>
              <w:t xml:space="preserve">, </w:t>
            </w:r>
            <w:proofErr w:type="spellStart"/>
            <w:r w:rsidRPr="00682CD2">
              <w:rPr>
                <w:sz w:val="28"/>
                <w:szCs w:val="28"/>
              </w:rPr>
              <w:t>тлумачення</w:t>
            </w:r>
            <w:proofErr w:type="spellEnd"/>
            <w:r w:rsidRPr="00682CD2">
              <w:rPr>
                <w:sz w:val="28"/>
                <w:szCs w:val="28"/>
              </w:rPr>
              <w:t xml:space="preserve"> </w:t>
            </w:r>
            <w:proofErr w:type="spellStart"/>
            <w:r w:rsidRPr="00682CD2">
              <w:rPr>
                <w:sz w:val="28"/>
                <w:szCs w:val="28"/>
              </w:rPr>
              <w:t>подібних</w:t>
            </w:r>
            <w:proofErr w:type="spellEnd"/>
            <w:r w:rsidRPr="00682CD2">
              <w:rPr>
                <w:sz w:val="28"/>
                <w:szCs w:val="28"/>
              </w:rPr>
              <w:t xml:space="preserve"> </w:t>
            </w:r>
            <w:proofErr w:type="spellStart"/>
            <w:r w:rsidRPr="00682CD2">
              <w:rPr>
                <w:sz w:val="28"/>
                <w:szCs w:val="28"/>
              </w:rPr>
              <w:t>елементів</w:t>
            </w:r>
            <w:proofErr w:type="spellEnd"/>
            <w:r w:rsidRPr="00682CD2">
              <w:rPr>
                <w:sz w:val="28"/>
                <w:szCs w:val="28"/>
              </w:rPr>
              <w:t xml:space="preserve"> </w:t>
            </w:r>
            <w:proofErr w:type="spellStart"/>
            <w:r w:rsidRPr="00682CD2">
              <w:rPr>
                <w:sz w:val="28"/>
                <w:szCs w:val="28"/>
              </w:rPr>
              <w:t>компетентними</w:t>
            </w:r>
            <w:proofErr w:type="spellEnd"/>
            <w:r w:rsidRPr="00682CD2">
              <w:rPr>
                <w:sz w:val="28"/>
                <w:szCs w:val="28"/>
              </w:rPr>
              <w:t xml:space="preserve"> органами та практику </w:t>
            </w:r>
            <w:proofErr w:type="spellStart"/>
            <w:r w:rsidRPr="00682CD2">
              <w:rPr>
                <w:sz w:val="28"/>
                <w:szCs w:val="28"/>
              </w:rPr>
              <w:t>європейських</w:t>
            </w:r>
            <w:proofErr w:type="spellEnd"/>
            <w:r w:rsidRPr="00682CD2">
              <w:rPr>
                <w:sz w:val="28"/>
                <w:szCs w:val="28"/>
              </w:rPr>
              <w:t xml:space="preserve"> держав. </w:t>
            </w:r>
            <w:proofErr w:type="spellStart"/>
            <w:r w:rsidRPr="00682CD2">
              <w:rPr>
                <w:sz w:val="28"/>
                <w:szCs w:val="28"/>
              </w:rPr>
              <w:t>Ратифікація</w:t>
            </w:r>
            <w:proofErr w:type="spellEnd"/>
            <w:r w:rsidRPr="00682CD2">
              <w:rPr>
                <w:sz w:val="28"/>
                <w:szCs w:val="28"/>
              </w:rPr>
              <w:t xml:space="preserve"> державою-</w:t>
            </w:r>
            <w:proofErr w:type="spellStart"/>
            <w:r w:rsidRPr="00682CD2">
              <w:rPr>
                <w:sz w:val="28"/>
                <w:szCs w:val="28"/>
              </w:rPr>
              <w:t>відповідачем</w:t>
            </w:r>
            <w:proofErr w:type="spellEnd"/>
            <w:r w:rsidRPr="00682CD2">
              <w:rPr>
                <w:sz w:val="28"/>
                <w:szCs w:val="28"/>
              </w:rPr>
              <w:t xml:space="preserve"> </w:t>
            </w:r>
            <w:proofErr w:type="spellStart"/>
            <w:r w:rsidRPr="00682CD2">
              <w:rPr>
                <w:sz w:val="28"/>
                <w:szCs w:val="28"/>
              </w:rPr>
              <w:t>усіх</w:t>
            </w:r>
            <w:proofErr w:type="spellEnd"/>
            <w:r w:rsidRPr="00682CD2">
              <w:rPr>
                <w:sz w:val="28"/>
                <w:szCs w:val="28"/>
              </w:rPr>
              <w:t xml:space="preserve"> </w:t>
            </w:r>
            <w:proofErr w:type="spellStart"/>
            <w:r w:rsidRPr="00682CD2">
              <w:rPr>
                <w:sz w:val="28"/>
                <w:szCs w:val="28"/>
              </w:rPr>
              <w:t>правових</w:t>
            </w:r>
            <w:proofErr w:type="spellEnd"/>
            <w:r w:rsidRPr="00682CD2">
              <w:rPr>
                <w:sz w:val="28"/>
                <w:szCs w:val="28"/>
              </w:rPr>
              <w:t xml:space="preserve"> </w:t>
            </w:r>
            <w:proofErr w:type="spellStart"/>
            <w:r w:rsidRPr="00682CD2">
              <w:rPr>
                <w:sz w:val="28"/>
                <w:szCs w:val="28"/>
              </w:rPr>
              <w:t>інструментів</w:t>
            </w:r>
            <w:proofErr w:type="spellEnd"/>
            <w:r w:rsidRPr="00682CD2">
              <w:rPr>
                <w:sz w:val="28"/>
                <w:szCs w:val="28"/>
              </w:rPr>
              <w:t xml:space="preserve">, </w:t>
            </w:r>
            <w:proofErr w:type="spellStart"/>
            <w:r w:rsidRPr="00682CD2">
              <w:rPr>
                <w:sz w:val="28"/>
                <w:szCs w:val="28"/>
              </w:rPr>
              <w:t>які</w:t>
            </w:r>
            <w:proofErr w:type="spellEnd"/>
            <w:r w:rsidRPr="00682CD2">
              <w:rPr>
                <w:sz w:val="28"/>
                <w:szCs w:val="28"/>
              </w:rPr>
              <w:t xml:space="preserve"> </w:t>
            </w:r>
            <w:proofErr w:type="spellStart"/>
            <w:r w:rsidRPr="00682CD2">
              <w:rPr>
                <w:sz w:val="28"/>
                <w:szCs w:val="28"/>
              </w:rPr>
              <w:t>можуть</w:t>
            </w:r>
            <w:proofErr w:type="spellEnd"/>
            <w:r w:rsidRPr="00682CD2">
              <w:rPr>
                <w:sz w:val="28"/>
                <w:szCs w:val="28"/>
              </w:rPr>
              <w:t xml:space="preserve"> </w:t>
            </w:r>
            <w:proofErr w:type="spellStart"/>
            <w:r w:rsidRPr="00682CD2">
              <w:rPr>
                <w:sz w:val="28"/>
                <w:szCs w:val="28"/>
              </w:rPr>
              <w:t>застосовуватись</w:t>
            </w:r>
            <w:proofErr w:type="spellEnd"/>
            <w:r w:rsidRPr="00682CD2">
              <w:rPr>
                <w:sz w:val="28"/>
                <w:szCs w:val="28"/>
              </w:rPr>
              <w:t xml:space="preserve"> по </w:t>
            </w:r>
            <w:proofErr w:type="spellStart"/>
            <w:r w:rsidRPr="00682CD2">
              <w:rPr>
                <w:sz w:val="28"/>
                <w:szCs w:val="28"/>
              </w:rPr>
              <w:t>відношенню</w:t>
            </w:r>
            <w:proofErr w:type="spellEnd"/>
            <w:r w:rsidRPr="00682CD2">
              <w:rPr>
                <w:sz w:val="28"/>
                <w:szCs w:val="28"/>
              </w:rPr>
              <w:t xml:space="preserve"> до </w:t>
            </w:r>
            <w:proofErr w:type="spellStart"/>
            <w:r w:rsidRPr="00682CD2">
              <w:rPr>
                <w:sz w:val="28"/>
                <w:szCs w:val="28"/>
              </w:rPr>
              <w:t>конкретної</w:t>
            </w:r>
            <w:proofErr w:type="spellEnd"/>
            <w:r w:rsidRPr="00682CD2">
              <w:rPr>
                <w:sz w:val="28"/>
                <w:szCs w:val="28"/>
              </w:rPr>
              <w:t xml:space="preserve"> </w:t>
            </w:r>
            <w:proofErr w:type="spellStart"/>
            <w:r w:rsidRPr="00682CD2">
              <w:rPr>
                <w:sz w:val="28"/>
                <w:szCs w:val="28"/>
              </w:rPr>
              <w:t>справи</w:t>
            </w:r>
            <w:proofErr w:type="spellEnd"/>
            <w:r w:rsidRPr="00682CD2">
              <w:rPr>
                <w:sz w:val="28"/>
                <w:szCs w:val="28"/>
              </w:rPr>
              <w:t xml:space="preserve">, не є </w:t>
            </w:r>
            <w:proofErr w:type="spellStart"/>
            <w:r w:rsidRPr="00682CD2">
              <w:rPr>
                <w:sz w:val="28"/>
                <w:szCs w:val="28"/>
              </w:rPr>
              <w:t>необхідною</w:t>
            </w:r>
            <w:proofErr w:type="spellEnd"/>
            <w:r w:rsidRPr="00682CD2">
              <w:rPr>
                <w:sz w:val="28"/>
                <w:szCs w:val="28"/>
              </w:rPr>
              <w:t xml:space="preserve">. Для Суду </w:t>
            </w:r>
            <w:proofErr w:type="spellStart"/>
            <w:r w:rsidRPr="00682CD2">
              <w:rPr>
                <w:sz w:val="28"/>
                <w:szCs w:val="28"/>
              </w:rPr>
              <w:t>достатньо</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w:t>
            </w:r>
            <w:proofErr w:type="spellStart"/>
            <w:r w:rsidRPr="00682CD2">
              <w:rPr>
                <w:sz w:val="28"/>
                <w:szCs w:val="28"/>
              </w:rPr>
              <w:t>відповідні</w:t>
            </w:r>
            <w:proofErr w:type="spellEnd"/>
            <w:r w:rsidRPr="00682CD2">
              <w:rPr>
                <w:sz w:val="28"/>
                <w:szCs w:val="28"/>
              </w:rPr>
              <w:t xml:space="preserve"> </w:t>
            </w:r>
            <w:proofErr w:type="spellStart"/>
            <w:r w:rsidRPr="00682CD2">
              <w:rPr>
                <w:sz w:val="28"/>
                <w:szCs w:val="28"/>
              </w:rPr>
              <w:t>міжнародно-правові</w:t>
            </w:r>
            <w:proofErr w:type="spellEnd"/>
            <w:r w:rsidRPr="00682CD2">
              <w:rPr>
                <w:sz w:val="28"/>
                <w:szCs w:val="28"/>
              </w:rPr>
              <w:t xml:space="preserve"> </w:t>
            </w:r>
            <w:proofErr w:type="spellStart"/>
            <w:r w:rsidRPr="00682CD2">
              <w:rPr>
                <w:sz w:val="28"/>
                <w:szCs w:val="28"/>
              </w:rPr>
              <w:t>акти</w:t>
            </w:r>
            <w:proofErr w:type="spellEnd"/>
            <w:r w:rsidRPr="00682CD2">
              <w:rPr>
                <w:sz w:val="28"/>
                <w:szCs w:val="28"/>
              </w:rPr>
              <w:t xml:space="preserve"> </w:t>
            </w:r>
            <w:proofErr w:type="spellStart"/>
            <w:r w:rsidRPr="00682CD2">
              <w:rPr>
                <w:sz w:val="28"/>
                <w:szCs w:val="28"/>
              </w:rPr>
              <w:t>свідчать</w:t>
            </w:r>
            <w:proofErr w:type="spellEnd"/>
            <w:r w:rsidRPr="00682CD2">
              <w:rPr>
                <w:sz w:val="28"/>
                <w:szCs w:val="28"/>
              </w:rPr>
              <w:t xml:space="preserve"> про </w:t>
            </w:r>
            <w:proofErr w:type="spellStart"/>
            <w:r w:rsidRPr="00682CD2">
              <w:rPr>
                <w:sz w:val="28"/>
                <w:szCs w:val="28"/>
              </w:rPr>
              <w:t>еволюцію</w:t>
            </w:r>
            <w:proofErr w:type="spellEnd"/>
            <w:r w:rsidRPr="00682CD2">
              <w:rPr>
                <w:sz w:val="28"/>
                <w:szCs w:val="28"/>
              </w:rPr>
              <w:t xml:space="preserve"> норм та </w:t>
            </w:r>
            <w:proofErr w:type="spellStart"/>
            <w:r w:rsidRPr="00682CD2">
              <w:rPr>
                <w:sz w:val="28"/>
                <w:szCs w:val="28"/>
              </w:rPr>
              <w:t>принципів</w:t>
            </w:r>
            <w:proofErr w:type="spellEnd"/>
            <w:r w:rsidRPr="00682CD2">
              <w:rPr>
                <w:sz w:val="28"/>
                <w:szCs w:val="28"/>
              </w:rPr>
              <w:t xml:space="preserve">, </w:t>
            </w:r>
            <w:proofErr w:type="spellStart"/>
            <w:r w:rsidRPr="00682CD2">
              <w:rPr>
                <w:sz w:val="28"/>
                <w:szCs w:val="28"/>
              </w:rPr>
              <w:t>які</w:t>
            </w:r>
            <w:proofErr w:type="spellEnd"/>
            <w:r w:rsidRPr="00682CD2">
              <w:rPr>
                <w:sz w:val="28"/>
                <w:szCs w:val="28"/>
              </w:rPr>
              <w:t xml:space="preserve"> </w:t>
            </w:r>
            <w:proofErr w:type="spellStart"/>
            <w:r w:rsidRPr="00682CD2">
              <w:rPr>
                <w:sz w:val="28"/>
                <w:szCs w:val="28"/>
              </w:rPr>
              <w:t>застосовуються</w:t>
            </w:r>
            <w:proofErr w:type="spellEnd"/>
            <w:r w:rsidRPr="00682CD2">
              <w:rPr>
                <w:sz w:val="28"/>
                <w:szCs w:val="28"/>
              </w:rPr>
              <w:t xml:space="preserve"> у </w:t>
            </w:r>
            <w:proofErr w:type="spellStart"/>
            <w:r w:rsidRPr="00682CD2">
              <w:rPr>
                <w:sz w:val="28"/>
                <w:szCs w:val="28"/>
              </w:rPr>
              <w:t>міжнародному</w:t>
            </w:r>
            <w:proofErr w:type="spellEnd"/>
            <w:r w:rsidRPr="00682CD2">
              <w:rPr>
                <w:sz w:val="28"/>
                <w:szCs w:val="28"/>
              </w:rPr>
              <w:t xml:space="preserve"> </w:t>
            </w:r>
            <w:proofErr w:type="spellStart"/>
            <w:r w:rsidRPr="00682CD2">
              <w:rPr>
                <w:sz w:val="28"/>
                <w:szCs w:val="28"/>
              </w:rPr>
              <w:t>праві</w:t>
            </w:r>
            <w:proofErr w:type="spellEnd"/>
            <w:r w:rsidRPr="00682CD2">
              <w:rPr>
                <w:sz w:val="28"/>
                <w:szCs w:val="28"/>
              </w:rPr>
              <w:t xml:space="preserve"> </w:t>
            </w:r>
            <w:proofErr w:type="spellStart"/>
            <w:r w:rsidRPr="00682CD2">
              <w:rPr>
                <w:sz w:val="28"/>
                <w:szCs w:val="28"/>
              </w:rPr>
              <w:t>або</w:t>
            </w:r>
            <w:proofErr w:type="spellEnd"/>
            <w:r w:rsidRPr="00682CD2">
              <w:rPr>
                <w:sz w:val="28"/>
                <w:szCs w:val="28"/>
              </w:rPr>
              <w:t xml:space="preserve"> у </w:t>
            </w:r>
            <w:proofErr w:type="spellStart"/>
            <w:r w:rsidRPr="00682CD2">
              <w:rPr>
                <w:sz w:val="28"/>
                <w:szCs w:val="28"/>
              </w:rPr>
              <w:t>внутрішньодержавному</w:t>
            </w:r>
            <w:proofErr w:type="spellEnd"/>
            <w:r w:rsidRPr="00682CD2">
              <w:rPr>
                <w:sz w:val="28"/>
                <w:szCs w:val="28"/>
              </w:rPr>
              <w:t xml:space="preserve"> </w:t>
            </w:r>
            <w:proofErr w:type="spellStart"/>
            <w:r w:rsidRPr="00682CD2">
              <w:rPr>
                <w:sz w:val="28"/>
                <w:szCs w:val="28"/>
              </w:rPr>
              <w:t>праві</w:t>
            </w:r>
            <w:proofErr w:type="spellEnd"/>
            <w:r w:rsidRPr="00682CD2">
              <w:rPr>
                <w:sz w:val="28"/>
                <w:szCs w:val="28"/>
              </w:rPr>
              <w:t xml:space="preserve"> </w:t>
            </w:r>
            <w:proofErr w:type="spellStart"/>
            <w:r w:rsidRPr="00682CD2">
              <w:rPr>
                <w:sz w:val="28"/>
                <w:szCs w:val="28"/>
              </w:rPr>
              <w:t>більшості</w:t>
            </w:r>
            <w:proofErr w:type="spellEnd"/>
            <w:r w:rsidRPr="00682CD2">
              <w:rPr>
                <w:sz w:val="28"/>
                <w:szCs w:val="28"/>
              </w:rPr>
              <w:t xml:space="preserve"> держав-</w:t>
            </w:r>
            <w:proofErr w:type="spellStart"/>
            <w:proofErr w:type="gramStart"/>
            <w:r w:rsidRPr="00682CD2">
              <w:rPr>
                <w:sz w:val="28"/>
                <w:szCs w:val="28"/>
              </w:rPr>
              <w:t>членів</w:t>
            </w:r>
            <w:proofErr w:type="spellEnd"/>
            <w:proofErr w:type="gramEnd"/>
            <w:r w:rsidRPr="00682CD2">
              <w:rPr>
                <w:sz w:val="28"/>
                <w:szCs w:val="28"/>
              </w:rPr>
              <w:t xml:space="preserve"> Ради </w:t>
            </w:r>
            <w:proofErr w:type="spellStart"/>
            <w:r w:rsidRPr="00682CD2">
              <w:rPr>
                <w:sz w:val="28"/>
                <w:szCs w:val="28"/>
              </w:rPr>
              <w:t>Європи</w:t>
            </w:r>
            <w:proofErr w:type="spellEnd"/>
            <w:r w:rsidRPr="00682CD2">
              <w:rPr>
                <w:sz w:val="28"/>
                <w:szCs w:val="28"/>
              </w:rPr>
              <w:t xml:space="preserve">, та </w:t>
            </w:r>
            <w:proofErr w:type="spellStart"/>
            <w:r w:rsidRPr="00682CD2">
              <w:rPr>
                <w:sz w:val="28"/>
                <w:szCs w:val="28"/>
              </w:rPr>
              <w:t>свідчать</w:t>
            </w:r>
            <w:proofErr w:type="spellEnd"/>
            <w:r w:rsidRPr="00682CD2">
              <w:rPr>
                <w:sz w:val="28"/>
                <w:szCs w:val="28"/>
              </w:rPr>
              <w:t xml:space="preserve"> про те, </w:t>
            </w:r>
            <w:proofErr w:type="spellStart"/>
            <w:r w:rsidRPr="00682CD2">
              <w:rPr>
                <w:sz w:val="28"/>
                <w:szCs w:val="28"/>
              </w:rPr>
              <w:t>що</w:t>
            </w:r>
            <w:proofErr w:type="spellEnd"/>
            <w:r w:rsidRPr="00682CD2">
              <w:rPr>
                <w:sz w:val="28"/>
                <w:szCs w:val="28"/>
              </w:rPr>
              <w:t xml:space="preserve"> у </w:t>
            </w:r>
            <w:proofErr w:type="spellStart"/>
            <w:r w:rsidRPr="00682CD2">
              <w:rPr>
                <w:sz w:val="28"/>
                <w:szCs w:val="28"/>
              </w:rPr>
              <w:t>певній</w:t>
            </w:r>
            <w:proofErr w:type="spellEnd"/>
            <w:r w:rsidRPr="00682CD2">
              <w:rPr>
                <w:sz w:val="28"/>
                <w:szCs w:val="28"/>
              </w:rPr>
              <w:t xml:space="preserve"> </w:t>
            </w:r>
            <w:proofErr w:type="spellStart"/>
            <w:r w:rsidRPr="00682CD2">
              <w:rPr>
                <w:sz w:val="28"/>
                <w:szCs w:val="28"/>
              </w:rPr>
              <w:t>сфері</w:t>
            </w:r>
            <w:proofErr w:type="spellEnd"/>
            <w:r w:rsidRPr="00682CD2">
              <w:rPr>
                <w:sz w:val="28"/>
                <w:szCs w:val="28"/>
              </w:rPr>
              <w:t xml:space="preserve"> у </w:t>
            </w:r>
            <w:proofErr w:type="spellStart"/>
            <w:r w:rsidRPr="00682CD2">
              <w:rPr>
                <w:sz w:val="28"/>
                <w:szCs w:val="28"/>
              </w:rPr>
              <w:t>сучасному</w:t>
            </w:r>
            <w:proofErr w:type="spellEnd"/>
            <w:r w:rsidRPr="00682CD2">
              <w:rPr>
                <w:sz w:val="28"/>
                <w:szCs w:val="28"/>
              </w:rPr>
              <w:t xml:space="preserve"> </w:t>
            </w:r>
            <w:proofErr w:type="spellStart"/>
            <w:r w:rsidRPr="00682CD2">
              <w:rPr>
                <w:sz w:val="28"/>
                <w:szCs w:val="28"/>
              </w:rPr>
              <w:t>суспільстві</w:t>
            </w:r>
            <w:proofErr w:type="spellEnd"/>
            <w:r w:rsidRPr="00682CD2">
              <w:rPr>
                <w:sz w:val="28"/>
                <w:szCs w:val="28"/>
              </w:rPr>
              <w:t xml:space="preserve"> </w:t>
            </w:r>
            <w:proofErr w:type="spellStart"/>
            <w:r w:rsidRPr="00682CD2">
              <w:rPr>
                <w:sz w:val="28"/>
                <w:szCs w:val="28"/>
              </w:rPr>
              <w:t>існує</w:t>
            </w:r>
            <w:proofErr w:type="spellEnd"/>
            <w:r w:rsidRPr="00682CD2">
              <w:rPr>
                <w:sz w:val="28"/>
                <w:szCs w:val="28"/>
              </w:rPr>
              <w:t xml:space="preserve"> </w:t>
            </w:r>
            <w:proofErr w:type="spellStart"/>
            <w:r w:rsidRPr="00682CD2">
              <w:rPr>
                <w:sz w:val="28"/>
                <w:szCs w:val="28"/>
              </w:rPr>
              <w:t>єдність</w:t>
            </w:r>
            <w:proofErr w:type="spellEnd"/>
            <w:r w:rsidRPr="00682CD2">
              <w:rPr>
                <w:sz w:val="28"/>
                <w:szCs w:val="28"/>
              </w:rPr>
              <w:t xml:space="preserve"> </w:t>
            </w:r>
            <w:proofErr w:type="spellStart"/>
            <w:r w:rsidRPr="00682CD2">
              <w:rPr>
                <w:sz w:val="28"/>
                <w:szCs w:val="28"/>
              </w:rPr>
              <w:t>позицій</w:t>
            </w:r>
            <w:proofErr w:type="spellEnd"/>
            <w:r w:rsidRPr="00682CD2">
              <w:rPr>
                <w:sz w:val="28"/>
                <w:szCs w:val="28"/>
              </w:rPr>
              <w:t>.</w:t>
            </w:r>
            <w:r w:rsidR="00F559AC" w:rsidRPr="00F559AC">
              <w:rPr>
                <w:sz w:val="28"/>
                <w:szCs w:val="28"/>
              </w:rPr>
              <w:t xml:space="preserve"> </w:t>
            </w:r>
            <w:r w:rsidRPr="00682CD2">
              <w:rPr>
                <w:sz w:val="28"/>
                <w:szCs w:val="28"/>
              </w:rPr>
              <w:t xml:space="preserve">Суд </w:t>
            </w:r>
            <w:proofErr w:type="spellStart"/>
            <w:r w:rsidRPr="00682CD2">
              <w:rPr>
                <w:sz w:val="28"/>
                <w:szCs w:val="28"/>
              </w:rPr>
              <w:t>вважає</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w:t>
            </w:r>
            <w:proofErr w:type="spellStart"/>
            <w:r w:rsidRPr="00682CD2">
              <w:rPr>
                <w:sz w:val="28"/>
                <w:szCs w:val="28"/>
              </w:rPr>
              <w:t>обмеження</w:t>
            </w:r>
            <w:proofErr w:type="spellEnd"/>
            <w:r w:rsidRPr="00682CD2">
              <w:rPr>
                <w:sz w:val="28"/>
                <w:szCs w:val="28"/>
              </w:rPr>
              <w:t xml:space="preserve">, </w:t>
            </w:r>
            <w:proofErr w:type="spellStart"/>
            <w:r w:rsidRPr="00682CD2">
              <w:rPr>
                <w:sz w:val="28"/>
                <w:szCs w:val="28"/>
              </w:rPr>
              <w:t>які</w:t>
            </w:r>
            <w:proofErr w:type="spellEnd"/>
            <w:r w:rsidRPr="00682CD2">
              <w:rPr>
                <w:sz w:val="28"/>
                <w:szCs w:val="28"/>
              </w:rPr>
              <w:t xml:space="preserve"> </w:t>
            </w:r>
            <w:proofErr w:type="spellStart"/>
            <w:r w:rsidRPr="00682CD2">
              <w:rPr>
                <w:sz w:val="28"/>
                <w:szCs w:val="28"/>
              </w:rPr>
              <w:t>покладають</w:t>
            </w:r>
            <w:proofErr w:type="spellEnd"/>
            <w:r w:rsidRPr="00682CD2">
              <w:rPr>
                <w:sz w:val="28"/>
                <w:szCs w:val="28"/>
              </w:rPr>
              <w:t xml:space="preserve"> на три </w:t>
            </w:r>
            <w:proofErr w:type="spellStart"/>
            <w:r w:rsidRPr="00682CD2">
              <w:rPr>
                <w:sz w:val="28"/>
                <w:szCs w:val="28"/>
              </w:rPr>
              <w:t>групи</w:t>
            </w:r>
            <w:proofErr w:type="spellEnd"/>
            <w:r w:rsidRPr="00682CD2">
              <w:rPr>
                <w:sz w:val="28"/>
                <w:szCs w:val="28"/>
              </w:rPr>
              <w:t xml:space="preserve"> </w:t>
            </w:r>
            <w:proofErr w:type="spellStart"/>
            <w:r w:rsidRPr="00682CD2">
              <w:rPr>
                <w:sz w:val="28"/>
                <w:szCs w:val="28"/>
              </w:rPr>
              <w:t>осіб</w:t>
            </w:r>
            <w:proofErr w:type="spellEnd"/>
            <w:r w:rsidRPr="00682CD2">
              <w:rPr>
                <w:sz w:val="28"/>
                <w:szCs w:val="28"/>
              </w:rPr>
              <w:t xml:space="preserve"> у ч. 2 ст. 11 </w:t>
            </w:r>
            <w:proofErr w:type="spellStart"/>
            <w:r w:rsidRPr="00682CD2">
              <w:rPr>
                <w:sz w:val="28"/>
                <w:szCs w:val="28"/>
              </w:rPr>
              <w:t>Конвенції</w:t>
            </w:r>
            <w:proofErr w:type="spellEnd"/>
            <w:r w:rsidRPr="00682CD2">
              <w:rPr>
                <w:sz w:val="28"/>
                <w:szCs w:val="28"/>
              </w:rPr>
              <w:t xml:space="preserve">, </w:t>
            </w:r>
            <w:proofErr w:type="spellStart"/>
            <w:r w:rsidRPr="00682CD2">
              <w:rPr>
                <w:sz w:val="28"/>
                <w:szCs w:val="28"/>
              </w:rPr>
              <w:t>повинні</w:t>
            </w:r>
            <w:proofErr w:type="spellEnd"/>
            <w:r w:rsidRPr="00682CD2">
              <w:rPr>
                <w:sz w:val="28"/>
                <w:szCs w:val="28"/>
              </w:rPr>
              <w:t xml:space="preserve"> </w:t>
            </w:r>
            <w:proofErr w:type="spellStart"/>
            <w:r w:rsidRPr="00682CD2">
              <w:rPr>
                <w:sz w:val="28"/>
                <w:szCs w:val="28"/>
              </w:rPr>
              <w:t>тлумачитись</w:t>
            </w:r>
            <w:proofErr w:type="spellEnd"/>
            <w:r w:rsidRPr="00682CD2">
              <w:rPr>
                <w:sz w:val="28"/>
                <w:szCs w:val="28"/>
              </w:rPr>
              <w:t xml:space="preserve"> </w:t>
            </w:r>
            <w:proofErr w:type="spellStart"/>
            <w:r w:rsidRPr="00682CD2">
              <w:rPr>
                <w:sz w:val="28"/>
                <w:szCs w:val="28"/>
              </w:rPr>
              <w:t>вузько</w:t>
            </w:r>
            <w:proofErr w:type="spellEnd"/>
            <w:r w:rsidRPr="00682CD2">
              <w:rPr>
                <w:sz w:val="28"/>
                <w:szCs w:val="28"/>
              </w:rPr>
              <w:t xml:space="preserve">, і </w:t>
            </w:r>
            <w:proofErr w:type="spellStart"/>
            <w:r w:rsidRPr="00682CD2">
              <w:rPr>
                <w:sz w:val="28"/>
                <w:szCs w:val="28"/>
              </w:rPr>
              <w:t>відповідно</w:t>
            </w:r>
            <w:proofErr w:type="spellEnd"/>
            <w:r w:rsidRPr="00682CD2">
              <w:rPr>
                <w:sz w:val="28"/>
                <w:szCs w:val="28"/>
              </w:rPr>
              <w:t xml:space="preserve">, </w:t>
            </w:r>
            <w:proofErr w:type="spellStart"/>
            <w:r w:rsidRPr="00682CD2">
              <w:rPr>
                <w:sz w:val="28"/>
                <w:szCs w:val="28"/>
              </w:rPr>
              <w:t>виключно</w:t>
            </w:r>
            <w:proofErr w:type="spellEnd"/>
            <w:r w:rsidRPr="00682CD2">
              <w:rPr>
                <w:sz w:val="28"/>
                <w:szCs w:val="28"/>
              </w:rPr>
              <w:t xml:space="preserve"> для </w:t>
            </w:r>
            <w:proofErr w:type="spellStart"/>
            <w:r w:rsidRPr="00682CD2">
              <w:rPr>
                <w:sz w:val="28"/>
                <w:szCs w:val="28"/>
              </w:rPr>
              <w:t>реалізації</w:t>
            </w:r>
            <w:proofErr w:type="spellEnd"/>
            <w:r w:rsidRPr="00682CD2">
              <w:rPr>
                <w:sz w:val="28"/>
                <w:szCs w:val="28"/>
              </w:rPr>
              <w:t xml:space="preserve"> прав, про </w:t>
            </w:r>
            <w:proofErr w:type="spellStart"/>
            <w:r w:rsidRPr="00682CD2">
              <w:rPr>
                <w:sz w:val="28"/>
                <w:szCs w:val="28"/>
              </w:rPr>
              <w:t>які</w:t>
            </w:r>
            <w:proofErr w:type="spellEnd"/>
            <w:r w:rsidRPr="00682CD2">
              <w:rPr>
                <w:sz w:val="28"/>
                <w:szCs w:val="28"/>
              </w:rPr>
              <w:t xml:space="preserve"> </w:t>
            </w:r>
            <w:proofErr w:type="spellStart"/>
            <w:r w:rsidRPr="00682CD2">
              <w:rPr>
                <w:sz w:val="28"/>
                <w:szCs w:val="28"/>
              </w:rPr>
              <w:t>йде</w:t>
            </w:r>
            <w:proofErr w:type="spellEnd"/>
            <w:r w:rsidRPr="00682CD2">
              <w:rPr>
                <w:sz w:val="28"/>
                <w:szCs w:val="28"/>
              </w:rPr>
              <w:t xml:space="preserve"> </w:t>
            </w:r>
            <w:proofErr w:type="spellStart"/>
            <w:r w:rsidRPr="00682CD2">
              <w:rPr>
                <w:sz w:val="28"/>
                <w:szCs w:val="28"/>
              </w:rPr>
              <w:t>мова</w:t>
            </w:r>
            <w:proofErr w:type="spellEnd"/>
            <w:r w:rsidRPr="00682CD2">
              <w:rPr>
                <w:sz w:val="28"/>
                <w:szCs w:val="28"/>
              </w:rPr>
              <w:t xml:space="preserve">. </w:t>
            </w:r>
            <w:proofErr w:type="spellStart"/>
            <w:r w:rsidRPr="00682CD2">
              <w:rPr>
                <w:sz w:val="28"/>
                <w:szCs w:val="28"/>
              </w:rPr>
              <w:t>Дані</w:t>
            </w:r>
            <w:proofErr w:type="spellEnd"/>
            <w:r w:rsidRPr="00682CD2">
              <w:rPr>
                <w:sz w:val="28"/>
                <w:szCs w:val="28"/>
              </w:rPr>
              <w:t xml:space="preserve"> </w:t>
            </w:r>
            <w:proofErr w:type="spellStart"/>
            <w:r w:rsidRPr="00682CD2">
              <w:rPr>
                <w:sz w:val="28"/>
                <w:szCs w:val="28"/>
              </w:rPr>
              <w:t>обмеження</w:t>
            </w:r>
            <w:proofErr w:type="spellEnd"/>
            <w:r w:rsidRPr="00682CD2">
              <w:rPr>
                <w:sz w:val="28"/>
                <w:szCs w:val="28"/>
              </w:rPr>
              <w:t xml:space="preserve"> не </w:t>
            </w:r>
            <w:proofErr w:type="spellStart"/>
            <w:r w:rsidRPr="00682CD2">
              <w:rPr>
                <w:sz w:val="28"/>
                <w:szCs w:val="28"/>
              </w:rPr>
              <w:t>повинні</w:t>
            </w:r>
            <w:proofErr w:type="spellEnd"/>
            <w:r w:rsidRPr="00682CD2">
              <w:rPr>
                <w:sz w:val="28"/>
                <w:szCs w:val="28"/>
              </w:rPr>
              <w:t xml:space="preserve"> </w:t>
            </w:r>
            <w:proofErr w:type="spellStart"/>
            <w:r w:rsidRPr="00682CD2">
              <w:rPr>
                <w:sz w:val="28"/>
                <w:szCs w:val="28"/>
              </w:rPr>
              <w:t>мати</w:t>
            </w:r>
            <w:proofErr w:type="spellEnd"/>
            <w:r w:rsidRPr="00682CD2">
              <w:rPr>
                <w:sz w:val="28"/>
                <w:szCs w:val="28"/>
              </w:rPr>
              <w:t xml:space="preserve"> </w:t>
            </w:r>
            <w:proofErr w:type="spellStart"/>
            <w:r w:rsidRPr="00682CD2">
              <w:rPr>
                <w:sz w:val="28"/>
                <w:szCs w:val="28"/>
              </w:rPr>
              <w:t>наслідків</w:t>
            </w:r>
            <w:proofErr w:type="spellEnd"/>
            <w:r w:rsidRPr="00682CD2">
              <w:rPr>
                <w:sz w:val="28"/>
                <w:szCs w:val="28"/>
              </w:rPr>
              <w:t xml:space="preserve"> для </w:t>
            </w:r>
            <w:proofErr w:type="spellStart"/>
            <w:r w:rsidRPr="00682CD2">
              <w:rPr>
                <w:sz w:val="28"/>
                <w:szCs w:val="28"/>
              </w:rPr>
              <w:t>суті</w:t>
            </w:r>
            <w:proofErr w:type="spellEnd"/>
            <w:r w:rsidRPr="00682CD2">
              <w:rPr>
                <w:sz w:val="28"/>
                <w:szCs w:val="28"/>
              </w:rPr>
              <w:t xml:space="preserve"> самого права на </w:t>
            </w:r>
            <w:proofErr w:type="spellStart"/>
            <w:r w:rsidRPr="00682CD2">
              <w:rPr>
                <w:sz w:val="28"/>
                <w:szCs w:val="28"/>
              </w:rPr>
              <w:t>організацію</w:t>
            </w:r>
            <w:proofErr w:type="spellEnd"/>
            <w:r w:rsidRPr="00682CD2">
              <w:rPr>
                <w:sz w:val="28"/>
                <w:szCs w:val="28"/>
              </w:rPr>
              <w:t xml:space="preserve">. Таким чином, «члени </w:t>
            </w:r>
            <w:proofErr w:type="spellStart"/>
            <w:r w:rsidRPr="00682CD2">
              <w:rPr>
                <w:sz w:val="28"/>
                <w:szCs w:val="28"/>
              </w:rPr>
              <w:t>адміністративних</w:t>
            </w:r>
            <w:proofErr w:type="spellEnd"/>
            <w:r w:rsidRPr="00682CD2">
              <w:rPr>
                <w:sz w:val="28"/>
                <w:szCs w:val="28"/>
              </w:rPr>
              <w:t xml:space="preserve"> </w:t>
            </w:r>
            <w:proofErr w:type="spellStart"/>
            <w:r w:rsidRPr="00682CD2">
              <w:rPr>
                <w:sz w:val="28"/>
                <w:szCs w:val="28"/>
              </w:rPr>
              <w:t>органів</w:t>
            </w:r>
            <w:proofErr w:type="spellEnd"/>
            <w:r w:rsidRPr="00682CD2">
              <w:rPr>
                <w:sz w:val="28"/>
                <w:szCs w:val="28"/>
              </w:rPr>
              <w:t xml:space="preserve"> </w:t>
            </w:r>
            <w:proofErr w:type="spellStart"/>
            <w:r w:rsidRPr="00682CD2">
              <w:rPr>
                <w:sz w:val="28"/>
                <w:szCs w:val="28"/>
              </w:rPr>
              <w:t>держави</w:t>
            </w:r>
            <w:proofErr w:type="spellEnd"/>
            <w:r w:rsidRPr="00682CD2">
              <w:rPr>
                <w:sz w:val="28"/>
                <w:szCs w:val="28"/>
              </w:rPr>
              <w:t xml:space="preserve">» не </w:t>
            </w:r>
            <w:proofErr w:type="spellStart"/>
            <w:r w:rsidRPr="00682CD2">
              <w:rPr>
                <w:sz w:val="28"/>
                <w:szCs w:val="28"/>
              </w:rPr>
              <w:t>можуть</w:t>
            </w:r>
            <w:proofErr w:type="spellEnd"/>
            <w:r w:rsidRPr="00682CD2">
              <w:rPr>
                <w:sz w:val="28"/>
                <w:szCs w:val="28"/>
              </w:rPr>
              <w:t xml:space="preserve"> бути </w:t>
            </w:r>
            <w:proofErr w:type="spellStart"/>
            <w:r w:rsidRPr="00682CD2">
              <w:rPr>
                <w:sz w:val="28"/>
                <w:szCs w:val="28"/>
              </w:rPr>
              <w:t>виключені</w:t>
            </w:r>
            <w:proofErr w:type="spellEnd"/>
            <w:r w:rsidRPr="00682CD2">
              <w:rPr>
                <w:sz w:val="28"/>
                <w:szCs w:val="28"/>
              </w:rPr>
              <w:t xml:space="preserve"> </w:t>
            </w:r>
            <w:proofErr w:type="spellStart"/>
            <w:r w:rsidRPr="00682CD2">
              <w:rPr>
                <w:sz w:val="28"/>
                <w:szCs w:val="28"/>
              </w:rPr>
              <w:t>зі</w:t>
            </w:r>
            <w:proofErr w:type="spellEnd"/>
            <w:r w:rsidRPr="00682CD2">
              <w:rPr>
                <w:sz w:val="28"/>
                <w:szCs w:val="28"/>
              </w:rPr>
              <w:t xml:space="preserve"> </w:t>
            </w:r>
            <w:proofErr w:type="spellStart"/>
            <w:r w:rsidRPr="00682CD2">
              <w:rPr>
                <w:sz w:val="28"/>
                <w:szCs w:val="28"/>
              </w:rPr>
              <w:t>сфери</w:t>
            </w:r>
            <w:proofErr w:type="spellEnd"/>
            <w:r w:rsidRPr="00682CD2">
              <w:rPr>
                <w:sz w:val="28"/>
                <w:szCs w:val="28"/>
              </w:rPr>
              <w:t xml:space="preserve"> </w:t>
            </w:r>
            <w:proofErr w:type="spellStart"/>
            <w:r w:rsidRPr="00682CD2">
              <w:rPr>
                <w:sz w:val="28"/>
                <w:szCs w:val="28"/>
              </w:rPr>
              <w:t>застосування</w:t>
            </w:r>
            <w:proofErr w:type="spellEnd"/>
            <w:r w:rsidRPr="00682CD2">
              <w:rPr>
                <w:sz w:val="28"/>
                <w:szCs w:val="28"/>
              </w:rPr>
              <w:t xml:space="preserve"> ст. 11 </w:t>
            </w:r>
            <w:proofErr w:type="spellStart"/>
            <w:r w:rsidRPr="00682CD2">
              <w:rPr>
                <w:sz w:val="28"/>
                <w:szCs w:val="28"/>
              </w:rPr>
              <w:t>Конвенції</w:t>
            </w:r>
            <w:proofErr w:type="spellEnd"/>
            <w:r w:rsidRPr="00682CD2">
              <w:rPr>
                <w:sz w:val="28"/>
                <w:szCs w:val="28"/>
              </w:rPr>
              <w:t xml:space="preserve">. </w:t>
            </w:r>
            <w:proofErr w:type="spellStart"/>
            <w:r w:rsidRPr="00682CD2">
              <w:rPr>
                <w:sz w:val="28"/>
                <w:szCs w:val="28"/>
              </w:rPr>
              <w:t>Найбільше</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w:t>
            </w:r>
            <w:proofErr w:type="spellStart"/>
            <w:r w:rsidRPr="00682CD2">
              <w:rPr>
                <w:sz w:val="28"/>
                <w:szCs w:val="28"/>
              </w:rPr>
              <w:t>можуть</w:t>
            </w:r>
            <w:proofErr w:type="spellEnd"/>
            <w:r w:rsidRPr="00682CD2">
              <w:rPr>
                <w:sz w:val="28"/>
                <w:szCs w:val="28"/>
              </w:rPr>
              <w:t xml:space="preserve"> </w:t>
            </w:r>
            <w:proofErr w:type="spellStart"/>
            <w:r w:rsidRPr="00682CD2">
              <w:rPr>
                <w:sz w:val="28"/>
                <w:szCs w:val="28"/>
              </w:rPr>
              <w:t>зробити</w:t>
            </w:r>
            <w:proofErr w:type="spellEnd"/>
            <w:r w:rsidRPr="00682CD2">
              <w:rPr>
                <w:sz w:val="28"/>
                <w:szCs w:val="28"/>
              </w:rPr>
              <w:t xml:space="preserve"> </w:t>
            </w:r>
            <w:proofErr w:type="spellStart"/>
            <w:r w:rsidRPr="00682CD2">
              <w:rPr>
                <w:sz w:val="28"/>
                <w:szCs w:val="28"/>
              </w:rPr>
              <w:t>органи</w:t>
            </w:r>
            <w:proofErr w:type="spellEnd"/>
            <w:r w:rsidRPr="00682CD2">
              <w:rPr>
                <w:sz w:val="28"/>
                <w:szCs w:val="28"/>
              </w:rPr>
              <w:t xml:space="preserve"> </w:t>
            </w:r>
            <w:proofErr w:type="spellStart"/>
            <w:r w:rsidRPr="00682CD2">
              <w:rPr>
                <w:sz w:val="28"/>
                <w:szCs w:val="28"/>
              </w:rPr>
              <w:t>влади</w:t>
            </w:r>
            <w:proofErr w:type="spellEnd"/>
            <w:r w:rsidRPr="00682CD2">
              <w:rPr>
                <w:sz w:val="28"/>
                <w:szCs w:val="28"/>
              </w:rPr>
              <w:t xml:space="preserve">, – </w:t>
            </w:r>
            <w:proofErr w:type="spellStart"/>
            <w:r w:rsidRPr="00682CD2">
              <w:rPr>
                <w:sz w:val="28"/>
                <w:szCs w:val="28"/>
              </w:rPr>
              <w:t>це</w:t>
            </w:r>
            <w:proofErr w:type="spellEnd"/>
            <w:r w:rsidRPr="00682CD2">
              <w:rPr>
                <w:sz w:val="28"/>
                <w:szCs w:val="28"/>
              </w:rPr>
              <w:t xml:space="preserve"> </w:t>
            </w:r>
            <w:proofErr w:type="spellStart"/>
            <w:r w:rsidRPr="00682CD2">
              <w:rPr>
                <w:sz w:val="28"/>
                <w:szCs w:val="28"/>
              </w:rPr>
              <w:t>застосувати</w:t>
            </w:r>
            <w:proofErr w:type="spellEnd"/>
            <w:r w:rsidRPr="00682CD2">
              <w:rPr>
                <w:sz w:val="28"/>
                <w:szCs w:val="28"/>
              </w:rPr>
              <w:t xml:space="preserve"> «</w:t>
            </w:r>
            <w:proofErr w:type="spellStart"/>
            <w:r w:rsidRPr="00682CD2">
              <w:rPr>
                <w:sz w:val="28"/>
                <w:szCs w:val="28"/>
              </w:rPr>
              <w:t>законні</w:t>
            </w:r>
            <w:proofErr w:type="spellEnd"/>
            <w:r w:rsidRPr="00682CD2">
              <w:rPr>
                <w:sz w:val="28"/>
                <w:szCs w:val="28"/>
              </w:rPr>
              <w:t xml:space="preserve"> </w:t>
            </w:r>
            <w:proofErr w:type="spellStart"/>
            <w:r w:rsidRPr="00682CD2">
              <w:rPr>
                <w:sz w:val="28"/>
                <w:szCs w:val="28"/>
              </w:rPr>
              <w:t>обмеження</w:t>
            </w:r>
            <w:proofErr w:type="spellEnd"/>
            <w:r w:rsidRPr="00682CD2">
              <w:rPr>
                <w:sz w:val="28"/>
                <w:szCs w:val="28"/>
              </w:rPr>
              <w:t xml:space="preserve">» до таких </w:t>
            </w:r>
            <w:proofErr w:type="spellStart"/>
            <w:r w:rsidRPr="00682CD2">
              <w:rPr>
                <w:sz w:val="28"/>
                <w:szCs w:val="28"/>
              </w:rPr>
              <w:t>членів</w:t>
            </w:r>
            <w:proofErr w:type="spellEnd"/>
            <w:r w:rsidRPr="00682CD2">
              <w:rPr>
                <w:sz w:val="28"/>
                <w:szCs w:val="28"/>
              </w:rPr>
              <w:t xml:space="preserve"> </w:t>
            </w:r>
            <w:proofErr w:type="spellStart"/>
            <w:r w:rsidRPr="00682CD2">
              <w:rPr>
                <w:sz w:val="28"/>
                <w:szCs w:val="28"/>
              </w:rPr>
              <w:t>відповідно</w:t>
            </w:r>
            <w:proofErr w:type="spellEnd"/>
            <w:r w:rsidRPr="00682CD2">
              <w:rPr>
                <w:sz w:val="28"/>
                <w:szCs w:val="28"/>
              </w:rPr>
              <w:t xml:space="preserve"> до ч. 2 ст. 11 </w:t>
            </w:r>
            <w:proofErr w:type="spellStart"/>
            <w:r w:rsidRPr="00682CD2">
              <w:rPr>
                <w:sz w:val="28"/>
                <w:szCs w:val="28"/>
              </w:rPr>
              <w:t>Конвенції</w:t>
            </w:r>
            <w:proofErr w:type="spellEnd"/>
            <w:r w:rsidRPr="00682CD2">
              <w:rPr>
                <w:sz w:val="28"/>
                <w:szCs w:val="28"/>
              </w:rPr>
              <w:t xml:space="preserve">. </w:t>
            </w:r>
            <w:proofErr w:type="spellStart"/>
            <w:r w:rsidRPr="00682CD2">
              <w:rPr>
                <w:sz w:val="28"/>
                <w:szCs w:val="28"/>
              </w:rPr>
              <w:t>Стосовно</w:t>
            </w:r>
            <w:proofErr w:type="spellEnd"/>
            <w:r w:rsidRPr="00682CD2">
              <w:rPr>
                <w:sz w:val="28"/>
                <w:szCs w:val="28"/>
              </w:rPr>
              <w:t xml:space="preserve"> </w:t>
            </w:r>
            <w:proofErr w:type="spellStart"/>
            <w:r w:rsidRPr="00682CD2">
              <w:rPr>
                <w:sz w:val="28"/>
                <w:szCs w:val="28"/>
              </w:rPr>
              <w:t>суті</w:t>
            </w:r>
            <w:proofErr w:type="spellEnd"/>
            <w:r w:rsidRPr="00682CD2">
              <w:rPr>
                <w:sz w:val="28"/>
                <w:szCs w:val="28"/>
              </w:rPr>
              <w:t xml:space="preserve"> права на </w:t>
            </w:r>
            <w:proofErr w:type="spellStart"/>
            <w:r w:rsidRPr="00682CD2">
              <w:rPr>
                <w:sz w:val="28"/>
                <w:szCs w:val="28"/>
              </w:rPr>
              <w:t>об’єднання</w:t>
            </w:r>
            <w:proofErr w:type="spellEnd"/>
            <w:r w:rsidRPr="00682CD2">
              <w:rPr>
                <w:sz w:val="28"/>
                <w:szCs w:val="28"/>
              </w:rPr>
              <w:t xml:space="preserve"> у </w:t>
            </w:r>
            <w:proofErr w:type="spellStart"/>
            <w:r w:rsidRPr="00682CD2">
              <w:rPr>
                <w:sz w:val="28"/>
                <w:szCs w:val="28"/>
              </w:rPr>
              <w:t>світлі</w:t>
            </w:r>
            <w:proofErr w:type="spellEnd"/>
            <w:r w:rsidRPr="00682CD2">
              <w:rPr>
                <w:sz w:val="28"/>
                <w:szCs w:val="28"/>
              </w:rPr>
              <w:t xml:space="preserve"> ст. 11 Суд </w:t>
            </w:r>
            <w:proofErr w:type="spellStart"/>
            <w:r w:rsidRPr="00682CD2">
              <w:rPr>
                <w:sz w:val="28"/>
                <w:szCs w:val="28"/>
              </w:rPr>
              <w:t>вважає</w:t>
            </w:r>
            <w:proofErr w:type="spellEnd"/>
            <w:r w:rsidRPr="00682CD2">
              <w:rPr>
                <w:sz w:val="28"/>
                <w:szCs w:val="28"/>
              </w:rPr>
              <w:t xml:space="preserve">, що ч. 1 </w:t>
            </w:r>
            <w:proofErr w:type="spellStart"/>
            <w:r w:rsidRPr="00682CD2">
              <w:rPr>
                <w:sz w:val="28"/>
                <w:szCs w:val="28"/>
              </w:rPr>
              <w:t>цієї</w:t>
            </w:r>
            <w:proofErr w:type="spellEnd"/>
            <w:r w:rsidRPr="00682CD2">
              <w:rPr>
                <w:sz w:val="28"/>
                <w:szCs w:val="28"/>
              </w:rPr>
              <w:t xml:space="preserve"> </w:t>
            </w:r>
            <w:proofErr w:type="spellStart"/>
            <w:r w:rsidRPr="00682CD2">
              <w:rPr>
                <w:sz w:val="28"/>
                <w:szCs w:val="28"/>
              </w:rPr>
              <w:t>статті</w:t>
            </w:r>
            <w:proofErr w:type="spellEnd"/>
            <w:r w:rsidRPr="00682CD2">
              <w:rPr>
                <w:sz w:val="28"/>
                <w:szCs w:val="28"/>
              </w:rPr>
              <w:t xml:space="preserve"> </w:t>
            </w:r>
            <w:proofErr w:type="spellStart"/>
            <w:r w:rsidRPr="00682CD2">
              <w:rPr>
                <w:sz w:val="28"/>
                <w:szCs w:val="28"/>
              </w:rPr>
              <w:t>надає</w:t>
            </w:r>
            <w:proofErr w:type="spellEnd"/>
            <w:r w:rsidRPr="00682CD2">
              <w:rPr>
                <w:sz w:val="28"/>
                <w:szCs w:val="28"/>
              </w:rPr>
              <w:t xml:space="preserve"> право членам </w:t>
            </w:r>
            <w:proofErr w:type="spellStart"/>
            <w:r w:rsidRPr="00682CD2">
              <w:rPr>
                <w:sz w:val="28"/>
                <w:szCs w:val="28"/>
              </w:rPr>
              <w:t>профспілок</w:t>
            </w:r>
            <w:proofErr w:type="spellEnd"/>
            <w:r w:rsidRPr="00682CD2">
              <w:rPr>
                <w:sz w:val="28"/>
                <w:szCs w:val="28"/>
              </w:rPr>
              <w:t xml:space="preserve"> бути </w:t>
            </w:r>
            <w:proofErr w:type="spellStart"/>
            <w:r w:rsidRPr="00682CD2">
              <w:rPr>
                <w:sz w:val="28"/>
                <w:szCs w:val="28"/>
              </w:rPr>
              <w:t>почутими</w:t>
            </w:r>
            <w:proofErr w:type="spellEnd"/>
            <w:r w:rsidRPr="00682CD2">
              <w:rPr>
                <w:sz w:val="28"/>
                <w:szCs w:val="28"/>
              </w:rPr>
              <w:t xml:space="preserve"> для </w:t>
            </w:r>
            <w:proofErr w:type="spellStart"/>
            <w:r w:rsidRPr="00682CD2">
              <w:rPr>
                <w:sz w:val="28"/>
                <w:szCs w:val="28"/>
              </w:rPr>
              <w:t>захисту</w:t>
            </w:r>
            <w:proofErr w:type="spellEnd"/>
            <w:r w:rsidRPr="00682CD2">
              <w:rPr>
                <w:sz w:val="28"/>
                <w:szCs w:val="28"/>
              </w:rPr>
              <w:t xml:space="preserve"> </w:t>
            </w:r>
            <w:proofErr w:type="spellStart"/>
            <w:r w:rsidRPr="00682CD2">
              <w:rPr>
                <w:sz w:val="28"/>
                <w:szCs w:val="28"/>
              </w:rPr>
              <w:t>своїх</w:t>
            </w:r>
            <w:proofErr w:type="spellEnd"/>
            <w:r w:rsidRPr="00682CD2">
              <w:rPr>
                <w:sz w:val="28"/>
                <w:szCs w:val="28"/>
              </w:rPr>
              <w:t xml:space="preserve"> прав, але </w:t>
            </w:r>
            <w:proofErr w:type="spellStart"/>
            <w:r w:rsidRPr="00682CD2">
              <w:rPr>
                <w:sz w:val="28"/>
                <w:szCs w:val="28"/>
              </w:rPr>
              <w:t>залишає</w:t>
            </w:r>
            <w:proofErr w:type="spellEnd"/>
            <w:r w:rsidRPr="00682CD2">
              <w:rPr>
                <w:sz w:val="28"/>
                <w:szCs w:val="28"/>
              </w:rPr>
              <w:t xml:space="preserve"> за державою свободу </w:t>
            </w:r>
            <w:proofErr w:type="spellStart"/>
            <w:r w:rsidRPr="00682CD2">
              <w:rPr>
                <w:sz w:val="28"/>
                <w:szCs w:val="28"/>
              </w:rPr>
              <w:t>вибору</w:t>
            </w:r>
            <w:proofErr w:type="spellEnd"/>
            <w:r w:rsidRPr="00682CD2">
              <w:rPr>
                <w:sz w:val="28"/>
                <w:szCs w:val="28"/>
              </w:rPr>
              <w:t xml:space="preserve"> </w:t>
            </w:r>
            <w:proofErr w:type="spellStart"/>
            <w:r w:rsidRPr="00682CD2">
              <w:rPr>
                <w:sz w:val="28"/>
                <w:szCs w:val="28"/>
              </w:rPr>
              <w:t>засобів</w:t>
            </w:r>
            <w:proofErr w:type="spellEnd"/>
            <w:r w:rsidRPr="00682CD2">
              <w:rPr>
                <w:sz w:val="28"/>
                <w:szCs w:val="28"/>
              </w:rPr>
              <w:t xml:space="preserve"> </w:t>
            </w:r>
            <w:proofErr w:type="spellStart"/>
            <w:r w:rsidRPr="00682CD2">
              <w:rPr>
                <w:sz w:val="28"/>
                <w:szCs w:val="28"/>
              </w:rPr>
              <w:t>досягнення</w:t>
            </w:r>
            <w:proofErr w:type="spellEnd"/>
            <w:r w:rsidRPr="00682CD2">
              <w:rPr>
                <w:sz w:val="28"/>
                <w:szCs w:val="28"/>
              </w:rPr>
              <w:t xml:space="preserve"> </w:t>
            </w:r>
            <w:proofErr w:type="spellStart"/>
            <w:r w:rsidRPr="00682CD2">
              <w:rPr>
                <w:sz w:val="28"/>
                <w:szCs w:val="28"/>
              </w:rPr>
              <w:t>даної</w:t>
            </w:r>
            <w:proofErr w:type="spellEnd"/>
            <w:r w:rsidRPr="00682CD2">
              <w:rPr>
                <w:sz w:val="28"/>
                <w:szCs w:val="28"/>
              </w:rPr>
              <w:t xml:space="preserve"> </w:t>
            </w:r>
            <w:proofErr w:type="spellStart"/>
            <w:r w:rsidRPr="00682CD2">
              <w:rPr>
                <w:sz w:val="28"/>
                <w:szCs w:val="28"/>
              </w:rPr>
              <w:t>цілі</w:t>
            </w:r>
            <w:proofErr w:type="spellEnd"/>
            <w:r w:rsidRPr="00682CD2">
              <w:rPr>
                <w:sz w:val="28"/>
                <w:szCs w:val="28"/>
              </w:rPr>
              <w:t xml:space="preserve">. На думку Суду, </w:t>
            </w:r>
            <w:proofErr w:type="spellStart"/>
            <w:r w:rsidRPr="00682CD2">
              <w:rPr>
                <w:sz w:val="28"/>
                <w:szCs w:val="28"/>
              </w:rPr>
              <w:t>Конвенція</w:t>
            </w:r>
            <w:proofErr w:type="spellEnd"/>
            <w:r w:rsidRPr="00682CD2">
              <w:rPr>
                <w:sz w:val="28"/>
                <w:szCs w:val="28"/>
              </w:rPr>
              <w:t xml:space="preserve"> </w:t>
            </w:r>
            <w:proofErr w:type="spellStart"/>
            <w:r w:rsidRPr="00682CD2">
              <w:rPr>
                <w:sz w:val="28"/>
                <w:szCs w:val="28"/>
              </w:rPr>
              <w:t>вимагає</w:t>
            </w:r>
            <w:proofErr w:type="spellEnd"/>
            <w:r w:rsidRPr="00682CD2">
              <w:rPr>
                <w:sz w:val="28"/>
                <w:szCs w:val="28"/>
              </w:rPr>
              <w:t xml:space="preserve">, </w:t>
            </w:r>
            <w:proofErr w:type="spellStart"/>
            <w:r w:rsidRPr="00682CD2">
              <w:rPr>
                <w:sz w:val="28"/>
                <w:szCs w:val="28"/>
              </w:rPr>
              <w:t>щоб</w:t>
            </w:r>
            <w:proofErr w:type="spellEnd"/>
            <w:r w:rsidRPr="00682CD2">
              <w:rPr>
                <w:sz w:val="28"/>
                <w:szCs w:val="28"/>
              </w:rPr>
              <w:t xml:space="preserve"> </w:t>
            </w:r>
            <w:proofErr w:type="gramStart"/>
            <w:r w:rsidRPr="00682CD2">
              <w:rPr>
                <w:sz w:val="28"/>
                <w:szCs w:val="28"/>
              </w:rPr>
              <w:t>у межах</w:t>
            </w:r>
            <w:proofErr w:type="gramEnd"/>
            <w:r w:rsidRPr="00682CD2">
              <w:rPr>
                <w:sz w:val="28"/>
                <w:szCs w:val="28"/>
              </w:rPr>
              <w:t xml:space="preserve"> </w:t>
            </w:r>
            <w:proofErr w:type="spellStart"/>
            <w:r w:rsidRPr="00682CD2">
              <w:rPr>
                <w:sz w:val="28"/>
                <w:szCs w:val="28"/>
              </w:rPr>
              <w:t>національного</w:t>
            </w:r>
            <w:proofErr w:type="spellEnd"/>
            <w:r w:rsidRPr="00682CD2">
              <w:rPr>
                <w:sz w:val="28"/>
                <w:szCs w:val="28"/>
              </w:rPr>
              <w:t xml:space="preserve"> права </w:t>
            </w:r>
            <w:proofErr w:type="spellStart"/>
            <w:r w:rsidRPr="00682CD2">
              <w:rPr>
                <w:sz w:val="28"/>
                <w:szCs w:val="28"/>
              </w:rPr>
              <w:t>профспілкам</w:t>
            </w:r>
            <w:proofErr w:type="spellEnd"/>
            <w:r w:rsidRPr="00682CD2">
              <w:rPr>
                <w:sz w:val="28"/>
                <w:szCs w:val="28"/>
              </w:rPr>
              <w:t xml:space="preserve"> </w:t>
            </w:r>
            <w:proofErr w:type="spellStart"/>
            <w:r w:rsidRPr="00682CD2">
              <w:rPr>
                <w:sz w:val="28"/>
                <w:szCs w:val="28"/>
              </w:rPr>
              <w:t>була</w:t>
            </w:r>
            <w:proofErr w:type="spellEnd"/>
            <w:r w:rsidRPr="00682CD2">
              <w:rPr>
                <w:sz w:val="28"/>
                <w:szCs w:val="28"/>
              </w:rPr>
              <w:t xml:space="preserve"> </w:t>
            </w:r>
            <w:proofErr w:type="spellStart"/>
            <w:r w:rsidRPr="00682CD2">
              <w:rPr>
                <w:sz w:val="28"/>
                <w:szCs w:val="28"/>
              </w:rPr>
              <w:t>надана</w:t>
            </w:r>
            <w:proofErr w:type="spellEnd"/>
            <w:r w:rsidRPr="00682CD2">
              <w:rPr>
                <w:sz w:val="28"/>
                <w:szCs w:val="28"/>
              </w:rPr>
              <w:t xml:space="preserve"> </w:t>
            </w:r>
            <w:proofErr w:type="spellStart"/>
            <w:r w:rsidRPr="00682CD2">
              <w:rPr>
                <w:sz w:val="28"/>
                <w:szCs w:val="28"/>
              </w:rPr>
              <w:t>можливість</w:t>
            </w:r>
            <w:proofErr w:type="spellEnd"/>
            <w:r w:rsidRPr="00682CD2">
              <w:rPr>
                <w:sz w:val="28"/>
                <w:szCs w:val="28"/>
              </w:rPr>
              <w:t xml:space="preserve"> </w:t>
            </w:r>
            <w:proofErr w:type="spellStart"/>
            <w:r w:rsidRPr="00682CD2">
              <w:rPr>
                <w:sz w:val="28"/>
                <w:szCs w:val="28"/>
              </w:rPr>
              <w:t>прагнути</w:t>
            </w:r>
            <w:proofErr w:type="spellEnd"/>
            <w:r w:rsidRPr="00682CD2">
              <w:rPr>
                <w:sz w:val="28"/>
                <w:szCs w:val="28"/>
              </w:rPr>
              <w:t xml:space="preserve"> до </w:t>
            </w:r>
            <w:proofErr w:type="spellStart"/>
            <w:r w:rsidRPr="00682CD2">
              <w:rPr>
                <w:sz w:val="28"/>
                <w:szCs w:val="28"/>
              </w:rPr>
              <w:t>захисту</w:t>
            </w:r>
            <w:proofErr w:type="spellEnd"/>
            <w:r w:rsidRPr="00682CD2">
              <w:rPr>
                <w:sz w:val="28"/>
                <w:szCs w:val="28"/>
              </w:rPr>
              <w:t xml:space="preserve"> </w:t>
            </w:r>
            <w:proofErr w:type="spellStart"/>
            <w:r w:rsidRPr="00682CD2">
              <w:rPr>
                <w:sz w:val="28"/>
                <w:szCs w:val="28"/>
              </w:rPr>
              <w:t>інтересів</w:t>
            </w:r>
            <w:proofErr w:type="spellEnd"/>
            <w:r w:rsidRPr="00682CD2">
              <w:rPr>
                <w:sz w:val="28"/>
                <w:szCs w:val="28"/>
              </w:rPr>
              <w:t xml:space="preserve"> </w:t>
            </w:r>
            <w:proofErr w:type="spellStart"/>
            <w:r w:rsidRPr="00682CD2">
              <w:rPr>
                <w:sz w:val="28"/>
                <w:szCs w:val="28"/>
              </w:rPr>
              <w:t>своїх</w:t>
            </w:r>
            <w:proofErr w:type="spellEnd"/>
            <w:r w:rsidRPr="00682CD2">
              <w:rPr>
                <w:sz w:val="28"/>
                <w:szCs w:val="28"/>
              </w:rPr>
              <w:t xml:space="preserve"> </w:t>
            </w:r>
            <w:proofErr w:type="spellStart"/>
            <w:r w:rsidRPr="00682CD2">
              <w:rPr>
                <w:sz w:val="28"/>
                <w:szCs w:val="28"/>
              </w:rPr>
              <w:t>членів</w:t>
            </w:r>
            <w:proofErr w:type="spellEnd"/>
            <w:r w:rsidRPr="00682CD2">
              <w:rPr>
                <w:sz w:val="28"/>
                <w:szCs w:val="28"/>
              </w:rPr>
              <w:t xml:space="preserve"> в </w:t>
            </w:r>
            <w:proofErr w:type="spellStart"/>
            <w:r w:rsidRPr="00682CD2">
              <w:rPr>
                <w:sz w:val="28"/>
                <w:szCs w:val="28"/>
              </w:rPr>
              <w:t>умовах</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не </w:t>
            </w:r>
            <w:proofErr w:type="spellStart"/>
            <w:r w:rsidRPr="00682CD2">
              <w:rPr>
                <w:sz w:val="28"/>
                <w:szCs w:val="28"/>
              </w:rPr>
              <w:t>суперечать</w:t>
            </w:r>
            <w:proofErr w:type="spellEnd"/>
            <w:r w:rsidRPr="00682CD2">
              <w:rPr>
                <w:sz w:val="28"/>
                <w:szCs w:val="28"/>
              </w:rPr>
              <w:t xml:space="preserve"> ст. 11 </w:t>
            </w:r>
            <w:proofErr w:type="spellStart"/>
            <w:r w:rsidRPr="00682CD2">
              <w:rPr>
                <w:sz w:val="28"/>
                <w:szCs w:val="28"/>
              </w:rPr>
              <w:t>Конвенції</w:t>
            </w:r>
            <w:proofErr w:type="spellEnd"/>
            <w:r w:rsidRPr="00682CD2">
              <w:rPr>
                <w:sz w:val="28"/>
                <w:szCs w:val="28"/>
              </w:rPr>
              <w:t>.</w:t>
            </w:r>
          </w:p>
          <w:p w14:paraId="0B4785BC" w14:textId="50981A0F" w:rsidR="00682CD2" w:rsidRPr="00682CD2" w:rsidRDefault="00682CD2" w:rsidP="00682CD2">
            <w:pPr>
              <w:spacing w:line="360" w:lineRule="auto"/>
              <w:ind w:firstLine="709"/>
              <w:rPr>
                <w:sz w:val="28"/>
                <w:szCs w:val="28"/>
              </w:rPr>
            </w:pPr>
            <w:proofErr w:type="spellStart"/>
            <w:r w:rsidRPr="00682CD2">
              <w:rPr>
                <w:sz w:val="28"/>
                <w:szCs w:val="28"/>
              </w:rPr>
              <w:t>Стосовно</w:t>
            </w:r>
            <w:proofErr w:type="spellEnd"/>
            <w:r w:rsidRPr="00682CD2">
              <w:rPr>
                <w:sz w:val="28"/>
                <w:szCs w:val="28"/>
              </w:rPr>
              <w:t xml:space="preserve"> права на </w:t>
            </w:r>
            <w:proofErr w:type="spellStart"/>
            <w:r w:rsidRPr="00682CD2">
              <w:rPr>
                <w:sz w:val="28"/>
                <w:szCs w:val="28"/>
              </w:rPr>
              <w:t>укладання</w:t>
            </w:r>
            <w:proofErr w:type="spellEnd"/>
            <w:r w:rsidRPr="00682CD2">
              <w:rPr>
                <w:sz w:val="28"/>
                <w:szCs w:val="28"/>
              </w:rPr>
              <w:t xml:space="preserve"> </w:t>
            </w:r>
            <w:proofErr w:type="spellStart"/>
            <w:r w:rsidRPr="00682CD2">
              <w:rPr>
                <w:sz w:val="28"/>
                <w:szCs w:val="28"/>
              </w:rPr>
              <w:t>колективних</w:t>
            </w:r>
            <w:proofErr w:type="spellEnd"/>
            <w:r w:rsidRPr="00682CD2">
              <w:rPr>
                <w:sz w:val="28"/>
                <w:szCs w:val="28"/>
              </w:rPr>
              <w:t xml:space="preserve"> </w:t>
            </w:r>
            <w:proofErr w:type="spellStart"/>
            <w:r w:rsidRPr="00682CD2">
              <w:rPr>
                <w:sz w:val="28"/>
                <w:szCs w:val="28"/>
              </w:rPr>
              <w:t>договорів</w:t>
            </w:r>
            <w:proofErr w:type="spellEnd"/>
            <w:r w:rsidRPr="00682CD2">
              <w:rPr>
                <w:sz w:val="28"/>
                <w:szCs w:val="28"/>
              </w:rPr>
              <w:t xml:space="preserve"> Суд </w:t>
            </w:r>
            <w:proofErr w:type="spellStart"/>
            <w:r w:rsidRPr="00682CD2">
              <w:rPr>
                <w:sz w:val="28"/>
                <w:szCs w:val="28"/>
              </w:rPr>
              <w:t>вважає</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ст. 11 не </w:t>
            </w:r>
            <w:proofErr w:type="spellStart"/>
            <w:r w:rsidRPr="00682CD2">
              <w:rPr>
                <w:sz w:val="28"/>
                <w:szCs w:val="28"/>
              </w:rPr>
              <w:t>передбачає</w:t>
            </w:r>
            <w:proofErr w:type="spellEnd"/>
            <w:r w:rsidRPr="00682CD2">
              <w:rPr>
                <w:sz w:val="28"/>
                <w:szCs w:val="28"/>
              </w:rPr>
              <w:t xml:space="preserve"> </w:t>
            </w:r>
            <w:proofErr w:type="spellStart"/>
            <w:r w:rsidRPr="00682CD2">
              <w:rPr>
                <w:sz w:val="28"/>
                <w:szCs w:val="28"/>
              </w:rPr>
              <w:t>якогось</w:t>
            </w:r>
            <w:proofErr w:type="spellEnd"/>
            <w:r w:rsidRPr="00682CD2">
              <w:rPr>
                <w:sz w:val="28"/>
                <w:szCs w:val="28"/>
              </w:rPr>
              <w:t xml:space="preserve"> особливого </w:t>
            </w:r>
            <w:proofErr w:type="spellStart"/>
            <w:r w:rsidRPr="00682CD2">
              <w:rPr>
                <w:sz w:val="28"/>
                <w:szCs w:val="28"/>
              </w:rPr>
              <w:t>відношення</w:t>
            </w:r>
            <w:proofErr w:type="spellEnd"/>
            <w:r w:rsidRPr="00682CD2">
              <w:rPr>
                <w:sz w:val="28"/>
                <w:szCs w:val="28"/>
              </w:rPr>
              <w:t xml:space="preserve"> до </w:t>
            </w:r>
            <w:proofErr w:type="spellStart"/>
            <w:r w:rsidRPr="00682CD2">
              <w:rPr>
                <w:sz w:val="28"/>
                <w:szCs w:val="28"/>
              </w:rPr>
              <w:t>профспілок</w:t>
            </w:r>
            <w:proofErr w:type="spellEnd"/>
            <w:r w:rsidRPr="00682CD2">
              <w:rPr>
                <w:sz w:val="28"/>
                <w:szCs w:val="28"/>
              </w:rPr>
              <w:t xml:space="preserve">, </w:t>
            </w:r>
            <w:proofErr w:type="spellStart"/>
            <w:r w:rsidRPr="00682CD2">
              <w:rPr>
                <w:sz w:val="28"/>
                <w:szCs w:val="28"/>
              </w:rPr>
              <w:t>наприклад</w:t>
            </w:r>
            <w:proofErr w:type="spellEnd"/>
            <w:r w:rsidRPr="00682CD2">
              <w:rPr>
                <w:sz w:val="28"/>
                <w:szCs w:val="28"/>
              </w:rPr>
              <w:t xml:space="preserve">, </w:t>
            </w:r>
            <w:proofErr w:type="spellStart"/>
            <w:r w:rsidRPr="00682CD2">
              <w:rPr>
                <w:sz w:val="28"/>
                <w:szCs w:val="28"/>
              </w:rPr>
              <w:t>їх</w:t>
            </w:r>
            <w:proofErr w:type="spellEnd"/>
            <w:r w:rsidRPr="00682CD2">
              <w:rPr>
                <w:sz w:val="28"/>
                <w:szCs w:val="28"/>
              </w:rPr>
              <w:t xml:space="preserve"> права на </w:t>
            </w:r>
            <w:proofErr w:type="spellStart"/>
            <w:r w:rsidRPr="00682CD2">
              <w:rPr>
                <w:sz w:val="28"/>
                <w:szCs w:val="28"/>
              </w:rPr>
              <w:t>укладання</w:t>
            </w:r>
            <w:proofErr w:type="spellEnd"/>
            <w:r w:rsidRPr="00682CD2">
              <w:rPr>
                <w:sz w:val="28"/>
                <w:szCs w:val="28"/>
              </w:rPr>
              <w:t xml:space="preserve"> </w:t>
            </w:r>
            <w:proofErr w:type="spellStart"/>
            <w:r w:rsidRPr="00682CD2">
              <w:rPr>
                <w:sz w:val="28"/>
                <w:szCs w:val="28"/>
              </w:rPr>
              <w:t>колективних</w:t>
            </w:r>
            <w:proofErr w:type="spellEnd"/>
            <w:r w:rsidRPr="00682CD2">
              <w:rPr>
                <w:sz w:val="28"/>
                <w:szCs w:val="28"/>
              </w:rPr>
              <w:t xml:space="preserve"> </w:t>
            </w:r>
            <w:proofErr w:type="spellStart"/>
            <w:r w:rsidRPr="00682CD2">
              <w:rPr>
                <w:sz w:val="28"/>
                <w:szCs w:val="28"/>
              </w:rPr>
              <w:t>договорів</w:t>
            </w:r>
            <w:proofErr w:type="spellEnd"/>
            <w:r w:rsidRPr="00682CD2">
              <w:rPr>
                <w:sz w:val="28"/>
                <w:szCs w:val="28"/>
              </w:rPr>
              <w:t xml:space="preserve">. Але, </w:t>
            </w:r>
            <w:proofErr w:type="spellStart"/>
            <w:r w:rsidRPr="00682CD2">
              <w:rPr>
                <w:sz w:val="28"/>
                <w:szCs w:val="28"/>
              </w:rPr>
              <w:t>виходячи</w:t>
            </w:r>
            <w:proofErr w:type="spellEnd"/>
            <w:r w:rsidRPr="00682CD2">
              <w:rPr>
                <w:sz w:val="28"/>
                <w:szCs w:val="28"/>
              </w:rPr>
              <w:t xml:space="preserve"> </w:t>
            </w:r>
            <w:proofErr w:type="spellStart"/>
            <w:r w:rsidRPr="00682CD2">
              <w:rPr>
                <w:sz w:val="28"/>
                <w:szCs w:val="28"/>
              </w:rPr>
              <w:t>із</w:t>
            </w:r>
            <w:proofErr w:type="spellEnd"/>
            <w:r w:rsidRPr="00682CD2">
              <w:rPr>
                <w:sz w:val="28"/>
                <w:szCs w:val="28"/>
              </w:rPr>
              <w:t xml:space="preserve"> </w:t>
            </w:r>
            <w:proofErr w:type="spellStart"/>
            <w:r w:rsidRPr="00682CD2">
              <w:rPr>
                <w:sz w:val="28"/>
                <w:szCs w:val="28"/>
              </w:rPr>
              <w:t>прецедентів</w:t>
            </w:r>
            <w:proofErr w:type="spellEnd"/>
            <w:r w:rsidRPr="00682CD2">
              <w:rPr>
                <w:sz w:val="28"/>
                <w:szCs w:val="28"/>
              </w:rPr>
              <w:t xml:space="preserve"> Суду, </w:t>
            </w:r>
            <w:proofErr w:type="spellStart"/>
            <w:r w:rsidRPr="00682CD2">
              <w:rPr>
                <w:sz w:val="28"/>
                <w:szCs w:val="28"/>
              </w:rPr>
              <w:t>можна</w:t>
            </w:r>
            <w:proofErr w:type="spellEnd"/>
            <w:r w:rsidRPr="00682CD2">
              <w:rPr>
                <w:sz w:val="28"/>
                <w:szCs w:val="28"/>
              </w:rPr>
              <w:t xml:space="preserve"> </w:t>
            </w:r>
            <w:proofErr w:type="spellStart"/>
            <w:r w:rsidRPr="00682CD2">
              <w:rPr>
                <w:sz w:val="28"/>
                <w:szCs w:val="28"/>
              </w:rPr>
              <w:t>встановити</w:t>
            </w:r>
            <w:proofErr w:type="spellEnd"/>
            <w:r w:rsidRPr="00682CD2">
              <w:rPr>
                <w:sz w:val="28"/>
                <w:szCs w:val="28"/>
              </w:rPr>
              <w:t xml:space="preserve"> </w:t>
            </w:r>
            <w:proofErr w:type="spellStart"/>
            <w:r w:rsidRPr="00682CD2">
              <w:rPr>
                <w:sz w:val="28"/>
                <w:szCs w:val="28"/>
              </w:rPr>
              <w:t>такі</w:t>
            </w:r>
            <w:proofErr w:type="spellEnd"/>
            <w:r w:rsidRPr="00682CD2">
              <w:rPr>
                <w:sz w:val="28"/>
                <w:szCs w:val="28"/>
              </w:rPr>
              <w:t xml:space="preserve"> </w:t>
            </w:r>
            <w:proofErr w:type="spellStart"/>
            <w:r w:rsidRPr="00682CD2">
              <w:rPr>
                <w:sz w:val="28"/>
                <w:szCs w:val="28"/>
              </w:rPr>
              <w:t>елементи</w:t>
            </w:r>
            <w:proofErr w:type="spellEnd"/>
            <w:r w:rsidRPr="00682CD2">
              <w:rPr>
                <w:sz w:val="28"/>
                <w:szCs w:val="28"/>
              </w:rPr>
              <w:t xml:space="preserve"> права на </w:t>
            </w:r>
            <w:proofErr w:type="spellStart"/>
            <w:r w:rsidRPr="00682CD2">
              <w:rPr>
                <w:sz w:val="28"/>
                <w:szCs w:val="28"/>
              </w:rPr>
              <w:t>об’єднання</w:t>
            </w:r>
            <w:proofErr w:type="spellEnd"/>
            <w:r w:rsidRPr="00682CD2">
              <w:rPr>
                <w:sz w:val="28"/>
                <w:szCs w:val="28"/>
              </w:rPr>
              <w:t xml:space="preserve">: право </w:t>
            </w:r>
            <w:proofErr w:type="spellStart"/>
            <w:r w:rsidRPr="00682CD2">
              <w:rPr>
                <w:sz w:val="28"/>
                <w:szCs w:val="28"/>
              </w:rPr>
              <w:t>створювати</w:t>
            </w:r>
            <w:proofErr w:type="spellEnd"/>
            <w:r w:rsidRPr="00682CD2">
              <w:rPr>
                <w:sz w:val="28"/>
                <w:szCs w:val="28"/>
              </w:rPr>
              <w:t xml:space="preserve"> </w:t>
            </w:r>
            <w:proofErr w:type="spellStart"/>
            <w:r w:rsidRPr="00682CD2">
              <w:rPr>
                <w:sz w:val="28"/>
                <w:szCs w:val="28"/>
              </w:rPr>
              <w:t>профспілки</w:t>
            </w:r>
            <w:proofErr w:type="spellEnd"/>
            <w:r w:rsidRPr="00682CD2">
              <w:rPr>
                <w:sz w:val="28"/>
                <w:szCs w:val="28"/>
              </w:rPr>
              <w:t xml:space="preserve"> та бути </w:t>
            </w:r>
            <w:proofErr w:type="spellStart"/>
            <w:r w:rsidRPr="00682CD2">
              <w:rPr>
                <w:sz w:val="28"/>
                <w:szCs w:val="28"/>
              </w:rPr>
              <w:t>їх</w:t>
            </w:r>
            <w:proofErr w:type="spellEnd"/>
            <w:r w:rsidRPr="00682CD2">
              <w:rPr>
                <w:sz w:val="28"/>
                <w:szCs w:val="28"/>
              </w:rPr>
              <w:t xml:space="preserve"> членами, заборона практики найму </w:t>
            </w:r>
            <w:proofErr w:type="gramStart"/>
            <w:r w:rsidRPr="00682CD2">
              <w:rPr>
                <w:sz w:val="28"/>
                <w:szCs w:val="28"/>
              </w:rPr>
              <w:t>на роботу</w:t>
            </w:r>
            <w:proofErr w:type="gramEnd"/>
            <w:r w:rsidRPr="00682CD2">
              <w:rPr>
                <w:sz w:val="28"/>
                <w:szCs w:val="28"/>
              </w:rPr>
              <w:t xml:space="preserve"> </w:t>
            </w:r>
            <w:proofErr w:type="spellStart"/>
            <w:r w:rsidRPr="00682CD2">
              <w:rPr>
                <w:sz w:val="28"/>
                <w:szCs w:val="28"/>
              </w:rPr>
              <w:t>тільки</w:t>
            </w:r>
            <w:proofErr w:type="spellEnd"/>
            <w:r w:rsidRPr="00682CD2">
              <w:rPr>
                <w:sz w:val="28"/>
                <w:szCs w:val="28"/>
              </w:rPr>
              <w:t xml:space="preserve"> </w:t>
            </w:r>
            <w:proofErr w:type="spellStart"/>
            <w:r w:rsidRPr="00682CD2">
              <w:rPr>
                <w:sz w:val="28"/>
                <w:szCs w:val="28"/>
              </w:rPr>
              <w:t>членів</w:t>
            </w:r>
            <w:proofErr w:type="spellEnd"/>
            <w:r w:rsidRPr="00682CD2">
              <w:rPr>
                <w:sz w:val="28"/>
                <w:szCs w:val="28"/>
              </w:rPr>
              <w:t xml:space="preserve"> </w:t>
            </w:r>
            <w:proofErr w:type="spellStart"/>
            <w:r w:rsidRPr="00682CD2">
              <w:rPr>
                <w:sz w:val="28"/>
                <w:szCs w:val="28"/>
              </w:rPr>
              <w:t>відповідної</w:t>
            </w:r>
            <w:proofErr w:type="spellEnd"/>
            <w:r w:rsidRPr="00682CD2">
              <w:rPr>
                <w:sz w:val="28"/>
                <w:szCs w:val="28"/>
              </w:rPr>
              <w:t xml:space="preserve"> </w:t>
            </w:r>
            <w:proofErr w:type="spellStart"/>
            <w:r w:rsidRPr="00682CD2">
              <w:rPr>
                <w:sz w:val="28"/>
                <w:szCs w:val="28"/>
              </w:rPr>
              <w:t>профспілки</w:t>
            </w:r>
            <w:proofErr w:type="spellEnd"/>
            <w:r w:rsidRPr="00682CD2">
              <w:rPr>
                <w:sz w:val="28"/>
                <w:szCs w:val="28"/>
              </w:rPr>
              <w:t xml:space="preserve"> та право </w:t>
            </w:r>
            <w:proofErr w:type="spellStart"/>
            <w:r w:rsidRPr="00682CD2">
              <w:rPr>
                <w:sz w:val="28"/>
                <w:szCs w:val="28"/>
              </w:rPr>
              <w:t>профспілки</w:t>
            </w:r>
            <w:proofErr w:type="spellEnd"/>
            <w:r w:rsidRPr="00682CD2">
              <w:rPr>
                <w:sz w:val="28"/>
                <w:szCs w:val="28"/>
              </w:rPr>
              <w:t xml:space="preserve"> </w:t>
            </w:r>
            <w:proofErr w:type="spellStart"/>
            <w:r w:rsidRPr="00682CD2">
              <w:rPr>
                <w:sz w:val="28"/>
                <w:szCs w:val="28"/>
              </w:rPr>
              <w:t>переконати</w:t>
            </w:r>
            <w:proofErr w:type="spellEnd"/>
            <w:r w:rsidRPr="00682CD2">
              <w:rPr>
                <w:sz w:val="28"/>
                <w:szCs w:val="28"/>
              </w:rPr>
              <w:t xml:space="preserve"> </w:t>
            </w:r>
            <w:proofErr w:type="spellStart"/>
            <w:r w:rsidRPr="00682CD2">
              <w:rPr>
                <w:sz w:val="28"/>
                <w:szCs w:val="28"/>
              </w:rPr>
              <w:t>роботодавця</w:t>
            </w:r>
            <w:proofErr w:type="spellEnd"/>
            <w:r w:rsidRPr="00682CD2">
              <w:rPr>
                <w:sz w:val="28"/>
                <w:szCs w:val="28"/>
              </w:rPr>
              <w:t xml:space="preserve"> </w:t>
            </w:r>
            <w:proofErr w:type="spellStart"/>
            <w:r w:rsidRPr="00682CD2">
              <w:rPr>
                <w:sz w:val="28"/>
                <w:szCs w:val="28"/>
              </w:rPr>
              <w:t>вислухати</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вона </w:t>
            </w:r>
            <w:proofErr w:type="spellStart"/>
            <w:r w:rsidRPr="00682CD2">
              <w:rPr>
                <w:sz w:val="28"/>
                <w:szCs w:val="28"/>
              </w:rPr>
              <w:t>бажає</w:t>
            </w:r>
            <w:proofErr w:type="spellEnd"/>
            <w:r w:rsidRPr="00682CD2">
              <w:rPr>
                <w:sz w:val="28"/>
                <w:szCs w:val="28"/>
              </w:rPr>
              <w:t xml:space="preserve"> </w:t>
            </w:r>
            <w:proofErr w:type="spellStart"/>
            <w:r w:rsidRPr="00682CD2">
              <w:rPr>
                <w:sz w:val="28"/>
                <w:szCs w:val="28"/>
              </w:rPr>
              <w:t>сказати</w:t>
            </w:r>
            <w:proofErr w:type="spellEnd"/>
            <w:r w:rsidRPr="00682CD2">
              <w:rPr>
                <w:sz w:val="28"/>
                <w:szCs w:val="28"/>
              </w:rPr>
              <w:t xml:space="preserve"> </w:t>
            </w:r>
            <w:proofErr w:type="spellStart"/>
            <w:r w:rsidRPr="00682CD2">
              <w:rPr>
                <w:sz w:val="28"/>
                <w:szCs w:val="28"/>
              </w:rPr>
              <w:t>від</w:t>
            </w:r>
            <w:proofErr w:type="spellEnd"/>
            <w:r w:rsidRPr="00682CD2">
              <w:rPr>
                <w:sz w:val="28"/>
                <w:szCs w:val="28"/>
              </w:rPr>
              <w:t xml:space="preserve"> </w:t>
            </w:r>
            <w:proofErr w:type="spellStart"/>
            <w:r w:rsidRPr="00682CD2">
              <w:rPr>
                <w:sz w:val="28"/>
                <w:szCs w:val="28"/>
              </w:rPr>
              <w:t>імені</w:t>
            </w:r>
            <w:proofErr w:type="spellEnd"/>
            <w:r w:rsidRPr="00682CD2">
              <w:rPr>
                <w:sz w:val="28"/>
                <w:szCs w:val="28"/>
              </w:rPr>
              <w:t xml:space="preserve"> </w:t>
            </w:r>
            <w:proofErr w:type="spellStart"/>
            <w:r w:rsidRPr="00682CD2">
              <w:rPr>
                <w:sz w:val="28"/>
                <w:szCs w:val="28"/>
              </w:rPr>
              <w:t>своїх</w:t>
            </w:r>
            <w:proofErr w:type="spellEnd"/>
            <w:r w:rsidRPr="00682CD2">
              <w:rPr>
                <w:sz w:val="28"/>
                <w:szCs w:val="28"/>
              </w:rPr>
              <w:t xml:space="preserve"> </w:t>
            </w:r>
            <w:proofErr w:type="spellStart"/>
            <w:r w:rsidRPr="00682CD2">
              <w:rPr>
                <w:sz w:val="28"/>
                <w:szCs w:val="28"/>
              </w:rPr>
              <w:t>членів</w:t>
            </w:r>
            <w:proofErr w:type="spellEnd"/>
            <w:r w:rsidRPr="00682CD2">
              <w:rPr>
                <w:sz w:val="28"/>
                <w:szCs w:val="28"/>
              </w:rPr>
              <w:t xml:space="preserve">. Даний </w:t>
            </w:r>
            <w:proofErr w:type="spellStart"/>
            <w:r w:rsidRPr="00682CD2">
              <w:rPr>
                <w:sz w:val="28"/>
                <w:szCs w:val="28"/>
              </w:rPr>
              <w:t>перелік</w:t>
            </w:r>
            <w:proofErr w:type="spellEnd"/>
            <w:r w:rsidRPr="00682CD2">
              <w:rPr>
                <w:sz w:val="28"/>
                <w:szCs w:val="28"/>
              </w:rPr>
              <w:t xml:space="preserve"> не є </w:t>
            </w:r>
            <w:proofErr w:type="spellStart"/>
            <w:r w:rsidRPr="00682CD2">
              <w:rPr>
                <w:sz w:val="28"/>
                <w:szCs w:val="28"/>
              </w:rPr>
              <w:t>вичерпним</w:t>
            </w:r>
            <w:proofErr w:type="spellEnd"/>
            <w:r w:rsidRPr="00682CD2">
              <w:rPr>
                <w:sz w:val="28"/>
                <w:szCs w:val="28"/>
              </w:rPr>
              <w:t xml:space="preserve"> та </w:t>
            </w:r>
            <w:proofErr w:type="spellStart"/>
            <w:r w:rsidRPr="00682CD2">
              <w:rPr>
                <w:sz w:val="28"/>
                <w:szCs w:val="28"/>
              </w:rPr>
              <w:t>зазнає</w:t>
            </w:r>
            <w:proofErr w:type="spellEnd"/>
            <w:r w:rsidRPr="00682CD2">
              <w:rPr>
                <w:sz w:val="28"/>
                <w:szCs w:val="28"/>
              </w:rPr>
              <w:t xml:space="preserve"> </w:t>
            </w:r>
            <w:proofErr w:type="spellStart"/>
            <w:r w:rsidRPr="00682CD2">
              <w:rPr>
                <w:sz w:val="28"/>
                <w:szCs w:val="28"/>
              </w:rPr>
              <w:t>еволюційних</w:t>
            </w:r>
            <w:proofErr w:type="spellEnd"/>
            <w:r w:rsidRPr="00682CD2">
              <w:rPr>
                <w:sz w:val="28"/>
                <w:szCs w:val="28"/>
              </w:rPr>
              <w:t xml:space="preserve"> </w:t>
            </w:r>
            <w:proofErr w:type="spellStart"/>
            <w:r w:rsidRPr="00682CD2">
              <w:rPr>
                <w:sz w:val="28"/>
                <w:szCs w:val="28"/>
              </w:rPr>
              <w:t>змін</w:t>
            </w:r>
            <w:proofErr w:type="spellEnd"/>
            <w:r w:rsidRPr="00682CD2">
              <w:rPr>
                <w:sz w:val="28"/>
                <w:szCs w:val="28"/>
              </w:rPr>
              <w:t xml:space="preserve"> </w:t>
            </w:r>
            <w:proofErr w:type="spellStart"/>
            <w:r w:rsidRPr="00682CD2">
              <w:rPr>
                <w:sz w:val="28"/>
                <w:szCs w:val="28"/>
              </w:rPr>
              <w:t>залежно</w:t>
            </w:r>
            <w:proofErr w:type="spellEnd"/>
            <w:r w:rsidRPr="00682CD2">
              <w:rPr>
                <w:sz w:val="28"/>
                <w:szCs w:val="28"/>
              </w:rPr>
              <w:t xml:space="preserve"> </w:t>
            </w:r>
            <w:proofErr w:type="spellStart"/>
            <w:r w:rsidRPr="00682CD2">
              <w:rPr>
                <w:sz w:val="28"/>
                <w:szCs w:val="28"/>
              </w:rPr>
              <w:lastRenderedPageBreak/>
              <w:t>від</w:t>
            </w:r>
            <w:proofErr w:type="spellEnd"/>
            <w:r w:rsidRPr="00682CD2">
              <w:rPr>
                <w:sz w:val="28"/>
                <w:szCs w:val="28"/>
              </w:rPr>
              <w:t xml:space="preserve"> </w:t>
            </w:r>
            <w:proofErr w:type="spellStart"/>
            <w:r w:rsidRPr="00682CD2">
              <w:rPr>
                <w:sz w:val="28"/>
                <w:szCs w:val="28"/>
              </w:rPr>
              <w:t>розвитку</w:t>
            </w:r>
            <w:proofErr w:type="spellEnd"/>
            <w:r w:rsidRPr="00682CD2">
              <w:rPr>
                <w:sz w:val="28"/>
                <w:szCs w:val="28"/>
              </w:rPr>
              <w:t xml:space="preserve"> </w:t>
            </w:r>
            <w:proofErr w:type="spellStart"/>
            <w:r w:rsidRPr="00682CD2">
              <w:rPr>
                <w:sz w:val="28"/>
                <w:szCs w:val="28"/>
              </w:rPr>
              <w:t>трудових</w:t>
            </w:r>
            <w:proofErr w:type="spellEnd"/>
            <w:r w:rsidRPr="00682CD2">
              <w:rPr>
                <w:sz w:val="28"/>
                <w:szCs w:val="28"/>
              </w:rPr>
              <w:t xml:space="preserve"> </w:t>
            </w:r>
            <w:proofErr w:type="spellStart"/>
            <w:r w:rsidRPr="00682CD2">
              <w:rPr>
                <w:sz w:val="28"/>
                <w:szCs w:val="28"/>
              </w:rPr>
              <w:t>відносин</w:t>
            </w:r>
            <w:proofErr w:type="spellEnd"/>
            <w:r w:rsidRPr="00682CD2">
              <w:rPr>
                <w:sz w:val="28"/>
                <w:szCs w:val="28"/>
              </w:rPr>
              <w:t xml:space="preserve"> як на </w:t>
            </w:r>
            <w:proofErr w:type="spellStart"/>
            <w:r w:rsidRPr="00682CD2">
              <w:rPr>
                <w:sz w:val="28"/>
                <w:szCs w:val="28"/>
              </w:rPr>
              <w:t>міжнародному</w:t>
            </w:r>
            <w:proofErr w:type="spellEnd"/>
            <w:r w:rsidRPr="00682CD2">
              <w:rPr>
                <w:sz w:val="28"/>
                <w:szCs w:val="28"/>
              </w:rPr>
              <w:t xml:space="preserve">, так і на </w:t>
            </w:r>
            <w:proofErr w:type="spellStart"/>
            <w:r w:rsidRPr="00682CD2">
              <w:rPr>
                <w:sz w:val="28"/>
                <w:szCs w:val="28"/>
              </w:rPr>
              <w:t>внутрішньодержавному</w:t>
            </w:r>
            <w:proofErr w:type="spellEnd"/>
            <w:r w:rsidRPr="00682CD2">
              <w:rPr>
                <w:sz w:val="28"/>
                <w:szCs w:val="28"/>
              </w:rPr>
              <w:t xml:space="preserve"> </w:t>
            </w:r>
            <w:proofErr w:type="spellStart"/>
            <w:r w:rsidRPr="00682CD2">
              <w:rPr>
                <w:sz w:val="28"/>
                <w:szCs w:val="28"/>
              </w:rPr>
              <w:t>рівні</w:t>
            </w:r>
            <w:proofErr w:type="spellEnd"/>
            <w:r w:rsidRPr="00682CD2">
              <w:rPr>
                <w:sz w:val="28"/>
                <w:szCs w:val="28"/>
              </w:rPr>
              <w:t xml:space="preserve">. Тому Суд </w:t>
            </w:r>
            <w:proofErr w:type="spellStart"/>
            <w:r w:rsidRPr="00682CD2">
              <w:rPr>
                <w:sz w:val="28"/>
                <w:szCs w:val="28"/>
              </w:rPr>
              <w:t>вважає</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право на </w:t>
            </w:r>
            <w:proofErr w:type="spellStart"/>
            <w:r w:rsidRPr="00682CD2">
              <w:rPr>
                <w:sz w:val="28"/>
                <w:szCs w:val="28"/>
              </w:rPr>
              <w:t>колективні</w:t>
            </w:r>
            <w:proofErr w:type="spellEnd"/>
            <w:r w:rsidRPr="00682CD2">
              <w:rPr>
                <w:sz w:val="28"/>
                <w:szCs w:val="28"/>
              </w:rPr>
              <w:t xml:space="preserve"> переговори з </w:t>
            </w:r>
            <w:proofErr w:type="spellStart"/>
            <w:r w:rsidRPr="00682CD2">
              <w:rPr>
                <w:sz w:val="28"/>
                <w:szCs w:val="28"/>
              </w:rPr>
              <w:t>роботодавцем</w:t>
            </w:r>
            <w:proofErr w:type="spellEnd"/>
            <w:r w:rsidRPr="00682CD2">
              <w:rPr>
                <w:sz w:val="28"/>
                <w:szCs w:val="28"/>
              </w:rPr>
              <w:t xml:space="preserve"> стало одним </w:t>
            </w:r>
            <w:proofErr w:type="spellStart"/>
            <w:r w:rsidRPr="00682CD2">
              <w:rPr>
                <w:sz w:val="28"/>
                <w:szCs w:val="28"/>
              </w:rPr>
              <w:t>із</w:t>
            </w:r>
            <w:proofErr w:type="spellEnd"/>
            <w:r w:rsidRPr="00682CD2">
              <w:rPr>
                <w:sz w:val="28"/>
                <w:szCs w:val="28"/>
              </w:rPr>
              <w:t xml:space="preserve"> </w:t>
            </w:r>
            <w:proofErr w:type="spellStart"/>
            <w:r w:rsidRPr="00682CD2">
              <w:rPr>
                <w:sz w:val="28"/>
                <w:szCs w:val="28"/>
              </w:rPr>
              <w:t>суттєвих</w:t>
            </w:r>
            <w:proofErr w:type="spellEnd"/>
            <w:r w:rsidRPr="00682CD2">
              <w:rPr>
                <w:sz w:val="28"/>
                <w:szCs w:val="28"/>
              </w:rPr>
              <w:t xml:space="preserve"> </w:t>
            </w:r>
            <w:proofErr w:type="spellStart"/>
            <w:r w:rsidRPr="00682CD2">
              <w:rPr>
                <w:sz w:val="28"/>
                <w:szCs w:val="28"/>
              </w:rPr>
              <w:t>елементів</w:t>
            </w:r>
            <w:proofErr w:type="spellEnd"/>
            <w:r w:rsidRPr="00682CD2">
              <w:rPr>
                <w:sz w:val="28"/>
                <w:szCs w:val="28"/>
              </w:rPr>
              <w:t xml:space="preserve"> «права на </w:t>
            </w:r>
            <w:proofErr w:type="spellStart"/>
            <w:r w:rsidRPr="00682CD2">
              <w:rPr>
                <w:sz w:val="28"/>
                <w:szCs w:val="28"/>
              </w:rPr>
              <w:t>створення</w:t>
            </w:r>
            <w:proofErr w:type="spellEnd"/>
            <w:r w:rsidRPr="00682CD2">
              <w:rPr>
                <w:sz w:val="28"/>
                <w:szCs w:val="28"/>
              </w:rPr>
              <w:t xml:space="preserve"> </w:t>
            </w:r>
            <w:proofErr w:type="spellStart"/>
            <w:r w:rsidRPr="00682CD2">
              <w:rPr>
                <w:sz w:val="28"/>
                <w:szCs w:val="28"/>
              </w:rPr>
              <w:t>профспілок</w:t>
            </w:r>
            <w:proofErr w:type="spellEnd"/>
            <w:r w:rsidRPr="00682CD2">
              <w:rPr>
                <w:sz w:val="28"/>
                <w:szCs w:val="28"/>
              </w:rPr>
              <w:t xml:space="preserve"> та членство в них для </w:t>
            </w:r>
            <w:proofErr w:type="spellStart"/>
            <w:r w:rsidRPr="00682CD2">
              <w:rPr>
                <w:sz w:val="28"/>
                <w:szCs w:val="28"/>
              </w:rPr>
              <w:t>захисту</w:t>
            </w:r>
            <w:proofErr w:type="spellEnd"/>
            <w:r w:rsidRPr="00682CD2">
              <w:rPr>
                <w:sz w:val="28"/>
                <w:szCs w:val="28"/>
              </w:rPr>
              <w:t xml:space="preserve"> </w:t>
            </w:r>
            <w:proofErr w:type="spellStart"/>
            <w:r w:rsidRPr="00682CD2">
              <w:rPr>
                <w:sz w:val="28"/>
                <w:szCs w:val="28"/>
              </w:rPr>
              <w:t>своїх</w:t>
            </w:r>
            <w:proofErr w:type="spellEnd"/>
            <w:r w:rsidRPr="00682CD2">
              <w:rPr>
                <w:sz w:val="28"/>
                <w:szCs w:val="28"/>
              </w:rPr>
              <w:t xml:space="preserve"> </w:t>
            </w:r>
            <w:proofErr w:type="spellStart"/>
            <w:r w:rsidRPr="00682CD2">
              <w:rPr>
                <w:sz w:val="28"/>
                <w:szCs w:val="28"/>
              </w:rPr>
              <w:t>інтересів</w:t>
            </w:r>
            <w:proofErr w:type="spellEnd"/>
            <w:r w:rsidRPr="00682CD2">
              <w:rPr>
                <w:sz w:val="28"/>
                <w:szCs w:val="28"/>
              </w:rPr>
              <w:t xml:space="preserve">» у </w:t>
            </w:r>
            <w:proofErr w:type="spellStart"/>
            <w:r w:rsidRPr="00682CD2">
              <w:rPr>
                <w:sz w:val="28"/>
                <w:szCs w:val="28"/>
              </w:rPr>
              <w:t>світлі</w:t>
            </w:r>
            <w:proofErr w:type="spellEnd"/>
            <w:r w:rsidRPr="00682CD2">
              <w:rPr>
                <w:sz w:val="28"/>
                <w:szCs w:val="28"/>
              </w:rPr>
              <w:t xml:space="preserve"> ст. 11 </w:t>
            </w:r>
            <w:proofErr w:type="spellStart"/>
            <w:r w:rsidRPr="00682CD2">
              <w:rPr>
                <w:sz w:val="28"/>
                <w:szCs w:val="28"/>
              </w:rPr>
              <w:t>Конвенції</w:t>
            </w:r>
            <w:proofErr w:type="spellEnd"/>
            <w:r w:rsidRPr="00682CD2">
              <w:rPr>
                <w:sz w:val="28"/>
                <w:szCs w:val="28"/>
              </w:rPr>
              <w:t xml:space="preserve">. У </w:t>
            </w:r>
            <w:proofErr w:type="spellStart"/>
            <w:r w:rsidRPr="00682CD2">
              <w:rPr>
                <w:sz w:val="28"/>
                <w:szCs w:val="28"/>
              </w:rPr>
              <w:t>нашому</w:t>
            </w:r>
            <w:proofErr w:type="spellEnd"/>
            <w:r w:rsidRPr="00682CD2">
              <w:rPr>
                <w:sz w:val="28"/>
                <w:szCs w:val="28"/>
              </w:rPr>
              <w:t xml:space="preserve"> </w:t>
            </w:r>
            <w:proofErr w:type="spellStart"/>
            <w:r w:rsidRPr="00682CD2">
              <w:rPr>
                <w:sz w:val="28"/>
                <w:szCs w:val="28"/>
              </w:rPr>
              <w:t>випадку</w:t>
            </w:r>
            <w:proofErr w:type="spellEnd"/>
            <w:r w:rsidRPr="00682CD2">
              <w:rPr>
                <w:sz w:val="28"/>
                <w:szCs w:val="28"/>
              </w:rPr>
              <w:t xml:space="preserve"> </w:t>
            </w:r>
            <w:proofErr w:type="spellStart"/>
            <w:r w:rsidRPr="00682CD2">
              <w:rPr>
                <w:sz w:val="28"/>
                <w:szCs w:val="28"/>
              </w:rPr>
              <w:t>наслідком</w:t>
            </w:r>
            <w:proofErr w:type="spellEnd"/>
            <w:r w:rsidRPr="00682CD2">
              <w:rPr>
                <w:sz w:val="28"/>
                <w:szCs w:val="28"/>
              </w:rPr>
              <w:t xml:space="preserve"> </w:t>
            </w:r>
            <w:proofErr w:type="spellStart"/>
            <w:r w:rsidRPr="00682CD2">
              <w:rPr>
                <w:sz w:val="28"/>
                <w:szCs w:val="28"/>
              </w:rPr>
              <w:t>завершення</w:t>
            </w:r>
            <w:proofErr w:type="spellEnd"/>
            <w:r w:rsidRPr="00682CD2">
              <w:rPr>
                <w:sz w:val="28"/>
                <w:szCs w:val="28"/>
              </w:rPr>
              <w:t xml:space="preserve"> </w:t>
            </w:r>
            <w:proofErr w:type="spellStart"/>
            <w:r w:rsidRPr="00682CD2">
              <w:rPr>
                <w:sz w:val="28"/>
                <w:szCs w:val="28"/>
              </w:rPr>
              <w:t>переговорів</w:t>
            </w:r>
            <w:proofErr w:type="spellEnd"/>
            <w:r w:rsidRPr="00682CD2">
              <w:rPr>
                <w:sz w:val="28"/>
                <w:szCs w:val="28"/>
              </w:rPr>
              <w:t xml:space="preserve"> </w:t>
            </w:r>
            <w:proofErr w:type="spellStart"/>
            <w:r w:rsidRPr="00682CD2">
              <w:rPr>
                <w:sz w:val="28"/>
                <w:szCs w:val="28"/>
              </w:rPr>
              <w:t>був</w:t>
            </w:r>
            <w:proofErr w:type="spellEnd"/>
            <w:r w:rsidRPr="00682CD2">
              <w:rPr>
                <w:sz w:val="28"/>
                <w:szCs w:val="28"/>
              </w:rPr>
              <w:t xml:space="preserve"> </w:t>
            </w:r>
            <w:proofErr w:type="spellStart"/>
            <w:r w:rsidRPr="00682CD2">
              <w:rPr>
                <w:sz w:val="28"/>
                <w:szCs w:val="28"/>
              </w:rPr>
              <w:t>колективний</w:t>
            </w:r>
            <w:proofErr w:type="spellEnd"/>
            <w:r w:rsidRPr="00682CD2">
              <w:rPr>
                <w:sz w:val="28"/>
                <w:szCs w:val="28"/>
              </w:rPr>
              <w:t xml:space="preserve"> </w:t>
            </w:r>
            <w:proofErr w:type="spellStart"/>
            <w:r w:rsidRPr="00682CD2">
              <w:rPr>
                <w:sz w:val="28"/>
                <w:szCs w:val="28"/>
              </w:rPr>
              <w:t>договір</w:t>
            </w:r>
            <w:proofErr w:type="spellEnd"/>
            <w:r w:rsidRPr="00682CD2">
              <w:rPr>
                <w:sz w:val="28"/>
                <w:szCs w:val="28"/>
              </w:rPr>
              <w:t xml:space="preserve">, </w:t>
            </w:r>
            <w:proofErr w:type="spellStart"/>
            <w:r w:rsidRPr="00682CD2">
              <w:rPr>
                <w:sz w:val="28"/>
                <w:szCs w:val="28"/>
              </w:rPr>
              <w:t>який</w:t>
            </w:r>
            <w:proofErr w:type="spellEnd"/>
            <w:r w:rsidRPr="00682CD2">
              <w:rPr>
                <w:sz w:val="28"/>
                <w:szCs w:val="28"/>
              </w:rPr>
              <w:t xml:space="preserve">, </w:t>
            </w:r>
            <w:proofErr w:type="spellStart"/>
            <w:r w:rsidRPr="00682CD2">
              <w:rPr>
                <w:sz w:val="28"/>
                <w:szCs w:val="28"/>
              </w:rPr>
              <w:t>більше</w:t>
            </w:r>
            <w:proofErr w:type="spellEnd"/>
            <w:r w:rsidRPr="00682CD2">
              <w:rPr>
                <w:sz w:val="28"/>
                <w:szCs w:val="28"/>
              </w:rPr>
              <w:t xml:space="preserve"> того, </w:t>
            </w:r>
            <w:proofErr w:type="spellStart"/>
            <w:r w:rsidRPr="00682CD2">
              <w:rPr>
                <w:sz w:val="28"/>
                <w:szCs w:val="28"/>
              </w:rPr>
              <w:t>був</w:t>
            </w:r>
            <w:proofErr w:type="spellEnd"/>
            <w:r w:rsidRPr="00682CD2">
              <w:rPr>
                <w:sz w:val="28"/>
                <w:szCs w:val="28"/>
              </w:rPr>
              <w:t xml:space="preserve"> </w:t>
            </w:r>
            <w:proofErr w:type="spellStart"/>
            <w:r w:rsidRPr="00682CD2">
              <w:rPr>
                <w:sz w:val="28"/>
                <w:szCs w:val="28"/>
              </w:rPr>
              <w:t>реалізований</w:t>
            </w:r>
            <w:proofErr w:type="spellEnd"/>
            <w:r w:rsidRPr="00682CD2">
              <w:rPr>
                <w:sz w:val="28"/>
                <w:szCs w:val="28"/>
              </w:rPr>
              <w:t xml:space="preserve">. Суд </w:t>
            </w:r>
            <w:proofErr w:type="spellStart"/>
            <w:r w:rsidRPr="00682CD2">
              <w:rPr>
                <w:sz w:val="28"/>
                <w:szCs w:val="28"/>
              </w:rPr>
              <w:t>зазначає</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w:t>
            </w:r>
            <w:proofErr w:type="spellStart"/>
            <w:r w:rsidRPr="00682CD2">
              <w:rPr>
                <w:sz w:val="28"/>
                <w:szCs w:val="28"/>
              </w:rPr>
              <w:t>анулювання</w:t>
            </w:r>
            <w:proofErr w:type="spellEnd"/>
            <w:r w:rsidRPr="00682CD2">
              <w:rPr>
                <w:sz w:val="28"/>
                <w:szCs w:val="28"/>
              </w:rPr>
              <w:t xml:space="preserve"> </w:t>
            </w:r>
            <w:proofErr w:type="spellStart"/>
            <w:r w:rsidRPr="00682CD2">
              <w:rPr>
                <w:sz w:val="28"/>
                <w:szCs w:val="28"/>
              </w:rPr>
              <w:t>колективного</w:t>
            </w:r>
            <w:proofErr w:type="spellEnd"/>
            <w:r w:rsidRPr="00682CD2">
              <w:rPr>
                <w:sz w:val="28"/>
                <w:szCs w:val="28"/>
              </w:rPr>
              <w:t xml:space="preserve"> договору </w:t>
            </w:r>
            <w:proofErr w:type="spellStart"/>
            <w:r w:rsidRPr="00682CD2">
              <w:rPr>
                <w:sz w:val="28"/>
                <w:szCs w:val="28"/>
              </w:rPr>
              <w:t>було</w:t>
            </w:r>
            <w:proofErr w:type="spellEnd"/>
            <w:r w:rsidRPr="00682CD2">
              <w:rPr>
                <w:sz w:val="28"/>
                <w:szCs w:val="28"/>
              </w:rPr>
              <w:t xml:space="preserve"> </w:t>
            </w:r>
            <w:proofErr w:type="spellStart"/>
            <w:r w:rsidRPr="00682CD2">
              <w:rPr>
                <w:sz w:val="28"/>
                <w:szCs w:val="28"/>
              </w:rPr>
              <w:t>втручанням</w:t>
            </w:r>
            <w:proofErr w:type="spellEnd"/>
            <w:r w:rsidRPr="00682CD2">
              <w:rPr>
                <w:sz w:val="28"/>
                <w:szCs w:val="28"/>
              </w:rPr>
              <w:t xml:space="preserve"> у </w:t>
            </w:r>
            <w:proofErr w:type="spellStart"/>
            <w:r w:rsidRPr="00682CD2">
              <w:rPr>
                <w:sz w:val="28"/>
                <w:szCs w:val="28"/>
              </w:rPr>
              <w:t>профспілкові</w:t>
            </w:r>
            <w:proofErr w:type="spellEnd"/>
            <w:r w:rsidRPr="00682CD2">
              <w:rPr>
                <w:sz w:val="28"/>
                <w:szCs w:val="28"/>
              </w:rPr>
              <w:t xml:space="preserve"> </w:t>
            </w:r>
            <w:proofErr w:type="spellStart"/>
            <w:r w:rsidRPr="00682CD2">
              <w:rPr>
                <w:sz w:val="28"/>
                <w:szCs w:val="28"/>
              </w:rPr>
              <w:t>свободи</w:t>
            </w:r>
            <w:proofErr w:type="spellEnd"/>
            <w:r w:rsidRPr="00682CD2">
              <w:rPr>
                <w:sz w:val="28"/>
                <w:szCs w:val="28"/>
              </w:rPr>
              <w:t xml:space="preserve"> </w:t>
            </w:r>
            <w:proofErr w:type="spellStart"/>
            <w:r w:rsidRPr="00682CD2">
              <w:rPr>
                <w:sz w:val="28"/>
                <w:szCs w:val="28"/>
              </w:rPr>
              <w:t>заявників</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w:t>
            </w:r>
            <w:proofErr w:type="spellStart"/>
            <w:r w:rsidRPr="00682CD2">
              <w:rPr>
                <w:sz w:val="28"/>
                <w:szCs w:val="28"/>
              </w:rPr>
              <w:t>підпадають</w:t>
            </w:r>
            <w:proofErr w:type="spellEnd"/>
            <w:r w:rsidRPr="00682CD2">
              <w:rPr>
                <w:sz w:val="28"/>
                <w:szCs w:val="28"/>
              </w:rPr>
              <w:t xml:space="preserve"> </w:t>
            </w:r>
            <w:proofErr w:type="spellStart"/>
            <w:r w:rsidRPr="00682CD2">
              <w:rPr>
                <w:sz w:val="28"/>
                <w:szCs w:val="28"/>
              </w:rPr>
              <w:t>під</w:t>
            </w:r>
            <w:proofErr w:type="spellEnd"/>
            <w:r w:rsidRPr="00682CD2">
              <w:rPr>
                <w:sz w:val="28"/>
                <w:szCs w:val="28"/>
              </w:rPr>
              <w:t xml:space="preserve"> </w:t>
            </w:r>
            <w:proofErr w:type="spellStart"/>
            <w:r w:rsidRPr="00682CD2">
              <w:rPr>
                <w:sz w:val="28"/>
                <w:szCs w:val="28"/>
              </w:rPr>
              <w:t>захист</w:t>
            </w:r>
            <w:proofErr w:type="spellEnd"/>
            <w:r w:rsidRPr="00682CD2">
              <w:rPr>
                <w:sz w:val="28"/>
                <w:szCs w:val="28"/>
              </w:rPr>
              <w:t xml:space="preserve"> ст. 11 </w:t>
            </w:r>
            <w:proofErr w:type="spellStart"/>
            <w:r w:rsidRPr="00682CD2">
              <w:rPr>
                <w:sz w:val="28"/>
                <w:szCs w:val="28"/>
              </w:rPr>
              <w:t>Конвенції</w:t>
            </w:r>
            <w:proofErr w:type="spellEnd"/>
            <w:r w:rsidRPr="00682CD2">
              <w:rPr>
                <w:sz w:val="28"/>
                <w:szCs w:val="28"/>
              </w:rPr>
              <w:t xml:space="preserve">. Суд </w:t>
            </w:r>
            <w:proofErr w:type="spellStart"/>
            <w:r w:rsidRPr="00682CD2">
              <w:rPr>
                <w:sz w:val="28"/>
                <w:szCs w:val="28"/>
              </w:rPr>
              <w:t>вважає</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w:t>
            </w:r>
            <w:proofErr w:type="spellStart"/>
            <w:r w:rsidRPr="00682CD2">
              <w:rPr>
                <w:sz w:val="28"/>
                <w:szCs w:val="28"/>
              </w:rPr>
              <w:t>втручання</w:t>
            </w:r>
            <w:proofErr w:type="spellEnd"/>
            <w:r w:rsidRPr="00682CD2">
              <w:rPr>
                <w:sz w:val="28"/>
                <w:szCs w:val="28"/>
              </w:rPr>
              <w:t xml:space="preserve"> </w:t>
            </w:r>
            <w:proofErr w:type="spellStart"/>
            <w:r w:rsidRPr="00682CD2">
              <w:rPr>
                <w:sz w:val="28"/>
                <w:szCs w:val="28"/>
              </w:rPr>
              <w:t>було</w:t>
            </w:r>
            <w:proofErr w:type="spellEnd"/>
            <w:r w:rsidRPr="00682CD2">
              <w:rPr>
                <w:sz w:val="28"/>
                <w:szCs w:val="28"/>
              </w:rPr>
              <w:t xml:space="preserve"> </w:t>
            </w:r>
            <w:proofErr w:type="spellStart"/>
            <w:r w:rsidRPr="00682CD2">
              <w:rPr>
                <w:sz w:val="28"/>
                <w:szCs w:val="28"/>
              </w:rPr>
              <w:t>законним</w:t>
            </w:r>
            <w:proofErr w:type="spellEnd"/>
            <w:r w:rsidRPr="00682CD2">
              <w:rPr>
                <w:sz w:val="28"/>
                <w:szCs w:val="28"/>
              </w:rPr>
              <w:t xml:space="preserve"> (</w:t>
            </w:r>
            <w:proofErr w:type="spellStart"/>
            <w:r w:rsidRPr="00682CD2">
              <w:rPr>
                <w:sz w:val="28"/>
                <w:szCs w:val="28"/>
              </w:rPr>
              <w:t>згідно</w:t>
            </w:r>
            <w:proofErr w:type="spellEnd"/>
            <w:r w:rsidRPr="00682CD2">
              <w:rPr>
                <w:sz w:val="28"/>
                <w:szCs w:val="28"/>
              </w:rPr>
              <w:t xml:space="preserve"> з </w:t>
            </w:r>
            <w:proofErr w:type="spellStart"/>
            <w:r w:rsidRPr="00682CD2">
              <w:rPr>
                <w:sz w:val="28"/>
                <w:szCs w:val="28"/>
              </w:rPr>
              <w:t>тлумаченням</w:t>
            </w:r>
            <w:proofErr w:type="spellEnd"/>
            <w:r w:rsidRPr="00682CD2">
              <w:rPr>
                <w:sz w:val="28"/>
                <w:szCs w:val="28"/>
              </w:rPr>
              <w:t xml:space="preserve"> </w:t>
            </w:r>
            <w:proofErr w:type="spellStart"/>
            <w:r w:rsidRPr="00682CD2">
              <w:rPr>
                <w:sz w:val="28"/>
                <w:szCs w:val="28"/>
              </w:rPr>
              <w:t>Касаційного</w:t>
            </w:r>
            <w:proofErr w:type="spellEnd"/>
            <w:r w:rsidRPr="00682CD2">
              <w:rPr>
                <w:sz w:val="28"/>
                <w:szCs w:val="28"/>
              </w:rPr>
              <w:t xml:space="preserve"> Суду), </w:t>
            </w:r>
            <w:proofErr w:type="spellStart"/>
            <w:r w:rsidRPr="00682CD2">
              <w:rPr>
                <w:sz w:val="28"/>
                <w:szCs w:val="28"/>
              </w:rPr>
              <w:t>переслідувало</w:t>
            </w:r>
            <w:proofErr w:type="spellEnd"/>
            <w:r w:rsidRPr="00682CD2">
              <w:rPr>
                <w:sz w:val="28"/>
                <w:szCs w:val="28"/>
              </w:rPr>
              <w:t xml:space="preserve"> </w:t>
            </w:r>
            <w:proofErr w:type="spellStart"/>
            <w:r w:rsidRPr="00682CD2">
              <w:rPr>
                <w:sz w:val="28"/>
                <w:szCs w:val="28"/>
              </w:rPr>
              <w:t>законну</w:t>
            </w:r>
            <w:proofErr w:type="spellEnd"/>
            <w:r w:rsidRPr="00682CD2">
              <w:rPr>
                <w:sz w:val="28"/>
                <w:szCs w:val="28"/>
              </w:rPr>
              <w:t xml:space="preserve"> мету через </w:t>
            </w:r>
            <w:proofErr w:type="spellStart"/>
            <w:r w:rsidRPr="00682CD2">
              <w:rPr>
                <w:sz w:val="28"/>
                <w:szCs w:val="28"/>
              </w:rPr>
              <w:t>прогалини</w:t>
            </w:r>
            <w:proofErr w:type="spellEnd"/>
            <w:r w:rsidRPr="00682CD2">
              <w:rPr>
                <w:sz w:val="28"/>
                <w:szCs w:val="28"/>
              </w:rPr>
              <w:t xml:space="preserve"> у </w:t>
            </w:r>
            <w:proofErr w:type="spellStart"/>
            <w:r w:rsidRPr="00682CD2">
              <w:rPr>
                <w:sz w:val="28"/>
                <w:szCs w:val="28"/>
              </w:rPr>
              <w:t>законодавстві</w:t>
            </w:r>
            <w:proofErr w:type="spellEnd"/>
            <w:r w:rsidRPr="00682CD2">
              <w:rPr>
                <w:sz w:val="28"/>
                <w:szCs w:val="28"/>
              </w:rPr>
              <w:t xml:space="preserve"> (</w:t>
            </w:r>
            <w:proofErr w:type="spellStart"/>
            <w:r w:rsidRPr="00682CD2">
              <w:rPr>
                <w:sz w:val="28"/>
                <w:szCs w:val="28"/>
              </w:rPr>
              <w:t>попередження</w:t>
            </w:r>
            <w:proofErr w:type="spellEnd"/>
            <w:r w:rsidRPr="00682CD2">
              <w:rPr>
                <w:sz w:val="28"/>
                <w:szCs w:val="28"/>
              </w:rPr>
              <w:t xml:space="preserve"> </w:t>
            </w:r>
            <w:proofErr w:type="spellStart"/>
            <w:r w:rsidRPr="00682CD2">
              <w:rPr>
                <w:sz w:val="28"/>
                <w:szCs w:val="28"/>
              </w:rPr>
              <w:t>порушення</w:t>
            </w:r>
            <w:proofErr w:type="spellEnd"/>
            <w:r w:rsidRPr="00682CD2">
              <w:rPr>
                <w:sz w:val="28"/>
                <w:szCs w:val="28"/>
              </w:rPr>
              <w:t xml:space="preserve"> порядку), але </w:t>
            </w:r>
            <w:proofErr w:type="spellStart"/>
            <w:r w:rsidRPr="00682CD2">
              <w:rPr>
                <w:sz w:val="28"/>
                <w:szCs w:val="28"/>
              </w:rPr>
              <w:t>воно</w:t>
            </w:r>
            <w:proofErr w:type="spellEnd"/>
            <w:r w:rsidRPr="00682CD2">
              <w:rPr>
                <w:sz w:val="28"/>
                <w:szCs w:val="28"/>
              </w:rPr>
              <w:t xml:space="preserve"> не </w:t>
            </w:r>
            <w:proofErr w:type="spellStart"/>
            <w:r w:rsidRPr="00682CD2">
              <w:rPr>
                <w:sz w:val="28"/>
                <w:szCs w:val="28"/>
              </w:rPr>
              <w:t>було</w:t>
            </w:r>
            <w:proofErr w:type="spellEnd"/>
            <w:r w:rsidRPr="00682CD2">
              <w:rPr>
                <w:sz w:val="28"/>
                <w:szCs w:val="28"/>
              </w:rPr>
              <w:t xml:space="preserve"> «</w:t>
            </w:r>
            <w:proofErr w:type="spellStart"/>
            <w:r w:rsidRPr="00682CD2">
              <w:rPr>
                <w:sz w:val="28"/>
                <w:szCs w:val="28"/>
              </w:rPr>
              <w:t>необхідним</w:t>
            </w:r>
            <w:proofErr w:type="spellEnd"/>
            <w:r w:rsidRPr="00682CD2">
              <w:rPr>
                <w:sz w:val="28"/>
                <w:szCs w:val="28"/>
              </w:rPr>
              <w:t xml:space="preserve"> у демократичному </w:t>
            </w:r>
            <w:proofErr w:type="spellStart"/>
            <w:r w:rsidRPr="00682CD2">
              <w:rPr>
                <w:sz w:val="28"/>
                <w:szCs w:val="28"/>
              </w:rPr>
              <w:t>суспільстві</w:t>
            </w:r>
            <w:proofErr w:type="spellEnd"/>
            <w:r w:rsidRPr="00682CD2">
              <w:rPr>
                <w:sz w:val="28"/>
                <w:szCs w:val="28"/>
              </w:rPr>
              <w:t xml:space="preserve">» у </w:t>
            </w:r>
            <w:proofErr w:type="spellStart"/>
            <w:r w:rsidRPr="00682CD2">
              <w:rPr>
                <w:sz w:val="28"/>
                <w:szCs w:val="28"/>
              </w:rPr>
              <w:t>світлі</w:t>
            </w:r>
            <w:proofErr w:type="spellEnd"/>
            <w:r w:rsidRPr="00682CD2">
              <w:rPr>
                <w:sz w:val="28"/>
                <w:szCs w:val="28"/>
              </w:rPr>
              <w:t xml:space="preserve"> ч. 2 ст. 11 </w:t>
            </w:r>
            <w:proofErr w:type="spellStart"/>
            <w:r w:rsidRPr="00682CD2">
              <w:rPr>
                <w:sz w:val="28"/>
                <w:szCs w:val="28"/>
              </w:rPr>
              <w:t>Конвенції</w:t>
            </w:r>
            <w:proofErr w:type="spellEnd"/>
            <w:r w:rsidRPr="00682CD2">
              <w:rPr>
                <w:sz w:val="28"/>
                <w:szCs w:val="28"/>
              </w:rPr>
              <w:t>.</w:t>
            </w:r>
          </w:p>
          <w:p w14:paraId="369CE2D5" w14:textId="10BA27DE" w:rsidR="00682CD2" w:rsidRPr="00B55004" w:rsidRDefault="00682CD2" w:rsidP="00682CD2">
            <w:pPr>
              <w:spacing w:line="360" w:lineRule="auto"/>
              <w:ind w:firstLine="709"/>
              <w:rPr>
                <w:sz w:val="28"/>
                <w:szCs w:val="28"/>
              </w:rPr>
            </w:pPr>
            <w:r w:rsidRPr="00682CD2">
              <w:rPr>
                <w:sz w:val="28"/>
                <w:szCs w:val="28"/>
              </w:rPr>
              <w:t xml:space="preserve">У </w:t>
            </w:r>
            <w:proofErr w:type="spellStart"/>
            <w:r w:rsidRPr="00682CD2">
              <w:rPr>
                <w:sz w:val="28"/>
                <w:szCs w:val="28"/>
              </w:rPr>
              <w:t>рішенні</w:t>
            </w:r>
            <w:proofErr w:type="spellEnd"/>
            <w:r w:rsidRPr="00682CD2">
              <w:rPr>
                <w:sz w:val="28"/>
                <w:szCs w:val="28"/>
              </w:rPr>
              <w:t xml:space="preserve"> </w:t>
            </w:r>
            <w:proofErr w:type="spellStart"/>
            <w:r w:rsidRPr="00682CD2">
              <w:rPr>
                <w:sz w:val="28"/>
                <w:szCs w:val="28"/>
              </w:rPr>
              <w:t>Dilek</w:t>
            </w:r>
            <w:proofErr w:type="spellEnd"/>
            <w:r w:rsidRPr="00682CD2">
              <w:rPr>
                <w:sz w:val="28"/>
                <w:szCs w:val="28"/>
              </w:rPr>
              <w:t xml:space="preserve"> </w:t>
            </w:r>
            <w:proofErr w:type="spellStart"/>
            <w:r w:rsidRPr="00682CD2">
              <w:rPr>
                <w:sz w:val="28"/>
                <w:szCs w:val="28"/>
              </w:rPr>
              <w:t>and</w:t>
            </w:r>
            <w:proofErr w:type="spellEnd"/>
            <w:r w:rsidRPr="00682CD2">
              <w:rPr>
                <w:sz w:val="28"/>
                <w:szCs w:val="28"/>
              </w:rPr>
              <w:t xml:space="preserve"> </w:t>
            </w:r>
            <w:proofErr w:type="spellStart"/>
            <w:r w:rsidRPr="00682CD2">
              <w:rPr>
                <w:sz w:val="28"/>
                <w:szCs w:val="28"/>
              </w:rPr>
              <w:t>others</w:t>
            </w:r>
            <w:proofErr w:type="spellEnd"/>
            <w:r w:rsidRPr="00682CD2">
              <w:rPr>
                <w:sz w:val="28"/>
                <w:szCs w:val="28"/>
              </w:rPr>
              <w:t xml:space="preserve"> v. </w:t>
            </w:r>
            <w:proofErr w:type="spellStart"/>
            <w:r w:rsidRPr="00682CD2">
              <w:rPr>
                <w:sz w:val="28"/>
                <w:szCs w:val="28"/>
              </w:rPr>
              <w:t>Turkey</w:t>
            </w:r>
            <w:proofErr w:type="spellEnd"/>
            <w:r w:rsidRPr="00682CD2">
              <w:rPr>
                <w:sz w:val="28"/>
                <w:szCs w:val="28"/>
              </w:rPr>
              <w:t xml:space="preserve"> (74611/01 26876/02 27628/02) 17/07/2007 Суд </w:t>
            </w:r>
            <w:proofErr w:type="spellStart"/>
            <w:r w:rsidRPr="00682CD2">
              <w:rPr>
                <w:sz w:val="28"/>
                <w:szCs w:val="28"/>
              </w:rPr>
              <w:t>відмовився</w:t>
            </w:r>
            <w:proofErr w:type="spellEnd"/>
            <w:r w:rsidRPr="00682CD2">
              <w:rPr>
                <w:sz w:val="28"/>
                <w:szCs w:val="28"/>
              </w:rPr>
              <w:t xml:space="preserve"> </w:t>
            </w:r>
            <w:proofErr w:type="spellStart"/>
            <w:r w:rsidRPr="00682CD2">
              <w:rPr>
                <w:sz w:val="28"/>
                <w:szCs w:val="28"/>
              </w:rPr>
              <w:t>кваліфікувати</w:t>
            </w:r>
            <w:proofErr w:type="spellEnd"/>
            <w:r w:rsidRPr="00682CD2">
              <w:rPr>
                <w:sz w:val="28"/>
                <w:szCs w:val="28"/>
              </w:rPr>
              <w:t xml:space="preserve"> право на страйк як </w:t>
            </w:r>
            <w:proofErr w:type="spellStart"/>
            <w:r w:rsidRPr="00682CD2">
              <w:rPr>
                <w:sz w:val="28"/>
                <w:szCs w:val="28"/>
              </w:rPr>
              <w:t>необхідне</w:t>
            </w:r>
            <w:proofErr w:type="spellEnd"/>
            <w:r w:rsidRPr="00682CD2">
              <w:rPr>
                <w:sz w:val="28"/>
                <w:szCs w:val="28"/>
              </w:rPr>
              <w:t xml:space="preserve"> для </w:t>
            </w:r>
            <w:proofErr w:type="spellStart"/>
            <w:r w:rsidRPr="00682CD2">
              <w:rPr>
                <w:sz w:val="28"/>
                <w:szCs w:val="28"/>
              </w:rPr>
              <w:t>захисту</w:t>
            </w:r>
            <w:proofErr w:type="spellEnd"/>
            <w:r w:rsidRPr="00682CD2">
              <w:rPr>
                <w:sz w:val="28"/>
                <w:szCs w:val="28"/>
              </w:rPr>
              <w:t xml:space="preserve"> </w:t>
            </w:r>
            <w:proofErr w:type="spellStart"/>
            <w:r w:rsidRPr="00682CD2">
              <w:rPr>
                <w:sz w:val="28"/>
                <w:szCs w:val="28"/>
              </w:rPr>
              <w:t>інтересів</w:t>
            </w:r>
            <w:proofErr w:type="spellEnd"/>
            <w:r w:rsidRPr="00682CD2">
              <w:rPr>
                <w:sz w:val="28"/>
                <w:szCs w:val="28"/>
              </w:rPr>
              <w:t xml:space="preserve"> </w:t>
            </w:r>
            <w:proofErr w:type="spellStart"/>
            <w:r w:rsidRPr="00682CD2">
              <w:rPr>
                <w:sz w:val="28"/>
                <w:szCs w:val="28"/>
              </w:rPr>
              <w:t>працівників</w:t>
            </w:r>
            <w:proofErr w:type="spellEnd"/>
            <w:r w:rsidRPr="00682CD2">
              <w:rPr>
                <w:sz w:val="28"/>
                <w:szCs w:val="28"/>
              </w:rPr>
              <w:t xml:space="preserve">, але </w:t>
            </w:r>
            <w:proofErr w:type="spellStart"/>
            <w:r w:rsidRPr="00682CD2">
              <w:rPr>
                <w:sz w:val="28"/>
                <w:szCs w:val="28"/>
              </w:rPr>
              <w:t>надав</w:t>
            </w:r>
            <w:proofErr w:type="spellEnd"/>
            <w:r w:rsidRPr="00682CD2">
              <w:rPr>
                <w:sz w:val="28"/>
                <w:szCs w:val="28"/>
              </w:rPr>
              <w:t xml:space="preserve"> </w:t>
            </w:r>
            <w:proofErr w:type="spellStart"/>
            <w:r w:rsidRPr="00682CD2">
              <w:rPr>
                <w:sz w:val="28"/>
                <w:szCs w:val="28"/>
              </w:rPr>
              <w:t>оцінку</w:t>
            </w:r>
            <w:proofErr w:type="spellEnd"/>
            <w:r w:rsidRPr="00682CD2">
              <w:rPr>
                <w:sz w:val="28"/>
                <w:szCs w:val="28"/>
              </w:rPr>
              <w:t xml:space="preserve"> тому, </w:t>
            </w:r>
            <w:proofErr w:type="spellStart"/>
            <w:r w:rsidRPr="00682CD2">
              <w:rPr>
                <w:sz w:val="28"/>
                <w:szCs w:val="28"/>
              </w:rPr>
              <w:t>чи</w:t>
            </w:r>
            <w:proofErr w:type="spellEnd"/>
            <w:r w:rsidRPr="00682CD2">
              <w:rPr>
                <w:sz w:val="28"/>
                <w:szCs w:val="28"/>
              </w:rPr>
              <w:t xml:space="preserve"> </w:t>
            </w:r>
            <w:proofErr w:type="spellStart"/>
            <w:r w:rsidRPr="00682CD2">
              <w:rPr>
                <w:sz w:val="28"/>
                <w:szCs w:val="28"/>
              </w:rPr>
              <w:t>можуть</w:t>
            </w:r>
            <w:proofErr w:type="spellEnd"/>
            <w:r w:rsidRPr="00682CD2">
              <w:rPr>
                <w:sz w:val="28"/>
                <w:szCs w:val="28"/>
              </w:rPr>
              <w:t xml:space="preserve"> </w:t>
            </w:r>
            <w:proofErr w:type="spellStart"/>
            <w:r w:rsidRPr="00682CD2">
              <w:rPr>
                <w:sz w:val="28"/>
                <w:szCs w:val="28"/>
              </w:rPr>
              <w:t>застосовані</w:t>
            </w:r>
            <w:proofErr w:type="spellEnd"/>
            <w:r w:rsidRPr="00682CD2">
              <w:rPr>
                <w:sz w:val="28"/>
                <w:szCs w:val="28"/>
              </w:rPr>
              <w:t xml:space="preserve"> </w:t>
            </w:r>
            <w:proofErr w:type="spellStart"/>
            <w:r w:rsidRPr="00682CD2">
              <w:rPr>
                <w:sz w:val="28"/>
                <w:szCs w:val="28"/>
              </w:rPr>
              <w:t>обмеження</w:t>
            </w:r>
            <w:proofErr w:type="spellEnd"/>
            <w:r w:rsidRPr="00682CD2">
              <w:rPr>
                <w:sz w:val="28"/>
                <w:szCs w:val="28"/>
              </w:rPr>
              <w:t xml:space="preserve"> </w:t>
            </w:r>
            <w:proofErr w:type="spellStart"/>
            <w:r w:rsidRPr="00682CD2">
              <w:rPr>
                <w:sz w:val="28"/>
                <w:szCs w:val="28"/>
              </w:rPr>
              <w:t>підпадати</w:t>
            </w:r>
            <w:proofErr w:type="spellEnd"/>
            <w:r w:rsidRPr="00682CD2">
              <w:rPr>
                <w:sz w:val="28"/>
                <w:szCs w:val="28"/>
              </w:rPr>
              <w:t xml:space="preserve"> </w:t>
            </w:r>
            <w:proofErr w:type="spellStart"/>
            <w:r w:rsidRPr="00682CD2">
              <w:rPr>
                <w:sz w:val="28"/>
                <w:szCs w:val="28"/>
              </w:rPr>
              <w:t>під</w:t>
            </w:r>
            <w:proofErr w:type="spellEnd"/>
            <w:r w:rsidRPr="00682CD2">
              <w:rPr>
                <w:sz w:val="28"/>
                <w:szCs w:val="28"/>
              </w:rPr>
              <w:t xml:space="preserve"> ч. 2 ст. 11 </w:t>
            </w:r>
            <w:proofErr w:type="spellStart"/>
            <w:r w:rsidRPr="00682CD2">
              <w:rPr>
                <w:sz w:val="28"/>
                <w:szCs w:val="28"/>
              </w:rPr>
              <w:t>Конвенції</w:t>
            </w:r>
            <w:proofErr w:type="spellEnd"/>
            <w:r w:rsidRPr="00682CD2">
              <w:rPr>
                <w:sz w:val="28"/>
                <w:szCs w:val="28"/>
              </w:rPr>
              <w:t xml:space="preserve">. Справа не </w:t>
            </w:r>
            <w:proofErr w:type="spellStart"/>
            <w:r w:rsidRPr="00682CD2">
              <w:rPr>
                <w:sz w:val="28"/>
                <w:szCs w:val="28"/>
              </w:rPr>
              <w:t>стосується</w:t>
            </w:r>
            <w:proofErr w:type="spellEnd"/>
            <w:r w:rsidRPr="00682CD2">
              <w:rPr>
                <w:sz w:val="28"/>
                <w:szCs w:val="28"/>
              </w:rPr>
              <w:t xml:space="preserve"> </w:t>
            </w:r>
            <w:proofErr w:type="spellStart"/>
            <w:r w:rsidRPr="00682CD2">
              <w:rPr>
                <w:sz w:val="28"/>
                <w:szCs w:val="28"/>
              </w:rPr>
              <w:t>законодавчого</w:t>
            </w:r>
            <w:proofErr w:type="spellEnd"/>
            <w:r w:rsidRPr="00682CD2">
              <w:rPr>
                <w:sz w:val="28"/>
                <w:szCs w:val="28"/>
              </w:rPr>
              <w:t xml:space="preserve"> </w:t>
            </w:r>
            <w:proofErr w:type="spellStart"/>
            <w:r w:rsidRPr="00682CD2">
              <w:rPr>
                <w:sz w:val="28"/>
                <w:szCs w:val="28"/>
              </w:rPr>
              <w:t>обмеження</w:t>
            </w:r>
            <w:proofErr w:type="spellEnd"/>
            <w:r w:rsidRPr="00682CD2">
              <w:rPr>
                <w:sz w:val="28"/>
                <w:szCs w:val="28"/>
              </w:rPr>
              <w:t xml:space="preserve"> права на страйк, але </w:t>
            </w:r>
            <w:proofErr w:type="spellStart"/>
            <w:r w:rsidRPr="00682CD2">
              <w:rPr>
                <w:sz w:val="28"/>
                <w:szCs w:val="28"/>
              </w:rPr>
              <w:t>стосується</w:t>
            </w:r>
            <w:proofErr w:type="spellEnd"/>
            <w:r w:rsidRPr="00682CD2">
              <w:rPr>
                <w:sz w:val="28"/>
                <w:szCs w:val="28"/>
              </w:rPr>
              <w:t xml:space="preserve"> </w:t>
            </w:r>
            <w:proofErr w:type="spellStart"/>
            <w:r w:rsidRPr="00682CD2">
              <w:rPr>
                <w:sz w:val="28"/>
                <w:szCs w:val="28"/>
              </w:rPr>
              <w:t>чіткої</w:t>
            </w:r>
            <w:proofErr w:type="spellEnd"/>
            <w:r w:rsidRPr="00682CD2">
              <w:rPr>
                <w:sz w:val="28"/>
                <w:szCs w:val="28"/>
              </w:rPr>
              <w:t xml:space="preserve"> </w:t>
            </w:r>
            <w:proofErr w:type="spellStart"/>
            <w:r w:rsidRPr="00682CD2">
              <w:rPr>
                <w:sz w:val="28"/>
                <w:szCs w:val="28"/>
              </w:rPr>
              <w:t>законодавчої</w:t>
            </w:r>
            <w:proofErr w:type="spellEnd"/>
            <w:r w:rsidRPr="00682CD2">
              <w:rPr>
                <w:sz w:val="28"/>
                <w:szCs w:val="28"/>
              </w:rPr>
              <w:t xml:space="preserve"> заборони </w:t>
            </w:r>
            <w:proofErr w:type="spellStart"/>
            <w:r w:rsidRPr="00682CD2">
              <w:rPr>
                <w:sz w:val="28"/>
                <w:szCs w:val="28"/>
              </w:rPr>
              <w:t>держслужбовцям</w:t>
            </w:r>
            <w:proofErr w:type="spellEnd"/>
            <w:r w:rsidRPr="00682CD2">
              <w:rPr>
                <w:sz w:val="28"/>
                <w:szCs w:val="28"/>
              </w:rPr>
              <w:t xml:space="preserve"> </w:t>
            </w:r>
            <w:proofErr w:type="spellStart"/>
            <w:r w:rsidRPr="00682CD2">
              <w:rPr>
                <w:sz w:val="28"/>
                <w:szCs w:val="28"/>
              </w:rPr>
              <w:t>брати</w:t>
            </w:r>
            <w:proofErr w:type="spellEnd"/>
            <w:r w:rsidRPr="00682CD2">
              <w:rPr>
                <w:sz w:val="28"/>
                <w:szCs w:val="28"/>
              </w:rPr>
              <w:t xml:space="preserve"> участь у будь-</w:t>
            </w:r>
            <w:proofErr w:type="spellStart"/>
            <w:r w:rsidRPr="00682CD2">
              <w:rPr>
                <w:sz w:val="28"/>
                <w:szCs w:val="28"/>
              </w:rPr>
              <w:t>яких</w:t>
            </w:r>
            <w:proofErr w:type="spellEnd"/>
            <w:r w:rsidRPr="00682CD2">
              <w:rPr>
                <w:sz w:val="28"/>
                <w:szCs w:val="28"/>
              </w:rPr>
              <w:t xml:space="preserve"> </w:t>
            </w:r>
            <w:proofErr w:type="spellStart"/>
            <w:r w:rsidRPr="00682CD2">
              <w:rPr>
                <w:sz w:val="28"/>
                <w:szCs w:val="28"/>
              </w:rPr>
              <w:t>акціях</w:t>
            </w:r>
            <w:proofErr w:type="spellEnd"/>
            <w:r w:rsidRPr="00682CD2">
              <w:rPr>
                <w:sz w:val="28"/>
                <w:szCs w:val="28"/>
              </w:rPr>
              <w:t xml:space="preserve">, </w:t>
            </w:r>
            <w:proofErr w:type="spellStart"/>
            <w:r w:rsidRPr="00682CD2">
              <w:rPr>
                <w:sz w:val="28"/>
                <w:szCs w:val="28"/>
              </w:rPr>
              <w:t>які</w:t>
            </w:r>
            <w:proofErr w:type="spellEnd"/>
            <w:r w:rsidRPr="00682CD2">
              <w:rPr>
                <w:sz w:val="28"/>
                <w:szCs w:val="28"/>
              </w:rPr>
              <w:t xml:space="preserve"> </w:t>
            </w:r>
            <w:proofErr w:type="spellStart"/>
            <w:r w:rsidRPr="00682CD2">
              <w:rPr>
                <w:sz w:val="28"/>
                <w:szCs w:val="28"/>
              </w:rPr>
              <w:t>можуть</w:t>
            </w:r>
            <w:proofErr w:type="spellEnd"/>
            <w:r w:rsidRPr="00682CD2">
              <w:rPr>
                <w:sz w:val="28"/>
                <w:szCs w:val="28"/>
              </w:rPr>
              <w:t xml:space="preserve"> </w:t>
            </w:r>
            <w:proofErr w:type="spellStart"/>
            <w:r w:rsidRPr="00682CD2">
              <w:rPr>
                <w:sz w:val="28"/>
                <w:szCs w:val="28"/>
              </w:rPr>
              <w:t>перешкоджати</w:t>
            </w:r>
            <w:proofErr w:type="spellEnd"/>
            <w:r w:rsidRPr="00682CD2">
              <w:rPr>
                <w:sz w:val="28"/>
                <w:szCs w:val="28"/>
              </w:rPr>
              <w:t xml:space="preserve"> </w:t>
            </w:r>
            <w:proofErr w:type="spellStart"/>
            <w:r w:rsidRPr="00682CD2">
              <w:rPr>
                <w:sz w:val="28"/>
                <w:szCs w:val="28"/>
              </w:rPr>
              <w:t>або</w:t>
            </w:r>
            <w:proofErr w:type="spellEnd"/>
            <w:r w:rsidRPr="00682CD2">
              <w:rPr>
                <w:sz w:val="28"/>
                <w:szCs w:val="28"/>
              </w:rPr>
              <w:t xml:space="preserve"> </w:t>
            </w:r>
            <w:proofErr w:type="spellStart"/>
            <w:r w:rsidRPr="00682CD2">
              <w:rPr>
                <w:sz w:val="28"/>
                <w:szCs w:val="28"/>
              </w:rPr>
              <w:t>призупиняти</w:t>
            </w:r>
            <w:proofErr w:type="spellEnd"/>
            <w:r w:rsidRPr="00682CD2">
              <w:rPr>
                <w:sz w:val="28"/>
                <w:szCs w:val="28"/>
              </w:rPr>
              <w:t xml:space="preserve"> роботу </w:t>
            </w:r>
            <w:proofErr w:type="spellStart"/>
            <w:r w:rsidRPr="00682CD2">
              <w:rPr>
                <w:sz w:val="28"/>
                <w:szCs w:val="28"/>
              </w:rPr>
              <w:t>державних</w:t>
            </w:r>
            <w:proofErr w:type="spellEnd"/>
            <w:r w:rsidRPr="00682CD2">
              <w:rPr>
                <w:sz w:val="28"/>
                <w:szCs w:val="28"/>
              </w:rPr>
              <w:t xml:space="preserve"> </w:t>
            </w:r>
            <w:proofErr w:type="spellStart"/>
            <w:r w:rsidRPr="00682CD2">
              <w:rPr>
                <w:sz w:val="28"/>
                <w:szCs w:val="28"/>
              </w:rPr>
              <w:t>органів</w:t>
            </w:r>
            <w:proofErr w:type="spellEnd"/>
            <w:r w:rsidRPr="00682CD2">
              <w:rPr>
                <w:sz w:val="28"/>
                <w:szCs w:val="28"/>
              </w:rPr>
              <w:t xml:space="preserve">. </w:t>
            </w:r>
            <w:proofErr w:type="spellStart"/>
            <w:r w:rsidRPr="00682CD2">
              <w:rPr>
                <w:sz w:val="28"/>
                <w:szCs w:val="28"/>
              </w:rPr>
              <w:t>Державні</w:t>
            </w:r>
            <w:proofErr w:type="spellEnd"/>
            <w:r w:rsidRPr="00682CD2">
              <w:rPr>
                <w:sz w:val="28"/>
                <w:szCs w:val="28"/>
              </w:rPr>
              <w:t xml:space="preserve"> </w:t>
            </w:r>
            <w:proofErr w:type="spellStart"/>
            <w:r w:rsidRPr="00682CD2">
              <w:rPr>
                <w:sz w:val="28"/>
                <w:szCs w:val="28"/>
              </w:rPr>
              <w:t>службовці</w:t>
            </w:r>
            <w:proofErr w:type="spellEnd"/>
            <w:r w:rsidRPr="00682CD2">
              <w:rPr>
                <w:sz w:val="28"/>
                <w:szCs w:val="28"/>
              </w:rPr>
              <w:t xml:space="preserve"> </w:t>
            </w:r>
            <w:proofErr w:type="spellStart"/>
            <w:r w:rsidRPr="00682CD2">
              <w:rPr>
                <w:sz w:val="28"/>
                <w:szCs w:val="28"/>
              </w:rPr>
              <w:t>залишили</w:t>
            </w:r>
            <w:proofErr w:type="spellEnd"/>
            <w:r w:rsidRPr="00682CD2">
              <w:rPr>
                <w:sz w:val="28"/>
                <w:szCs w:val="28"/>
              </w:rPr>
              <w:t xml:space="preserve"> </w:t>
            </w:r>
            <w:proofErr w:type="spellStart"/>
            <w:r w:rsidRPr="00682CD2">
              <w:rPr>
                <w:sz w:val="28"/>
                <w:szCs w:val="28"/>
              </w:rPr>
              <w:t>свої</w:t>
            </w:r>
            <w:proofErr w:type="spellEnd"/>
            <w:r w:rsidRPr="00682CD2">
              <w:rPr>
                <w:sz w:val="28"/>
                <w:szCs w:val="28"/>
              </w:rPr>
              <w:t xml:space="preserve"> </w:t>
            </w:r>
            <w:proofErr w:type="spellStart"/>
            <w:r w:rsidRPr="00682CD2">
              <w:rPr>
                <w:sz w:val="28"/>
                <w:szCs w:val="28"/>
              </w:rPr>
              <w:t>робочі</w:t>
            </w:r>
            <w:proofErr w:type="spellEnd"/>
            <w:r w:rsidRPr="00682CD2">
              <w:rPr>
                <w:sz w:val="28"/>
                <w:szCs w:val="28"/>
              </w:rPr>
              <w:t xml:space="preserve"> </w:t>
            </w:r>
            <w:proofErr w:type="spellStart"/>
            <w:r w:rsidRPr="00682CD2">
              <w:rPr>
                <w:sz w:val="28"/>
                <w:szCs w:val="28"/>
              </w:rPr>
              <w:t>місця</w:t>
            </w:r>
            <w:proofErr w:type="spellEnd"/>
            <w:r w:rsidRPr="00682CD2">
              <w:rPr>
                <w:sz w:val="28"/>
                <w:szCs w:val="28"/>
              </w:rPr>
              <w:t xml:space="preserve"> на </w:t>
            </w:r>
            <w:proofErr w:type="spellStart"/>
            <w:r w:rsidRPr="00682CD2">
              <w:rPr>
                <w:sz w:val="28"/>
                <w:szCs w:val="28"/>
              </w:rPr>
              <w:t>декілька</w:t>
            </w:r>
            <w:proofErr w:type="spellEnd"/>
            <w:r w:rsidRPr="00682CD2">
              <w:rPr>
                <w:sz w:val="28"/>
                <w:szCs w:val="28"/>
              </w:rPr>
              <w:t xml:space="preserve"> годин з метою протесту </w:t>
            </w:r>
            <w:proofErr w:type="spellStart"/>
            <w:r w:rsidRPr="00682CD2">
              <w:rPr>
                <w:sz w:val="28"/>
                <w:szCs w:val="28"/>
              </w:rPr>
              <w:t>проти</w:t>
            </w:r>
            <w:proofErr w:type="spellEnd"/>
            <w:r w:rsidRPr="00682CD2">
              <w:rPr>
                <w:sz w:val="28"/>
                <w:szCs w:val="28"/>
              </w:rPr>
              <w:t xml:space="preserve"> </w:t>
            </w:r>
            <w:proofErr w:type="spellStart"/>
            <w:r w:rsidRPr="00682CD2">
              <w:rPr>
                <w:sz w:val="28"/>
                <w:szCs w:val="28"/>
              </w:rPr>
              <w:t>оподаткування</w:t>
            </w:r>
            <w:proofErr w:type="spellEnd"/>
            <w:r w:rsidRPr="00682CD2">
              <w:rPr>
                <w:sz w:val="28"/>
                <w:szCs w:val="28"/>
              </w:rPr>
              <w:t xml:space="preserve"> </w:t>
            </w:r>
            <w:proofErr w:type="spellStart"/>
            <w:r w:rsidRPr="00682CD2">
              <w:rPr>
                <w:sz w:val="28"/>
                <w:szCs w:val="28"/>
              </w:rPr>
              <w:t>водіїв</w:t>
            </w:r>
            <w:proofErr w:type="spellEnd"/>
            <w:r w:rsidRPr="00682CD2">
              <w:rPr>
                <w:sz w:val="28"/>
                <w:szCs w:val="28"/>
              </w:rPr>
              <w:t xml:space="preserve"> </w:t>
            </w:r>
            <w:proofErr w:type="spellStart"/>
            <w:r w:rsidRPr="00682CD2">
              <w:rPr>
                <w:sz w:val="28"/>
                <w:szCs w:val="28"/>
              </w:rPr>
              <w:t>автомобілів</w:t>
            </w:r>
            <w:proofErr w:type="spellEnd"/>
            <w:r w:rsidRPr="00682CD2">
              <w:rPr>
                <w:sz w:val="28"/>
                <w:szCs w:val="28"/>
              </w:rPr>
              <w:t xml:space="preserve"> </w:t>
            </w:r>
            <w:proofErr w:type="spellStart"/>
            <w:r w:rsidRPr="00682CD2">
              <w:rPr>
                <w:sz w:val="28"/>
                <w:szCs w:val="28"/>
              </w:rPr>
              <w:t>контролюючими</w:t>
            </w:r>
            <w:proofErr w:type="spellEnd"/>
            <w:r w:rsidRPr="00682CD2">
              <w:rPr>
                <w:sz w:val="28"/>
                <w:szCs w:val="28"/>
              </w:rPr>
              <w:t xml:space="preserve"> органами. Суд </w:t>
            </w:r>
            <w:proofErr w:type="spellStart"/>
            <w:r w:rsidRPr="00682CD2">
              <w:rPr>
                <w:sz w:val="28"/>
                <w:szCs w:val="28"/>
              </w:rPr>
              <w:t>робить</w:t>
            </w:r>
            <w:proofErr w:type="spellEnd"/>
            <w:r w:rsidRPr="00682CD2">
              <w:rPr>
                <w:sz w:val="28"/>
                <w:szCs w:val="28"/>
              </w:rPr>
              <w:t xml:space="preserve"> </w:t>
            </w:r>
            <w:proofErr w:type="spellStart"/>
            <w:r w:rsidRPr="00682CD2">
              <w:rPr>
                <w:sz w:val="28"/>
                <w:szCs w:val="28"/>
              </w:rPr>
              <w:t>висновок</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w:t>
            </w:r>
            <w:proofErr w:type="spellStart"/>
            <w:r w:rsidRPr="00682CD2">
              <w:rPr>
                <w:sz w:val="28"/>
                <w:szCs w:val="28"/>
              </w:rPr>
              <w:t>ці</w:t>
            </w:r>
            <w:proofErr w:type="spellEnd"/>
            <w:r w:rsidRPr="00682CD2">
              <w:rPr>
                <w:sz w:val="28"/>
                <w:szCs w:val="28"/>
              </w:rPr>
              <w:t xml:space="preserve"> </w:t>
            </w:r>
            <w:proofErr w:type="spellStart"/>
            <w:r w:rsidRPr="00682CD2">
              <w:rPr>
                <w:sz w:val="28"/>
                <w:szCs w:val="28"/>
              </w:rPr>
              <w:t>органи</w:t>
            </w:r>
            <w:proofErr w:type="spellEnd"/>
            <w:r w:rsidRPr="00682CD2">
              <w:rPr>
                <w:sz w:val="28"/>
                <w:szCs w:val="28"/>
              </w:rPr>
              <w:t xml:space="preserve"> </w:t>
            </w:r>
            <w:proofErr w:type="spellStart"/>
            <w:r w:rsidRPr="00682CD2">
              <w:rPr>
                <w:sz w:val="28"/>
                <w:szCs w:val="28"/>
              </w:rPr>
              <w:t>розглядають</w:t>
            </w:r>
            <w:proofErr w:type="spellEnd"/>
            <w:r w:rsidRPr="00682CD2">
              <w:rPr>
                <w:sz w:val="28"/>
                <w:szCs w:val="28"/>
              </w:rPr>
              <w:t xml:space="preserve"> право на страйк як </w:t>
            </w:r>
            <w:proofErr w:type="spellStart"/>
            <w:r w:rsidRPr="00682CD2">
              <w:rPr>
                <w:sz w:val="28"/>
                <w:szCs w:val="28"/>
              </w:rPr>
              <w:t>невід’ємне</w:t>
            </w:r>
            <w:proofErr w:type="spellEnd"/>
            <w:r w:rsidRPr="00682CD2">
              <w:rPr>
                <w:sz w:val="28"/>
                <w:szCs w:val="28"/>
              </w:rPr>
              <w:t xml:space="preserve"> </w:t>
            </w:r>
            <w:proofErr w:type="spellStart"/>
            <w:r w:rsidRPr="00682CD2">
              <w:rPr>
                <w:sz w:val="28"/>
                <w:szCs w:val="28"/>
              </w:rPr>
              <w:t>від</w:t>
            </w:r>
            <w:proofErr w:type="spellEnd"/>
            <w:r w:rsidRPr="00682CD2">
              <w:rPr>
                <w:sz w:val="28"/>
                <w:szCs w:val="28"/>
              </w:rPr>
              <w:t xml:space="preserve"> права на свободу </w:t>
            </w:r>
            <w:proofErr w:type="spellStart"/>
            <w:r w:rsidRPr="00682CD2">
              <w:rPr>
                <w:sz w:val="28"/>
                <w:szCs w:val="28"/>
              </w:rPr>
              <w:t>об’єднання</w:t>
            </w:r>
            <w:proofErr w:type="spellEnd"/>
            <w:r w:rsidRPr="00682CD2">
              <w:rPr>
                <w:sz w:val="28"/>
                <w:szCs w:val="28"/>
              </w:rPr>
              <w:t xml:space="preserve">. </w:t>
            </w:r>
            <w:proofErr w:type="spellStart"/>
            <w:r w:rsidRPr="00682CD2">
              <w:rPr>
                <w:sz w:val="28"/>
                <w:szCs w:val="28"/>
              </w:rPr>
              <w:t>Крім</w:t>
            </w:r>
            <w:proofErr w:type="spellEnd"/>
            <w:r w:rsidRPr="00682CD2">
              <w:rPr>
                <w:sz w:val="28"/>
                <w:szCs w:val="28"/>
              </w:rPr>
              <w:t xml:space="preserve"> того, Суд </w:t>
            </w:r>
            <w:proofErr w:type="spellStart"/>
            <w:r w:rsidRPr="00682CD2">
              <w:rPr>
                <w:sz w:val="28"/>
                <w:szCs w:val="28"/>
              </w:rPr>
              <w:t>зазначає</w:t>
            </w:r>
            <w:proofErr w:type="spellEnd"/>
            <w:r w:rsidRPr="00682CD2">
              <w:rPr>
                <w:sz w:val="28"/>
                <w:szCs w:val="28"/>
              </w:rPr>
              <w:t xml:space="preserve">, </w:t>
            </w:r>
            <w:proofErr w:type="spellStart"/>
            <w:r w:rsidRPr="00682CD2">
              <w:rPr>
                <w:sz w:val="28"/>
                <w:szCs w:val="28"/>
              </w:rPr>
              <w:t>що</w:t>
            </w:r>
            <w:proofErr w:type="spellEnd"/>
            <w:r w:rsidRPr="00682CD2">
              <w:rPr>
                <w:sz w:val="28"/>
                <w:szCs w:val="28"/>
              </w:rPr>
              <w:t xml:space="preserve"> ч. 2 ст. 6 </w:t>
            </w:r>
            <w:proofErr w:type="spellStart"/>
            <w:r w:rsidRPr="00682CD2">
              <w:rPr>
                <w:sz w:val="28"/>
                <w:szCs w:val="28"/>
              </w:rPr>
              <w:t>Європейської</w:t>
            </w:r>
            <w:proofErr w:type="spellEnd"/>
            <w:r w:rsidRPr="00682CD2">
              <w:rPr>
                <w:sz w:val="28"/>
                <w:szCs w:val="28"/>
              </w:rPr>
              <w:t xml:space="preserve"> </w:t>
            </w:r>
            <w:proofErr w:type="spellStart"/>
            <w:r w:rsidRPr="00682CD2">
              <w:rPr>
                <w:sz w:val="28"/>
                <w:szCs w:val="28"/>
              </w:rPr>
              <w:t>Соціальної</w:t>
            </w:r>
            <w:proofErr w:type="spellEnd"/>
            <w:r w:rsidRPr="00682CD2">
              <w:rPr>
                <w:sz w:val="28"/>
                <w:szCs w:val="28"/>
              </w:rPr>
              <w:t xml:space="preserve"> </w:t>
            </w:r>
            <w:proofErr w:type="spellStart"/>
            <w:r w:rsidRPr="00682CD2">
              <w:rPr>
                <w:sz w:val="28"/>
                <w:szCs w:val="28"/>
              </w:rPr>
              <w:t>Хартії</w:t>
            </w:r>
            <w:proofErr w:type="spellEnd"/>
            <w:r w:rsidRPr="00682CD2">
              <w:rPr>
                <w:sz w:val="28"/>
                <w:szCs w:val="28"/>
              </w:rPr>
              <w:t xml:space="preserve"> </w:t>
            </w:r>
            <w:proofErr w:type="spellStart"/>
            <w:r w:rsidRPr="00682CD2">
              <w:rPr>
                <w:sz w:val="28"/>
                <w:szCs w:val="28"/>
              </w:rPr>
              <w:t>передбачає</w:t>
            </w:r>
            <w:proofErr w:type="spellEnd"/>
            <w:r w:rsidRPr="00682CD2">
              <w:rPr>
                <w:sz w:val="28"/>
                <w:szCs w:val="28"/>
              </w:rPr>
              <w:t xml:space="preserve"> </w:t>
            </w:r>
            <w:proofErr w:type="spellStart"/>
            <w:r w:rsidRPr="00682CD2">
              <w:rPr>
                <w:sz w:val="28"/>
                <w:szCs w:val="28"/>
              </w:rPr>
              <w:t>функціональний</w:t>
            </w:r>
            <w:proofErr w:type="spellEnd"/>
            <w:r w:rsidRPr="00682CD2">
              <w:rPr>
                <w:sz w:val="28"/>
                <w:szCs w:val="28"/>
              </w:rPr>
              <w:t xml:space="preserve"> </w:t>
            </w:r>
            <w:proofErr w:type="spellStart"/>
            <w:r w:rsidRPr="00682CD2">
              <w:rPr>
                <w:sz w:val="28"/>
                <w:szCs w:val="28"/>
              </w:rPr>
              <w:t>зв’язок</w:t>
            </w:r>
            <w:proofErr w:type="spellEnd"/>
            <w:r w:rsidRPr="00682CD2">
              <w:rPr>
                <w:sz w:val="28"/>
                <w:szCs w:val="28"/>
              </w:rPr>
              <w:t xml:space="preserve"> </w:t>
            </w:r>
            <w:proofErr w:type="spellStart"/>
            <w:r w:rsidRPr="00682CD2">
              <w:rPr>
                <w:sz w:val="28"/>
                <w:szCs w:val="28"/>
              </w:rPr>
              <w:t>між</w:t>
            </w:r>
            <w:proofErr w:type="spellEnd"/>
            <w:r w:rsidRPr="00682CD2">
              <w:rPr>
                <w:sz w:val="28"/>
                <w:szCs w:val="28"/>
              </w:rPr>
              <w:t xml:space="preserve"> правом на </w:t>
            </w:r>
            <w:proofErr w:type="spellStart"/>
            <w:r w:rsidRPr="00682CD2">
              <w:rPr>
                <w:sz w:val="28"/>
                <w:szCs w:val="28"/>
              </w:rPr>
              <w:t>колективні</w:t>
            </w:r>
            <w:proofErr w:type="spellEnd"/>
            <w:r w:rsidRPr="00682CD2">
              <w:rPr>
                <w:sz w:val="28"/>
                <w:szCs w:val="28"/>
              </w:rPr>
              <w:t xml:space="preserve"> переговори та правом на страйк. До того ж, як право на </w:t>
            </w:r>
            <w:proofErr w:type="spellStart"/>
            <w:r w:rsidRPr="00682CD2">
              <w:rPr>
                <w:sz w:val="28"/>
                <w:szCs w:val="28"/>
              </w:rPr>
              <w:t>колективні</w:t>
            </w:r>
            <w:proofErr w:type="spellEnd"/>
            <w:r w:rsidRPr="00682CD2">
              <w:rPr>
                <w:sz w:val="28"/>
                <w:szCs w:val="28"/>
              </w:rPr>
              <w:t xml:space="preserve"> переговори є </w:t>
            </w:r>
            <w:proofErr w:type="spellStart"/>
            <w:r w:rsidRPr="00682CD2">
              <w:rPr>
                <w:sz w:val="28"/>
                <w:szCs w:val="28"/>
              </w:rPr>
              <w:t>обов’язково</w:t>
            </w:r>
            <w:proofErr w:type="spellEnd"/>
            <w:r w:rsidRPr="00682CD2">
              <w:rPr>
                <w:sz w:val="28"/>
                <w:szCs w:val="28"/>
              </w:rPr>
              <w:t xml:space="preserve"> </w:t>
            </w:r>
            <w:proofErr w:type="spellStart"/>
            <w:r w:rsidRPr="00682CD2">
              <w:rPr>
                <w:sz w:val="28"/>
                <w:szCs w:val="28"/>
              </w:rPr>
              <w:t>необхідним</w:t>
            </w:r>
            <w:proofErr w:type="spellEnd"/>
            <w:r w:rsidRPr="00682CD2">
              <w:rPr>
                <w:sz w:val="28"/>
                <w:szCs w:val="28"/>
              </w:rPr>
              <w:t xml:space="preserve"> у </w:t>
            </w:r>
            <w:proofErr w:type="spellStart"/>
            <w:r w:rsidRPr="00682CD2">
              <w:rPr>
                <w:sz w:val="28"/>
                <w:szCs w:val="28"/>
              </w:rPr>
              <w:t>праві</w:t>
            </w:r>
            <w:proofErr w:type="spellEnd"/>
            <w:r w:rsidRPr="00682CD2">
              <w:rPr>
                <w:sz w:val="28"/>
                <w:szCs w:val="28"/>
              </w:rPr>
              <w:t xml:space="preserve"> на свободу </w:t>
            </w:r>
            <w:proofErr w:type="spellStart"/>
            <w:r w:rsidRPr="00682CD2">
              <w:rPr>
                <w:sz w:val="28"/>
                <w:szCs w:val="28"/>
              </w:rPr>
              <w:t>об’єднання</w:t>
            </w:r>
            <w:proofErr w:type="spellEnd"/>
            <w:r w:rsidRPr="00682CD2">
              <w:rPr>
                <w:sz w:val="28"/>
                <w:szCs w:val="28"/>
              </w:rPr>
              <w:t xml:space="preserve">, так і </w:t>
            </w:r>
            <w:proofErr w:type="spellStart"/>
            <w:r w:rsidRPr="00682CD2">
              <w:rPr>
                <w:sz w:val="28"/>
                <w:szCs w:val="28"/>
              </w:rPr>
              <w:t>позбавлення</w:t>
            </w:r>
            <w:proofErr w:type="spellEnd"/>
            <w:r w:rsidRPr="00682CD2">
              <w:rPr>
                <w:sz w:val="28"/>
                <w:szCs w:val="28"/>
              </w:rPr>
              <w:t xml:space="preserve"> права на </w:t>
            </w:r>
            <w:proofErr w:type="spellStart"/>
            <w:r w:rsidRPr="00682CD2">
              <w:rPr>
                <w:sz w:val="28"/>
                <w:szCs w:val="28"/>
              </w:rPr>
              <w:t>колективні</w:t>
            </w:r>
            <w:proofErr w:type="spellEnd"/>
            <w:r w:rsidRPr="00682CD2">
              <w:rPr>
                <w:sz w:val="28"/>
                <w:szCs w:val="28"/>
              </w:rPr>
              <w:t xml:space="preserve"> переговори </w:t>
            </w:r>
            <w:proofErr w:type="spellStart"/>
            <w:r w:rsidRPr="00682CD2">
              <w:rPr>
                <w:sz w:val="28"/>
                <w:szCs w:val="28"/>
              </w:rPr>
              <w:t>позбавляє</w:t>
            </w:r>
            <w:proofErr w:type="spellEnd"/>
            <w:r w:rsidRPr="00682CD2">
              <w:rPr>
                <w:sz w:val="28"/>
                <w:szCs w:val="28"/>
              </w:rPr>
              <w:t xml:space="preserve"> </w:t>
            </w:r>
            <w:proofErr w:type="spellStart"/>
            <w:r w:rsidRPr="00682CD2">
              <w:rPr>
                <w:sz w:val="28"/>
                <w:szCs w:val="28"/>
              </w:rPr>
              <w:t>його</w:t>
            </w:r>
            <w:proofErr w:type="spellEnd"/>
            <w:r w:rsidRPr="00682CD2">
              <w:rPr>
                <w:sz w:val="28"/>
                <w:szCs w:val="28"/>
              </w:rPr>
              <w:t xml:space="preserve"> </w:t>
            </w:r>
            <w:proofErr w:type="spellStart"/>
            <w:r w:rsidRPr="00682CD2">
              <w:rPr>
                <w:sz w:val="28"/>
                <w:szCs w:val="28"/>
              </w:rPr>
              <w:t>своєї</w:t>
            </w:r>
            <w:proofErr w:type="spellEnd"/>
            <w:r w:rsidRPr="00682CD2">
              <w:rPr>
                <w:sz w:val="28"/>
                <w:szCs w:val="28"/>
              </w:rPr>
              <w:t xml:space="preserve"> </w:t>
            </w:r>
            <w:proofErr w:type="spellStart"/>
            <w:r w:rsidRPr="00682CD2">
              <w:rPr>
                <w:sz w:val="28"/>
                <w:szCs w:val="28"/>
              </w:rPr>
              <w:t>суті</w:t>
            </w:r>
            <w:proofErr w:type="spellEnd"/>
            <w:r w:rsidRPr="00682CD2">
              <w:rPr>
                <w:sz w:val="28"/>
                <w:szCs w:val="28"/>
              </w:rPr>
              <w:t xml:space="preserve">, тому </w:t>
            </w:r>
            <w:proofErr w:type="spellStart"/>
            <w:r w:rsidRPr="00682CD2">
              <w:rPr>
                <w:sz w:val="28"/>
                <w:szCs w:val="28"/>
              </w:rPr>
              <w:t>це</w:t>
            </w:r>
            <w:proofErr w:type="spellEnd"/>
            <w:r w:rsidRPr="00682CD2">
              <w:rPr>
                <w:sz w:val="28"/>
                <w:szCs w:val="28"/>
              </w:rPr>
              <w:t xml:space="preserve"> </w:t>
            </w:r>
            <w:proofErr w:type="spellStart"/>
            <w:r w:rsidRPr="00682CD2">
              <w:rPr>
                <w:sz w:val="28"/>
                <w:szCs w:val="28"/>
              </w:rPr>
              <w:t>може</w:t>
            </w:r>
            <w:proofErr w:type="spellEnd"/>
            <w:r w:rsidRPr="00682CD2">
              <w:rPr>
                <w:sz w:val="28"/>
                <w:szCs w:val="28"/>
              </w:rPr>
              <w:t xml:space="preserve"> </w:t>
            </w:r>
            <w:proofErr w:type="spellStart"/>
            <w:r w:rsidRPr="00682CD2">
              <w:rPr>
                <w:sz w:val="28"/>
                <w:szCs w:val="28"/>
              </w:rPr>
              <w:t>свідчити</w:t>
            </w:r>
            <w:proofErr w:type="spellEnd"/>
            <w:r w:rsidRPr="00682CD2">
              <w:rPr>
                <w:sz w:val="28"/>
                <w:szCs w:val="28"/>
              </w:rPr>
              <w:t xml:space="preserve"> про те, </w:t>
            </w:r>
            <w:proofErr w:type="spellStart"/>
            <w:r w:rsidRPr="00682CD2">
              <w:rPr>
                <w:sz w:val="28"/>
                <w:szCs w:val="28"/>
              </w:rPr>
              <w:t>що</w:t>
            </w:r>
            <w:proofErr w:type="spellEnd"/>
            <w:r w:rsidRPr="00682CD2">
              <w:rPr>
                <w:sz w:val="28"/>
                <w:szCs w:val="28"/>
              </w:rPr>
              <w:t xml:space="preserve"> право на страйк </w:t>
            </w:r>
            <w:proofErr w:type="spellStart"/>
            <w:r w:rsidRPr="00682CD2">
              <w:rPr>
                <w:sz w:val="28"/>
                <w:szCs w:val="28"/>
              </w:rPr>
              <w:t>являє</w:t>
            </w:r>
            <w:proofErr w:type="spellEnd"/>
            <w:r w:rsidRPr="00682CD2">
              <w:rPr>
                <w:sz w:val="28"/>
                <w:szCs w:val="28"/>
              </w:rPr>
              <w:t xml:space="preserve"> собою </w:t>
            </w:r>
            <w:proofErr w:type="spellStart"/>
            <w:r w:rsidRPr="00682CD2">
              <w:rPr>
                <w:sz w:val="28"/>
                <w:szCs w:val="28"/>
              </w:rPr>
              <w:t>важливий</w:t>
            </w:r>
            <w:proofErr w:type="spellEnd"/>
            <w:r w:rsidRPr="00682CD2">
              <w:rPr>
                <w:sz w:val="28"/>
                <w:szCs w:val="28"/>
              </w:rPr>
              <w:t xml:space="preserve"> аспект права на </w:t>
            </w:r>
            <w:proofErr w:type="spellStart"/>
            <w:r w:rsidRPr="00682CD2">
              <w:rPr>
                <w:sz w:val="28"/>
                <w:szCs w:val="28"/>
              </w:rPr>
              <w:t>об’єднання</w:t>
            </w:r>
            <w:proofErr w:type="spellEnd"/>
            <w:r w:rsidRPr="00B55004">
              <w:rPr>
                <w:sz w:val="28"/>
                <w:szCs w:val="28"/>
              </w:rPr>
              <w:t xml:space="preserve">. </w:t>
            </w:r>
          </w:p>
        </w:tc>
      </w:tr>
      <w:tr w:rsidR="00266549" w:rsidRPr="00FE30A0" w14:paraId="534C8DA8" w14:textId="77777777" w:rsidTr="00CB5530">
        <w:tc>
          <w:tcPr>
            <w:tcW w:w="817" w:type="dxa"/>
          </w:tcPr>
          <w:p w14:paraId="28F84D72" w14:textId="77777777" w:rsidR="00266549" w:rsidRPr="00E73A49" w:rsidRDefault="00266549" w:rsidP="00B26394">
            <w:pPr>
              <w:pStyle w:val="aa"/>
              <w:numPr>
                <w:ilvl w:val="0"/>
                <w:numId w:val="40"/>
              </w:numPr>
              <w:spacing w:line="360" w:lineRule="auto"/>
              <w:rPr>
                <w:sz w:val="28"/>
                <w:szCs w:val="28"/>
                <w:lang w:val="uk-UA"/>
              </w:rPr>
            </w:pPr>
          </w:p>
        </w:tc>
        <w:tc>
          <w:tcPr>
            <w:tcW w:w="9356" w:type="dxa"/>
          </w:tcPr>
          <w:p w14:paraId="58BFDB4A" w14:textId="5E867EC6" w:rsidR="00266549" w:rsidRPr="00682CD2" w:rsidRDefault="00266549" w:rsidP="00F559AC">
            <w:pPr>
              <w:pStyle w:val="af9"/>
              <w:shd w:val="clear" w:color="auto" w:fill="FFFFFF"/>
              <w:spacing w:before="0" w:beforeAutospacing="0" w:after="0" w:afterAutospacing="0" w:line="360" w:lineRule="auto"/>
              <w:ind w:firstLine="709"/>
              <w:jc w:val="both"/>
              <w:rPr>
                <w:sz w:val="28"/>
                <w:szCs w:val="28"/>
              </w:rPr>
            </w:pPr>
            <w:r w:rsidRPr="00B55004">
              <w:rPr>
                <w:color w:val="000000"/>
                <w:sz w:val="28"/>
                <w:szCs w:val="28"/>
              </w:rPr>
              <w:t>Не дивлячись на позитивні моменти щодо закріплення міжнародних стандартів, у літературі зазначається, що міжнародно-правові основи регулювання профспілкової діяльності не знайшли ще повною мірою відображення у вітчизняному законодавстві. Так, наприклад, українським законодавством не досить чітко закріплене коло осіб, які можуть об’єднуватися в профспілки, і коло осіб, які не можуть створювати профспілки; на сьогодні професійні спілки, всупереч задекларованій на законодавчому рівні самостійності і незалежності, фактично є залежними від роботодавця, оскільки фінансуються, по суті, за його рахунок; чинне національне законодавство не торкається питань створення міжнародних професійних спілок або приєднання до них через важливість міжнародних колективних договорів як джерел трудового права. Оскільки наша держава прагне до входження в європейську та світову спільноту, це обумовлює необхідність найбільш повного відображення міжнародних стандартів праці в національному законодавстві</w:t>
            </w:r>
          </w:p>
        </w:tc>
      </w:tr>
    </w:tbl>
    <w:p w14:paraId="4AD7603A" w14:textId="77777777" w:rsidR="006D4174" w:rsidRPr="004B1464" w:rsidRDefault="006D4174" w:rsidP="006D4174">
      <w:pPr>
        <w:spacing w:line="360" w:lineRule="auto"/>
        <w:ind w:firstLine="709"/>
        <w:rPr>
          <w:b/>
          <w:bCs/>
          <w:sz w:val="28"/>
          <w:szCs w:val="28"/>
          <w:lang w:val="ru-UA"/>
        </w:rPr>
      </w:pPr>
    </w:p>
    <w:p w14:paraId="263EEF52" w14:textId="23E9E6D0" w:rsidR="009A7FB7" w:rsidRDefault="009A7FB7" w:rsidP="00AE0749">
      <w:pPr>
        <w:pStyle w:val="1"/>
        <w:spacing w:before="960" w:after="960" w:line="360" w:lineRule="auto"/>
        <w:jc w:val="both"/>
        <w:rPr>
          <w:rFonts w:ascii="Times New Roman" w:hAnsi="Times New Roman" w:cs="Times New Roman"/>
          <w:b w:val="0"/>
          <w:bCs w:val="0"/>
          <w:kern w:val="0"/>
          <w:sz w:val="28"/>
          <w:szCs w:val="28"/>
        </w:rPr>
      </w:pPr>
      <w:r w:rsidRPr="00E73A49">
        <w:rPr>
          <w:rFonts w:ascii="Times New Roman" w:hAnsi="Times New Roman" w:cs="Times New Roman"/>
          <w:b w:val="0"/>
          <w:bCs w:val="0"/>
          <w:kern w:val="0"/>
          <w:sz w:val="28"/>
          <w:szCs w:val="28"/>
        </w:rPr>
        <w:t>2.4</w:t>
      </w:r>
      <w:r w:rsidR="00AE0749">
        <w:rPr>
          <w:rFonts w:ascii="Times New Roman" w:hAnsi="Times New Roman" w:cs="Times New Roman"/>
          <w:b w:val="0"/>
          <w:bCs w:val="0"/>
          <w:kern w:val="0"/>
          <w:sz w:val="28"/>
          <w:szCs w:val="28"/>
        </w:rPr>
        <w:t xml:space="preserve"> </w:t>
      </w:r>
      <w:r w:rsidR="00B633E9" w:rsidRPr="00AE0749">
        <w:rPr>
          <w:rFonts w:ascii="Times New Roman" w:hAnsi="Times New Roman" w:cs="Times New Roman"/>
          <w:b w:val="0"/>
          <w:bCs w:val="0"/>
          <w:kern w:val="0"/>
          <w:sz w:val="28"/>
          <w:szCs w:val="28"/>
        </w:rPr>
        <w:t xml:space="preserve">Напрями </w:t>
      </w:r>
      <w:proofErr w:type="spellStart"/>
      <w:r w:rsidR="00B633E9" w:rsidRPr="00AE0749">
        <w:rPr>
          <w:rFonts w:ascii="Times New Roman" w:hAnsi="Times New Roman" w:cs="Times New Roman"/>
          <w:b w:val="0"/>
          <w:bCs w:val="0"/>
          <w:kern w:val="0"/>
          <w:sz w:val="28"/>
          <w:szCs w:val="28"/>
        </w:rPr>
        <w:t>вдосконаленя</w:t>
      </w:r>
      <w:proofErr w:type="spellEnd"/>
      <w:r w:rsidR="00B633E9" w:rsidRPr="00AE0749">
        <w:rPr>
          <w:rFonts w:ascii="Times New Roman" w:hAnsi="Times New Roman" w:cs="Times New Roman"/>
          <w:b w:val="0"/>
          <w:bCs w:val="0"/>
          <w:kern w:val="0"/>
          <w:sz w:val="28"/>
          <w:szCs w:val="28"/>
        </w:rPr>
        <w:t xml:space="preserve"> правозахисної діяльності профспілок у напрямі захисту прав співробітників правоохоронних органів в Україні</w:t>
      </w:r>
    </w:p>
    <w:p w14:paraId="79EA9A86" w14:textId="23422C8A" w:rsidR="004B1464" w:rsidRDefault="004B1464" w:rsidP="004B1464">
      <w:pPr>
        <w:pStyle w:val="titulo2"/>
        <w:spacing w:before="960" w:beforeAutospacing="0" w:after="960" w:afterAutospacing="0" w:line="360" w:lineRule="auto"/>
        <w:ind w:firstLine="709"/>
        <w:jc w:val="center"/>
        <w:rPr>
          <w:b/>
          <w:bCs/>
          <w:sz w:val="28"/>
          <w:szCs w:val="28"/>
        </w:rPr>
      </w:pPr>
      <w:r w:rsidRPr="00E73A49">
        <w:rPr>
          <w:b/>
          <w:bCs/>
          <w:sz w:val="28"/>
          <w:szCs w:val="28"/>
        </w:rPr>
        <w:t xml:space="preserve">Види </w:t>
      </w:r>
      <w:r>
        <w:rPr>
          <w:b/>
          <w:bCs/>
          <w:sz w:val="28"/>
          <w:szCs w:val="28"/>
        </w:rPr>
        <w:t>з </w:t>
      </w:r>
      <w:proofErr w:type="spellStart"/>
      <w:r>
        <w:rPr>
          <w:b/>
          <w:bCs/>
          <w:sz w:val="28"/>
          <w:szCs w:val="28"/>
        </w:rPr>
        <w:t>у</w:t>
      </w:r>
      <w:r w:rsidRPr="00AE0749">
        <w:rPr>
          <w:b/>
          <w:bCs/>
          <w:sz w:val="28"/>
          <w:szCs w:val="28"/>
        </w:rPr>
        <w:t>досконаленя</w:t>
      </w:r>
      <w:proofErr w:type="spellEnd"/>
      <w:r w:rsidRPr="00AE0749">
        <w:rPr>
          <w:b/>
          <w:bCs/>
          <w:sz w:val="28"/>
          <w:szCs w:val="28"/>
        </w:rPr>
        <w:t xml:space="preserve"> правозахисної діяльності профспілок у напрямі захисту прав співробітників правоохоронних органів в Україні</w:t>
      </w:r>
    </w:p>
    <w:p w14:paraId="3CB36540" w14:textId="10BC6B5C" w:rsidR="00416291" w:rsidRPr="00FC643D" w:rsidRDefault="00416291" w:rsidP="00416291">
      <w:pPr>
        <w:pStyle w:val="titulo2"/>
        <w:spacing w:before="0" w:beforeAutospacing="0" w:after="0" w:afterAutospacing="0" w:line="360" w:lineRule="auto"/>
        <w:ind w:firstLine="709"/>
        <w:jc w:val="both"/>
        <w:rPr>
          <w:sz w:val="28"/>
          <w:szCs w:val="28"/>
        </w:rPr>
      </w:pPr>
      <w:r w:rsidRPr="00416291">
        <w:rPr>
          <w:sz w:val="28"/>
          <w:szCs w:val="28"/>
        </w:rPr>
        <w:t>Соціально-економічна криза та падіння життєвого рівня переважної більшості громадян України обумовлюють зростання напруженості в сфері виробництва і трудових відносин.</w:t>
      </w:r>
      <w:r w:rsidR="00FC643D" w:rsidRPr="00FC643D">
        <w:rPr>
          <w:sz w:val="28"/>
          <w:szCs w:val="28"/>
        </w:rPr>
        <w:t xml:space="preserve"> У сьогоднішніх умовах значно розширилось коло об'єктів захисту профспілок та сфери їх інтересів, що дало підставу дослідникам по-новому </w:t>
      </w:r>
      <w:r w:rsidR="00FC643D" w:rsidRPr="00FC643D">
        <w:rPr>
          <w:sz w:val="28"/>
          <w:szCs w:val="28"/>
        </w:rPr>
        <w:lastRenderedPageBreak/>
        <w:t>поглянути на профспілки, їх природу і сутність, роль у громадянському суспільстві. Вчені стверджують, що профспілки існують для захисту професійних прав та інтересів різних верств трудящих та вказують, що профспілки відстоюють не тільки економічні інтереси найманої праці, а й загально громадські інтереси всього населення.</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4B1464" w:rsidRPr="00E73A49" w14:paraId="1BDFB145" w14:textId="77777777" w:rsidTr="00CB5530">
        <w:tc>
          <w:tcPr>
            <w:tcW w:w="817" w:type="dxa"/>
            <w:shd w:val="clear" w:color="auto" w:fill="D9D9D9" w:themeFill="background1" w:themeFillShade="D9"/>
          </w:tcPr>
          <w:p w14:paraId="38370263" w14:textId="77777777" w:rsidR="004B1464" w:rsidRPr="00E73A49" w:rsidRDefault="004B1464" w:rsidP="00CB5530">
            <w:pPr>
              <w:spacing w:line="360" w:lineRule="auto"/>
              <w:ind w:firstLine="142"/>
              <w:rPr>
                <w:bCs/>
                <w:sz w:val="28"/>
                <w:szCs w:val="28"/>
                <w:lang w:val="uk-UA"/>
              </w:rPr>
            </w:pPr>
            <w:r w:rsidRPr="00E73A49">
              <w:rPr>
                <w:bCs/>
                <w:sz w:val="28"/>
                <w:szCs w:val="28"/>
                <w:lang w:val="uk-UA"/>
              </w:rPr>
              <w:t>№</w:t>
            </w:r>
          </w:p>
          <w:p w14:paraId="3163659C" w14:textId="77777777" w:rsidR="004B1464" w:rsidRPr="00E73A49" w:rsidRDefault="004B1464" w:rsidP="00CB5530">
            <w:pPr>
              <w:spacing w:line="360" w:lineRule="auto"/>
              <w:ind w:firstLine="142"/>
              <w:rPr>
                <w:sz w:val="28"/>
                <w:szCs w:val="28"/>
                <w:lang w:val="uk-UA"/>
              </w:rPr>
            </w:pPr>
            <w:r w:rsidRPr="00E73A49">
              <w:rPr>
                <w:bCs/>
                <w:sz w:val="28"/>
                <w:szCs w:val="28"/>
                <w:lang w:val="uk-UA"/>
              </w:rPr>
              <w:t>з/п</w:t>
            </w:r>
          </w:p>
        </w:tc>
        <w:tc>
          <w:tcPr>
            <w:tcW w:w="9356" w:type="dxa"/>
            <w:shd w:val="clear" w:color="auto" w:fill="D9D9D9" w:themeFill="background1" w:themeFillShade="D9"/>
          </w:tcPr>
          <w:p w14:paraId="594A8BBD" w14:textId="434E5E39" w:rsidR="004B1464" w:rsidRPr="00E73A49" w:rsidRDefault="004B1464" w:rsidP="00CB5530">
            <w:pPr>
              <w:pStyle w:val="titulo2"/>
              <w:spacing w:before="0" w:beforeAutospacing="0" w:after="0" w:afterAutospacing="0" w:line="360" w:lineRule="auto"/>
              <w:jc w:val="center"/>
              <w:rPr>
                <w:sz w:val="28"/>
                <w:szCs w:val="28"/>
              </w:rPr>
            </w:pPr>
            <w:r>
              <w:rPr>
                <w:b/>
                <w:bCs/>
                <w:sz w:val="28"/>
                <w:szCs w:val="28"/>
              </w:rPr>
              <w:t xml:space="preserve">Завдання з удосконалення </w:t>
            </w:r>
            <w:r w:rsidRPr="00AE0749">
              <w:rPr>
                <w:b/>
                <w:bCs/>
                <w:sz w:val="28"/>
                <w:szCs w:val="28"/>
              </w:rPr>
              <w:t>правозахисної діяльності профспілок</w:t>
            </w:r>
          </w:p>
        </w:tc>
      </w:tr>
      <w:tr w:rsidR="004B1464" w:rsidRPr="00E73A49" w14:paraId="77FBB4DC" w14:textId="77777777" w:rsidTr="00CB5530">
        <w:tc>
          <w:tcPr>
            <w:tcW w:w="817" w:type="dxa"/>
          </w:tcPr>
          <w:p w14:paraId="6FA07536"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79BD8DF4" w14:textId="6FDB81BB" w:rsidR="004B1464" w:rsidRPr="00E73A49" w:rsidRDefault="004B1464" w:rsidP="0029511B">
            <w:pPr>
              <w:pStyle w:val="titulo2"/>
              <w:spacing w:before="0" w:beforeAutospacing="0" w:after="0" w:afterAutospacing="0" w:line="360" w:lineRule="auto"/>
              <w:ind w:firstLine="709"/>
              <w:jc w:val="both"/>
              <w:rPr>
                <w:sz w:val="28"/>
                <w:szCs w:val="28"/>
              </w:rPr>
            </w:pPr>
            <w:r w:rsidRPr="004B1464">
              <w:rPr>
                <w:sz w:val="28"/>
                <w:szCs w:val="28"/>
              </w:rPr>
              <w:t>формування у членів профспілок усвідомленого профспілкового членства, активної позиції щодо захисту своїх прав</w:t>
            </w:r>
          </w:p>
        </w:tc>
      </w:tr>
      <w:tr w:rsidR="004B1464" w:rsidRPr="00B65AFD" w14:paraId="33A27DCF" w14:textId="77777777" w:rsidTr="00CB5530">
        <w:tc>
          <w:tcPr>
            <w:tcW w:w="817" w:type="dxa"/>
          </w:tcPr>
          <w:p w14:paraId="0E56596E"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21B18E08" w14:textId="311E87AD" w:rsidR="004B1464" w:rsidRPr="004B1464" w:rsidRDefault="004B1464" w:rsidP="0029511B">
            <w:pPr>
              <w:pStyle w:val="titulo2"/>
              <w:spacing w:before="0" w:beforeAutospacing="0" w:after="0" w:afterAutospacing="0" w:line="360" w:lineRule="auto"/>
              <w:ind w:firstLine="709"/>
              <w:jc w:val="both"/>
              <w:rPr>
                <w:sz w:val="28"/>
                <w:szCs w:val="28"/>
              </w:rPr>
            </w:pPr>
            <w:r w:rsidRPr="004B1464">
              <w:rPr>
                <w:sz w:val="28"/>
                <w:szCs w:val="28"/>
              </w:rPr>
              <w:t xml:space="preserve"> залучення до профспілки усіх працюючих на підприємстві, в установі, організації;</w:t>
            </w:r>
          </w:p>
        </w:tc>
      </w:tr>
      <w:tr w:rsidR="004B1464" w:rsidRPr="00E73A49" w14:paraId="24F62D5E" w14:textId="77777777" w:rsidTr="00CB5530">
        <w:tc>
          <w:tcPr>
            <w:tcW w:w="817" w:type="dxa"/>
          </w:tcPr>
          <w:p w14:paraId="7BC12AD0"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3C946BBE" w14:textId="2F82E9D7" w:rsidR="004B1464" w:rsidRPr="004B1464" w:rsidRDefault="004B1464" w:rsidP="0029511B">
            <w:pPr>
              <w:pStyle w:val="titulo2"/>
              <w:spacing w:before="0" w:beforeAutospacing="0" w:after="0" w:afterAutospacing="0" w:line="360" w:lineRule="auto"/>
              <w:ind w:firstLine="709"/>
              <w:jc w:val="both"/>
              <w:rPr>
                <w:sz w:val="28"/>
                <w:szCs w:val="28"/>
              </w:rPr>
            </w:pPr>
            <w:r w:rsidRPr="004B1464">
              <w:rPr>
                <w:sz w:val="28"/>
                <w:szCs w:val="28"/>
              </w:rPr>
              <w:t xml:space="preserve"> організація систематичного навчання членів профспілки, їх інформування про діяльність профкому та вищих профспілкових органів; формування позитивного корпоративного іміджу профспілки;</w:t>
            </w:r>
          </w:p>
        </w:tc>
      </w:tr>
      <w:tr w:rsidR="004B1464" w:rsidRPr="004B1464" w14:paraId="153510C1" w14:textId="77777777" w:rsidTr="00CB5530">
        <w:tc>
          <w:tcPr>
            <w:tcW w:w="817" w:type="dxa"/>
          </w:tcPr>
          <w:p w14:paraId="133744B8"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4A540AF4" w14:textId="67D9D373" w:rsidR="004B1464" w:rsidRPr="004B1464" w:rsidRDefault="004B1464" w:rsidP="0029511B">
            <w:pPr>
              <w:pStyle w:val="titulo2"/>
              <w:spacing w:before="0" w:beforeAutospacing="0" w:after="0" w:afterAutospacing="0" w:line="360" w:lineRule="auto"/>
              <w:ind w:firstLine="709"/>
              <w:jc w:val="both"/>
              <w:rPr>
                <w:sz w:val="28"/>
                <w:szCs w:val="28"/>
              </w:rPr>
            </w:pPr>
            <w:r w:rsidRPr="004B1464">
              <w:rPr>
                <w:sz w:val="28"/>
                <w:szCs w:val="28"/>
              </w:rPr>
              <w:t xml:space="preserve"> інформатизація та пропаганда профспілкової діяльності; розроблення систем переваг профспілкового членства на підприємстві, в установі, організації, у </w:t>
            </w:r>
            <w:proofErr w:type="spellStart"/>
            <w:r w:rsidRPr="004B1464">
              <w:rPr>
                <w:sz w:val="28"/>
                <w:szCs w:val="28"/>
              </w:rPr>
              <w:t>т.ч</w:t>
            </w:r>
            <w:proofErr w:type="spellEnd"/>
            <w:r w:rsidRPr="004B1464">
              <w:rPr>
                <w:sz w:val="28"/>
                <w:szCs w:val="28"/>
              </w:rPr>
              <w:t>. через передбачення їх в колективному договорі;</w:t>
            </w:r>
          </w:p>
        </w:tc>
      </w:tr>
      <w:tr w:rsidR="004B1464" w:rsidRPr="004B1464" w14:paraId="3EB40871" w14:textId="77777777" w:rsidTr="00CB5530">
        <w:tc>
          <w:tcPr>
            <w:tcW w:w="817" w:type="dxa"/>
          </w:tcPr>
          <w:p w14:paraId="1E36E488"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3AEA044E" w14:textId="025DDF1F" w:rsidR="004B1464" w:rsidRPr="004B1464" w:rsidRDefault="004B1464" w:rsidP="0029511B">
            <w:pPr>
              <w:pStyle w:val="titulo2"/>
              <w:spacing w:before="0" w:beforeAutospacing="0" w:after="0" w:afterAutospacing="0" w:line="360" w:lineRule="auto"/>
              <w:ind w:firstLine="709"/>
              <w:jc w:val="both"/>
              <w:rPr>
                <w:sz w:val="28"/>
                <w:szCs w:val="28"/>
              </w:rPr>
            </w:pPr>
            <w:r w:rsidRPr="004B1464">
              <w:rPr>
                <w:sz w:val="28"/>
                <w:szCs w:val="28"/>
              </w:rPr>
              <w:t>налагодження соціального діалогу з роботодавцем задля покращення соціально-економічного становища працівників, створення здорового морально-психологічного клімату в колективі.</w:t>
            </w:r>
          </w:p>
        </w:tc>
      </w:tr>
      <w:tr w:rsidR="0029511B" w:rsidRPr="001C5C9E" w14:paraId="2CC58BA5" w14:textId="77777777" w:rsidTr="00CB5530">
        <w:tc>
          <w:tcPr>
            <w:tcW w:w="817" w:type="dxa"/>
          </w:tcPr>
          <w:p w14:paraId="209D957A" w14:textId="77777777" w:rsidR="0029511B" w:rsidRPr="00E73A49" w:rsidRDefault="0029511B" w:rsidP="004B1464">
            <w:pPr>
              <w:pStyle w:val="aa"/>
              <w:numPr>
                <w:ilvl w:val="0"/>
                <w:numId w:val="39"/>
              </w:numPr>
              <w:spacing w:line="360" w:lineRule="auto"/>
              <w:rPr>
                <w:sz w:val="28"/>
                <w:szCs w:val="28"/>
                <w:lang w:val="uk-UA"/>
              </w:rPr>
            </w:pPr>
          </w:p>
        </w:tc>
        <w:tc>
          <w:tcPr>
            <w:tcW w:w="9356" w:type="dxa"/>
          </w:tcPr>
          <w:p w14:paraId="46A1DB02" w14:textId="77777777" w:rsidR="0029511B" w:rsidRPr="0029511B" w:rsidRDefault="0029511B" w:rsidP="0029511B">
            <w:pPr>
              <w:pStyle w:val="titulo2"/>
              <w:spacing w:before="0" w:beforeAutospacing="0" w:after="0" w:afterAutospacing="0" w:line="360" w:lineRule="auto"/>
              <w:ind w:firstLine="709"/>
              <w:jc w:val="both"/>
              <w:rPr>
                <w:sz w:val="28"/>
                <w:szCs w:val="28"/>
              </w:rPr>
            </w:pPr>
            <w:r w:rsidRPr="0029511B">
              <w:rPr>
                <w:sz w:val="28"/>
                <w:szCs w:val="28"/>
              </w:rPr>
              <w:t xml:space="preserve">Із погіршенням економічної ситуації в Україні збільшується рівень соціального протесту. Наразі він є переважно латентним (виявляється у формі </w:t>
            </w:r>
            <w:proofErr w:type="spellStart"/>
            <w:r w:rsidRPr="0029511B">
              <w:rPr>
                <w:sz w:val="28"/>
                <w:szCs w:val="28"/>
              </w:rPr>
              <w:t>протестних</w:t>
            </w:r>
            <w:proofErr w:type="spellEnd"/>
            <w:r w:rsidRPr="0029511B">
              <w:rPr>
                <w:sz w:val="28"/>
                <w:szCs w:val="28"/>
              </w:rPr>
              <w:t xml:space="preserve"> настроїв), однак періодично переростає в активні </w:t>
            </w:r>
            <w:proofErr w:type="spellStart"/>
            <w:r w:rsidRPr="0029511B">
              <w:rPr>
                <w:sz w:val="28"/>
                <w:szCs w:val="28"/>
              </w:rPr>
              <w:t>протестні</w:t>
            </w:r>
            <w:proofErr w:type="spellEnd"/>
            <w:r w:rsidRPr="0029511B">
              <w:rPr>
                <w:sz w:val="28"/>
                <w:szCs w:val="28"/>
              </w:rPr>
              <w:t xml:space="preserve"> дії, зокрема, безпосередньо у виробничій сфері. При цьому важливо вказати на те, що різке падіння добробуту найманих працівників та їх недостатня правова захищеність обумовлюють ризики радикалізації та політизації соціально-економічних протестів, дестабілізації ситуації в окремих галузях та регіонах України. </w:t>
            </w:r>
          </w:p>
          <w:p w14:paraId="09D74CCD" w14:textId="77777777" w:rsidR="0029511B" w:rsidRPr="0029511B" w:rsidRDefault="0029511B" w:rsidP="0029511B">
            <w:pPr>
              <w:pStyle w:val="titulo2"/>
              <w:spacing w:before="0" w:beforeAutospacing="0" w:after="0" w:afterAutospacing="0" w:line="360" w:lineRule="auto"/>
              <w:ind w:firstLine="709"/>
              <w:jc w:val="both"/>
              <w:rPr>
                <w:sz w:val="28"/>
                <w:szCs w:val="28"/>
              </w:rPr>
            </w:pPr>
            <w:r w:rsidRPr="0029511B">
              <w:rPr>
                <w:sz w:val="28"/>
                <w:szCs w:val="28"/>
              </w:rPr>
              <w:lastRenderedPageBreak/>
              <w:t xml:space="preserve">Одним із вирішальних чинників ефективності захисту прав та інтересів людей праці, переважання конструктивних, конвенційних практик вирішення трудових спорів і соціальних конфліктів є організаційна спроможність профспілкового руху. Водночас, українські профспілки не завжди бувають здатні виконувати свою захисну функцію, лишаючись осторонь багатьох резонансних конфліктних ситуацій або реагуючи на них постфактум. </w:t>
            </w:r>
          </w:p>
          <w:p w14:paraId="67909105" w14:textId="77777777" w:rsidR="0029511B" w:rsidRPr="0029511B" w:rsidRDefault="0029511B" w:rsidP="0029511B">
            <w:pPr>
              <w:pStyle w:val="titulo2"/>
              <w:spacing w:before="0" w:beforeAutospacing="0" w:after="0" w:afterAutospacing="0" w:line="360" w:lineRule="auto"/>
              <w:ind w:firstLine="709"/>
              <w:jc w:val="both"/>
              <w:rPr>
                <w:sz w:val="28"/>
                <w:szCs w:val="28"/>
              </w:rPr>
            </w:pPr>
            <w:r w:rsidRPr="0029511B">
              <w:rPr>
                <w:sz w:val="28"/>
                <w:szCs w:val="28"/>
              </w:rPr>
              <w:t xml:space="preserve">Окрім внутрішніх організаційних проблем профспілкового руху, недостатня активність українських профспілок зумовлена переважанням у державній політиці застарілих підходів до захисту прав та інтересів найманих працівників. Чинна нормативно-правова база, що регулює реалізацію прав та інтересів найманих працівників, взаємодію об’єднань працівників із державними органами, сформована за авторитарного політичного режиму і не відповідає сучасним реаліям, гальмуючи організаційний розвиток профспілкового руху. </w:t>
            </w:r>
          </w:p>
          <w:p w14:paraId="6B8D8206" w14:textId="30185079" w:rsidR="0029511B" w:rsidRPr="0029511B" w:rsidRDefault="0029511B" w:rsidP="0029511B">
            <w:pPr>
              <w:pStyle w:val="titulo2"/>
              <w:spacing w:before="0" w:beforeAutospacing="0" w:after="0" w:afterAutospacing="0" w:line="360" w:lineRule="auto"/>
              <w:ind w:firstLine="709"/>
              <w:jc w:val="both"/>
              <w:rPr>
                <w:sz w:val="28"/>
                <w:szCs w:val="28"/>
              </w:rPr>
            </w:pPr>
            <w:r w:rsidRPr="0029511B">
              <w:rPr>
                <w:sz w:val="28"/>
                <w:szCs w:val="28"/>
              </w:rPr>
              <w:t xml:space="preserve">Подальше організаційне зміцнення профспілкового руху, розкриття його державотворчого та громадянського потенціалу можливе лише за умови якнайширшого залучення органами влади найманих працівників як впливової суспільної групи та їх представницьких структур (насамперед профспілок) до вироблення стратегії реформ та державних рішень у соціально-економічній сфері. </w:t>
            </w:r>
          </w:p>
          <w:p w14:paraId="503AFFC4" w14:textId="77777777" w:rsidR="0029511B" w:rsidRPr="0029511B" w:rsidRDefault="0029511B" w:rsidP="0029511B">
            <w:pPr>
              <w:pStyle w:val="titulo2"/>
              <w:spacing w:before="0" w:beforeAutospacing="0" w:after="0" w:afterAutospacing="0" w:line="360" w:lineRule="auto"/>
              <w:ind w:firstLine="709"/>
              <w:jc w:val="both"/>
              <w:rPr>
                <w:sz w:val="28"/>
                <w:szCs w:val="28"/>
              </w:rPr>
            </w:pPr>
            <w:r w:rsidRPr="0029511B">
              <w:rPr>
                <w:sz w:val="28"/>
                <w:szCs w:val="28"/>
              </w:rPr>
              <w:t>З урахуванням цього, органам державної влади України можна рекомендувати таке:</w:t>
            </w:r>
          </w:p>
          <w:p w14:paraId="4EA3F1CF" w14:textId="0CE612DC" w:rsidR="0029511B" w:rsidRPr="0029511B" w:rsidRDefault="0029511B" w:rsidP="0029511B">
            <w:pPr>
              <w:pStyle w:val="titulo2"/>
              <w:spacing w:before="0" w:beforeAutospacing="0" w:after="0" w:afterAutospacing="0" w:line="360" w:lineRule="auto"/>
              <w:ind w:firstLine="709"/>
              <w:jc w:val="both"/>
              <w:rPr>
                <w:sz w:val="28"/>
                <w:szCs w:val="28"/>
              </w:rPr>
            </w:pPr>
            <w:r w:rsidRPr="0029511B">
              <w:rPr>
                <w:sz w:val="28"/>
                <w:szCs w:val="28"/>
              </w:rPr>
              <w:t xml:space="preserve"> 1) підтримати законодавчі ініціативи щодо скасування дискримінаційних структурно-кількісних критеріїв репрезентативності організацій найманих працівників для участі у соціальному діалозі на національному рівні (150-тисячна чисельність та наявність територіальних осередків у більшості адміністративно-територіальних одиниць України), що 11 передбачені ст. 6 Закону України «Про соціальний діалог в Україні»; </w:t>
            </w:r>
          </w:p>
          <w:p w14:paraId="587C1F31" w14:textId="19CC534A" w:rsidR="0029511B" w:rsidRPr="004B1464" w:rsidRDefault="0029511B" w:rsidP="0029511B">
            <w:pPr>
              <w:pStyle w:val="titulo2"/>
              <w:spacing w:before="0" w:beforeAutospacing="0" w:after="0" w:afterAutospacing="0" w:line="360" w:lineRule="auto"/>
              <w:ind w:firstLine="709"/>
              <w:jc w:val="both"/>
              <w:rPr>
                <w:sz w:val="28"/>
                <w:szCs w:val="28"/>
              </w:rPr>
            </w:pPr>
            <w:r w:rsidRPr="0029511B">
              <w:rPr>
                <w:sz w:val="28"/>
                <w:szCs w:val="28"/>
              </w:rPr>
              <w:lastRenderedPageBreak/>
              <w:t>2) спільно з представниками профспілок та профільних організацій громадянського суспільства визначити, поряд із структурно-кількісними (чисельність та розгалуженість), якісні критерії репрезентативності професійних та інших об’єднань найманих працівників (тривалість діяльності з відстоювання інтересів людей найманої праці, інтенсивність захисту їхніх прав, кількість конфліктів на захист прав працівників, зокрема, кількість випадків судового захисту прав працівників тощо) та вивчити перспективи їх законодавчого впровадження відповідно до рекомендацій Міжнародної організації праці.</w:t>
            </w:r>
          </w:p>
        </w:tc>
      </w:tr>
      <w:tr w:rsidR="002F6003" w:rsidRPr="004B1464" w14:paraId="76D00803" w14:textId="77777777" w:rsidTr="00CB5530">
        <w:tc>
          <w:tcPr>
            <w:tcW w:w="817" w:type="dxa"/>
          </w:tcPr>
          <w:p w14:paraId="276DC86B" w14:textId="77777777" w:rsidR="002F6003" w:rsidRPr="00E73A49" w:rsidRDefault="002F6003" w:rsidP="004B1464">
            <w:pPr>
              <w:pStyle w:val="aa"/>
              <w:numPr>
                <w:ilvl w:val="0"/>
                <w:numId w:val="39"/>
              </w:numPr>
              <w:spacing w:line="360" w:lineRule="auto"/>
              <w:rPr>
                <w:sz w:val="28"/>
                <w:szCs w:val="28"/>
                <w:lang w:val="uk-UA"/>
              </w:rPr>
            </w:pPr>
          </w:p>
        </w:tc>
        <w:tc>
          <w:tcPr>
            <w:tcW w:w="9356" w:type="dxa"/>
          </w:tcPr>
          <w:p w14:paraId="651C5FBC" w14:textId="77777777" w:rsidR="002F6003" w:rsidRDefault="002F6003" w:rsidP="002F6003">
            <w:pPr>
              <w:spacing w:line="360" w:lineRule="auto"/>
              <w:ind w:firstLine="709"/>
              <w:rPr>
                <w:bCs/>
                <w:color w:val="252525"/>
                <w:sz w:val="28"/>
                <w:szCs w:val="28"/>
                <w:shd w:val="clear" w:color="auto" w:fill="FFFFFF"/>
              </w:rPr>
            </w:pPr>
            <w:r>
              <w:rPr>
                <w:bCs/>
                <w:color w:val="252525"/>
                <w:sz w:val="28"/>
                <w:szCs w:val="28"/>
                <w:shd w:val="clear" w:color="auto" w:fill="FFFFFF"/>
                <w:lang w:val="uk-UA"/>
              </w:rPr>
              <w:t xml:space="preserve">Важливо виконувати повною мірою вимоги </w:t>
            </w:r>
            <w:proofErr w:type="spellStart"/>
            <w:r w:rsidRPr="00B55004">
              <w:rPr>
                <w:bCs/>
                <w:color w:val="252525"/>
                <w:sz w:val="28"/>
                <w:szCs w:val="28"/>
                <w:shd w:val="clear" w:color="auto" w:fill="FFFFFF"/>
              </w:rPr>
              <w:t>Конвенції</w:t>
            </w:r>
            <w:proofErr w:type="spellEnd"/>
            <w:r w:rsidRPr="00B55004">
              <w:rPr>
                <w:bCs/>
                <w:color w:val="252525"/>
                <w:sz w:val="28"/>
                <w:szCs w:val="28"/>
                <w:shd w:val="clear" w:color="auto" w:fill="FFFFFF"/>
              </w:rPr>
              <w:t xml:space="preserve"> № 151 «Про </w:t>
            </w:r>
            <w:proofErr w:type="spellStart"/>
            <w:r w:rsidRPr="00B55004">
              <w:rPr>
                <w:bCs/>
                <w:color w:val="252525"/>
                <w:sz w:val="28"/>
                <w:szCs w:val="28"/>
                <w:shd w:val="clear" w:color="auto" w:fill="FFFFFF"/>
              </w:rPr>
              <w:t>захист</w:t>
            </w:r>
            <w:proofErr w:type="spellEnd"/>
            <w:r w:rsidRPr="00B55004">
              <w:rPr>
                <w:bCs/>
                <w:color w:val="252525"/>
                <w:sz w:val="28"/>
                <w:szCs w:val="28"/>
                <w:shd w:val="clear" w:color="auto" w:fill="FFFFFF"/>
              </w:rPr>
              <w:t xml:space="preserve"> права на </w:t>
            </w:r>
            <w:proofErr w:type="spellStart"/>
            <w:r w:rsidRPr="00B55004">
              <w:rPr>
                <w:bCs/>
                <w:color w:val="252525"/>
                <w:sz w:val="28"/>
                <w:szCs w:val="28"/>
                <w:shd w:val="clear" w:color="auto" w:fill="FFFFFF"/>
              </w:rPr>
              <w:t>організацію</w:t>
            </w:r>
            <w:proofErr w:type="spellEnd"/>
            <w:r w:rsidRPr="00B55004">
              <w:rPr>
                <w:bCs/>
                <w:color w:val="252525"/>
                <w:sz w:val="28"/>
                <w:szCs w:val="28"/>
                <w:shd w:val="clear" w:color="auto" w:fill="FFFFFF"/>
              </w:rPr>
              <w:t xml:space="preserve"> та </w:t>
            </w:r>
            <w:proofErr w:type="spellStart"/>
            <w:r w:rsidRPr="00B55004">
              <w:rPr>
                <w:bCs/>
                <w:color w:val="252525"/>
                <w:sz w:val="28"/>
                <w:szCs w:val="28"/>
                <w:shd w:val="clear" w:color="auto" w:fill="FFFFFF"/>
              </w:rPr>
              <w:t>процедури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визначення</w:t>
            </w:r>
            <w:proofErr w:type="spellEnd"/>
            <w:r w:rsidRPr="00B55004">
              <w:rPr>
                <w:bCs/>
                <w:color w:val="252525"/>
                <w:sz w:val="28"/>
                <w:szCs w:val="28"/>
                <w:shd w:val="clear" w:color="auto" w:fill="FFFFFF"/>
              </w:rPr>
              <w:t xml:space="preserve"> умов </w:t>
            </w:r>
            <w:proofErr w:type="spellStart"/>
            <w:r w:rsidRPr="00B55004">
              <w:rPr>
                <w:bCs/>
                <w:color w:val="252525"/>
                <w:sz w:val="28"/>
                <w:szCs w:val="28"/>
                <w:shd w:val="clear" w:color="auto" w:fill="FFFFFF"/>
              </w:rPr>
              <w:t>зайнятості</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державній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службі</w:t>
            </w:r>
            <w:proofErr w:type="spellEnd"/>
            <w:r w:rsidRPr="00B55004">
              <w:rPr>
                <w:bCs/>
                <w:color w:val="252525"/>
                <w:sz w:val="28"/>
                <w:szCs w:val="28"/>
                <w:shd w:val="clear" w:color="auto" w:fill="FFFFFF"/>
              </w:rPr>
              <w:t>»</w:t>
            </w:r>
          </w:p>
          <w:p w14:paraId="25D053CD" w14:textId="28E73C65" w:rsidR="002F6003" w:rsidRPr="00B55004" w:rsidRDefault="002F6003" w:rsidP="002F6003">
            <w:pPr>
              <w:spacing w:line="360" w:lineRule="auto"/>
              <w:ind w:firstLine="709"/>
              <w:rPr>
                <w:bCs/>
                <w:color w:val="252525"/>
                <w:sz w:val="28"/>
                <w:szCs w:val="28"/>
                <w:shd w:val="clear" w:color="auto" w:fill="FFFFFF"/>
              </w:rPr>
            </w:pPr>
            <w:r>
              <w:rPr>
                <w:bCs/>
                <w:color w:val="252525"/>
                <w:sz w:val="28"/>
                <w:szCs w:val="28"/>
                <w:shd w:val="clear" w:color="auto" w:fill="FFFFFF"/>
                <w:lang w:val="uk-UA"/>
              </w:rPr>
              <w:t>Вона</w:t>
            </w:r>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застосовується</w:t>
            </w:r>
            <w:proofErr w:type="spellEnd"/>
            <w:r w:rsidRPr="00B55004">
              <w:rPr>
                <w:bCs/>
                <w:color w:val="252525"/>
                <w:sz w:val="28"/>
                <w:szCs w:val="28"/>
                <w:shd w:val="clear" w:color="auto" w:fill="FFFFFF"/>
              </w:rPr>
              <w:t xml:space="preserve"> до </w:t>
            </w:r>
            <w:proofErr w:type="spellStart"/>
            <w:r w:rsidRPr="00B55004">
              <w:rPr>
                <w:bCs/>
                <w:color w:val="252525"/>
                <w:sz w:val="28"/>
                <w:szCs w:val="28"/>
                <w:shd w:val="clear" w:color="auto" w:fill="FFFFFF"/>
              </w:rPr>
              <w:t>всіх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осіб</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зайнятих</w:t>
            </w:r>
            <w:proofErr w:type="spellEnd"/>
            <w:r w:rsidRPr="00B55004">
              <w:rPr>
                <w:bCs/>
                <w:color w:val="252525"/>
                <w:sz w:val="28"/>
                <w:szCs w:val="28"/>
                <w:shd w:val="clear" w:color="auto" w:fill="FFFFFF"/>
              </w:rPr>
              <w:t xml:space="preserve"> у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органах, </w:t>
            </w:r>
            <w:proofErr w:type="spellStart"/>
            <w:r w:rsidRPr="00B55004">
              <w:rPr>
                <w:bCs/>
                <w:color w:val="252525"/>
                <w:sz w:val="28"/>
                <w:szCs w:val="28"/>
                <w:shd w:val="clear" w:color="auto" w:fill="FFFFFF"/>
              </w:rPr>
              <w:t>якщо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тільки</w:t>
            </w:r>
            <w:proofErr w:type="spellEnd"/>
            <w:r w:rsidRPr="00B55004">
              <w:rPr>
                <w:bCs/>
                <w:color w:val="252525"/>
                <w:sz w:val="28"/>
                <w:szCs w:val="28"/>
                <w:shd w:val="clear" w:color="auto" w:fill="FFFFFF"/>
              </w:rPr>
              <w:t xml:space="preserve"> до них не </w:t>
            </w:r>
            <w:proofErr w:type="spellStart"/>
            <w:r w:rsidRPr="00B55004">
              <w:rPr>
                <w:bCs/>
                <w:color w:val="252525"/>
                <w:sz w:val="28"/>
                <w:szCs w:val="28"/>
                <w:shd w:val="clear" w:color="auto" w:fill="FFFFFF"/>
              </w:rPr>
              <w:t>застосовуються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більш</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сприятливі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положення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інших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міжнародних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трудових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конвенцій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Проте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національне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законодавство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може</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додатково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визначити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якою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мірою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встановлені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гарантії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застосовуються</w:t>
            </w:r>
            <w:proofErr w:type="spellEnd"/>
            <w:r w:rsidRPr="00B55004">
              <w:rPr>
                <w:bCs/>
                <w:color w:val="252525"/>
                <w:sz w:val="28"/>
                <w:szCs w:val="28"/>
                <w:shd w:val="clear" w:color="auto" w:fill="FFFFFF"/>
              </w:rPr>
              <w:t xml:space="preserve"> до </w:t>
            </w:r>
            <w:proofErr w:type="spellStart"/>
            <w:r w:rsidRPr="00B55004">
              <w:rPr>
                <w:bCs/>
                <w:color w:val="252525"/>
                <w:sz w:val="28"/>
                <w:szCs w:val="28"/>
                <w:shd w:val="clear" w:color="auto" w:fill="FFFFFF"/>
              </w:rPr>
              <w:t>деяких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категорій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котрі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обіймають</w:t>
            </w:r>
            <w:proofErr w:type="spellEnd"/>
            <w:r w:rsidRPr="00B55004">
              <w:rPr>
                <w:bCs/>
                <w:color w:val="252525"/>
                <w:sz w:val="28"/>
                <w:szCs w:val="28"/>
                <w:shd w:val="clear" w:color="auto" w:fill="FFFFFF"/>
              </w:rPr>
              <w:t xml:space="preserve"> посади на </w:t>
            </w:r>
            <w:proofErr w:type="spellStart"/>
            <w:r w:rsidRPr="00B55004">
              <w:rPr>
                <w:bCs/>
                <w:color w:val="252525"/>
                <w:sz w:val="28"/>
                <w:szCs w:val="28"/>
                <w:shd w:val="clear" w:color="auto" w:fill="FFFFFF"/>
              </w:rPr>
              <w:t>високому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рівні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функції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стосуються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визначення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політики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управління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чиї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обов’язки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мають</w:t>
            </w:r>
            <w:proofErr w:type="spellEnd"/>
            <w:r w:rsidRPr="00B55004">
              <w:rPr>
                <w:bCs/>
                <w:color w:val="252525"/>
                <w:sz w:val="28"/>
                <w:szCs w:val="28"/>
                <w:shd w:val="clear" w:color="auto" w:fill="FFFFFF"/>
              </w:rPr>
              <w:t xml:space="preserve"> строго </w:t>
            </w:r>
            <w:proofErr w:type="spellStart"/>
            <w:r w:rsidRPr="00B55004">
              <w:rPr>
                <w:bCs/>
                <w:color w:val="252525"/>
                <w:sz w:val="28"/>
                <w:szCs w:val="28"/>
                <w:shd w:val="clear" w:color="auto" w:fill="FFFFFF"/>
              </w:rPr>
              <w:t>конфіденційний</w:t>
            </w:r>
            <w:proofErr w:type="spellEnd"/>
            <w:r w:rsidRPr="00B55004">
              <w:rPr>
                <w:bCs/>
                <w:color w:val="252525"/>
                <w:sz w:val="28"/>
                <w:szCs w:val="28"/>
                <w:shd w:val="clear" w:color="auto" w:fill="FFFFFF"/>
              </w:rPr>
              <w:t xml:space="preserve"> характер), а </w:t>
            </w:r>
            <w:proofErr w:type="spellStart"/>
            <w:r w:rsidRPr="00B55004">
              <w:rPr>
                <w:bCs/>
                <w:color w:val="252525"/>
                <w:sz w:val="28"/>
                <w:szCs w:val="28"/>
                <w:shd w:val="clear" w:color="auto" w:fill="FFFFFF"/>
              </w:rPr>
              <w:t>також</w:t>
            </w:r>
            <w:proofErr w:type="spellEnd"/>
            <w:r w:rsidRPr="00B55004">
              <w:rPr>
                <w:bCs/>
                <w:color w:val="252525"/>
                <w:sz w:val="28"/>
                <w:szCs w:val="28"/>
                <w:shd w:val="clear" w:color="auto" w:fill="FFFFFF"/>
              </w:rPr>
              <w:t xml:space="preserve"> до </w:t>
            </w:r>
            <w:proofErr w:type="spellStart"/>
            <w:r w:rsidRPr="00B55004">
              <w:rPr>
                <w:bCs/>
                <w:color w:val="252525"/>
                <w:sz w:val="28"/>
                <w:szCs w:val="28"/>
                <w:shd w:val="clear" w:color="auto" w:fill="FFFFFF"/>
              </w:rPr>
              <w:t>збройних</w:t>
            </w:r>
            <w:proofErr w:type="spellEnd"/>
            <w:r w:rsidRPr="00B55004">
              <w:rPr>
                <w:bCs/>
                <w:color w:val="252525"/>
                <w:sz w:val="28"/>
                <w:szCs w:val="28"/>
                <w:shd w:val="clear" w:color="auto" w:fill="FFFFFF"/>
              </w:rPr>
              <w:t xml:space="preserve"> сил і </w:t>
            </w:r>
            <w:proofErr w:type="spellStart"/>
            <w:r w:rsidRPr="00B55004">
              <w:rPr>
                <w:bCs/>
                <w:color w:val="252525"/>
                <w:sz w:val="28"/>
                <w:szCs w:val="28"/>
                <w:shd w:val="clear" w:color="auto" w:fill="FFFFFF"/>
              </w:rPr>
              <w:t>поліції</w:t>
            </w:r>
            <w:proofErr w:type="spellEnd"/>
            <w:r w:rsidRPr="00B55004">
              <w:rPr>
                <w:bCs/>
                <w:color w:val="252525"/>
                <w:sz w:val="28"/>
                <w:szCs w:val="28"/>
                <w:shd w:val="clear" w:color="auto" w:fill="FFFFFF"/>
              </w:rPr>
              <w:t xml:space="preserve"> (ст. 1).</w:t>
            </w:r>
          </w:p>
          <w:p w14:paraId="442BAAED" w14:textId="77777777" w:rsidR="002F6003" w:rsidRPr="00B55004" w:rsidRDefault="002F6003" w:rsidP="002F6003">
            <w:pPr>
              <w:spacing w:line="360" w:lineRule="auto"/>
              <w:ind w:firstLine="709"/>
              <w:rPr>
                <w:bCs/>
                <w:color w:val="252525"/>
                <w:sz w:val="28"/>
                <w:szCs w:val="28"/>
                <w:shd w:val="clear" w:color="auto" w:fill="FFFFFF"/>
              </w:rPr>
            </w:pPr>
            <w:proofErr w:type="spellStart"/>
            <w:r w:rsidRPr="00B55004">
              <w:rPr>
                <w:bCs/>
                <w:color w:val="252525"/>
                <w:sz w:val="28"/>
                <w:szCs w:val="28"/>
                <w:shd w:val="clear" w:color="auto" w:fill="FFFFFF"/>
              </w:rPr>
              <w:t>Цією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Конвенцією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передбачений</w:t>
            </w:r>
            <w:proofErr w:type="spellEnd"/>
            <w:r w:rsidRPr="00B55004">
              <w:rPr>
                <w:bCs/>
                <w:color w:val="252525"/>
                <w:sz w:val="28"/>
                <w:szCs w:val="28"/>
                <w:shd w:val="clear" w:color="auto" w:fill="FFFFFF"/>
              </w:rPr>
              <w:t xml:space="preserve"> комплекс </w:t>
            </w:r>
            <w:proofErr w:type="spellStart"/>
            <w:r w:rsidRPr="00B55004">
              <w:rPr>
                <w:bCs/>
                <w:color w:val="252525"/>
                <w:sz w:val="28"/>
                <w:szCs w:val="28"/>
                <w:shd w:val="clear" w:color="auto" w:fill="FFFFFF"/>
              </w:rPr>
              <w:t>положень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захищають</w:t>
            </w:r>
            <w:proofErr w:type="spellEnd"/>
            <w:r w:rsidRPr="00B55004">
              <w:rPr>
                <w:bCs/>
                <w:color w:val="252525"/>
                <w:sz w:val="28"/>
                <w:szCs w:val="28"/>
                <w:shd w:val="clear" w:color="auto" w:fill="FFFFFF"/>
              </w:rPr>
              <w:t xml:space="preserve"> право на </w:t>
            </w:r>
            <w:proofErr w:type="spellStart"/>
            <w:r w:rsidRPr="00B55004">
              <w:rPr>
                <w:bCs/>
                <w:color w:val="252525"/>
                <w:sz w:val="28"/>
                <w:szCs w:val="28"/>
                <w:shd w:val="clear" w:color="auto" w:fill="FFFFFF"/>
              </w:rPr>
              <w:t>організацію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зокрема</w:t>
            </w:r>
            <w:proofErr w:type="spellEnd"/>
            <w:r w:rsidRPr="00B55004">
              <w:rPr>
                <w:bCs/>
                <w:color w:val="252525"/>
                <w:sz w:val="28"/>
                <w:szCs w:val="28"/>
                <w:shd w:val="clear" w:color="auto" w:fill="FFFFFF"/>
              </w:rPr>
              <w:t>:</w:t>
            </w:r>
          </w:p>
          <w:p w14:paraId="5A491C90" w14:textId="77777777" w:rsidR="002F6003" w:rsidRPr="00B55004" w:rsidRDefault="002F6003" w:rsidP="002F6003">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поширюється</w:t>
            </w:r>
            <w:proofErr w:type="spellEnd"/>
            <w:r w:rsidRPr="00B55004">
              <w:rPr>
                <w:bCs/>
                <w:color w:val="252525"/>
                <w:sz w:val="28"/>
                <w:szCs w:val="28"/>
                <w:shd w:val="clear" w:color="auto" w:fill="FFFFFF"/>
              </w:rPr>
              <w:t xml:space="preserve"> свобода </w:t>
            </w:r>
            <w:proofErr w:type="spellStart"/>
            <w:r w:rsidRPr="00B55004">
              <w:rPr>
                <w:bCs/>
                <w:color w:val="252525"/>
                <w:sz w:val="28"/>
                <w:szCs w:val="28"/>
                <w:shd w:val="clear" w:color="auto" w:fill="FFFFFF"/>
              </w:rPr>
              <w:t>об’єднання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асоціації</w:t>
            </w:r>
            <w:proofErr w:type="spellEnd"/>
            <w:r w:rsidRPr="00B55004">
              <w:rPr>
                <w:bCs/>
                <w:color w:val="252525"/>
                <w:sz w:val="28"/>
                <w:szCs w:val="28"/>
                <w:shd w:val="clear" w:color="auto" w:fill="FFFFFF"/>
              </w:rPr>
              <w:t xml:space="preserve">), і вони </w:t>
            </w:r>
            <w:proofErr w:type="spellStart"/>
            <w:r w:rsidRPr="00B55004">
              <w:rPr>
                <w:bCs/>
                <w:color w:val="252525"/>
                <w:sz w:val="28"/>
                <w:szCs w:val="28"/>
                <w:shd w:val="clear" w:color="auto" w:fill="FFFFFF"/>
              </w:rPr>
              <w:t>захищаються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дискримінації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спрямованої</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обмеження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цієї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свободи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зокрема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забороняється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підпорядкування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прийому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службовців</w:t>
            </w:r>
            <w:proofErr w:type="spellEnd"/>
            <w:r w:rsidRPr="00B55004">
              <w:rPr>
                <w:bCs/>
                <w:color w:val="252525"/>
                <w:sz w:val="28"/>
                <w:szCs w:val="28"/>
                <w:shd w:val="clear" w:color="auto" w:fill="FFFFFF"/>
              </w:rPr>
              <w:t xml:space="preserve"> на роботу </w:t>
            </w:r>
            <w:proofErr w:type="spellStart"/>
            <w:r w:rsidRPr="00B55004">
              <w:rPr>
                <w:bCs/>
                <w:color w:val="252525"/>
                <w:sz w:val="28"/>
                <w:szCs w:val="28"/>
                <w:shd w:val="clear" w:color="auto" w:fill="FFFFFF"/>
              </w:rPr>
              <w:t>умові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згідно</w:t>
            </w:r>
            <w:proofErr w:type="spellEnd"/>
            <w:r w:rsidRPr="00B55004">
              <w:rPr>
                <w:bCs/>
                <w:color w:val="252525"/>
                <w:sz w:val="28"/>
                <w:szCs w:val="28"/>
                <w:shd w:val="clear" w:color="auto" w:fill="FFFFFF"/>
              </w:rPr>
              <w:t xml:space="preserve"> з </w:t>
            </w:r>
            <w:proofErr w:type="spellStart"/>
            <w:r w:rsidRPr="00B55004">
              <w:rPr>
                <w:bCs/>
                <w:color w:val="252525"/>
                <w:sz w:val="28"/>
                <w:szCs w:val="28"/>
                <w:shd w:val="clear" w:color="auto" w:fill="FFFFFF"/>
              </w:rPr>
              <w:t>якою</w:t>
            </w:r>
            <w:proofErr w:type="spellEnd"/>
            <w:r w:rsidRPr="00B55004">
              <w:rPr>
                <w:bCs/>
                <w:color w:val="252525"/>
                <w:sz w:val="28"/>
                <w:szCs w:val="28"/>
                <w:shd w:val="clear" w:color="auto" w:fill="FFFFFF"/>
              </w:rPr>
              <w:t xml:space="preserve"> вони не </w:t>
            </w:r>
            <w:proofErr w:type="spellStart"/>
            <w:r w:rsidRPr="00B55004">
              <w:rPr>
                <w:bCs/>
                <w:color w:val="252525"/>
                <w:sz w:val="28"/>
                <w:szCs w:val="28"/>
                <w:shd w:val="clear" w:color="auto" w:fill="FFFFFF"/>
              </w:rPr>
              <w:t>повинні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вступати</w:t>
            </w:r>
            <w:proofErr w:type="spellEnd"/>
            <w:r w:rsidRPr="00B55004">
              <w:rPr>
                <w:bCs/>
                <w:color w:val="252525"/>
                <w:sz w:val="28"/>
                <w:szCs w:val="28"/>
                <w:shd w:val="clear" w:color="auto" w:fill="FFFFFF"/>
              </w:rPr>
              <w:t xml:space="preserve"> до </w:t>
            </w:r>
            <w:proofErr w:type="spellStart"/>
            <w:r w:rsidRPr="00B55004">
              <w:rPr>
                <w:bCs/>
                <w:color w:val="252525"/>
                <w:sz w:val="28"/>
                <w:szCs w:val="28"/>
                <w:shd w:val="clear" w:color="auto" w:fill="FFFFFF"/>
              </w:rPr>
              <w:t>організації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повинні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припинити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своє</w:t>
            </w:r>
            <w:proofErr w:type="spellEnd"/>
            <w:r w:rsidRPr="00B55004">
              <w:rPr>
                <w:bCs/>
                <w:color w:val="252525"/>
                <w:sz w:val="28"/>
                <w:szCs w:val="28"/>
                <w:shd w:val="clear" w:color="auto" w:fill="FFFFFF"/>
              </w:rPr>
              <w:t xml:space="preserve"> членство в </w:t>
            </w:r>
            <w:proofErr w:type="spellStart"/>
            <w:r w:rsidRPr="00B55004">
              <w:rPr>
                <w:bCs/>
                <w:color w:val="252525"/>
                <w:sz w:val="28"/>
                <w:szCs w:val="28"/>
                <w:shd w:val="clear" w:color="auto" w:fill="FFFFFF"/>
              </w:rPr>
              <w:t>ній</w:t>
            </w:r>
            <w:proofErr w:type="spellEnd"/>
            <w:r w:rsidRPr="00B55004">
              <w:rPr>
                <w:bCs/>
                <w:color w:val="252525"/>
                <w:sz w:val="28"/>
                <w:szCs w:val="28"/>
                <w:shd w:val="clear" w:color="auto" w:fill="FFFFFF"/>
              </w:rPr>
              <w:t xml:space="preserve">; не </w:t>
            </w:r>
            <w:proofErr w:type="spellStart"/>
            <w:r w:rsidRPr="00B55004">
              <w:rPr>
                <w:bCs/>
                <w:color w:val="252525"/>
                <w:sz w:val="28"/>
                <w:szCs w:val="28"/>
                <w:shd w:val="clear" w:color="auto" w:fill="FFFFFF"/>
              </w:rPr>
              <w:t>допускається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звільнення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нанесення</w:t>
            </w:r>
            <w:proofErr w:type="spellEnd"/>
            <w:r w:rsidRPr="00B55004">
              <w:rPr>
                <w:bCs/>
                <w:color w:val="252525"/>
                <w:sz w:val="28"/>
                <w:szCs w:val="28"/>
                <w:shd w:val="clear" w:color="auto" w:fill="FFFFFF"/>
              </w:rPr>
              <w:t xml:space="preserve"> державному </w:t>
            </w:r>
            <w:proofErr w:type="spellStart"/>
            <w:r w:rsidRPr="00B55004">
              <w:rPr>
                <w:bCs/>
                <w:color w:val="252525"/>
                <w:sz w:val="28"/>
                <w:szCs w:val="28"/>
                <w:shd w:val="clear" w:color="auto" w:fill="FFFFFF"/>
              </w:rPr>
              <w:t>службовцеві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збитку</w:t>
            </w:r>
            <w:proofErr w:type="spellEnd"/>
            <w:r w:rsidRPr="00B55004">
              <w:rPr>
                <w:bCs/>
                <w:color w:val="252525"/>
                <w:sz w:val="28"/>
                <w:szCs w:val="28"/>
                <w:shd w:val="clear" w:color="auto" w:fill="FFFFFF"/>
              </w:rPr>
              <w:t xml:space="preserve"> в </w:t>
            </w:r>
            <w:proofErr w:type="spellStart"/>
            <w:r w:rsidRPr="00B55004">
              <w:rPr>
                <w:bCs/>
                <w:color w:val="252525"/>
                <w:sz w:val="28"/>
                <w:szCs w:val="28"/>
                <w:shd w:val="clear" w:color="auto" w:fill="FFFFFF"/>
              </w:rPr>
              <w:t>інший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спосіб</w:t>
            </w:r>
            <w:proofErr w:type="spellEnd"/>
            <w:r w:rsidRPr="00B55004">
              <w:rPr>
                <w:bCs/>
                <w:color w:val="252525"/>
                <w:sz w:val="28"/>
                <w:szCs w:val="28"/>
                <w:shd w:val="clear" w:color="auto" w:fill="FFFFFF"/>
              </w:rPr>
              <w:t xml:space="preserve"> на </w:t>
            </w:r>
            <w:proofErr w:type="spellStart"/>
            <w:r w:rsidRPr="00B55004">
              <w:rPr>
                <w:bCs/>
                <w:color w:val="252525"/>
                <w:sz w:val="28"/>
                <w:szCs w:val="28"/>
                <w:shd w:val="clear" w:color="auto" w:fill="FFFFFF"/>
              </w:rPr>
              <w:t>тій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підставі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він</w:t>
            </w:r>
            <w:proofErr w:type="spellEnd"/>
            <w:r w:rsidRPr="00B55004">
              <w:rPr>
                <w:bCs/>
                <w:color w:val="252525"/>
                <w:sz w:val="28"/>
                <w:szCs w:val="28"/>
                <w:shd w:val="clear" w:color="auto" w:fill="FFFFFF"/>
              </w:rPr>
              <w:t xml:space="preserve"> є членом </w:t>
            </w:r>
            <w:proofErr w:type="spellStart"/>
            <w:r w:rsidRPr="00B55004">
              <w:rPr>
                <w:bCs/>
                <w:color w:val="252525"/>
                <w:sz w:val="28"/>
                <w:szCs w:val="28"/>
                <w:shd w:val="clear" w:color="auto" w:fill="FFFFFF"/>
              </w:rPr>
              <w:lastRenderedPageBreak/>
              <w:t>організації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бере</w:t>
            </w:r>
            <w:proofErr w:type="spellEnd"/>
            <w:r w:rsidRPr="00B55004">
              <w:rPr>
                <w:bCs/>
                <w:color w:val="252525"/>
                <w:sz w:val="28"/>
                <w:szCs w:val="28"/>
                <w:shd w:val="clear" w:color="auto" w:fill="FFFFFF"/>
              </w:rPr>
              <w:t xml:space="preserve"> участь у </w:t>
            </w:r>
            <w:proofErr w:type="spellStart"/>
            <w:r w:rsidRPr="00B55004">
              <w:rPr>
                <w:bCs/>
                <w:color w:val="252525"/>
                <w:sz w:val="28"/>
                <w:szCs w:val="28"/>
                <w:shd w:val="clear" w:color="auto" w:fill="FFFFFF"/>
              </w:rPr>
              <w:t>нормальній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діяльності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такої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організації</w:t>
            </w:r>
            <w:proofErr w:type="spellEnd"/>
            <w:r w:rsidRPr="00B55004">
              <w:rPr>
                <w:bCs/>
                <w:color w:val="252525"/>
                <w:sz w:val="28"/>
                <w:szCs w:val="28"/>
                <w:shd w:val="clear" w:color="auto" w:fill="FFFFFF"/>
              </w:rPr>
              <w:t xml:space="preserve"> (ст. 4);</w:t>
            </w:r>
          </w:p>
          <w:p w14:paraId="41D9B1AE" w14:textId="77777777" w:rsidR="002F6003" w:rsidRPr="00B55004" w:rsidRDefault="002F6003" w:rsidP="002F6003">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користуються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повною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незалежністю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влади</w:t>
            </w:r>
            <w:proofErr w:type="spellEnd"/>
            <w:r w:rsidRPr="00B55004">
              <w:rPr>
                <w:bCs/>
                <w:color w:val="252525"/>
                <w:sz w:val="28"/>
                <w:szCs w:val="28"/>
                <w:shd w:val="clear" w:color="auto" w:fill="FFFFFF"/>
              </w:rPr>
              <w:t xml:space="preserve"> та </w:t>
            </w:r>
            <w:proofErr w:type="spellStart"/>
            <w:r w:rsidRPr="00B55004">
              <w:rPr>
                <w:bCs/>
                <w:color w:val="252525"/>
                <w:sz w:val="28"/>
                <w:szCs w:val="28"/>
                <w:shd w:val="clear" w:color="auto" w:fill="FFFFFF"/>
              </w:rPr>
              <w:t>захистом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w:t>
            </w:r>
            <w:proofErr w:type="spellEnd"/>
            <w:r w:rsidRPr="00B55004">
              <w:rPr>
                <w:bCs/>
                <w:color w:val="252525"/>
                <w:sz w:val="28"/>
                <w:szCs w:val="28"/>
                <w:shd w:val="clear" w:color="auto" w:fill="FFFFFF"/>
              </w:rPr>
              <w:t xml:space="preserve"> будь-</w:t>
            </w:r>
            <w:proofErr w:type="spellStart"/>
            <w:r w:rsidRPr="00B55004">
              <w:rPr>
                <w:bCs/>
                <w:color w:val="252525"/>
                <w:sz w:val="28"/>
                <w:szCs w:val="28"/>
                <w:shd w:val="clear" w:color="auto" w:fill="FFFFFF"/>
              </w:rPr>
              <w:t>яких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актів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втручання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органів</w:t>
            </w:r>
            <w:proofErr w:type="spellEnd"/>
            <w:r w:rsidRPr="00B55004">
              <w:rPr>
                <w:bCs/>
                <w:color w:val="252525"/>
                <w:sz w:val="28"/>
                <w:szCs w:val="28"/>
                <w:shd w:val="clear" w:color="auto" w:fill="FFFFFF"/>
              </w:rPr>
              <w:t xml:space="preserve"> у </w:t>
            </w:r>
            <w:proofErr w:type="spellStart"/>
            <w:r w:rsidRPr="00B55004">
              <w:rPr>
                <w:bCs/>
                <w:color w:val="252525"/>
                <w:sz w:val="28"/>
                <w:szCs w:val="28"/>
                <w:shd w:val="clear" w:color="auto" w:fill="FFFFFF"/>
              </w:rPr>
              <w:t>їх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створення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діяльність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управління</w:t>
            </w:r>
            <w:proofErr w:type="spellEnd"/>
            <w:r w:rsidRPr="00B55004">
              <w:rPr>
                <w:bCs/>
                <w:color w:val="252525"/>
                <w:sz w:val="28"/>
                <w:szCs w:val="28"/>
                <w:shd w:val="clear" w:color="auto" w:fill="FFFFFF"/>
              </w:rPr>
              <w:t xml:space="preserve"> ними, </w:t>
            </w:r>
            <w:proofErr w:type="spellStart"/>
            <w:r w:rsidRPr="00B55004">
              <w:rPr>
                <w:bCs/>
                <w:color w:val="252525"/>
                <w:sz w:val="28"/>
                <w:szCs w:val="28"/>
                <w:shd w:val="clear" w:color="auto" w:fill="FFFFFF"/>
              </w:rPr>
              <w:t>зокрема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сприяють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створенню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пануванням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влади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підтримують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службовців</w:t>
            </w:r>
            <w:proofErr w:type="spellEnd"/>
            <w:r w:rsidRPr="00B55004">
              <w:rPr>
                <w:bCs/>
                <w:color w:val="252525"/>
                <w:sz w:val="28"/>
                <w:szCs w:val="28"/>
                <w:shd w:val="clear" w:color="auto" w:fill="FFFFFF"/>
              </w:rPr>
              <w:t xml:space="preserve"> шляхом </w:t>
            </w:r>
            <w:proofErr w:type="spellStart"/>
            <w:r w:rsidRPr="00B55004">
              <w:rPr>
                <w:bCs/>
                <w:color w:val="252525"/>
                <w:sz w:val="28"/>
                <w:szCs w:val="28"/>
                <w:shd w:val="clear" w:color="auto" w:fill="FFFFFF"/>
              </w:rPr>
              <w:t>фінансування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їх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тощо</w:t>
            </w:r>
            <w:proofErr w:type="spellEnd"/>
            <w:r w:rsidRPr="00B55004">
              <w:rPr>
                <w:bCs/>
                <w:color w:val="252525"/>
                <w:sz w:val="28"/>
                <w:szCs w:val="28"/>
                <w:shd w:val="clear" w:color="auto" w:fill="FFFFFF"/>
              </w:rPr>
              <w:t xml:space="preserve"> для того, </w:t>
            </w:r>
            <w:proofErr w:type="spellStart"/>
            <w:r w:rsidRPr="00B55004">
              <w:rPr>
                <w:bCs/>
                <w:color w:val="252525"/>
                <w:sz w:val="28"/>
                <w:szCs w:val="28"/>
                <w:shd w:val="clear" w:color="auto" w:fill="FFFFFF"/>
              </w:rPr>
              <w:t>щоб</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поставити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такі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під</w:t>
            </w:r>
            <w:proofErr w:type="spellEnd"/>
            <w:r w:rsidRPr="00B55004">
              <w:rPr>
                <w:bCs/>
                <w:color w:val="252525"/>
                <w:sz w:val="28"/>
                <w:szCs w:val="28"/>
                <w:shd w:val="clear" w:color="auto" w:fill="FFFFFF"/>
              </w:rPr>
              <w:t xml:space="preserve"> контроль державного органу </w:t>
            </w:r>
            <w:proofErr w:type="spellStart"/>
            <w:r w:rsidRPr="00B55004">
              <w:rPr>
                <w:bCs/>
                <w:color w:val="252525"/>
                <w:sz w:val="28"/>
                <w:szCs w:val="28"/>
                <w:shd w:val="clear" w:color="auto" w:fill="FFFFFF"/>
              </w:rPr>
              <w:t>влади</w:t>
            </w:r>
            <w:proofErr w:type="spellEnd"/>
            <w:r w:rsidRPr="00B55004">
              <w:rPr>
                <w:bCs/>
                <w:color w:val="252525"/>
                <w:sz w:val="28"/>
                <w:szCs w:val="28"/>
                <w:shd w:val="clear" w:color="auto" w:fill="FFFFFF"/>
              </w:rPr>
              <w:t xml:space="preserve"> (ст. 5);</w:t>
            </w:r>
          </w:p>
          <w:p w14:paraId="5782333B" w14:textId="77777777" w:rsidR="002F6003" w:rsidRPr="00B55004" w:rsidRDefault="002F6003" w:rsidP="002F6003">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представникам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визнаних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організацій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службовців</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повинні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даватися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такі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можливості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які</w:t>
            </w:r>
            <w:proofErr w:type="spellEnd"/>
            <w:r w:rsidRPr="00B55004">
              <w:rPr>
                <w:bCs/>
                <w:color w:val="252525"/>
                <w:sz w:val="28"/>
                <w:szCs w:val="28"/>
                <w:shd w:val="clear" w:color="auto" w:fill="FFFFFF"/>
              </w:rPr>
              <w:t xml:space="preserve"> б давали </w:t>
            </w:r>
            <w:proofErr w:type="spellStart"/>
            <w:r w:rsidRPr="00B55004">
              <w:rPr>
                <w:bCs/>
                <w:color w:val="252525"/>
                <w:sz w:val="28"/>
                <w:szCs w:val="28"/>
                <w:shd w:val="clear" w:color="auto" w:fill="FFFFFF"/>
              </w:rPr>
              <w:t>їм</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змогу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швидко</w:t>
            </w:r>
            <w:proofErr w:type="spellEnd"/>
            <w:r w:rsidRPr="00B55004">
              <w:rPr>
                <w:bCs/>
                <w:color w:val="252525"/>
                <w:sz w:val="28"/>
                <w:szCs w:val="28"/>
                <w:shd w:val="clear" w:color="auto" w:fill="FFFFFF"/>
              </w:rPr>
              <w:t xml:space="preserve"> та </w:t>
            </w:r>
            <w:proofErr w:type="spellStart"/>
            <w:r w:rsidRPr="00B55004">
              <w:rPr>
                <w:bCs/>
                <w:color w:val="252525"/>
                <w:sz w:val="28"/>
                <w:szCs w:val="28"/>
                <w:shd w:val="clear" w:color="auto" w:fill="FFFFFF"/>
              </w:rPr>
              <w:t>ефективно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виконувати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свої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обов’язки</w:t>
            </w:r>
            <w:proofErr w:type="spellEnd"/>
            <w:r w:rsidRPr="00B55004">
              <w:rPr>
                <w:bCs/>
                <w:color w:val="252525"/>
                <w:sz w:val="28"/>
                <w:szCs w:val="28"/>
                <w:shd w:val="clear" w:color="auto" w:fill="FFFFFF"/>
              </w:rPr>
              <w:t xml:space="preserve"> як у </w:t>
            </w:r>
            <w:proofErr w:type="spellStart"/>
            <w:r w:rsidRPr="00B55004">
              <w:rPr>
                <w:bCs/>
                <w:color w:val="252525"/>
                <w:sz w:val="28"/>
                <w:szCs w:val="28"/>
                <w:shd w:val="clear" w:color="auto" w:fill="FFFFFF"/>
              </w:rPr>
              <w:t>робочий</w:t>
            </w:r>
            <w:proofErr w:type="spellEnd"/>
            <w:r w:rsidRPr="00B55004">
              <w:rPr>
                <w:bCs/>
                <w:color w:val="252525"/>
                <w:sz w:val="28"/>
                <w:szCs w:val="28"/>
                <w:shd w:val="clear" w:color="auto" w:fill="FFFFFF"/>
              </w:rPr>
              <w:t xml:space="preserve"> час, так і поза ним без </w:t>
            </w:r>
            <w:proofErr w:type="spellStart"/>
            <w:r w:rsidRPr="00B55004">
              <w:rPr>
                <w:bCs/>
                <w:color w:val="252525"/>
                <w:sz w:val="28"/>
                <w:szCs w:val="28"/>
                <w:shd w:val="clear" w:color="auto" w:fill="FFFFFF"/>
              </w:rPr>
              <w:t>нанесення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шкоди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ефективній</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діяльності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відповідного</w:t>
            </w:r>
            <w:proofErr w:type="spellEnd"/>
            <w:r w:rsidRPr="00B55004">
              <w:rPr>
                <w:bCs/>
                <w:color w:val="252525"/>
                <w:sz w:val="28"/>
                <w:szCs w:val="28"/>
                <w:shd w:val="clear" w:color="auto" w:fill="FFFFFF"/>
              </w:rPr>
              <w:t xml:space="preserve"> державного </w:t>
            </w:r>
            <w:proofErr w:type="spellStart"/>
            <w:r w:rsidRPr="00B55004">
              <w:rPr>
                <w:bCs/>
                <w:color w:val="252525"/>
                <w:sz w:val="28"/>
                <w:szCs w:val="28"/>
                <w:shd w:val="clear" w:color="auto" w:fill="FFFFFF"/>
              </w:rPr>
              <w:t>відомства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або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служби</w:t>
            </w:r>
            <w:proofErr w:type="spellEnd"/>
            <w:r w:rsidRPr="00B55004">
              <w:rPr>
                <w:bCs/>
                <w:color w:val="252525"/>
                <w:sz w:val="28"/>
                <w:szCs w:val="28"/>
                <w:shd w:val="clear" w:color="auto" w:fill="FFFFFF"/>
              </w:rPr>
              <w:t xml:space="preserve"> (ст. 6);</w:t>
            </w:r>
          </w:p>
          <w:p w14:paraId="38F4422A" w14:textId="24767B79" w:rsidR="002F6003" w:rsidRPr="00B55004" w:rsidRDefault="002F6003" w:rsidP="002F6003">
            <w:pPr>
              <w:spacing w:line="360" w:lineRule="auto"/>
              <w:ind w:firstLine="709"/>
              <w:rPr>
                <w:bCs/>
                <w:color w:val="252525"/>
                <w:sz w:val="28"/>
                <w:szCs w:val="28"/>
                <w:shd w:val="clear" w:color="auto" w:fill="FFFFFF"/>
              </w:rPr>
            </w:pPr>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державні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службовці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користуються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громадянськими</w:t>
            </w:r>
            <w:proofErr w:type="spellEnd"/>
            <w:r w:rsidRPr="00B55004">
              <w:rPr>
                <w:bCs/>
                <w:color w:val="252525"/>
                <w:sz w:val="28"/>
                <w:szCs w:val="28"/>
                <w:shd w:val="clear" w:color="auto" w:fill="FFFFFF"/>
              </w:rPr>
              <w:t xml:space="preserve"> та </w:t>
            </w:r>
            <w:proofErr w:type="spellStart"/>
            <w:r w:rsidRPr="00B55004">
              <w:rPr>
                <w:bCs/>
                <w:color w:val="252525"/>
                <w:sz w:val="28"/>
                <w:szCs w:val="28"/>
                <w:shd w:val="clear" w:color="auto" w:fill="FFFFFF"/>
              </w:rPr>
              <w:t>політичними</w:t>
            </w:r>
            <w:proofErr w:type="spellEnd"/>
            <w:r w:rsidRPr="00B55004">
              <w:rPr>
                <w:bCs/>
                <w:color w:val="252525"/>
                <w:sz w:val="28"/>
                <w:szCs w:val="28"/>
                <w:shd w:val="clear" w:color="auto" w:fill="FFFFFF"/>
              </w:rPr>
              <w:t xml:space="preserve"> правами, </w:t>
            </w:r>
            <w:proofErr w:type="spellStart"/>
            <w:r w:rsidRPr="00B55004">
              <w:rPr>
                <w:bCs/>
                <w:color w:val="252525"/>
                <w:sz w:val="28"/>
                <w:szCs w:val="28"/>
                <w:shd w:val="clear" w:color="auto" w:fill="FFFFFF"/>
              </w:rPr>
              <w:t>які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необхідні</w:t>
            </w:r>
            <w:proofErr w:type="spellEnd"/>
            <w:r w:rsidRPr="00B55004">
              <w:rPr>
                <w:bCs/>
                <w:color w:val="252525"/>
                <w:sz w:val="28"/>
                <w:szCs w:val="28"/>
                <w:shd w:val="clear" w:color="auto" w:fill="FFFFFF"/>
              </w:rPr>
              <w:t xml:space="preserve"> для нормального </w:t>
            </w:r>
            <w:proofErr w:type="spellStart"/>
            <w:r w:rsidRPr="00B55004">
              <w:rPr>
                <w:bCs/>
                <w:color w:val="252525"/>
                <w:sz w:val="28"/>
                <w:szCs w:val="28"/>
                <w:shd w:val="clear" w:color="auto" w:fill="FFFFFF"/>
              </w:rPr>
              <w:t>здійснення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свободи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об'єднання</w:t>
            </w:r>
            <w:proofErr w:type="spellEnd"/>
            <w:r w:rsidRPr="00B55004">
              <w:rPr>
                <w:bCs/>
                <w:color w:val="252525"/>
                <w:sz w:val="28"/>
                <w:szCs w:val="28"/>
                <w:shd w:val="clear" w:color="auto" w:fill="FFFFFF"/>
              </w:rPr>
              <w:t xml:space="preserve"> за </w:t>
            </w:r>
            <w:proofErr w:type="spellStart"/>
            <w:r w:rsidRPr="00B55004">
              <w:rPr>
                <w:bCs/>
                <w:color w:val="252525"/>
                <w:sz w:val="28"/>
                <w:szCs w:val="28"/>
                <w:shd w:val="clear" w:color="auto" w:fill="FFFFFF"/>
              </w:rPr>
              <w:t>єдиної</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умови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дотримання</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зобов’язань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визначених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їхнім</w:t>
            </w:r>
            <w:proofErr w:type="spellEnd"/>
            <w:r w:rsidRPr="00B55004">
              <w:rPr>
                <w:bCs/>
                <w:color w:val="252525"/>
                <w:sz w:val="28"/>
                <w:szCs w:val="28"/>
                <w:shd w:val="clear" w:color="auto" w:fill="FFFFFF"/>
              </w:rPr>
              <w:t xml:space="preserve"> статусом і характером </w:t>
            </w:r>
            <w:proofErr w:type="spellStart"/>
            <w:r w:rsidRPr="00B55004">
              <w:rPr>
                <w:bCs/>
                <w:color w:val="252525"/>
                <w:sz w:val="28"/>
                <w:szCs w:val="28"/>
                <w:shd w:val="clear" w:color="auto" w:fill="FFFFFF"/>
              </w:rPr>
              <w:t>виконуваних</w:t>
            </w:r>
            <w:proofErr w:type="spellEnd"/>
            <w:r w:rsidRPr="00B55004">
              <w:rPr>
                <w:bCs/>
                <w:color w:val="252525"/>
                <w:sz w:val="28"/>
                <w:szCs w:val="28"/>
                <w:shd w:val="clear" w:color="auto" w:fill="FFFFFF"/>
              </w:rPr>
              <w:t xml:space="preserve"> ними </w:t>
            </w:r>
            <w:proofErr w:type="spellStart"/>
            <w:r w:rsidRPr="00B55004">
              <w:rPr>
                <w:bCs/>
                <w:color w:val="252525"/>
                <w:sz w:val="28"/>
                <w:szCs w:val="28"/>
                <w:shd w:val="clear" w:color="auto" w:fill="FFFFFF"/>
              </w:rPr>
              <w:t>функцій</w:t>
            </w:r>
            <w:proofErr w:type="spellEnd"/>
            <w:r w:rsidRPr="00B55004">
              <w:rPr>
                <w:bCs/>
                <w:color w:val="252525"/>
                <w:sz w:val="28"/>
                <w:szCs w:val="28"/>
                <w:shd w:val="clear" w:color="auto" w:fill="FFFFFF"/>
              </w:rPr>
              <w:t xml:space="preserve"> (ст. 9).</w:t>
            </w:r>
          </w:p>
          <w:p w14:paraId="39AE8278" w14:textId="4B15F576" w:rsidR="002F6003" w:rsidRPr="002F6003" w:rsidRDefault="002F6003" w:rsidP="002F6003">
            <w:pPr>
              <w:spacing w:line="360" w:lineRule="auto"/>
              <w:ind w:firstLine="709"/>
              <w:rPr>
                <w:bCs/>
                <w:color w:val="252525"/>
                <w:sz w:val="28"/>
                <w:szCs w:val="28"/>
                <w:shd w:val="clear" w:color="auto" w:fill="FFFFFF"/>
              </w:rPr>
            </w:pPr>
            <w:proofErr w:type="spellStart"/>
            <w:r w:rsidRPr="00B55004">
              <w:rPr>
                <w:bCs/>
                <w:color w:val="252525"/>
                <w:sz w:val="28"/>
                <w:szCs w:val="28"/>
                <w:shd w:val="clear" w:color="auto" w:fill="FFFFFF"/>
              </w:rPr>
              <w:t>Враховуючи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юридичну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обов’язковість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конвенційних</w:t>
            </w:r>
            <w:proofErr w:type="spellEnd"/>
            <w:r w:rsidRPr="00B55004">
              <w:rPr>
                <w:bCs/>
                <w:color w:val="252525"/>
                <w:sz w:val="28"/>
                <w:szCs w:val="28"/>
                <w:shd w:val="clear" w:color="auto" w:fill="FFFFFF"/>
              </w:rPr>
              <w:t xml:space="preserve"> норм, для держав, </w:t>
            </w:r>
            <w:proofErr w:type="spellStart"/>
            <w:r w:rsidRPr="00B55004">
              <w:rPr>
                <w:bCs/>
                <w:color w:val="252525"/>
                <w:sz w:val="28"/>
                <w:szCs w:val="28"/>
                <w:shd w:val="clear" w:color="auto" w:fill="FFFFFF"/>
              </w:rPr>
              <w:t>що</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ратифікують</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міжнародні</w:t>
            </w:r>
            <w:proofErr w:type="spellEnd"/>
            <w:r w:rsidRPr="00B55004">
              <w:rPr>
                <w:bCs/>
                <w:color w:val="252525"/>
                <w:sz w:val="28"/>
                <w:szCs w:val="28"/>
                <w:shd w:val="clear" w:color="auto" w:fill="FFFFFF"/>
              </w:rPr>
              <w:t xml:space="preserve"> угоди, </w:t>
            </w:r>
            <w:proofErr w:type="spellStart"/>
            <w:r w:rsidRPr="00B55004">
              <w:rPr>
                <w:bCs/>
                <w:color w:val="252525"/>
                <w:sz w:val="28"/>
                <w:szCs w:val="28"/>
                <w:shd w:val="clear" w:color="auto" w:fill="FFFFFF"/>
              </w:rPr>
              <w:t>кодифікаційна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діяльність</w:t>
            </w:r>
            <w:proofErr w:type="spellEnd"/>
            <w:r w:rsidRPr="00B55004">
              <w:rPr>
                <w:bCs/>
                <w:color w:val="252525"/>
                <w:sz w:val="28"/>
                <w:szCs w:val="28"/>
                <w:shd w:val="clear" w:color="auto" w:fill="FFFFFF"/>
              </w:rPr>
              <w:t xml:space="preserve"> в </w:t>
            </w:r>
            <w:proofErr w:type="spellStart"/>
            <w:r w:rsidRPr="00B55004">
              <w:rPr>
                <w:bCs/>
                <w:color w:val="252525"/>
                <w:sz w:val="28"/>
                <w:szCs w:val="28"/>
                <w:shd w:val="clear" w:color="auto" w:fill="FFFFFF"/>
              </w:rPr>
              <w:t>області</w:t>
            </w:r>
            <w:proofErr w:type="spellEnd"/>
            <w:r w:rsidRPr="00B55004">
              <w:rPr>
                <w:bCs/>
                <w:color w:val="252525"/>
                <w:sz w:val="28"/>
                <w:szCs w:val="28"/>
                <w:shd w:val="clear" w:color="auto" w:fill="FFFFFF"/>
              </w:rPr>
              <w:t xml:space="preserve"> права </w:t>
            </w:r>
            <w:proofErr w:type="spellStart"/>
            <w:r w:rsidRPr="00B55004">
              <w:rPr>
                <w:bCs/>
                <w:color w:val="252525"/>
                <w:sz w:val="28"/>
                <w:szCs w:val="28"/>
                <w:shd w:val="clear" w:color="auto" w:fill="FFFFFF"/>
              </w:rPr>
              <w:t>людини</w:t>
            </w:r>
            <w:proofErr w:type="spellEnd"/>
            <w:r w:rsidRPr="00B55004">
              <w:rPr>
                <w:bCs/>
                <w:color w:val="252525"/>
                <w:sz w:val="28"/>
                <w:szCs w:val="28"/>
                <w:shd w:val="clear" w:color="auto" w:fill="FFFFFF"/>
              </w:rPr>
              <w:t xml:space="preserve"> не </w:t>
            </w:r>
            <w:proofErr w:type="spellStart"/>
            <w:r w:rsidRPr="00B55004">
              <w:rPr>
                <w:bCs/>
                <w:color w:val="252525"/>
                <w:sz w:val="28"/>
                <w:szCs w:val="28"/>
                <w:shd w:val="clear" w:color="auto" w:fill="FFFFFF"/>
              </w:rPr>
              <w:t>тільки</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сприяла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збільшенню</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кількості</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міжнародних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стандартів</w:t>
            </w:r>
            <w:proofErr w:type="spellEnd"/>
            <w:r w:rsidRPr="00B55004">
              <w:rPr>
                <w:bCs/>
                <w:color w:val="252525"/>
                <w:sz w:val="28"/>
                <w:szCs w:val="28"/>
                <w:shd w:val="clear" w:color="auto" w:fill="FFFFFF"/>
              </w:rPr>
              <w:t xml:space="preserve">, але й </w:t>
            </w:r>
            <w:proofErr w:type="spellStart"/>
            <w:r w:rsidRPr="00B55004">
              <w:rPr>
                <w:bCs/>
                <w:color w:val="252525"/>
                <w:sz w:val="28"/>
                <w:szCs w:val="28"/>
                <w:shd w:val="clear" w:color="auto" w:fill="FFFFFF"/>
              </w:rPr>
              <w:t>активізувала</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національну</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нормотворчість</w:t>
            </w:r>
            <w:proofErr w:type="spellEnd"/>
            <w:r w:rsidRPr="00B55004">
              <w:rPr>
                <w:bCs/>
                <w:color w:val="252525"/>
                <w:sz w:val="28"/>
                <w:szCs w:val="28"/>
                <w:shd w:val="clear" w:color="auto" w:fill="FFFFFF"/>
              </w:rPr>
              <w:t xml:space="preserve"> з </w:t>
            </w:r>
            <w:proofErr w:type="spellStart"/>
            <w:r w:rsidRPr="00B55004">
              <w:rPr>
                <w:bCs/>
                <w:color w:val="252525"/>
                <w:sz w:val="28"/>
                <w:szCs w:val="28"/>
                <w:shd w:val="clear" w:color="auto" w:fill="FFFFFF"/>
              </w:rPr>
              <w:t>їх</w:t>
            </w:r>
            <w:proofErr w:type="spellEnd"/>
            <w:r w:rsidRPr="00B55004">
              <w:rPr>
                <w:bCs/>
                <w:color w:val="252525"/>
                <w:sz w:val="28"/>
                <w:szCs w:val="28"/>
                <w:shd w:val="clear" w:color="auto" w:fill="FFFFFF"/>
              </w:rPr>
              <w:t xml:space="preserve"> </w:t>
            </w:r>
            <w:proofErr w:type="spellStart"/>
            <w:r w:rsidRPr="00B55004">
              <w:rPr>
                <w:bCs/>
                <w:color w:val="252525"/>
                <w:sz w:val="28"/>
                <w:szCs w:val="28"/>
                <w:shd w:val="clear" w:color="auto" w:fill="FFFFFF"/>
              </w:rPr>
              <w:t>закріплення</w:t>
            </w:r>
            <w:proofErr w:type="spellEnd"/>
            <w:r w:rsidRPr="00B55004">
              <w:rPr>
                <w:bCs/>
                <w:color w:val="252525"/>
                <w:sz w:val="28"/>
                <w:szCs w:val="28"/>
                <w:shd w:val="clear" w:color="auto" w:fill="FFFFFF"/>
              </w:rPr>
              <w:t xml:space="preserve"> в </w:t>
            </w:r>
            <w:proofErr w:type="spellStart"/>
            <w:r w:rsidRPr="00B55004">
              <w:rPr>
                <w:bCs/>
                <w:color w:val="252525"/>
                <w:sz w:val="28"/>
                <w:szCs w:val="28"/>
                <w:shd w:val="clear" w:color="auto" w:fill="FFFFFF"/>
              </w:rPr>
              <w:t>законодавстві</w:t>
            </w:r>
            <w:proofErr w:type="spellEnd"/>
            <w:r w:rsidRPr="00B55004">
              <w:rPr>
                <w:bCs/>
                <w:color w:val="252525"/>
                <w:sz w:val="28"/>
                <w:szCs w:val="28"/>
                <w:shd w:val="clear" w:color="auto" w:fill="FFFFFF"/>
              </w:rPr>
              <w:t xml:space="preserve"> держав.</w:t>
            </w:r>
          </w:p>
        </w:tc>
      </w:tr>
      <w:tr w:rsidR="006933FE" w:rsidRPr="001C5C9E" w14:paraId="134CD8F5" w14:textId="77777777" w:rsidTr="00CB5530">
        <w:tc>
          <w:tcPr>
            <w:tcW w:w="817" w:type="dxa"/>
          </w:tcPr>
          <w:p w14:paraId="22F7AD96" w14:textId="77777777" w:rsidR="006933FE" w:rsidRPr="00E73A49" w:rsidRDefault="006933FE" w:rsidP="004B1464">
            <w:pPr>
              <w:pStyle w:val="aa"/>
              <w:numPr>
                <w:ilvl w:val="0"/>
                <w:numId w:val="39"/>
              </w:numPr>
              <w:spacing w:line="360" w:lineRule="auto"/>
              <w:rPr>
                <w:sz w:val="28"/>
                <w:szCs w:val="28"/>
                <w:lang w:val="uk-UA"/>
              </w:rPr>
            </w:pPr>
          </w:p>
        </w:tc>
        <w:tc>
          <w:tcPr>
            <w:tcW w:w="9356" w:type="dxa"/>
          </w:tcPr>
          <w:p w14:paraId="390792C7" w14:textId="7296B993" w:rsidR="00ED63E8" w:rsidRPr="003D1E3F" w:rsidRDefault="00ED63E8" w:rsidP="002F6003">
            <w:pPr>
              <w:spacing w:line="360" w:lineRule="auto"/>
              <w:ind w:firstLine="709"/>
              <w:rPr>
                <w:sz w:val="28"/>
                <w:szCs w:val="28"/>
                <w:lang w:val="uk-UA"/>
              </w:rPr>
            </w:pPr>
            <w:proofErr w:type="spellStart"/>
            <w:r w:rsidRPr="003D1E3F">
              <w:rPr>
                <w:sz w:val="28"/>
                <w:szCs w:val="28"/>
              </w:rPr>
              <w:t>Рішення</w:t>
            </w:r>
            <w:proofErr w:type="spellEnd"/>
            <w:r w:rsidRPr="003D1E3F">
              <w:rPr>
                <w:sz w:val="28"/>
                <w:szCs w:val="28"/>
              </w:rPr>
              <w:t xml:space="preserve"> та </w:t>
            </w:r>
            <w:proofErr w:type="spellStart"/>
            <w:r w:rsidRPr="003D1E3F">
              <w:rPr>
                <w:sz w:val="28"/>
                <w:szCs w:val="28"/>
              </w:rPr>
              <w:t>рекомендації</w:t>
            </w:r>
            <w:proofErr w:type="spellEnd"/>
            <w:r w:rsidRPr="003D1E3F">
              <w:rPr>
                <w:sz w:val="28"/>
                <w:szCs w:val="28"/>
              </w:rPr>
              <w:t xml:space="preserve"> </w:t>
            </w:r>
            <w:proofErr w:type="spellStart"/>
            <w:r w:rsidRPr="003D1E3F">
              <w:rPr>
                <w:sz w:val="28"/>
                <w:szCs w:val="28"/>
              </w:rPr>
              <w:t>Європейського</w:t>
            </w:r>
            <w:proofErr w:type="spellEnd"/>
            <w:r w:rsidRPr="003D1E3F">
              <w:rPr>
                <w:sz w:val="28"/>
                <w:szCs w:val="28"/>
              </w:rPr>
              <w:t xml:space="preserve"> суду з прав </w:t>
            </w:r>
            <w:proofErr w:type="spellStart"/>
            <w:r w:rsidRPr="003D1E3F">
              <w:rPr>
                <w:sz w:val="28"/>
                <w:szCs w:val="28"/>
              </w:rPr>
              <w:t>людини</w:t>
            </w:r>
            <w:proofErr w:type="spellEnd"/>
            <w:r w:rsidRPr="003D1E3F">
              <w:rPr>
                <w:sz w:val="28"/>
                <w:szCs w:val="28"/>
              </w:rPr>
              <w:t xml:space="preserve"> як </w:t>
            </w:r>
            <w:proofErr w:type="spellStart"/>
            <w:r w:rsidRPr="003D1E3F">
              <w:rPr>
                <w:sz w:val="28"/>
                <w:szCs w:val="28"/>
              </w:rPr>
              <w:t>однієї</w:t>
            </w:r>
            <w:proofErr w:type="spellEnd"/>
            <w:r w:rsidRPr="003D1E3F">
              <w:rPr>
                <w:sz w:val="28"/>
                <w:szCs w:val="28"/>
              </w:rPr>
              <w:t xml:space="preserve"> з </w:t>
            </w:r>
            <w:proofErr w:type="spellStart"/>
            <w:r w:rsidRPr="003D1E3F">
              <w:rPr>
                <w:sz w:val="28"/>
                <w:szCs w:val="28"/>
              </w:rPr>
              <w:t>основних</w:t>
            </w:r>
            <w:proofErr w:type="spellEnd"/>
            <w:r w:rsidRPr="003D1E3F">
              <w:rPr>
                <w:sz w:val="28"/>
                <w:szCs w:val="28"/>
              </w:rPr>
              <w:t xml:space="preserve"> </w:t>
            </w:r>
            <w:proofErr w:type="spellStart"/>
            <w:r w:rsidRPr="003D1E3F">
              <w:rPr>
                <w:sz w:val="28"/>
                <w:szCs w:val="28"/>
              </w:rPr>
              <w:t>міжнародних</w:t>
            </w:r>
            <w:proofErr w:type="spellEnd"/>
            <w:r w:rsidRPr="003D1E3F">
              <w:rPr>
                <w:sz w:val="28"/>
                <w:szCs w:val="28"/>
              </w:rPr>
              <w:t xml:space="preserve"> </w:t>
            </w:r>
            <w:proofErr w:type="spellStart"/>
            <w:r w:rsidRPr="003D1E3F">
              <w:rPr>
                <w:sz w:val="28"/>
                <w:szCs w:val="28"/>
              </w:rPr>
              <w:t>інституцій</w:t>
            </w:r>
            <w:proofErr w:type="spellEnd"/>
            <w:r w:rsidRPr="003D1E3F">
              <w:rPr>
                <w:sz w:val="28"/>
                <w:szCs w:val="28"/>
              </w:rPr>
              <w:t xml:space="preserve"> </w:t>
            </w:r>
            <w:proofErr w:type="spellStart"/>
            <w:r w:rsidRPr="003D1E3F">
              <w:rPr>
                <w:sz w:val="28"/>
                <w:szCs w:val="28"/>
              </w:rPr>
              <w:t>загальноєвропейської</w:t>
            </w:r>
            <w:proofErr w:type="spellEnd"/>
            <w:r w:rsidRPr="003D1E3F">
              <w:rPr>
                <w:sz w:val="28"/>
                <w:szCs w:val="28"/>
              </w:rPr>
              <w:t xml:space="preserve"> </w:t>
            </w:r>
            <w:proofErr w:type="spellStart"/>
            <w:r w:rsidRPr="003D1E3F">
              <w:rPr>
                <w:sz w:val="28"/>
                <w:szCs w:val="28"/>
              </w:rPr>
              <w:t>системи</w:t>
            </w:r>
            <w:proofErr w:type="spellEnd"/>
            <w:r w:rsidRPr="003D1E3F">
              <w:rPr>
                <w:sz w:val="28"/>
                <w:szCs w:val="28"/>
              </w:rPr>
              <w:t xml:space="preserve"> </w:t>
            </w:r>
            <w:proofErr w:type="spellStart"/>
            <w:r w:rsidRPr="003D1E3F">
              <w:rPr>
                <w:sz w:val="28"/>
                <w:szCs w:val="28"/>
              </w:rPr>
              <w:t>захисту</w:t>
            </w:r>
            <w:proofErr w:type="spellEnd"/>
            <w:r w:rsidRPr="003D1E3F">
              <w:rPr>
                <w:sz w:val="28"/>
                <w:szCs w:val="28"/>
              </w:rPr>
              <w:t xml:space="preserve"> прав </w:t>
            </w:r>
            <w:proofErr w:type="spellStart"/>
            <w:r w:rsidRPr="003D1E3F">
              <w:rPr>
                <w:sz w:val="28"/>
                <w:szCs w:val="28"/>
              </w:rPr>
              <w:t>людини</w:t>
            </w:r>
            <w:proofErr w:type="spellEnd"/>
            <w:r w:rsidRPr="003D1E3F">
              <w:rPr>
                <w:sz w:val="28"/>
                <w:szCs w:val="28"/>
              </w:rPr>
              <w:t xml:space="preserve"> </w:t>
            </w:r>
            <w:proofErr w:type="spellStart"/>
            <w:r w:rsidRPr="003D1E3F">
              <w:rPr>
                <w:sz w:val="28"/>
                <w:szCs w:val="28"/>
              </w:rPr>
              <w:t>впливають</w:t>
            </w:r>
            <w:proofErr w:type="spellEnd"/>
            <w:r w:rsidRPr="003D1E3F">
              <w:rPr>
                <w:sz w:val="28"/>
                <w:szCs w:val="28"/>
              </w:rPr>
              <w:t xml:space="preserve"> на </w:t>
            </w:r>
            <w:proofErr w:type="spellStart"/>
            <w:r w:rsidRPr="003D1E3F">
              <w:rPr>
                <w:sz w:val="28"/>
                <w:szCs w:val="28"/>
              </w:rPr>
              <w:t>становлення</w:t>
            </w:r>
            <w:proofErr w:type="spellEnd"/>
            <w:r w:rsidRPr="003D1E3F">
              <w:rPr>
                <w:sz w:val="28"/>
                <w:szCs w:val="28"/>
              </w:rPr>
              <w:t xml:space="preserve">, </w:t>
            </w:r>
            <w:proofErr w:type="spellStart"/>
            <w:r w:rsidRPr="003D1E3F">
              <w:rPr>
                <w:sz w:val="28"/>
                <w:szCs w:val="28"/>
              </w:rPr>
              <w:t>реформування</w:t>
            </w:r>
            <w:proofErr w:type="spellEnd"/>
            <w:r w:rsidRPr="003D1E3F">
              <w:rPr>
                <w:sz w:val="28"/>
                <w:szCs w:val="28"/>
              </w:rPr>
              <w:t xml:space="preserve"> й </w:t>
            </w:r>
            <w:proofErr w:type="spellStart"/>
            <w:r w:rsidRPr="003D1E3F">
              <w:rPr>
                <w:sz w:val="28"/>
                <w:szCs w:val="28"/>
              </w:rPr>
              <w:t>модернізацію</w:t>
            </w:r>
            <w:proofErr w:type="spellEnd"/>
            <w:r w:rsidRPr="003D1E3F">
              <w:rPr>
                <w:sz w:val="28"/>
                <w:szCs w:val="28"/>
              </w:rPr>
              <w:t xml:space="preserve"> </w:t>
            </w:r>
            <w:proofErr w:type="spellStart"/>
            <w:r w:rsidRPr="003D1E3F">
              <w:rPr>
                <w:sz w:val="28"/>
                <w:szCs w:val="28"/>
              </w:rPr>
              <w:t>сучасних</w:t>
            </w:r>
            <w:proofErr w:type="spellEnd"/>
            <w:r w:rsidRPr="003D1E3F">
              <w:rPr>
                <w:sz w:val="28"/>
                <w:szCs w:val="28"/>
              </w:rPr>
              <w:t xml:space="preserve"> </w:t>
            </w:r>
            <w:proofErr w:type="spellStart"/>
            <w:r w:rsidRPr="003D1E3F">
              <w:rPr>
                <w:sz w:val="28"/>
                <w:szCs w:val="28"/>
              </w:rPr>
              <w:t>національних</w:t>
            </w:r>
            <w:proofErr w:type="spellEnd"/>
            <w:r w:rsidRPr="003D1E3F">
              <w:rPr>
                <w:sz w:val="28"/>
                <w:szCs w:val="28"/>
              </w:rPr>
              <w:t xml:space="preserve"> </w:t>
            </w:r>
            <w:proofErr w:type="spellStart"/>
            <w:r w:rsidRPr="003D1E3F">
              <w:rPr>
                <w:sz w:val="28"/>
                <w:szCs w:val="28"/>
              </w:rPr>
              <w:t>правозахисних</w:t>
            </w:r>
            <w:proofErr w:type="spellEnd"/>
            <w:r w:rsidRPr="003D1E3F">
              <w:rPr>
                <w:sz w:val="28"/>
                <w:szCs w:val="28"/>
              </w:rPr>
              <w:t xml:space="preserve"> систем, </w:t>
            </w:r>
            <w:proofErr w:type="spellStart"/>
            <w:r w:rsidRPr="003D1E3F">
              <w:rPr>
                <w:sz w:val="28"/>
                <w:szCs w:val="28"/>
              </w:rPr>
              <w:t>практичне</w:t>
            </w:r>
            <w:proofErr w:type="spellEnd"/>
            <w:r w:rsidRPr="003D1E3F">
              <w:rPr>
                <w:sz w:val="28"/>
                <w:szCs w:val="28"/>
              </w:rPr>
              <w:t xml:space="preserve"> </w:t>
            </w:r>
            <w:proofErr w:type="spellStart"/>
            <w:r w:rsidRPr="003D1E3F">
              <w:rPr>
                <w:sz w:val="28"/>
                <w:szCs w:val="28"/>
              </w:rPr>
              <w:t>застосування</w:t>
            </w:r>
            <w:proofErr w:type="spellEnd"/>
            <w:r w:rsidRPr="003D1E3F">
              <w:rPr>
                <w:sz w:val="28"/>
                <w:szCs w:val="28"/>
              </w:rPr>
              <w:t xml:space="preserve"> </w:t>
            </w:r>
            <w:proofErr w:type="spellStart"/>
            <w:r w:rsidRPr="003D1E3F">
              <w:rPr>
                <w:sz w:val="28"/>
                <w:szCs w:val="28"/>
              </w:rPr>
              <w:t>європейських</w:t>
            </w:r>
            <w:proofErr w:type="spellEnd"/>
            <w:r w:rsidRPr="003D1E3F">
              <w:rPr>
                <w:sz w:val="28"/>
                <w:szCs w:val="28"/>
              </w:rPr>
              <w:t xml:space="preserve"> </w:t>
            </w:r>
            <w:proofErr w:type="spellStart"/>
            <w:r w:rsidRPr="003D1E3F">
              <w:rPr>
                <w:sz w:val="28"/>
                <w:szCs w:val="28"/>
              </w:rPr>
              <w:t>правових</w:t>
            </w:r>
            <w:proofErr w:type="spellEnd"/>
            <w:r w:rsidRPr="003D1E3F">
              <w:rPr>
                <w:sz w:val="28"/>
                <w:szCs w:val="28"/>
              </w:rPr>
              <w:t xml:space="preserve"> </w:t>
            </w:r>
            <w:proofErr w:type="spellStart"/>
            <w:r w:rsidRPr="003D1E3F">
              <w:rPr>
                <w:sz w:val="28"/>
                <w:szCs w:val="28"/>
              </w:rPr>
              <w:t>стандартів</w:t>
            </w:r>
            <w:proofErr w:type="spellEnd"/>
            <w:r w:rsidRPr="003D1E3F">
              <w:rPr>
                <w:sz w:val="28"/>
                <w:szCs w:val="28"/>
              </w:rPr>
              <w:t xml:space="preserve"> при </w:t>
            </w:r>
            <w:proofErr w:type="spellStart"/>
            <w:r w:rsidRPr="003D1E3F">
              <w:rPr>
                <w:sz w:val="28"/>
                <w:szCs w:val="28"/>
              </w:rPr>
              <w:t>прийняті</w:t>
            </w:r>
            <w:proofErr w:type="spellEnd"/>
            <w:r w:rsidRPr="003D1E3F">
              <w:rPr>
                <w:sz w:val="28"/>
                <w:szCs w:val="28"/>
              </w:rPr>
              <w:t xml:space="preserve"> </w:t>
            </w:r>
            <w:proofErr w:type="spellStart"/>
            <w:r w:rsidRPr="003D1E3F">
              <w:rPr>
                <w:sz w:val="28"/>
                <w:szCs w:val="28"/>
              </w:rPr>
              <w:t>рішень</w:t>
            </w:r>
            <w:proofErr w:type="spellEnd"/>
            <w:r w:rsidRPr="003D1E3F">
              <w:rPr>
                <w:sz w:val="28"/>
                <w:szCs w:val="28"/>
              </w:rPr>
              <w:t xml:space="preserve"> </w:t>
            </w:r>
            <w:proofErr w:type="spellStart"/>
            <w:r w:rsidRPr="003D1E3F">
              <w:rPr>
                <w:sz w:val="28"/>
                <w:szCs w:val="28"/>
              </w:rPr>
              <w:t>національними</w:t>
            </w:r>
            <w:proofErr w:type="spellEnd"/>
            <w:r w:rsidRPr="003D1E3F">
              <w:rPr>
                <w:sz w:val="28"/>
                <w:szCs w:val="28"/>
              </w:rPr>
              <w:t xml:space="preserve"> </w:t>
            </w:r>
            <w:r w:rsidRPr="003D1E3F">
              <w:rPr>
                <w:sz w:val="28"/>
                <w:szCs w:val="28"/>
              </w:rPr>
              <w:lastRenderedPageBreak/>
              <w:t>судами</w:t>
            </w:r>
            <w:r w:rsidRPr="003D1E3F">
              <w:rPr>
                <w:sz w:val="28"/>
                <w:szCs w:val="28"/>
                <w:lang w:val="uk-UA"/>
              </w:rPr>
              <w:t>.</w:t>
            </w:r>
          </w:p>
          <w:p w14:paraId="7AA54157" w14:textId="77777777" w:rsidR="006933FE" w:rsidRDefault="006933FE" w:rsidP="002F6003">
            <w:pPr>
              <w:spacing w:line="360" w:lineRule="auto"/>
              <w:ind w:firstLine="709"/>
              <w:rPr>
                <w:sz w:val="28"/>
                <w:szCs w:val="28"/>
                <w:lang w:val="uk-UA"/>
              </w:rPr>
            </w:pPr>
            <w:r w:rsidRPr="003D1E3F">
              <w:rPr>
                <w:sz w:val="28"/>
                <w:szCs w:val="28"/>
              </w:rPr>
              <w:t xml:space="preserve">За </w:t>
            </w:r>
            <w:proofErr w:type="spellStart"/>
            <w:r w:rsidRPr="003D1E3F">
              <w:rPr>
                <w:sz w:val="28"/>
                <w:szCs w:val="28"/>
              </w:rPr>
              <w:t>певних</w:t>
            </w:r>
            <w:proofErr w:type="spellEnd"/>
            <w:r w:rsidRPr="003D1E3F">
              <w:rPr>
                <w:sz w:val="28"/>
                <w:szCs w:val="28"/>
              </w:rPr>
              <w:t xml:space="preserve"> </w:t>
            </w:r>
            <w:proofErr w:type="spellStart"/>
            <w:r w:rsidRPr="003D1E3F">
              <w:rPr>
                <w:sz w:val="28"/>
                <w:szCs w:val="28"/>
              </w:rPr>
              <w:t>обставин</w:t>
            </w:r>
            <w:proofErr w:type="spellEnd"/>
            <w:r w:rsidRPr="003D1E3F">
              <w:rPr>
                <w:sz w:val="28"/>
                <w:szCs w:val="28"/>
              </w:rPr>
              <w:t xml:space="preserve"> </w:t>
            </w:r>
            <w:proofErr w:type="spellStart"/>
            <w:r w:rsidRPr="003D1E3F">
              <w:rPr>
                <w:sz w:val="28"/>
                <w:szCs w:val="28"/>
              </w:rPr>
              <w:t>може</w:t>
            </w:r>
            <w:proofErr w:type="spellEnd"/>
            <w:r w:rsidRPr="003D1E3F">
              <w:rPr>
                <w:sz w:val="28"/>
                <w:szCs w:val="28"/>
              </w:rPr>
              <w:t xml:space="preserve"> </w:t>
            </w:r>
            <w:proofErr w:type="spellStart"/>
            <w:r w:rsidRPr="003D1E3F">
              <w:rPr>
                <w:sz w:val="28"/>
                <w:szCs w:val="28"/>
              </w:rPr>
              <w:t>виникнути</w:t>
            </w:r>
            <w:proofErr w:type="spellEnd"/>
            <w:r w:rsidRPr="003D1E3F">
              <w:rPr>
                <w:sz w:val="28"/>
                <w:szCs w:val="28"/>
              </w:rPr>
              <w:t xml:space="preserve"> </w:t>
            </w:r>
            <w:proofErr w:type="spellStart"/>
            <w:r w:rsidRPr="003D1E3F">
              <w:rPr>
                <w:sz w:val="28"/>
                <w:szCs w:val="28"/>
              </w:rPr>
              <w:t>необхідність</w:t>
            </w:r>
            <w:proofErr w:type="spellEnd"/>
            <w:r w:rsidRPr="003D1E3F">
              <w:rPr>
                <w:sz w:val="28"/>
                <w:szCs w:val="28"/>
              </w:rPr>
              <w:t xml:space="preserve"> </w:t>
            </w:r>
            <w:proofErr w:type="spellStart"/>
            <w:r w:rsidRPr="003D1E3F">
              <w:rPr>
                <w:sz w:val="28"/>
                <w:szCs w:val="28"/>
              </w:rPr>
              <w:t>втручання</w:t>
            </w:r>
            <w:proofErr w:type="spellEnd"/>
            <w:r w:rsidRPr="003D1E3F">
              <w:rPr>
                <w:sz w:val="28"/>
                <w:szCs w:val="28"/>
              </w:rPr>
              <w:t xml:space="preserve"> </w:t>
            </w:r>
            <w:proofErr w:type="spellStart"/>
            <w:r w:rsidRPr="003D1E3F">
              <w:rPr>
                <w:sz w:val="28"/>
                <w:szCs w:val="28"/>
              </w:rPr>
              <w:t>держави</w:t>
            </w:r>
            <w:proofErr w:type="spellEnd"/>
            <w:r w:rsidRPr="003D1E3F">
              <w:rPr>
                <w:sz w:val="28"/>
                <w:szCs w:val="28"/>
              </w:rPr>
              <w:t xml:space="preserve"> у </w:t>
            </w:r>
            <w:proofErr w:type="spellStart"/>
            <w:r w:rsidRPr="003D1E3F">
              <w:rPr>
                <w:sz w:val="28"/>
                <w:szCs w:val="28"/>
              </w:rPr>
              <w:t>справи</w:t>
            </w:r>
            <w:proofErr w:type="spellEnd"/>
            <w:r w:rsidRPr="003D1E3F">
              <w:rPr>
                <w:sz w:val="28"/>
                <w:szCs w:val="28"/>
              </w:rPr>
              <w:t xml:space="preserve"> </w:t>
            </w:r>
            <w:proofErr w:type="spellStart"/>
            <w:r w:rsidRPr="003D1E3F">
              <w:rPr>
                <w:sz w:val="28"/>
                <w:szCs w:val="28"/>
              </w:rPr>
              <w:t>профспілок</w:t>
            </w:r>
            <w:proofErr w:type="spellEnd"/>
            <w:r w:rsidRPr="003D1E3F">
              <w:rPr>
                <w:sz w:val="28"/>
                <w:szCs w:val="28"/>
              </w:rPr>
              <w:t xml:space="preserve"> з метою </w:t>
            </w:r>
            <w:proofErr w:type="spellStart"/>
            <w:r w:rsidRPr="003D1E3F">
              <w:rPr>
                <w:sz w:val="28"/>
                <w:szCs w:val="28"/>
              </w:rPr>
              <w:t>захисту</w:t>
            </w:r>
            <w:proofErr w:type="spellEnd"/>
            <w:r w:rsidRPr="003D1E3F">
              <w:rPr>
                <w:sz w:val="28"/>
                <w:szCs w:val="28"/>
              </w:rPr>
              <w:t xml:space="preserve"> особи: «</w:t>
            </w:r>
            <w:proofErr w:type="spellStart"/>
            <w:r w:rsidRPr="003D1E3F">
              <w:rPr>
                <w:sz w:val="28"/>
                <w:szCs w:val="28"/>
              </w:rPr>
              <w:t>Від</w:t>
            </w:r>
            <w:proofErr w:type="spellEnd"/>
            <w:r w:rsidRPr="003D1E3F">
              <w:rPr>
                <w:sz w:val="28"/>
                <w:szCs w:val="28"/>
              </w:rPr>
              <w:t xml:space="preserve"> будь-</w:t>
            </w:r>
            <w:proofErr w:type="spellStart"/>
            <w:r w:rsidRPr="003D1E3F">
              <w:rPr>
                <w:sz w:val="28"/>
                <w:szCs w:val="28"/>
              </w:rPr>
              <w:t>яких</w:t>
            </w:r>
            <w:proofErr w:type="spellEnd"/>
            <w:r w:rsidRPr="003D1E3F">
              <w:rPr>
                <w:sz w:val="28"/>
                <w:szCs w:val="28"/>
              </w:rPr>
              <w:t xml:space="preserve"> </w:t>
            </w:r>
            <w:proofErr w:type="spellStart"/>
            <w:r w:rsidRPr="003D1E3F">
              <w:rPr>
                <w:sz w:val="28"/>
                <w:szCs w:val="28"/>
              </w:rPr>
              <w:t>зловживань</w:t>
            </w:r>
            <w:proofErr w:type="spellEnd"/>
            <w:r w:rsidRPr="003D1E3F">
              <w:rPr>
                <w:sz w:val="28"/>
                <w:szCs w:val="28"/>
              </w:rPr>
              <w:t xml:space="preserve"> у </w:t>
            </w:r>
            <w:proofErr w:type="spellStart"/>
            <w:r w:rsidRPr="003D1E3F">
              <w:rPr>
                <w:sz w:val="28"/>
                <w:szCs w:val="28"/>
              </w:rPr>
              <w:t>зв'язку</w:t>
            </w:r>
            <w:proofErr w:type="spellEnd"/>
            <w:r w:rsidRPr="003D1E3F">
              <w:rPr>
                <w:sz w:val="28"/>
                <w:szCs w:val="28"/>
              </w:rPr>
              <w:t xml:space="preserve"> з </w:t>
            </w:r>
            <w:proofErr w:type="spellStart"/>
            <w:r w:rsidRPr="003D1E3F">
              <w:rPr>
                <w:sz w:val="28"/>
                <w:szCs w:val="28"/>
              </w:rPr>
              <w:t>домінуючим</w:t>
            </w:r>
            <w:proofErr w:type="spellEnd"/>
            <w:r w:rsidRPr="003D1E3F">
              <w:rPr>
                <w:sz w:val="28"/>
                <w:szCs w:val="28"/>
              </w:rPr>
              <w:t xml:space="preserve"> становищем </w:t>
            </w:r>
            <w:proofErr w:type="spellStart"/>
            <w:r w:rsidRPr="003D1E3F">
              <w:rPr>
                <w:sz w:val="28"/>
                <w:szCs w:val="28"/>
              </w:rPr>
              <w:t>профспілок</w:t>
            </w:r>
            <w:proofErr w:type="spellEnd"/>
            <w:r w:rsidRPr="003D1E3F">
              <w:rPr>
                <w:sz w:val="28"/>
                <w:szCs w:val="28"/>
              </w:rPr>
              <w:t xml:space="preserve">... </w:t>
            </w:r>
            <w:proofErr w:type="spellStart"/>
            <w:r w:rsidRPr="003D1E3F">
              <w:rPr>
                <w:sz w:val="28"/>
                <w:szCs w:val="28"/>
              </w:rPr>
              <w:t>Такі</w:t>
            </w:r>
            <w:proofErr w:type="spellEnd"/>
            <w:r w:rsidRPr="003D1E3F">
              <w:rPr>
                <w:sz w:val="28"/>
                <w:szCs w:val="28"/>
              </w:rPr>
              <w:t xml:space="preserve"> </w:t>
            </w:r>
            <w:proofErr w:type="spellStart"/>
            <w:r w:rsidRPr="003D1E3F">
              <w:rPr>
                <w:sz w:val="28"/>
                <w:szCs w:val="28"/>
              </w:rPr>
              <w:t>зловживання</w:t>
            </w:r>
            <w:proofErr w:type="spellEnd"/>
            <w:r w:rsidRPr="003D1E3F">
              <w:rPr>
                <w:sz w:val="28"/>
                <w:szCs w:val="28"/>
              </w:rPr>
              <w:t xml:space="preserve"> </w:t>
            </w:r>
            <w:proofErr w:type="spellStart"/>
            <w:r w:rsidRPr="003D1E3F">
              <w:rPr>
                <w:sz w:val="28"/>
                <w:szCs w:val="28"/>
              </w:rPr>
              <w:t>можуть</w:t>
            </w:r>
            <w:proofErr w:type="spellEnd"/>
            <w:r w:rsidRPr="003D1E3F">
              <w:rPr>
                <w:sz w:val="28"/>
                <w:szCs w:val="28"/>
              </w:rPr>
              <w:t xml:space="preserve"> </w:t>
            </w:r>
            <w:proofErr w:type="spellStart"/>
            <w:r w:rsidRPr="003D1E3F">
              <w:rPr>
                <w:sz w:val="28"/>
                <w:szCs w:val="28"/>
              </w:rPr>
              <w:t>мати</w:t>
            </w:r>
            <w:proofErr w:type="spellEnd"/>
            <w:r w:rsidRPr="003D1E3F">
              <w:rPr>
                <w:sz w:val="28"/>
                <w:szCs w:val="28"/>
              </w:rPr>
              <w:t xml:space="preserve"> </w:t>
            </w:r>
            <w:proofErr w:type="spellStart"/>
            <w:r w:rsidRPr="003D1E3F">
              <w:rPr>
                <w:sz w:val="28"/>
                <w:szCs w:val="28"/>
              </w:rPr>
              <w:t>місце</w:t>
            </w:r>
            <w:proofErr w:type="spellEnd"/>
            <w:r w:rsidRPr="003D1E3F">
              <w:rPr>
                <w:sz w:val="28"/>
                <w:szCs w:val="28"/>
              </w:rPr>
              <w:t xml:space="preserve">, </w:t>
            </w:r>
            <w:proofErr w:type="spellStart"/>
            <w:r w:rsidRPr="003D1E3F">
              <w:rPr>
                <w:sz w:val="28"/>
                <w:szCs w:val="28"/>
              </w:rPr>
              <w:t>наприклад</w:t>
            </w:r>
            <w:proofErr w:type="spellEnd"/>
            <w:r w:rsidRPr="003D1E3F">
              <w:rPr>
                <w:sz w:val="28"/>
                <w:szCs w:val="28"/>
              </w:rPr>
              <w:t xml:space="preserve">, у </w:t>
            </w:r>
            <w:proofErr w:type="spellStart"/>
            <w:r w:rsidRPr="003D1E3F">
              <w:rPr>
                <w:sz w:val="28"/>
                <w:szCs w:val="28"/>
              </w:rPr>
              <w:t>випадку</w:t>
            </w:r>
            <w:proofErr w:type="spellEnd"/>
            <w:r w:rsidRPr="003D1E3F">
              <w:rPr>
                <w:sz w:val="28"/>
                <w:szCs w:val="28"/>
              </w:rPr>
              <w:t xml:space="preserve">, коли </w:t>
            </w:r>
            <w:proofErr w:type="spellStart"/>
            <w:r w:rsidRPr="003D1E3F">
              <w:rPr>
                <w:sz w:val="28"/>
                <w:szCs w:val="28"/>
              </w:rPr>
              <w:t>виключення</w:t>
            </w:r>
            <w:proofErr w:type="spellEnd"/>
            <w:r w:rsidRPr="003D1E3F">
              <w:rPr>
                <w:sz w:val="28"/>
                <w:szCs w:val="28"/>
              </w:rPr>
              <w:t xml:space="preserve"> </w:t>
            </w:r>
            <w:proofErr w:type="spellStart"/>
            <w:r w:rsidRPr="003D1E3F">
              <w:rPr>
                <w:sz w:val="28"/>
                <w:szCs w:val="28"/>
              </w:rPr>
              <w:t>або</w:t>
            </w:r>
            <w:proofErr w:type="spellEnd"/>
            <w:r w:rsidRPr="003D1E3F">
              <w:rPr>
                <w:sz w:val="28"/>
                <w:szCs w:val="28"/>
              </w:rPr>
              <w:t xml:space="preserve"> </w:t>
            </w:r>
            <w:proofErr w:type="spellStart"/>
            <w:r w:rsidRPr="003D1E3F">
              <w:rPr>
                <w:sz w:val="28"/>
                <w:szCs w:val="28"/>
              </w:rPr>
              <w:t>вигнання</w:t>
            </w:r>
            <w:proofErr w:type="spellEnd"/>
            <w:r w:rsidRPr="003D1E3F">
              <w:rPr>
                <w:sz w:val="28"/>
                <w:szCs w:val="28"/>
              </w:rPr>
              <w:t xml:space="preserve"> </w:t>
            </w:r>
            <w:proofErr w:type="spellStart"/>
            <w:r w:rsidRPr="003D1E3F">
              <w:rPr>
                <w:sz w:val="28"/>
                <w:szCs w:val="28"/>
              </w:rPr>
              <w:t>із</w:t>
            </w:r>
            <w:proofErr w:type="spellEnd"/>
            <w:r w:rsidRPr="003D1E3F">
              <w:rPr>
                <w:sz w:val="28"/>
                <w:szCs w:val="28"/>
              </w:rPr>
              <w:t xml:space="preserve"> </w:t>
            </w:r>
            <w:proofErr w:type="spellStart"/>
            <w:r w:rsidRPr="003D1E3F">
              <w:rPr>
                <w:sz w:val="28"/>
                <w:szCs w:val="28"/>
              </w:rPr>
              <w:t>членів</w:t>
            </w:r>
            <w:proofErr w:type="spellEnd"/>
            <w:r w:rsidRPr="003D1E3F">
              <w:rPr>
                <w:sz w:val="28"/>
                <w:szCs w:val="28"/>
              </w:rPr>
              <w:t xml:space="preserve"> </w:t>
            </w:r>
            <w:proofErr w:type="spellStart"/>
            <w:r w:rsidRPr="003D1E3F">
              <w:rPr>
                <w:sz w:val="28"/>
                <w:szCs w:val="28"/>
              </w:rPr>
              <w:t>профспілки</w:t>
            </w:r>
            <w:proofErr w:type="spellEnd"/>
            <w:r w:rsidRPr="003D1E3F">
              <w:rPr>
                <w:sz w:val="28"/>
                <w:szCs w:val="28"/>
              </w:rPr>
              <w:t xml:space="preserve"> </w:t>
            </w:r>
            <w:proofErr w:type="spellStart"/>
            <w:r w:rsidRPr="003D1E3F">
              <w:rPr>
                <w:sz w:val="28"/>
                <w:szCs w:val="28"/>
              </w:rPr>
              <w:t>були</w:t>
            </w:r>
            <w:proofErr w:type="spellEnd"/>
            <w:r w:rsidRPr="003D1E3F">
              <w:rPr>
                <w:sz w:val="28"/>
                <w:szCs w:val="28"/>
              </w:rPr>
              <w:t xml:space="preserve"> </w:t>
            </w:r>
            <w:proofErr w:type="spellStart"/>
            <w:r w:rsidRPr="003D1E3F">
              <w:rPr>
                <w:sz w:val="28"/>
                <w:szCs w:val="28"/>
              </w:rPr>
              <w:t>зроблені</w:t>
            </w:r>
            <w:proofErr w:type="spellEnd"/>
            <w:r w:rsidRPr="003D1E3F">
              <w:rPr>
                <w:sz w:val="28"/>
                <w:szCs w:val="28"/>
              </w:rPr>
              <w:t xml:space="preserve"> з </w:t>
            </w:r>
            <w:proofErr w:type="spellStart"/>
            <w:r w:rsidRPr="003D1E3F">
              <w:rPr>
                <w:sz w:val="28"/>
                <w:szCs w:val="28"/>
              </w:rPr>
              <w:t>порушенням</w:t>
            </w:r>
            <w:proofErr w:type="spellEnd"/>
            <w:r w:rsidRPr="003D1E3F">
              <w:rPr>
                <w:sz w:val="28"/>
                <w:szCs w:val="28"/>
              </w:rPr>
              <w:t xml:space="preserve"> правил </w:t>
            </w:r>
            <w:proofErr w:type="spellStart"/>
            <w:r w:rsidRPr="003D1E3F">
              <w:rPr>
                <w:sz w:val="28"/>
                <w:szCs w:val="28"/>
              </w:rPr>
              <w:t>спілки</w:t>
            </w:r>
            <w:proofErr w:type="spellEnd"/>
            <w:r w:rsidRPr="003D1E3F">
              <w:rPr>
                <w:sz w:val="28"/>
                <w:szCs w:val="28"/>
              </w:rPr>
              <w:t xml:space="preserve">, </w:t>
            </w:r>
            <w:proofErr w:type="spellStart"/>
            <w:r w:rsidRPr="003D1E3F">
              <w:rPr>
                <w:sz w:val="28"/>
                <w:szCs w:val="28"/>
              </w:rPr>
              <w:t>або</w:t>
            </w:r>
            <w:proofErr w:type="spellEnd"/>
            <w:r w:rsidRPr="003D1E3F">
              <w:rPr>
                <w:sz w:val="28"/>
                <w:szCs w:val="28"/>
              </w:rPr>
              <w:t xml:space="preserve"> коли </w:t>
            </w:r>
            <w:proofErr w:type="spellStart"/>
            <w:r w:rsidRPr="003D1E3F">
              <w:rPr>
                <w:sz w:val="28"/>
                <w:szCs w:val="28"/>
              </w:rPr>
              <w:t>такі</w:t>
            </w:r>
            <w:proofErr w:type="spellEnd"/>
            <w:r w:rsidRPr="003D1E3F">
              <w:rPr>
                <w:sz w:val="28"/>
                <w:szCs w:val="28"/>
              </w:rPr>
              <w:t xml:space="preserve"> правила є </w:t>
            </w:r>
            <w:proofErr w:type="spellStart"/>
            <w:r w:rsidRPr="003D1E3F">
              <w:rPr>
                <w:sz w:val="28"/>
                <w:szCs w:val="28"/>
              </w:rPr>
              <w:t>нераціональними</w:t>
            </w:r>
            <w:proofErr w:type="spellEnd"/>
            <w:r w:rsidRPr="003D1E3F">
              <w:rPr>
                <w:sz w:val="28"/>
                <w:szCs w:val="28"/>
              </w:rPr>
              <w:t xml:space="preserve"> </w:t>
            </w:r>
            <w:proofErr w:type="spellStart"/>
            <w:r w:rsidRPr="003D1E3F">
              <w:rPr>
                <w:sz w:val="28"/>
                <w:szCs w:val="28"/>
              </w:rPr>
              <w:t>чи</w:t>
            </w:r>
            <w:proofErr w:type="spellEnd"/>
            <w:r w:rsidRPr="003D1E3F">
              <w:rPr>
                <w:sz w:val="28"/>
                <w:szCs w:val="28"/>
              </w:rPr>
              <w:t xml:space="preserve"> </w:t>
            </w:r>
            <w:proofErr w:type="spellStart"/>
            <w:r w:rsidRPr="003D1E3F">
              <w:rPr>
                <w:sz w:val="28"/>
                <w:szCs w:val="28"/>
              </w:rPr>
              <w:t>довільними</w:t>
            </w:r>
            <w:proofErr w:type="spellEnd"/>
            <w:r w:rsidRPr="003D1E3F">
              <w:rPr>
                <w:sz w:val="28"/>
                <w:szCs w:val="28"/>
              </w:rPr>
              <w:t xml:space="preserve">, </w:t>
            </w:r>
            <w:proofErr w:type="spellStart"/>
            <w:r w:rsidRPr="003D1E3F">
              <w:rPr>
                <w:sz w:val="28"/>
                <w:szCs w:val="28"/>
              </w:rPr>
              <w:t>або</w:t>
            </w:r>
            <w:proofErr w:type="spellEnd"/>
            <w:r w:rsidRPr="003D1E3F">
              <w:rPr>
                <w:sz w:val="28"/>
                <w:szCs w:val="28"/>
              </w:rPr>
              <w:t xml:space="preserve"> коли </w:t>
            </w:r>
            <w:proofErr w:type="spellStart"/>
            <w:r w:rsidRPr="003D1E3F">
              <w:rPr>
                <w:sz w:val="28"/>
                <w:szCs w:val="28"/>
              </w:rPr>
              <w:t>виключення</w:t>
            </w:r>
            <w:proofErr w:type="spellEnd"/>
            <w:r w:rsidRPr="003D1E3F">
              <w:rPr>
                <w:sz w:val="28"/>
                <w:szCs w:val="28"/>
              </w:rPr>
              <w:t xml:space="preserve"> </w:t>
            </w:r>
            <w:proofErr w:type="spellStart"/>
            <w:r w:rsidRPr="003D1E3F">
              <w:rPr>
                <w:sz w:val="28"/>
                <w:szCs w:val="28"/>
              </w:rPr>
              <w:t>або</w:t>
            </w:r>
            <w:proofErr w:type="spellEnd"/>
            <w:r w:rsidRPr="003D1E3F">
              <w:rPr>
                <w:sz w:val="28"/>
                <w:szCs w:val="28"/>
              </w:rPr>
              <w:t xml:space="preserve"> </w:t>
            </w:r>
            <w:proofErr w:type="spellStart"/>
            <w:r w:rsidRPr="003D1E3F">
              <w:rPr>
                <w:sz w:val="28"/>
                <w:szCs w:val="28"/>
              </w:rPr>
              <w:t>вигнання</w:t>
            </w:r>
            <w:proofErr w:type="spellEnd"/>
            <w:r w:rsidRPr="003D1E3F">
              <w:rPr>
                <w:sz w:val="28"/>
                <w:szCs w:val="28"/>
              </w:rPr>
              <w:t xml:space="preserve"> </w:t>
            </w:r>
            <w:proofErr w:type="spellStart"/>
            <w:r w:rsidRPr="003D1E3F">
              <w:rPr>
                <w:sz w:val="28"/>
                <w:szCs w:val="28"/>
              </w:rPr>
              <w:t>призводить</w:t>
            </w:r>
            <w:proofErr w:type="spellEnd"/>
            <w:r w:rsidRPr="003D1E3F">
              <w:rPr>
                <w:sz w:val="28"/>
                <w:szCs w:val="28"/>
              </w:rPr>
              <w:t xml:space="preserve"> до </w:t>
            </w:r>
            <w:proofErr w:type="spellStart"/>
            <w:r w:rsidRPr="003D1E3F">
              <w:rPr>
                <w:sz w:val="28"/>
                <w:szCs w:val="28"/>
              </w:rPr>
              <w:t>серйозних</w:t>
            </w:r>
            <w:proofErr w:type="spellEnd"/>
            <w:r w:rsidRPr="003D1E3F">
              <w:rPr>
                <w:sz w:val="28"/>
                <w:szCs w:val="28"/>
              </w:rPr>
              <w:t xml:space="preserve"> </w:t>
            </w:r>
            <w:proofErr w:type="spellStart"/>
            <w:r w:rsidRPr="003D1E3F">
              <w:rPr>
                <w:sz w:val="28"/>
                <w:szCs w:val="28"/>
              </w:rPr>
              <w:t>наслідків</w:t>
            </w:r>
            <w:proofErr w:type="spellEnd"/>
            <w:r w:rsidRPr="003D1E3F">
              <w:rPr>
                <w:sz w:val="28"/>
                <w:szCs w:val="28"/>
              </w:rPr>
              <w:t xml:space="preserve">, </w:t>
            </w:r>
            <w:proofErr w:type="spellStart"/>
            <w:r w:rsidRPr="003D1E3F">
              <w:rPr>
                <w:sz w:val="28"/>
                <w:szCs w:val="28"/>
              </w:rPr>
              <w:t>наприклад</w:t>
            </w:r>
            <w:proofErr w:type="spellEnd"/>
            <w:r w:rsidRPr="003D1E3F">
              <w:rPr>
                <w:sz w:val="28"/>
                <w:szCs w:val="28"/>
              </w:rPr>
              <w:t xml:space="preserve"> до </w:t>
            </w:r>
            <w:proofErr w:type="spellStart"/>
            <w:r w:rsidRPr="003D1E3F">
              <w:rPr>
                <w:sz w:val="28"/>
                <w:szCs w:val="28"/>
              </w:rPr>
              <w:t>втрати</w:t>
            </w:r>
            <w:proofErr w:type="spellEnd"/>
            <w:r w:rsidRPr="003D1E3F">
              <w:rPr>
                <w:sz w:val="28"/>
                <w:szCs w:val="28"/>
              </w:rPr>
              <w:t xml:space="preserve"> </w:t>
            </w:r>
            <w:proofErr w:type="spellStart"/>
            <w:r w:rsidRPr="003D1E3F">
              <w:rPr>
                <w:sz w:val="28"/>
                <w:szCs w:val="28"/>
              </w:rPr>
              <w:t>роботи</w:t>
            </w:r>
            <w:proofErr w:type="spellEnd"/>
            <w:r w:rsidRPr="003D1E3F">
              <w:rPr>
                <w:sz w:val="28"/>
                <w:szCs w:val="28"/>
              </w:rPr>
              <w:t xml:space="preserve"> </w:t>
            </w:r>
            <w:proofErr w:type="spellStart"/>
            <w:r w:rsidRPr="003D1E3F">
              <w:rPr>
                <w:sz w:val="28"/>
                <w:szCs w:val="28"/>
              </w:rPr>
              <w:t>внаслідок</w:t>
            </w:r>
            <w:proofErr w:type="spellEnd"/>
            <w:r w:rsidRPr="003D1E3F">
              <w:rPr>
                <w:sz w:val="28"/>
                <w:szCs w:val="28"/>
              </w:rPr>
              <w:t xml:space="preserve"> </w:t>
            </w:r>
            <w:proofErr w:type="spellStart"/>
            <w:r w:rsidRPr="003D1E3F">
              <w:rPr>
                <w:sz w:val="28"/>
                <w:szCs w:val="28"/>
              </w:rPr>
              <w:t>існування</w:t>
            </w:r>
            <w:proofErr w:type="spellEnd"/>
            <w:r w:rsidRPr="003D1E3F">
              <w:rPr>
                <w:sz w:val="28"/>
                <w:szCs w:val="28"/>
              </w:rPr>
              <w:t xml:space="preserve"> </w:t>
            </w:r>
            <w:proofErr w:type="spellStart"/>
            <w:r w:rsidRPr="003D1E3F">
              <w:rPr>
                <w:sz w:val="28"/>
                <w:szCs w:val="28"/>
              </w:rPr>
              <w:t>системи</w:t>
            </w:r>
            <w:proofErr w:type="spellEnd"/>
            <w:r w:rsidRPr="003D1E3F">
              <w:rPr>
                <w:sz w:val="28"/>
                <w:szCs w:val="28"/>
              </w:rPr>
              <w:t xml:space="preserve"> </w:t>
            </w:r>
            <w:proofErr w:type="spellStart"/>
            <w:r w:rsidRPr="003D1E3F">
              <w:rPr>
                <w:sz w:val="28"/>
                <w:szCs w:val="28"/>
              </w:rPr>
              <w:t>працевлаштування</w:t>
            </w:r>
            <w:proofErr w:type="spellEnd"/>
            <w:r w:rsidRPr="003D1E3F">
              <w:rPr>
                <w:sz w:val="28"/>
                <w:szCs w:val="28"/>
              </w:rPr>
              <w:t xml:space="preserve"> </w:t>
            </w:r>
            <w:proofErr w:type="spellStart"/>
            <w:r w:rsidRPr="003D1E3F">
              <w:rPr>
                <w:sz w:val="28"/>
                <w:szCs w:val="28"/>
              </w:rPr>
              <w:t>членів</w:t>
            </w:r>
            <w:proofErr w:type="spellEnd"/>
            <w:r w:rsidRPr="003D1E3F">
              <w:rPr>
                <w:sz w:val="28"/>
                <w:szCs w:val="28"/>
              </w:rPr>
              <w:t xml:space="preserve"> </w:t>
            </w:r>
            <w:proofErr w:type="spellStart"/>
            <w:r w:rsidRPr="003D1E3F">
              <w:rPr>
                <w:sz w:val="28"/>
                <w:szCs w:val="28"/>
              </w:rPr>
              <w:t>певних</w:t>
            </w:r>
            <w:proofErr w:type="spellEnd"/>
            <w:r w:rsidRPr="003D1E3F">
              <w:rPr>
                <w:sz w:val="28"/>
                <w:szCs w:val="28"/>
              </w:rPr>
              <w:t xml:space="preserve"> </w:t>
            </w:r>
            <w:proofErr w:type="spellStart"/>
            <w:r w:rsidRPr="003D1E3F">
              <w:rPr>
                <w:sz w:val="28"/>
                <w:szCs w:val="28"/>
              </w:rPr>
              <w:t>профспілок</w:t>
            </w:r>
            <w:proofErr w:type="spellEnd"/>
            <w:r w:rsidRPr="003D1E3F">
              <w:rPr>
                <w:sz w:val="28"/>
                <w:szCs w:val="28"/>
              </w:rPr>
              <w:t xml:space="preserve"> (</w:t>
            </w:r>
            <w:proofErr w:type="spellStart"/>
            <w:r w:rsidRPr="003D1E3F">
              <w:rPr>
                <w:sz w:val="28"/>
                <w:szCs w:val="28"/>
              </w:rPr>
              <w:t>closedshop</w:t>
            </w:r>
            <w:proofErr w:type="spellEnd"/>
            <w:r w:rsidRPr="003D1E3F">
              <w:rPr>
                <w:sz w:val="28"/>
                <w:szCs w:val="28"/>
              </w:rPr>
              <w:t>)»</w:t>
            </w:r>
            <w:r w:rsidR="000D6E9D" w:rsidRPr="003D1E3F">
              <w:rPr>
                <w:sz w:val="28"/>
                <w:szCs w:val="28"/>
                <w:lang w:val="uk-UA"/>
              </w:rPr>
              <w:t xml:space="preserve"> (</w:t>
            </w:r>
            <w:r w:rsidR="000D6E9D" w:rsidRPr="003D1E3F">
              <w:rPr>
                <w:sz w:val="28"/>
                <w:szCs w:val="28"/>
              </w:rPr>
              <w:t xml:space="preserve">У </w:t>
            </w:r>
            <w:proofErr w:type="spellStart"/>
            <w:r w:rsidR="000D6E9D" w:rsidRPr="003D1E3F">
              <w:rPr>
                <w:sz w:val="28"/>
                <w:szCs w:val="28"/>
              </w:rPr>
              <w:t>заяві</w:t>
            </w:r>
            <w:proofErr w:type="spellEnd"/>
            <w:r w:rsidR="000D6E9D" w:rsidRPr="003D1E3F">
              <w:rPr>
                <w:sz w:val="28"/>
                <w:szCs w:val="28"/>
              </w:rPr>
              <w:t xml:space="preserve"> E. D. </w:t>
            </w:r>
            <w:proofErr w:type="spellStart"/>
            <w:r w:rsidR="000D6E9D" w:rsidRPr="003D1E3F">
              <w:rPr>
                <w:sz w:val="28"/>
                <w:szCs w:val="28"/>
              </w:rPr>
              <w:t>Cheall</w:t>
            </w:r>
            <w:proofErr w:type="spellEnd"/>
            <w:r w:rsidR="000D6E9D" w:rsidRPr="003D1E3F">
              <w:rPr>
                <w:sz w:val="28"/>
                <w:szCs w:val="28"/>
              </w:rPr>
              <w:t xml:space="preserve"> v. </w:t>
            </w:r>
            <w:proofErr w:type="spellStart"/>
            <w:r w:rsidR="000D6E9D" w:rsidRPr="003D1E3F">
              <w:rPr>
                <w:sz w:val="28"/>
                <w:szCs w:val="28"/>
              </w:rPr>
              <w:t>the</w:t>
            </w:r>
            <w:proofErr w:type="spellEnd"/>
            <w:r w:rsidR="000D6E9D" w:rsidRPr="003D1E3F">
              <w:rPr>
                <w:sz w:val="28"/>
                <w:szCs w:val="28"/>
              </w:rPr>
              <w:t xml:space="preserve"> </w:t>
            </w:r>
            <w:proofErr w:type="spellStart"/>
            <w:r w:rsidR="000D6E9D" w:rsidRPr="003D1E3F">
              <w:rPr>
                <w:sz w:val="28"/>
                <w:szCs w:val="28"/>
              </w:rPr>
              <w:t>United</w:t>
            </w:r>
            <w:proofErr w:type="spellEnd"/>
            <w:r w:rsidR="000D6E9D" w:rsidRPr="003D1E3F">
              <w:rPr>
                <w:sz w:val="28"/>
                <w:szCs w:val="28"/>
              </w:rPr>
              <w:t xml:space="preserve"> </w:t>
            </w:r>
            <w:proofErr w:type="spellStart"/>
            <w:r w:rsidR="000D6E9D" w:rsidRPr="003D1E3F">
              <w:rPr>
                <w:sz w:val="28"/>
                <w:szCs w:val="28"/>
              </w:rPr>
              <w:t>Kingdom</w:t>
            </w:r>
            <w:proofErr w:type="spellEnd"/>
            <w:r w:rsidR="000D6E9D" w:rsidRPr="003D1E3F">
              <w:rPr>
                <w:sz w:val="28"/>
                <w:szCs w:val="28"/>
              </w:rPr>
              <w:t xml:space="preserve"> (10550/83) 13/05/1985 </w:t>
            </w:r>
            <w:proofErr w:type="spellStart"/>
            <w:r w:rsidR="000D6E9D" w:rsidRPr="003D1E3F">
              <w:rPr>
                <w:sz w:val="28"/>
                <w:szCs w:val="28"/>
              </w:rPr>
              <w:t>заявник</w:t>
            </w:r>
            <w:proofErr w:type="spellEnd"/>
            <w:r w:rsidR="000D6E9D" w:rsidRPr="003D1E3F">
              <w:rPr>
                <w:sz w:val="28"/>
                <w:szCs w:val="28"/>
              </w:rPr>
              <w:t xml:space="preserve"> </w:t>
            </w:r>
            <w:proofErr w:type="spellStart"/>
            <w:r w:rsidR="000D6E9D" w:rsidRPr="003D1E3F">
              <w:rPr>
                <w:sz w:val="28"/>
                <w:szCs w:val="28"/>
              </w:rPr>
              <w:t>скаржився</w:t>
            </w:r>
            <w:proofErr w:type="spellEnd"/>
            <w:r w:rsidR="000D6E9D" w:rsidRPr="003D1E3F">
              <w:rPr>
                <w:sz w:val="28"/>
                <w:szCs w:val="28"/>
              </w:rPr>
              <w:t xml:space="preserve"> на те, </w:t>
            </w:r>
            <w:proofErr w:type="spellStart"/>
            <w:r w:rsidR="000D6E9D" w:rsidRPr="003D1E3F">
              <w:rPr>
                <w:sz w:val="28"/>
                <w:szCs w:val="28"/>
              </w:rPr>
              <w:t>що</w:t>
            </w:r>
            <w:proofErr w:type="spellEnd"/>
            <w:r w:rsidR="000D6E9D" w:rsidRPr="003D1E3F">
              <w:rPr>
                <w:sz w:val="28"/>
                <w:szCs w:val="28"/>
              </w:rPr>
              <w:t xml:space="preserve"> </w:t>
            </w:r>
            <w:proofErr w:type="spellStart"/>
            <w:r w:rsidR="000D6E9D" w:rsidRPr="003D1E3F">
              <w:rPr>
                <w:sz w:val="28"/>
                <w:szCs w:val="28"/>
              </w:rPr>
              <w:t>виключення</w:t>
            </w:r>
            <w:proofErr w:type="spellEnd"/>
            <w:r w:rsidR="000D6E9D" w:rsidRPr="003D1E3F">
              <w:rPr>
                <w:sz w:val="28"/>
                <w:szCs w:val="28"/>
              </w:rPr>
              <w:t xml:space="preserve"> з </w:t>
            </w:r>
            <w:proofErr w:type="spellStart"/>
            <w:r w:rsidR="000D6E9D" w:rsidRPr="003D1E3F">
              <w:rPr>
                <w:sz w:val="28"/>
                <w:szCs w:val="28"/>
              </w:rPr>
              <w:t>профспілки</w:t>
            </w:r>
            <w:proofErr w:type="spellEnd"/>
            <w:r w:rsidR="000D6E9D" w:rsidRPr="003D1E3F">
              <w:rPr>
                <w:sz w:val="28"/>
                <w:szCs w:val="28"/>
              </w:rPr>
              <w:t xml:space="preserve"> порушило </w:t>
            </w:r>
            <w:proofErr w:type="spellStart"/>
            <w:r w:rsidR="000D6E9D" w:rsidRPr="003D1E3F">
              <w:rPr>
                <w:sz w:val="28"/>
                <w:szCs w:val="28"/>
              </w:rPr>
              <w:t>його</w:t>
            </w:r>
            <w:proofErr w:type="spellEnd"/>
            <w:r w:rsidR="000D6E9D" w:rsidRPr="003D1E3F">
              <w:rPr>
                <w:sz w:val="28"/>
                <w:szCs w:val="28"/>
              </w:rPr>
              <w:t xml:space="preserve"> права за ст. 11.</w:t>
            </w:r>
            <w:r w:rsidR="000D6E9D" w:rsidRPr="003D1E3F">
              <w:rPr>
                <w:sz w:val="28"/>
                <w:szCs w:val="28"/>
                <w:lang w:val="uk-UA"/>
              </w:rPr>
              <w:t>).</w:t>
            </w:r>
          </w:p>
          <w:p w14:paraId="01928883" w14:textId="77777777" w:rsidR="00BC1AF7" w:rsidRDefault="00BC1AF7" w:rsidP="00BC1AF7">
            <w:pPr>
              <w:pStyle w:val="af9"/>
              <w:shd w:val="clear" w:color="auto" w:fill="FFFFFF"/>
              <w:spacing w:before="0" w:beforeAutospacing="0" w:after="0" w:afterAutospacing="0" w:line="360" w:lineRule="auto"/>
              <w:ind w:firstLine="709"/>
              <w:jc w:val="both"/>
              <w:rPr>
                <w:color w:val="000000"/>
                <w:sz w:val="28"/>
                <w:szCs w:val="28"/>
              </w:rPr>
            </w:pPr>
            <w:r w:rsidRPr="00B55004">
              <w:rPr>
                <w:color w:val="000000"/>
                <w:sz w:val="28"/>
                <w:szCs w:val="28"/>
              </w:rPr>
              <w:t>Європейський Суд з прав людини є інструментом захисту прав профспілок, а його правові позиції можуть виступати підставою такого захисту в національних судах. Вплив рішень цього Суду позначається й на формуванні національних стандартів та нормативів захисту прав людини в Україні, оскільки, згідно зі статтею 17 Закону України «Про виконання рішень та застосування практики Європейського суду з прав людини», суди застосовують при розгляді справ Конвенцію про захист прав людини і основоположних свобод та практику Європейського суду з прав людини як джерело права</w:t>
            </w:r>
            <w:r>
              <w:rPr>
                <w:color w:val="000000"/>
                <w:sz w:val="28"/>
                <w:szCs w:val="28"/>
              </w:rPr>
              <w:t>.</w:t>
            </w:r>
            <w:r w:rsidRPr="00B55004">
              <w:rPr>
                <w:color w:val="000000"/>
                <w:sz w:val="28"/>
                <w:szCs w:val="28"/>
              </w:rPr>
              <w:t xml:space="preserve"> Загалом ЄСПЛ виніс порівняно небагато рішень, що стосуються саме прав профспілок, зокрема права на страйк. В Україні, як і взагалі у пострадянському просторі, до недавнього часу взагалі не було жодної виграної справи у цій сфері. У Страсбурзі розгляд подібних справ почався ще з 1975 року, але довгий час не визнавалося порушення саме у контексті прав профспілок. І тільки у 1990-х з’явилися перші процеси, які стосувалося безпосередньо профспілкових об’єднань. Подібні позови працівників мали місце й проти Великобританії та Туреччини, у результаті яких ЄСПЛ визнав, що накладення штрафу і притягнення до </w:t>
            </w:r>
            <w:r w:rsidRPr="00B55004">
              <w:rPr>
                <w:color w:val="000000"/>
                <w:sz w:val="28"/>
                <w:szCs w:val="28"/>
              </w:rPr>
              <w:lastRenderedPageBreak/>
              <w:t>відповідальності людини, котра брала участь у страйку, – протиправні.</w:t>
            </w:r>
          </w:p>
          <w:p w14:paraId="12CB10B6" w14:textId="2076233F" w:rsidR="008810BF" w:rsidRPr="00BC1AF7" w:rsidRDefault="008810BF" w:rsidP="00BC1AF7">
            <w:pPr>
              <w:pStyle w:val="af9"/>
              <w:shd w:val="clear" w:color="auto" w:fill="FFFFFF"/>
              <w:spacing w:before="0" w:beforeAutospacing="0" w:after="0" w:afterAutospacing="0" w:line="360" w:lineRule="auto"/>
              <w:ind w:firstLine="709"/>
              <w:jc w:val="both"/>
              <w:rPr>
                <w:color w:val="252525"/>
                <w:sz w:val="28"/>
                <w:szCs w:val="28"/>
                <w:shd w:val="clear" w:color="auto" w:fill="FFFFFF"/>
              </w:rPr>
            </w:pPr>
            <w:r w:rsidRPr="00B55004">
              <w:rPr>
                <w:color w:val="000000"/>
                <w:sz w:val="28"/>
                <w:szCs w:val="28"/>
              </w:rPr>
              <w:t>Позитивний вплив рішень Європейського суду з прав людини на якість судових рішень у багатьох категоріях спорів, у тому числі пов’язаних із правом об’єднуватися у профспілки, унеможливлює появу почасти діаметрально протилежних рішень з дуже схожих справ або на різних стадіях процесу. Проте, як зазначають фахівці, суттєвою перешкодою у створенні узгодженої практики застосування українськими судами рішень Європейського суду в схожих справах є відсутність однозначного підходу у їх застосуванні. Тому, зважаючи на велику кількість прогалин та суперечностей в чинному законодавстві, більш переконливими та дієвими для національних судів є узагальнення та роз’яснення найвищого органу в системі судів загальної юрисдикції України щодо однаковості та правильності розуміння норм і приписів, у застосуванні яких виникають труднощі. Такий стан речей обумовлює необхідність опосередкування зазначеної судової практики Європейського суду, зокрема через роз’яснення пленумів вищих судів України</w:t>
            </w:r>
            <w:r>
              <w:rPr>
                <w:color w:val="000000"/>
                <w:sz w:val="28"/>
                <w:szCs w:val="28"/>
              </w:rPr>
              <w:t>.</w:t>
            </w:r>
          </w:p>
        </w:tc>
      </w:tr>
    </w:tbl>
    <w:p w14:paraId="02B60405" w14:textId="77777777" w:rsidR="00744C8D" w:rsidRDefault="00744C8D" w:rsidP="000E7F85">
      <w:pPr>
        <w:pStyle w:val="titulo2"/>
        <w:spacing w:before="0" w:beforeAutospacing="0" w:after="0" w:afterAutospacing="0" w:line="360" w:lineRule="auto"/>
        <w:ind w:firstLine="709"/>
        <w:jc w:val="both"/>
        <w:rPr>
          <w:sz w:val="28"/>
          <w:szCs w:val="28"/>
        </w:rPr>
      </w:pPr>
    </w:p>
    <w:p w14:paraId="5F48762E" w14:textId="76219DF7" w:rsidR="004B1464" w:rsidRDefault="000E7F85" w:rsidP="000E7F85">
      <w:pPr>
        <w:pStyle w:val="titulo2"/>
        <w:spacing w:before="0" w:beforeAutospacing="0" w:after="0" w:afterAutospacing="0" w:line="360" w:lineRule="auto"/>
        <w:ind w:firstLine="709"/>
        <w:jc w:val="both"/>
        <w:rPr>
          <w:sz w:val="28"/>
          <w:szCs w:val="28"/>
        </w:rPr>
      </w:pPr>
      <w:r w:rsidRPr="000E7F85">
        <w:rPr>
          <w:sz w:val="28"/>
          <w:szCs w:val="28"/>
        </w:rPr>
        <w:t>Характерно, що чи не найбільш успішним прикладом профспілкової боротьби в Україні досі лишається результативне обстоювання своїх фінансових і страйкових прав у Європейському суді з прав людини</w:t>
      </w:r>
      <w:r>
        <w:rPr>
          <w:sz w:val="28"/>
          <w:szCs w:val="28"/>
        </w:rPr>
        <w:t>.</w:t>
      </w:r>
    </w:p>
    <w:p w14:paraId="1203F19C" w14:textId="77777777" w:rsidR="000E7F85" w:rsidRPr="000E7F85" w:rsidRDefault="000E7F85" w:rsidP="000E7F85">
      <w:pPr>
        <w:pStyle w:val="titulo2"/>
        <w:spacing w:before="0" w:beforeAutospacing="0" w:after="0" w:afterAutospacing="0" w:line="360" w:lineRule="auto"/>
        <w:ind w:firstLine="709"/>
        <w:jc w:val="both"/>
        <w:rPr>
          <w:sz w:val="28"/>
          <w:szCs w:val="28"/>
        </w:rPr>
      </w:pPr>
    </w:p>
    <w:p w14:paraId="57C5D3AE" w14:textId="77777777" w:rsidR="00416291" w:rsidRPr="004B1464" w:rsidRDefault="00416291" w:rsidP="004B1464">
      <w:pPr>
        <w:rPr>
          <w:lang w:val="uk-UA"/>
        </w:rPr>
      </w:pPr>
    </w:p>
    <w:p w14:paraId="761C4882" w14:textId="19A8D167" w:rsidR="00F1100C" w:rsidRPr="00E73A49" w:rsidRDefault="00F1100C" w:rsidP="00E73A49">
      <w:pPr>
        <w:pStyle w:val="ae"/>
        <w:spacing w:line="360" w:lineRule="auto"/>
        <w:ind w:firstLine="738"/>
        <w:rPr>
          <w:color w:val="231F20"/>
          <w:sz w:val="28"/>
          <w:szCs w:val="28"/>
        </w:rPr>
      </w:pPr>
      <w:r w:rsidRPr="00E73A49">
        <w:rPr>
          <w:color w:val="231F20"/>
          <w:sz w:val="28"/>
          <w:szCs w:val="28"/>
        </w:rPr>
        <w:br w:type="page"/>
      </w:r>
    </w:p>
    <w:p w14:paraId="007DF30D" w14:textId="77777777" w:rsidR="00AB1FFD" w:rsidRPr="00E73A49" w:rsidRDefault="00AB1FFD" w:rsidP="00376F99">
      <w:pPr>
        <w:pStyle w:val="1"/>
        <w:spacing w:before="960" w:after="960" w:line="360" w:lineRule="auto"/>
        <w:jc w:val="center"/>
        <w:rPr>
          <w:b w:val="0"/>
          <w:bCs w:val="0"/>
          <w:sz w:val="28"/>
          <w:szCs w:val="28"/>
        </w:rPr>
      </w:pPr>
      <w:r w:rsidRPr="00E73A49">
        <w:rPr>
          <w:rFonts w:ascii="Times New Roman" w:hAnsi="Times New Roman" w:cs="Times New Roman"/>
          <w:b w:val="0"/>
          <w:bCs w:val="0"/>
          <w:sz w:val="28"/>
          <w:szCs w:val="28"/>
        </w:rPr>
        <w:lastRenderedPageBreak/>
        <w:t>ВИСНОВКИ</w:t>
      </w:r>
    </w:p>
    <w:p w14:paraId="7AE1F609" w14:textId="6FD2B205" w:rsidR="00AB1FFD" w:rsidRPr="00E73A49" w:rsidRDefault="00596DEC" w:rsidP="00E73A49">
      <w:pPr>
        <w:tabs>
          <w:tab w:val="left" w:pos="5400"/>
        </w:tabs>
        <w:spacing w:line="360" w:lineRule="auto"/>
        <w:ind w:firstLine="709"/>
        <w:rPr>
          <w:sz w:val="28"/>
          <w:szCs w:val="28"/>
          <w:lang w:val="uk-UA"/>
        </w:rPr>
      </w:pPr>
      <w:r w:rsidRPr="00E73A49">
        <w:rPr>
          <w:sz w:val="28"/>
          <w:szCs w:val="28"/>
          <w:lang w:val="uk-UA"/>
        </w:rPr>
        <w:t xml:space="preserve">В </w:t>
      </w:r>
      <w:proofErr w:type="spellStart"/>
      <w:r w:rsidRPr="00E73A49">
        <w:rPr>
          <w:sz w:val="28"/>
          <w:szCs w:val="28"/>
          <w:lang w:val="uk-UA"/>
        </w:rPr>
        <w:t>процес</w:t>
      </w:r>
      <w:r w:rsidR="005F62CE" w:rsidRPr="00E73A49">
        <w:rPr>
          <w:sz w:val="28"/>
          <w:szCs w:val="28"/>
          <w:lang w:val="uk-UA"/>
        </w:rPr>
        <w:t>i</w:t>
      </w:r>
      <w:proofErr w:type="spellEnd"/>
      <w:r w:rsidRPr="00E73A49">
        <w:rPr>
          <w:sz w:val="28"/>
          <w:szCs w:val="28"/>
          <w:lang w:val="uk-UA"/>
        </w:rPr>
        <w:t xml:space="preserve"> комплексного </w:t>
      </w:r>
      <w:r w:rsidR="00002612" w:rsidRPr="00E73A49">
        <w:rPr>
          <w:sz w:val="28"/>
          <w:szCs w:val="28"/>
          <w:lang w:val="uk-UA"/>
        </w:rPr>
        <w:t>дослідження</w:t>
      </w:r>
      <w:r w:rsidRPr="00E73A49">
        <w:rPr>
          <w:sz w:val="28"/>
          <w:szCs w:val="28"/>
          <w:lang w:val="uk-UA"/>
        </w:rPr>
        <w:t xml:space="preserve"> </w:t>
      </w:r>
      <w:r w:rsidR="007C77DD">
        <w:rPr>
          <w:sz w:val="28"/>
          <w:szCs w:val="28"/>
          <w:lang w:val="uk-UA"/>
        </w:rPr>
        <w:t>ролі</w:t>
      </w:r>
      <w:r w:rsidR="007C77DD" w:rsidRPr="00E73A49">
        <w:rPr>
          <w:sz w:val="28"/>
          <w:szCs w:val="28"/>
          <w:lang w:val="uk-UA"/>
        </w:rPr>
        <w:t xml:space="preserve"> профспілок у забезпеченні організації та захисту прав співробітників правоохоронних органів в Україні</w:t>
      </w:r>
      <w:r w:rsidRPr="00E73A49">
        <w:rPr>
          <w:sz w:val="28"/>
          <w:szCs w:val="28"/>
          <w:lang w:val="uk-UA"/>
        </w:rPr>
        <w:t xml:space="preserve">, проведеного в </w:t>
      </w:r>
      <w:proofErr w:type="spellStart"/>
      <w:r w:rsidRPr="00E73A49">
        <w:rPr>
          <w:sz w:val="28"/>
          <w:szCs w:val="28"/>
          <w:lang w:val="uk-UA"/>
        </w:rPr>
        <w:t>меж</w:t>
      </w:r>
      <w:r w:rsidR="00197CC7" w:rsidRPr="00E73A49">
        <w:rPr>
          <w:sz w:val="28"/>
          <w:szCs w:val="28"/>
          <w:lang w:val="uk-UA"/>
        </w:rPr>
        <w:t>ax</w:t>
      </w:r>
      <w:proofErr w:type="spellEnd"/>
      <w:r w:rsidRPr="00E73A49">
        <w:rPr>
          <w:sz w:val="28"/>
          <w:szCs w:val="28"/>
          <w:lang w:val="uk-UA"/>
        </w:rPr>
        <w:t xml:space="preserve"> </w:t>
      </w:r>
      <w:proofErr w:type="spellStart"/>
      <w:r w:rsidRPr="00E73A49">
        <w:rPr>
          <w:sz w:val="28"/>
          <w:szCs w:val="28"/>
          <w:lang w:val="uk-UA"/>
        </w:rPr>
        <w:t>кв</w:t>
      </w:r>
      <w:r w:rsidR="00197CC7" w:rsidRPr="00E73A49">
        <w:rPr>
          <w:sz w:val="28"/>
          <w:szCs w:val="28"/>
          <w:lang w:val="uk-UA"/>
        </w:rPr>
        <w:t>a</w:t>
      </w:r>
      <w:r w:rsidRPr="00E73A49">
        <w:rPr>
          <w:sz w:val="28"/>
          <w:szCs w:val="28"/>
          <w:lang w:val="uk-UA"/>
        </w:rPr>
        <w:t>л</w:t>
      </w:r>
      <w:r w:rsidR="005F62CE" w:rsidRPr="00E73A49">
        <w:rPr>
          <w:sz w:val="28"/>
          <w:szCs w:val="28"/>
          <w:lang w:val="uk-UA"/>
        </w:rPr>
        <w:t>i</w:t>
      </w:r>
      <w:r w:rsidRPr="00E73A49">
        <w:rPr>
          <w:sz w:val="28"/>
          <w:szCs w:val="28"/>
          <w:lang w:val="uk-UA"/>
        </w:rPr>
        <w:t>ф</w:t>
      </w:r>
      <w:r w:rsidR="005F62CE" w:rsidRPr="00E73A49">
        <w:rPr>
          <w:sz w:val="28"/>
          <w:szCs w:val="28"/>
          <w:lang w:val="uk-UA"/>
        </w:rPr>
        <w:t>i</w:t>
      </w:r>
      <w:r w:rsidRPr="00E73A49">
        <w:rPr>
          <w:sz w:val="28"/>
          <w:szCs w:val="28"/>
          <w:lang w:val="uk-UA"/>
        </w:rPr>
        <w:t>к</w:t>
      </w:r>
      <w:r w:rsidR="00197CC7" w:rsidRPr="00E73A49">
        <w:rPr>
          <w:sz w:val="28"/>
          <w:szCs w:val="28"/>
          <w:lang w:val="uk-UA"/>
        </w:rPr>
        <w:t>a</w:t>
      </w:r>
      <w:r w:rsidRPr="00E73A49">
        <w:rPr>
          <w:sz w:val="28"/>
          <w:szCs w:val="28"/>
          <w:lang w:val="uk-UA"/>
        </w:rPr>
        <w:t>ц</w:t>
      </w:r>
      <w:r w:rsidR="005F62CE" w:rsidRPr="00E73A49">
        <w:rPr>
          <w:sz w:val="28"/>
          <w:szCs w:val="28"/>
          <w:lang w:val="uk-UA"/>
        </w:rPr>
        <w:t>i</w:t>
      </w:r>
      <w:r w:rsidRPr="00E73A49">
        <w:rPr>
          <w:sz w:val="28"/>
          <w:szCs w:val="28"/>
          <w:lang w:val="uk-UA"/>
        </w:rPr>
        <w:t>йної</w:t>
      </w:r>
      <w:proofErr w:type="spellEnd"/>
      <w:r w:rsidRPr="00E73A49">
        <w:rPr>
          <w:sz w:val="28"/>
          <w:szCs w:val="28"/>
          <w:lang w:val="uk-UA"/>
        </w:rPr>
        <w:t xml:space="preserve"> роботи, </w:t>
      </w:r>
      <w:proofErr w:type="spellStart"/>
      <w:r w:rsidRPr="00E73A49">
        <w:rPr>
          <w:sz w:val="28"/>
          <w:szCs w:val="28"/>
          <w:lang w:val="uk-UA"/>
        </w:rPr>
        <w:t>н</w:t>
      </w:r>
      <w:r w:rsidR="00197CC7" w:rsidRPr="00E73A49">
        <w:rPr>
          <w:sz w:val="28"/>
          <w:szCs w:val="28"/>
          <w:lang w:val="uk-UA"/>
        </w:rPr>
        <w:t>a</w:t>
      </w:r>
      <w:proofErr w:type="spellEnd"/>
      <w:r w:rsidRPr="00E73A49">
        <w:rPr>
          <w:sz w:val="28"/>
          <w:szCs w:val="28"/>
          <w:lang w:val="uk-UA"/>
        </w:rPr>
        <w:t xml:space="preserve"> </w:t>
      </w:r>
      <w:proofErr w:type="spellStart"/>
      <w:r w:rsidRPr="00E73A49">
        <w:rPr>
          <w:sz w:val="28"/>
          <w:szCs w:val="28"/>
          <w:lang w:val="uk-UA"/>
        </w:rPr>
        <w:t>основ</w:t>
      </w:r>
      <w:r w:rsidR="005F62CE" w:rsidRPr="00E73A49">
        <w:rPr>
          <w:sz w:val="28"/>
          <w:szCs w:val="28"/>
          <w:lang w:val="uk-UA"/>
        </w:rPr>
        <w:t>i</w:t>
      </w:r>
      <w:proofErr w:type="spellEnd"/>
      <w:r w:rsidRPr="00E73A49">
        <w:rPr>
          <w:sz w:val="28"/>
          <w:szCs w:val="28"/>
          <w:lang w:val="uk-UA"/>
        </w:rPr>
        <w:t xml:space="preserve"> </w:t>
      </w:r>
      <w:r w:rsidR="00002612" w:rsidRPr="00E73A49">
        <w:rPr>
          <w:sz w:val="28"/>
          <w:szCs w:val="28"/>
          <w:lang w:val="uk-UA"/>
        </w:rPr>
        <w:t>розкриття</w:t>
      </w:r>
      <w:r w:rsidRPr="00E73A49">
        <w:rPr>
          <w:sz w:val="28"/>
          <w:szCs w:val="28"/>
          <w:lang w:val="uk-UA"/>
        </w:rPr>
        <w:t xml:space="preserve"> </w:t>
      </w:r>
      <w:proofErr w:type="spellStart"/>
      <w:r w:rsidR="00002612" w:rsidRPr="00E73A49">
        <w:rPr>
          <w:sz w:val="28"/>
          <w:szCs w:val="28"/>
          <w:lang w:val="uk-UA"/>
        </w:rPr>
        <w:t>загальноправових</w:t>
      </w:r>
      <w:proofErr w:type="spellEnd"/>
      <w:r w:rsidR="00002612" w:rsidRPr="00E73A49">
        <w:rPr>
          <w:sz w:val="28"/>
          <w:szCs w:val="28"/>
          <w:lang w:val="uk-UA"/>
        </w:rPr>
        <w:t xml:space="preserve"> закономірностей</w:t>
      </w:r>
      <w:r w:rsidR="00752AD0" w:rsidRPr="00E73A49">
        <w:rPr>
          <w:sz w:val="28"/>
          <w:szCs w:val="28"/>
          <w:lang w:val="uk-UA"/>
        </w:rPr>
        <w:t xml:space="preserve"> виникнення, функціонування і розвитку </w:t>
      </w:r>
      <w:r w:rsidR="008830CE" w:rsidRPr="00E73A49">
        <w:rPr>
          <w:sz w:val="28"/>
          <w:szCs w:val="28"/>
          <w:lang w:val="uk-UA"/>
        </w:rPr>
        <w:t xml:space="preserve">умов та </w:t>
      </w:r>
      <w:r w:rsidR="00133976" w:rsidRPr="00E73A49">
        <w:rPr>
          <w:sz w:val="28"/>
          <w:szCs w:val="28"/>
          <w:lang w:val="uk-UA"/>
        </w:rPr>
        <w:t xml:space="preserve">діяльності з усунення </w:t>
      </w:r>
      <w:r w:rsidR="00752AD0" w:rsidRPr="00E73A49">
        <w:rPr>
          <w:sz w:val="28"/>
          <w:szCs w:val="28"/>
          <w:lang w:val="uk-UA"/>
        </w:rPr>
        <w:t xml:space="preserve">викликів, передумов та </w:t>
      </w:r>
      <w:proofErr w:type="spellStart"/>
      <w:r w:rsidR="00752AD0" w:rsidRPr="00E73A49">
        <w:rPr>
          <w:sz w:val="28"/>
          <w:szCs w:val="28"/>
          <w:lang w:val="uk-UA"/>
        </w:rPr>
        <w:t>вірогідностей</w:t>
      </w:r>
      <w:proofErr w:type="spellEnd"/>
      <w:r w:rsidR="007C77DD">
        <w:rPr>
          <w:sz w:val="28"/>
          <w:szCs w:val="28"/>
          <w:lang w:val="uk-UA"/>
        </w:rPr>
        <w:t xml:space="preserve"> належної реалізації</w:t>
      </w:r>
      <w:r w:rsidR="00752AD0" w:rsidRPr="00E73A49">
        <w:rPr>
          <w:sz w:val="28"/>
          <w:szCs w:val="28"/>
          <w:lang w:val="uk-UA"/>
        </w:rPr>
        <w:t xml:space="preserve"> </w:t>
      </w:r>
      <w:r w:rsidR="007C77DD">
        <w:rPr>
          <w:sz w:val="28"/>
          <w:szCs w:val="28"/>
          <w:lang w:val="uk-UA"/>
        </w:rPr>
        <w:t>для трудових прав</w:t>
      </w:r>
      <w:r w:rsidR="000766E3" w:rsidRPr="00E73A49">
        <w:rPr>
          <w:sz w:val="28"/>
          <w:szCs w:val="28"/>
          <w:lang w:val="uk-UA"/>
        </w:rPr>
        <w:t xml:space="preserve">, </w:t>
      </w:r>
      <w:r w:rsidRPr="00E73A49">
        <w:rPr>
          <w:sz w:val="28"/>
          <w:szCs w:val="28"/>
          <w:lang w:val="uk-UA"/>
        </w:rPr>
        <w:t xml:space="preserve">теоретичного осмислення ряду </w:t>
      </w:r>
      <w:proofErr w:type="spellStart"/>
      <w:r w:rsidRPr="00E73A49">
        <w:rPr>
          <w:sz w:val="28"/>
          <w:szCs w:val="28"/>
          <w:lang w:val="uk-UA"/>
        </w:rPr>
        <w:t>н</w:t>
      </w:r>
      <w:r w:rsidR="00197CC7" w:rsidRPr="00E73A49">
        <w:rPr>
          <w:sz w:val="28"/>
          <w:szCs w:val="28"/>
          <w:lang w:val="uk-UA"/>
        </w:rPr>
        <w:t>a</w:t>
      </w:r>
      <w:r w:rsidRPr="00E73A49">
        <w:rPr>
          <w:sz w:val="28"/>
          <w:szCs w:val="28"/>
          <w:lang w:val="uk-UA"/>
        </w:rPr>
        <w:t>укови</w:t>
      </w:r>
      <w:r w:rsidR="00197CC7" w:rsidRPr="00E73A49">
        <w:rPr>
          <w:sz w:val="28"/>
          <w:szCs w:val="28"/>
          <w:lang w:val="uk-UA"/>
        </w:rPr>
        <w:t>x</w:t>
      </w:r>
      <w:proofErr w:type="spellEnd"/>
      <w:r w:rsidRPr="00E73A49">
        <w:rPr>
          <w:sz w:val="28"/>
          <w:szCs w:val="28"/>
          <w:lang w:val="uk-UA"/>
        </w:rPr>
        <w:t xml:space="preserve"> </w:t>
      </w:r>
      <w:proofErr w:type="spellStart"/>
      <w:r w:rsidRPr="00E73A49">
        <w:rPr>
          <w:sz w:val="28"/>
          <w:szCs w:val="28"/>
          <w:lang w:val="uk-UA"/>
        </w:rPr>
        <w:t>пр</w:t>
      </w:r>
      <w:r w:rsidR="00197CC7" w:rsidRPr="00E73A49">
        <w:rPr>
          <w:sz w:val="28"/>
          <w:szCs w:val="28"/>
          <w:lang w:val="uk-UA"/>
        </w:rPr>
        <w:t>a</w:t>
      </w:r>
      <w:r w:rsidRPr="00E73A49">
        <w:rPr>
          <w:sz w:val="28"/>
          <w:szCs w:val="28"/>
          <w:lang w:val="uk-UA"/>
        </w:rPr>
        <w:t>ць</w:t>
      </w:r>
      <w:proofErr w:type="spellEnd"/>
      <w:r w:rsidRPr="00E73A49">
        <w:rPr>
          <w:sz w:val="28"/>
          <w:szCs w:val="28"/>
          <w:lang w:val="uk-UA"/>
        </w:rPr>
        <w:t xml:space="preserve"> у </w:t>
      </w:r>
      <w:r w:rsidR="00752AD0" w:rsidRPr="00E73A49">
        <w:rPr>
          <w:sz w:val="28"/>
          <w:szCs w:val="28"/>
          <w:lang w:val="uk-UA"/>
        </w:rPr>
        <w:t>релевантних галузях наукових достовірних знань</w:t>
      </w:r>
      <w:r w:rsidRPr="00E73A49">
        <w:rPr>
          <w:sz w:val="28"/>
          <w:szCs w:val="28"/>
          <w:lang w:val="uk-UA"/>
        </w:rPr>
        <w:t xml:space="preserve">, </w:t>
      </w:r>
      <w:proofErr w:type="spellStart"/>
      <w:r w:rsidR="00752AD0" w:rsidRPr="00E73A49">
        <w:rPr>
          <w:sz w:val="28"/>
          <w:szCs w:val="28"/>
          <w:lang w:val="uk-UA"/>
        </w:rPr>
        <w:t>обгрунтовано</w:t>
      </w:r>
      <w:proofErr w:type="spellEnd"/>
      <w:r w:rsidR="00752AD0" w:rsidRPr="00E73A49">
        <w:rPr>
          <w:sz w:val="28"/>
          <w:szCs w:val="28"/>
          <w:lang w:val="uk-UA"/>
        </w:rPr>
        <w:t xml:space="preserve"> та </w:t>
      </w:r>
      <w:proofErr w:type="spellStart"/>
      <w:r w:rsidR="00752AD0" w:rsidRPr="00E73A49">
        <w:rPr>
          <w:sz w:val="28"/>
          <w:szCs w:val="28"/>
          <w:lang w:val="uk-UA"/>
        </w:rPr>
        <w:t>сформульовaно</w:t>
      </w:r>
      <w:proofErr w:type="spellEnd"/>
      <w:r w:rsidR="00752AD0" w:rsidRPr="00E73A49">
        <w:rPr>
          <w:sz w:val="28"/>
          <w:szCs w:val="28"/>
          <w:lang w:val="uk-UA"/>
        </w:rPr>
        <w:t xml:space="preserve"> низку</w:t>
      </w:r>
      <w:r w:rsidRPr="00E73A49">
        <w:rPr>
          <w:sz w:val="28"/>
          <w:szCs w:val="28"/>
          <w:lang w:val="uk-UA"/>
        </w:rPr>
        <w:t xml:space="preserve"> </w:t>
      </w:r>
      <w:proofErr w:type="spellStart"/>
      <w:r w:rsidRPr="00E73A49">
        <w:rPr>
          <w:sz w:val="28"/>
          <w:szCs w:val="28"/>
          <w:lang w:val="uk-UA"/>
        </w:rPr>
        <w:t>висновк</w:t>
      </w:r>
      <w:r w:rsidR="005F62CE" w:rsidRPr="00E73A49">
        <w:rPr>
          <w:sz w:val="28"/>
          <w:szCs w:val="28"/>
          <w:lang w:val="uk-UA"/>
        </w:rPr>
        <w:t>i</w:t>
      </w:r>
      <w:r w:rsidRPr="00E73A49">
        <w:rPr>
          <w:sz w:val="28"/>
          <w:szCs w:val="28"/>
          <w:lang w:val="uk-UA"/>
        </w:rPr>
        <w:t>в</w:t>
      </w:r>
      <w:proofErr w:type="spellEnd"/>
      <w:r w:rsidRPr="00E73A49">
        <w:rPr>
          <w:sz w:val="28"/>
          <w:szCs w:val="28"/>
          <w:lang w:val="uk-UA"/>
        </w:rPr>
        <w:t xml:space="preserve">, </w:t>
      </w:r>
      <w:proofErr w:type="spellStart"/>
      <w:r w:rsidRPr="00E73A49">
        <w:rPr>
          <w:sz w:val="28"/>
          <w:szCs w:val="28"/>
          <w:lang w:val="uk-UA"/>
        </w:rPr>
        <w:t>пропозиц</w:t>
      </w:r>
      <w:r w:rsidR="005F62CE" w:rsidRPr="00E73A49">
        <w:rPr>
          <w:sz w:val="28"/>
          <w:szCs w:val="28"/>
          <w:lang w:val="uk-UA"/>
        </w:rPr>
        <w:t>i</w:t>
      </w:r>
      <w:r w:rsidRPr="00E73A49">
        <w:rPr>
          <w:sz w:val="28"/>
          <w:szCs w:val="28"/>
          <w:lang w:val="uk-UA"/>
        </w:rPr>
        <w:t>й</w:t>
      </w:r>
      <w:proofErr w:type="spellEnd"/>
      <w:r w:rsidRPr="00E73A49">
        <w:rPr>
          <w:sz w:val="28"/>
          <w:szCs w:val="28"/>
          <w:lang w:val="uk-UA"/>
        </w:rPr>
        <w:t xml:space="preserve"> </w:t>
      </w:r>
      <w:proofErr w:type="spellStart"/>
      <w:r w:rsidR="00371535" w:rsidRPr="00E73A49">
        <w:rPr>
          <w:sz w:val="28"/>
          <w:szCs w:val="28"/>
          <w:lang w:val="uk-UA"/>
        </w:rPr>
        <w:t>т</w:t>
      </w:r>
      <w:r w:rsidR="00197CC7" w:rsidRPr="00E73A49">
        <w:rPr>
          <w:sz w:val="28"/>
          <w:szCs w:val="28"/>
          <w:lang w:val="uk-UA"/>
        </w:rPr>
        <w:t>a</w:t>
      </w:r>
      <w:proofErr w:type="spellEnd"/>
      <w:r w:rsidRPr="00E73A49">
        <w:rPr>
          <w:sz w:val="28"/>
          <w:szCs w:val="28"/>
          <w:lang w:val="uk-UA"/>
        </w:rPr>
        <w:t xml:space="preserve"> </w:t>
      </w:r>
      <w:proofErr w:type="spellStart"/>
      <w:r w:rsidRPr="00E73A49">
        <w:rPr>
          <w:sz w:val="28"/>
          <w:szCs w:val="28"/>
          <w:lang w:val="uk-UA"/>
        </w:rPr>
        <w:t>рекоменд</w:t>
      </w:r>
      <w:r w:rsidR="00197CC7" w:rsidRPr="00E73A49">
        <w:rPr>
          <w:sz w:val="28"/>
          <w:szCs w:val="28"/>
          <w:lang w:val="uk-UA"/>
        </w:rPr>
        <w:t>a</w:t>
      </w:r>
      <w:r w:rsidRPr="00E73A49">
        <w:rPr>
          <w:sz w:val="28"/>
          <w:szCs w:val="28"/>
          <w:lang w:val="uk-UA"/>
        </w:rPr>
        <w:t>ц</w:t>
      </w:r>
      <w:r w:rsidR="005F62CE" w:rsidRPr="00E73A49">
        <w:rPr>
          <w:sz w:val="28"/>
          <w:szCs w:val="28"/>
          <w:lang w:val="uk-UA"/>
        </w:rPr>
        <w:t>i</w:t>
      </w:r>
      <w:r w:rsidRPr="00E73A49">
        <w:rPr>
          <w:sz w:val="28"/>
          <w:szCs w:val="28"/>
          <w:lang w:val="uk-UA"/>
        </w:rPr>
        <w:t>й</w:t>
      </w:r>
      <w:proofErr w:type="spellEnd"/>
      <w:r w:rsidRPr="00E73A49">
        <w:rPr>
          <w:sz w:val="28"/>
          <w:szCs w:val="28"/>
          <w:lang w:val="uk-UA"/>
        </w:rPr>
        <w:t xml:space="preserve">, </w:t>
      </w:r>
      <w:proofErr w:type="spellStart"/>
      <w:r w:rsidRPr="00E73A49">
        <w:rPr>
          <w:sz w:val="28"/>
          <w:szCs w:val="28"/>
          <w:lang w:val="uk-UA"/>
        </w:rPr>
        <w:t>спрямов</w:t>
      </w:r>
      <w:r w:rsidR="00197CC7" w:rsidRPr="00E73A49">
        <w:rPr>
          <w:sz w:val="28"/>
          <w:szCs w:val="28"/>
          <w:lang w:val="uk-UA"/>
        </w:rPr>
        <w:t>a</w:t>
      </w:r>
      <w:r w:rsidRPr="00E73A49">
        <w:rPr>
          <w:sz w:val="28"/>
          <w:szCs w:val="28"/>
          <w:lang w:val="uk-UA"/>
        </w:rPr>
        <w:t>ни</w:t>
      </w:r>
      <w:r w:rsidR="00197CC7" w:rsidRPr="00E73A49">
        <w:rPr>
          <w:sz w:val="28"/>
          <w:szCs w:val="28"/>
          <w:lang w:val="uk-UA"/>
        </w:rPr>
        <w:t>x</w:t>
      </w:r>
      <w:proofErr w:type="spellEnd"/>
      <w:r w:rsidRPr="00E73A49">
        <w:rPr>
          <w:sz w:val="28"/>
          <w:szCs w:val="28"/>
          <w:lang w:val="uk-UA"/>
        </w:rPr>
        <w:t xml:space="preserve"> </w:t>
      </w:r>
      <w:proofErr w:type="spellStart"/>
      <w:r w:rsidRPr="00E73A49">
        <w:rPr>
          <w:sz w:val="28"/>
          <w:szCs w:val="28"/>
          <w:lang w:val="uk-UA"/>
        </w:rPr>
        <w:t>н</w:t>
      </w:r>
      <w:r w:rsidR="00197CC7" w:rsidRPr="00E73A49">
        <w:rPr>
          <w:sz w:val="28"/>
          <w:szCs w:val="28"/>
          <w:lang w:val="uk-UA"/>
        </w:rPr>
        <w:t>a</w:t>
      </w:r>
      <w:proofErr w:type="spellEnd"/>
      <w:r w:rsidRPr="00E73A49">
        <w:rPr>
          <w:sz w:val="28"/>
          <w:szCs w:val="28"/>
          <w:lang w:val="uk-UA"/>
        </w:rPr>
        <w:t xml:space="preserve"> </w:t>
      </w:r>
      <w:r w:rsidR="007C77DD">
        <w:rPr>
          <w:sz w:val="28"/>
          <w:szCs w:val="28"/>
          <w:lang w:val="uk-UA"/>
        </w:rPr>
        <w:t>попередження</w:t>
      </w:r>
      <w:r w:rsidR="00752AD0" w:rsidRPr="00E73A49">
        <w:rPr>
          <w:sz w:val="28"/>
          <w:szCs w:val="28"/>
          <w:lang w:val="uk-UA"/>
        </w:rPr>
        <w:t xml:space="preserve"> </w:t>
      </w:r>
      <w:r w:rsidR="007C77DD">
        <w:rPr>
          <w:sz w:val="28"/>
          <w:szCs w:val="28"/>
          <w:lang w:val="uk-UA"/>
        </w:rPr>
        <w:t>порушень трудових прав</w:t>
      </w:r>
      <w:r w:rsidR="008830CE" w:rsidRPr="00E73A49">
        <w:rPr>
          <w:sz w:val="28"/>
          <w:szCs w:val="28"/>
          <w:lang w:val="uk-UA"/>
        </w:rPr>
        <w:t xml:space="preserve"> </w:t>
      </w:r>
      <w:r w:rsidR="007C77DD" w:rsidRPr="00E73A49">
        <w:rPr>
          <w:sz w:val="28"/>
          <w:szCs w:val="28"/>
          <w:lang w:val="uk-UA"/>
        </w:rPr>
        <w:t xml:space="preserve">співробітників правоохоронних органів </w:t>
      </w:r>
      <w:proofErr w:type="spellStart"/>
      <w:r w:rsidR="005F62CE" w:rsidRPr="00E73A49">
        <w:rPr>
          <w:sz w:val="28"/>
          <w:szCs w:val="28"/>
          <w:lang w:val="uk-UA"/>
        </w:rPr>
        <w:t>i</w:t>
      </w:r>
      <w:r w:rsidR="00AB1FFD" w:rsidRPr="00E73A49">
        <w:rPr>
          <w:sz w:val="28"/>
          <w:szCs w:val="28"/>
          <w:lang w:val="uk-UA"/>
        </w:rPr>
        <w:t>з</w:t>
      </w:r>
      <w:proofErr w:type="spellEnd"/>
      <w:r w:rsidR="000766E3" w:rsidRPr="00E73A49">
        <w:rPr>
          <w:sz w:val="28"/>
          <w:szCs w:val="28"/>
          <w:lang w:val="uk-UA"/>
        </w:rPr>
        <w:t> </w:t>
      </w:r>
      <w:proofErr w:type="spellStart"/>
      <w:r w:rsidR="00AB1FFD" w:rsidRPr="00E73A49">
        <w:rPr>
          <w:sz w:val="28"/>
          <w:szCs w:val="28"/>
          <w:lang w:val="uk-UA"/>
        </w:rPr>
        <w:t>використ</w:t>
      </w:r>
      <w:r w:rsidR="00197CC7" w:rsidRPr="00E73A49">
        <w:rPr>
          <w:sz w:val="28"/>
          <w:szCs w:val="28"/>
          <w:lang w:val="uk-UA"/>
        </w:rPr>
        <w:t>a</w:t>
      </w:r>
      <w:r w:rsidR="00AB1FFD" w:rsidRPr="00E73A49">
        <w:rPr>
          <w:sz w:val="28"/>
          <w:szCs w:val="28"/>
          <w:lang w:val="uk-UA"/>
        </w:rPr>
        <w:t>нням</w:t>
      </w:r>
      <w:proofErr w:type="spellEnd"/>
      <w:r w:rsidR="00AB1FFD" w:rsidRPr="00E73A49">
        <w:rPr>
          <w:sz w:val="28"/>
          <w:szCs w:val="28"/>
          <w:lang w:val="uk-UA"/>
        </w:rPr>
        <w:t xml:space="preserve"> </w:t>
      </w:r>
      <w:proofErr w:type="spellStart"/>
      <w:r w:rsidR="00AB1FFD" w:rsidRPr="00E73A49">
        <w:rPr>
          <w:sz w:val="28"/>
          <w:szCs w:val="28"/>
          <w:lang w:val="uk-UA"/>
        </w:rPr>
        <w:t>н</w:t>
      </w:r>
      <w:r w:rsidR="00197CC7" w:rsidRPr="00E73A49">
        <w:rPr>
          <w:sz w:val="28"/>
          <w:szCs w:val="28"/>
          <w:lang w:val="uk-UA"/>
        </w:rPr>
        <w:t>a</w:t>
      </w:r>
      <w:r w:rsidR="00AB1FFD" w:rsidRPr="00E73A49">
        <w:rPr>
          <w:sz w:val="28"/>
          <w:szCs w:val="28"/>
          <w:lang w:val="uk-UA"/>
        </w:rPr>
        <w:t>лежни</w:t>
      </w:r>
      <w:r w:rsidR="00197CC7" w:rsidRPr="00E73A49">
        <w:rPr>
          <w:sz w:val="28"/>
          <w:szCs w:val="28"/>
          <w:lang w:val="uk-UA"/>
        </w:rPr>
        <w:t>x</w:t>
      </w:r>
      <w:proofErr w:type="spellEnd"/>
      <w:r w:rsidR="00AB1FFD" w:rsidRPr="00E73A49">
        <w:rPr>
          <w:sz w:val="28"/>
          <w:szCs w:val="28"/>
          <w:lang w:val="uk-UA"/>
        </w:rPr>
        <w:t xml:space="preserve"> </w:t>
      </w:r>
      <w:proofErr w:type="spellStart"/>
      <w:r w:rsidR="00AB1FFD" w:rsidRPr="00E73A49">
        <w:rPr>
          <w:sz w:val="28"/>
          <w:szCs w:val="28"/>
          <w:lang w:val="uk-UA"/>
        </w:rPr>
        <w:t>пр</w:t>
      </w:r>
      <w:r w:rsidR="00197CC7" w:rsidRPr="00E73A49">
        <w:rPr>
          <w:sz w:val="28"/>
          <w:szCs w:val="28"/>
          <w:lang w:val="uk-UA"/>
        </w:rPr>
        <w:t>a</w:t>
      </w:r>
      <w:r w:rsidR="00AB1FFD" w:rsidRPr="00E73A49">
        <w:rPr>
          <w:sz w:val="28"/>
          <w:szCs w:val="28"/>
          <w:lang w:val="uk-UA"/>
        </w:rPr>
        <w:t>вови</w:t>
      </w:r>
      <w:r w:rsidR="00197CC7" w:rsidRPr="00E73A49">
        <w:rPr>
          <w:sz w:val="28"/>
          <w:szCs w:val="28"/>
          <w:lang w:val="uk-UA"/>
        </w:rPr>
        <w:t>x</w:t>
      </w:r>
      <w:proofErr w:type="spellEnd"/>
      <w:r w:rsidR="00AB1FFD" w:rsidRPr="00E73A49">
        <w:rPr>
          <w:sz w:val="28"/>
          <w:szCs w:val="28"/>
          <w:lang w:val="uk-UA"/>
        </w:rPr>
        <w:t xml:space="preserve"> </w:t>
      </w:r>
      <w:proofErr w:type="spellStart"/>
      <w:r w:rsidR="00AB1FFD" w:rsidRPr="00E73A49">
        <w:rPr>
          <w:sz w:val="28"/>
          <w:szCs w:val="28"/>
          <w:lang w:val="uk-UA"/>
        </w:rPr>
        <w:t>з</w:t>
      </w:r>
      <w:r w:rsidR="00197CC7" w:rsidRPr="00E73A49">
        <w:rPr>
          <w:sz w:val="28"/>
          <w:szCs w:val="28"/>
          <w:lang w:val="uk-UA"/>
        </w:rPr>
        <w:t>a</w:t>
      </w:r>
      <w:r w:rsidR="00AB1FFD" w:rsidRPr="00E73A49">
        <w:rPr>
          <w:sz w:val="28"/>
          <w:szCs w:val="28"/>
          <w:lang w:val="uk-UA"/>
        </w:rPr>
        <w:t>соб</w:t>
      </w:r>
      <w:r w:rsidR="005F62CE" w:rsidRPr="00E73A49">
        <w:rPr>
          <w:sz w:val="28"/>
          <w:szCs w:val="28"/>
          <w:lang w:val="uk-UA"/>
        </w:rPr>
        <w:t>i</w:t>
      </w:r>
      <w:r w:rsidR="00AB1FFD" w:rsidRPr="00E73A49">
        <w:rPr>
          <w:sz w:val="28"/>
          <w:szCs w:val="28"/>
          <w:lang w:val="uk-UA"/>
        </w:rPr>
        <w:t>в</w:t>
      </w:r>
      <w:proofErr w:type="spellEnd"/>
      <w:r w:rsidR="000766E3" w:rsidRPr="00E73A49">
        <w:rPr>
          <w:sz w:val="28"/>
          <w:szCs w:val="28"/>
          <w:lang w:val="uk-UA"/>
        </w:rPr>
        <w:t xml:space="preserve"> та </w:t>
      </w:r>
      <w:r w:rsidR="00752AD0" w:rsidRPr="00E73A49">
        <w:rPr>
          <w:sz w:val="28"/>
          <w:szCs w:val="28"/>
          <w:lang w:val="uk-UA"/>
        </w:rPr>
        <w:t>відповідно до ідеї верховенства права</w:t>
      </w:r>
      <w:r w:rsidR="00AB1FFD" w:rsidRPr="00E73A49">
        <w:rPr>
          <w:sz w:val="28"/>
          <w:szCs w:val="28"/>
          <w:lang w:val="uk-UA"/>
        </w:rPr>
        <w:t>.</w:t>
      </w:r>
    </w:p>
    <w:p w14:paraId="770A4D46" w14:textId="27431D54" w:rsidR="00567268" w:rsidRPr="00E73A49" w:rsidRDefault="00F40670" w:rsidP="00567268">
      <w:pPr>
        <w:pStyle w:val="aa"/>
        <w:numPr>
          <w:ilvl w:val="0"/>
          <w:numId w:val="8"/>
        </w:numPr>
        <w:tabs>
          <w:tab w:val="left" w:pos="993"/>
        </w:tabs>
        <w:spacing w:line="360" w:lineRule="auto"/>
        <w:ind w:left="0" w:firstLine="709"/>
        <w:jc w:val="both"/>
        <w:rPr>
          <w:sz w:val="28"/>
          <w:szCs w:val="28"/>
          <w:lang w:val="uk-UA"/>
        </w:rPr>
      </w:pPr>
      <w:r w:rsidRPr="00E73A49">
        <w:rPr>
          <w:sz w:val="28"/>
          <w:szCs w:val="28"/>
          <w:lang w:val="uk-UA"/>
        </w:rPr>
        <w:t xml:space="preserve">Визначено, що </w:t>
      </w:r>
      <w:r w:rsidR="00567268" w:rsidRPr="00E73A49">
        <w:rPr>
          <w:sz w:val="28"/>
          <w:szCs w:val="28"/>
          <w:lang w:val="uk-UA"/>
        </w:rPr>
        <w:t xml:space="preserve">професійні спілки, як об’єднання за професійною ознакою трудящих, призначені всебічно сприяти належному забезпеченню трудових та пов’язаних із ними соціально-економічних прав їхніх членів. Їхня соціальна роль в межах сфери правоохоронної діяльності звужується через урахування змісту (способів, умов тощо) роботи правоохоронців із забезпечення прав і свобод людини та інших учасників правовідносин за винагороду, яка виплачується з державного бюджету, а не за рахунок отримання прибутку від своєї професійної діяльності. Також потрібно брати до уваги, що в умовах унікальної важливості такого функціонального навантаження й відсутності належного піклування про трудові інтереси працівників органів правопорядку, використання ними публічно-владних повноважень може відбуватись на шкоду людині й суспільству, у будь-якому разі подібні прорахунки держави створюють для цього сприятливі умови. </w:t>
      </w:r>
    </w:p>
    <w:p w14:paraId="072D8D52" w14:textId="77777777" w:rsidR="00376F99" w:rsidRPr="00376F99" w:rsidRDefault="00376F99" w:rsidP="00376F99">
      <w:pPr>
        <w:pStyle w:val="aa"/>
        <w:numPr>
          <w:ilvl w:val="0"/>
          <w:numId w:val="8"/>
        </w:numPr>
        <w:tabs>
          <w:tab w:val="left" w:pos="993"/>
        </w:tabs>
        <w:spacing w:line="360" w:lineRule="auto"/>
        <w:ind w:left="0" w:firstLine="709"/>
        <w:jc w:val="both"/>
        <w:rPr>
          <w:sz w:val="28"/>
          <w:szCs w:val="28"/>
          <w:lang w:val="uk-UA"/>
        </w:rPr>
      </w:pPr>
      <w:r w:rsidRPr="00376F99">
        <w:rPr>
          <w:sz w:val="28"/>
          <w:szCs w:val="28"/>
          <w:lang w:val="uk-UA"/>
        </w:rPr>
        <w:t xml:space="preserve">Специфічними для профспілкової діяльності у контексті порушеної проблематики стають риси самої професійної діяльності правоохоронців. Так, правозастосування у досліджуваній сфері відбувається здебільшого примусовим способом (через заходив юридичного впливу), що загострює увагу на недопустимості ігнорування трудових потреб правоохоронців, щоб не допустити </w:t>
      </w:r>
      <w:r w:rsidRPr="00376F99">
        <w:rPr>
          <w:sz w:val="28"/>
          <w:szCs w:val="28"/>
          <w:lang w:val="uk-UA"/>
        </w:rPr>
        <w:lastRenderedPageBreak/>
        <w:t xml:space="preserve">корупції, свавілля, перевищення повноважень та інших службових злочинів. Виключно чітка регламентація процесуальним законом діянь співробітників правоохоронних органів ще більше підвищують відповідальність за власні дії на робочому місці, яка повинна бути виправдана з точки зору належної винагороди, тим більш, що у законі міститься високі вимоги до їхніх професійних і особистих якостей, порядку проходження служби, здобуття яких, об’єктивно потребуючи великих й тривалих зусиль, також повинно бути вмотивованим з позиції майбутнього правового і соціального захисту на роботі. Сукупно усі ці відмінності, від працівників інших сфер, у т. ч. непублічного сектору правових відносин, означають послаблення впливу профспілок правоохоронних органів їхнім </w:t>
      </w:r>
      <w:proofErr w:type="spellStart"/>
      <w:r w:rsidRPr="00376F99">
        <w:rPr>
          <w:sz w:val="28"/>
          <w:szCs w:val="28"/>
          <w:lang w:val="uk-UA"/>
        </w:rPr>
        <w:t>загальносоціальним</w:t>
      </w:r>
      <w:proofErr w:type="spellEnd"/>
      <w:r w:rsidRPr="00376F99">
        <w:rPr>
          <w:sz w:val="28"/>
          <w:szCs w:val="28"/>
          <w:lang w:val="uk-UA"/>
        </w:rPr>
        <w:t xml:space="preserve"> призначенням, де публічний інтерес домінує й підпорядковує приватний інтерес правоохоронця. Водночас для належного правопорядку (у </w:t>
      </w:r>
      <w:proofErr w:type="spellStart"/>
      <w:r w:rsidRPr="00376F99">
        <w:rPr>
          <w:sz w:val="28"/>
          <w:szCs w:val="28"/>
          <w:lang w:val="uk-UA"/>
        </w:rPr>
        <w:t>т.ч</w:t>
      </w:r>
      <w:proofErr w:type="spellEnd"/>
      <w:r w:rsidRPr="00376F99">
        <w:rPr>
          <w:sz w:val="28"/>
          <w:szCs w:val="28"/>
          <w:lang w:val="uk-UA"/>
        </w:rPr>
        <w:t>. за рахунок втягнення до правоохоронної діяльності найкращих кадрів за особистісними та професійними характеристиками) баланс потрібний й можливий саме у розрізі надійного (повноцінного) забезпечення трудових прав працівників цих органів й тут для профспілок актуалізується урахування дивергентних рис вищезазначених ознак правоохоронної діяльності в канві напрямків її здійснення прокурорами; слідчими (детективами), інспекторами і/або оперативними працівниками національних поліції та гвардії, податкової, прикордонної, пенітенціарної, аудиторської служб, рибо- й лісоохорони, розвідки й контррозвідки, протидії корупції тощо. У підсумку такий диференційований підхід визначення вразливих для трудових прав питань (способів попередження поглиблення проблеми; справжнього змісту й обсягу потреб; напрямів вирішення тощо) зумовлює ефективність профспілкового руху для працівників правоохоронних органів.</w:t>
      </w:r>
    </w:p>
    <w:p w14:paraId="053CB1F9" w14:textId="77777777" w:rsidR="00376F99" w:rsidRPr="00376F99" w:rsidRDefault="00376F99" w:rsidP="00376F99">
      <w:pPr>
        <w:pStyle w:val="aa"/>
        <w:numPr>
          <w:ilvl w:val="0"/>
          <w:numId w:val="8"/>
        </w:numPr>
        <w:tabs>
          <w:tab w:val="left" w:pos="993"/>
        </w:tabs>
        <w:spacing w:line="360" w:lineRule="auto"/>
        <w:ind w:left="0" w:firstLine="709"/>
        <w:jc w:val="both"/>
        <w:rPr>
          <w:sz w:val="28"/>
          <w:szCs w:val="28"/>
          <w:lang w:val="uk-UA"/>
        </w:rPr>
      </w:pPr>
      <w:r w:rsidRPr="00376F99">
        <w:rPr>
          <w:sz w:val="28"/>
          <w:szCs w:val="28"/>
          <w:lang w:val="uk-UA"/>
        </w:rPr>
        <w:t>Профспілки органів правопорядку складова системи організаційно-правових гарантій держави та громадянського суспільства, суспільно-політична інституція, правовий статус якої закріплений в нормативних актах, зокрема в частині виконання відповідних функцій й повноважень щодо організації та здійснення юридичного забезпечення, охорони й захисту трудових та соціально-</w:t>
      </w:r>
      <w:r w:rsidRPr="00376F99">
        <w:rPr>
          <w:sz w:val="28"/>
          <w:szCs w:val="28"/>
          <w:lang w:val="uk-UA"/>
        </w:rPr>
        <w:lastRenderedPageBreak/>
        <w:t>економічних прав і свобод працівників  зазначених органів. Загальне спрямування діяльності профспілкових організацій правоохоронних органів вичерпується необхідністю досягнення якісного соціального середовища проживання для їхніх членів, що у підсумку є передумовою професійного виконання правоохоронцями своїх службових обов’язків з підтримання публічного правопорядку та безпеки громадян. Конструктивними у цьому зв’язку стає запозичення відповідного досвіду з профспілкового руху високорозвинених країн ЄС, зокрема в частині використання інститутів страхування та інвестування для отримання додаткових коштів на благодійні акції з підтримки пенсіонерів, колишніх працівників органів правопорядку; допомоги членам сім’ї, батькам та утриманцям загиблого (померлого) правоохоронця, у т. ч. у реалізації ними права на одержання житла на умовах і підставах, що існували на час загибелі, на медичне обслуговування за кошт публічних бюджетів (фондів) й приватних (у т. ч. профспілкових інвестиційних, страхових) фондів тощо. Основними напрямами використання переваг від інтеграції до ЄС для захисту прав співробітників органів правопорядку ресурсами профспілкових організацій у вітчизняному публічно-правовому просторі стали також довгострокове планування та своєчасне корегування планів (практичний вияв методу прогнозування та планування); використання правових, політичних та інформаційних здобутків для посилення власної спроможності до розвитку; та ін.</w:t>
      </w:r>
    </w:p>
    <w:p w14:paraId="03A0D55D" w14:textId="2427122D" w:rsidR="00B369DE" w:rsidRPr="00376F99" w:rsidRDefault="00B369DE" w:rsidP="00376F99">
      <w:pPr>
        <w:pStyle w:val="aa"/>
        <w:numPr>
          <w:ilvl w:val="0"/>
          <w:numId w:val="8"/>
        </w:numPr>
        <w:tabs>
          <w:tab w:val="left" w:pos="993"/>
        </w:tabs>
        <w:spacing w:line="360" w:lineRule="auto"/>
        <w:ind w:left="0" w:firstLine="709"/>
        <w:jc w:val="both"/>
        <w:rPr>
          <w:sz w:val="28"/>
          <w:szCs w:val="28"/>
          <w:lang w:val="uk-UA"/>
        </w:rPr>
      </w:pPr>
      <w:r w:rsidRPr="00376F99">
        <w:rPr>
          <w:sz w:val="28"/>
          <w:szCs w:val="28"/>
          <w:lang w:val="uk-UA"/>
        </w:rPr>
        <w:t>Профспілкова дисципліна безумовно повинна поєднуватися з дотриманням прав і свобод працівників, які є членами профспілки, і демократичними принципами організації та діяльності даної громадської організації.</w:t>
      </w:r>
      <w:r w:rsidR="0077328C" w:rsidRPr="00376F99">
        <w:rPr>
          <w:sz w:val="28"/>
          <w:szCs w:val="28"/>
          <w:lang w:val="uk-UA"/>
        </w:rPr>
        <w:t xml:space="preserve"> Кожний працівник добровільно вступає в профспілку і приймає на себе обов’язок підпорядковуватися статуту, виконувати рішення органів профспілки з різних питань. Член профспілки поряд з правами і обов’язками, передбачених законом, несе додаткові обов’язки, пов’язані з членством в громадській організації.</w:t>
      </w:r>
    </w:p>
    <w:p w14:paraId="7376E841" w14:textId="123D1C93" w:rsidR="00735243" w:rsidRDefault="007C77DD" w:rsidP="00376F99">
      <w:pPr>
        <w:pStyle w:val="aa"/>
        <w:numPr>
          <w:ilvl w:val="0"/>
          <w:numId w:val="8"/>
        </w:numPr>
        <w:tabs>
          <w:tab w:val="left" w:pos="993"/>
        </w:tabs>
        <w:spacing w:line="360" w:lineRule="auto"/>
        <w:ind w:left="0" w:firstLine="709"/>
        <w:jc w:val="both"/>
        <w:rPr>
          <w:sz w:val="28"/>
          <w:szCs w:val="28"/>
          <w:lang w:val="uk-UA"/>
        </w:rPr>
      </w:pPr>
      <w:r w:rsidRPr="00376F99">
        <w:rPr>
          <w:sz w:val="28"/>
          <w:szCs w:val="28"/>
          <w:lang w:val="uk-UA"/>
        </w:rPr>
        <w:t>С</w:t>
      </w:r>
      <w:r w:rsidR="009E53B8" w:rsidRPr="00376F99">
        <w:rPr>
          <w:sz w:val="28"/>
          <w:szCs w:val="28"/>
          <w:lang w:val="uk-UA"/>
        </w:rPr>
        <w:t xml:space="preserve">праведливість, рівність та законність вихідні складові ідеї верховенства права у високоцивілізованому суспільстві під час </w:t>
      </w:r>
      <w:r w:rsidR="00E46F2C" w:rsidRPr="00376F99">
        <w:rPr>
          <w:sz w:val="28"/>
          <w:szCs w:val="28"/>
          <w:lang w:val="uk-UA"/>
        </w:rPr>
        <w:t xml:space="preserve">реалізації правових форм діяльності із </w:t>
      </w:r>
      <w:r w:rsidRPr="00376F99">
        <w:rPr>
          <w:sz w:val="28"/>
          <w:szCs w:val="28"/>
          <w:lang w:val="uk-UA"/>
        </w:rPr>
        <w:t>забезпечення прав співробітників правоохоронних органів</w:t>
      </w:r>
      <w:r w:rsidR="009E53B8" w:rsidRPr="00376F99">
        <w:rPr>
          <w:sz w:val="28"/>
          <w:szCs w:val="28"/>
          <w:lang w:val="uk-UA"/>
        </w:rPr>
        <w:t xml:space="preserve"> складають суть композиції основи концепту «верховенство права».</w:t>
      </w:r>
      <w:r w:rsidRPr="00376F99">
        <w:rPr>
          <w:sz w:val="28"/>
          <w:szCs w:val="28"/>
          <w:lang w:val="uk-UA"/>
        </w:rPr>
        <w:t xml:space="preserve"> Й с</w:t>
      </w:r>
      <w:r w:rsidR="0084405F" w:rsidRPr="00376F99">
        <w:rPr>
          <w:sz w:val="28"/>
          <w:szCs w:val="28"/>
          <w:lang w:val="uk-UA"/>
        </w:rPr>
        <w:t xml:space="preserve">труктурування та </w:t>
      </w:r>
      <w:r w:rsidR="0084405F" w:rsidRPr="00376F99">
        <w:rPr>
          <w:sz w:val="28"/>
          <w:szCs w:val="28"/>
          <w:lang w:val="uk-UA"/>
        </w:rPr>
        <w:lastRenderedPageBreak/>
        <w:t>розподіл компетенції, координаці</w:t>
      </w:r>
      <w:r w:rsidR="003A28AA" w:rsidRPr="00376F99">
        <w:rPr>
          <w:sz w:val="28"/>
          <w:szCs w:val="28"/>
          <w:lang w:val="uk-UA"/>
        </w:rPr>
        <w:t>я</w:t>
      </w:r>
      <w:r w:rsidR="0084405F" w:rsidRPr="00376F99">
        <w:rPr>
          <w:sz w:val="28"/>
          <w:szCs w:val="28"/>
          <w:lang w:val="uk-UA"/>
        </w:rPr>
        <w:t xml:space="preserve"> спільних заходів, обмін інформацією </w:t>
      </w:r>
      <w:r w:rsidR="003A28AA" w:rsidRPr="00376F99">
        <w:rPr>
          <w:sz w:val="28"/>
          <w:szCs w:val="28"/>
          <w:lang w:val="uk-UA"/>
        </w:rPr>
        <w:t xml:space="preserve">цих інститутів </w:t>
      </w:r>
      <w:r w:rsidR="0084405F" w:rsidRPr="00376F99">
        <w:rPr>
          <w:sz w:val="28"/>
          <w:szCs w:val="28"/>
          <w:lang w:val="uk-UA"/>
        </w:rPr>
        <w:t>у</w:t>
      </w:r>
      <w:r w:rsidR="003A28AA" w:rsidRPr="00376F99">
        <w:rPr>
          <w:sz w:val="28"/>
          <w:szCs w:val="28"/>
          <w:lang w:val="uk-UA"/>
        </w:rPr>
        <w:t> </w:t>
      </w:r>
      <w:r w:rsidR="0084405F" w:rsidRPr="00376F99">
        <w:rPr>
          <w:sz w:val="28"/>
          <w:szCs w:val="28"/>
          <w:lang w:val="uk-UA"/>
        </w:rPr>
        <w:t>підсумку забезпечу</w:t>
      </w:r>
      <w:r w:rsidR="003A28AA" w:rsidRPr="00376F99">
        <w:rPr>
          <w:sz w:val="28"/>
          <w:szCs w:val="28"/>
          <w:lang w:val="uk-UA"/>
        </w:rPr>
        <w:t>є</w:t>
      </w:r>
      <w:r w:rsidRPr="00376F99">
        <w:rPr>
          <w:sz w:val="28"/>
          <w:szCs w:val="28"/>
          <w:lang w:val="uk-UA"/>
        </w:rPr>
        <w:t xml:space="preserve"> </w:t>
      </w:r>
      <w:r w:rsidR="003A28AA" w:rsidRPr="00376F99">
        <w:rPr>
          <w:sz w:val="28"/>
          <w:szCs w:val="28"/>
          <w:lang w:val="uk-UA"/>
        </w:rPr>
        <w:t xml:space="preserve">послідовність та ефективність </w:t>
      </w:r>
      <w:r w:rsidRPr="00376F99">
        <w:rPr>
          <w:sz w:val="28"/>
          <w:szCs w:val="28"/>
          <w:lang w:val="uk-UA"/>
        </w:rPr>
        <w:t>організаційної складової механізму захисту трудових прав зазначених органів</w:t>
      </w:r>
      <w:r w:rsidR="003A28AA" w:rsidRPr="00376F99">
        <w:rPr>
          <w:sz w:val="28"/>
          <w:szCs w:val="28"/>
          <w:lang w:val="uk-UA"/>
        </w:rPr>
        <w:t>.</w:t>
      </w:r>
    </w:p>
    <w:p w14:paraId="4D7DFE1B" w14:textId="758A2F51" w:rsidR="0015215B" w:rsidRPr="00376F99" w:rsidRDefault="0015215B" w:rsidP="0015215B">
      <w:pPr>
        <w:pStyle w:val="aa"/>
        <w:tabs>
          <w:tab w:val="left" w:pos="993"/>
        </w:tabs>
        <w:spacing w:line="360" w:lineRule="auto"/>
        <w:ind w:left="0" w:firstLine="709"/>
        <w:jc w:val="both"/>
        <w:rPr>
          <w:sz w:val="28"/>
          <w:szCs w:val="28"/>
          <w:lang w:val="uk-UA"/>
        </w:rPr>
      </w:pPr>
      <w:r w:rsidRPr="00E73A49">
        <w:rPr>
          <w:sz w:val="28"/>
          <w:szCs w:val="28"/>
          <w:lang w:val="uk-UA"/>
        </w:rPr>
        <w:t xml:space="preserve">Особливими засадами діяльності профспілок, у т. ч. й правоохоронних органів стають, принципи незалежності та </w:t>
      </w:r>
      <w:proofErr w:type="spellStart"/>
      <w:r w:rsidRPr="00E73A49">
        <w:rPr>
          <w:sz w:val="28"/>
          <w:szCs w:val="28"/>
          <w:lang w:val="uk-UA"/>
        </w:rPr>
        <w:t>непідконтрольності</w:t>
      </w:r>
      <w:proofErr w:type="spellEnd"/>
      <w:r w:rsidRPr="00E73A49">
        <w:rPr>
          <w:sz w:val="28"/>
          <w:szCs w:val="28"/>
          <w:lang w:val="uk-UA"/>
        </w:rPr>
        <w:t xml:space="preserve"> публічній владі. Органи держави, їхні посадові особи не вправі вказувати профспілкам, видавати будь–які розпорядження про те, як їм витрачати свої кошти, за рахунок яких джерел їх поповнювати, яким чином здійснювати свою діяльність, в тому числі і комерційну тощо.</w:t>
      </w:r>
    </w:p>
    <w:p w14:paraId="75E7C950" w14:textId="77777777" w:rsidR="007C77DD" w:rsidRDefault="0075656A" w:rsidP="00376F99">
      <w:pPr>
        <w:pStyle w:val="aa"/>
        <w:numPr>
          <w:ilvl w:val="0"/>
          <w:numId w:val="8"/>
        </w:numPr>
        <w:tabs>
          <w:tab w:val="left" w:pos="993"/>
        </w:tabs>
        <w:spacing w:line="360" w:lineRule="auto"/>
        <w:ind w:left="0" w:firstLine="709"/>
        <w:jc w:val="both"/>
        <w:rPr>
          <w:sz w:val="28"/>
          <w:szCs w:val="28"/>
          <w:lang w:val="uk-UA"/>
        </w:rPr>
      </w:pPr>
      <w:r w:rsidRPr="00376F99">
        <w:rPr>
          <w:sz w:val="28"/>
          <w:szCs w:val="28"/>
          <w:lang w:val="uk-UA"/>
        </w:rPr>
        <w:t xml:space="preserve">Усі </w:t>
      </w:r>
      <w:proofErr w:type="spellStart"/>
      <w:r w:rsidR="007C77DD" w:rsidRPr="00376F99">
        <w:rPr>
          <w:sz w:val="28"/>
          <w:szCs w:val="28"/>
          <w:lang w:val="uk-UA"/>
        </w:rPr>
        <w:t>правозабезпечувальні</w:t>
      </w:r>
      <w:proofErr w:type="spellEnd"/>
      <w:r w:rsidRPr="00376F99">
        <w:rPr>
          <w:sz w:val="28"/>
          <w:szCs w:val="28"/>
          <w:lang w:val="uk-UA"/>
        </w:rPr>
        <w:t xml:space="preserve"> заходи стають наслідком імплементації профільних з питань </w:t>
      </w:r>
      <w:r w:rsidR="007C77DD" w:rsidRPr="00376F99">
        <w:rPr>
          <w:sz w:val="28"/>
          <w:szCs w:val="28"/>
          <w:lang w:val="uk-UA"/>
        </w:rPr>
        <w:t>трудового права</w:t>
      </w:r>
      <w:r w:rsidRPr="00376F99">
        <w:rPr>
          <w:sz w:val="28"/>
          <w:szCs w:val="28"/>
          <w:lang w:val="uk-UA"/>
        </w:rPr>
        <w:t xml:space="preserve"> міжнародних договорів (конвенцій, пактів тощо) та резолюцій, які </w:t>
      </w:r>
      <w:proofErr w:type="spellStart"/>
      <w:r w:rsidRPr="00376F99">
        <w:rPr>
          <w:sz w:val="28"/>
          <w:szCs w:val="28"/>
          <w:lang w:val="uk-UA"/>
        </w:rPr>
        <w:t>містіть</w:t>
      </w:r>
      <w:proofErr w:type="spellEnd"/>
      <w:r w:rsidRPr="00376F99">
        <w:rPr>
          <w:sz w:val="28"/>
          <w:szCs w:val="28"/>
          <w:lang w:val="uk-UA"/>
        </w:rPr>
        <w:t xml:space="preserve"> відповідні норми права. Відповідно спостерігається міжнаціональна тенденція посилення нормативної, організаційної та методологічної складових </w:t>
      </w:r>
      <w:r w:rsidR="007C77DD" w:rsidRPr="00376F99">
        <w:rPr>
          <w:sz w:val="28"/>
          <w:szCs w:val="28"/>
          <w:lang w:val="uk-UA"/>
        </w:rPr>
        <w:t>захисту прав працівників взагалі й, зокрема, органів правопорядку</w:t>
      </w:r>
      <w:r w:rsidR="007C77DD">
        <w:rPr>
          <w:sz w:val="28"/>
          <w:szCs w:val="28"/>
          <w:lang w:val="uk-UA"/>
        </w:rPr>
        <w:t>.</w:t>
      </w:r>
    </w:p>
    <w:p w14:paraId="3297683E" w14:textId="7196D9A6" w:rsidR="00052D9C" w:rsidRPr="0015215B" w:rsidRDefault="00306AB4" w:rsidP="0015215B">
      <w:pPr>
        <w:pStyle w:val="aa"/>
        <w:numPr>
          <w:ilvl w:val="0"/>
          <w:numId w:val="8"/>
        </w:numPr>
        <w:tabs>
          <w:tab w:val="left" w:pos="993"/>
        </w:tabs>
        <w:spacing w:line="360" w:lineRule="auto"/>
        <w:ind w:left="0" w:firstLine="709"/>
        <w:jc w:val="both"/>
        <w:rPr>
          <w:sz w:val="28"/>
          <w:szCs w:val="28"/>
          <w:lang w:val="uk-UA"/>
        </w:rPr>
      </w:pPr>
      <w:r w:rsidRPr="0015215B">
        <w:rPr>
          <w:sz w:val="28"/>
          <w:szCs w:val="28"/>
          <w:lang w:val="uk-UA"/>
        </w:rPr>
        <w:t xml:space="preserve">Відповідно до міжнародних договорів, Україна співпрацює у сфері </w:t>
      </w:r>
      <w:r w:rsidR="00052D9C" w:rsidRPr="0015215B">
        <w:rPr>
          <w:sz w:val="28"/>
          <w:szCs w:val="28"/>
          <w:lang w:val="uk-UA"/>
        </w:rPr>
        <w:t xml:space="preserve">захисту трудових прав найманих працівників </w:t>
      </w:r>
      <w:r w:rsidRPr="0015215B">
        <w:rPr>
          <w:sz w:val="28"/>
          <w:szCs w:val="28"/>
          <w:lang w:val="uk-UA"/>
        </w:rPr>
        <w:t>з низкою європейських, інших регіональних й глобальних структур, місія яких передбачає </w:t>
      </w:r>
      <w:r w:rsidR="00052D9C" w:rsidRPr="0015215B">
        <w:rPr>
          <w:sz w:val="28"/>
          <w:szCs w:val="28"/>
          <w:lang w:val="uk-UA"/>
        </w:rPr>
        <w:t>втілення правових гарантій для працюючих громадян у </w:t>
      </w:r>
      <w:r w:rsidR="008C6F83" w:rsidRPr="0015215B">
        <w:rPr>
          <w:sz w:val="28"/>
          <w:szCs w:val="28"/>
          <w:lang w:val="uk-UA"/>
        </w:rPr>
        <w:t xml:space="preserve">практичну площину їхніх </w:t>
      </w:r>
      <w:r w:rsidR="00052D9C" w:rsidRPr="0015215B">
        <w:rPr>
          <w:sz w:val="28"/>
          <w:szCs w:val="28"/>
          <w:lang w:val="uk-UA"/>
        </w:rPr>
        <w:t>трудов</w:t>
      </w:r>
      <w:r w:rsidR="008C6F83" w:rsidRPr="0015215B">
        <w:rPr>
          <w:sz w:val="28"/>
          <w:szCs w:val="28"/>
          <w:lang w:val="uk-UA"/>
        </w:rPr>
        <w:t>их</w:t>
      </w:r>
      <w:r w:rsidR="00052D9C" w:rsidRPr="0015215B">
        <w:rPr>
          <w:sz w:val="28"/>
          <w:szCs w:val="28"/>
          <w:lang w:val="uk-UA"/>
        </w:rPr>
        <w:t xml:space="preserve"> відносин.</w:t>
      </w:r>
      <w:r w:rsidR="00B369DE" w:rsidRPr="0015215B">
        <w:rPr>
          <w:sz w:val="28"/>
          <w:szCs w:val="28"/>
          <w:lang w:val="uk-UA"/>
        </w:rPr>
        <w:t xml:space="preserve"> Так, у ЄС, куди інтегрується Україна, профспілки та союзи роботодавців мають особливу роль і вплив. </w:t>
      </w:r>
      <w:r w:rsidR="0015215B">
        <w:rPr>
          <w:sz w:val="28"/>
          <w:szCs w:val="28"/>
          <w:lang w:val="uk-UA"/>
        </w:rPr>
        <w:t>ЄС</w:t>
      </w:r>
      <w:r w:rsidR="00B369DE" w:rsidRPr="0015215B">
        <w:rPr>
          <w:sz w:val="28"/>
          <w:szCs w:val="28"/>
          <w:lang w:val="uk-UA"/>
        </w:rPr>
        <w:t xml:space="preserve"> вимагає проводити консультації з бізнесом для більш вичерпного означення організованого громадянського суспільства при підготовці пропозицій, особливо у галузі соціальної політики. У деяких випадках вони можуть досягнути домовленостей, які потім можуть бути включені у право </w:t>
      </w:r>
      <w:r w:rsidR="0015215B">
        <w:rPr>
          <w:sz w:val="28"/>
          <w:szCs w:val="28"/>
          <w:lang w:val="uk-UA"/>
        </w:rPr>
        <w:t>ЄС</w:t>
      </w:r>
      <w:r w:rsidR="00B369DE" w:rsidRPr="0015215B">
        <w:rPr>
          <w:sz w:val="28"/>
          <w:szCs w:val="28"/>
          <w:lang w:val="uk-UA"/>
        </w:rPr>
        <w:t xml:space="preserve"> (шляхом соціального діалогу). </w:t>
      </w:r>
      <w:r w:rsidR="0015215B">
        <w:rPr>
          <w:sz w:val="28"/>
          <w:szCs w:val="28"/>
          <w:lang w:val="uk-UA"/>
        </w:rPr>
        <w:t>Н</w:t>
      </w:r>
      <w:r w:rsidR="00B369DE" w:rsidRPr="0015215B">
        <w:rPr>
          <w:sz w:val="28"/>
          <w:szCs w:val="28"/>
          <w:lang w:val="uk-UA"/>
        </w:rPr>
        <w:t>еобхідно заохочувати соціальних партнерів використовувати владу, надану законом, для укладання добровільних угод. Громадськість бачить у Європі зручну платформу для зміни пріоритетів у політиці та суспільстві. Це може стати потужним каталізатором розширення дебатів щодо ролі Європи. Це також є шансом краще залучити громадян у процес досягнення цілей Союзу та надати їм надійний канал для зворотного зв’язку, критики та протесту.</w:t>
      </w:r>
      <w:r w:rsidRPr="0015215B">
        <w:rPr>
          <w:sz w:val="28"/>
          <w:szCs w:val="28"/>
          <w:lang w:val="uk-UA"/>
        </w:rPr>
        <w:t xml:space="preserve"> </w:t>
      </w:r>
    </w:p>
    <w:p w14:paraId="79D95281" w14:textId="3EBDD8F7" w:rsidR="007B5C06" w:rsidRPr="00E73A49" w:rsidRDefault="007B5C06" w:rsidP="00E73A49">
      <w:pPr>
        <w:tabs>
          <w:tab w:val="left" w:pos="5400"/>
        </w:tabs>
        <w:spacing w:line="360" w:lineRule="auto"/>
        <w:ind w:firstLine="709"/>
        <w:rPr>
          <w:sz w:val="28"/>
          <w:szCs w:val="28"/>
          <w:lang w:val="uk-UA"/>
        </w:rPr>
      </w:pPr>
      <w:r w:rsidRPr="00E73A49">
        <w:rPr>
          <w:sz w:val="28"/>
          <w:szCs w:val="28"/>
          <w:lang w:val="uk-UA"/>
        </w:rPr>
        <w:br w:type="page"/>
      </w:r>
    </w:p>
    <w:p w14:paraId="213F14E1" w14:textId="77777777" w:rsidR="00BE043F" w:rsidRPr="00E73A49" w:rsidRDefault="00BE043F" w:rsidP="00E73A49">
      <w:pPr>
        <w:pStyle w:val="1"/>
        <w:spacing w:before="0" w:after="0" w:line="360" w:lineRule="auto"/>
        <w:jc w:val="center"/>
        <w:rPr>
          <w:rFonts w:ascii="Times New Roman" w:hAnsi="Times New Roman" w:cs="Times New Roman"/>
          <w:b w:val="0"/>
          <w:bCs w:val="0"/>
          <w:sz w:val="28"/>
          <w:szCs w:val="28"/>
        </w:rPr>
      </w:pPr>
      <w:r w:rsidRPr="00E73A49">
        <w:rPr>
          <w:rFonts w:ascii="Times New Roman" w:hAnsi="Times New Roman" w:cs="Times New Roman"/>
          <w:b w:val="0"/>
          <w:bCs w:val="0"/>
          <w:sz w:val="28"/>
          <w:szCs w:val="28"/>
        </w:rPr>
        <w:lastRenderedPageBreak/>
        <w:t>ПЕРЕЛ</w:t>
      </w:r>
      <w:r w:rsidR="005F62CE" w:rsidRPr="00E73A49">
        <w:rPr>
          <w:rFonts w:ascii="Times New Roman" w:hAnsi="Times New Roman" w:cs="Times New Roman"/>
          <w:b w:val="0"/>
          <w:bCs w:val="0"/>
          <w:sz w:val="28"/>
          <w:szCs w:val="28"/>
        </w:rPr>
        <w:t>I</w:t>
      </w:r>
      <w:r w:rsidRPr="00E73A49">
        <w:rPr>
          <w:rFonts w:ascii="Times New Roman" w:hAnsi="Times New Roman" w:cs="Times New Roman"/>
          <w:b w:val="0"/>
          <w:bCs w:val="0"/>
          <w:sz w:val="28"/>
          <w:szCs w:val="28"/>
        </w:rPr>
        <w:t>К ВИКОРИСТ</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НИ</w:t>
      </w:r>
      <w:r w:rsidR="00197CC7" w:rsidRPr="00E73A49">
        <w:rPr>
          <w:rFonts w:ascii="Times New Roman" w:hAnsi="Times New Roman" w:cs="Times New Roman"/>
          <w:b w:val="0"/>
          <w:bCs w:val="0"/>
          <w:sz w:val="28"/>
          <w:szCs w:val="28"/>
        </w:rPr>
        <w:t>X</w:t>
      </w:r>
      <w:r w:rsidRPr="00E73A49">
        <w:rPr>
          <w:rFonts w:ascii="Times New Roman" w:hAnsi="Times New Roman" w:cs="Times New Roman"/>
          <w:b w:val="0"/>
          <w:bCs w:val="0"/>
          <w:sz w:val="28"/>
          <w:szCs w:val="28"/>
        </w:rPr>
        <w:t xml:space="preserve"> ДЖЕРЕЛ</w:t>
      </w:r>
    </w:p>
    <w:p w14:paraId="0C10B284" w14:textId="77777777" w:rsidR="00AB1FFD" w:rsidRPr="00E73A49" w:rsidRDefault="00AB1FFD" w:rsidP="00E73A49">
      <w:pPr>
        <w:tabs>
          <w:tab w:val="left" w:pos="1260"/>
        </w:tabs>
        <w:spacing w:line="360" w:lineRule="auto"/>
        <w:ind w:firstLine="720"/>
        <w:jc w:val="center"/>
        <w:rPr>
          <w:sz w:val="28"/>
          <w:szCs w:val="28"/>
          <w:lang w:val="uk-UA"/>
        </w:rPr>
      </w:pPr>
    </w:p>
    <w:p w14:paraId="779D1CF5" w14:textId="77777777" w:rsidR="00BE043F" w:rsidRPr="00E73A49" w:rsidRDefault="00BE043F" w:rsidP="00E73A49">
      <w:pPr>
        <w:tabs>
          <w:tab w:val="left" w:pos="1260"/>
          <w:tab w:val="left" w:pos="1701"/>
        </w:tabs>
        <w:spacing w:line="360" w:lineRule="auto"/>
        <w:ind w:firstLine="567"/>
        <w:jc w:val="center"/>
        <w:rPr>
          <w:sz w:val="28"/>
          <w:szCs w:val="28"/>
          <w:lang w:val="uk-UA"/>
        </w:rPr>
      </w:pPr>
    </w:p>
    <w:p w14:paraId="5C3085AD" w14:textId="77777777" w:rsidR="00CC598D" w:rsidRPr="007B7EAE" w:rsidRDefault="00CC598D" w:rsidP="00CC598D">
      <w:pPr>
        <w:pStyle w:val="aa"/>
        <w:numPr>
          <w:ilvl w:val="0"/>
          <w:numId w:val="4"/>
        </w:numPr>
        <w:spacing w:line="360" w:lineRule="auto"/>
        <w:ind w:left="0" w:firstLine="567"/>
        <w:jc w:val="both"/>
        <w:rPr>
          <w:sz w:val="28"/>
          <w:szCs w:val="28"/>
          <w:lang w:val="uk-UA"/>
        </w:rPr>
      </w:pPr>
      <w:r w:rsidRPr="007B7EAE">
        <w:rPr>
          <w:sz w:val="28"/>
          <w:szCs w:val="28"/>
          <w:lang w:val="uk-UA"/>
        </w:rPr>
        <w:t xml:space="preserve">Білас А. І. Правоохоронна діяльність країн ЄС: порівняльно-правове дослідження : </w:t>
      </w:r>
      <w:proofErr w:type="spellStart"/>
      <w:r w:rsidRPr="007B7EAE">
        <w:rPr>
          <w:sz w:val="28"/>
          <w:szCs w:val="28"/>
          <w:lang w:val="uk-UA"/>
        </w:rPr>
        <w:t>дис</w:t>
      </w:r>
      <w:proofErr w:type="spellEnd"/>
      <w:r w:rsidRPr="007B7EAE">
        <w:rPr>
          <w:sz w:val="28"/>
          <w:szCs w:val="28"/>
          <w:lang w:val="uk-UA"/>
        </w:rPr>
        <w:t>. на здобуття наук. ступ. к. ю. н. : 12.00.01. Львів, 2016. 227 с.</w:t>
      </w:r>
    </w:p>
    <w:p w14:paraId="6E24A97C" w14:textId="4FEA34E3" w:rsidR="00BB6C86" w:rsidRPr="00455AD6"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t>Білозьоров</w:t>
      </w:r>
      <w:proofErr w:type="spellEnd"/>
      <w:r w:rsidRPr="006C428C">
        <w:rPr>
          <w:sz w:val="28"/>
          <w:szCs w:val="28"/>
          <w:lang w:val="uk-UA"/>
        </w:rPr>
        <w:t xml:space="preserve"> Є. В. Правові гарантії прав і свобод людини та громадянина у сфері діяльності </w:t>
      </w:r>
      <w:r w:rsidRPr="00455AD6">
        <w:rPr>
          <w:sz w:val="28"/>
          <w:szCs w:val="28"/>
          <w:lang w:val="uk-UA"/>
        </w:rPr>
        <w:t xml:space="preserve">міліції : </w:t>
      </w:r>
      <w:proofErr w:type="spellStart"/>
      <w:r w:rsidRPr="00455AD6">
        <w:rPr>
          <w:sz w:val="28"/>
          <w:szCs w:val="28"/>
          <w:lang w:val="uk-UA"/>
        </w:rPr>
        <w:t>автореф</w:t>
      </w:r>
      <w:proofErr w:type="spellEnd"/>
      <w:r w:rsidRPr="00455AD6">
        <w:rPr>
          <w:sz w:val="28"/>
          <w:szCs w:val="28"/>
          <w:lang w:val="uk-UA"/>
        </w:rPr>
        <w:t xml:space="preserve">. </w:t>
      </w:r>
      <w:proofErr w:type="spellStart"/>
      <w:r w:rsidRPr="00455AD6">
        <w:rPr>
          <w:sz w:val="28"/>
          <w:szCs w:val="28"/>
          <w:lang w:val="uk-UA"/>
        </w:rPr>
        <w:t>дис</w:t>
      </w:r>
      <w:proofErr w:type="spellEnd"/>
      <w:r w:rsidRPr="00455AD6">
        <w:rPr>
          <w:sz w:val="28"/>
          <w:szCs w:val="28"/>
          <w:lang w:val="uk-UA"/>
        </w:rPr>
        <w:t>. на здобуття</w:t>
      </w:r>
      <w:r w:rsidRPr="006C428C">
        <w:rPr>
          <w:sz w:val="28"/>
          <w:szCs w:val="28"/>
          <w:lang w:val="uk-UA"/>
        </w:rPr>
        <w:t xml:space="preserve"> наук. ступеня </w:t>
      </w:r>
      <w:proofErr w:type="spellStart"/>
      <w:r w:rsidRPr="006C428C">
        <w:rPr>
          <w:sz w:val="28"/>
          <w:szCs w:val="28"/>
          <w:lang w:val="uk-UA"/>
        </w:rPr>
        <w:t>канд</w:t>
      </w:r>
      <w:proofErr w:type="spellEnd"/>
      <w:r w:rsidRPr="006C428C">
        <w:rPr>
          <w:sz w:val="28"/>
          <w:szCs w:val="28"/>
          <w:lang w:val="uk-UA"/>
        </w:rPr>
        <w:t xml:space="preserve">. </w:t>
      </w:r>
      <w:proofErr w:type="spellStart"/>
      <w:r w:rsidRPr="006C428C">
        <w:rPr>
          <w:sz w:val="28"/>
          <w:szCs w:val="28"/>
          <w:lang w:val="uk-UA"/>
        </w:rPr>
        <w:t>юрид</w:t>
      </w:r>
      <w:proofErr w:type="spellEnd"/>
      <w:r w:rsidRPr="006C428C">
        <w:rPr>
          <w:sz w:val="28"/>
          <w:szCs w:val="28"/>
          <w:lang w:val="uk-UA"/>
        </w:rPr>
        <w:t xml:space="preserve">. </w:t>
      </w:r>
      <w:r w:rsidRPr="00455AD6">
        <w:rPr>
          <w:sz w:val="28"/>
          <w:szCs w:val="28"/>
          <w:lang w:val="uk-UA"/>
        </w:rPr>
        <w:t>наук : спец. 12.00.01</w:t>
      </w:r>
      <w:r>
        <w:rPr>
          <w:sz w:val="28"/>
          <w:szCs w:val="28"/>
          <w:lang w:val="uk-UA"/>
        </w:rPr>
        <w:t xml:space="preserve">. </w:t>
      </w:r>
      <w:r w:rsidRPr="00455AD6">
        <w:rPr>
          <w:sz w:val="28"/>
          <w:szCs w:val="28"/>
          <w:lang w:val="uk-UA"/>
        </w:rPr>
        <w:t>К., 2008. 16 с.</w:t>
      </w:r>
    </w:p>
    <w:p w14:paraId="0097A797" w14:textId="77777777" w:rsidR="00CC598D" w:rsidRPr="007B7EAE" w:rsidRDefault="00CC598D" w:rsidP="00CC598D">
      <w:pPr>
        <w:pStyle w:val="aa"/>
        <w:numPr>
          <w:ilvl w:val="0"/>
          <w:numId w:val="4"/>
        </w:numPr>
        <w:spacing w:line="360" w:lineRule="auto"/>
        <w:ind w:left="0" w:firstLine="567"/>
        <w:jc w:val="both"/>
        <w:rPr>
          <w:sz w:val="28"/>
          <w:szCs w:val="28"/>
          <w:lang w:val="uk-UA"/>
        </w:rPr>
      </w:pPr>
      <w:proofErr w:type="spellStart"/>
      <w:r w:rsidRPr="007B7EAE">
        <w:rPr>
          <w:sz w:val="28"/>
          <w:szCs w:val="28"/>
          <w:lang w:val="uk-UA"/>
        </w:rPr>
        <w:t>Болотіна</w:t>
      </w:r>
      <w:proofErr w:type="spellEnd"/>
      <w:r w:rsidRPr="007B7EAE">
        <w:rPr>
          <w:sz w:val="28"/>
          <w:szCs w:val="28"/>
          <w:lang w:val="uk-UA"/>
        </w:rPr>
        <w:t xml:space="preserve"> Н. Б. Трудове право України: підручник. 3-тє вид., стер. К. : </w:t>
      </w:r>
      <w:proofErr w:type="spellStart"/>
      <w:r w:rsidRPr="007B7EAE">
        <w:rPr>
          <w:sz w:val="28"/>
          <w:szCs w:val="28"/>
          <w:lang w:val="uk-UA"/>
        </w:rPr>
        <w:t>Вікар</w:t>
      </w:r>
      <w:proofErr w:type="spellEnd"/>
      <w:r w:rsidRPr="007B7EAE">
        <w:rPr>
          <w:sz w:val="28"/>
          <w:szCs w:val="28"/>
          <w:lang w:val="uk-UA"/>
        </w:rPr>
        <w:t xml:space="preserve">, 2005. 725 с. </w:t>
      </w:r>
    </w:p>
    <w:p w14:paraId="0F86E306" w14:textId="372E3B59" w:rsidR="00BB6C86" w:rsidRPr="006C428C"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t>Борденюк</w:t>
      </w:r>
      <w:proofErr w:type="spellEnd"/>
      <w:r w:rsidRPr="006C428C">
        <w:rPr>
          <w:sz w:val="28"/>
          <w:szCs w:val="28"/>
          <w:lang w:val="uk-UA"/>
        </w:rPr>
        <w:t xml:space="preserve"> В. Тут кожне слово має значення</w:t>
      </w:r>
      <w:r>
        <w:rPr>
          <w:sz w:val="28"/>
          <w:szCs w:val="28"/>
          <w:lang w:val="uk-UA"/>
        </w:rPr>
        <w:t xml:space="preserve">. </w:t>
      </w:r>
      <w:r w:rsidRPr="006C428C">
        <w:rPr>
          <w:sz w:val="28"/>
          <w:szCs w:val="28"/>
          <w:lang w:val="uk-UA"/>
        </w:rPr>
        <w:t>Урядовий кур’єр. 06 липня 2007. № 118. С. 5.</w:t>
      </w:r>
    </w:p>
    <w:p w14:paraId="44C02316" w14:textId="5EB3EC2D" w:rsidR="00BB6C86" w:rsidRPr="000B432D" w:rsidRDefault="00BB6C86" w:rsidP="00BB6C86">
      <w:pPr>
        <w:pStyle w:val="aa"/>
        <w:numPr>
          <w:ilvl w:val="0"/>
          <w:numId w:val="4"/>
        </w:numPr>
        <w:spacing w:line="360" w:lineRule="auto"/>
        <w:ind w:left="0" w:firstLine="567"/>
        <w:jc w:val="both"/>
        <w:rPr>
          <w:sz w:val="28"/>
          <w:szCs w:val="28"/>
          <w:lang w:val="uk-UA"/>
        </w:rPr>
      </w:pPr>
      <w:proofErr w:type="spellStart"/>
      <w:r w:rsidRPr="000B432D">
        <w:rPr>
          <w:sz w:val="28"/>
          <w:szCs w:val="28"/>
          <w:lang w:val="uk-UA"/>
        </w:rPr>
        <w:t>Братасюк</w:t>
      </w:r>
      <w:proofErr w:type="spellEnd"/>
      <w:r w:rsidRPr="000B432D">
        <w:rPr>
          <w:sz w:val="28"/>
          <w:szCs w:val="28"/>
          <w:lang w:val="uk-UA"/>
        </w:rPr>
        <w:t> В. Європейське Середньовіччя: соціокультурна ґенеза людини як суб’єкта права</w:t>
      </w:r>
      <w:r>
        <w:rPr>
          <w:sz w:val="28"/>
          <w:szCs w:val="28"/>
          <w:lang w:val="uk-UA"/>
        </w:rPr>
        <w:t>.</w:t>
      </w:r>
      <w:r w:rsidRPr="000B432D">
        <w:rPr>
          <w:sz w:val="28"/>
          <w:szCs w:val="28"/>
          <w:lang w:val="uk-UA"/>
        </w:rPr>
        <w:t xml:space="preserve"> «Антропологія права: філософський та юридичний виміри (стан, проблеми, перспективи)» : Статті учасників Міжнародного «круглого столу» (м. Львів, 3-5 грудня 2010 р.). Львів : Галицький друкар, 2010. С. 85–97.</w:t>
      </w:r>
    </w:p>
    <w:p w14:paraId="1A0EEEE4" w14:textId="0AE5013B" w:rsidR="00BB6C86" w:rsidRPr="000B432D" w:rsidRDefault="00BB6C86" w:rsidP="00BB6C86">
      <w:pPr>
        <w:pStyle w:val="aa"/>
        <w:numPr>
          <w:ilvl w:val="0"/>
          <w:numId w:val="4"/>
        </w:numPr>
        <w:spacing w:line="360" w:lineRule="auto"/>
        <w:ind w:left="0" w:firstLine="567"/>
        <w:jc w:val="both"/>
        <w:rPr>
          <w:sz w:val="28"/>
          <w:szCs w:val="28"/>
          <w:lang w:val="uk-UA"/>
        </w:rPr>
      </w:pPr>
      <w:proofErr w:type="spellStart"/>
      <w:r w:rsidRPr="000B432D">
        <w:rPr>
          <w:rFonts w:hint="eastAsia"/>
          <w:sz w:val="28"/>
          <w:szCs w:val="28"/>
          <w:lang w:val="uk-UA"/>
        </w:rPr>
        <w:t>Венедиктов</w:t>
      </w:r>
      <w:proofErr w:type="spellEnd"/>
      <w:r w:rsidRPr="000B432D">
        <w:rPr>
          <w:sz w:val="28"/>
          <w:szCs w:val="28"/>
          <w:lang w:val="uk-UA"/>
        </w:rPr>
        <w:t> </w:t>
      </w:r>
      <w:r w:rsidRPr="000B432D">
        <w:rPr>
          <w:rFonts w:hint="eastAsia"/>
          <w:sz w:val="28"/>
          <w:szCs w:val="28"/>
          <w:lang w:val="uk-UA"/>
        </w:rPr>
        <w:t>С</w:t>
      </w:r>
      <w:r w:rsidRPr="000B432D">
        <w:rPr>
          <w:sz w:val="28"/>
          <w:szCs w:val="28"/>
          <w:lang w:val="uk-UA"/>
        </w:rPr>
        <w:t>. </w:t>
      </w:r>
      <w:r w:rsidRPr="000B432D">
        <w:rPr>
          <w:rFonts w:hint="eastAsia"/>
          <w:sz w:val="28"/>
          <w:szCs w:val="28"/>
          <w:lang w:val="uk-UA"/>
        </w:rPr>
        <w:t>В</w:t>
      </w:r>
      <w:r w:rsidRPr="000B432D">
        <w:rPr>
          <w:sz w:val="28"/>
          <w:szCs w:val="28"/>
          <w:lang w:val="uk-UA"/>
        </w:rPr>
        <w:t xml:space="preserve">. </w:t>
      </w:r>
      <w:r w:rsidRPr="000B432D">
        <w:rPr>
          <w:rFonts w:hint="eastAsia"/>
          <w:sz w:val="28"/>
          <w:szCs w:val="28"/>
          <w:lang w:val="uk-UA"/>
        </w:rPr>
        <w:t>Наукові</w:t>
      </w:r>
      <w:r w:rsidRPr="000B432D">
        <w:rPr>
          <w:sz w:val="28"/>
          <w:szCs w:val="28"/>
          <w:lang w:val="uk-UA"/>
        </w:rPr>
        <w:t xml:space="preserve"> </w:t>
      </w:r>
      <w:r w:rsidRPr="000B432D">
        <w:rPr>
          <w:rFonts w:hint="eastAsia"/>
          <w:sz w:val="28"/>
          <w:szCs w:val="28"/>
          <w:lang w:val="uk-UA"/>
        </w:rPr>
        <w:t>підходи</w:t>
      </w:r>
      <w:r w:rsidRPr="000B432D">
        <w:rPr>
          <w:sz w:val="28"/>
          <w:szCs w:val="28"/>
          <w:lang w:val="uk-UA"/>
        </w:rPr>
        <w:t xml:space="preserve"> </w:t>
      </w:r>
      <w:r w:rsidRPr="000B432D">
        <w:rPr>
          <w:rFonts w:hint="eastAsia"/>
          <w:sz w:val="28"/>
          <w:szCs w:val="28"/>
          <w:lang w:val="uk-UA"/>
        </w:rPr>
        <w:t>до</w:t>
      </w:r>
      <w:r w:rsidRPr="000B432D">
        <w:rPr>
          <w:sz w:val="28"/>
          <w:szCs w:val="28"/>
          <w:lang w:val="uk-UA"/>
        </w:rPr>
        <w:t xml:space="preserve"> </w:t>
      </w:r>
      <w:r w:rsidRPr="000B432D">
        <w:rPr>
          <w:rFonts w:hint="eastAsia"/>
          <w:sz w:val="28"/>
          <w:szCs w:val="28"/>
          <w:lang w:val="uk-UA"/>
        </w:rPr>
        <w:t>сучасної</w:t>
      </w:r>
      <w:r w:rsidRPr="000B432D">
        <w:rPr>
          <w:sz w:val="28"/>
          <w:szCs w:val="28"/>
          <w:lang w:val="uk-UA"/>
        </w:rPr>
        <w:t xml:space="preserve"> </w:t>
      </w:r>
      <w:r w:rsidRPr="000B432D">
        <w:rPr>
          <w:rFonts w:hint="eastAsia"/>
          <w:sz w:val="28"/>
          <w:szCs w:val="28"/>
          <w:lang w:val="uk-UA"/>
        </w:rPr>
        <w:t>модернізації</w:t>
      </w:r>
      <w:r w:rsidRPr="000B432D">
        <w:rPr>
          <w:sz w:val="28"/>
          <w:szCs w:val="28"/>
          <w:lang w:val="uk-UA"/>
        </w:rPr>
        <w:t xml:space="preserve"> </w:t>
      </w:r>
      <w:r w:rsidRPr="000B432D">
        <w:rPr>
          <w:rFonts w:hint="eastAsia"/>
          <w:sz w:val="28"/>
          <w:szCs w:val="28"/>
          <w:lang w:val="uk-UA"/>
        </w:rPr>
        <w:t>трудового</w:t>
      </w:r>
      <w:r w:rsidRPr="000B432D">
        <w:rPr>
          <w:sz w:val="28"/>
          <w:szCs w:val="28"/>
          <w:lang w:val="uk-UA"/>
        </w:rPr>
        <w:t xml:space="preserve"> </w:t>
      </w:r>
      <w:r w:rsidRPr="000B432D">
        <w:rPr>
          <w:rFonts w:hint="eastAsia"/>
          <w:sz w:val="28"/>
          <w:szCs w:val="28"/>
          <w:lang w:val="uk-UA"/>
        </w:rPr>
        <w:t>права</w:t>
      </w:r>
      <w:r w:rsidRPr="000B432D">
        <w:rPr>
          <w:sz w:val="28"/>
          <w:szCs w:val="28"/>
          <w:lang w:val="uk-UA"/>
        </w:rPr>
        <w:t xml:space="preserve"> </w:t>
      </w:r>
      <w:r w:rsidRPr="000B432D">
        <w:rPr>
          <w:rFonts w:hint="eastAsia"/>
          <w:sz w:val="28"/>
          <w:szCs w:val="28"/>
          <w:lang w:val="uk-UA"/>
        </w:rPr>
        <w:t>України</w:t>
      </w:r>
      <w:r w:rsidR="008A5F5A">
        <w:rPr>
          <w:sz w:val="28"/>
          <w:szCs w:val="28"/>
          <w:lang w:val="uk-UA"/>
        </w:rPr>
        <w:t>.</w:t>
      </w:r>
      <w:r w:rsidRPr="000B432D">
        <w:rPr>
          <w:sz w:val="28"/>
          <w:szCs w:val="28"/>
          <w:lang w:val="uk-UA"/>
        </w:rPr>
        <w:t xml:space="preserve"> </w:t>
      </w:r>
      <w:r w:rsidRPr="000B432D">
        <w:rPr>
          <w:rFonts w:hint="eastAsia"/>
          <w:sz w:val="28"/>
          <w:szCs w:val="28"/>
          <w:lang w:val="uk-UA"/>
        </w:rPr>
        <w:t>Тенденції</w:t>
      </w:r>
      <w:r w:rsidRPr="000B432D">
        <w:rPr>
          <w:sz w:val="28"/>
          <w:szCs w:val="28"/>
          <w:lang w:val="uk-UA"/>
        </w:rPr>
        <w:t xml:space="preserve"> </w:t>
      </w:r>
      <w:r w:rsidRPr="000B432D">
        <w:rPr>
          <w:rFonts w:hint="eastAsia"/>
          <w:sz w:val="28"/>
          <w:szCs w:val="28"/>
          <w:lang w:val="uk-UA"/>
        </w:rPr>
        <w:t>розвитку</w:t>
      </w:r>
      <w:r w:rsidRPr="000B432D">
        <w:rPr>
          <w:sz w:val="28"/>
          <w:szCs w:val="28"/>
          <w:lang w:val="uk-UA"/>
        </w:rPr>
        <w:t xml:space="preserve"> </w:t>
      </w:r>
      <w:r w:rsidRPr="000B432D">
        <w:rPr>
          <w:rFonts w:hint="eastAsia"/>
          <w:sz w:val="28"/>
          <w:szCs w:val="28"/>
          <w:lang w:val="uk-UA"/>
        </w:rPr>
        <w:t>науки</w:t>
      </w:r>
      <w:r w:rsidRPr="000B432D">
        <w:rPr>
          <w:sz w:val="28"/>
          <w:szCs w:val="28"/>
          <w:lang w:val="uk-UA"/>
        </w:rPr>
        <w:t xml:space="preserve"> </w:t>
      </w:r>
      <w:r w:rsidRPr="000B432D">
        <w:rPr>
          <w:rFonts w:hint="eastAsia"/>
          <w:sz w:val="28"/>
          <w:szCs w:val="28"/>
          <w:lang w:val="uk-UA"/>
        </w:rPr>
        <w:t>трудового</w:t>
      </w:r>
      <w:r w:rsidRPr="000B432D">
        <w:rPr>
          <w:sz w:val="28"/>
          <w:szCs w:val="28"/>
          <w:lang w:val="uk-UA"/>
        </w:rPr>
        <w:t xml:space="preserve"> </w:t>
      </w:r>
      <w:r w:rsidRPr="000B432D">
        <w:rPr>
          <w:rFonts w:hint="eastAsia"/>
          <w:sz w:val="28"/>
          <w:szCs w:val="28"/>
          <w:lang w:val="uk-UA"/>
        </w:rPr>
        <w:t>права</w:t>
      </w:r>
      <w:r w:rsidRPr="000B432D">
        <w:rPr>
          <w:sz w:val="28"/>
          <w:szCs w:val="28"/>
          <w:lang w:val="uk-UA"/>
        </w:rPr>
        <w:t xml:space="preserve"> </w:t>
      </w:r>
      <w:r w:rsidRPr="000B432D">
        <w:rPr>
          <w:rFonts w:hint="eastAsia"/>
          <w:sz w:val="28"/>
          <w:szCs w:val="28"/>
          <w:lang w:val="uk-UA"/>
        </w:rPr>
        <w:t>та</w:t>
      </w:r>
      <w:r w:rsidRPr="000B432D">
        <w:rPr>
          <w:sz w:val="28"/>
          <w:szCs w:val="28"/>
          <w:lang w:val="uk-UA"/>
        </w:rPr>
        <w:t xml:space="preserve"> </w:t>
      </w:r>
      <w:r w:rsidRPr="000B432D">
        <w:rPr>
          <w:rFonts w:hint="eastAsia"/>
          <w:sz w:val="28"/>
          <w:szCs w:val="28"/>
          <w:lang w:val="uk-UA"/>
        </w:rPr>
        <w:t>права</w:t>
      </w:r>
      <w:r w:rsidRPr="000B432D">
        <w:rPr>
          <w:sz w:val="28"/>
          <w:szCs w:val="28"/>
          <w:lang w:val="uk-UA"/>
        </w:rPr>
        <w:t xml:space="preserve"> </w:t>
      </w:r>
      <w:r w:rsidRPr="000B432D">
        <w:rPr>
          <w:rFonts w:hint="eastAsia"/>
          <w:sz w:val="28"/>
          <w:szCs w:val="28"/>
          <w:lang w:val="uk-UA"/>
        </w:rPr>
        <w:t>соціального</w:t>
      </w:r>
      <w:r w:rsidRPr="000B432D">
        <w:rPr>
          <w:sz w:val="28"/>
          <w:szCs w:val="28"/>
          <w:lang w:val="uk-UA"/>
        </w:rPr>
        <w:t xml:space="preserve"> </w:t>
      </w:r>
      <w:r w:rsidRPr="000B432D">
        <w:rPr>
          <w:rFonts w:hint="eastAsia"/>
          <w:sz w:val="28"/>
          <w:szCs w:val="28"/>
          <w:lang w:val="uk-UA"/>
        </w:rPr>
        <w:t>забезпечення</w:t>
      </w:r>
      <w:r w:rsidRPr="000B432D">
        <w:rPr>
          <w:sz w:val="28"/>
          <w:szCs w:val="28"/>
          <w:lang w:val="uk-UA"/>
        </w:rPr>
        <w:t xml:space="preserve">. </w:t>
      </w:r>
      <w:proofErr w:type="spellStart"/>
      <w:r w:rsidRPr="000B432D">
        <w:rPr>
          <w:rFonts w:hint="eastAsia"/>
          <w:sz w:val="28"/>
          <w:szCs w:val="28"/>
          <w:lang w:val="uk-UA"/>
        </w:rPr>
        <w:t>Зб</w:t>
      </w:r>
      <w:proofErr w:type="spellEnd"/>
      <w:r w:rsidRPr="000B432D">
        <w:rPr>
          <w:sz w:val="28"/>
          <w:szCs w:val="28"/>
          <w:lang w:val="uk-UA"/>
        </w:rPr>
        <w:t xml:space="preserve">. </w:t>
      </w:r>
      <w:r w:rsidRPr="000B432D">
        <w:rPr>
          <w:rFonts w:hint="eastAsia"/>
          <w:sz w:val="28"/>
          <w:szCs w:val="28"/>
          <w:lang w:val="uk-UA"/>
        </w:rPr>
        <w:t>наук</w:t>
      </w:r>
      <w:r w:rsidRPr="000B432D">
        <w:rPr>
          <w:sz w:val="28"/>
          <w:szCs w:val="28"/>
          <w:lang w:val="uk-UA"/>
        </w:rPr>
        <w:t xml:space="preserve">. </w:t>
      </w:r>
      <w:r w:rsidRPr="000B432D">
        <w:rPr>
          <w:rFonts w:hint="eastAsia"/>
          <w:sz w:val="28"/>
          <w:szCs w:val="28"/>
          <w:lang w:val="uk-UA"/>
        </w:rPr>
        <w:t>праць</w:t>
      </w:r>
      <w:r w:rsidRPr="000B432D">
        <w:rPr>
          <w:sz w:val="28"/>
          <w:szCs w:val="28"/>
          <w:lang w:val="uk-UA"/>
        </w:rPr>
        <w:t xml:space="preserve">. </w:t>
      </w:r>
      <w:r w:rsidRPr="000B432D">
        <w:rPr>
          <w:rFonts w:hint="eastAsia"/>
          <w:sz w:val="28"/>
          <w:szCs w:val="28"/>
          <w:lang w:val="uk-UA"/>
        </w:rPr>
        <w:t>І</w:t>
      </w:r>
      <w:r w:rsidRPr="000B432D">
        <w:rPr>
          <w:sz w:val="28"/>
          <w:szCs w:val="28"/>
          <w:lang w:val="uk-UA"/>
        </w:rPr>
        <w:t xml:space="preserve"> </w:t>
      </w:r>
      <w:proofErr w:type="spellStart"/>
      <w:r w:rsidRPr="000B432D">
        <w:rPr>
          <w:rFonts w:hint="eastAsia"/>
          <w:sz w:val="28"/>
          <w:szCs w:val="28"/>
          <w:lang w:val="uk-UA"/>
        </w:rPr>
        <w:t>міжнар</w:t>
      </w:r>
      <w:proofErr w:type="spellEnd"/>
      <w:r w:rsidRPr="000B432D">
        <w:rPr>
          <w:sz w:val="28"/>
          <w:szCs w:val="28"/>
          <w:lang w:val="uk-UA"/>
        </w:rPr>
        <w:t xml:space="preserve">. </w:t>
      </w:r>
      <w:r w:rsidRPr="000B432D">
        <w:rPr>
          <w:rFonts w:hint="eastAsia"/>
          <w:sz w:val="28"/>
          <w:szCs w:val="28"/>
          <w:lang w:val="uk-UA"/>
        </w:rPr>
        <w:t>наук</w:t>
      </w:r>
      <w:r w:rsidRPr="000B432D">
        <w:rPr>
          <w:sz w:val="28"/>
          <w:szCs w:val="28"/>
          <w:lang w:val="uk-UA"/>
        </w:rPr>
        <w:t>.-</w:t>
      </w:r>
      <w:proofErr w:type="spellStart"/>
      <w:r w:rsidRPr="000B432D">
        <w:rPr>
          <w:rFonts w:hint="eastAsia"/>
          <w:sz w:val="28"/>
          <w:szCs w:val="28"/>
          <w:lang w:val="uk-UA"/>
        </w:rPr>
        <w:t>практ</w:t>
      </w:r>
      <w:proofErr w:type="spellEnd"/>
      <w:r w:rsidRPr="000B432D">
        <w:rPr>
          <w:sz w:val="28"/>
          <w:szCs w:val="28"/>
          <w:lang w:val="uk-UA"/>
        </w:rPr>
        <w:t xml:space="preserve">. </w:t>
      </w:r>
      <w:proofErr w:type="spellStart"/>
      <w:r w:rsidRPr="000B432D">
        <w:rPr>
          <w:rFonts w:hint="eastAsia"/>
          <w:sz w:val="28"/>
          <w:szCs w:val="28"/>
          <w:lang w:val="uk-UA"/>
        </w:rPr>
        <w:t>конф</w:t>
      </w:r>
      <w:proofErr w:type="spellEnd"/>
      <w:r w:rsidRPr="000B432D">
        <w:rPr>
          <w:sz w:val="28"/>
          <w:szCs w:val="28"/>
          <w:lang w:val="uk-UA"/>
        </w:rPr>
        <w:t>. (м </w:t>
      </w:r>
      <w:r w:rsidRPr="000B432D">
        <w:rPr>
          <w:rFonts w:hint="eastAsia"/>
          <w:sz w:val="28"/>
          <w:szCs w:val="28"/>
          <w:lang w:val="uk-UA"/>
        </w:rPr>
        <w:t>Київ</w:t>
      </w:r>
      <w:r w:rsidRPr="000B432D">
        <w:rPr>
          <w:sz w:val="28"/>
          <w:szCs w:val="28"/>
          <w:lang w:val="uk-UA"/>
        </w:rPr>
        <w:t xml:space="preserve">, 25-26 </w:t>
      </w:r>
      <w:r w:rsidRPr="000B432D">
        <w:rPr>
          <w:rFonts w:hint="eastAsia"/>
          <w:sz w:val="28"/>
          <w:szCs w:val="28"/>
          <w:lang w:val="uk-UA"/>
        </w:rPr>
        <w:t>квіт</w:t>
      </w:r>
      <w:r w:rsidRPr="000B432D">
        <w:rPr>
          <w:sz w:val="28"/>
          <w:szCs w:val="28"/>
          <w:lang w:val="uk-UA"/>
        </w:rPr>
        <w:t xml:space="preserve">ня 2013 </w:t>
      </w:r>
      <w:r w:rsidRPr="000B432D">
        <w:rPr>
          <w:rFonts w:hint="eastAsia"/>
          <w:sz w:val="28"/>
          <w:szCs w:val="28"/>
          <w:lang w:val="uk-UA"/>
        </w:rPr>
        <w:t>р</w:t>
      </w:r>
      <w:r w:rsidRPr="000B432D">
        <w:rPr>
          <w:sz w:val="28"/>
          <w:szCs w:val="28"/>
          <w:lang w:val="uk-UA"/>
        </w:rPr>
        <w:t>.)</w:t>
      </w:r>
      <w:r w:rsidR="008A5F5A">
        <w:rPr>
          <w:sz w:val="28"/>
          <w:szCs w:val="28"/>
          <w:lang w:val="uk-UA"/>
        </w:rPr>
        <w:t>. З</w:t>
      </w:r>
      <w:r w:rsidRPr="000B432D">
        <w:rPr>
          <w:rFonts w:hint="eastAsia"/>
          <w:sz w:val="28"/>
          <w:szCs w:val="28"/>
          <w:lang w:val="uk-UA"/>
        </w:rPr>
        <w:t>а</w:t>
      </w:r>
      <w:r w:rsidRPr="000B432D">
        <w:rPr>
          <w:sz w:val="28"/>
          <w:szCs w:val="28"/>
          <w:lang w:val="uk-UA"/>
        </w:rPr>
        <w:t xml:space="preserve"> </w:t>
      </w:r>
      <w:r w:rsidRPr="000B432D">
        <w:rPr>
          <w:rFonts w:hint="eastAsia"/>
          <w:sz w:val="28"/>
          <w:szCs w:val="28"/>
          <w:lang w:val="uk-UA"/>
        </w:rPr>
        <w:t>ред</w:t>
      </w:r>
      <w:r w:rsidRPr="000B432D">
        <w:rPr>
          <w:sz w:val="28"/>
          <w:szCs w:val="28"/>
          <w:lang w:val="uk-UA"/>
        </w:rPr>
        <w:t xml:space="preserve">. </w:t>
      </w:r>
      <w:r w:rsidRPr="000B432D">
        <w:rPr>
          <w:rFonts w:hint="eastAsia"/>
          <w:sz w:val="28"/>
          <w:szCs w:val="28"/>
          <w:lang w:val="uk-UA"/>
        </w:rPr>
        <w:t>М</w:t>
      </w:r>
      <w:r w:rsidRPr="000B432D">
        <w:rPr>
          <w:sz w:val="28"/>
          <w:szCs w:val="28"/>
          <w:lang w:val="uk-UA"/>
        </w:rPr>
        <w:t>. </w:t>
      </w:r>
      <w:r w:rsidRPr="000B432D">
        <w:rPr>
          <w:rFonts w:hint="eastAsia"/>
          <w:sz w:val="28"/>
          <w:szCs w:val="28"/>
          <w:lang w:val="uk-UA"/>
        </w:rPr>
        <w:t>І</w:t>
      </w:r>
      <w:r w:rsidRPr="000B432D">
        <w:rPr>
          <w:sz w:val="28"/>
          <w:szCs w:val="28"/>
          <w:lang w:val="uk-UA"/>
        </w:rPr>
        <w:t xml:space="preserve">. </w:t>
      </w:r>
      <w:proofErr w:type="spellStart"/>
      <w:r w:rsidRPr="000B432D">
        <w:rPr>
          <w:rFonts w:hint="eastAsia"/>
          <w:sz w:val="28"/>
          <w:szCs w:val="28"/>
          <w:lang w:val="uk-UA"/>
        </w:rPr>
        <w:t>Іншина</w:t>
      </w:r>
      <w:proofErr w:type="spellEnd"/>
      <w:r w:rsidRPr="000B432D">
        <w:rPr>
          <w:sz w:val="28"/>
          <w:szCs w:val="28"/>
          <w:lang w:val="uk-UA"/>
        </w:rPr>
        <w:t xml:space="preserve">, </w:t>
      </w:r>
      <w:r w:rsidRPr="000B432D">
        <w:rPr>
          <w:rFonts w:hint="eastAsia"/>
          <w:sz w:val="28"/>
          <w:szCs w:val="28"/>
          <w:lang w:val="uk-UA"/>
        </w:rPr>
        <w:t>Н</w:t>
      </w:r>
      <w:r w:rsidRPr="000B432D">
        <w:rPr>
          <w:sz w:val="28"/>
          <w:szCs w:val="28"/>
          <w:lang w:val="uk-UA"/>
        </w:rPr>
        <w:t>. </w:t>
      </w:r>
      <w:r w:rsidRPr="000B432D">
        <w:rPr>
          <w:rFonts w:hint="eastAsia"/>
          <w:sz w:val="28"/>
          <w:szCs w:val="28"/>
          <w:lang w:val="uk-UA"/>
        </w:rPr>
        <w:t>М</w:t>
      </w:r>
      <w:r w:rsidRPr="000B432D">
        <w:rPr>
          <w:sz w:val="28"/>
          <w:szCs w:val="28"/>
          <w:lang w:val="uk-UA"/>
        </w:rPr>
        <w:t xml:space="preserve">. </w:t>
      </w:r>
      <w:r w:rsidRPr="000B432D">
        <w:rPr>
          <w:rFonts w:hint="eastAsia"/>
          <w:sz w:val="28"/>
          <w:szCs w:val="28"/>
          <w:lang w:val="uk-UA"/>
        </w:rPr>
        <w:t>Хуторян</w:t>
      </w:r>
      <w:r w:rsidRPr="000B432D">
        <w:rPr>
          <w:sz w:val="28"/>
          <w:szCs w:val="28"/>
          <w:lang w:val="uk-UA"/>
        </w:rPr>
        <w:t xml:space="preserve">, </w:t>
      </w:r>
      <w:r w:rsidRPr="000B432D">
        <w:rPr>
          <w:rFonts w:hint="eastAsia"/>
          <w:sz w:val="28"/>
          <w:szCs w:val="28"/>
          <w:lang w:val="uk-UA"/>
        </w:rPr>
        <w:t>В</w:t>
      </w:r>
      <w:r w:rsidRPr="000B432D">
        <w:rPr>
          <w:sz w:val="28"/>
          <w:szCs w:val="28"/>
          <w:lang w:val="uk-UA"/>
        </w:rPr>
        <w:t>. </w:t>
      </w:r>
      <w:r w:rsidRPr="000B432D">
        <w:rPr>
          <w:rFonts w:hint="eastAsia"/>
          <w:sz w:val="28"/>
          <w:szCs w:val="28"/>
          <w:lang w:val="uk-UA"/>
        </w:rPr>
        <w:t>І</w:t>
      </w:r>
      <w:r w:rsidRPr="000B432D">
        <w:rPr>
          <w:sz w:val="28"/>
          <w:szCs w:val="28"/>
          <w:lang w:val="uk-UA"/>
        </w:rPr>
        <w:t>. </w:t>
      </w:r>
      <w:r w:rsidRPr="000B432D">
        <w:rPr>
          <w:rFonts w:hint="eastAsia"/>
          <w:sz w:val="28"/>
          <w:szCs w:val="28"/>
          <w:lang w:val="uk-UA"/>
        </w:rPr>
        <w:t>Щербини</w:t>
      </w:r>
      <w:r w:rsidRPr="000B432D">
        <w:rPr>
          <w:sz w:val="28"/>
          <w:szCs w:val="28"/>
          <w:lang w:val="uk-UA"/>
        </w:rPr>
        <w:t xml:space="preserve">. </w:t>
      </w:r>
      <w:r w:rsidRPr="000B432D">
        <w:rPr>
          <w:rFonts w:hint="eastAsia"/>
          <w:sz w:val="28"/>
          <w:szCs w:val="28"/>
          <w:lang w:val="uk-UA"/>
        </w:rPr>
        <w:t>К</w:t>
      </w:r>
      <w:r w:rsidRPr="000B432D">
        <w:rPr>
          <w:sz w:val="28"/>
          <w:szCs w:val="28"/>
          <w:lang w:val="uk-UA"/>
        </w:rPr>
        <w:t xml:space="preserve">. : </w:t>
      </w:r>
      <w:r w:rsidRPr="000B432D">
        <w:rPr>
          <w:rFonts w:hint="eastAsia"/>
          <w:sz w:val="28"/>
          <w:szCs w:val="28"/>
          <w:lang w:val="uk-UA"/>
        </w:rPr>
        <w:t>Ніка</w:t>
      </w:r>
      <w:r w:rsidRPr="000B432D">
        <w:rPr>
          <w:sz w:val="28"/>
          <w:szCs w:val="28"/>
          <w:lang w:val="uk-UA"/>
        </w:rPr>
        <w:t>-</w:t>
      </w:r>
      <w:r w:rsidRPr="000B432D">
        <w:rPr>
          <w:rFonts w:hint="eastAsia"/>
          <w:sz w:val="28"/>
          <w:szCs w:val="28"/>
          <w:lang w:val="uk-UA"/>
        </w:rPr>
        <w:t>Центр</w:t>
      </w:r>
      <w:r w:rsidRPr="000B432D">
        <w:rPr>
          <w:sz w:val="28"/>
          <w:szCs w:val="28"/>
          <w:lang w:val="uk-UA"/>
        </w:rPr>
        <w:t>, 2013.  C. 118-121</w:t>
      </w:r>
      <w:r w:rsidR="008A5F5A">
        <w:rPr>
          <w:sz w:val="28"/>
          <w:szCs w:val="28"/>
          <w:lang w:val="uk-UA"/>
        </w:rPr>
        <w:t>.</w:t>
      </w:r>
    </w:p>
    <w:p w14:paraId="49EF69E2" w14:textId="538EBFAC" w:rsidR="00BB6C86" w:rsidRPr="008363FF"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t>Вітрук</w:t>
      </w:r>
      <w:proofErr w:type="spellEnd"/>
      <w:r w:rsidRPr="006C428C">
        <w:rPr>
          <w:sz w:val="28"/>
          <w:szCs w:val="28"/>
          <w:lang w:val="uk-UA"/>
        </w:rPr>
        <w:t xml:space="preserve"> Н. В. </w:t>
      </w:r>
      <w:proofErr w:type="spellStart"/>
      <w:r w:rsidRPr="006C428C">
        <w:rPr>
          <w:sz w:val="28"/>
          <w:szCs w:val="28"/>
          <w:lang w:val="uk-UA"/>
        </w:rPr>
        <w:t>Основы</w:t>
      </w:r>
      <w:proofErr w:type="spellEnd"/>
      <w:r w:rsidRPr="006C428C">
        <w:rPr>
          <w:sz w:val="28"/>
          <w:szCs w:val="28"/>
          <w:lang w:val="uk-UA"/>
        </w:rPr>
        <w:t xml:space="preserve"> </w:t>
      </w:r>
      <w:proofErr w:type="spellStart"/>
      <w:r w:rsidRPr="006C428C">
        <w:rPr>
          <w:sz w:val="28"/>
          <w:szCs w:val="28"/>
          <w:lang w:val="uk-UA"/>
        </w:rPr>
        <w:t>теории</w:t>
      </w:r>
      <w:proofErr w:type="spellEnd"/>
      <w:r w:rsidRPr="006C428C">
        <w:rPr>
          <w:sz w:val="28"/>
          <w:szCs w:val="28"/>
          <w:lang w:val="uk-UA"/>
        </w:rPr>
        <w:t xml:space="preserve"> правового </w:t>
      </w:r>
      <w:proofErr w:type="spellStart"/>
      <w:r w:rsidRPr="006C428C">
        <w:rPr>
          <w:sz w:val="28"/>
          <w:szCs w:val="28"/>
          <w:lang w:val="uk-UA"/>
        </w:rPr>
        <w:t>положения</w:t>
      </w:r>
      <w:proofErr w:type="spellEnd"/>
      <w:r w:rsidRPr="006C428C">
        <w:rPr>
          <w:sz w:val="28"/>
          <w:szCs w:val="28"/>
          <w:lang w:val="uk-UA"/>
        </w:rPr>
        <w:t xml:space="preserve"> </w:t>
      </w:r>
      <w:proofErr w:type="spellStart"/>
      <w:r w:rsidRPr="006C428C">
        <w:rPr>
          <w:sz w:val="28"/>
          <w:szCs w:val="28"/>
          <w:lang w:val="uk-UA"/>
        </w:rPr>
        <w:t>личности</w:t>
      </w:r>
      <w:proofErr w:type="spellEnd"/>
      <w:r w:rsidRPr="006C428C">
        <w:rPr>
          <w:sz w:val="28"/>
          <w:szCs w:val="28"/>
          <w:lang w:val="uk-UA"/>
        </w:rPr>
        <w:t xml:space="preserve"> в </w:t>
      </w:r>
      <w:proofErr w:type="spellStart"/>
      <w:r w:rsidRPr="006C428C">
        <w:rPr>
          <w:sz w:val="28"/>
          <w:szCs w:val="28"/>
          <w:lang w:val="uk-UA"/>
        </w:rPr>
        <w:t>социалистическом</w:t>
      </w:r>
      <w:proofErr w:type="spellEnd"/>
      <w:r w:rsidRPr="006C428C">
        <w:rPr>
          <w:sz w:val="28"/>
          <w:szCs w:val="28"/>
          <w:lang w:val="uk-UA"/>
        </w:rPr>
        <w:t xml:space="preserve"> </w:t>
      </w:r>
      <w:proofErr w:type="spellStart"/>
      <w:r w:rsidRPr="008363FF">
        <w:rPr>
          <w:sz w:val="28"/>
          <w:szCs w:val="28"/>
          <w:lang w:val="uk-UA"/>
        </w:rPr>
        <w:t>обществе</w:t>
      </w:r>
      <w:proofErr w:type="spellEnd"/>
      <w:r w:rsidRPr="008363FF">
        <w:rPr>
          <w:sz w:val="28"/>
          <w:szCs w:val="28"/>
          <w:lang w:val="uk-UA"/>
        </w:rPr>
        <w:t>. М. : Наука, 1979. 229 с.</w:t>
      </w:r>
    </w:p>
    <w:p w14:paraId="00BDE0C4" w14:textId="5485E2FF" w:rsidR="00BB6C86" w:rsidRPr="003D3C55" w:rsidRDefault="00BB6C86" w:rsidP="00BB6C86">
      <w:pPr>
        <w:pStyle w:val="aa"/>
        <w:numPr>
          <w:ilvl w:val="0"/>
          <w:numId w:val="4"/>
        </w:numPr>
        <w:spacing w:line="360" w:lineRule="auto"/>
        <w:ind w:left="0" w:firstLine="567"/>
        <w:jc w:val="both"/>
        <w:rPr>
          <w:sz w:val="28"/>
          <w:szCs w:val="28"/>
          <w:lang w:val="uk-UA"/>
        </w:rPr>
      </w:pPr>
      <w:r w:rsidRPr="006C428C">
        <w:rPr>
          <w:sz w:val="28"/>
          <w:szCs w:val="28"/>
          <w:lang w:val="uk-UA"/>
        </w:rPr>
        <w:t xml:space="preserve">Вовк Д. О. Право і релігія: загальнотеоретичні проблеми </w:t>
      </w:r>
      <w:r w:rsidRPr="003D3C55">
        <w:rPr>
          <w:sz w:val="28"/>
          <w:szCs w:val="28"/>
          <w:lang w:val="uk-UA"/>
        </w:rPr>
        <w:t>співвідношення : монографія. Х. : Право, 2009. 224 с.</w:t>
      </w:r>
    </w:p>
    <w:p w14:paraId="0F6474A1" w14:textId="2A8148E5" w:rsidR="00BB6C86" w:rsidRPr="00241C6A" w:rsidRDefault="00BB6C86" w:rsidP="00BB6C86">
      <w:pPr>
        <w:pStyle w:val="aa"/>
        <w:numPr>
          <w:ilvl w:val="0"/>
          <w:numId w:val="4"/>
        </w:numPr>
        <w:spacing w:line="360" w:lineRule="auto"/>
        <w:ind w:left="0" w:firstLine="567"/>
        <w:jc w:val="both"/>
        <w:rPr>
          <w:sz w:val="28"/>
          <w:szCs w:val="28"/>
          <w:lang w:val="uk-UA"/>
        </w:rPr>
      </w:pPr>
      <w:proofErr w:type="spellStart"/>
      <w:r w:rsidRPr="00241C6A">
        <w:rPr>
          <w:sz w:val="28"/>
          <w:szCs w:val="28"/>
          <w:lang w:val="uk-UA"/>
        </w:rPr>
        <w:t>Гальчинський</w:t>
      </w:r>
      <w:proofErr w:type="spellEnd"/>
      <w:r w:rsidRPr="00241C6A">
        <w:rPr>
          <w:sz w:val="28"/>
          <w:szCs w:val="28"/>
          <w:lang w:val="uk-UA"/>
        </w:rPr>
        <w:t> А. «</w:t>
      </w:r>
      <w:proofErr w:type="spellStart"/>
      <w:r w:rsidRPr="00241C6A">
        <w:rPr>
          <w:sz w:val="28"/>
          <w:szCs w:val="28"/>
          <w:lang w:val="uk-UA"/>
        </w:rPr>
        <w:t>Неспособность</w:t>
      </w:r>
      <w:proofErr w:type="spellEnd"/>
      <w:r w:rsidRPr="00241C6A">
        <w:rPr>
          <w:sz w:val="28"/>
          <w:szCs w:val="28"/>
          <w:lang w:val="uk-UA"/>
        </w:rPr>
        <w:t xml:space="preserve"> </w:t>
      </w:r>
      <w:proofErr w:type="spellStart"/>
      <w:r w:rsidRPr="00241C6A">
        <w:rPr>
          <w:sz w:val="28"/>
          <w:szCs w:val="28"/>
          <w:lang w:val="uk-UA"/>
        </w:rPr>
        <w:t>власти</w:t>
      </w:r>
      <w:proofErr w:type="spellEnd"/>
      <w:r w:rsidRPr="00241C6A">
        <w:rPr>
          <w:sz w:val="28"/>
          <w:szCs w:val="28"/>
          <w:lang w:val="uk-UA"/>
        </w:rPr>
        <w:t xml:space="preserve"> </w:t>
      </w:r>
      <w:proofErr w:type="spellStart"/>
      <w:r w:rsidRPr="00241C6A">
        <w:rPr>
          <w:sz w:val="28"/>
          <w:szCs w:val="28"/>
          <w:lang w:val="uk-UA"/>
        </w:rPr>
        <w:t>сформировать</w:t>
      </w:r>
      <w:proofErr w:type="spellEnd"/>
      <w:r w:rsidRPr="00241C6A">
        <w:rPr>
          <w:sz w:val="28"/>
          <w:szCs w:val="28"/>
          <w:lang w:val="uk-UA"/>
        </w:rPr>
        <w:t xml:space="preserve"> </w:t>
      </w:r>
      <w:proofErr w:type="spellStart"/>
      <w:r w:rsidRPr="00241C6A">
        <w:rPr>
          <w:sz w:val="28"/>
          <w:szCs w:val="28"/>
          <w:lang w:val="uk-UA"/>
        </w:rPr>
        <w:t>конструктивную</w:t>
      </w:r>
      <w:proofErr w:type="spellEnd"/>
      <w:r w:rsidRPr="00241C6A">
        <w:rPr>
          <w:sz w:val="28"/>
          <w:szCs w:val="28"/>
          <w:lang w:val="uk-UA"/>
        </w:rPr>
        <w:t xml:space="preserve"> стратегію </w:t>
      </w:r>
      <w:proofErr w:type="spellStart"/>
      <w:r w:rsidRPr="00241C6A">
        <w:rPr>
          <w:sz w:val="28"/>
          <w:szCs w:val="28"/>
          <w:lang w:val="uk-UA"/>
        </w:rPr>
        <w:t>преобразований</w:t>
      </w:r>
      <w:proofErr w:type="spellEnd"/>
      <w:r w:rsidRPr="00241C6A">
        <w:rPr>
          <w:sz w:val="28"/>
          <w:szCs w:val="28"/>
          <w:lang w:val="uk-UA"/>
        </w:rPr>
        <w:t xml:space="preserve"> </w:t>
      </w:r>
      <w:proofErr w:type="spellStart"/>
      <w:r w:rsidRPr="00241C6A">
        <w:rPr>
          <w:sz w:val="28"/>
          <w:szCs w:val="28"/>
          <w:lang w:val="uk-UA"/>
        </w:rPr>
        <w:t>обуславливает</w:t>
      </w:r>
      <w:proofErr w:type="spellEnd"/>
      <w:r w:rsidRPr="00241C6A">
        <w:rPr>
          <w:sz w:val="28"/>
          <w:szCs w:val="28"/>
          <w:lang w:val="uk-UA"/>
        </w:rPr>
        <w:t xml:space="preserve"> </w:t>
      </w:r>
      <w:proofErr w:type="spellStart"/>
      <w:r w:rsidRPr="00241C6A">
        <w:rPr>
          <w:sz w:val="28"/>
          <w:szCs w:val="28"/>
          <w:lang w:val="uk-UA"/>
        </w:rPr>
        <w:t>её</w:t>
      </w:r>
      <w:proofErr w:type="spellEnd"/>
      <w:r w:rsidRPr="00241C6A">
        <w:rPr>
          <w:sz w:val="28"/>
          <w:szCs w:val="28"/>
          <w:lang w:val="uk-UA"/>
        </w:rPr>
        <w:t xml:space="preserve"> </w:t>
      </w:r>
      <w:proofErr w:type="spellStart"/>
      <w:r w:rsidRPr="00241C6A">
        <w:rPr>
          <w:sz w:val="28"/>
          <w:szCs w:val="28"/>
          <w:lang w:val="uk-UA"/>
        </w:rPr>
        <w:t>бесперспективность</w:t>
      </w:r>
      <w:proofErr w:type="spellEnd"/>
      <w:r w:rsidRPr="00241C6A">
        <w:rPr>
          <w:sz w:val="28"/>
          <w:szCs w:val="28"/>
          <w:lang w:val="uk-UA"/>
        </w:rPr>
        <w:t>»</w:t>
      </w:r>
      <w:r w:rsidR="008A5F5A">
        <w:rPr>
          <w:sz w:val="28"/>
          <w:szCs w:val="28"/>
          <w:lang w:val="uk-UA"/>
        </w:rPr>
        <w:t xml:space="preserve">. </w:t>
      </w:r>
      <w:proofErr w:type="spellStart"/>
      <w:r w:rsidRPr="00241C6A">
        <w:rPr>
          <w:sz w:val="28"/>
          <w:szCs w:val="28"/>
          <w:lang w:val="uk-UA"/>
        </w:rPr>
        <w:t>Фондовый</w:t>
      </w:r>
      <w:proofErr w:type="spellEnd"/>
      <w:r w:rsidRPr="00241C6A">
        <w:rPr>
          <w:sz w:val="28"/>
          <w:szCs w:val="28"/>
          <w:lang w:val="uk-UA"/>
        </w:rPr>
        <w:t xml:space="preserve"> </w:t>
      </w:r>
      <w:proofErr w:type="spellStart"/>
      <w:r w:rsidRPr="00241C6A">
        <w:rPr>
          <w:sz w:val="28"/>
          <w:szCs w:val="28"/>
          <w:lang w:val="uk-UA"/>
        </w:rPr>
        <w:t>рынок</w:t>
      </w:r>
      <w:proofErr w:type="spellEnd"/>
      <w:r w:rsidRPr="00241C6A">
        <w:rPr>
          <w:sz w:val="28"/>
          <w:szCs w:val="28"/>
          <w:lang w:val="uk-UA"/>
        </w:rPr>
        <w:t xml:space="preserve">. </w:t>
      </w:r>
      <w:proofErr w:type="spellStart"/>
      <w:r w:rsidRPr="00241C6A">
        <w:rPr>
          <w:sz w:val="28"/>
          <w:szCs w:val="28"/>
          <w:lang w:val="uk-UA"/>
        </w:rPr>
        <w:t>сентябрь</w:t>
      </w:r>
      <w:proofErr w:type="spellEnd"/>
      <w:r w:rsidRPr="00241C6A">
        <w:rPr>
          <w:sz w:val="28"/>
          <w:szCs w:val="28"/>
          <w:lang w:val="uk-UA"/>
        </w:rPr>
        <w:t> 2011. № 36. С. 2</w:t>
      </w:r>
      <w:r w:rsidR="008A5F5A">
        <w:rPr>
          <w:sz w:val="28"/>
          <w:szCs w:val="28"/>
          <w:lang w:val="uk-UA"/>
        </w:rPr>
        <w:t>-</w:t>
      </w:r>
      <w:r w:rsidRPr="00241C6A">
        <w:rPr>
          <w:sz w:val="28"/>
          <w:szCs w:val="28"/>
          <w:lang w:val="uk-UA"/>
        </w:rPr>
        <w:t>6.</w:t>
      </w:r>
    </w:p>
    <w:p w14:paraId="1BDB0B86" w14:textId="3EB4D5D9" w:rsidR="00BB6C86" w:rsidRPr="006C428C"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lastRenderedPageBreak/>
        <w:t>Глухарева</w:t>
      </w:r>
      <w:proofErr w:type="spellEnd"/>
      <w:r w:rsidRPr="006C428C">
        <w:rPr>
          <w:sz w:val="28"/>
          <w:szCs w:val="28"/>
          <w:lang w:val="uk-UA"/>
        </w:rPr>
        <w:t xml:space="preserve"> Л. И. Права </w:t>
      </w:r>
      <w:proofErr w:type="spellStart"/>
      <w:r w:rsidRPr="006C428C">
        <w:rPr>
          <w:sz w:val="28"/>
          <w:szCs w:val="28"/>
          <w:lang w:val="uk-UA"/>
        </w:rPr>
        <w:t>человека</w:t>
      </w:r>
      <w:proofErr w:type="spellEnd"/>
      <w:r w:rsidRPr="006C428C">
        <w:rPr>
          <w:sz w:val="28"/>
          <w:szCs w:val="28"/>
          <w:lang w:val="uk-UA"/>
        </w:rPr>
        <w:t xml:space="preserve"> в </w:t>
      </w:r>
      <w:proofErr w:type="spellStart"/>
      <w:r w:rsidRPr="006C428C">
        <w:rPr>
          <w:sz w:val="28"/>
          <w:szCs w:val="28"/>
          <w:lang w:val="uk-UA"/>
        </w:rPr>
        <w:t>современном</w:t>
      </w:r>
      <w:proofErr w:type="spellEnd"/>
      <w:r w:rsidRPr="006C428C">
        <w:rPr>
          <w:sz w:val="28"/>
          <w:szCs w:val="28"/>
          <w:lang w:val="uk-UA"/>
        </w:rPr>
        <w:t xml:space="preserve"> мире (</w:t>
      </w:r>
      <w:proofErr w:type="spellStart"/>
      <w:r w:rsidRPr="006C428C">
        <w:rPr>
          <w:sz w:val="28"/>
          <w:szCs w:val="28"/>
          <w:lang w:val="uk-UA"/>
        </w:rPr>
        <w:t>социально-философские</w:t>
      </w:r>
      <w:proofErr w:type="spellEnd"/>
      <w:r w:rsidRPr="006C428C">
        <w:rPr>
          <w:sz w:val="28"/>
          <w:szCs w:val="28"/>
          <w:lang w:val="uk-UA"/>
        </w:rPr>
        <w:t xml:space="preserve"> </w:t>
      </w:r>
      <w:proofErr w:type="spellStart"/>
      <w:r w:rsidRPr="006C428C">
        <w:rPr>
          <w:sz w:val="28"/>
          <w:szCs w:val="28"/>
          <w:lang w:val="uk-UA"/>
        </w:rPr>
        <w:t>основы</w:t>
      </w:r>
      <w:proofErr w:type="spellEnd"/>
      <w:r w:rsidRPr="006C428C">
        <w:rPr>
          <w:sz w:val="28"/>
          <w:szCs w:val="28"/>
          <w:lang w:val="uk-UA"/>
        </w:rPr>
        <w:t xml:space="preserve"> и </w:t>
      </w:r>
      <w:proofErr w:type="spellStart"/>
      <w:r w:rsidRPr="006C428C">
        <w:rPr>
          <w:sz w:val="28"/>
          <w:szCs w:val="28"/>
          <w:lang w:val="uk-UA"/>
        </w:rPr>
        <w:t>государственно-правовое</w:t>
      </w:r>
      <w:proofErr w:type="spellEnd"/>
      <w:r w:rsidRPr="006C428C">
        <w:rPr>
          <w:sz w:val="28"/>
          <w:szCs w:val="28"/>
          <w:lang w:val="uk-UA"/>
        </w:rPr>
        <w:t xml:space="preserve"> </w:t>
      </w:r>
      <w:proofErr w:type="spellStart"/>
      <w:r w:rsidRPr="006C428C">
        <w:rPr>
          <w:sz w:val="28"/>
          <w:szCs w:val="28"/>
          <w:lang w:val="uk-UA"/>
        </w:rPr>
        <w:t>регулирование</w:t>
      </w:r>
      <w:proofErr w:type="spellEnd"/>
      <w:r w:rsidRPr="006C428C">
        <w:rPr>
          <w:sz w:val="28"/>
          <w:szCs w:val="28"/>
          <w:lang w:val="uk-UA"/>
        </w:rPr>
        <w:t xml:space="preserve">). М. : </w:t>
      </w:r>
      <w:proofErr w:type="spellStart"/>
      <w:r w:rsidRPr="006C428C">
        <w:rPr>
          <w:sz w:val="28"/>
          <w:szCs w:val="28"/>
          <w:lang w:val="uk-UA"/>
        </w:rPr>
        <w:t>Юристъ</w:t>
      </w:r>
      <w:proofErr w:type="spellEnd"/>
      <w:r w:rsidRPr="006C428C">
        <w:rPr>
          <w:sz w:val="28"/>
          <w:szCs w:val="28"/>
          <w:lang w:val="uk-UA"/>
        </w:rPr>
        <w:t>, 2003. 304 с.</w:t>
      </w:r>
    </w:p>
    <w:p w14:paraId="6A93CD3D" w14:textId="77777777" w:rsidR="00587C33" w:rsidRPr="007B7EAE" w:rsidRDefault="00587C33" w:rsidP="00587C33">
      <w:pPr>
        <w:pStyle w:val="aa"/>
        <w:numPr>
          <w:ilvl w:val="0"/>
          <w:numId w:val="4"/>
        </w:numPr>
        <w:spacing w:line="360" w:lineRule="auto"/>
        <w:ind w:left="0" w:firstLine="567"/>
        <w:jc w:val="both"/>
        <w:rPr>
          <w:sz w:val="28"/>
          <w:szCs w:val="28"/>
          <w:lang w:val="uk-UA"/>
        </w:rPr>
      </w:pPr>
      <w:proofErr w:type="spellStart"/>
      <w:r w:rsidRPr="007B7EAE">
        <w:rPr>
          <w:sz w:val="28"/>
          <w:szCs w:val="28"/>
          <w:lang w:val="uk-UA"/>
        </w:rPr>
        <w:t>Городовенко</w:t>
      </w:r>
      <w:proofErr w:type="spellEnd"/>
      <w:r w:rsidRPr="007B7EAE">
        <w:rPr>
          <w:sz w:val="28"/>
          <w:szCs w:val="28"/>
          <w:lang w:val="uk-UA"/>
        </w:rPr>
        <w:t xml:space="preserve"> В. В., </w:t>
      </w:r>
      <w:proofErr w:type="spellStart"/>
      <w:r w:rsidRPr="007B7EAE">
        <w:rPr>
          <w:sz w:val="28"/>
          <w:szCs w:val="28"/>
          <w:lang w:val="uk-UA"/>
        </w:rPr>
        <w:t>Макаренков</w:t>
      </w:r>
      <w:proofErr w:type="spellEnd"/>
      <w:r w:rsidRPr="007B7EAE">
        <w:rPr>
          <w:sz w:val="28"/>
          <w:szCs w:val="28"/>
          <w:lang w:val="uk-UA"/>
        </w:rPr>
        <w:t xml:space="preserve"> О. Л., </w:t>
      </w:r>
      <w:proofErr w:type="spellStart"/>
      <w:r w:rsidRPr="007B7EAE">
        <w:rPr>
          <w:sz w:val="28"/>
          <w:szCs w:val="28"/>
          <w:lang w:val="uk-UA"/>
        </w:rPr>
        <w:t>Сантуш</w:t>
      </w:r>
      <w:proofErr w:type="spellEnd"/>
      <w:r w:rsidRPr="007B7EAE">
        <w:rPr>
          <w:sz w:val="28"/>
          <w:szCs w:val="28"/>
          <w:lang w:val="uk-UA"/>
        </w:rPr>
        <w:t xml:space="preserve"> М. М. О., </w:t>
      </w:r>
      <w:proofErr w:type="spellStart"/>
      <w:r w:rsidRPr="007B7EAE">
        <w:rPr>
          <w:sz w:val="28"/>
          <w:szCs w:val="28"/>
          <w:lang w:val="uk-UA"/>
        </w:rPr>
        <w:t>Сінєльник</w:t>
      </w:r>
      <w:proofErr w:type="spellEnd"/>
      <w:r w:rsidRPr="007B7EAE">
        <w:rPr>
          <w:sz w:val="28"/>
          <w:szCs w:val="28"/>
          <w:lang w:val="uk-UA"/>
        </w:rPr>
        <w:t xml:space="preserve"> Р. В. Судові та правоохоронні органи України. Запоріжжя: Запорізький національний університет, 2018. 240 с. </w:t>
      </w:r>
    </w:p>
    <w:p w14:paraId="3D55DA26" w14:textId="31577430" w:rsidR="00BB6C86" w:rsidRPr="00D41EEF" w:rsidRDefault="00BB6C86" w:rsidP="00BB6C86">
      <w:pPr>
        <w:pStyle w:val="aa"/>
        <w:numPr>
          <w:ilvl w:val="0"/>
          <w:numId w:val="4"/>
        </w:numPr>
        <w:spacing w:line="360" w:lineRule="auto"/>
        <w:ind w:left="0" w:firstLine="567"/>
        <w:jc w:val="both"/>
        <w:rPr>
          <w:sz w:val="28"/>
          <w:szCs w:val="28"/>
          <w:lang w:val="uk-UA"/>
        </w:rPr>
      </w:pPr>
      <w:r w:rsidRPr="004D7A7F">
        <w:rPr>
          <w:sz w:val="28"/>
          <w:szCs w:val="28"/>
          <w:lang w:val="uk-UA"/>
        </w:rPr>
        <w:t xml:space="preserve">Давид Р. </w:t>
      </w:r>
      <w:proofErr w:type="spellStart"/>
      <w:r w:rsidRPr="004D7A7F">
        <w:rPr>
          <w:sz w:val="28"/>
          <w:szCs w:val="28"/>
          <w:lang w:val="uk-UA"/>
        </w:rPr>
        <w:t>Основные</w:t>
      </w:r>
      <w:proofErr w:type="spellEnd"/>
      <w:r w:rsidRPr="004D7A7F">
        <w:rPr>
          <w:sz w:val="28"/>
          <w:szCs w:val="28"/>
          <w:lang w:val="uk-UA"/>
        </w:rPr>
        <w:t xml:space="preserve"> </w:t>
      </w:r>
      <w:proofErr w:type="spellStart"/>
      <w:r w:rsidRPr="004D7A7F">
        <w:rPr>
          <w:sz w:val="28"/>
          <w:szCs w:val="28"/>
          <w:lang w:val="uk-UA"/>
        </w:rPr>
        <w:t>правовые</w:t>
      </w:r>
      <w:proofErr w:type="spellEnd"/>
      <w:r w:rsidRPr="004D7A7F">
        <w:rPr>
          <w:sz w:val="28"/>
          <w:szCs w:val="28"/>
          <w:lang w:val="uk-UA"/>
        </w:rPr>
        <w:t xml:space="preserve"> </w:t>
      </w:r>
      <w:proofErr w:type="spellStart"/>
      <w:r w:rsidRPr="004D7A7F">
        <w:rPr>
          <w:sz w:val="28"/>
          <w:szCs w:val="28"/>
          <w:lang w:val="uk-UA"/>
        </w:rPr>
        <w:t>системы</w:t>
      </w:r>
      <w:proofErr w:type="spellEnd"/>
      <w:r w:rsidRPr="004D7A7F">
        <w:rPr>
          <w:sz w:val="28"/>
          <w:szCs w:val="28"/>
          <w:lang w:val="uk-UA"/>
        </w:rPr>
        <w:t xml:space="preserve"> </w:t>
      </w:r>
      <w:proofErr w:type="spellStart"/>
      <w:r w:rsidRPr="004D7A7F">
        <w:rPr>
          <w:sz w:val="28"/>
          <w:szCs w:val="28"/>
          <w:lang w:val="uk-UA"/>
        </w:rPr>
        <w:t>современности</w:t>
      </w:r>
      <w:proofErr w:type="spellEnd"/>
      <w:r w:rsidR="000E3E3F">
        <w:rPr>
          <w:sz w:val="28"/>
          <w:szCs w:val="28"/>
          <w:lang w:val="uk-UA"/>
        </w:rPr>
        <w:t>. П</w:t>
      </w:r>
      <w:r w:rsidRPr="004D7A7F">
        <w:rPr>
          <w:sz w:val="28"/>
          <w:szCs w:val="28"/>
          <w:lang w:val="uk-UA"/>
        </w:rPr>
        <w:t xml:space="preserve">ер. с </w:t>
      </w:r>
      <w:proofErr w:type="spellStart"/>
      <w:r w:rsidRPr="004D7A7F">
        <w:rPr>
          <w:sz w:val="28"/>
          <w:szCs w:val="28"/>
          <w:lang w:val="uk-UA"/>
        </w:rPr>
        <w:t>фр</w:t>
      </w:r>
      <w:proofErr w:type="spellEnd"/>
      <w:r w:rsidRPr="004D7A7F">
        <w:rPr>
          <w:sz w:val="28"/>
          <w:szCs w:val="28"/>
          <w:lang w:val="uk-UA"/>
        </w:rPr>
        <w:t>. В.</w:t>
      </w:r>
      <w:r w:rsidR="000E3E3F">
        <w:rPr>
          <w:sz w:val="28"/>
          <w:szCs w:val="28"/>
          <w:lang w:val="uk-UA"/>
        </w:rPr>
        <w:t> </w:t>
      </w:r>
      <w:r w:rsidRPr="004D7A7F">
        <w:rPr>
          <w:sz w:val="28"/>
          <w:szCs w:val="28"/>
          <w:lang w:val="uk-UA"/>
        </w:rPr>
        <w:t>А.</w:t>
      </w:r>
      <w:r w:rsidR="000E3E3F">
        <w:rPr>
          <w:sz w:val="28"/>
          <w:szCs w:val="28"/>
          <w:lang w:val="uk-UA"/>
        </w:rPr>
        <w:t> </w:t>
      </w:r>
      <w:proofErr w:type="spellStart"/>
      <w:r w:rsidRPr="004D7A7F">
        <w:rPr>
          <w:sz w:val="28"/>
          <w:szCs w:val="28"/>
          <w:lang w:val="uk-UA"/>
        </w:rPr>
        <w:t>Туманов</w:t>
      </w:r>
      <w:proofErr w:type="spellEnd"/>
      <w:r w:rsidRPr="004D7A7F">
        <w:rPr>
          <w:sz w:val="28"/>
          <w:szCs w:val="28"/>
          <w:lang w:val="uk-UA"/>
        </w:rPr>
        <w:t xml:space="preserve">. М. : </w:t>
      </w:r>
      <w:proofErr w:type="spellStart"/>
      <w:r w:rsidRPr="004D7A7F">
        <w:rPr>
          <w:sz w:val="28"/>
          <w:szCs w:val="28"/>
          <w:lang w:val="uk-UA"/>
        </w:rPr>
        <w:t>Междунар</w:t>
      </w:r>
      <w:proofErr w:type="spellEnd"/>
      <w:r w:rsidRPr="004D7A7F">
        <w:rPr>
          <w:sz w:val="28"/>
          <w:szCs w:val="28"/>
          <w:lang w:val="uk-UA"/>
        </w:rPr>
        <w:t xml:space="preserve">. </w:t>
      </w:r>
      <w:proofErr w:type="spellStart"/>
      <w:r w:rsidRPr="004D7A7F">
        <w:rPr>
          <w:sz w:val="28"/>
          <w:szCs w:val="28"/>
          <w:lang w:val="uk-UA"/>
        </w:rPr>
        <w:t>отношения</w:t>
      </w:r>
      <w:proofErr w:type="spellEnd"/>
      <w:r w:rsidRPr="004D7A7F">
        <w:rPr>
          <w:sz w:val="28"/>
          <w:szCs w:val="28"/>
          <w:lang w:val="uk-UA"/>
        </w:rPr>
        <w:t>,</w:t>
      </w:r>
      <w:r>
        <w:rPr>
          <w:sz w:val="28"/>
          <w:szCs w:val="28"/>
          <w:lang w:val="uk-UA"/>
        </w:rPr>
        <w:t xml:space="preserve"> </w:t>
      </w:r>
      <w:r w:rsidRPr="004D7A7F">
        <w:rPr>
          <w:sz w:val="28"/>
          <w:szCs w:val="28"/>
          <w:lang w:val="uk-UA"/>
        </w:rPr>
        <w:t>1998</w:t>
      </w:r>
      <w:r>
        <w:rPr>
          <w:sz w:val="28"/>
          <w:szCs w:val="28"/>
          <w:lang w:val="uk-UA"/>
        </w:rPr>
        <w:t>. 400 с.</w:t>
      </w:r>
    </w:p>
    <w:p w14:paraId="219ECA6C" w14:textId="125C287B" w:rsidR="00BB6C86" w:rsidRPr="00275643" w:rsidRDefault="00BB6C86" w:rsidP="00BB6C86">
      <w:pPr>
        <w:pStyle w:val="aa"/>
        <w:numPr>
          <w:ilvl w:val="0"/>
          <w:numId w:val="4"/>
        </w:numPr>
        <w:spacing w:line="360" w:lineRule="auto"/>
        <w:ind w:left="0" w:firstLine="567"/>
        <w:jc w:val="both"/>
        <w:rPr>
          <w:sz w:val="28"/>
          <w:szCs w:val="28"/>
          <w:lang w:val="uk-UA"/>
        </w:rPr>
      </w:pPr>
      <w:r>
        <w:rPr>
          <w:sz w:val="28"/>
          <w:szCs w:val="28"/>
          <w:lang w:val="uk-UA"/>
        </w:rPr>
        <w:t>Давидова М. </w:t>
      </w:r>
      <w:r w:rsidRPr="00275643">
        <w:rPr>
          <w:sz w:val="28"/>
          <w:szCs w:val="28"/>
          <w:lang w:val="uk-UA"/>
        </w:rPr>
        <w:t>В. Права людини та громадянина в сучасних демократіях</w:t>
      </w:r>
      <w:r>
        <w:rPr>
          <w:sz w:val="28"/>
          <w:szCs w:val="28"/>
          <w:lang w:val="uk-UA"/>
        </w:rPr>
        <w:t> </w:t>
      </w:r>
      <w:r w:rsidRPr="00275643">
        <w:rPr>
          <w:sz w:val="28"/>
          <w:szCs w:val="28"/>
          <w:lang w:val="uk-UA"/>
        </w:rPr>
        <w:t xml:space="preserve">: </w:t>
      </w:r>
      <w:proofErr w:type="spellStart"/>
      <w:r w:rsidRPr="00275643">
        <w:rPr>
          <w:sz w:val="28"/>
          <w:szCs w:val="28"/>
          <w:lang w:val="uk-UA"/>
        </w:rPr>
        <w:t>автореф</w:t>
      </w:r>
      <w:proofErr w:type="spellEnd"/>
      <w:r w:rsidRPr="00275643">
        <w:rPr>
          <w:sz w:val="28"/>
          <w:szCs w:val="28"/>
          <w:lang w:val="uk-UA"/>
        </w:rPr>
        <w:t xml:space="preserve">. </w:t>
      </w:r>
      <w:proofErr w:type="spellStart"/>
      <w:r w:rsidRPr="00275643">
        <w:rPr>
          <w:sz w:val="28"/>
          <w:szCs w:val="28"/>
          <w:lang w:val="uk-UA"/>
        </w:rPr>
        <w:t>дис</w:t>
      </w:r>
      <w:proofErr w:type="spellEnd"/>
      <w:r w:rsidRPr="00275643">
        <w:rPr>
          <w:sz w:val="28"/>
          <w:szCs w:val="28"/>
          <w:lang w:val="uk-UA"/>
        </w:rPr>
        <w:t xml:space="preserve">. на здобуття наук. ступеня </w:t>
      </w:r>
      <w:proofErr w:type="spellStart"/>
      <w:r w:rsidRPr="00275643">
        <w:rPr>
          <w:sz w:val="28"/>
          <w:szCs w:val="28"/>
          <w:lang w:val="uk-UA"/>
        </w:rPr>
        <w:t>канд</w:t>
      </w:r>
      <w:proofErr w:type="spellEnd"/>
      <w:r w:rsidRPr="00275643">
        <w:rPr>
          <w:sz w:val="28"/>
          <w:szCs w:val="28"/>
          <w:lang w:val="uk-UA"/>
        </w:rPr>
        <w:t xml:space="preserve">. </w:t>
      </w:r>
      <w:r>
        <w:rPr>
          <w:sz w:val="28"/>
          <w:szCs w:val="28"/>
          <w:lang w:val="uk-UA"/>
        </w:rPr>
        <w:t>політ</w:t>
      </w:r>
      <w:r w:rsidRPr="00275643">
        <w:rPr>
          <w:sz w:val="28"/>
          <w:szCs w:val="28"/>
          <w:lang w:val="uk-UA"/>
        </w:rPr>
        <w:t xml:space="preserve">. наук : спец. </w:t>
      </w:r>
      <w:r>
        <w:rPr>
          <w:sz w:val="28"/>
          <w:szCs w:val="28"/>
          <w:lang w:val="uk-UA"/>
        </w:rPr>
        <w:t>23</w:t>
      </w:r>
      <w:r w:rsidRPr="00275643">
        <w:rPr>
          <w:sz w:val="28"/>
          <w:szCs w:val="28"/>
          <w:lang w:val="uk-UA"/>
        </w:rPr>
        <w:t>.00.</w:t>
      </w:r>
      <w:r>
        <w:rPr>
          <w:sz w:val="28"/>
          <w:szCs w:val="28"/>
          <w:lang w:val="uk-UA"/>
        </w:rPr>
        <w:t>02</w:t>
      </w:r>
      <w:r w:rsidRPr="00275643">
        <w:rPr>
          <w:sz w:val="28"/>
          <w:szCs w:val="28"/>
          <w:lang w:val="uk-UA"/>
        </w:rPr>
        <w:t>. Миколаїв, 20</w:t>
      </w:r>
      <w:r>
        <w:rPr>
          <w:sz w:val="28"/>
          <w:szCs w:val="28"/>
          <w:lang w:val="uk-UA"/>
        </w:rPr>
        <w:t>04</w:t>
      </w:r>
      <w:r w:rsidRPr="00275643">
        <w:rPr>
          <w:sz w:val="28"/>
          <w:szCs w:val="28"/>
          <w:lang w:val="uk-UA"/>
        </w:rPr>
        <w:t xml:space="preserve">. </w:t>
      </w:r>
      <w:r>
        <w:rPr>
          <w:sz w:val="28"/>
          <w:szCs w:val="28"/>
          <w:lang w:val="uk-UA"/>
        </w:rPr>
        <w:t>18</w:t>
      </w:r>
      <w:r w:rsidRPr="00275643">
        <w:rPr>
          <w:sz w:val="28"/>
          <w:szCs w:val="28"/>
          <w:lang w:val="uk-UA"/>
        </w:rPr>
        <w:t> с.</w:t>
      </w:r>
    </w:p>
    <w:p w14:paraId="63C84E86" w14:textId="526A4C7F" w:rsidR="00BB6C86" w:rsidRPr="00D82D1E" w:rsidRDefault="00BB6C86" w:rsidP="00BB6C86">
      <w:pPr>
        <w:pStyle w:val="aa"/>
        <w:numPr>
          <w:ilvl w:val="0"/>
          <w:numId w:val="4"/>
        </w:numPr>
        <w:spacing w:line="360" w:lineRule="auto"/>
        <w:ind w:left="0" w:firstLine="567"/>
        <w:jc w:val="both"/>
        <w:rPr>
          <w:sz w:val="28"/>
          <w:szCs w:val="28"/>
          <w:lang w:val="uk-UA"/>
        </w:rPr>
      </w:pPr>
      <w:r w:rsidRPr="00F02EF9">
        <w:rPr>
          <w:sz w:val="28"/>
          <w:szCs w:val="28"/>
          <w:lang w:val="uk-UA"/>
        </w:rPr>
        <w:t>Декларація МОП основних принципів та прав у світі праці</w:t>
      </w:r>
      <w:r>
        <w:rPr>
          <w:sz w:val="28"/>
          <w:szCs w:val="28"/>
          <w:lang w:val="uk-UA"/>
        </w:rPr>
        <w:t xml:space="preserve"> </w:t>
      </w:r>
      <w:r w:rsidRPr="00D82D1E">
        <w:rPr>
          <w:sz w:val="28"/>
          <w:szCs w:val="28"/>
          <w:lang w:val="uk-UA"/>
        </w:rPr>
        <w:t xml:space="preserve">від </w:t>
      </w:r>
      <w:r w:rsidRPr="003B1C5E">
        <w:rPr>
          <w:sz w:val="28"/>
          <w:szCs w:val="28"/>
          <w:lang w:val="uk-UA"/>
        </w:rPr>
        <w:t>18.06.1998 </w:t>
      </w:r>
      <w:r>
        <w:rPr>
          <w:sz w:val="28"/>
          <w:szCs w:val="28"/>
          <w:lang w:val="uk-UA"/>
        </w:rPr>
        <w:t xml:space="preserve">р. </w:t>
      </w:r>
      <w:r w:rsidR="000E3E3F" w:rsidRPr="00F055C4">
        <w:rPr>
          <w:sz w:val="28"/>
          <w:szCs w:val="28"/>
          <w:lang w:val="uk-UA"/>
        </w:rPr>
        <w:t>URL:</w:t>
      </w:r>
      <w:r w:rsidRPr="00D82D1E">
        <w:rPr>
          <w:sz w:val="28"/>
          <w:szCs w:val="28"/>
          <w:lang w:val="uk-UA"/>
        </w:rPr>
        <w:t xml:space="preserve"> </w:t>
      </w:r>
      <w:r w:rsidRPr="003B1C5E">
        <w:rPr>
          <w:sz w:val="28"/>
          <w:szCs w:val="28"/>
          <w:lang w:val="uk-UA"/>
        </w:rPr>
        <w:t>http://zakon4.rada.gov.ua/laws/show/993_260</w:t>
      </w:r>
    </w:p>
    <w:p w14:paraId="16795ADA" w14:textId="3090A959" w:rsidR="00BB6C86" w:rsidRPr="00D41EEF" w:rsidRDefault="00BB6C86" w:rsidP="00BB6C86">
      <w:pPr>
        <w:pStyle w:val="aa"/>
        <w:numPr>
          <w:ilvl w:val="0"/>
          <w:numId w:val="4"/>
        </w:numPr>
        <w:spacing w:line="360" w:lineRule="auto"/>
        <w:ind w:left="0" w:firstLine="567"/>
        <w:jc w:val="both"/>
        <w:rPr>
          <w:sz w:val="28"/>
          <w:szCs w:val="28"/>
          <w:lang w:val="uk-UA"/>
        </w:rPr>
      </w:pPr>
      <w:r w:rsidRPr="00D41EEF">
        <w:rPr>
          <w:sz w:val="28"/>
          <w:szCs w:val="28"/>
          <w:lang w:val="uk-UA"/>
        </w:rPr>
        <w:t>Демидов</w:t>
      </w:r>
      <w:r>
        <w:rPr>
          <w:sz w:val="28"/>
          <w:szCs w:val="28"/>
          <w:lang w:val="uk-UA"/>
        </w:rPr>
        <w:t> </w:t>
      </w:r>
      <w:r w:rsidRPr="00D41EEF">
        <w:rPr>
          <w:sz w:val="28"/>
          <w:szCs w:val="28"/>
          <w:lang w:val="uk-UA"/>
        </w:rPr>
        <w:t>А.</w:t>
      </w:r>
      <w:r w:rsidRPr="00BB6C86">
        <w:rPr>
          <w:sz w:val="28"/>
          <w:szCs w:val="28"/>
          <w:lang w:val="uk-UA"/>
        </w:rPr>
        <w:t> </w:t>
      </w:r>
      <w:r w:rsidRPr="00D41EEF">
        <w:rPr>
          <w:sz w:val="28"/>
          <w:szCs w:val="28"/>
          <w:lang w:val="uk-UA"/>
        </w:rPr>
        <w:t xml:space="preserve">И. </w:t>
      </w:r>
      <w:proofErr w:type="spellStart"/>
      <w:r w:rsidRPr="00D41EEF">
        <w:rPr>
          <w:sz w:val="28"/>
          <w:szCs w:val="28"/>
          <w:lang w:val="uk-UA"/>
        </w:rPr>
        <w:t>Принципы</w:t>
      </w:r>
      <w:proofErr w:type="spellEnd"/>
      <w:r w:rsidRPr="00D41EEF">
        <w:rPr>
          <w:sz w:val="28"/>
          <w:szCs w:val="28"/>
          <w:lang w:val="uk-UA"/>
        </w:rPr>
        <w:t xml:space="preserve"> </w:t>
      </w:r>
      <w:proofErr w:type="spellStart"/>
      <w:r w:rsidRPr="00D41EEF">
        <w:rPr>
          <w:sz w:val="28"/>
          <w:szCs w:val="28"/>
          <w:lang w:val="uk-UA"/>
        </w:rPr>
        <w:t>юридической</w:t>
      </w:r>
      <w:proofErr w:type="spellEnd"/>
      <w:r w:rsidRPr="00D41EEF">
        <w:rPr>
          <w:sz w:val="28"/>
          <w:szCs w:val="28"/>
          <w:lang w:val="uk-UA"/>
        </w:rPr>
        <w:t xml:space="preserve"> </w:t>
      </w:r>
      <w:proofErr w:type="spellStart"/>
      <w:r w:rsidRPr="00D41EEF">
        <w:rPr>
          <w:sz w:val="28"/>
          <w:szCs w:val="28"/>
          <w:lang w:val="uk-UA"/>
        </w:rPr>
        <w:t>доктрины</w:t>
      </w:r>
      <w:proofErr w:type="spellEnd"/>
      <w:r w:rsidRPr="00D41EEF">
        <w:rPr>
          <w:sz w:val="28"/>
          <w:szCs w:val="28"/>
          <w:lang w:val="uk-UA"/>
        </w:rPr>
        <w:t xml:space="preserve"> </w:t>
      </w:r>
      <w:proofErr w:type="spellStart"/>
      <w:r w:rsidRPr="00D41EEF">
        <w:rPr>
          <w:sz w:val="28"/>
          <w:szCs w:val="28"/>
          <w:lang w:val="uk-UA"/>
        </w:rPr>
        <w:t>России</w:t>
      </w:r>
      <w:proofErr w:type="spellEnd"/>
      <w:r w:rsidR="000E3E3F">
        <w:rPr>
          <w:sz w:val="28"/>
          <w:szCs w:val="28"/>
          <w:lang w:val="uk-UA"/>
        </w:rPr>
        <w:t>.</w:t>
      </w:r>
      <w:r>
        <w:rPr>
          <w:sz w:val="28"/>
          <w:szCs w:val="28"/>
          <w:lang w:val="uk-UA"/>
        </w:rPr>
        <w:t xml:space="preserve"> С</w:t>
      </w:r>
      <w:r w:rsidRPr="00D41EEF">
        <w:rPr>
          <w:sz w:val="28"/>
          <w:szCs w:val="28"/>
          <w:lang w:val="uk-UA"/>
        </w:rPr>
        <w:t xml:space="preserve">б.: </w:t>
      </w:r>
      <w:proofErr w:type="spellStart"/>
      <w:r w:rsidRPr="00D41EEF">
        <w:rPr>
          <w:sz w:val="28"/>
          <w:szCs w:val="28"/>
          <w:lang w:val="uk-UA"/>
        </w:rPr>
        <w:t>Российская</w:t>
      </w:r>
      <w:proofErr w:type="spellEnd"/>
      <w:r w:rsidRPr="00D41EEF">
        <w:rPr>
          <w:sz w:val="28"/>
          <w:szCs w:val="28"/>
          <w:lang w:val="uk-UA"/>
        </w:rPr>
        <w:t xml:space="preserve"> </w:t>
      </w:r>
      <w:proofErr w:type="spellStart"/>
      <w:r w:rsidRPr="00D41EEF">
        <w:rPr>
          <w:sz w:val="28"/>
          <w:szCs w:val="28"/>
          <w:lang w:val="uk-UA"/>
        </w:rPr>
        <w:t>юридическая</w:t>
      </w:r>
      <w:proofErr w:type="spellEnd"/>
      <w:r w:rsidRPr="00D41EEF">
        <w:rPr>
          <w:sz w:val="28"/>
          <w:szCs w:val="28"/>
          <w:lang w:val="uk-UA"/>
        </w:rPr>
        <w:t xml:space="preserve"> доктрина в XXI </w:t>
      </w:r>
      <w:proofErr w:type="spellStart"/>
      <w:r w:rsidRPr="00D41EEF">
        <w:rPr>
          <w:sz w:val="28"/>
          <w:szCs w:val="28"/>
          <w:lang w:val="uk-UA"/>
        </w:rPr>
        <w:t>веке</w:t>
      </w:r>
      <w:proofErr w:type="spellEnd"/>
      <w:r w:rsidRPr="00D41EEF">
        <w:rPr>
          <w:sz w:val="28"/>
          <w:szCs w:val="28"/>
          <w:lang w:val="uk-UA"/>
        </w:rPr>
        <w:t xml:space="preserve">: </w:t>
      </w:r>
      <w:proofErr w:type="spellStart"/>
      <w:r w:rsidRPr="00D41EEF">
        <w:rPr>
          <w:sz w:val="28"/>
          <w:szCs w:val="28"/>
          <w:lang w:val="uk-UA"/>
        </w:rPr>
        <w:t>проблемы</w:t>
      </w:r>
      <w:proofErr w:type="spellEnd"/>
      <w:r w:rsidRPr="00D41EEF">
        <w:rPr>
          <w:sz w:val="28"/>
          <w:szCs w:val="28"/>
          <w:lang w:val="uk-UA"/>
        </w:rPr>
        <w:t xml:space="preserve"> и </w:t>
      </w:r>
      <w:proofErr w:type="spellStart"/>
      <w:r w:rsidRPr="00D41EEF">
        <w:rPr>
          <w:sz w:val="28"/>
          <w:szCs w:val="28"/>
          <w:lang w:val="uk-UA"/>
        </w:rPr>
        <w:t>пути</w:t>
      </w:r>
      <w:proofErr w:type="spellEnd"/>
      <w:r w:rsidRPr="00D41EEF">
        <w:rPr>
          <w:sz w:val="28"/>
          <w:szCs w:val="28"/>
          <w:lang w:val="uk-UA"/>
        </w:rPr>
        <w:t xml:space="preserve"> </w:t>
      </w:r>
      <w:proofErr w:type="spellStart"/>
      <w:r w:rsidRPr="00D41EEF">
        <w:rPr>
          <w:sz w:val="28"/>
          <w:szCs w:val="28"/>
          <w:lang w:val="uk-UA"/>
        </w:rPr>
        <w:t>их</w:t>
      </w:r>
      <w:proofErr w:type="spellEnd"/>
      <w:r w:rsidRPr="00D41EEF">
        <w:rPr>
          <w:sz w:val="28"/>
          <w:szCs w:val="28"/>
          <w:lang w:val="uk-UA"/>
        </w:rPr>
        <w:t xml:space="preserve"> </w:t>
      </w:r>
      <w:proofErr w:type="spellStart"/>
      <w:r w:rsidRPr="00D41EEF">
        <w:rPr>
          <w:sz w:val="28"/>
          <w:szCs w:val="28"/>
          <w:lang w:val="uk-UA"/>
        </w:rPr>
        <w:t>решения</w:t>
      </w:r>
      <w:proofErr w:type="spellEnd"/>
      <w:r w:rsidR="000E3E3F">
        <w:rPr>
          <w:sz w:val="28"/>
          <w:szCs w:val="28"/>
          <w:lang w:val="uk-UA"/>
        </w:rPr>
        <w:t>.</w:t>
      </w:r>
      <w:r w:rsidRPr="00D41EEF">
        <w:rPr>
          <w:sz w:val="28"/>
          <w:szCs w:val="28"/>
          <w:lang w:val="uk-UA"/>
        </w:rPr>
        <w:t xml:space="preserve"> </w:t>
      </w:r>
      <w:proofErr w:type="spellStart"/>
      <w:r w:rsidRPr="00D41EEF">
        <w:rPr>
          <w:sz w:val="28"/>
          <w:szCs w:val="28"/>
          <w:lang w:val="uk-UA"/>
        </w:rPr>
        <w:t>Под</w:t>
      </w:r>
      <w:proofErr w:type="spellEnd"/>
      <w:r w:rsidRPr="00D41EEF">
        <w:rPr>
          <w:sz w:val="28"/>
          <w:szCs w:val="28"/>
          <w:lang w:val="uk-UA"/>
        </w:rPr>
        <w:t xml:space="preserve"> ред. А.</w:t>
      </w:r>
      <w:r>
        <w:rPr>
          <w:sz w:val="28"/>
          <w:szCs w:val="28"/>
          <w:lang w:val="uk-UA"/>
        </w:rPr>
        <w:t> </w:t>
      </w:r>
      <w:r w:rsidRPr="00D41EEF">
        <w:rPr>
          <w:sz w:val="28"/>
          <w:szCs w:val="28"/>
          <w:lang w:val="uk-UA"/>
        </w:rPr>
        <w:t>И.</w:t>
      </w:r>
      <w:r>
        <w:rPr>
          <w:sz w:val="28"/>
          <w:szCs w:val="28"/>
          <w:lang w:val="uk-UA"/>
        </w:rPr>
        <w:t> </w:t>
      </w:r>
      <w:r w:rsidRPr="00D41EEF">
        <w:rPr>
          <w:sz w:val="28"/>
          <w:szCs w:val="28"/>
          <w:lang w:val="uk-UA"/>
        </w:rPr>
        <w:t xml:space="preserve">Демидова. Саратов: СГАП, 2001. </w:t>
      </w:r>
      <w:r>
        <w:rPr>
          <w:sz w:val="28"/>
          <w:szCs w:val="28"/>
          <w:lang w:val="uk-UA"/>
        </w:rPr>
        <w:t>С. 8-10</w:t>
      </w:r>
      <w:r w:rsidRPr="00D41EEF">
        <w:rPr>
          <w:sz w:val="28"/>
          <w:szCs w:val="28"/>
          <w:lang w:val="uk-UA"/>
        </w:rPr>
        <w:t xml:space="preserve"> </w:t>
      </w:r>
    </w:p>
    <w:p w14:paraId="489F0D73" w14:textId="69956903" w:rsidR="00BB6C86" w:rsidRPr="006C428C" w:rsidRDefault="00BB6C86" w:rsidP="00BB6C86">
      <w:pPr>
        <w:pStyle w:val="aa"/>
        <w:numPr>
          <w:ilvl w:val="0"/>
          <w:numId w:val="4"/>
        </w:numPr>
        <w:spacing w:line="360" w:lineRule="auto"/>
        <w:ind w:left="0" w:firstLine="567"/>
        <w:jc w:val="both"/>
        <w:rPr>
          <w:sz w:val="28"/>
          <w:szCs w:val="28"/>
          <w:lang w:val="uk-UA"/>
        </w:rPr>
      </w:pPr>
      <w:r w:rsidRPr="006C428C">
        <w:rPr>
          <w:sz w:val="28"/>
          <w:szCs w:val="28"/>
          <w:lang w:val="uk-UA"/>
        </w:rPr>
        <w:t>Денисенко В. Дискурс свободи: утопія та реальність вибору. Л. : Астролябія, 2007. 212 с.</w:t>
      </w:r>
    </w:p>
    <w:p w14:paraId="18D3CDB8" w14:textId="003DB7C0" w:rsidR="00BB6C86" w:rsidRPr="000B432D" w:rsidRDefault="00BB6C86" w:rsidP="00BB6C86">
      <w:pPr>
        <w:pStyle w:val="aa"/>
        <w:numPr>
          <w:ilvl w:val="0"/>
          <w:numId w:val="4"/>
        </w:numPr>
        <w:spacing w:line="360" w:lineRule="auto"/>
        <w:ind w:left="0" w:firstLine="567"/>
        <w:jc w:val="both"/>
        <w:rPr>
          <w:sz w:val="28"/>
          <w:szCs w:val="28"/>
          <w:lang w:val="uk-UA"/>
        </w:rPr>
      </w:pPr>
      <w:r w:rsidRPr="003E692C">
        <w:rPr>
          <w:sz w:val="28"/>
          <w:szCs w:val="28"/>
          <w:lang w:val="uk-UA"/>
        </w:rPr>
        <w:t>Дотримання прав людини</w:t>
      </w:r>
      <w:r>
        <w:rPr>
          <w:sz w:val="28"/>
          <w:szCs w:val="28"/>
          <w:lang w:val="uk-UA"/>
        </w:rPr>
        <w:t xml:space="preserve"> </w:t>
      </w:r>
      <w:r w:rsidRPr="003E692C">
        <w:rPr>
          <w:sz w:val="28"/>
          <w:szCs w:val="28"/>
          <w:lang w:val="uk-UA"/>
        </w:rPr>
        <w:t>працівниками міліції</w:t>
      </w:r>
      <w:r>
        <w:rPr>
          <w:sz w:val="28"/>
          <w:szCs w:val="28"/>
          <w:lang w:val="uk-UA"/>
        </w:rPr>
        <w:t xml:space="preserve"> / </w:t>
      </w:r>
      <w:r w:rsidRPr="003E692C">
        <w:rPr>
          <w:sz w:val="28"/>
          <w:szCs w:val="28"/>
          <w:lang w:val="uk-UA"/>
        </w:rPr>
        <w:t xml:space="preserve">Упорядник: Ільницький Олег </w:t>
      </w:r>
      <w:proofErr w:type="spellStart"/>
      <w:r w:rsidRPr="003E692C">
        <w:rPr>
          <w:sz w:val="28"/>
          <w:szCs w:val="28"/>
          <w:lang w:val="uk-UA"/>
        </w:rPr>
        <w:t>Володмирович</w:t>
      </w:r>
      <w:proofErr w:type="spellEnd"/>
      <w:r w:rsidRPr="000B432D">
        <w:rPr>
          <w:sz w:val="28"/>
          <w:szCs w:val="28"/>
          <w:lang w:val="uk-UA"/>
        </w:rPr>
        <w:t xml:space="preserve">. Львів : </w:t>
      </w:r>
      <w:r w:rsidRPr="003E692C">
        <w:rPr>
          <w:sz w:val="28"/>
          <w:szCs w:val="28"/>
          <w:lang w:val="uk-UA"/>
        </w:rPr>
        <w:t xml:space="preserve">ФОП </w:t>
      </w:r>
      <w:proofErr w:type="spellStart"/>
      <w:r w:rsidRPr="003E692C">
        <w:rPr>
          <w:sz w:val="28"/>
          <w:szCs w:val="28"/>
          <w:lang w:val="uk-UA"/>
        </w:rPr>
        <w:t>Шумельда</w:t>
      </w:r>
      <w:proofErr w:type="spellEnd"/>
      <w:r w:rsidRPr="003E692C">
        <w:rPr>
          <w:sz w:val="28"/>
          <w:szCs w:val="28"/>
          <w:lang w:val="uk-UA"/>
        </w:rPr>
        <w:t xml:space="preserve"> О. Б.</w:t>
      </w:r>
      <w:r w:rsidRPr="000B432D">
        <w:rPr>
          <w:sz w:val="28"/>
          <w:szCs w:val="28"/>
          <w:lang w:val="uk-UA"/>
        </w:rPr>
        <w:t>, 201</w:t>
      </w:r>
      <w:r>
        <w:rPr>
          <w:sz w:val="28"/>
          <w:szCs w:val="28"/>
          <w:lang w:val="uk-UA"/>
        </w:rPr>
        <w:t>1</w:t>
      </w:r>
      <w:r w:rsidRPr="000B432D">
        <w:rPr>
          <w:sz w:val="28"/>
          <w:szCs w:val="28"/>
          <w:lang w:val="uk-UA"/>
        </w:rPr>
        <w:t xml:space="preserve">. </w:t>
      </w:r>
      <w:r>
        <w:rPr>
          <w:sz w:val="28"/>
          <w:szCs w:val="28"/>
          <w:lang w:val="uk-UA"/>
        </w:rPr>
        <w:t>164 с.</w:t>
      </w:r>
    </w:p>
    <w:p w14:paraId="1087D6A0" w14:textId="1499A7F3" w:rsidR="00BB6C86" w:rsidRPr="006C428C"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t>Енгибарян</w:t>
      </w:r>
      <w:proofErr w:type="spellEnd"/>
      <w:r w:rsidRPr="006C428C">
        <w:rPr>
          <w:sz w:val="28"/>
          <w:szCs w:val="28"/>
          <w:lang w:val="uk-UA"/>
        </w:rPr>
        <w:t xml:space="preserve"> Р. В. </w:t>
      </w:r>
      <w:proofErr w:type="spellStart"/>
      <w:r w:rsidRPr="006C428C">
        <w:rPr>
          <w:sz w:val="28"/>
          <w:szCs w:val="28"/>
          <w:lang w:val="uk-UA"/>
        </w:rPr>
        <w:t>Конституционное</w:t>
      </w:r>
      <w:proofErr w:type="spellEnd"/>
      <w:r w:rsidRPr="006C428C">
        <w:rPr>
          <w:sz w:val="28"/>
          <w:szCs w:val="28"/>
          <w:lang w:val="uk-UA"/>
        </w:rPr>
        <w:t xml:space="preserve"> </w:t>
      </w:r>
      <w:proofErr w:type="spellStart"/>
      <w:r w:rsidRPr="006C428C">
        <w:rPr>
          <w:sz w:val="28"/>
          <w:szCs w:val="28"/>
          <w:lang w:val="uk-UA"/>
        </w:rPr>
        <w:t>развитие</w:t>
      </w:r>
      <w:proofErr w:type="spellEnd"/>
      <w:r w:rsidRPr="006C428C">
        <w:rPr>
          <w:sz w:val="28"/>
          <w:szCs w:val="28"/>
          <w:lang w:val="uk-UA"/>
        </w:rPr>
        <w:t xml:space="preserve">. Основне </w:t>
      </w:r>
      <w:proofErr w:type="spellStart"/>
      <w:r w:rsidRPr="006C428C">
        <w:rPr>
          <w:sz w:val="28"/>
          <w:szCs w:val="28"/>
          <w:lang w:val="uk-UA"/>
        </w:rPr>
        <w:t>тенденции</w:t>
      </w:r>
      <w:proofErr w:type="spellEnd"/>
      <w:r w:rsidRPr="006C428C">
        <w:rPr>
          <w:sz w:val="28"/>
          <w:szCs w:val="28"/>
          <w:lang w:val="uk-UA"/>
        </w:rPr>
        <w:t xml:space="preserve"> </w:t>
      </w:r>
      <w:proofErr w:type="spellStart"/>
      <w:r w:rsidRPr="006C428C">
        <w:rPr>
          <w:sz w:val="28"/>
          <w:szCs w:val="28"/>
          <w:lang w:val="uk-UA"/>
        </w:rPr>
        <w:t>монография</w:t>
      </w:r>
      <w:proofErr w:type="spellEnd"/>
      <w:r w:rsidRPr="006C428C">
        <w:rPr>
          <w:sz w:val="28"/>
          <w:szCs w:val="28"/>
          <w:lang w:val="uk-UA"/>
        </w:rPr>
        <w:t>. М. : Норма, 2007. 496 с.</w:t>
      </w:r>
    </w:p>
    <w:p w14:paraId="4641763E" w14:textId="0E8F0C84" w:rsidR="00BB6C86" w:rsidRPr="003D3C55" w:rsidRDefault="00BB6C86" w:rsidP="00BB6C86">
      <w:pPr>
        <w:pStyle w:val="aa"/>
        <w:numPr>
          <w:ilvl w:val="0"/>
          <w:numId w:val="4"/>
        </w:numPr>
        <w:spacing w:line="360" w:lineRule="auto"/>
        <w:ind w:left="0" w:firstLine="567"/>
        <w:jc w:val="both"/>
        <w:rPr>
          <w:sz w:val="28"/>
          <w:szCs w:val="28"/>
          <w:lang w:val="uk-UA"/>
        </w:rPr>
      </w:pPr>
      <w:r w:rsidRPr="003D3C55">
        <w:rPr>
          <w:sz w:val="28"/>
          <w:szCs w:val="28"/>
          <w:lang w:val="uk-UA"/>
        </w:rPr>
        <w:t>Заєць А.</w:t>
      </w:r>
      <w:r w:rsidRPr="006C428C">
        <w:rPr>
          <w:sz w:val="28"/>
          <w:szCs w:val="28"/>
          <w:lang w:val="uk-UA"/>
        </w:rPr>
        <w:t xml:space="preserve"> </w:t>
      </w:r>
      <w:r w:rsidRPr="003D3C55">
        <w:rPr>
          <w:sz w:val="28"/>
          <w:szCs w:val="28"/>
          <w:lang w:val="uk-UA"/>
        </w:rPr>
        <w:t>Конституційно</w:t>
      </w:r>
      <w:r w:rsidRPr="006C428C">
        <w:rPr>
          <w:sz w:val="28"/>
          <w:szCs w:val="28"/>
          <w:lang w:val="uk-UA"/>
        </w:rPr>
        <w:t xml:space="preserve">-правові засоби обмеження держави і </w:t>
      </w:r>
      <w:r w:rsidRPr="003D3C55">
        <w:rPr>
          <w:sz w:val="28"/>
          <w:szCs w:val="28"/>
          <w:lang w:val="uk-UA"/>
        </w:rPr>
        <w:t>контролю над владою</w:t>
      </w:r>
      <w:r w:rsidR="000E3E3F">
        <w:rPr>
          <w:sz w:val="28"/>
          <w:szCs w:val="28"/>
          <w:lang w:val="uk-UA"/>
        </w:rPr>
        <w:t xml:space="preserve">. </w:t>
      </w:r>
      <w:r w:rsidRPr="003D3C55">
        <w:rPr>
          <w:sz w:val="28"/>
          <w:szCs w:val="28"/>
          <w:lang w:val="uk-UA"/>
        </w:rPr>
        <w:t>Вісник акад. пр. наук України. 1998. №3. С. 15</w:t>
      </w:r>
      <w:r w:rsidR="000E3E3F">
        <w:rPr>
          <w:sz w:val="28"/>
          <w:szCs w:val="28"/>
          <w:lang w:val="uk-UA"/>
        </w:rPr>
        <w:t>-</w:t>
      </w:r>
      <w:r w:rsidRPr="003D3C55">
        <w:rPr>
          <w:sz w:val="28"/>
          <w:szCs w:val="28"/>
          <w:lang w:val="uk-UA"/>
        </w:rPr>
        <w:t>28.</w:t>
      </w:r>
    </w:p>
    <w:p w14:paraId="5861F240" w14:textId="459D910A" w:rsidR="00BB6C86" w:rsidRDefault="00BB6C86" w:rsidP="00BB6C86">
      <w:pPr>
        <w:pStyle w:val="aa"/>
        <w:numPr>
          <w:ilvl w:val="0"/>
          <w:numId w:val="4"/>
        </w:numPr>
        <w:spacing w:line="360" w:lineRule="auto"/>
        <w:ind w:left="0" w:firstLine="567"/>
        <w:jc w:val="both"/>
        <w:rPr>
          <w:sz w:val="28"/>
          <w:szCs w:val="28"/>
          <w:lang w:val="uk-UA"/>
        </w:rPr>
      </w:pPr>
      <w:r w:rsidRPr="006C428C">
        <w:rPr>
          <w:sz w:val="28"/>
          <w:szCs w:val="28"/>
          <w:lang w:val="uk-UA"/>
        </w:rPr>
        <w:t xml:space="preserve">Зайчук В. И. </w:t>
      </w:r>
      <w:proofErr w:type="spellStart"/>
      <w:r w:rsidRPr="006C428C">
        <w:rPr>
          <w:sz w:val="28"/>
          <w:szCs w:val="28"/>
          <w:lang w:val="uk-UA"/>
        </w:rPr>
        <w:t>Дальнейшее</w:t>
      </w:r>
      <w:proofErr w:type="spellEnd"/>
      <w:r w:rsidRPr="006C428C">
        <w:rPr>
          <w:sz w:val="28"/>
          <w:szCs w:val="28"/>
          <w:lang w:val="uk-UA"/>
        </w:rPr>
        <w:t xml:space="preserve"> </w:t>
      </w:r>
      <w:proofErr w:type="spellStart"/>
      <w:r w:rsidRPr="006C428C">
        <w:rPr>
          <w:sz w:val="28"/>
          <w:szCs w:val="28"/>
          <w:lang w:val="uk-UA"/>
        </w:rPr>
        <w:t>совершенствование</w:t>
      </w:r>
      <w:proofErr w:type="spellEnd"/>
      <w:r w:rsidRPr="006C428C">
        <w:rPr>
          <w:sz w:val="28"/>
          <w:szCs w:val="28"/>
          <w:lang w:val="uk-UA"/>
        </w:rPr>
        <w:t xml:space="preserve"> правового </w:t>
      </w:r>
      <w:proofErr w:type="spellStart"/>
      <w:r w:rsidRPr="006C428C">
        <w:rPr>
          <w:sz w:val="28"/>
          <w:szCs w:val="28"/>
          <w:lang w:val="uk-UA"/>
        </w:rPr>
        <w:t>воспитания</w:t>
      </w:r>
      <w:proofErr w:type="spellEnd"/>
      <w:r w:rsidRPr="006C428C">
        <w:rPr>
          <w:sz w:val="28"/>
          <w:szCs w:val="28"/>
          <w:lang w:val="uk-UA"/>
        </w:rPr>
        <w:t xml:space="preserve">. К. : </w:t>
      </w:r>
      <w:proofErr w:type="spellStart"/>
      <w:r w:rsidRPr="006C428C">
        <w:rPr>
          <w:sz w:val="28"/>
          <w:szCs w:val="28"/>
          <w:lang w:val="uk-UA"/>
        </w:rPr>
        <w:t>Общество</w:t>
      </w:r>
      <w:proofErr w:type="spellEnd"/>
      <w:r w:rsidRPr="006C428C">
        <w:rPr>
          <w:sz w:val="28"/>
          <w:szCs w:val="28"/>
          <w:lang w:val="uk-UA"/>
        </w:rPr>
        <w:t xml:space="preserve"> «</w:t>
      </w:r>
      <w:proofErr w:type="spellStart"/>
      <w:r w:rsidRPr="006C428C">
        <w:rPr>
          <w:sz w:val="28"/>
          <w:szCs w:val="28"/>
          <w:lang w:val="uk-UA"/>
        </w:rPr>
        <w:t>Знание</w:t>
      </w:r>
      <w:proofErr w:type="spellEnd"/>
      <w:r w:rsidRPr="006C428C">
        <w:rPr>
          <w:sz w:val="28"/>
          <w:szCs w:val="28"/>
          <w:lang w:val="uk-UA"/>
        </w:rPr>
        <w:t>» УРСР, 1984. 47 с.</w:t>
      </w:r>
    </w:p>
    <w:p w14:paraId="40977743" w14:textId="7E87DFE5" w:rsidR="00BB6C86" w:rsidRPr="00275643" w:rsidRDefault="00BB6C86" w:rsidP="00BB6C86">
      <w:pPr>
        <w:pStyle w:val="aa"/>
        <w:numPr>
          <w:ilvl w:val="0"/>
          <w:numId w:val="4"/>
        </w:numPr>
        <w:spacing w:line="360" w:lineRule="auto"/>
        <w:ind w:left="0" w:firstLine="567"/>
        <w:jc w:val="both"/>
        <w:rPr>
          <w:sz w:val="28"/>
          <w:szCs w:val="28"/>
          <w:lang w:val="uk-UA"/>
        </w:rPr>
      </w:pPr>
      <w:proofErr w:type="spellStart"/>
      <w:r w:rsidRPr="00AC6121">
        <w:rPr>
          <w:sz w:val="28"/>
          <w:szCs w:val="28"/>
          <w:lang w:val="uk-UA"/>
        </w:rPr>
        <w:t>Заінчковський</w:t>
      </w:r>
      <w:proofErr w:type="spellEnd"/>
      <w:r w:rsidRPr="00AC6121">
        <w:rPr>
          <w:sz w:val="28"/>
          <w:szCs w:val="28"/>
          <w:lang w:val="uk-UA"/>
        </w:rPr>
        <w:t xml:space="preserve"> </w:t>
      </w:r>
      <w:r>
        <w:rPr>
          <w:sz w:val="28"/>
          <w:szCs w:val="28"/>
          <w:lang w:val="uk-UA"/>
        </w:rPr>
        <w:t>М. Л</w:t>
      </w:r>
      <w:r w:rsidRPr="00275643">
        <w:rPr>
          <w:sz w:val="28"/>
          <w:szCs w:val="28"/>
          <w:lang w:val="uk-UA"/>
        </w:rPr>
        <w:t xml:space="preserve">. </w:t>
      </w:r>
      <w:r w:rsidRPr="00AC6121">
        <w:rPr>
          <w:sz w:val="28"/>
          <w:szCs w:val="28"/>
          <w:lang w:val="uk-UA"/>
        </w:rPr>
        <w:t>Права людини як новоєвропейський філософський та політико-правовий феномен</w:t>
      </w:r>
      <w:r>
        <w:rPr>
          <w:sz w:val="28"/>
          <w:szCs w:val="28"/>
          <w:lang w:val="uk-UA"/>
        </w:rPr>
        <w:t> </w:t>
      </w:r>
      <w:r w:rsidRPr="00275643">
        <w:rPr>
          <w:sz w:val="28"/>
          <w:szCs w:val="28"/>
          <w:lang w:val="uk-UA"/>
        </w:rPr>
        <w:t xml:space="preserve">: </w:t>
      </w:r>
      <w:proofErr w:type="spellStart"/>
      <w:r w:rsidRPr="00275643">
        <w:rPr>
          <w:sz w:val="28"/>
          <w:szCs w:val="28"/>
          <w:lang w:val="uk-UA"/>
        </w:rPr>
        <w:t>автореф</w:t>
      </w:r>
      <w:proofErr w:type="spellEnd"/>
      <w:r w:rsidRPr="00275643">
        <w:rPr>
          <w:sz w:val="28"/>
          <w:szCs w:val="28"/>
          <w:lang w:val="uk-UA"/>
        </w:rPr>
        <w:t xml:space="preserve">. </w:t>
      </w:r>
      <w:proofErr w:type="spellStart"/>
      <w:r w:rsidRPr="00275643">
        <w:rPr>
          <w:sz w:val="28"/>
          <w:szCs w:val="28"/>
          <w:lang w:val="uk-UA"/>
        </w:rPr>
        <w:t>дис</w:t>
      </w:r>
      <w:proofErr w:type="spellEnd"/>
      <w:r w:rsidRPr="00275643">
        <w:rPr>
          <w:sz w:val="28"/>
          <w:szCs w:val="28"/>
          <w:lang w:val="uk-UA"/>
        </w:rPr>
        <w:t xml:space="preserve">. на здобуття наук. ступеня </w:t>
      </w:r>
      <w:proofErr w:type="spellStart"/>
      <w:r w:rsidRPr="00275643">
        <w:rPr>
          <w:sz w:val="28"/>
          <w:szCs w:val="28"/>
          <w:lang w:val="uk-UA"/>
        </w:rPr>
        <w:t>канд</w:t>
      </w:r>
      <w:proofErr w:type="spellEnd"/>
      <w:r w:rsidRPr="00275643">
        <w:rPr>
          <w:sz w:val="28"/>
          <w:szCs w:val="28"/>
          <w:lang w:val="uk-UA"/>
        </w:rPr>
        <w:t xml:space="preserve">. </w:t>
      </w:r>
      <w:proofErr w:type="spellStart"/>
      <w:r>
        <w:rPr>
          <w:sz w:val="28"/>
          <w:szCs w:val="28"/>
          <w:lang w:val="uk-UA"/>
        </w:rPr>
        <w:t>філос</w:t>
      </w:r>
      <w:proofErr w:type="spellEnd"/>
      <w:r w:rsidRPr="00275643">
        <w:rPr>
          <w:sz w:val="28"/>
          <w:szCs w:val="28"/>
          <w:lang w:val="uk-UA"/>
        </w:rPr>
        <w:t xml:space="preserve">. наук : спец. </w:t>
      </w:r>
      <w:r>
        <w:rPr>
          <w:sz w:val="28"/>
          <w:szCs w:val="28"/>
          <w:lang w:val="uk-UA"/>
        </w:rPr>
        <w:t>12</w:t>
      </w:r>
      <w:r w:rsidRPr="00275643">
        <w:rPr>
          <w:sz w:val="28"/>
          <w:szCs w:val="28"/>
          <w:lang w:val="uk-UA"/>
        </w:rPr>
        <w:t>.00.</w:t>
      </w:r>
      <w:r>
        <w:rPr>
          <w:sz w:val="28"/>
          <w:szCs w:val="28"/>
          <w:lang w:val="uk-UA"/>
        </w:rPr>
        <w:t>12</w:t>
      </w:r>
      <w:r w:rsidRPr="00275643">
        <w:rPr>
          <w:sz w:val="28"/>
          <w:szCs w:val="28"/>
          <w:lang w:val="uk-UA"/>
        </w:rPr>
        <w:t xml:space="preserve">. </w:t>
      </w:r>
      <w:r>
        <w:rPr>
          <w:sz w:val="28"/>
          <w:szCs w:val="28"/>
          <w:lang w:val="uk-UA"/>
        </w:rPr>
        <w:t>К.</w:t>
      </w:r>
      <w:r w:rsidRPr="00275643">
        <w:rPr>
          <w:sz w:val="28"/>
          <w:szCs w:val="28"/>
          <w:lang w:val="uk-UA"/>
        </w:rPr>
        <w:t>, 20</w:t>
      </w:r>
      <w:r>
        <w:rPr>
          <w:sz w:val="28"/>
          <w:szCs w:val="28"/>
          <w:lang w:val="uk-UA"/>
        </w:rPr>
        <w:t>03</w:t>
      </w:r>
      <w:r w:rsidRPr="00275643">
        <w:rPr>
          <w:sz w:val="28"/>
          <w:szCs w:val="28"/>
          <w:lang w:val="uk-UA"/>
        </w:rPr>
        <w:t xml:space="preserve">. </w:t>
      </w:r>
      <w:r>
        <w:rPr>
          <w:sz w:val="28"/>
          <w:szCs w:val="28"/>
          <w:lang w:val="uk-UA"/>
        </w:rPr>
        <w:t>20</w:t>
      </w:r>
      <w:r w:rsidRPr="00275643">
        <w:rPr>
          <w:sz w:val="28"/>
          <w:szCs w:val="28"/>
          <w:lang w:val="uk-UA"/>
        </w:rPr>
        <w:t> с.</w:t>
      </w:r>
    </w:p>
    <w:p w14:paraId="2B7F93D3" w14:textId="60D69A9F" w:rsidR="00BB6C86" w:rsidRPr="006C428C"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lastRenderedPageBreak/>
        <w:t>Ієрусалимов</w:t>
      </w:r>
      <w:proofErr w:type="spellEnd"/>
      <w:r w:rsidRPr="006C428C">
        <w:rPr>
          <w:sz w:val="28"/>
          <w:szCs w:val="28"/>
          <w:lang w:val="uk-UA"/>
        </w:rPr>
        <w:t xml:space="preserve"> І. О. Поняття «забезпечення» у юридичній науці</w:t>
      </w:r>
      <w:r w:rsidR="000E3E3F">
        <w:rPr>
          <w:sz w:val="28"/>
          <w:szCs w:val="28"/>
          <w:lang w:val="uk-UA"/>
        </w:rPr>
        <w:t xml:space="preserve">. </w:t>
      </w:r>
      <w:r w:rsidRPr="006C428C">
        <w:rPr>
          <w:sz w:val="28"/>
          <w:szCs w:val="28"/>
          <w:lang w:val="uk-UA"/>
        </w:rPr>
        <w:t>Науковий вісник Київського національного університету внутрішніх справ. 2007. № 1. С. 11</w:t>
      </w:r>
      <w:r w:rsidR="000E3E3F">
        <w:rPr>
          <w:sz w:val="28"/>
          <w:szCs w:val="28"/>
          <w:lang w:val="uk-UA"/>
        </w:rPr>
        <w:t>-</w:t>
      </w:r>
      <w:r w:rsidRPr="006C428C">
        <w:rPr>
          <w:sz w:val="28"/>
          <w:szCs w:val="28"/>
          <w:lang w:val="uk-UA"/>
        </w:rPr>
        <w:t>17.</w:t>
      </w:r>
    </w:p>
    <w:p w14:paraId="0A850B95" w14:textId="77777777" w:rsidR="00CC598D" w:rsidRPr="007B7EAE" w:rsidRDefault="00CC598D" w:rsidP="00CC598D">
      <w:pPr>
        <w:pStyle w:val="aa"/>
        <w:numPr>
          <w:ilvl w:val="0"/>
          <w:numId w:val="4"/>
        </w:numPr>
        <w:spacing w:line="360" w:lineRule="auto"/>
        <w:ind w:left="0" w:firstLine="567"/>
        <w:jc w:val="both"/>
        <w:rPr>
          <w:sz w:val="28"/>
          <w:szCs w:val="28"/>
          <w:lang w:val="uk-UA"/>
        </w:rPr>
      </w:pPr>
      <w:r w:rsidRPr="007B7EAE">
        <w:rPr>
          <w:sz w:val="28"/>
          <w:szCs w:val="28"/>
          <w:lang w:val="uk-UA"/>
        </w:rPr>
        <w:t>Ільїна О. В. Щодо ролі професійних спілок в захисті прав працівників поліції. Матеріали V Всеукраїнської наук.-</w:t>
      </w:r>
      <w:proofErr w:type="spellStart"/>
      <w:r w:rsidRPr="007B7EAE">
        <w:rPr>
          <w:sz w:val="28"/>
          <w:szCs w:val="28"/>
          <w:lang w:val="uk-UA"/>
        </w:rPr>
        <w:t>практ</w:t>
      </w:r>
      <w:proofErr w:type="spellEnd"/>
      <w:r w:rsidRPr="007B7EAE">
        <w:rPr>
          <w:sz w:val="28"/>
          <w:szCs w:val="28"/>
          <w:lang w:val="uk-UA"/>
        </w:rPr>
        <w:t xml:space="preserve">. </w:t>
      </w:r>
      <w:proofErr w:type="spellStart"/>
      <w:r w:rsidRPr="007B7EAE">
        <w:rPr>
          <w:sz w:val="28"/>
          <w:szCs w:val="28"/>
          <w:lang w:val="uk-UA"/>
        </w:rPr>
        <w:t>конф</w:t>
      </w:r>
      <w:proofErr w:type="spellEnd"/>
      <w:r w:rsidRPr="007B7EAE">
        <w:rPr>
          <w:sz w:val="28"/>
          <w:szCs w:val="28"/>
          <w:lang w:val="uk-UA"/>
        </w:rPr>
        <w:t xml:space="preserve">. м. Харків, 28.10.2016 р. «Сфера дії трудового права та права соціального забезпечення»; за </w:t>
      </w:r>
      <w:proofErr w:type="spellStart"/>
      <w:r w:rsidRPr="007B7EAE">
        <w:rPr>
          <w:sz w:val="28"/>
          <w:szCs w:val="28"/>
          <w:lang w:val="uk-UA"/>
        </w:rPr>
        <w:t>заг</w:t>
      </w:r>
      <w:proofErr w:type="spellEnd"/>
      <w:r w:rsidRPr="007B7EAE">
        <w:rPr>
          <w:sz w:val="28"/>
          <w:szCs w:val="28"/>
          <w:lang w:val="uk-UA"/>
        </w:rPr>
        <w:t>. ред. К. Ю. Мельника. Х. : ХНУВС, 2016. С. 163-166</w:t>
      </w:r>
    </w:p>
    <w:p w14:paraId="5856C74A" w14:textId="6B35034C" w:rsidR="00BB6C86" w:rsidRDefault="00BB6C86" w:rsidP="00BB6C86">
      <w:pPr>
        <w:pStyle w:val="aa"/>
        <w:numPr>
          <w:ilvl w:val="0"/>
          <w:numId w:val="4"/>
        </w:numPr>
        <w:spacing w:line="360" w:lineRule="auto"/>
        <w:ind w:left="0" w:firstLine="567"/>
        <w:jc w:val="both"/>
        <w:rPr>
          <w:sz w:val="28"/>
          <w:szCs w:val="28"/>
          <w:lang w:val="uk-UA"/>
        </w:rPr>
      </w:pPr>
      <w:proofErr w:type="spellStart"/>
      <w:r w:rsidRPr="00026B37">
        <w:rPr>
          <w:sz w:val="28"/>
          <w:szCs w:val="28"/>
          <w:lang w:val="uk-UA"/>
        </w:rPr>
        <w:t>Кармаліта</w:t>
      </w:r>
      <w:proofErr w:type="spellEnd"/>
      <w:r w:rsidRPr="00026B37">
        <w:rPr>
          <w:sz w:val="28"/>
          <w:szCs w:val="28"/>
          <w:lang w:val="uk-UA"/>
        </w:rPr>
        <w:t> М. В</w:t>
      </w:r>
      <w:r w:rsidRPr="00AF6CBD">
        <w:rPr>
          <w:sz w:val="28"/>
          <w:szCs w:val="28"/>
          <w:lang w:val="uk-UA"/>
        </w:rPr>
        <w:t xml:space="preserve">. </w:t>
      </w:r>
      <w:r w:rsidRPr="00026B37">
        <w:rPr>
          <w:sz w:val="28"/>
          <w:szCs w:val="28"/>
          <w:lang w:val="uk-UA"/>
        </w:rPr>
        <w:t>Правова доктрина - джерело (форма) права</w:t>
      </w:r>
      <w:r>
        <w:rPr>
          <w:sz w:val="28"/>
          <w:szCs w:val="28"/>
          <w:lang w:val="uk-UA"/>
        </w:rPr>
        <w:t xml:space="preserve"> : </w:t>
      </w:r>
      <w:proofErr w:type="spellStart"/>
      <w:r w:rsidRPr="00AF6CBD">
        <w:rPr>
          <w:sz w:val="28"/>
          <w:szCs w:val="28"/>
          <w:lang w:val="uk-UA"/>
        </w:rPr>
        <w:t>дис</w:t>
      </w:r>
      <w:proofErr w:type="spellEnd"/>
      <w:r w:rsidRPr="00AF6CBD">
        <w:rPr>
          <w:sz w:val="28"/>
          <w:szCs w:val="28"/>
          <w:lang w:val="uk-UA"/>
        </w:rPr>
        <w:t xml:space="preserve">. ... </w:t>
      </w:r>
      <w:proofErr w:type="spellStart"/>
      <w:r w:rsidRPr="00AF6CBD">
        <w:rPr>
          <w:sz w:val="28"/>
          <w:szCs w:val="28"/>
          <w:lang w:val="uk-UA"/>
        </w:rPr>
        <w:t>канд</w:t>
      </w:r>
      <w:proofErr w:type="spellEnd"/>
      <w:r w:rsidRPr="00AF6CBD">
        <w:rPr>
          <w:sz w:val="28"/>
          <w:szCs w:val="28"/>
          <w:lang w:val="uk-UA"/>
        </w:rPr>
        <w:t>. юр. наук</w:t>
      </w:r>
      <w:r>
        <w:rPr>
          <w:sz w:val="28"/>
          <w:szCs w:val="28"/>
          <w:lang w:val="uk-UA"/>
        </w:rPr>
        <w:t> </w:t>
      </w:r>
      <w:r w:rsidRPr="00AF6CBD">
        <w:rPr>
          <w:sz w:val="28"/>
          <w:szCs w:val="28"/>
          <w:lang w:val="uk-UA"/>
        </w:rPr>
        <w:t>: 12.00.</w:t>
      </w:r>
      <w:r>
        <w:rPr>
          <w:sz w:val="28"/>
          <w:szCs w:val="28"/>
          <w:lang w:val="uk-UA"/>
        </w:rPr>
        <w:t>01</w:t>
      </w:r>
      <w:r w:rsidRPr="00AF6CBD">
        <w:rPr>
          <w:sz w:val="28"/>
          <w:szCs w:val="28"/>
          <w:lang w:val="uk-UA"/>
        </w:rPr>
        <w:t xml:space="preserve">. </w:t>
      </w:r>
      <w:r>
        <w:rPr>
          <w:sz w:val="28"/>
          <w:szCs w:val="28"/>
          <w:lang w:val="uk-UA"/>
        </w:rPr>
        <w:t>К</w:t>
      </w:r>
      <w:r w:rsidRPr="00AF6CBD">
        <w:rPr>
          <w:sz w:val="28"/>
          <w:szCs w:val="28"/>
          <w:lang w:val="uk-UA"/>
        </w:rPr>
        <w:t>., 20</w:t>
      </w:r>
      <w:r>
        <w:rPr>
          <w:sz w:val="28"/>
          <w:szCs w:val="28"/>
          <w:lang w:val="uk-UA"/>
        </w:rPr>
        <w:t>11</w:t>
      </w:r>
      <w:r w:rsidRPr="00AF6CBD">
        <w:rPr>
          <w:sz w:val="28"/>
          <w:szCs w:val="28"/>
          <w:lang w:val="uk-UA"/>
        </w:rPr>
        <w:t xml:space="preserve">. </w:t>
      </w:r>
      <w:r>
        <w:rPr>
          <w:sz w:val="28"/>
          <w:szCs w:val="28"/>
          <w:lang w:val="uk-UA"/>
        </w:rPr>
        <w:t>199</w:t>
      </w:r>
      <w:r w:rsidRPr="00AF6CBD">
        <w:rPr>
          <w:sz w:val="28"/>
          <w:szCs w:val="28"/>
          <w:lang w:val="uk-UA"/>
        </w:rPr>
        <w:t> с.</w:t>
      </w:r>
    </w:p>
    <w:p w14:paraId="5A36EC8B" w14:textId="77777777" w:rsidR="00587C33" w:rsidRPr="007B7EAE" w:rsidRDefault="00587C33" w:rsidP="00587C33">
      <w:pPr>
        <w:pStyle w:val="aa"/>
        <w:numPr>
          <w:ilvl w:val="0"/>
          <w:numId w:val="4"/>
        </w:numPr>
        <w:spacing w:line="360" w:lineRule="auto"/>
        <w:ind w:left="0" w:firstLine="567"/>
        <w:jc w:val="both"/>
        <w:rPr>
          <w:sz w:val="28"/>
          <w:szCs w:val="28"/>
          <w:lang w:val="uk-UA"/>
        </w:rPr>
      </w:pPr>
      <w:proofErr w:type="spellStart"/>
      <w:r w:rsidRPr="007B7EAE">
        <w:rPr>
          <w:sz w:val="28"/>
          <w:szCs w:val="28"/>
          <w:lang w:val="uk-UA"/>
        </w:rPr>
        <w:t>Касьян</w:t>
      </w:r>
      <w:proofErr w:type="spellEnd"/>
      <w:r w:rsidRPr="007B7EAE">
        <w:rPr>
          <w:sz w:val="28"/>
          <w:szCs w:val="28"/>
          <w:lang w:val="uk-UA"/>
        </w:rPr>
        <w:t xml:space="preserve"> О. В. Профспілки в Україні та за кордоном: історичний досвід, сучасний стан і перспективи. Історія, сучасний стан та перспективи профспілкового руху у світі: </w:t>
      </w:r>
      <w:proofErr w:type="spellStart"/>
      <w:r w:rsidRPr="007B7EAE">
        <w:rPr>
          <w:sz w:val="28"/>
          <w:szCs w:val="28"/>
          <w:lang w:val="uk-UA"/>
        </w:rPr>
        <w:t>Зб</w:t>
      </w:r>
      <w:proofErr w:type="spellEnd"/>
      <w:r w:rsidRPr="007B7EAE">
        <w:rPr>
          <w:sz w:val="28"/>
          <w:szCs w:val="28"/>
          <w:lang w:val="uk-UA"/>
        </w:rPr>
        <w:t xml:space="preserve">. матеріалів </w:t>
      </w:r>
      <w:proofErr w:type="spellStart"/>
      <w:r w:rsidRPr="007B7EAE">
        <w:rPr>
          <w:sz w:val="28"/>
          <w:szCs w:val="28"/>
          <w:lang w:val="uk-UA"/>
        </w:rPr>
        <w:t>Всеукр</w:t>
      </w:r>
      <w:proofErr w:type="spellEnd"/>
      <w:r w:rsidRPr="007B7EAE">
        <w:rPr>
          <w:sz w:val="28"/>
          <w:szCs w:val="28"/>
          <w:lang w:val="uk-UA"/>
        </w:rPr>
        <w:t>. наук.-</w:t>
      </w:r>
      <w:proofErr w:type="spellStart"/>
      <w:r w:rsidRPr="007B7EAE">
        <w:rPr>
          <w:sz w:val="28"/>
          <w:szCs w:val="28"/>
          <w:lang w:val="uk-UA"/>
        </w:rPr>
        <w:t>практ</w:t>
      </w:r>
      <w:proofErr w:type="spellEnd"/>
      <w:r w:rsidRPr="007B7EAE">
        <w:rPr>
          <w:sz w:val="28"/>
          <w:szCs w:val="28"/>
          <w:lang w:val="uk-UA"/>
        </w:rPr>
        <w:t xml:space="preserve">. </w:t>
      </w:r>
      <w:proofErr w:type="spellStart"/>
      <w:r w:rsidRPr="007B7EAE">
        <w:rPr>
          <w:sz w:val="28"/>
          <w:szCs w:val="28"/>
          <w:lang w:val="uk-UA"/>
        </w:rPr>
        <w:t>конф</w:t>
      </w:r>
      <w:proofErr w:type="spellEnd"/>
      <w:r w:rsidRPr="007B7EAE">
        <w:rPr>
          <w:sz w:val="28"/>
          <w:szCs w:val="28"/>
          <w:lang w:val="uk-UA"/>
        </w:rPr>
        <w:t xml:space="preserve">. 26.04.2018. Упор. </w:t>
      </w:r>
      <w:proofErr w:type="spellStart"/>
      <w:r w:rsidRPr="007B7EAE">
        <w:rPr>
          <w:sz w:val="28"/>
          <w:szCs w:val="28"/>
          <w:lang w:val="uk-UA"/>
        </w:rPr>
        <w:t>Вопілов</w:t>
      </w:r>
      <w:proofErr w:type="spellEnd"/>
      <w:r w:rsidRPr="007B7EAE">
        <w:rPr>
          <w:sz w:val="28"/>
          <w:szCs w:val="28"/>
          <w:lang w:val="uk-UA"/>
        </w:rPr>
        <w:t xml:space="preserve"> О. М., </w:t>
      </w:r>
      <w:proofErr w:type="spellStart"/>
      <w:r w:rsidRPr="007B7EAE">
        <w:rPr>
          <w:sz w:val="28"/>
          <w:szCs w:val="28"/>
          <w:lang w:val="uk-UA"/>
        </w:rPr>
        <w:t>Жураківська</w:t>
      </w:r>
      <w:proofErr w:type="spellEnd"/>
      <w:r w:rsidRPr="007B7EAE">
        <w:rPr>
          <w:sz w:val="28"/>
          <w:szCs w:val="28"/>
          <w:lang w:val="uk-UA"/>
        </w:rPr>
        <w:t xml:space="preserve"> Т. О., </w:t>
      </w:r>
      <w:proofErr w:type="spellStart"/>
      <w:r w:rsidRPr="007B7EAE">
        <w:rPr>
          <w:sz w:val="28"/>
          <w:szCs w:val="28"/>
          <w:lang w:val="uk-UA"/>
        </w:rPr>
        <w:t>Ївженко</w:t>
      </w:r>
      <w:proofErr w:type="spellEnd"/>
      <w:r w:rsidRPr="007B7EAE">
        <w:rPr>
          <w:sz w:val="28"/>
          <w:szCs w:val="28"/>
          <w:lang w:val="uk-UA"/>
        </w:rPr>
        <w:t xml:space="preserve"> Ю. В. ; </w:t>
      </w:r>
      <w:proofErr w:type="spellStart"/>
      <w:r w:rsidRPr="007B7EAE">
        <w:rPr>
          <w:sz w:val="28"/>
          <w:szCs w:val="28"/>
          <w:lang w:val="uk-UA"/>
        </w:rPr>
        <w:t>заг</w:t>
      </w:r>
      <w:proofErr w:type="spellEnd"/>
      <w:r w:rsidRPr="007B7EAE">
        <w:rPr>
          <w:sz w:val="28"/>
          <w:szCs w:val="28"/>
          <w:lang w:val="uk-UA"/>
        </w:rPr>
        <w:t xml:space="preserve">. ред. </w:t>
      </w:r>
      <w:proofErr w:type="spellStart"/>
      <w:r w:rsidRPr="007B7EAE">
        <w:rPr>
          <w:sz w:val="28"/>
          <w:szCs w:val="28"/>
          <w:lang w:val="uk-UA"/>
        </w:rPr>
        <w:t>Буяшенко</w:t>
      </w:r>
      <w:proofErr w:type="spellEnd"/>
      <w:r w:rsidRPr="007B7EAE">
        <w:rPr>
          <w:sz w:val="28"/>
          <w:szCs w:val="28"/>
          <w:lang w:val="uk-UA"/>
        </w:rPr>
        <w:t xml:space="preserve"> В. В.]. Київ: Четверта хвиля, 2018. 96 с.</w:t>
      </w:r>
    </w:p>
    <w:p w14:paraId="6734721E" w14:textId="2A289A7B" w:rsidR="00BB6C86" w:rsidRPr="000B432D" w:rsidRDefault="00BB6C86" w:rsidP="00BB6C86">
      <w:pPr>
        <w:pStyle w:val="aa"/>
        <w:numPr>
          <w:ilvl w:val="0"/>
          <w:numId w:val="4"/>
        </w:numPr>
        <w:spacing w:line="360" w:lineRule="auto"/>
        <w:ind w:left="0" w:firstLine="567"/>
        <w:jc w:val="both"/>
        <w:rPr>
          <w:sz w:val="28"/>
          <w:szCs w:val="28"/>
          <w:lang w:val="uk-UA"/>
        </w:rPr>
      </w:pPr>
      <w:proofErr w:type="spellStart"/>
      <w:r w:rsidRPr="000B432D">
        <w:rPr>
          <w:sz w:val="28"/>
          <w:szCs w:val="28"/>
          <w:lang w:val="uk-UA"/>
        </w:rPr>
        <w:t>Кельзен</w:t>
      </w:r>
      <w:proofErr w:type="spellEnd"/>
      <w:r w:rsidRPr="000B432D">
        <w:rPr>
          <w:sz w:val="28"/>
          <w:szCs w:val="28"/>
          <w:lang w:val="uk-UA"/>
        </w:rPr>
        <w:t xml:space="preserve"> Г. Чисте правознавство: проблеми справедливості</w:t>
      </w:r>
      <w:r w:rsidR="000E3E3F">
        <w:rPr>
          <w:sz w:val="28"/>
          <w:szCs w:val="28"/>
          <w:lang w:val="uk-UA"/>
        </w:rPr>
        <w:t>. П</w:t>
      </w:r>
      <w:r w:rsidRPr="000B432D">
        <w:rPr>
          <w:sz w:val="28"/>
          <w:szCs w:val="28"/>
          <w:lang w:val="uk-UA"/>
        </w:rPr>
        <w:t>ер. з нім. О.</w:t>
      </w:r>
      <w:r w:rsidR="000E3E3F">
        <w:rPr>
          <w:sz w:val="28"/>
          <w:szCs w:val="28"/>
          <w:lang w:val="uk-UA"/>
        </w:rPr>
        <w:t> </w:t>
      </w:r>
      <w:proofErr w:type="spellStart"/>
      <w:r w:rsidRPr="000B432D">
        <w:rPr>
          <w:sz w:val="28"/>
          <w:szCs w:val="28"/>
          <w:lang w:val="uk-UA"/>
        </w:rPr>
        <w:t>Мокровольського</w:t>
      </w:r>
      <w:proofErr w:type="spellEnd"/>
      <w:r w:rsidRPr="000B432D">
        <w:rPr>
          <w:sz w:val="28"/>
          <w:szCs w:val="28"/>
          <w:lang w:val="uk-UA"/>
        </w:rPr>
        <w:t xml:space="preserve">. К.: </w:t>
      </w:r>
      <w:proofErr w:type="spellStart"/>
      <w:r w:rsidRPr="000B432D">
        <w:rPr>
          <w:sz w:val="28"/>
          <w:szCs w:val="28"/>
          <w:lang w:val="uk-UA"/>
        </w:rPr>
        <w:t>Юніверс</w:t>
      </w:r>
      <w:proofErr w:type="spellEnd"/>
      <w:r w:rsidRPr="000B432D">
        <w:rPr>
          <w:sz w:val="28"/>
          <w:szCs w:val="28"/>
          <w:lang w:val="uk-UA"/>
        </w:rPr>
        <w:t>, 2004. – 496 с.</w:t>
      </w:r>
    </w:p>
    <w:p w14:paraId="620AD791" w14:textId="211AEB75" w:rsidR="00BB6C86" w:rsidRPr="004B6277" w:rsidRDefault="00BB6C86" w:rsidP="00BB6C86">
      <w:pPr>
        <w:pStyle w:val="aa"/>
        <w:numPr>
          <w:ilvl w:val="0"/>
          <w:numId w:val="4"/>
        </w:numPr>
        <w:spacing w:line="360" w:lineRule="auto"/>
        <w:ind w:left="0" w:firstLine="567"/>
        <w:jc w:val="both"/>
        <w:rPr>
          <w:sz w:val="28"/>
          <w:szCs w:val="28"/>
          <w:lang w:val="uk-UA"/>
        </w:rPr>
      </w:pPr>
      <w:proofErr w:type="spellStart"/>
      <w:r w:rsidRPr="004B6277">
        <w:rPr>
          <w:sz w:val="28"/>
          <w:szCs w:val="28"/>
          <w:lang w:val="uk-UA"/>
        </w:rPr>
        <w:t>Керимов</w:t>
      </w:r>
      <w:proofErr w:type="spellEnd"/>
      <w:r w:rsidRPr="004B6277">
        <w:rPr>
          <w:sz w:val="28"/>
          <w:szCs w:val="28"/>
          <w:lang w:val="uk-UA"/>
        </w:rPr>
        <w:t xml:space="preserve"> Д. А. </w:t>
      </w:r>
      <w:proofErr w:type="spellStart"/>
      <w:r w:rsidRPr="004B6277">
        <w:rPr>
          <w:rFonts w:hint="eastAsia"/>
          <w:sz w:val="28"/>
          <w:szCs w:val="28"/>
          <w:lang w:val="uk-UA"/>
        </w:rPr>
        <w:t>Методология</w:t>
      </w:r>
      <w:proofErr w:type="spellEnd"/>
      <w:r w:rsidRPr="004B6277">
        <w:rPr>
          <w:sz w:val="28"/>
          <w:szCs w:val="28"/>
          <w:lang w:val="uk-UA"/>
        </w:rPr>
        <w:t xml:space="preserve"> </w:t>
      </w:r>
      <w:r w:rsidRPr="004B6277">
        <w:rPr>
          <w:rFonts w:hint="eastAsia"/>
          <w:sz w:val="28"/>
          <w:szCs w:val="28"/>
          <w:lang w:val="uk-UA"/>
        </w:rPr>
        <w:t>права</w:t>
      </w:r>
      <w:r w:rsidRPr="004B6277">
        <w:rPr>
          <w:sz w:val="28"/>
          <w:szCs w:val="28"/>
          <w:lang w:val="uk-UA"/>
        </w:rPr>
        <w:t xml:space="preserve"> (</w:t>
      </w:r>
      <w:r w:rsidRPr="004B6277">
        <w:rPr>
          <w:rFonts w:hint="eastAsia"/>
          <w:sz w:val="28"/>
          <w:szCs w:val="28"/>
          <w:lang w:val="uk-UA"/>
        </w:rPr>
        <w:t>предмет</w:t>
      </w:r>
      <w:r w:rsidRPr="004B6277">
        <w:rPr>
          <w:sz w:val="28"/>
          <w:szCs w:val="28"/>
          <w:lang w:val="uk-UA"/>
        </w:rPr>
        <w:t xml:space="preserve">, </w:t>
      </w:r>
      <w:proofErr w:type="spellStart"/>
      <w:r w:rsidRPr="004B6277">
        <w:rPr>
          <w:rFonts w:hint="eastAsia"/>
          <w:sz w:val="28"/>
          <w:szCs w:val="28"/>
          <w:lang w:val="uk-UA"/>
        </w:rPr>
        <w:t>функции</w:t>
      </w:r>
      <w:proofErr w:type="spellEnd"/>
      <w:r w:rsidRPr="004B6277">
        <w:rPr>
          <w:sz w:val="28"/>
          <w:szCs w:val="28"/>
          <w:lang w:val="uk-UA"/>
        </w:rPr>
        <w:t xml:space="preserve">, </w:t>
      </w:r>
      <w:proofErr w:type="spellStart"/>
      <w:r w:rsidRPr="004B6277">
        <w:rPr>
          <w:rFonts w:hint="eastAsia"/>
          <w:sz w:val="28"/>
          <w:szCs w:val="28"/>
          <w:lang w:val="uk-UA"/>
        </w:rPr>
        <w:t>проблемы</w:t>
      </w:r>
      <w:proofErr w:type="spellEnd"/>
      <w:r>
        <w:rPr>
          <w:sz w:val="28"/>
          <w:szCs w:val="28"/>
          <w:lang w:val="uk-UA"/>
        </w:rPr>
        <w:t xml:space="preserve"> </w:t>
      </w:r>
      <w:proofErr w:type="spellStart"/>
      <w:r w:rsidRPr="004B6277">
        <w:rPr>
          <w:rFonts w:hint="eastAsia"/>
          <w:sz w:val="28"/>
          <w:szCs w:val="28"/>
          <w:lang w:val="uk-UA"/>
        </w:rPr>
        <w:t>философии</w:t>
      </w:r>
      <w:proofErr w:type="spellEnd"/>
      <w:r w:rsidRPr="004B6277">
        <w:rPr>
          <w:sz w:val="28"/>
          <w:szCs w:val="28"/>
          <w:lang w:val="uk-UA"/>
        </w:rPr>
        <w:t xml:space="preserve"> </w:t>
      </w:r>
      <w:r w:rsidRPr="004B6277">
        <w:rPr>
          <w:rFonts w:hint="eastAsia"/>
          <w:sz w:val="28"/>
          <w:szCs w:val="28"/>
          <w:lang w:val="uk-UA"/>
        </w:rPr>
        <w:t>права</w:t>
      </w:r>
      <w:r w:rsidRPr="004B6277">
        <w:rPr>
          <w:sz w:val="28"/>
          <w:szCs w:val="28"/>
          <w:lang w:val="uk-UA"/>
        </w:rPr>
        <w:t xml:space="preserve">) : </w:t>
      </w:r>
      <w:r>
        <w:rPr>
          <w:sz w:val="28"/>
          <w:szCs w:val="28"/>
          <w:lang w:val="uk-UA"/>
        </w:rPr>
        <w:t>монографія</w:t>
      </w:r>
      <w:r w:rsidRPr="004B6277">
        <w:rPr>
          <w:sz w:val="28"/>
          <w:szCs w:val="28"/>
          <w:lang w:val="uk-UA"/>
        </w:rPr>
        <w:t xml:space="preserve">. </w:t>
      </w:r>
      <w:r w:rsidRPr="004B6277">
        <w:rPr>
          <w:rFonts w:hint="eastAsia"/>
          <w:sz w:val="28"/>
          <w:szCs w:val="28"/>
          <w:lang w:val="uk-UA"/>
        </w:rPr>
        <w:t>М</w:t>
      </w:r>
      <w:r w:rsidRPr="004B6277">
        <w:rPr>
          <w:sz w:val="28"/>
          <w:szCs w:val="28"/>
          <w:lang w:val="uk-UA"/>
        </w:rPr>
        <w:t xml:space="preserve">. : </w:t>
      </w:r>
      <w:proofErr w:type="spellStart"/>
      <w:r w:rsidRPr="004B6277">
        <w:rPr>
          <w:rFonts w:hint="eastAsia"/>
          <w:sz w:val="28"/>
          <w:szCs w:val="28"/>
          <w:lang w:val="uk-UA"/>
        </w:rPr>
        <w:t>Аванта</w:t>
      </w:r>
      <w:proofErr w:type="spellEnd"/>
      <w:r w:rsidRPr="004B6277">
        <w:rPr>
          <w:sz w:val="28"/>
          <w:szCs w:val="28"/>
          <w:lang w:val="uk-UA"/>
        </w:rPr>
        <w:t>+, 2001.</w:t>
      </w:r>
      <w:r>
        <w:rPr>
          <w:sz w:val="28"/>
          <w:szCs w:val="28"/>
          <w:lang w:val="uk-UA"/>
        </w:rPr>
        <w:t xml:space="preserve"> 560 с.</w:t>
      </w:r>
    </w:p>
    <w:p w14:paraId="5C50C4E6" w14:textId="77777777" w:rsidR="00CC598D" w:rsidRPr="007B7EAE" w:rsidRDefault="00CC598D" w:rsidP="00CC598D">
      <w:pPr>
        <w:pStyle w:val="aa"/>
        <w:numPr>
          <w:ilvl w:val="0"/>
          <w:numId w:val="4"/>
        </w:numPr>
        <w:spacing w:line="360" w:lineRule="auto"/>
        <w:ind w:left="0" w:firstLine="567"/>
        <w:jc w:val="both"/>
        <w:rPr>
          <w:sz w:val="28"/>
          <w:szCs w:val="28"/>
          <w:lang w:val="uk-UA"/>
        </w:rPr>
      </w:pPr>
      <w:proofErr w:type="spellStart"/>
      <w:r w:rsidRPr="007B7EAE">
        <w:rPr>
          <w:sz w:val="28"/>
          <w:szCs w:val="28"/>
          <w:lang w:val="uk-UA"/>
        </w:rPr>
        <w:t>Кімстач</w:t>
      </w:r>
      <w:proofErr w:type="spellEnd"/>
      <w:r w:rsidRPr="007B7EAE">
        <w:rPr>
          <w:sz w:val="28"/>
          <w:szCs w:val="28"/>
          <w:lang w:val="uk-UA"/>
        </w:rPr>
        <w:t> П. П. Судочинство потребує змін. Урядовий кур’єр. 27.04.2000. № 78. С. 9.</w:t>
      </w:r>
    </w:p>
    <w:p w14:paraId="54FCBA61" w14:textId="12034B50" w:rsidR="00BB6C86" w:rsidRPr="00B967BF" w:rsidRDefault="00BB6C86" w:rsidP="00BB6C86">
      <w:pPr>
        <w:pStyle w:val="aa"/>
        <w:numPr>
          <w:ilvl w:val="0"/>
          <w:numId w:val="4"/>
        </w:numPr>
        <w:spacing w:line="360" w:lineRule="auto"/>
        <w:ind w:left="0" w:firstLine="567"/>
        <w:jc w:val="both"/>
        <w:rPr>
          <w:sz w:val="28"/>
          <w:szCs w:val="28"/>
          <w:lang w:val="uk-UA"/>
        </w:rPr>
      </w:pPr>
      <w:r w:rsidRPr="00B967BF">
        <w:rPr>
          <w:sz w:val="28"/>
          <w:szCs w:val="28"/>
          <w:lang w:val="uk-UA"/>
        </w:rPr>
        <w:t>Коваленко В. Система фахової освіти потребує докорінного реформування</w:t>
      </w:r>
      <w:r w:rsidR="000E3E3F">
        <w:rPr>
          <w:sz w:val="28"/>
          <w:szCs w:val="28"/>
          <w:lang w:val="uk-UA"/>
        </w:rPr>
        <w:t xml:space="preserve">. </w:t>
      </w:r>
      <w:r w:rsidRPr="00B967BF">
        <w:rPr>
          <w:sz w:val="28"/>
          <w:szCs w:val="28"/>
          <w:lang w:val="uk-UA"/>
        </w:rPr>
        <w:t>Юридичний вісник України. 3-9 грудня 2011. № 48. С. 6-7.</w:t>
      </w:r>
    </w:p>
    <w:p w14:paraId="7E86F9DF" w14:textId="19BEF7C2" w:rsidR="00BB6C86" w:rsidRDefault="00BB6C86" w:rsidP="00BB6C86">
      <w:pPr>
        <w:pStyle w:val="aa"/>
        <w:numPr>
          <w:ilvl w:val="0"/>
          <w:numId w:val="4"/>
        </w:numPr>
        <w:spacing w:line="360" w:lineRule="auto"/>
        <w:ind w:left="0" w:firstLine="567"/>
        <w:jc w:val="both"/>
        <w:rPr>
          <w:sz w:val="28"/>
          <w:szCs w:val="28"/>
          <w:lang w:val="uk-UA"/>
        </w:rPr>
      </w:pPr>
      <w:r w:rsidRPr="004B6277">
        <w:rPr>
          <w:sz w:val="28"/>
          <w:szCs w:val="28"/>
          <w:lang w:val="uk-UA"/>
        </w:rPr>
        <w:t xml:space="preserve">Ковальський В. С. </w:t>
      </w:r>
      <w:r w:rsidRPr="004B6277">
        <w:rPr>
          <w:rFonts w:hint="eastAsia"/>
          <w:sz w:val="28"/>
          <w:szCs w:val="28"/>
          <w:lang w:val="uk-UA"/>
        </w:rPr>
        <w:t>Правотворчість</w:t>
      </w:r>
      <w:r w:rsidRPr="004B6277">
        <w:rPr>
          <w:sz w:val="28"/>
          <w:szCs w:val="28"/>
          <w:lang w:val="uk-UA"/>
        </w:rPr>
        <w:t xml:space="preserve">: </w:t>
      </w:r>
      <w:r w:rsidRPr="004B6277">
        <w:rPr>
          <w:rFonts w:hint="eastAsia"/>
          <w:sz w:val="28"/>
          <w:szCs w:val="28"/>
          <w:lang w:val="uk-UA"/>
        </w:rPr>
        <w:t>теоретичні</w:t>
      </w:r>
      <w:r w:rsidRPr="004B6277">
        <w:rPr>
          <w:sz w:val="28"/>
          <w:szCs w:val="28"/>
          <w:lang w:val="uk-UA"/>
        </w:rPr>
        <w:t xml:space="preserve"> </w:t>
      </w:r>
      <w:r w:rsidRPr="004B6277">
        <w:rPr>
          <w:rFonts w:hint="eastAsia"/>
          <w:sz w:val="28"/>
          <w:szCs w:val="28"/>
          <w:lang w:val="uk-UA"/>
        </w:rPr>
        <w:t>та</w:t>
      </w:r>
      <w:r w:rsidRPr="004B6277">
        <w:rPr>
          <w:sz w:val="28"/>
          <w:szCs w:val="28"/>
          <w:lang w:val="uk-UA"/>
        </w:rPr>
        <w:t xml:space="preserve"> </w:t>
      </w:r>
      <w:r w:rsidRPr="004B6277">
        <w:rPr>
          <w:rFonts w:hint="eastAsia"/>
          <w:sz w:val="28"/>
          <w:szCs w:val="28"/>
          <w:lang w:val="uk-UA"/>
        </w:rPr>
        <w:t>логічні</w:t>
      </w:r>
      <w:r w:rsidRPr="004B6277">
        <w:rPr>
          <w:sz w:val="28"/>
          <w:szCs w:val="28"/>
          <w:lang w:val="uk-UA"/>
        </w:rPr>
        <w:t xml:space="preserve"> </w:t>
      </w:r>
      <w:r w:rsidRPr="004B6277">
        <w:rPr>
          <w:rFonts w:hint="eastAsia"/>
          <w:sz w:val="28"/>
          <w:szCs w:val="28"/>
          <w:lang w:val="uk-UA"/>
        </w:rPr>
        <w:t>засади</w:t>
      </w:r>
      <w:r w:rsidRPr="004B6277">
        <w:rPr>
          <w:sz w:val="28"/>
          <w:szCs w:val="28"/>
          <w:lang w:val="uk-UA"/>
        </w:rPr>
        <w:t xml:space="preserve">. </w:t>
      </w:r>
      <w:r w:rsidRPr="004B6277">
        <w:rPr>
          <w:rFonts w:hint="eastAsia"/>
          <w:sz w:val="28"/>
          <w:szCs w:val="28"/>
          <w:lang w:val="uk-UA"/>
        </w:rPr>
        <w:t>К</w:t>
      </w:r>
      <w:r w:rsidRPr="004B6277">
        <w:rPr>
          <w:sz w:val="28"/>
          <w:szCs w:val="28"/>
          <w:lang w:val="uk-UA"/>
        </w:rPr>
        <w:t xml:space="preserve">. : </w:t>
      </w:r>
      <w:r w:rsidRPr="004B6277">
        <w:rPr>
          <w:rFonts w:hint="eastAsia"/>
          <w:sz w:val="28"/>
          <w:szCs w:val="28"/>
          <w:lang w:val="uk-UA"/>
        </w:rPr>
        <w:t>Юрінком</w:t>
      </w:r>
      <w:r w:rsidRPr="004B6277">
        <w:rPr>
          <w:sz w:val="28"/>
          <w:szCs w:val="28"/>
          <w:lang w:val="uk-UA"/>
        </w:rPr>
        <w:t xml:space="preserve"> </w:t>
      </w:r>
      <w:r w:rsidRPr="004B6277">
        <w:rPr>
          <w:rFonts w:hint="eastAsia"/>
          <w:sz w:val="28"/>
          <w:szCs w:val="28"/>
          <w:lang w:val="uk-UA"/>
        </w:rPr>
        <w:t>Інтер</w:t>
      </w:r>
      <w:r w:rsidRPr="004B6277">
        <w:rPr>
          <w:sz w:val="28"/>
          <w:szCs w:val="28"/>
          <w:lang w:val="uk-UA"/>
        </w:rPr>
        <w:t>, 2005.</w:t>
      </w:r>
      <w:r>
        <w:rPr>
          <w:sz w:val="28"/>
          <w:szCs w:val="28"/>
          <w:lang w:val="uk-UA"/>
        </w:rPr>
        <w:t xml:space="preserve"> 192 с.</w:t>
      </w:r>
    </w:p>
    <w:p w14:paraId="1B2CC9AA" w14:textId="349C666C" w:rsidR="00BB6C86" w:rsidRPr="006C428C" w:rsidRDefault="00BB6C86" w:rsidP="00BB6C86">
      <w:pPr>
        <w:pStyle w:val="aa"/>
        <w:numPr>
          <w:ilvl w:val="0"/>
          <w:numId w:val="4"/>
        </w:numPr>
        <w:spacing w:line="360" w:lineRule="auto"/>
        <w:ind w:left="0" w:firstLine="567"/>
        <w:jc w:val="both"/>
        <w:rPr>
          <w:sz w:val="28"/>
          <w:szCs w:val="28"/>
          <w:lang w:val="uk-UA"/>
        </w:rPr>
      </w:pPr>
      <w:r w:rsidRPr="006C428C">
        <w:rPr>
          <w:sz w:val="28"/>
          <w:szCs w:val="28"/>
          <w:lang w:val="uk-UA"/>
        </w:rPr>
        <w:t>Козловський А. А. Право як пізнання : Вступ до гносеології права монографія. Чернівці : Рута, 1999. 295 с.</w:t>
      </w:r>
    </w:p>
    <w:p w14:paraId="204136BB" w14:textId="00E15BC2" w:rsidR="00BB6C86" w:rsidRPr="006C428C" w:rsidRDefault="00BB6C86" w:rsidP="00BB6C86">
      <w:pPr>
        <w:pStyle w:val="aa"/>
        <w:numPr>
          <w:ilvl w:val="0"/>
          <w:numId w:val="4"/>
        </w:numPr>
        <w:spacing w:line="360" w:lineRule="auto"/>
        <w:ind w:left="0" w:firstLine="567"/>
        <w:jc w:val="both"/>
        <w:rPr>
          <w:sz w:val="28"/>
          <w:szCs w:val="28"/>
          <w:lang w:val="uk-UA"/>
        </w:rPr>
      </w:pPr>
      <w:r w:rsidRPr="006C428C">
        <w:rPr>
          <w:sz w:val="28"/>
          <w:szCs w:val="28"/>
          <w:lang w:val="uk-UA"/>
        </w:rPr>
        <w:t>Колодій А. М. Принципи права України : монографія</w:t>
      </w:r>
      <w:r w:rsidR="000E3E3F">
        <w:rPr>
          <w:sz w:val="28"/>
          <w:szCs w:val="28"/>
          <w:lang w:val="uk-UA"/>
        </w:rPr>
        <w:t xml:space="preserve">. </w:t>
      </w:r>
      <w:r w:rsidRPr="006C428C">
        <w:rPr>
          <w:sz w:val="28"/>
          <w:szCs w:val="28"/>
          <w:lang w:val="uk-UA"/>
        </w:rPr>
        <w:t>К. : Юрінком Інтер, 1998. 207 с.</w:t>
      </w:r>
    </w:p>
    <w:p w14:paraId="00DD71B7" w14:textId="464F0328" w:rsidR="00BB6C86" w:rsidRPr="00BB6C86" w:rsidRDefault="00BB6C86" w:rsidP="00BB6C86">
      <w:pPr>
        <w:pStyle w:val="aa"/>
        <w:numPr>
          <w:ilvl w:val="0"/>
          <w:numId w:val="4"/>
        </w:numPr>
        <w:spacing w:line="360" w:lineRule="auto"/>
        <w:ind w:left="0" w:firstLine="567"/>
        <w:jc w:val="both"/>
        <w:rPr>
          <w:sz w:val="28"/>
          <w:szCs w:val="28"/>
          <w:lang w:val="uk-UA"/>
        </w:rPr>
      </w:pPr>
      <w:r w:rsidRPr="00BB6C86">
        <w:rPr>
          <w:sz w:val="28"/>
          <w:szCs w:val="28"/>
          <w:lang w:val="uk-UA"/>
        </w:rPr>
        <w:lastRenderedPageBreak/>
        <w:t>Кодекс законів про працю України</w:t>
      </w:r>
      <w:r w:rsidR="000E3E3F">
        <w:rPr>
          <w:sz w:val="28"/>
          <w:szCs w:val="28"/>
          <w:lang w:val="uk-UA"/>
        </w:rPr>
        <w:t> :</w:t>
      </w:r>
      <w:r w:rsidRPr="00BB6C86">
        <w:rPr>
          <w:sz w:val="28"/>
          <w:szCs w:val="28"/>
          <w:lang w:val="uk-UA"/>
        </w:rPr>
        <w:t xml:space="preserve"> </w:t>
      </w:r>
      <w:proofErr w:type="spellStart"/>
      <w:r w:rsidRPr="00BB6C86">
        <w:rPr>
          <w:sz w:val="28"/>
          <w:szCs w:val="28"/>
          <w:lang w:val="uk-UA"/>
        </w:rPr>
        <w:t>затв</w:t>
      </w:r>
      <w:proofErr w:type="spellEnd"/>
      <w:r w:rsidRPr="00BB6C86">
        <w:rPr>
          <w:sz w:val="28"/>
          <w:szCs w:val="28"/>
          <w:lang w:val="uk-UA"/>
        </w:rPr>
        <w:t xml:space="preserve">. Законом УРСР № 322-VIII від 10.12.1971 р. </w:t>
      </w:r>
      <w:r w:rsidR="000E3E3F" w:rsidRPr="00F055C4">
        <w:rPr>
          <w:sz w:val="28"/>
          <w:szCs w:val="28"/>
          <w:lang w:val="uk-UA"/>
        </w:rPr>
        <w:t>URL:</w:t>
      </w:r>
      <w:r w:rsidR="000E3E3F">
        <w:rPr>
          <w:sz w:val="28"/>
          <w:szCs w:val="28"/>
          <w:lang w:val="uk-UA"/>
        </w:rPr>
        <w:t xml:space="preserve"> </w:t>
      </w:r>
      <w:r w:rsidRPr="00BB6C86">
        <w:rPr>
          <w:sz w:val="28"/>
          <w:szCs w:val="28"/>
          <w:lang w:val="uk-UA"/>
        </w:rPr>
        <w:t>http://zakon1.rada.gov.ua/laws/show/%D0%BF%D1%80%D0%B0%D1%86%</w:t>
      </w:r>
    </w:p>
    <w:p w14:paraId="4A601B6C" w14:textId="06565CE6" w:rsidR="00BB6C86" w:rsidRPr="0004066E"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t>Козюбра</w:t>
      </w:r>
      <w:proofErr w:type="spellEnd"/>
      <w:r w:rsidRPr="006C428C">
        <w:rPr>
          <w:sz w:val="28"/>
          <w:szCs w:val="28"/>
          <w:lang w:val="uk-UA"/>
        </w:rPr>
        <w:t xml:space="preserve"> М. І. Принцип верховенства права та вітчизняна теорія і </w:t>
      </w:r>
      <w:r w:rsidRPr="0004066E">
        <w:rPr>
          <w:sz w:val="28"/>
          <w:szCs w:val="28"/>
          <w:lang w:val="uk-UA"/>
        </w:rPr>
        <w:t>практика</w:t>
      </w:r>
      <w:r w:rsidR="008970BA">
        <w:rPr>
          <w:sz w:val="28"/>
          <w:szCs w:val="28"/>
          <w:lang w:val="uk-UA"/>
        </w:rPr>
        <w:t xml:space="preserve">. </w:t>
      </w:r>
      <w:r w:rsidRPr="0004066E">
        <w:rPr>
          <w:sz w:val="28"/>
          <w:szCs w:val="28"/>
          <w:lang w:val="uk-UA"/>
        </w:rPr>
        <w:t>Українське право. 2006. № 1. С. 15</w:t>
      </w:r>
      <w:r w:rsidR="008970BA">
        <w:rPr>
          <w:sz w:val="28"/>
          <w:szCs w:val="28"/>
          <w:lang w:val="uk-UA"/>
        </w:rPr>
        <w:t>-</w:t>
      </w:r>
      <w:r w:rsidRPr="0004066E">
        <w:rPr>
          <w:sz w:val="28"/>
          <w:szCs w:val="28"/>
          <w:lang w:val="uk-UA"/>
        </w:rPr>
        <w:t>23.</w:t>
      </w:r>
    </w:p>
    <w:p w14:paraId="6408E2F0" w14:textId="307B3033" w:rsidR="00BB6C86" w:rsidRPr="00035270" w:rsidRDefault="000D1BB1" w:rsidP="00BB6C86">
      <w:pPr>
        <w:pStyle w:val="aa"/>
        <w:numPr>
          <w:ilvl w:val="0"/>
          <w:numId w:val="4"/>
        </w:numPr>
        <w:spacing w:line="360" w:lineRule="auto"/>
        <w:ind w:left="0" w:firstLine="567"/>
        <w:jc w:val="both"/>
        <w:rPr>
          <w:sz w:val="28"/>
          <w:szCs w:val="28"/>
          <w:lang w:val="uk-UA"/>
        </w:rPr>
      </w:pPr>
      <w:hyperlink r:id="rId25" w:history="1">
        <w:r w:rsidR="00BB6C86" w:rsidRPr="00035270">
          <w:rPr>
            <w:sz w:val="28"/>
            <w:szCs w:val="28"/>
            <w:lang w:val="uk-UA"/>
          </w:rPr>
          <w:t>Конвенція про захист прав людини і основоположних свобод :</w:t>
        </w:r>
      </w:hyperlink>
      <w:r w:rsidR="00BB6C86" w:rsidRPr="00035270">
        <w:rPr>
          <w:sz w:val="28"/>
          <w:szCs w:val="28"/>
          <w:lang w:val="uk-UA"/>
        </w:rPr>
        <w:t xml:space="preserve"> ухвалена членами Ради Європи 04.11.1950 р. </w:t>
      </w:r>
      <w:r w:rsidR="008970BA" w:rsidRPr="00F055C4">
        <w:rPr>
          <w:sz w:val="28"/>
          <w:szCs w:val="28"/>
          <w:lang w:val="uk-UA"/>
        </w:rPr>
        <w:t>URL:</w:t>
      </w:r>
      <w:r w:rsidR="00BB6C86" w:rsidRPr="00035270">
        <w:rPr>
          <w:sz w:val="28"/>
          <w:szCs w:val="28"/>
          <w:lang w:val="uk-UA"/>
        </w:rPr>
        <w:t xml:space="preserve"> http://zakon2.rada.gov.ua/laws/show/995_004</w:t>
      </w:r>
    </w:p>
    <w:p w14:paraId="43F6FB49" w14:textId="5FBE3E01" w:rsidR="00BB6C86" w:rsidRPr="00B837AB" w:rsidRDefault="00BB6C86" w:rsidP="00BB6C86">
      <w:pPr>
        <w:pStyle w:val="aa"/>
        <w:numPr>
          <w:ilvl w:val="0"/>
          <w:numId w:val="4"/>
        </w:numPr>
        <w:spacing w:line="360" w:lineRule="auto"/>
        <w:ind w:left="0" w:firstLine="567"/>
        <w:jc w:val="both"/>
        <w:rPr>
          <w:sz w:val="28"/>
          <w:szCs w:val="28"/>
          <w:lang w:val="uk-UA"/>
        </w:rPr>
      </w:pPr>
      <w:r w:rsidRPr="00BA0477">
        <w:rPr>
          <w:sz w:val="28"/>
          <w:szCs w:val="28"/>
          <w:lang w:val="uk-UA"/>
        </w:rPr>
        <w:t>Конвенція про приватні агентства зайнятості</w:t>
      </w:r>
      <w:r>
        <w:rPr>
          <w:sz w:val="28"/>
          <w:szCs w:val="28"/>
          <w:lang w:val="uk-UA"/>
        </w:rPr>
        <w:t> : схвалена</w:t>
      </w:r>
      <w:r w:rsidRPr="00BA0477">
        <w:rPr>
          <w:sz w:val="28"/>
          <w:szCs w:val="28"/>
          <w:lang w:val="uk-UA"/>
        </w:rPr>
        <w:t xml:space="preserve"> Генеральн</w:t>
      </w:r>
      <w:r>
        <w:rPr>
          <w:sz w:val="28"/>
          <w:szCs w:val="28"/>
          <w:lang w:val="uk-UA"/>
        </w:rPr>
        <w:t>ою</w:t>
      </w:r>
      <w:r w:rsidRPr="00BA0477">
        <w:rPr>
          <w:sz w:val="28"/>
          <w:szCs w:val="28"/>
          <w:lang w:val="uk-UA"/>
        </w:rPr>
        <w:t xml:space="preserve"> конференці</w:t>
      </w:r>
      <w:r>
        <w:rPr>
          <w:sz w:val="28"/>
          <w:szCs w:val="28"/>
          <w:lang w:val="uk-UA"/>
        </w:rPr>
        <w:t>єю</w:t>
      </w:r>
      <w:r w:rsidRPr="00BA0477">
        <w:rPr>
          <w:sz w:val="28"/>
          <w:szCs w:val="28"/>
          <w:lang w:val="uk-UA"/>
        </w:rPr>
        <w:t xml:space="preserve"> Міжнародної організації праці</w:t>
      </w:r>
      <w:r>
        <w:rPr>
          <w:sz w:val="28"/>
          <w:szCs w:val="28"/>
          <w:lang w:val="uk-UA"/>
        </w:rPr>
        <w:t xml:space="preserve"> </w:t>
      </w:r>
      <w:r w:rsidRPr="00BA0477">
        <w:rPr>
          <w:sz w:val="28"/>
          <w:szCs w:val="28"/>
          <w:lang w:val="uk-UA"/>
        </w:rPr>
        <w:t>від 19.06.1997 №</w:t>
      </w:r>
      <w:r>
        <w:rPr>
          <w:sz w:val="28"/>
          <w:szCs w:val="28"/>
          <w:lang w:val="uk-UA"/>
        </w:rPr>
        <w:t> </w:t>
      </w:r>
      <w:r w:rsidRPr="00BA0477">
        <w:rPr>
          <w:sz w:val="28"/>
          <w:szCs w:val="28"/>
          <w:lang w:val="uk-UA"/>
        </w:rPr>
        <w:t>181</w:t>
      </w:r>
      <w:r>
        <w:rPr>
          <w:sz w:val="28"/>
          <w:szCs w:val="28"/>
          <w:lang w:val="uk-UA"/>
        </w:rPr>
        <w:t xml:space="preserve"> </w:t>
      </w:r>
      <w:r w:rsidR="008970BA" w:rsidRPr="00F055C4">
        <w:rPr>
          <w:sz w:val="28"/>
          <w:szCs w:val="28"/>
          <w:lang w:val="uk-UA"/>
        </w:rPr>
        <w:t>URL:</w:t>
      </w:r>
      <w:r w:rsidR="008970BA">
        <w:rPr>
          <w:sz w:val="28"/>
          <w:szCs w:val="28"/>
          <w:lang w:val="uk-UA"/>
        </w:rPr>
        <w:t xml:space="preserve"> </w:t>
      </w:r>
      <w:r w:rsidRPr="00BA0477">
        <w:rPr>
          <w:sz w:val="28"/>
          <w:szCs w:val="28"/>
          <w:lang w:val="uk-UA"/>
        </w:rPr>
        <w:t>http://zakon4.rada.gov.ua/laws/show/993_046</w:t>
      </w:r>
    </w:p>
    <w:p w14:paraId="075D129E" w14:textId="77777777" w:rsidR="00587C33" w:rsidRPr="007B7EAE" w:rsidRDefault="00587C33" w:rsidP="00587C33">
      <w:pPr>
        <w:pStyle w:val="aa"/>
        <w:numPr>
          <w:ilvl w:val="0"/>
          <w:numId w:val="4"/>
        </w:numPr>
        <w:spacing w:line="360" w:lineRule="auto"/>
        <w:ind w:left="0" w:firstLine="567"/>
        <w:jc w:val="both"/>
        <w:rPr>
          <w:sz w:val="28"/>
          <w:szCs w:val="28"/>
          <w:lang w:val="uk-UA"/>
        </w:rPr>
      </w:pPr>
      <w:r w:rsidRPr="000A2E5C">
        <w:rPr>
          <w:sz w:val="28"/>
          <w:szCs w:val="28"/>
          <w:lang w:val="uk-UA"/>
        </w:rPr>
        <w:t xml:space="preserve">Конвенція </w:t>
      </w:r>
      <w:r w:rsidRPr="007B7EAE">
        <w:rPr>
          <w:sz w:val="28"/>
          <w:szCs w:val="28"/>
          <w:lang w:val="uk-UA"/>
        </w:rPr>
        <w:t xml:space="preserve">про свободу асоціації та захист права на організацію від 09.07.1948 № 87: Міжнародна організація праці. URL: </w:t>
      </w:r>
      <w:hyperlink r:id="rId26" w:anchor="Text" w:history="1">
        <w:r w:rsidRPr="007B7EAE">
          <w:rPr>
            <w:sz w:val="28"/>
            <w:szCs w:val="28"/>
            <w:lang w:val="uk-UA"/>
          </w:rPr>
          <w:t>https://zakon.rada.gov.ua/laws/show/993_125#Text</w:t>
        </w:r>
      </w:hyperlink>
    </w:p>
    <w:p w14:paraId="75130126" w14:textId="209E2492" w:rsidR="00BB6C86" w:rsidRDefault="00BB6C86" w:rsidP="00BB6C86">
      <w:pPr>
        <w:pStyle w:val="aa"/>
        <w:numPr>
          <w:ilvl w:val="0"/>
          <w:numId w:val="4"/>
        </w:numPr>
        <w:spacing w:line="360" w:lineRule="auto"/>
        <w:ind w:left="0" w:firstLine="567"/>
        <w:jc w:val="both"/>
        <w:rPr>
          <w:sz w:val="28"/>
          <w:szCs w:val="28"/>
          <w:lang w:val="uk-UA"/>
        </w:rPr>
      </w:pPr>
      <w:proofErr w:type="spellStart"/>
      <w:r w:rsidRPr="000F083E">
        <w:rPr>
          <w:sz w:val="28"/>
          <w:szCs w:val="28"/>
          <w:lang w:val="uk-UA"/>
        </w:rPr>
        <w:t>Конституции</w:t>
      </w:r>
      <w:proofErr w:type="spellEnd"/>
      <w:r w:rsidRPr="000F083E">
        <w:rPr>
          <w:sz w:val="28"/>
          <w:szCs w:val="28"/>
          <w:lang w:val="uk-UA"/>
        </w:rPr>
        <w:t xml:space="preserve"> </w:t>
      </w:r>
      <w:proofErr w:type="spellStart"/>
      <w:r w:rsidRPr="000F083E">
        <w:rPr>
          <w:sz w:val="28"/>
          <w:szCs w:val="28"/>
          <w:lang w:val="uk-UA"/>
        </w:rPr>
        <w:t>государств</w:t>
      </w:r>
      <w:proofErr w:type="spellEnd"/>
      <w:r w:rsidRPr="000F083E">
        <w:rPr>
          <w:sz w:val="28"/>
          <w:szCs w:val="28"/>
          <w:lang w:val="uk-UA"/>
        </w:rPr>
        <w:t xml:space="preserve"> </w:t>
      </w:r>
      <w:proofErr w:type="spellStart"/>
      <w:r w:rsidRPr="000F083E">
        <w:rPr>
          <w:sz w:val="28"/>
          <w:szCs w:val="28"/>
          <w:lang w:val="uk-UA"/>
        </w:rPr>
        <w:t>Европы</w:t>
      </w:r>
      <w:proofErr w:type="spellEnd"/>
      <w:r w:rsidRPr="000F083E">
        <w:rPr>
          <w:sz w:val="28"/>
          <w:szCs w:val="28"/>
          <w:lang w:val="uk-UA"/>
        </w:rPr>
        <w:t>: В 3-х т. Т. 3</w:t>
      </w:r>
      <w:r w:rsidR="008970BA">
        <w:rPr>
          <w:sz w:val="28"/>
          <w:szCs w:val="28"/>
          <w:lang w:val="uk-UA"/>
        </w:rPr>
        <w:t>.</w:t>
      </w:r>
      <w:r w:rsidRPr="000F083E">
        <w:rPr>
          <w:sz w:val="28"/>
          <w:szCs w:val="28"/>
          <w:lang w:val="uk-UA"/>
        </w:rPr>
        <w:t xml:space="preserve"> </w:t>
      </w:r>
      <w:proofErr w:type="spellStart"/>
      <w:r w:rsidRPr="000F083E">
        <w:rPr>
          <w:sz w:val="28"/>
          <w:szCs w:val="28"/>
          <w:lang w:val="uk-UA"/>
        </w:rPr>
        <w:t>Под</w:t>
      </w:r>
      <w:proofErr w:type="spellEnd"/>
      <w:r w:rsidRPr="000F083E">
        <w:rPr>
          <w:sz w:val="28"/>
          <w:szCs w:val="28"/>
          <w:lang w:val="uk-UA"/>
        </w:rPr>
        <w:t xml:space="preserve"> </w:t>
      </w:r>
      <w:proofErr w:type="spellStart"/>
      <w:r w:rsidRPr="000F083E">
        <w:rPr>
          <w:sz w:val="28"/>
          <w:szCs w:val="28"/>
          <w:lang w:val="uk-UA"/>
        </w:rPr>
        <w:t>общ</w:t>
      </w:r>
      <w:proofErr w:type="spellEnd"/>
      <w:r w:rsidRPr="000F083E">
        <w:rPr>
          <w:sz w:val="28"/>
          <w:szCs w:val="28"/>
          <w:lang w:val="uk-UA"/>
        </w:rPr>
        <w:t>. ред. Д.</w:t>
      </w:r>
      <w:r>
        <w:rPr>
          <w:sz w:val="28"/>
          <w:szCs w:val="28"/>
          <w:lang w:val="uk-UA"/>
        </w:rPr>
        <w:t> А. </w:t>
      </w:r>
      <w:proofErr w:type="spellStart"/>
      <w:r w:rsidRPr="000F083E">
        <w:rPr>
          <w:sz w:val="28"/>
          <w:szCs w:val="28"/>
          <w:lang w:val="uk-UA"/>
        </w:rPr>
        <w:t>Окунькова</w:t>
      </w:r>
      <w:proofErr w:type="spellEnd"/>
      <w:r w:rsidRPr="000F083E">
        <w:rPr>
          <w:sz w:val="28"/>
          <w:szCs w:val="28"/>
          <w:lang w:val="uk-UA"/>
        </w:rPr>
        <w:t>. М.</w:t>
      </w:r>
      <w:r>
        <w:rPr>
          <w:sz w:val="28"/>
          <w:szCs w:val="28"/>
          <w:lang w:val="uk-UA"/>
        </w:rPr>
        <w:t> </w:t>
      </w:r>
      <w:r w:rsidRPr="000F083E">
        <w:rPr>
          <w:sz w:val="28"/>
          <w:szCs w:val="28"/>
          <w:lang w:val="uk-UA"/>
        </w:rPr>
        <w:t xml:space="preserve">: </w:t>
      </w:r>
      <w:proofErr w:type="spellStart"/>
      <w:r w:rsidRPr="000F083E">
        <w:rPr>
          <w:sz w:val="28"/>
          <w:szCs w:val="28"/>
          <w:lang w:val="uk-UA"/>
        </w:rPr>
        <w:t>Изд</w:t>
      </w:r>
      <w:proofErr w:type="spellEnd"/>
      <w:r w:rsidRPr="000F083E">
        <w:rPr>
          <w:sz w:val="28"/>
          <w:szCs w:val="28"/>
          <w:lang w:val="uk-UA"/>
        </w:rPr>
        <w:t xml:space="preserve">-во </w:t>
      </w:r>
      <w:proofErr w:type="spellStart"/>
      <w:r w:rsidRPr="000F083E">
        <w:rPr>
          <w:sz w:val="28"/>
          <w:szCs w:val="28"/>
          <w:lang w:val="uk-UA"/>
        </w:rPr>
        <w:t>Ин</w:t>
      </w:r>
      <w:proofErr w:type="spellEnd"/>
      <w:r w:rsidRPr="000F083E">
        <w:rPr>
          <w:sz w:val="28"/>
          <w:szCs w:val="28"/>
          <w:lang w:val="uk-UA"/>
        </w:rPr>
        <w:t xml:space="preserve">-та </w:t>
      </w:r>
      <w:proofErr w:type="spellStart"/>
      <w:r w:rsidRPr="000F083E">
        <w:rPr>
          <w:sz w:val="28"/>
          <w:szCs w:val="28"/>
          <w:lang w:val="uk-UA"/>
        </w:rPr>
        <w:t>зак</w:t>
      </w:r>
      <w:proofErr w:type="spellEnd"/>
      <w:r w:rsidRPr="000F083E">
        <w:rPr>
          <w:sz w:val="28"/>
          <w:szCs w:val="28"/>
          <w:lang w:val="uk-UA"/>
        </w:rPr>
        <w:t xml:space="preserve">-ва и </w:t>
      </w:r>
      <w:proofErr w:type="spellStart"/>
      <w:r w:rsidRPr="000F083E">
        <w:rPr>
          <w:sz w:val="28"/>
          <w:szCs w:val="28"/>
          <w:lang w:val="uk-UA"/>
        </w:rPr>
        <w:t>сравн</w:t>
      </w:r>
      <w:proofErr w:type="spellEnd"/>
      <w:r w:rsidRPr="000F083E">
        <w:rPr>
          <w:sz w:val="28"/>
          <w:szCs w:val="28"/>
          <w:lang w:val="uk-UA"/>
        </w:rPr>
        <w:t xml:space="preserve">. </w:t>
      </w:r>
      <w:proofErr w:type="spellStart"/>
      <w:r w:rsidRPr="000F083E">
        <w:rPr>
          <w:sz w:val="28"/>
          <w:szCs w:val="28"/>
          <w:lang w:val="uk-UA"/>
        </w:rPr>
        <w:t>правовед</w:t>
      </w:r>
      <w:proofErr w:type="spellEnd"/>
      <w:r w:rsidRPr="000F083E">
        <w:rPr>
          <w:sz w:val="28"/>
          <w:szCs w:val="28"/>
          <w:lang w:val="uk-UA"/>
        </w:rPr>
        <w:t xml:space="preserve">. при </w:t>
      </w:r>
      <w:proofErr w:type="spellStart"/>
      <w:r w:rsidRPr="000F083E">
        <w:rPr>
          <w:sz w:val="28"/>
          <w:szCs w:val="28"/>
          <w:lang w:val="uk-UA"/>
        </w:rPr>
        <w:t>Правительстве</w:t>
      </w:r>
      <w:proofErr w:type="spellEnd"/>
      <w:r w:rsidRPr="000F083E">
        <w:rPr>
          <w:sz w:val="28"/>
          <w:szCs w:val="28"/>
          <w:lang w:val="uk-UA"/>
        </w:rPr>
        <w:t xml:space="preserve"> РФ, 2001. 619 с. </w:t>
      </w:r>
    </w:p>
    <w:p w14:paraId="752002A4" w14:textId="09AD85D8" w:rsidR="00BB6C86" w:rsidRPr="00D82D1E" w:rsidRDefault="00BB6C86" w:rsidP="00BB6C86">
      <w:pPr>
        <w:pStyle w:val="aa"/>
        <w:numPr>
          <w:ilvl w:val="0"/>
          <w:numId w:val="4"/>
        </w:numPr>
        <w:spacing w:line="360" w:lineRule="auto"/>
        <w:ind w:left="0" w:firstLine="567"/>
        <w:jc w:val="both"/>
        <w:rPr>
          <w:sz w:val="28"/>
          <w:szCs w:val="28"/>
          <w:lang w:val="uk-UA"/>
        </w:rPr>
      </w:pPr>
      <w:r w:rsidRPr="00D82D1E">
        <w:rPr>
          <w:sz w:val="28"/>
          <w:szCs w:val="28"/>
          <w:lang w:val="uk-UA"/>
        </w:rPr>
        <w:t>Конституція України від 28.06.1996 р. № 254к/96-ВР</w:t>
      </w:r>
      <w:r w:rsidR="008970BA">
        <w:rPr>
          <w:sz w:val="28"/>
          <w:szCs w:val="28"/>
          <w:lang w:val="uk-UA"/>
        </w:rPr>
        <w:t xml:space="preserve">. </w:t>
      </w:r>
      <w:r w:rsidR="008970BA" w:rsidRPr="00F055C4">
        <w:rPr>
          <w:sz w:val="28"/>
          <w:szCs w:val="28"/>
          <w:lang w:val="uk-UA"/>
        </w:rPr>
        <w:t>URL:</w:t>
      </w:r>
      <w:r w:rsidRPr="00D82D1E">
        <w:rPr>
          <w:sz w:val="28"/>
          <w:szCs w:val="28"/>
          <w:lang w:val="uk-UA"/>
        </w:rPr>
        <w:t xml:space="preserve"> </w:t>
      </w:r>
      <w:hyperlink r:id="rId27" w:history="1">
        <w:r w:rsidRPr="00D82D1E">
          <w:rPr>
            <w:sz w:val="28"/>
            <w:szCs w:val="28"/>
            <w:lang w:val="uk-UA"/>
          </w:rPr>
          <w:t>http://zakon1.rada.gov.ua/cgi-bin/laws/main.cgi?user=l349849p6</w:t>
        </w:r>
      </w:hyperlink>
    </w:p>
    <w:p w14:paraId="681246E3" w14:textId="78915812" w:rsidR="00BB6C86" w:rsidRDefault="00BB6C86" w:rsidP="00BB6C86">
      <w:pPr>
        <w:pStyle w:val="aa"/>
        <w:numPr>
          <w:ilvl w:val="0"/>
          <w:numId w:val="4"/>
        </w:numPr>
        <w:spacing w:line="360" w:lineRule="auto"/>
        <w:ind w:left="0" w:firstLine="567"/>
        <w:jc w:val="both"/>
        <w:rPr>
          <w:sz w:val="28"/>
          <w:szCs w:val="28"/>
          <w:lang w:val="uk-UA"/>
        </w:rPr>
      </w:pPr>
      <w:proofErr w:type="spellStart"/>
      <w:r>
        <w:rPr>
          <w:sz w:val="28"/>
          <w:szCs w:val="28"/>
          <w:lang w:val="uk-UA"/>
        </w:rPr>
        <w:t>Крутоголов</w:t>
      </w:r>
      <w:proofErr w:type="spellEnd"/>
      <w:r>
        <w:rPr>
          <w:sz w:val="28"/>
          <w:szCs w:val="28"/>
          <w:lang w:val="uk-UA"/>
        </w:rPr>
        <w:t> </w:t>
      </w:r>
      <w:r w:rsidRPr="00E43659">
        <w:rPr>
          <w:sz w:val="28"/>
          <w:szCs w:val="28"/>
          <w:lang w:val="uk-UA"/>
        </w:rPr>
        <w:t>М.</w:t>
      </w:r>
      <w:r>
        <w:rPr>
          <w:sz w:val="28"/>
          <w:szCs w:val="28"/>
          <w:lang w:val="uk-UA"/>
        </w:rPr>
        <w:t> </w:t>
      </w:r>
      <w:r w:rsidRPr="00E43659">
        <w:rPr>
          <w:sz w:val="28"/>
          <w:szCs w:val="28"/>
          <w:lang w:val="uk-UA"/>
        </w:rPr>
        <w:t xml:space="preserve">А. </w:t>
      </w:r>
      <w:proofErr w:type="spellStart"/>
      <w:r w:rsidRPr="00E43659">
        <w:rPr>
          <w:sz w:val="28"/>
          <w:szCs w:val="28"/>
          <w:lang w:val="uk-UA"/>
        </w:rPr>
        <w:t>Конституционный</w:t>
      </w:r>
      <w:proofErr w:type="spellEnd"/>
      <w:r w:rsidRPr="00E43659">
        <w:rPr>
          <w:sz w:val="28"/>
          <w:szCs w:val="28"/>
          <w:lang w:val="uk-UA"/>
        </w:rPr>
        <w:t xml:space="preserve"> </w:t>
      </w:r>
      <w:proofErr w:type="spellStart"/>
      <w:r w:rsidRPr="00E43659">
        <w:rPr>
          <w:sz w:val="28"/>
          <w:szCs w:val="28"/>
          <w:lang w:val="uk-UA"/>
        </w:rPr>
        <w:t>совет</w:t>
      </w:r>
      <w:proofErr w:type="spellEnd"/>
      <w:r w:rsidRPr="00E43659">
        <w:rPr>
          <w:sz w:val="28"/>
          <w:szCs w:val="28"/>
          <w:lang w:val="uk-UA"/>
        </w:rPr>
        <w:t xml:space="preserve"> </w:t>
      </w:r>
      <w:proofErr w:type="spellStart"/>
      <w:r w:rsidRPr="00E43659">
        <w:rPr>
          <w:sz w:val="28"/>
          <w:szCs w:val="28"/>
          <w:lang w:val="uk-UA"/>
        </w:rPr>
        <w:t>Франции</w:t>
      </w:r>
      <w:proofErr w:type="spellEnd"/>
      <w:r w:rsidRPr="00E43659">
        <w:rPr>
          <w:sz w:val="28"/>
          <w:szCs w:val="28"/>
          <w:lang w:val="uk-UA"/>
        </w:rPr>
        <w:t xml:space="preserve">. </w:t>
      </w:r>
      <w:proofErr w:type="spellStart"/>
      <w:r w:rsidRPr="00E43659">
        <w:rPr>
          <w:sz w:val="28"/>
          <w:szCs w:val="28"/>
          <w:lang w:val="uk-UA"/>
        </w:rPr>
        <w:t>Организационные</w:t>
      </w:r>
      <w:proofErr w:type="spellEnd"/>
      <w:r w:rsidRPr="00E43659">
        <w:rPr>
          <w:sz w:val="28"/>
          <w:szCs w:val="28"/>
          <w:lang w:val="uk-UA"/>
        </w:rPr>
        <w:t xml:space="preserve"> и</w:t>
      </w:r>
      <w:r>
        <w:rPr>
          <w:sz w:val="28"/>
          <w:szCs w:val="28"/>
          <w:lang w:val="uk-UA"/>
        </w:rPr>
        <w:t xml:space="preserve"> </w:t>
      </w:r>
      <w:proofErr w:type="spellStart"/>
      <w:r w:rsidRPr="00E43659">
        <w:rPr>
          <w:sz w:val="28"/>
          <w:szCs w:val="28"/>
          <w:lang w:val="uk-UA"/>
        </w:rPr>
        <w:t>правовые</w:t>
      </w:r>
      <w:proofErr w:type="spellEnd"/>
      <w:r w:rsidRPr="00E43659">
        <w:rPr>
          <w:sz w:val="28"/>
          <w:szCs w:val="28"/>
          <w:lang w:val="uk-UA"/>
        </w:rPr>
        <w:t xml:space="preserve"> </w:t>
      </w:r>
      <w:proofErr w:type="spellStart"/>
      <w:r w:rsidRPr="00E43659">
        <w:rPr>
          <w:sz w:val="28"/>
          <w:szCs w:val="28"/>
          <w:lang w:val="uk-UA"/>
        </w:rPr>
        <w:t>аспекты</w:t>
      </w:r>
      <w:proofErr w:type="spellEnd"/>
      <w:r w:rsidRPr="00E43659">
        <w:rPr>
          <w:sz w:val="28"/>
          <w:szCs w:val="28"/>
          <w:lang w:val="uk-UA"/>
        </w:rPr>
        <w:t xml:space="preserve"> </w:t>
      </w:r>
      <w:proofErr w:type="spellStart"/>
      <w:r w:rsidRPr="00E43659">
        <w:rPr>
          <w:sz w:val="28"/>
          <w:szCs w:val="28"/>
          <w:lang w:val="uk-UA"/>
        </w:rPr>
        <w:t>деятельности</w:t>
      </w:r>
      <w:proofErr w:type="spellEnd"/>
      <w:r>
        <w:rPr>
          <w:sz w:val="28"/>
          <w:szCs w:val="28"/>
          <w:lang w:val="uk-UA"/>
        </w:rPr>
        <w:t xml:space="preserve"> : </w:t>
      </w:r>
      <w:proofErr w:type="spellStart"/>
      <w:r>
        <w:rPr>
          <w:sz w:val="28"/>
          <w:szCs w:val="28"/>
          <w:lang w:val="uk-UA"/>
        </w:rPr>
        <w:t>монография</w:t>
      </w:r>
      <w:proofErr w:type="spellEnd"/>
      <w:r w:rsidRPr="00E43659">
        <w:rPr>
          <w:sz w:val="28"/>
          <w:szCs w:val="28"/>
          <w:lang w:val="uk-UA"/>
        </w:rPr>
        <w:t>. М. : Наука, 1993</w:t>
      </w:r>
      <w:r>
        <w:rPr>
          <w:sz w:val="28"/>
          <w:szCs w:val="28"/>
          <w:lang w:val="uk-UA"/>
        </w:rPr>
        <w:t>. 239 с.</w:t>
      </w:r>
    </w:p>
    <w:p w14:paraId="20364F4E" w14:textId="2E78F171" w:rsidR="00BB6C86" w:rsidRPr="006C428C"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t>Крусс</w:t>
      </w:r>
      <w:proofErr w:type="spellEnd"/>
      <w:r w:rsidRPr="006C428C">
        <w:rPr>
          <w:sz w:val="28"/>
          <w:szCs w:val="28"/>
          <w:lang w:val="uk-UA"/>
        </w:rPr>
        <w:t xml:space="preserve"> В. И. </w:t>
      </w:r>
      <w:proofErr w:type="spellStart"/>
      <w:r w:rsidRPr="006C428C">
        <w:rPr>
          <w:sz w:val="28"/>
          <w:szCs w:val="28"/>
          <w:lang w:val="uk-UA"/>
        </w:rPr>
        <w:t>Теория</w:t>
      </w:r>
      <w:proofErr w:type="spellEnd"/>
      <w:r w:rsidRPr="006C428C">
        <w:rPr>
          <w:sz w:val="28"/>
          <w:szCs w:val="28"/>
          <w:lang w:val="uk-UA"/>
        </w:rPr>
        <w:t xml:space="preserve"> </w:t>
      </w:r>
      <w:proofErr w:type="spellStart"/>
      <w:r w:rsidRPr="006C428C">
        <w:rPr>
          <w:sz w:val="28"/>
          <w:szCs w:val="28"/>
          <w:lang w:val="uk-UA"/>
        </w:rPr>
        <w:t>конституционного</w:t>
      </w:r>
      <w:proofErr w:type="spellEnd"/>
      <w:r w:rsidRPr="006C428C">
        <w:rPr>
          <w:sz w:val="28"/>
          <w:szCs w:val="28"/>
          <w:lang w:val="uk-UA"/>
        </w:rPr>
        <w:t xml:space="preserve"> </w:t>
      </w:r>
      <w:proofErr w:type="spellStart"/>
      <w:r w:rsidRPr="006C428C">
        <w:rPr>
          <w:sz w:val="28"/>
          <w:szCs w:val="28"/>
          <w:lang w:val="uk-UA"/>
        </w:rPr>
        <w:t>правопользования</w:t>
      </w:r>
      <w:proofErr w:type="spellEnd"/>
      <w:r w:rsidR="008970BA">
        <w:rPr>
          <w:sz w:val="28"/>
          <w:szCs w:val="28"/>
          <w:lang w:val="uk-UA"/>
        </w:rPr>
        <w:t xml:space="preserve"> : </w:t>
      </w:r>
      <w:proofErr w:type="spellStart"/>
      <w:r w:rsidRPr="006C428C">
        <w:rPr>
          <w:sz w:val="28"/>
          <w:szCs w:val="28"/>
          <w:lang w:val="uk-UA"/>
        </w:rPr>
        <w:t>монография</w:t>
      </w:r>
      <w:proofErr w:type="spellEnd"/>
      <w:r w:rsidRPr="006C428C">
        <w:rPr>
          <w:sz w:val="28"/>
          <w:szCs w:val="28"/>
          <w:lang w:val="uk-UA"/>
        </w:rPr>
        <w:t>. М. : Норма, 2007. 752 с.</w:t>
      </w:r>
    </w:p>
    <w:p w14:paraId="5E8D18D5" w14:textId="05B95FB7" w:rsidR="00BB6C86" w:rsidRPr="003D3C55" w:rsidRDefault="00BB6C86" w:rsidP="00BB6C86">
      <w:pPr>
        <w:pStyle w:val="aa"/>
        <w:numPr>
          <w:ilvl w:val="0"/>
          <w:numId w:val="4"/>
        </w:numPr>
        <w:spacing w:line="360" w:lineRule="auto"/>
        <w:ind w:left="0" w:firstLine="567"/>
        <w:jc w:val="both"/>
        <w:rPr>
          <w:sz w:val="28"/>
          <w:szCs w:val="28"/>
          <w:lang w:val="uk-UA"/>
        </w:rPr>
      </w:pPr>
      <w:proofErr w:type="spellStart"/>
      <w:r>
        <w:rPr>
          <w:sz w:val="28"/>
          <w:szCs w:val="28"/>
          <w:lang w:val="uk-UA"/>
        </w:rPr>
        <w:t>Кучук</w:t>
      </w:r>
      <w:proofErr w:type="spellEnd"/>
      <w:r>
        <w:rPr>
          <w:sz w:val="28"/>
          <w:szCs w:val="28"/>
          <w:lang w:val="uk-UA"/>
        </w:rPr>
        <w:t> </w:t>
      </w:r>
      <w:r w:rsidRPr="00843ECF">
        <w:rPr>
          <w:sz w:val="28"/>
          <w:szCs w:val="28"/>
          <w:lang w:val="uk-UA"/>
        </w:rPr>
        <w:t>А.</w:t>
      </w:r>
      <w:r>
        <w:rPr>
          <w:sz w:val="28"/>
          <w:szCs w:val="28"/>
          <w:lang w:val="uk-UA"/>
        </w:rPr>
        <w:t> </w:t>
      </w:r>
      <w:r w:rsidRPr="00843ECF">
        <w:rPr>
          <w:sz w:val="28"/>
          <w:szCs w:val="28"/>
          <w:lang w:val="uk-UA"/>
        </w:rPr>
        <w:t>М.</w:t>
      </w:r>
      <w:r w:rsidRPr="006C428C">
        <w:rPr>
          <w:sz w:val="28"/>
          <w:szCs w:val="28"/>
          <w:lang w:val="uk-UA"/>
        </w:rPr>
        <w:t xml:space="preserve"> </w:t>
      </w:r>
      <w:r w:rsidRPr="00843ECF">
        <w:rPr>
          <w:sz w:val="28"/>
          <w:szCs w:val="28"/>
          <w:lang w:val="uk-UA"/>
        </w:rPr>
        <w:t>Правові гарантії прав людини: Україна та Європа: теоретико-правовий дискурс</w:t>
      </w:r>
      <w:r w:rsidR="008970BA">
        <w:rPr>
          <w:sz w:val="28"/>
          <w:szCs w:val="28"/>
          <w:lang w:val="uk-UA"/>
        </w:rPr>
        <w:t>.</w:t>
      </w:r>
      <w:r w:rsidRPr="003D3C55">
        <w:rPr>
          <w:sz w:val="28"/>
          <w:szCs w:val="28"/>
          <w:lang w:val="uk-UA"/>
        </w:rPr>
        <w:t xml:space="preserve"> </w:t>
      </w:r>
      <w:r>
        <w:rPr>
          <w:sz w:val="28"/>
          <w:szCs w:val="28"/>
          <w:lang w:val="uk-UA"/>
        </w:rPr>
        <w:t>Право і суспільство</w:t>
      </w:r>
      <w:r w:rsidRPr="003D3C55">
        <w:rPr>
          <w:sz w:val="28"/>
          <w:szCs w:val="28"/>
          <w:lang w:val="uk-UA"/>
        </w:rPr>
        <w:t xml:space="preserve">. </w:t>
      </w:r>
      <w:r>
        <w:rPr>
          <w:sz w:val="28"/>
          <w:szCs w:val="28"/>
          <w:lang w:val="uk-UA"/>
        </w:rPr>
        <w:t>2012</w:t>
      </w:r>
      <w:r w:rsidRPr="003D3C55">
        <w:rPr>
          <w:sz w:val="28"/>
          <w:szCs w:val="28"/>
          <w:lang w:val="uk-UA"/>
        </w:rPr>
        <w:t>. №</w:t>
      </w:r>
      <w:r>
        <w:rPr>
          <w:sz w:val="28"/>
          <w:szCs w:val="28"/>
          <w:lang w:val="uk-UA"/>
        </w:rPr>
        <w:t> 2</w:t>
      </w:r>
      <w:r w:rsidRPr="003D3C55">
        <w:rPr>
          <w:sz w:val="28"/>
          <w:szCs w:val="28"/>
          <w:lang w:val="uk-UA"/>
        </w:rPr>
        <w:t xml:space="preserve">. С. </w:t>
      </w:r>
      <w:r>
        <w:rPr>
          <w:sz w:val="28"/>
          <w:szCs w:val="28"/>
          <w:lang w:val="uk-UA"/>
        </w:rPr>
        <w:t>6</w:t>
      </w:r>
      <w:r w:rsidR="008970BA">
        <w:rPr>
          <w:sz w:val="28"/>
          <w:szCs w:val="28"/>
          <w:lang w:val="uk-UA"/>
        </w:rPr>
        <w:t>-</w:t>
      </w:r>
      <w:r>
        <w:rPr>
          <w:sz w:val="28"/>
          <w:szCs w:val="28"/>
          <w:lang w:val="uk-UA"/>
        </w:rPr>
        <w:t>10</w:t>
      </w:r>
      <w:r w:rsidRPr="003D3C55">
        <w:rPr>
          <w:sz w:val="28"/>
          <w:szCs w:val="28"/>
          <w:lang w:val="uk-UA"/>
        </w:rPr>
        <w:t>.</w:t>
      </w:r>
    </w:p>
    <w:p w14:paraId="65FE97BE" w14:textId="6C16EF2D" w:rsidR="00BB6C86" w:rsidRDefault="00BB6C86" w:rsidP="00BB6C86">
      <w:pPr>
        <w:pStyle w:val="aa"/>
        <w:numPr>
          <w:ilvl w:val="0"/>
          <w:numId w:val="4"/>
        </w:numPr>
        <w:spacing w:line="360" w:lineRule="auto"/>
        <w:ind w:left="0" w:firstLine="567"/>
        <w:jc w:val="both"/>
        <w:rPr>
          <w:sz w:val="28"/>
          <w:szCs w:val="28"/>
          <w:lang w:val="uk-UA"/>
        </w:rPr>
      </w:pPr>
      <w:proofErr w:type="spellStart"/>
      <w:r w:rsidRPr="001747FD">
        <w:rPr>
          <w:sz w:val="28"/>
          <w:szCs w:val="28"/>
          <w:lang w:val="uk-UA"/>
        </w:rPr>
        <w:t>Литвинский</w:t>
      </w:r>
      <w:proofErr w:type="spellEnd"/>
      <w:r w:rsidRPr="001747FD">
        <w:rPr>
          <w:sz w:val="28"/>
          <w:szCs w:val="28"/>
          <w:lang w:val="uk-UA"/>
        </w:rPr>
        <w:t xml:space="preserve"> Д. В. </w:t>
      </w:r>
      <w:proofErr w:type="spellStart"/>
      <w:r w:rsidRPr="001747FD">
        <w:rPr>
          <w:sz w:val="28"/>
          <w:szCs w:val="28"/>
          <w:lang w:val="uk-UA"/>
        </w:rPr>
        <w:t>Признание</w:t>
      </w:r>
      <w:proofErr w:type="spellEnd"/>
      <w:r w:rsidRPr="001747FD">
        <w:rPr>
          <w:sz w:val="28"/>
          <w:szCs w:val="28"/>
          <w:lang w:val="uk-UA"/>
        </w:rPr>
        <w:t xml:space="preserve"> </w:t>
      </w:r>
      <w:proofErr w:type="spellStart"/>
      <w:r w:rsidRPr="001747FD">
        <w:rPr>
          <w:sz w:val="28"/>
          <w:szCs w:val="28"/>
          <w:lang w:val="uk-UA"/>
        </w:rPr>
        <w:t>иностранных</w:t>
      </w:r>
      <w:proofErr w:type="spellEnd"/>
      <w:r w:rsidRPr="001747FD">
        <w:rPr>
          <w:sz w:val="28"/>
          <w:szCs w:val="28"/>
          <w:lang w:val="uk-UA"/>
        </w:rPr>
        <w:t xml:space="preserve"> </w:t>
      </w:r>
      <w:proofErr w:type="spellStart"/>
      <w:r w:rsidRPr="001747FD">
        <w:rPr>
          <w:sz w:val="28"/>
          <w:szCs w:val="28"/>
          <w:lang w:val="uk-UA"/>
        </w:rPr>
        <w:t>судебных</w:t>
      </w:r>
      <w:proofErr w:type="spellEnd"/>
      <w:r w:rsidRPr="001747FD">
        <w:rPr>
          <w:sz w:val="28"/>
          <w:szCs w:val="28"/>
          <w:lang w:val="uk-UA"/>
        </w:rPr>
        <w:t xml:space="preserve"> </w:t>
      </w:r>
      <w:proofErr w:type="spellStart"/>
      <w:r w:rsidRPr="001747FD">
        <w:rPr>
          <w:sz w:val="28"/>
          <w:szCs w:val="28"/>
          <w:lang w:val="uk-UA"/>
        </w:rPr>
        <w:t>решений</w:t>
      </w:r>
      <w:proofErr w:type="spellEnd"/>
      <w:r w:rsidRPr="001747FD">
        <w:rPr>
          <w:sz w:val="28"/>
          <w:szCs w:val="28"/>
          <w:lang w:val="uk-UA"/>
        </w:rPr>
        <w:t xml:space="preserve"> по</w:t>
      </w:r>
      <w:r>
        <w:rPr>
          <w:sz w:val="28"/>
          <w:szCs w:val="28"/>
          <w:lang w:val="uk-UA"/>
        </w:rPr>
        <w:t xml:space="preserve"> </w:t>
      </w:r>
      <w:proofErr w:type="spellStart"/>
      <w:r w:rsidRPr="001747FD">
        <w:rPr>
          <w:sz w:val="28"/>
          <w:szCs w:val="28"/>
          <w:lang w:val="uk-UA"/>
        </w:rPr>
        <w:t>гражданским</w:t>
      </w:r>
      <w:proofErr w:type="spellEnd"/>
      <w:r w:rsidRPr="001747FD">
        <w:rPr>
          <w:sz w:val="28"/>
          <w:szCs w:val="28"/>
          <w:lang w:val="uk-UA"/>
        </w:rPr>
        <w:t xml:space="preserve"> </w:t>
      </w:r>
      <w:proofErr w:type="spellStart"/>
      <w:r w:rsidRPr="001747FD">
        <w:rPr>
          <w:sz w:val="28"/>
          <w:szCs w:val="28"/>
          <w:lang w:val="uk-UA"/>
        </w:rPr>
        <w:t>делам</w:t>
      </w:r>
      <w:proofErr w:type="spellEnd"/>
      <w:r w:rsidRPr="001747FD">
        <w:rPr>
          <w:sz w:val="28"/>
          <w:szCs w:val="28"/>
          <w:lang w:val="uk-UA"/>
        </w:rPr>
        <w:t xml:space="preserve"> (</w:t>
      </w:r>
      <w:proofErr w:type="spellStart"/>
      <w:r w:rsidRPr="001747FD">
        <w:rPr>
          <w:sz w:val="28"/>
          <w:szCs w:val="28"/>
          <w:lang w:val="uk-UA"/>
        </w:rPr>
        <w:t>сравнительно-правовой</w:t>
      </w:r>
      <w:proofErr w:type="spellEnd"/>
      <w:r w:rsidRPr="001747FD">
        <w:rPr>
          <w:sz w:val="28"/>
          <w:szCs w:val="28"/>
          <w:lang w:val="uk-UA"/>
        </w:rPr>
        <w:t xml:space="preserve"> </w:t>
      </w:r>
      <w:proofErr w:type="spellStart"/>
      <w:r w:rsidRPr="001747FD">
        <w:rPr>
          <w:sz w:val="28"/>
          <w:szCs w:val="28"/>
          <w:lang w:val="uk-UA"/>
        </w:rPr>
        <w:t>анализ</w:t>
      </w:r>
      <w:proofErr w:type="spellEnd"/>
      <w:r w:rsidRPr="001747FD">
        <w:rPr>
          <w:sz w:val="28"/>
          <w:szCs w:val="28"/>
          <w:lang w:val="uk-UA"/>
        </w:rPr>
        <w:t xml:space="preserve"> </w:t>
      </w:r>
      <w:r>
        <w:rPr>
          <w:sz w:val="28"/>
          <w:szCs w:val="28"/>
          <w:lang w:val="uk-UA"/>
        </w:rPr>
        <w:t xml:space="preserve">французького </w:t>
      </w:r>
      <w:proofErr w:type="spellStart"/>
      <w:r w:rsidRPr="001747FD">
        <w:rPr>
          <w:sz w:val="28"/>
          <w:szCs w:val="28"/>
          <w:lang w:val="uk-UA"/>
        </w:rPr>
        <w:t>законодательства</w:t>
      </w:r>
      <w:proofErr w:type="spellEnd"/>
      <w:r w:rsidRPr="001747FD">
        <w:rPr>
          <w:sz w:val="28"/>
          <w:szCs w:val="28"/>
          <w:lang w:val="uk-UA"/>
        </w:rPr>
        <w:t xml:space="preserve">, </w:t>
      </w:r>
      <w:proofErr w:type="spellStart"/>
      <w:r w:rsidRPr="001747FD">
        <w:rPr>
          <w:sz w:val="28"/>
          <w:szCs w:val="28"/>
          <w:lang w:val="uk-UA"/>
        </w:rPr>
        <w:t>судебной</w:t>
      </w:r>
      <w:proofErr w:type="spellEnd"/>
      <w:r w:rsidRPr="001747FD">
        <w:rPr>
          <w:sz w:val="28"/>
          <w:szCs w:val="28"/>
          <w:lang w:val="uk-UA"/>
        </w:rPr>
        <w:t xml:space="preserve"> практики и </w:t>
      </w:r>
      <w:proofErr w:type="spellStart"/>
      <w:r w:rsidRPr="001747FD">
        <w:rPr>
          <w:sz w:val="28"/>
          <w:szCs w:val="28"/>
          <w:lang w:val="uk-UA"/>
        </w:rPr>
        <w:t>юридической</w:t>
      </w:r>
      <w:proofErr w:type="spellEnd"/>
      <w:r w:rsidRPr="001747FD">
        <w:rPr>
          <w:sz w:val="28"/>
          <w:szCs w:val="28"/>
          <w:lang w:val="uk-UA"/>
        </w:rPr>
        <w:t xml:space="preserve"> </w:t>
      </w:r>
      <w:proofErr w:type="spellStart"/>
      <w:r w:rsidRPr="001747FD">
        <w:rPr>
          <w:sz w:val="28"/>
          <w:szCs w:val="28"/>
          <w:lang w:val="uk-UA"/>
        </w:rPr>
        <w:t>доктрины</w:t>
      </w:r>
      <w:proofErr w:type="spellEnd"/>
      <w:r w:rsidRPr="001747FD">
        <w:rPr>
          <w:sz w:val="28"/>
          <w:szCs w:val="28"/>
          <w:lang w:val="uk-UA"/>
        </w:rPr>
        <w:t>)</w:t>
      </w:r>
      <w:r w:rsidR="008970BA">
        <w:rPr>
          <w:sz w:val="28"/>
          <w:szCs w:val="28"/>
          <w:lang w:val="uk-UA"/>
        </w:rPr>
        <w:t xml:space="preserve">. </w:t>
      </w:r>
      <w:r w:rsidRPr="001747FD">
        <w:rPr>
          <w:sz w:val="28"/>
          <w:szCs w:val="28"/>
          <w:lang w:val="uk-UA"/>
        </w:rPr>
        <w:t>СПб.</w:t>
      </w:r>
      <w:r>
        <w:rPr>
          <w:sz w:val="28"/>
          <w:szCs w:val="28"/>
          <w:lang w:val="uk-UA"/>
        </w:rPr>
        <w:t> </w:t>
      </w:r>
      <w:r w:rsidRPr="001747FD">
        <w:rPr>
          <w:sz w:val="28"/>
          <w:szCs w:val="28"/>
          <w:lang w:val="uk-UA"/>
        </w:rPr>
        <w:t>:</w:t>
      </w:r>
      <w:r>
        <w:rPr>
          <w:sz w:val="28"/>
          <w:szCs w:val="28"/>
          <w:lang w:val="uk-UA"/>
        </w:rPr>
        <w:t xml:space="preserve"> </w:t>
      </w:r>
      <w:proofErr w:type="spellStart"/>
      <w:r w:rsidRPr="001747FD">
        <w:rPr>
          <w:sz w:val="28"/>
          <w:szCs w:val="28"/>
          <w:lang w:val="uk-UA"/>
        </w:rPr>
        <w:t>Изд</w:t>
      </w:r>
      <w:proofErr w:type="spellEnd"/>
      <w:r>
        <w:rPr>
          <w:sz w:val="28"/>
          <w:szCs w:val="28"/>
          <w:lang w:val="uk-UA"/>
        </w:rPr>
        <w:t xml:space="preserve">. </w:t>
      </w:r>
      <w:proofErr w:type="spellStart"/>
      <w:r w:rsidRPr="001747FD">
        <w:rPr>
          <w:sz w:val="28"/>
          <w:szCs w:val="28"/>
          <w:lang w:val="uk-UA"/>
        </w:rPr>
        <w:t>дом</w:t>
      </w:r>
      <w:proofErr w:type="spellEnd"/>
      <w:r w:rsidRPr="001747FD">
        <w:rPr>
          <w:sz w:val="28"/>
          <w:szCs w:val="28"/>
          <w:lang w:val="uk-UA"/>
        </w:rPr>
        <w:t xml:space="preserve"> С</w:t>
      </w:r>
      <w:r>
        <w:rPr>
          <w:sz w:val="28"/>
          <w:szCs w:val="28"/>
          <w:lang w:val="uk-UA"/>
        </w:rPr>
        <w:t>Пб</w:t>
      </w:r>
      <w:r w:rsidRPr="001747FD">
        <w:rPr>
          <w:sz w:val="28"/>
          <w:szCs w:val="28"/>
          <w:lang w:val="uk-UA"/>
        </w:rPr>
        <w:t xml:space="preserve"> </w:t>
      </w:r>
      <w:proofErr w:type="spellStart"/>
      <w:r w:rsidRPr="001747FD">
        <w:rPr>
          <w:sz w:val="28"/>
          <w:szCs w:val="28"/>
          <w:lang w:val="uk-UA"/>
        </w:rPr>
        <w:t>гос</w:t>
      </w:r>
      <w:proofErr w:type="spellEnd"/>
      <w:r w:rsidRPr="001747FD">
        <w:rPr>
          <w:sz w:val="28"/>
          <w:szCs w:val="28"/>
          <w:lang w:val="uk-UA"/>
        </w:rPr>
        <w:t xml:space="preserve">. </w:t>
      </w:r>
      <w:proofErr w:type="spellStart"/>
      <w:r w:rsidRPr="001747FD">
        <w:rPr>
          <w:sz w:val="28"/>
          <w:szCs w:val="28"/>
          <w:lang w:val="uk-UA"/>
        </w:rPr>
        <w:t>Ун</w:t>
      </w:r>
      <w:proofErr w:type="spellEnd"/>
      <w:r w:rsidRPr="001747FD">
        <w:rPr>
          <w:sz w:val="28"/>
          <w:szCs w:val="28"/>
          <w:lang w:val="uk-UA"/>
        </w:rPr>
        <w:t>-та, 2005</w:t>
      </w:r>
      <w:r>
        <w:rPr>
          <w:sz w:val="28"/>
          <w:szCs w:val="28"/>
          <w:lang w:val="uk-UA"/>
        </w:rPr>
        <w:t>. 952 с.</w:t>
      </w:r>
    </w:p>
    <w:p w14:paraId="7310313B" w14:textId="09C9C022" w:rsidR="00BB6C86" w:rsidRDefault="00BB6C86" w:rsidP="00BB6C86">
      <w:pPr>
        <w:pStyle w:val="aa"/>
        <w:numPr>
          <w:ilvl w:val="0"/>
          <w:numId w:val="4"/>
        </w:numPr>
        <w:spacing w:line="360" w:lineRule="auto"/>
        <w:ind w:left="0" w:firstLine="567"/>
        <w:jc w:val="both"/>
        <w:rPr>
          <w:sz w:val="28"/>
          <w:szCs w:val="28"/>
          <w:lang w:val="uk-UA"/>
        </w:rPr>
      </w:pPr>
      <w:r w:rsidRPr="000F083E">
        <w:rPr>
          <w:sz w:val="28"/>
          <w:szCs w:val="28"/>
          <w:lang w:val="uk-UA"/>
        </w:rPr>
        <w:t>Лукашук И.</w:t>
      </w:r>
      <w:r>
        <w:rPr>
          <w:sz w:val="28"/>
          <w:szCs w:val="28"/>
          <w:lang w:val="uk-UA"/>
        </w:rPr>
        <w:t> </w:t>
      </w:r>
      <w:r w:rsidRPr="000F083E">
        <w:rPr>
          <w:sz w:val="28"/>
          <w:szCs w:val="28"/>
          <w:lang w:val="uk-UA"/>
        </w:rPr>
        <w:t xml:space="preserve">И. </w:t>
      </w:r>
      <w:proofErr w:type="spellStart"/>
      <w:r w:rsidRPr="000F083E">
        <w:rPr>
          <w:sz w:val="28"/>
          <w:szCs w:val="28"/>
          <w:lang w:val="uk-UA"/>
        </w:rPr>
        <w:t>Конституции</w:t>
      </w:r>
      <w:proofErr w:type="spellEnd"/>
      <w:r w:rsidRPr="000F083E">
        <w:rPr>
          <w:sz w:val="28"/>
          <w:szCs w:val="28"/>
          <w:lang w:val="uk-UA"/>
        </w:rPr>
        <w:t xml:space="preserve"> </w:t>
      </w:r>
      <w:proofErr w:type="spellStart"/>
      <w:r w:rsidRPr="000F083E">
        <w:rPr>
          <w:sz w:val="28"/>
          <w:szCs w:val="28"/>
          <w:lang w:val="uk-UA"/>
        </w:rPr>
        <w:t>государств</w:t>
      </w:r>
      <w:proofErr w:type="spellEnd"/>
      <w:r w:rsidRPr="000F083E">
        <w:rPr>
          <w:sz w:val="28"/>
          <w:szCs w:val="28"/>
          <w:lang w:val="uk-UA"/>
        </w:rPr>
        <w:t xml:space="preserve"> и </w:t>
      </w:r>
      <w:proofErr w:type="spellStart"/>
      <w:r w:rsidRPr="000F083E">
        <w:rPr>
          <w:sz w:val="28"/>
          <w:szCs w:val="28"/>
          <w:lang w:val="uk-UA"/>
        </w:rPr>
        <w:t>международное</w:t>
      </w:r>
      <w:proofErr w:type="spellEnd"/>
      <w:r w:rsidRPr="000F083E">
        <w:rPr>
          <w:sz w:val="28"/>
          <w:szCs w:val="28"/>
          <w:lang w:val="uk-UA"/>
        </w:rPr>
        <w:t xml:space="preserve"> право. М.: </w:t>
      </w:r>
      <w:proofErr w:type="spellStart"/>
      <w:r w:rsidRPr="000F083E">
        <w:rPr>
          <w:sz w:val="28"/>
          <w:szCs w:val="28"/>
          <w:lang w:val="uk-UA"/>
        </w:rPr>
        <w:t>Спарк</w:t>
      </w:r>
      <w:proofErr w:type="spellEnd"/>
      <w:r w:rsidRPr="000F083E">
        <w:rPr>
          <w:sz w:val="28"/>
          <w:szCs w:val="28"/>
          <w:lang w:val="uk-UA"/>
        </w:rPr>
        <w:t xml:space="preserve">, 1998. 124 с. </w:t>
      </w:r>
    </w:p>
    <w:p w14:paraId="4F3DA323" w14:textId="3722C0DF" w:rsidR="00BB6C86" w:rsidRPr="00E06A1B" w:rsidRDefault="00BB6C86" w:rsidP="00BB6C86">
      <w:pPr>
        <w:pStyle w:val="aa"/>
        <w:numPr>
          <w:ilvl w:val="0"/>
          <w:numId w:val="4"/>
        </w:numPr>
        <w:spacing w:line="360" w:lineRule="auto"/>
        <w:ind w:left="0" w:firstLine="567"/>
        <w:jc w:val="both"/>
        <w:rPr>
          <w:sz w:val="28"/>
          <w:szCs w:val="28"/>
          <w:lang w:val="uk-UA"/>
        </w:rPr>
      </w:pPr>
      <w:proofErr w:type="spellStart"/>
      <w:r w:rsidRPr="00E06A1B">
        <w:rPr>
          <w:sz w:val="28"/>
          <w:szCs w:val="28"/>
          <w:lang w:val="uk-UA"/>
        </w:rPr>
        <w:lastRenderedPageBreak/>
        <w:t>Луць</w:t>
      </w:r>
      <w:proofErr w:type="spellEnd"/>
      <w:r w:rsidRPr="00E06A1B">
        <w:rPr>
          <w:sz w:val="28"/>
          <w:szCs w:val="28"/>
          <w:lang w:val="uk-UA"/>
        </w:rPr>
        <w:t> Л. А. Перспективи становлення судового прецеденту як джерела права України</w:t>
      </w:r>
      <w:r w:rsidR="008970BA">
        <w:rPr>
          <w:sz w:val="28"/>
          <w:szCs w:val="28"/>
          <w:lang w:val="uk-UA"/>
        </w:rPr>
        <w:t xml:space="preserve">. </w:t>
      </w:r>
      <w:r w:rsidRPr="00E06A1B">
        <w:rPr>
          <w:sz w:val="28"/>
          <w:szCs w:val="28"/>
          <w:lang w:val="uk-UA"/>
        </w:rPr>
        <w:t>Вісник Центру суддівських студій. 2006. № 6. С. 9</w:t>
      </w:r>
      <w:r w:rsidR="008970BA">
        <w:rPr>
          <w:sz w:val="28"/>
          <w:szCs w:val="28"/>
          <w:lang w:val="uk-UA"/>
        </w:rPr>
        <w:t>-</w:t>
      </w:r>
      <w:r w:rsidRPr="00E06A1B">
        <w:rPr>
          <w:sz w:val="28"/>
          <w:szCs w:val="28"/>
          <w:lang w:val="uk-UA"/>
        </w:rPr>
        <w:t>12.</w:t>
      </w:r>
    </w:p>
    <w:p w14:paraId="0AA8558D" w14:textId="487B0FE8" w:rsidR="00BB6C86" w:rsidRPr="000B432D" w:rsidRDefault="00BB6C86" w:rsidP="00BB6C86">
      <w:pPr>
        <w:pStyle w:val="aa"/>
        <w:numPr>
          <w:ilvl w:val="0"/>
          <w:numId w:val="4"/>
        </w:numPr>
        <w:spacing w:line="360" w:lineRule="auto"/>
        <w:ind w:left="0" w:firstLine="567"/>
        <w:jc w:val="both"/>
        <w:rPr>
          <w:sz w:val="28"/>
          <w:szCs w:val="28"/>
          <w:lang w:val="uk-UA"/>
        </w:rPr>
      </w:pPr>
      <w:r w:rsidRPr="000B432D">
        <w:rPr>
          <w:sz w:val="28"/>
          <w:szCs w:val="28"/>
          <w:lang w:val="uk-UA"/>
        </w:rPr>
        <w:t xml:space="preserve">Максимов С. И. </w:t>
      </w:r>
      <w:proofErr w:type="spellStart"/>
      <w:r w:rsidRPr="000B432D">
        <w:rPr>
          <w:sz w:val="28"/>
          <w:szCs w:val="28"/>
          <w:lang w:val="uk-UA"/>
        </w:rPr>
        <w:t>Правовая</w:t>
      </w:r>
      <w:proofErr w:type="spellEnd"/>
      <w:r w:rsidRPr="000B432D">
        <w:rPr>
          <w:sz w:val="28"/>
          <w:szCs w:val="28"/>
          <w:lang w:val="uk-UA"/>
        </w:rPr>
        <w:t xml:space="preserve"> </w:t>
      </w:r>
      <w:proofErr w:type="spellStart"/>
      <w:r w:rsidRPr="000B432D">
        <w:rPr>
          <w:sz w:val="28"/>
          <w:szCs w:val="28"/>
          <w:lang w:val="uk-UA"/>
        </w:rPr>
        <w:t>реальность</w:t>
      </w:r>
      <w:proofErr w:type="spellEnd"/>
      <w:r w:rsidRPr="000B432D">
        <w:rPr>
          <w:sz w:val="28"/>
          <w:szCs w:val="28"/>
          <w:lang w:val="uk-UA"/>
        </w:rPr>
        <w:t xml:space="preserve">: </w:t>
      </w:r>
      <w:proofErr w:type="spellStart"/>
      <w:r w:rsidRPr="000B432D">
        <w:rPr>
          <w:sz w:val="28"/>
          <w:szCs w:val="28"/>
          <w:lang w:val="uk-UA"/>
        </w:rPr>
        <w:t>опыт</w:t>
      </w:r>
      <w:proofErr w:type="spellEnd"/>
      <w:r w:rsidRPr="000B432D">
        <w:rPr>
          <w:sz w:val="28"/>
          <w:szCs w:val="28"/>
          <w:lang w:val="uk-UA"/>
        </w:rPr>
        <w:t xml:space="preserve"> </w:t>
      </w:r>
      <w:proofErr w:type="spellStart"/>
      <w:r w:rsidRPr="000B432D">
        <w:rPr>
          <w:sz w:val="28"/>
          <w:szCs w:val="28"/>
          <w:lang w:val="uk-UA"/>
        </w:rPr>
        <w:t>философского</w:t>
      </w:r>
      <w:proofErr w:type="spellEnd"/>
      <w:r w:rsidRPr="000B432D">
        <w:rPr>
          <w:sz w:val="28"/>
          <w:szCs w:val="28"/>
          <w:lang w:val="uk-UA"/>
        </w:rPr>
        <w:t xml:space="preserve"> </w:t>
      </w:r>
      <w:proofErr w:type="spellStart"/>
      <w:r w:rsidRPr="000B432D">
        <w:rPr>
          <w:sz w:val="28"/>
          <w:szCs w:val="28"/>
          <w:lang w:val="uk-UA"/>
        </w:rPr>
        <w:t>осмысления</w:t>
      </w:r>
      <w:proofErr w:type="spellEnd"/>
      <w:r w:rsidRPr="000B432D">
        <w:rPr>
          <w:sz w:val="28"/>
          <w:szCs w:val="28"/>
          <w:lang w:val="uk-UA"/>
        </w:rPr>
        <w:t>. Х. : Право, 2002. 328 с.</w:t>
      </w:r>
    </w:p>
    <w:p w14:paraId="76E6C1E9" w14:textId="2B6EC80B" w:rsidR="00BB6C86" w:rsidRDefault="00BB6C86" w:rsidP="00BB6C86">
      <w:pPr>
        <w:pStyle w:val="aa"/>
        <w:numPr>
          <w:ilvl w:val="0"/>
          <w:numId w:val="4"/>
        </w:numPr>
        <w:spacing w:line="360" w:lineRule="auto"/>
        <w:ind w:left="0" w:firstLine="567"/>
        <w:jc w:val="both"/>
        <w:rPr>
          <w:sz w:val="28"/>
          <w:szCs w:val="28"/>
          <w:lang w:val="uk-UA"/>
        </w:rPr>
      </w:pPr>
      <w:proofErr w:type="spellStart"/>
      <w:r w:rsidRPr="00264C96">
        <w:rPr>
          <w:sz w:val="28"/>
          <w:szCs w:val="28"/>
          <w:lang w:val="uk-UA"/>
        </w:rPr>
        <w:t>Малярчук</w:t>
      </w:r>
      <w:proofErr w:type="spellEnd"/>
      <w:r w:rsidRPr="00264C96">
        <w:rPr>
          <w:sz w:val="28"/>
          <w:szCs w:val="28"/>
          <w:lang w:val="uk-UA"/>
        </w:rPr>
        <w:t> Т. В</w:t>
      </w:r>
      <w:r>
        <w:rPr>
          <w:sz w:val="28"/>
          <w:szCs w:val="28"/>
          <w:lang w:val="uk-UA"/>
        </w:rPr>
        <w:t xml:space="preserve">. </w:t>
      </w:r>
      <w:r w:rsidRPr="00264C96">
        <w:rPr>
          <w:sz w:val="28"/>
          <w:szCs w:val="28"/>
          <w:lang w:val="uk-UA"/>
        </w:rPr>
        <w:t>Понятійний апарат кримінально-процесуального права України</w:t>
      </w:r>
      <w:r w:rsidRPr="00A06E9B">
        <w:rPr>
          <w:sz w:val="28"/>
          <w:szCs w:val="28"/>
          <w:lang w:val="uk-UA"/>
        </w:rPr>
        <w:t xml:space="preserve">: </w:t>
      </w:r>
      <w:proofErr w:type="spellStart"/>
      <w:r w:rsidRPr="00A06E9B">
        <w:rPr>
          <w:sz w:val="28"/>
          <w:szCs w:val="28"/>
          <w:lang w:val="uk-UA"/>
        </w:rPr>
        <w:t>автореф</w:t>
      </w:r>
      <w:proofErr w:type="spellEnd"/>
      <w:r w:rsidRPr="00A06E9B">
        <w:rPr>
          <w:sz w:val="28"/>
          <w:szCs w:val="28"/>
          <w:lang w:val="uk-UA"/>
        </w:rPr>
        <w:t xml:space="preserve">. </w:t>
      </w:r>
      <w:proofErr w:type="spellStart"/>
      <w:r w:rsidRPr="00A06E9B">
        <w:rPr>
          <w:sz w:val="28"/>
          <w:szCs w:val="28"/>
          <w:lang w:val="uk-UA"/>
        </w:rPr>
        <w:t>дис</w:t>
      </w:r>
      <w:proofErr w:type="spellEnd"/>
      <w:r w:rsidRPr="00A06E9B">
        <w:rPr>
          <w:sz w:val="28"/>
          <w:szCs w:val="28"/>
          <w:lang w:val="uk-UA"/>
        </w:rPr>
        <w:t xml:space="preserve">. на здобуття наук. ступеня </w:t>
      </w:r>
      <w:proofErr w:type="spellStart"/>
      <w:r>
        <w:rPr>
          <w:sz w:val="28"/>
          <w:szCs w:val="28"/>
          <w:lang w:val="uk-UA"/>
        </w:rPr>
        <w:t>канд</w:t>
      </w:r>
      <w:proofErr w:type="spellEnd"/>
      <w:r w:rsidRPr="00A06E9B">
        <w:rPr>
          <w:sz w:val="28"/>
          <w:szCs w:val="28"/>
          <w:lang w:val="uk-UA"/>
        </w:rPr>
        <w:t xml:space="preserve">. </w:t>
      </w:r>
      <w:proofErr w:type="spellStart"/>
      <w:r w:rsidRPr="00A06E9B">
        <w:rPr>
          <w:sz w:val="28"/>
          <w:szCs w:val="28"/>
          <w:lang w:val="uk-UA"/>
        </w:rPr>
        <w:t>юрид</w:t>
      </w:r>
      <w:proofErr w:type="spellEnd"/>
      <w:r w:rsidRPr="00A06E9B">
        <w:rPr>
          <w:sz w:val="28"/>
          <w:szCs w:val="28"/>
          <w:lang w:val="uk-UA"/>
        </w:rPr>
        <w:t>. наук : спец. 12.00.0</w:t>
      </w:r>
      <w:r>
        <w:rPr>
          <w:sz w:val="28"/>
          <w:szCs w:val="28"/>
          <w:lang w:val="uk-UA"/>
        </w:rPr>
        <w:t>9</w:t>
      </w:r>
      <w:r w:rsidRPr="00A06E9B">
        <w:rPr>
          <w:sz w:val="28"/>
          <w:szCs w:val="28"/>
          <w:lang w:val="uk-UA"/>
        </w:rPr>
        <w:t xml:space="preserve">. </w:t>
      </w:r>
      <w:r>
        <w:rPr>
          <w:sz w:val="28"/>
          <w:szCs w:val="28"/>
          <w:lang w:val="uk-UA"/>
        </w:rPr>
        <w:t>К.</w:t>
      </w:r>
      <w:r w:rsidRPr="00A06E9B">
        <w:rPr>
          <w:sz w:val="28"/>
          <w:szCs w:val="28"/>
          <w:lang w:val="uk-UA"/>
        </w:rPr>
        <w:t>, 20</w:t>
      </w:r>
      <w:r>
        <w:rPr>
          <w:sz w:val="28"/>
          <w:szCs w:val="28"/>
          <w:lang w:val="uk-UA"/>
        </w:rPr>
        <w:t>11</w:t>
      </w:r>
      <w:r w:rsidRPr="00A06E9B">
        <w:rPr>
          <w:sz w:val="28"/>
          <w:szCs w:val="28"/>
          <w:lang w:val="uk-UA"/>
        </w:rPr>
        <w:t xml:space="preserve">. </w:t>
      </w:r>
      <w:r>
        <w:rPr>
          <w:sz w:val="28"/>
          <w:szCs w:val="28"/>
          <w:lang w:val="uk-UA"/>
        </w:rPr>
        <w:t>18</w:t>
      </w:r>
      <w:r w:rsidRPr="00A06E9B">
        <w:rPr>
          <w:sz w:val="28"/>
          <w:szCs w:val="28"/>
          <w:lang w:val="uk-UA"/>
        </w:rPr>
        <w:t xml:space="preserve"> с.</w:t>
      </w:r>
    </w:p>
    <w:p w14:paraId="0DA9F09F" w14:textId="04C709F8" w:rsidR="00BB6C86" w:rsidRPr="00C748E1" w:rsidRDefault="000D1BB1" w:rsidP="00BB6C86">
      <w:pPr>
        <w:pStyle w:val="aa"/>
        <w:numPr>
          <w:ilvl w:val="0"/>
          <w:numId w:val="4"/>
        </w:numPr>
        <w:spacing w:line="360" w:lineRule="auto"/>
        <w:ind w:left="0" w:firstLine="567"/>
        <w:jc w:val="both"/>
        <w:rPr>
          <w:sz w:val="28"/>
          <w:szCs w:val="28"/>
          <w:lang w:val="uk-UA"/>
        </w:rPr>
      </w:pPr>
      <w:hyperlink r:id="rId28" w:history="1">
        <w:r w:rsidR="00BB6C86" w:rsidRPr="00C748E1">
          <w:rPr>
            <w:sz w:val="28"/>
            <w:szCs w:val="28"/>
            <w:lang w:val="uk-UA"/>
          </w:rPr>
          <w:t>Міжнародний пакт про ек</w:t>
        </w:r>
        <w:r w:rsidR="00BB6C86">
          <w:rPr>
            <w:sz w:val="28"/>
            <w:szCs w:val="28"/>
            <w:lang w:val="uk-UA"/>
          </w:rPr>
          <w:t xml:space="preserve">ономічні, соціальні і культурні </w:t>
        </w:r>
        <w:r w:rsidR="00BB6C86" w:rsidRPr="00C748E1">
          <w:rPr>
            <w:sz w:val="28"/>
            <w:szCs w:val="28"/>
            <w:lang w:val="uk-UA"/>
          </w:rPr>
          <w:t xml:space="preserve">права : </w:t>
        </w:r>
      </w:hyperlink>
      <w:r w:rsidR="00BB6C86" w:rsidRPr="00C748E1">
        <w:rPr>
          <w:sz w:val="28"/>
          <w:szCs w:val="28"/>
          <w:lang w:val="uk-UA"/>
        </w:rPr>
        <w:t xml:space="preserve">ухвалений Генеральною Асамблеєю ООН 16.12.1966 </w:t>
      </w:r>
      <w:r w:rsidR="008970BA" w:rsidRPr="00F055C4">
        <w:rPr>
          <w:sz w:val="28"/>
          <w:szCs w:val="28"/>
          <w:lang w:val="uk-UA"/>
        </w:rPr>
        <w:t>URL:</w:t>
      </w:r>
      <w:r w:rsidR="00BB6C86" w:rsidRPr="00C748E1">
        <w:rPr>
          <w:sz w:val="28"/>
          <w:szCs w:val="28"/>
          <w:lang w:val="uk-UA"/>
        </w:rPr>
        <w:t xml:space="preserve"> http://zakon3.rada.gov.ua/laws/show/995_042</w:t>
      </w:r>
    </w:p>
    <w:p w14:paraId="4B80C9AB" w14:textId="7F3C8945" w:rsidR="00BB6C86" w:rsidRPr="006C428C"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t>Морита</w:t>
      </w:r>
      <w:proofErr w:type="spellEnd"/>
      <w:r w:rsidRPr="006C428C">
        <w:rPr>
          <w:sz w:val="28"/>
          <w:szCs w:val="28"/>
          <w:lang w:val="uk-UA"/>
        </w:rPr>
        <w:t xml:space="preserve"> А. </w:t>
      </w:r>
      <w:proofErr w:type="spellStart"/>
      <w:r w:rsidRPr="006C428C">
        <w:rPr>
          <w:sz w:val="28"/>
          <w:szCs w:val="28"/>
          <w:lang w:val="uk-UA"/>
        </w:rPr>
        <w:t>Сделано</w:t>
      </w:r>
      <w:proofErr w:type="spellEnd"/>
      <w:r w:rsidRPr="006C428C">
        <w:rPr>
          <w:sz w:val="28"/>
          <w:szCs w:val="28"/>
          <w:lang w:val="uk-UA"/>
        </w:rPr>
        <w:t xml:space="preserve"> в </w:t>
      </w:r>
      <w:proofErr w:type="spellStart"/>
      <w:r w:rsidRPr="006C428C">
        <w:rPr>
          <w:sz w:val="28"/>
          <w:szCs w:val="28"/>
          <w:lang w:val="uk-UA"/>
        </w:rPr>
        <w:t>Японии</w:t>
      </w:r>
      <w:proofErr w:type="spellEnd"/>
      <w:r w:rsidR="008970BA">
        <w:rPr>
          <w:sz w:val="28"/>
          <w:szCs w:val="28"/>
          <w:lang w:val="uk-UA"/>
        </w:rPr>
        <w:t>. П</w:t>
      </w:r>
      <w:r w:rsidRPr="006C428C">
        <w:rPr>
          <w:sz w:val="28"/>
          <w:szCs w:val="28"/>
          <w:lang w:val="uk-UA"/>
        </w:rPr>
        <w:t xml:space="preserve">ер. с </w:t>
      </w:r>
      <w:proofErr w:type="spellStart"/>
      <w:r w:rsidRPr="006C428C">
        <w:rPr>
          <w:sz w:val="28"/>
          <w:szCs w:val="28"/>
          <w:lang w:val="uk-UA"/>
        </w:rPr>
        <w:t>англ</w:t>
      </w:r>
      <w:proofErr w:type="spellEnd"/>
      <w:r w:rsidRPr="006C428C">
        <w:rPr>
          <w:sz w:val="28"/>
          <w:szCs w:val="28"/>
          <w:lang w:val="uk-UA"/>
        </w:rPr>
        <w:t xml:space="preserve">. О. Радикова. М. : </w:t>
      </w:r>
      <w:proofErr w:type="spellStart"/>
      <w:r w:rsidRPr="006C428C">
        <w:rPr>
          <w:sz w:val="28"/>
          <w:szCs w:val="28"/>
          <w:lang w:val="uk-UA"/>
        </w:rPr>
        <w:t>Прогресс</w:t>
      </w:r>
      <w:proofErr w:type="spellEnd"/>
      <w:r w:rsidRPr="006C428C">
        <w:rPr>
          <w:sz w:val="28"/>
          <w:szCs w:val="28"/>
          <w:lang w:val="uk-UA"/>
        </w:rPr>
        <w:t>, 1993. 413 с.</w:t>
      </w:r>
    </w:p>
    <w:p w14:paraId="26C59105" w14:textId="2EDD3D8E" w:rsidR="00BB6C86" w:rsidRPr="006C428C"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t>Мурашин</w:t>
      </w:r>
      <w:proofErr w:type="spellEnd"/>
      <w:r w:rsidRPr="006C428C">
        <w:rPr>
          <w:sz w:val="28"/>
          <w:szCs w:val="28"/>
          <w:lang w:val="uk-UA"/>
        </w:rPr>
        <w:t xml:space="preserve"> Г. О. Конституційно-правові гарантії політичної системи України</w:t>
      </w:r>
      <w:r w:rsidR="008970BA">
        <w:rPr>
          <w:sz w:val="28"/>
          <w:szCs w:val="28"/>
          <w:lang w:val="uk-UA"/>
        </w:rPr>
        <w:t>.</w:t>
      </w:r>
      <w:r w:rsidRPr="006C428C">
        <w:rPr>
          <w:sz w:val="28"/>
          <w:szCs w:val="28"/>
          <w:lang w:val="uk-UA"/>
        </w:rPr>
        <w:t xml:space="preserve"> Правова держава. 2005. </w:t>
      </w:r>
      <w:proofErr w:type="spellStart"/>
      <w:r w:rsidRPr="006C428C">
        <w:rPr>
          <w:sz w:val="28"/>
          <w:szCs w:val="28"/>
          <w:lang w:val="uk-UA"/>
        </w:rPr>
        <w:t>Вип</w:t>
      </w:r>
      <w:proofErr w:type="spellEnd"/>
      <w:r w:rsidRPr="006C428C">
        <w:rPr>
          <w:sz w:val="28"/>
          <w:szCs w:val="28"/>
          <w:lang w:val="uk-UA"/>
        </w:rPr>
        <w:t>. 16. С. 291-305.</w:t>
      </w:r>
    </w:p>
    <w:p w14:paraId="045935E0" w14:textId="370BE10A" w:rsidR="00BB6C86" w:rsidRPr="000B432D" w:rsidRDefault="00BB6C86" w:rsidP="00BB6C86">
      <w:pPr>
        <w:pStyle w:val="aa"/>
        <w:numPr>
          <w:ilvl w:val="0"/>
          <w:numId w:val="4"/>
        </w:numPr>
        <w:spacing w:line="360" w:lineRule="auto"/>
        <w:ind w:left="0" w:firstLine="567"/>
        <w:jc w:val="both"/>
        <w:rPr>
          <w:sz w:val="28"/>
          <w:szCs w:val="28"/>
          <w:lang w:val="uk-UA"/>
        </w:rPr>
      </w:pPr>
      <w:proofErr w:type="spellStart"/>
      <w:r w:rsidRPr="000B432D">
        <w:rPr>
          <w:sz w:val="28"/>
          <w:szCs w:val="28"/>
          <w:lang w:val="uk-UA"/>
        </w:rPr>
        <w:t>Нерсесянц</w:t>
      </w:r>
      <w:proofErr w:type="spellEnd"/>
      <w:r w:rsidRPr="000B432D">
        <w:rPr>
          <w:sz w:val="28"/>
          <w:szCs w:val="28"/>
          <w:lang w:val="uk-UA"/>
        </w:rPr>
        <w:t xml:space="preserve"> В. С. Право и закон: </w:t>
      </w:r>
      <w:proofErr w:type="spellStart"/>
      <w:r w:rsidRPr="000B432D">
        <w:rPr>
          <w:sz w:val="28"/>
          <w:szCs w:val="28"/>
          <w:lang w:val="uk-UA"/>
        </w:rPr>
        <w:t>из</w:t>
      </w:r>
      <w:proofErr w:type="spellEnd"/>
      <w:r w:rsidRPr="000B432D">
        <w:rPr>
          <w:sz w:val="28"/>
          <w:szCs w:val="28"/>
          <w:lang w:val="uk-UA"/>
        </w:rPr>
        <w:t xml:space="preserve"> </w:t>
      </w:r>
      <w:proofErr w:type="spellStart"/>
      <w:r w:rsidRPr="000B432D">
        <w:rPr>
          <w:sz w:val="28"/>
          <w:szCs w:val="28"/>
          <w:lang w:val="uk-UA"/>
        </w:rPr>
        <w:t>истории</w:t>
      </w:r>
      <w:proofErr w:type="spellEnd"/>
      <w:r w:rsidRPr="000B432D">
        <w:rPr>
          <w:sz w:val="28"/>
          <w:szCs w:val="28"/>
          <w:lang w:val="uk-UA"/>
        </w:rPr>
        <w:t xml:space="preserve"> </w:t>
      </w:r>
      <w:proofErr w:type="spellStart"/>
      <w:r w:rsidRPr="000B432D">
        <w:rPr>
          <w:sz w:val="28"/>
          <w:szCs w:val="28"/>
          <w:lang w:val="uk-UA"/>
        </w:rPr>
        <w:t>правовых</w:t>
      </w:r>
      <w:proofErr w:type="spellEnd"/>
      <w:r w:rsidRPr="000B432D">
        <w:rPr>
          <w:sz w:val="28"/>
          <w:szCs w:val="28"/>
          <w:lang w:val="uk-UA"/>
        </w:rPr>
        <w:t xml:space="preserve"> учений. М.: Наука, 1983. 367 с.</w:t>
      </w:r>
    </w:p>
    <w:p w14:paraId="2AD26746" w14:textId="670AF67C" w:rsidR="00BB6C86" w:rsidRPr="006C428C" w:rsidRDefault="00BB6C86" w:rsidP="00BB6C86">
      <w:pPr>
        <w:pStyle w:val="aa"/>
        <w:numPr>
          <w:ilvl w:val="0"/>
          <w:numId w:val="4"/>
        </w:numPr>
        <w:spacing w:line="360" w:lineRule="auto"/>
        <w:ind w:left="0" w:firstLine="567"/>
        <w:jc w:val="both"/>
        <w:rPr>
          <w:sz w:val="28"/>
          <w:szCs w:val="28"/>
          <w:lang w:val="uk-UA"/>
        </w:rPr>
      </w:pPr>
      <w:r w:rsidRPr="006C428C">
        <w:rPr>
          <w:sz w:val="28"/>
          <w:szCs w:val="28"/>
          <w:lang w:val="uk-UA"/>
        </w:rPr>
        <w:t xml:space="preserve">Овчаренко О. М. Доступність правосуддя та гарантії його реалізації : </w:t>
      </w:r>
      <w:r w:rsidRPr="00B30DAC">
        <w:rPr>
          <w:sz w:val="28"/>
          <w:szCs w:val="28"/>
          <w:lang w:val="uk-UA"/>
        </w:rPr>
        <w:t>монографія</w:t>
      </w:r>
      <w:r w:rsidR="008970BA">
        <w:rPr>
          <w:sz w:val="28"/>
          <w:szCs w:val="28"/>
          <w:lang w:val="uk-UA"/>
        </w:rPr>
        <w:t xml:space="preserve">. </w:t>
      </w:r>
      <w:r w:rsidRPr="00B30DAC">
        <w:rPr>
          <w:sz w:val="28"/>
          <w:szCs w:val="28"/>
          <w:lang w:val="uk-UA"/>
        </w:rPr>
        <w:t>Х. : Право, 2008. 304 с</w:t>
      </w:r>
      <w:r w:rsidRPr="006C428C">
        <w:rPr>
          <w:sz w:val="28"/>
          <w:szCs w:val="28"/>
          <w:lang w:val="uk-UA"/>
        </w:rPr>
        <w:t>.</w:t>
      </w:r>
    </w:p>
    <w:p w14:paraId="3C9BC7DA" w14:textId="77777777" w:rsidR="00CC598D" w:rsidRPr="007B7EAE" w:rsidRDefault="00CC598D" w:rsidP="00CC598D">
      <w:pPr>
        <w:pStyle w:val="aa"/>
        <w:numPr>
          <w:ilvl w:val="0"/>
          <w:numId w:val="4"/>
        </w:numPr>
        <w:spacing w:line="360" w:lineRule="auto"/>
        <w:ind w:left="0" w:firstLine="567"/>
        <w:jc w:val="both"/>
        <w:rPr>
          <w:sz w:val="28"/>
          <w:szCs w:val="28"/>
          <w:lang w:val="uk-UA"/>
        </w:rPr>
      </w:pPr>
      <w:r w:rsidRPr="007B7EAE">
        <w:rPr>
          <w:sz w:val="28"/>
          <w:szCs w:val="28"/>
          <w:lang w:val="uk-UA"/>
        </w:rPr>
        <w:t xml:space="preserve">Пилипенко П. Д., </w:t>
      </w:r>
      <w:proofErr w:type="spellStart"/>
      <w:r w:rsidRPr="007B7EAE">
        <w:rPr>
          <w:sz w:val="28"/>
          <w:szCs w:val="28"/>
          <w:lang w:val="uk-UA"/>
        </w:rPr>
        <w:t>Бурак</w:t>
      </w:r>
      <w:proofErr w:type="spellEnd"/>
      <w:r w:rsidRPr="007B7EAE">
        <w:rPr>
          <w:sz w:val="28"/>
          <w:szCs w:val="28"/>
          <w:lang w:val="uk-UA"/>
        </w:rPr>
        <w:t xml:space="preserve"> В. Я., Козак З. В. та ін. Трудове право України: академічний курс: підручник. За ред. П. Д. Пилипенка. К. : Концерн "Видавничий дім "Ін Юре", 2004. 536 с.</w:t>
      </w:r>
    </w:p>
    <w:p w14:paraId="4EE2EBAE" w14:textId="77777777" w:rsidR="00CC598D" w:rsidRPr="007B7EAE" w:rsidRDefault="00CC598D" w:rsidP="00CC598D">
      <w:pPr>
        <w:pStyle w:val="aa"/>
        <w:numPr>
          <w:ilvl w:val="0"/>
          <w:numId w:val="4"/>
        </w:numPr>
        <w:spacing w:line="360" w:lineRule="auto"/>
        <w:ind w:left="0" w:firstLine="567"/>
        <w:jc w:val="both"/>
        <w:rPr>
          <w:sz w:val="28"/>
          <w:szCs w:val="28"/>
          <w:lang w:val="uk-UA"/>
        </w:rPr>
      </w:pPr>
      <w:proofErr w:type="spellStart"/>
      <w:r w:rsidRPr="007B7EAE">
        <w:rPr>
          <w:sz w:val="28"/>
          <w:szCs w:val="28"/>
          <w:lang w:val="uk-UA"/>
        </w:rPr>
        <w:t>Піфко</w:t>
      </w:r>
      <w:proofErr w:type="spellEnd"/>
      <w:r w:rsidRPr="007B7EAE">
        <w:rPr>
          <w:sz w:val="28"/>
          <w:szCs w:val="28"/>
          <w:lang w:val="uk-UA"/>
        </w:rPr>
        <w:t xml:space="preserve"> О. О. Конституційно-правові засади організації та діяльності професійних спілок в Україні та країнах ЄС: порівняльно-правове дослідження: </w:t>
      </w:r>
      <w:proofErr w:type="spellStart"/>
      <w:r w:rsidRPr="007B7EAE">
        <w:rPr>
          <w:sz w:val="28"/>
          <w:szCs w:val="28"/>
          <w:lang w:val="uk-UA"/>
        </w:rPr>
        <w:t>дис</w:t>
      </w:r>
      <w:proofErr w:type="spellEnd"/>
      <w:r w:rsidRPr="007B7EAE">
        <w:rPr>
          <w:sz w:val="28"/>
          <w:szCs w:val="28"/>
          <w:lang w:val="uk-UA"/>
        </w:rPr>
        <w:t>. на здобуття наук. ступ. д. ю. н. : 12.00.02. Львів, 2019. 511 с.</w:t>
      </w:r>
    </w:p>
    <w:p w14:paraId="64D0AF89" w14:textId="2CDB8776" w:rsidR="00BB6C86" w:rsidRPr="00B967BF" w:rsidRDefault="00BB6C86" w:rsidP="00BB6C86">
      <w:pPr>
        <w:pStyle w:val="aa"/>
        <w:numPr>
          <w:ilvl w:val="0"/>
          <w:numId w:val="4"/>
        </w:numPr>
        <w:spacing w:line="360" w:lineRule="auto"/>
        <w:ind w:left="0" w:firstLine="567"/>
        <w:jc w:val="both"/>
        <w:rPr>
          <w:sz w:val="28"/>
          <w:szCs w:val="28"/>
          <w:lang w:val="uk-UA"/>
        </w:rPr>
      </w:pPr>
      <w:r w:rsidRPr="00B967BF">
        <w:rPr>
          <w:sz w:val="28"/>
          <w:szCs w:val="28"/>
          <w:lang w:val="uk-UA"/>
        </w:rPr>
        <w:t xml:space="preserve">Популярна юридична енциклопедія / </w:t>
      </w:r>
      <w:proofErr w:type="spellStart"/>
      <w:r w:rsidRPr="00B967BF">
        <w:rPr>
          <w:sz w:val="28"/>
          <w:szCs w:val="28"/>
          <w:lang w:val="uk-UA"/>
        </w:rPr>
        <w:t>Кол</w:t>
      </w:r>
      <w:proofErr w:type="spellEnd"/>
      <w:r w:rsidRPr="00B967BF">
        <w:rPr>
          <w:sz w:val="28"/>
          <w:szCs w:val="28"/>
          <w:lang w:val="uk-UA"/>
        </w:rPr>
        <w:t xml:space="preserve">. </w:t>
      </w:r>
      <w:proofErr w:type="spellStart"/>
      <w:r w:rsidRPr="00B967BF">
        <w:rPr>
          <w:sz w:val="28"/>
          <w:szCs w:val="28"/>
          <w:lang w:val="uk-UA"/>
        </w:rPr>
        <w:t>авт</w:t>
      </w:r>
      <w:proofErr w:type="spellEnd"/>
      <w:r w:rsidRPr="00B967BF">
        <w:rPr>
          <w:sz w:val="28"/>
          <w:szCs w:val="28"/>
          <w:lang w:val="uk-UA"/>
        </w:rPr>
        <w:t>. : В. К. </w:t>
      </w:r>
      <w:proofErr w:type="spellStart"/>
      <w:r w:rsidRPr="00B967BF">
        <w:rPr>
          <w:sz w:val="28"/>
          <w:szCs w:val="28"/>
          <w:lang w:val="uk-UA"/>
        </w:rPr>
        <w:t>Гіжевський</w:t>
      </w:r>
      <w:proofErr w:type="spellEnd"/>
      <w:r w:rsidRPr="00B967BF">
        <w:rPr>
          <w:sz w:val="28"/>
          <w:szCs w:val="28"/>
          <w:lang w:val="uk-UA"/>
        </w:rPr>
        <w:t>, В. В. Головченко… В. С. Ковальський (кер.) та ін. К. : Юрінком Інтер, 2002. 528 с.</w:t>
      </w:r>
    </w:p>
    <w:p w14:paraId="36E19D62" w14:textId="0D4F6CDD" w:rsidR="00BB6C86" w:rsidRPr="000B432D" w:rsidRDefault="00BB6C86" w:rsidP="00BB6C86">
      <w:pPr>
        <w:pStyle w:val="aa"/>
        <w:numPr>
          <w:ilvl w:val="0"/>
          <w:numId w:val="4"/>
        </w:numPr>
        <w:spacing w:line="360" w:lineRule="auto"/>
        <w:ind w:left="0" w:firstLine="567"/>
        <w:jc w:val="both"/>
        <w:rPr>
          <w:sz w:val="28"/>
          <w:szCs w:val="28"/>
          <w:lang w:val="uk-UA"/>
        </w:rPr>
      </w:pPr>
      <w:r w:rsidRPr="000B432D">
        <w:rPr>
          <w:sz w:val="28"/>
          <w:szCs w:val="28"/>
          <w:lang w:val="uk-UA"/>
        </w:rPr>
        <w:t>Права громадян у сфері виконавчої влади: адміністративно-правове забезпечення реалізації та захисту</w:t>
      </w:r>
      <w:r w:rsidR="000426AD">
        <w:rPr>
          <w:sz w:val="28"/>
          <w:szCs w:val="28"/>
          <w:lang w:val="uk-UA"/>
        </w:rPr>
        <w:t>.</w:t>
      </w:r>
      <w:r w:rsidRPr="000B432D">
        <w:rPr>
          <w:sz w:val="28"/>
          <w:szCs w:val="28"/>
          <w:lang w:val="uk-UA"/>
        </w:rPr>
        <w:t xml:space="preserve"> За </w:t>
      </w:r>
      <w:proofErr w:type="spellStart"/>
      <w:r w:rsidRPr="000B432D">
        <w:rPr>
          <w:sz w:val="28"/>
          <w:szCs w:val="28"/>
          <w:lang w:val="uk-UA"/>
        </w:rPr>
        <w:t>заг</w:t>
      </w:r>
      <w:proofErr w:type="spellEnd"/>
      <w:r w:rsidRPr="000B432D">
        <w:rPr>
          <w:sz w:val="28"/>
          <w:szCs w:val="28"/>
          <w:lang w:val="uk-UA"/>
        </w:rPr>
        <w:t>. ред. В. Б. Авер’янова. К. : Наукова думка, 2007. 588 с.</w:t>
      </w:r>
    </w:p>
    <w:p w14:paraId="085F9C43" w14:textId="07960185" w:rsidR="00BB6C86" w:rsidRDefault="00BB6C86" w:rsidP="00BB6C86">
      <w:pPr>
        <w:pStyle w:val="aa"/>
        <w:numPr>
          <w:ilvl w:val="0"/>
          <w:numId w:val="4"/>
        </w:numPr>
        <w:spacing w:line="360" w:lineRule="auto"/>
        <w:ind w:left="0" w:firstLine="567"/>
        <w:jc w:val="both"/>
        <w:rPr>
          <w:sz w:val="28"/>
          <w:szCs w:val="28"/>
          <w:lang w:val="uk-UA"/>
        </w:rPr>
      </w:pPr>
      <w:r w:rsidRPr="004E1FBF">
        <w:rPr>
          <w:sz w:val="28"/>
          <w:szCs w:val="28"/>
          <w:lang w:val="uk-UA"/>
        </w:rPr>
        <w:lastRenderedPageBreak/>
        <w:t>Практика Європейського суду з прав людини: загальнотеоретич</w:t>
      </w:r>
      <w:r w:rsidRPr="004E1FBF">
        <w:rPr>
          <w:sz w:val="28"/>
          <w:szCs w:val="28"/>
          <w:lang w:val="uk-UA"/>
        </w:rPr>
        <w:softHyphen/>
        <w:t>ні дослідження</w:t>
      </w:r>
      <w:r w:rsidR="000426AD">
        <w:rPr>
          <w:sz w:val="28"/>
          <w:szCs w:val="28"/>
          <w:lang w:val="uk-UA"/>
        </w:rPr>
        <w:t>.</w:t>
      </w:r>
      <w:r w:rsidRPr="004E1FBF">
        <w:rPr>
          <w:sz w:val="28"/>
          <w:szCs w:val="28"/>
          <w:lang w:val="uk-UA"/>
        </w:rPr>
        <w:t xml:space="preserve"> Праці Львівської лабораторії прав людини і громадянина </w:t>
      </w:r>
      <w:r>
        <w:rPr>
          <w:sz w:val="28"/>
          <w:szCs w:val="28"/>
          <w:lang w:val="uk-UA"/>
        </w:rPr>
        <w:t>НДІ</w:t>
      </w:r>
      <w:r w:rsidRPr="004E1FBF">
        <w:rPr>
          <w:sz w:val="28"/>
          <w:szCs w:val="28"/>
          <w:lang w:val="uk-UA"/>
        </w:rPr>
        <w:t xml:space="preserve"> державного будівництва та місцевого самовря</w:t>
      </w:r>
      <w:r w:rsidRPr="004E1FBF">
        <w:rPr>
          <w:sz w:val="28"/>
          <w:szCs w:val="28"/>
          <w:lang w:val="uk-UA"/>
        </w:rPr>
        <w:softHyphen/>
        <w:t xml:space="preserve">дування </w:t>
      </w:r>
      <w:proofErr w:type="spellStart"/>
      <w:r>
        <w:rPr>
          <w:sz w:val="28"/>
          <w:szCs w:val="28"/>
          <w:lang w:val="uk-UA"/>
        </w:rPr>
        <w:t>АПрНУ</w:t>
      </w:r>
      <w:proofErr w:type="spellEnd"/>
      <w:r w:rsidR="000426AD">
        <w:rPr>
          <w:sz w:val="28"/>
          <w:szCs w:val="28"/>
          <w:lang w:val="uk-UA"/>
        </w:rPr>
        <w:t>.</w:t>
      </w:r>
      <w:r w:rsidRPr="004E1FBF">
        <w:rPr>
          <w:sz w:val="28"/>
          <w:szCs w:val="28"/>
          <w:lang w:val="uk-UA"/>
        </w:rPr>
        <w:t xml:space="preserve"> </w:t>
      </w:r>
      <w:proofErr w:type="spellStart"/>
      <w:r w:rsidRPr="004E1FBF">
        <w:rPr>
          <w:sz w:val="28"/>
          <w:szCs w:val="28"/>
          <w:lang w:val="uk-UA"/>
        </w:rPr>
        <w:t>Редкол</w:t>
      </w:r>
      <w:proofErr w:type="spellEnd"/>
      <w:r w:rsidRPr="004E1FBF">
        <w:rPr>
          <w:sz w:val="28"/>
          <w:szCs w:val="28"/>
          <w:lang w:val="uk-UA"/>
        </w:rPr>
        <w:t>.: П.М. Рабінович (</w:t>
      </w:r>
      <w:proofErr w:type="spellStart"/>
      <w:r w:rsidRPr="004E1FBF">
        <w:rPr>
          <w:sz w:val="28"/>
          <w:szCs w:val="28"/>
          <w:lang w:val="uk-UA"/>
        </w:rPr>
        <w:t>голов</w:t>
      </w:r>
      <w:proofErr w:type="spellEnd"/>
      <w:r w:rsidRPr="004E1FBF">
        <w:rPr>
          <w:sz w:val="28"/>
          <w:szCs w:val="28"/>
          <w:lang w:val="uk-UA"/>
        </w:rPr>
        <w:t xml:space="preserve">. ред.) та ін. Серія І. Дослідження та реферати. </w:t>
      </w:r>
      <w:proofErr w:type="spellStart"/>
      <w:r w:rsidRPr="004E1FBF">
        <w:rPr>
          <w:sz w:val="28"/>
          <w:szCs w:val="28"/>
          <w:lang w:val="uk-UA"/>
        </w:rPr>
        <w:t>Вип</w:t>
      </w:r>
      <w:proofErr w:type="spellEnd"/>
      <w:r w:rsidRPr="004E1FBF">
        <w:rPr>
          <w:sz w:val="28"/>
          <w:szCs w:val="28"/>
          <w:lang w:val="uk-UA"/>
        </w:rPr>
        <w:t>. 21. Львів: Край, 2009. 152 с.</w:t>
      </w:r>
    </w:p>
    <w:p w14:paraId="56FA59C8" w14:textId="441608E1" w:rsidR="00BB6C86" w:rsidRPr="00B967BF" w:rsidRDefault="00BB6C86" w:rsidP="00BB6C86">
      <w:pPr>
        <w:pStyle w:val="aa"/>
        <w:numPr>
          <w:ilvl w:val="0"/>
          <w:numId w:val="4"/>
        </w:numPr>
        <w:spacing w:line="360" w:lineRule="auto"/>
        <w:ind w:left="0" w:firstLine="567"/>
        <w:jc w:val="both"/>
        <w:rPr>
          <w:sz w:val="28"/>
          <w:szCs w:val="28"/>
          <w:lang w:val="uk-UA"/>
        </w:rPr>
      </w:pPr>
      <w:r w:rsidRPr="00B967BF">
        <w:rPr>
          <w:sz w:val="28"/>
          <w:szCs w:val="28"/>
          <w:lang w:val="uk-UA"/>
        </w:rPr>
        <w:t>Принцип верховенства права: проблеми теорії та практики : монографія</w:t>
      </w:r>
      <w:r w:rsidR="000426AD">
        <w:rPr>
          <w:sz w:val="28"/>
          <w:szCs w:val="28"/>
          <w:lang w:val="uk-UA"/>
        </w:rPr>
        <w:t>.</w:t>
      </w:r>
      <w:r w:rsidRPr="00B967BF">
        <w:rPr>
          <w:sz w:val="28"/>
          <w:szCs w:val="28"/>
          <w:lang w:val="uk-UA"/>
        </w:rPr>
        <w:t xml:space="preserve"> У двох книгах</w:t>
      </w:r>
      <w:r w:rsidR="000426AD">
        <w:rPr>
          <w:sz w:val="28"/>
          <w:szCs w:val="28"/>
          <w:lang w:val="uk-UA"/>
        </w:rPr>
        <w:t>.</w:t>
      </w:r>
      <w:r w:rsidRPr="00B967BF">
        <w:rPr>
          <w:sz w:val="28"/>
          <w:szCs w:val="28"/>
          <w:lang w:val="uk-UA"/>
        </w:rPr>
        <w:t xml:space="preserve"> За </w:t>
      </w:r>
      <w:proofErr w:type="spellStart"/>
      <w:r w:rsidRPr="00B967BF">
        <w:rPr>
          <w:sz w:val="28"/>
          <w:szCs w:val="28"/>
          <w:lang w:val="uk-UA"/>
        </w:rPr>
        <w:t>заг</w:t>
      </w:r>
      <w:proofErr w:type="spellEnd"/>
      <w:r w:rsidRPr="00B967BF">
        <w:rPr>
          <w:sz w:val="28"/>
          <w:szCs w:val="28"/>
          <w:lang w:val="uk-UA"/>
        </w:rPr>
        <w:t>. ред. Ю. С. </w:t>
      </w:r>
      <w:proofErr w:type="spellStart"/>
      <w:r w:rsidRPr="00B967BF">
        <w:rPr>
          <w:sz w:val="28"/>
          <w:szCs w:val="28"/>
          <w:lang w:val="uk-UA"/>
        </w:rPr>
        <w:t>Шемшученка</w:t>
      </w:r>
      <w:proofErr w:type="spellEnd"/>
      <w:r w:rsidRPr="00B967BF">
        <w:rPr>
          <w:sz w:val="28"/>
          <w:szCs w:val="28"/>
          <w:lang w:val="uk-UA"/>
        </w:rPr>
        <w:t>; ред. кол.: Ю. С. </w:t>
      </w:r>
      <w:proofErr w:type="spellStart"/>
      <w:r w:rsidRPr="00B967BF">
        <w:rPr>
          <w:sz w:val="28"/>
          <w:szCs w:val="28"/>
          <w:lang w:val="uk-UA"/>
        </w:rPr>
        <w:t>Шемшученко</w:t>
      </w:r>
      <w:proofErr w:type="spellEnd"/>
      <w:r w:rsidRPr="00B967BF">
        <w:rPr>
          <w:sz w:val="28"/>
          <w:szCs w:val="28"/>
          <w:lang w:val="uk-UA"/>
        </w:rPr>
        <w:t xml:space="preserve"> (голова) та ін. Книга перша: Верховенство права як принцип правової системи: проблеми теорії</w:t>
      </w:r>
      <w:r w:rsidR="000426AD">
        <w:rPr>
          <w:sz w:val="28"/>
          <w:szCs w:val="28"/>
          <w:lang w:val="uk-UA"/>
        </w:rPr>
        <w:t>.</w:t>
      </w:r>
      <w:r w:rsidRPr="00B967BF">
        <w:rPr>
          <w:sz w:val="28"/>
          <w:szCs w:val="28"/>
          <w:lang w:val="uk-UA"/>
        </w:rPr>
        <w:t xml:space="preserve"> Відп. ред. Н. М. </w:t>
      </w:r>
      <w:proofErr w:type="spellStart"/>
      <w:r w:rsidRPr="00B967BF">
        <w:rPr>
          <w:sz w:val="28"/>
          <w:szCs w:val="28"/>
          <w:lang w:val="uk-UA"/>
        </w:rPr>
        <w:t>Оніщенко</w:t>
      </w:r>
      <w:proofErr w:type="spellEnd"/>
      <w:r w:rsidRPr="00B967BF">
        <w:rPr>
          <w:sz w:val="28"/>
          <w:szCs w:val="28"/>
          <w:lang w:val="uk-UA"/>
        </w:rPr>
        <w:t>. К. : Вид-во «Юридична думка», 2008. 344 с.</w:t>
      </w:r>
    </w:p>
    <w:p w14:paraId="0D509082" w14:textId="3CDA295A" w:rsidR="00B8110D" w:rsidRPr="00B8110D" w:rsidRDefault="00B8110D" w:rsidP="00BB6C86">
      <w:pPr>
        <w:pStyle w:val="aa"/>
        <w:numPr>
          <w:ilvl w:val="0"/>
          <w:numId w:val="4"/>
        </w:numPr>
        <w:spacing w:line="360" w:lineRule="auto"/>
        <w:ind w:left="0" w:firstLine="567"/>
        <w:jc w:val="both"/>
        <w:rPr>
          <w:sz w:val="28"/>
          <w:szCs w:val="28"/>
          <w:lang w:val="uk-UA"/>
        </w:rPr>
      </w:pPr>
      <w:r w:rsidRPr="00B8110D">
        <w:rPr>
          <w:sz w:val="28"/>
          <w:szCs w:val="28"/>
          <w:lang w:val="uk-UA"/>
        </w:rPr>
        <w:t>Проблеми дотримання прав професійних спілок у контексті права на свободу асоціацій. Українська Гельсінська спілка з прав людини. К.</w:t>
      </w:r>
      <w:r>
        <w:rPr>
          <w:sz w:val="28"/>
          <w:szCs w:val="28"/>
          <w:lang w:val="uk-UA"/>
        </w:rPr>
        <w:t> :</w:t>
      </w:r>
      <w:r w:rsidRPr="00B8110D">
        <w:rPr>
          <w:sz w:val="28"/>
          <w:szCs w:val="28"/>
          <w:lang w:val="uk-UA"/>
        </w:rPr>
        <w:t xml:space="preserve"> КВІЦ, 2015. 66</w:t>
      </w:r>
      <w:r>
        <w:rPr>
          <w:sz w:val="28"/>
          <w:szCs w:val="28"/>
          <w:lang w:val="uk-UA"/>
        </w:rPr>
        <w:t> </w:t>
      </w:r>
      <w:r w:rsidRPr="00B8110D">
        <w:rPr>
          <w:sz w:val="28"/>
          <w:szCs w:val="28"/>
          <w:lang w:val="uk-UA"/>
        </w:rPr>
        <w:t>с.</w:t>
      </w:r>
    </w:p>
    <w:p w14:paraId="5D532446" w14:textId="398A64FA" w:rsidR="00BB6C86" w:rsidRPr="006C428C" w:rsidRDefault="00BB6C86" w:rsidP="00BB6C86">
      <w:pPr>
        <w:pStyle w:val="aa"/>
        <w:numPr>
          <w:ilvl w:val="0"/>
          <w:numId w:val="4"/>
        </w:numPr>
        <w:spacing w:line="360" w:lineRule="auto"/>
        <w:ind w:left="0" w:firstLine="567"/>
        <w:jc w:val="both"/>
        <w:rPr>
          <w:sz w:val="28"/>
          <w:szCs w:val="28"/>
          <w:lang w:val="uk-UA"/>
        </w:rPr>
      </w:pPr>
      <w:r w:rsidRPr="006C428C">
        <w:rPr>
          <w:sz w:val="28"/>
          <w:szCs w:val="28"/>
          <w:lang w:val="uk-UA"/>
        </w:rPr>
        <w:t>Проблеми реалізації Конституції України: теорія і практика</w:t>
      </w:r>
      <w:r w:rsidR="000426AD">
        <w:rPr>
          <w:sz w:val="28"/>
          <w:szCs w:val="28"/>
          <w:lang w:val="uk-UA"/>
        </w:rPr>
        <w:t xml:space="preserve"> : </w:t>
      </w:r>
      <w:r w:rsidRPr="006C428C">
        <w:rPr>
          <w:sz w:val="28"/>
          <w:szCs w:val="28"/>
          <w:lang w:val="uk-UA"/>
        </w:rPr>
        <w:t>монографія</w:t>
      </w:r>
      <w:r w:rsidR="000426AD">
        <w:rPr>
          <w:sz w:val="28"/>
          <w:szCs w:val="28"/>
          <w:lang w:val="uk-UA"/>
        </w:rPr>
        <w:t>.</w:t>
      </w:r>
      <w:r w:rsidRPr="006C428C">
        <w:rPr>
          <w:sz w:val="28"/>
          <w:szCs w:val="28"/>
          <w:lang w:val="uk-UA"/>
        </w:rPr>
        <w:t xml:space="preserve"> Відп. ред. В. Ф. </w:t>
      </w:r>
      <w:proofErr w:type="spellStart"/>
      <w:r w:rsidRPr="006C428C">
        <w:rPr>
          <w:sz w:val="28"/>
          <w:szCs w:val="28"/>
          <w:lang w:val="uk-UA"/>
        </w:rPr>
        <w:t>Погорілко</w:t>
      </w:r>
      <w:proofErr w:type="spellEnd"/>
      <w:r w:rsidRPr="006C428C">
        <w:rPr>
          <w:sz w:val="28"/>
          <w:szCs w:val="28"/>
          <w:lang w:val="uk-UA"/>
        </w:rPr>
        <w:t>. К. : А.С.К., 2003. 652 с.</w:t>
      </w:r>
    </w:p>
    <w:p w14:paraId="59A36A5E" w14:textId="4AFF97BD" w:rsidR="00BB6C86" w:rsidRPr="000B432D" w:rsidRDefault="00BB6C86" w:rsidP="00BB6C86">
      <w:pPr>
        <w:pStyle w:val="aa"/>
        <w:numPr>
          <w:ilvl w:val="0"/>
          <w:numId w:val="4"/>
        </w:numPr>
        <w:spacing w:line="360" w:lineRule="auto"/>
        <w:ind w:left="0" w:firstLine="567"/>
        <w:jc w:val="both"/>
        <w:rPr>
          <w:sz w:val="28"/>
          <w:szCs w:val="28"/>
          <w:lang w:val="uk-UA"/>
        </w:rPr>
      </w:pPr>
      <w:proofErr w:type="spellStart"/>
      <w:r w:rsidRPr="000B432D">
        <w:rPr>
          <w:sz w:val="28"/>
          <w:szCs w:val="28"/>
          <w:lang w:val="uk-UA"/>
        </w:rPr>
        <w:t>Проблемы</w:t>
      </w:r>
      <w:proofErr w:type="spellEnd"/>
      <w:r w:rsidRPr="000B432D">
        <w:rPr>
          <w:sz w:val="28"/>
          <w:szCs w:val="28"/>
          <w:lang w:val="uk-UA"/>
        </w:rPr>
        <w:t xml:space="preserve"> </w:t>
      </w:r>
      <w:proofErr w:type="spellStart"/>
      <w:r w:rsidRPr="000B432D">
        <w:rPr>
          <w:sz w:val="28"/>
          <w:szCs w:val="28"/>
          <w:lang w:val="uk-UA"/>
        </w:rPr>
        <w:t>общей</w:t>
      </w:r>
      <w:proofErr w:type="spellEnd"/>
      <w:r w:rsidRPr="000B432D">
        <w:rPr>
          <w:sz w:val="28"/>
          <w:szCs w:val="28"/>
          <w:lang w:val="uk-UA"/>
        </w:rPr>
        <w:t xml:space="preserve"> </w:t>
      </w:r>
      <w:proofErr w:type="spellStart"/>
      <w:r w:rsidRPr="000B432D">
        <w:rPr>
          <w:sz w:val="28"/>
          <w:szCs w:val="28"/>
          <w:lang w:val="uk-UA"/>
        </w:rPr>
        <w:t>теории</w:t>
      </w:r>
      <w:proofErr w:type="spellEnd"/>
      <w:r w:rsidRPr="000B432D">
        <w:rPr>
          <w:sz w:val="28"/>
          <w:szCs w:val="28"/>
          <w:lang w:val="uk-UA"/>
        </w:rPr>
        <w:t xml:space="preserve"> права и </w:t>
      </w:r>
      <w:proofErr w:type="spellStart"/>
      <w:r w:rsidRPr="000B432D">
        <w:rPr>
          <w:sz w:val="28"/>
          <w:szCs w:val="28"/>
          <w:lang w:val="uk-UA"/>
        </w:rPr>
        <w:t>государства</w:t>
      </w:r>
      <w:proofErr w:type="spellEnd"/>
      <w:r w:rsidR="00D26357">
        <w:rPr>
          <w:sz w:val="28"/>
          <w:szCs w:val="28"/>
          <w:lang w:val="uk-UA"/>
        </w:rPr>
        <w:t xml:space="preserve">. </w:t>
      </w:r>
      <w:proofErr w:type="spellStart"/>
      <w:r w:rsidR="00D26357">
        <w:rPr>
          <w:sz w:val="28"/>
          <w:szCs w:val="28"/>
          <w:lang w:val="uk-UA"/>
        </w:rPr>
        <w:t>П</w:t>
      </w:r>
      <w:r w:rsidR="00D26357" w:rsidRPr="000B432D">
        <w:rPr>
          <w:sz w:val="28"/>
          <w:szCs w:val="28"/>
          <w:lang w:val="uk-UA"/>
        </w:rPr>
        <w:t>од</w:t>
      </w:r>
      <w:proofErr w:type="spellEnd"/>
      <w:r w:rsidR="00D26357" w:rsidRPr="000B432D">
        <w:rPr>
          <w:sz w:val="28"/>
          <w:szCs w:val="28"/>
          <w:lang w:val="uk-UA"/>
        </w:rPr>
        <w:t xml:space="preserve"> </w:t>
      </w:r>
      <w:proofErr w:type="spellStart"/>
      <w:r w:rsidRPr="000B432D">
        <w:rPr>
          <w:sz w:val="28"/>
          <w:szCs w:val="28"/>
          <w:lang w:val="uk-UA"/>
        </w:rPr>
        <w:t>общ</w:t>
      </w:r>
      <w:proofErr w:type="spellEnd"/>
      <w:r w:rsidRPr="000B432D">
        <w:rPr>
          <w:sz w:val="28"/>
          <w:szCs w:val="28"/>
          <w:lang w:val="uk-UA"/>
        </w:rPr>
        <w:t>. ред. В. С. </w:t>
      </w:r>
      <w:proofErr w:type="spellStart"/>
      <w:r w:rsidRPr="000B432D">
        <w:rPr>
          <w:sz w:val="28"/>
          <w:szCs w:val="28"/>
          <w:lang w:val="uk-UA"/>
        </w:rPr>
        <w:t>Нерсссянца</w:t>
      </w:r>
      <w:proofErr w:type="spellEnd"/>
      <w:r w:rsidRPr="000B432D">
        <w:rPr>
          <w:sz w:val="28"/>
          <w:szCs w:val="28"/>
          <w:lang w:val="uk-UA"/>
        </w:rPr>
        <w:t>. М. : НОРМА, 2004. 832 c.</w:t>
      </w:r>
    </w:p>
    <w:p w14:paraId="279A0D9F" w14:textId="77777777" w:rsidR="00974660" w:rsidRPr="00D9294B" w:rsidRDefault="00974660" w:rsidP="00974660">
      <w:pPr>
        <w:pStyle w:val="aa"/>
        <w:numPr>
          <w:ilvl w:val="0"/>
          <w:numId w:val="4"/>
        </w:numPr>
        <w:spacing w:line="360" w:lineRule="auto"/>
        <w:ind w:left="0" w:firstLine="567"/>
        <w:jc w:val="both"/>
        <w:rPr>
          <w:sz w:val="28"/>
          <w:szCs w:val="28"/>
          <w:lang w:val="uk-UA"/>
        </w:rPr>
      </w:pPr>
      <w:r w:rsidRPr="00D9294B">
        <w:rPr>
          <w:sz w:val="28"/>
          <w:szCs w:val="28"/>
          <w:lang w:val="uk-UA"/>
        </w:rPr>
        <w:t>Про Державну прикордонну службу України : Закон України від 03.04.2003 р. № 661 URL : http://zakon2.rada.gov.ua/laws/show/661-15</w:t>
      </w:r>
    </w:p>
    <w:p w14:paraId="0480DCEF" w14:textId="77777777" w:rsidR="00974660" w:rsidRPr="00D9294B" w:rsidRDefault="00974660" w:rsidP="00974660">
      <w:pPr>
        <w:pStyle w:val="aa"/>
        <w:numPr>
          <w:ilvl w:val="0"/>
          <w:numId w:val="4"/>
        </w:numPr>
        <w:spacing w:line="360" w:lineRule="auto"/>
        <w:ind w:left="0" w:firstLine="567"/>
        <w:jc w:val="both"/>
        <w:rPr>
          <w:sz w:val="28"/>
          <w:szCs w:val="28"/>
          <w:lang w:val="uk-UA"/>
        </w:rPr>
      </w:pPr>
      <w:r w:rsidRPr="00D9294B">
        <w:rPr>
          <w:sz w:val="28"/>
          <w:szCs w:val="28"/>
          <w:lang w:val="uk-UA"/>
        </w:rPr>
        <w:t>Про Національну поліцію: Закон України від 02.07.2015 № 580-VIII</w:t>
      </w:r>
      <w:r>
        <w:rPr>
          <w:sz w:val="28"/>
          <w:szCs w:val="28"/>
          <w:lang w:val="uk-UA"/>
        </w:rPr>
        <w:t xml:space="preserve">. </w:t>
      </w:r>
      <w:r w:rsidRPr="007B7EAE">
        <w:rPr>
          <w:sz w:val="28"/>
          <w:szCs w:val="28"/>
          <w:lang w:val="uk-UA"/>
        </w:rPr>
        <w:t>URL :</w:t>
      </w:r>
      <w:r>
        <w:rPr>
          <w:sz w:val="28"/>
          <w:szCs w:val="28"/>
          <w:lang w:val="uk-UA"/>
        </w:rPr>
        <w:t xml:space="preserve"> </w:t>
      </w:r>
      <w:r w:rsidRPr="00D9294B">
        <w:rPr>
          <w:sz w:val="28"/>
          <w:szCs w:val="28"/>
          <w:lang w:val="uk-UA"/>
        </w:rPr>
        <w:t>http://zakon2.rada.gov.ua/laws/show/580-19</w:t>
      </w:r>
    </w:p>
    <w:p w14:paraId="30F2613C" w14:textId="77777777" w:rsidR="00974660" w:rsidRPr="007B7EAE" w:rsidRDefault="00974660" w:rsidP="00974660">
      <w:pPr>
        <w:pStyle w:val="aa"/>
        <w:numPr>
          <w:ilvl w:val="0"/>
          <w:numId w:val="4"/>
        </w:numPr>
        <w:spacing w:line="360" w:lineRule="auto"/>
        <w:ind w:left="0" w:firstLine="567"/>
        <w:jc w:val="both"/>
        <w:rPr>
          <w:sz w:val="28"/>
          <w:szCs w:val="28"/>
          <w:lang w:val="uk-UA"/>
        </w:rPr>
      </w:pPr>
      <w:r w:rsidRPr="00E00196">
        <w:rPr>
          <w:sz w:val="28"/>
          <w:szCs w:val="28"/>
          <w:lang w:val="uk-UA"/>
        </w:rPr>
        <w:t>Про професійні спілки, їх права та гарантії діяльності</w:t>
      </w:r>
      <w:r>
        <w:rPr>
          <w:sz w:val="28"/>
          <w:szCs w:val="28"/>
          <w:lang w:val="uk-UA"/>
        </w:rPr>
        <w:t> :</w:t>
      </w:r>
      <w:r w:rsidRPr="00E00196">
        <w:rPr>
          <w:sz w:val="28"/>
          <w:szCs w:val="28"/>
          <w:lang w:val="uk-UA"/>
        </w:rPr>
        <w:t xml:space="preserve"> Закон України від 15.09.1999 № 1045-XIV</w:t>
      </w:r>
      <w:r>
        <w:rPr>
          <w:sz w:val="28"/>
          <w:szCs w:val="28"/>
          <w:lang w:val="uk-UA"/>
        </w:rPr>
        <w:t xml:space="preserve">. </w:t>
      </w:r>
      <w:r w:rsidRPr="007B7EAE">
        <w:rPr>
          <w:sz w:val="28"/>
          <w:szCs w:val="28"/>
          <w:lang w:val="uk-UA"/>
        </w:rPr>
        <w:t>URL :</w:t>
      </w:r>
      <w:r>
        <w:rPr>
          <w:sz w:val="28"/>
          <w:szCs w:val="28"/>
          <w:lang w:val="uk-UA"/>
        </w:rPr>
        <w:t xml:space="preserve"> </w:t>
      </w:r>
      <w:r w:rsidRPr="00093966">
        <w:rPr>
          <w:sz w:val="28"/>
          <w:szCs w:val="28"/>
          <w:lang w:val="uk-UA"/>
        </w:rPr>
        <w:t>https://zakon.rada.gov.ua/laws/show/1045-14#Text</w:t>
      </w:r>
    </w:p>
    <w:p w14:paraId="0DD64BB5" w14:textId="77777777" w:rsidR="00CC598D" w:rsidRPr="007B7EAE" w:rsidRDefault="00CC598D" w:rsidP="00CC598D">
      <w:pPr>
        <w:pStyle w:val="aa"/>
        <w:numPr>
          <w:ilvl w:val="0"/>
          <w:numId w:val="4"/>
        </w:numPr>
        <w:spacing w:line="360" w:lineRule="auto"/>
        <w:ind w:left="0" w:firstLine="567"/>
        <w:jc w:val="both"/>
        <w:rPr>
          <w:sz w:val="28"/>
          <w:szCs w:val="28"/>
          <w:lang w:val="uk-UA"/>
        </w:rPr>
      </w:pPr>
      <w:r w:rsidRPr="007B7EAE">
        <w:rPr>
          <w:sz w:val="28"/>
          <w:szCs w:val="28"/>
          <w:lang w:val="uk-UA"/>
        </w:rPr>
        <w:t xml:space="preserve">Професійна спілка атестованих працівників органів внутрішніх справ України. URL : </w:t>
      </w:r>
      <w:hyperlink r:id="rId29" w:history="1">
        <w:r w:rsidRPr="007B7EAE">
          <w:rPr>
            <w:sz w:val="28"/>
            <w:szCs w:val="28"/>
            <w:lang w:val="uk-UA"/>
          </w:rPr>
          <w:t>http://papovs.com/statut/</w:t>
        </w:r>
      </w:hyperlink>
    </w:p>
    <w:p w14:paraId="6D34894A" w14:textId="59E0DC98" w:rsidR="00BB6C86" w:rsidRPr="006C428C" w:rsidRDefault="00BB6C86" w:rsidP="00BB6C86">
      <w:pPr>
        <w:pStyle w:val="aa"/>
        <w:numPr>
          <w:ilvl w:val="0"/>
          <w:numId w:val="4"/>
        </w:numPr>
        <w:spacing w:line="360" w:lineRule="auto"/>
        <w:ind w:left="0" w:firstLine="567"/>
        <w:jc w:val="both"/>
        <w:rPr>
          <w:sz w:val="28"/>
          <w:szCs w:val="28"/>
          <w:lang w:val="uk-UA"/>
        </w:rPr>
      </w:pPr>
      <w:r w:rsidRPr="006C428C">
        <w:rPr>
          <w:sz w:val="28"/>
          <w:szCs w:val="28"/>
          <w:lang w:val="uk-UA"/>
        </w:rPr>
        <w:t xml:space="preserve">Рабінович П. М. Права людини і громадянина : навчальний посібник. К. : </w:t>
      </w:r>
      <w:proofErr w:type="spellStart"/>
      <w:r w:rsidRPr="006C428C">
        <w:rPr>
          <w:sz w:val="28"/>
          <w:szCs w:val="28"/>
          <w:lang w:val="uk-UA"/>
        </w:rPr>
        <w:t>Атіка</w:t>
      </w:r>
      <w:proofErr w:type="spellEnd"/>
      <w:r w:rsidRPr="006C428C">
        <w:rPr>
          <w:sz w:val="28"/>
          <w:szCs w:val="28"/>
          <w:lang w:val="uk-UA"/>
        </w:rPr>
        <w:t>, 2004. 464 с.</w:t>
      </w:r>
    </w:p>
    <w:p w14:paraId="2F9634AE" w14:textId="77777777" w:rsidR="00A05D33" w:rsidRPr="00F055C4" w:rsidRDefault="00A05D33" w:rsidP="00A05D33">
      <w:pPr>
        <w:pStyle w:val="aa"/>
        <w:numPr>
          <w:ilvl w:val="0"/>
          <w:numId w:val="4"/>
        </w:numPr>
        <w:spacing w:line="360" w:lineRule="auto"/>
        <w:ind w:left="0" w:firstLine="567"/>
        <w:jc w:val="both"/>
        <w:rPr>
          <w:sz w:val="28"/>
          <w:szCs w:val="28"/>
          <w:lang w:val="uk-UA"/>
        </w:rPr>
      </w:pPr>
      <w:r w:rsidRPr="00F055C4">
        <w:rPr>
          <w:sz w:val="28"/>
          <w:szCs w:val="28"/>
          <w:lang w:val="uk-UA"/>
        </w:rPr>
        <w:t xml:space="preserve">Рішення Конституційного Суду України у справі за конституційними поданнями народних депутатів України та Уповноваженого Верховної Ради України з прав людини щодо відповідності Конституції України (конституційності) статей 8, </w:t>
      </w:r>
      <w:r w:rsidRPr="00F055C4">
        <w:rPr>
          <w:sz w:val="28"/>
          <w:szCs w:val="28"/>
          <w:lang w:val="uk-UA"/>
        </w:rPr>
        <w:lastRenderedPageBreak/>
        <w:t>11, 16 Закону України "Про професійні спілки, їх права та гарантії діяльності" (справа про свободу утворення профспілок)</w:t>
      </w:r>
      <w:r>
        <w:rPr>
          <w:sz w:val="28"/>
          <w:szCs w:val="28"/>
          <w:lang w:val="uk-UA"/>
        </w:rPr>
        <w:t xml:space="preserve"> </w:t>
      </w:r>
      <w:r w:rsidRPr="00F055C4">
        <w:rPr>
          <w:sz w:val="28"/>
          <w:szCs w:val="28"/>
          <w:lang w:val="uk-UA"/>
        </w:rPr>
        <w:t>від 18.10.2000 № 11-рп/2000</w:t>
      </w:r>
      <w:r>
        <w:rPr>
          <w:sz w:val="28"/>
          <w:szCs w:val="28"/>
          <w:lang w:val="uk-UA"/>
        </w:rPr>
        <w:t>.</w:t>
      </w:r>
      <w:r w:rsidRPr="00F055C4">
        <w:rPr>
          <w:sz w:val="28"/>
          <w:szCs w:val="28"/>
          <w:lang w:val="uk-UA"/>
        </w:rPr>
        <w:t xml:space="preserve"> URL: https://zakon.rada.gov.ua/laws/show/v011p710-00#Text</w:t>
      </w:r>
    </w:p>
    <w:p w14:paraId="1383C05D" w14:textId="77ABCD99" w:rsidR="00BB6C86" w:rsidRPr="006C428C"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t>Рудинский</w:t>
      </w:r>
      <w:proofErr w:type="spellEnd"/>
      <w:r w:rsidRPr="006C428C">
        <w:rPr>
          <w:sz w:val="28"/>
          <w:szCs w:val="28"/>
          <w:lang w:val="uk-UA"/>
        </w:rPr>
        <w:t xml:space="preserve"> Ф. М. Наука прав </w:t>
      </w:r>
      <w:proofErr w:type="spellStart"/>
      <w:r w:rsidRPr="006C428C">
        <w:rPr>
          <w:sz w:val="28"/>
          <w:szCs w:val="28"/>
          <w:lang w:val="uk-UA"/>
        </w:rPr>
        <w:t>человека</w:t>
      </w:r>
      <w:proofErr w:type="spellEnd"/>
      <w:r w:rsidRPr="006C428C">
        <w:rPr>
          <w:sz w:val="28"/>
          <w:szCs w:val="28"/>
          <w:lang w:val="uk-UA"/>
        </w:rPr>
        <w:t xml:space="preserve"> и </w:t>
      </w:r>
      <w:proofErr w:type="spellStart"/>
      <w:r w:rsidRPr="006C428C">
        <w:rPr>
          <w:sz w:val="28"/>
          <w:szCs w:val="28"/>
          <w:lang w:val="uk-UA"/>
        </w:rPr>
        <w:t>проблемы</w:t>
      </w:r>
      <w:proofErr w:type="spellEnd"/>
      <w:r w:rsidRPr="006C428C">
        <w:rPr>
          <w:sz w:val="28"/>
          <w:szCs w:val="28"/>
          <w:lang w:val="uk-UA"/>
        </w:rPr>
        <w:t xml:space="preserve"> </w:t>
      </w:r>
      <w:proofErr w:type="spellStart"/>
      <w:r w:rsidRPr="006C428C">
        <w:rPr>
          <w:sz w:val="28"/>
          <w:szCs w:val="28"/>
          <w:lang w:val="uk-UA"/>
        </w:rPr>
        <w:t>конституционного</w:t>
      </w:r>
      <w:proofErr w:type="spellEnd"/>
      <w:r w:rsidRPr="006C428C">
        <w:rPr>
          <w:sz w:val="28"/>
          <w:szCs w:val="28"/>
          <w:lang w:val="uk-UA"/>
        </w:rPr>
        <w:t xml:space="preserve"> права. М. : </w:t>
      </w:r>
      <w:proofErr w:type="spellStart"/>
      <w:r w:rsidRPr="006C428C">
        <w:rPr>
          <w:sz w:val="28"/>
          <w:szCs w:val="28"/>
          <w:lang w:val="uk-UA"/>
        </w:rPr>
        <w:t>Изд</w:t>
      </w:r>
      <w:proofErr w:type="spellEnd"/>
      <w:r w:rsidRPr="006C428C">
        <w:rPr>
          <w:sz w:val="28"/>
          <w:szCs w:val="28"/>
          <w:lang w:val="uk-UA"/>
        </w:rPr>
        <w:t>-во ЗАО «ТФ «Мир», 2006. 1234 с.</w:t>
      </w:r>
    </w:p>
    <w:p w14:paraId="40777997" w14:textId="7F249C64" w:rsidR="00BB6C86" w:rsidRPr="006C428C" w:rsidRDefault="00BB6C86" w:rsidP="00BB6C86">
      <w:pPr>
        <w:pStyle w:val="aa"/>
        <w:numPr>
          <w:ilvl w:val="0"/>
          <w:numId w:val="4"/>
        </w:numPr>
        <w:spacing w:line="360" w:lineRule="auto"/>
        <w:ind w:left="0" w:firstLine="567"/>
        <w:jc w:val="both"/>
        <w:rPr>
          <w:sz w:val="28"/>
          <w:szCs w:val="28"/>
          <w:lang w:val="uk-UA"/>
        </w:rPr>
      </w:pPr>
      <w:r w:rsidRPr="006C428C">
        <w:rPr>
          <w:sz w:val="28"/>
          <w:szCs w:val="28"/>
          <w:lang w:val="uk-UA"/>
        </w:rPr>
        <w:t>Сіренко В. Сучасний стан реалізації основних прав і свобод людини та громадянина в Україні</w:t>
      </w:r>
      <w:r w:rsidR="00D26357">
        <w:rPr>
          <w:sz w:val="28"/>
          <w:szCs w:val="28"/>
          <w:lang w:val="uk-UA"/>
        </w:rPr>
        <w:t xml:space="preserve">. </w:t>
      </w:r>
      <w:r w:rsidRPr="006C428C">
        <w:rPr>
          <w:sz w:val="28"/>
          <w:szCs w:val="28"/>
          <w:lang w:val="uk-UA"/>
        </w:rPr>
        <w:t>Право України. 2009. № 4. С. 22</w:t>
      </w:r>
      <w:r w:rsidR="00D26357">
        <w:rPr>
          <w:sz w:val="28"/>
          <w:szCs w:val="28"/>
          <w:lang w:val="uk-UA"/>
        </w:rPr>
        <w:t>-</w:t>
      </w:r>
      <w:r w:rsidRPr="006C428C">
        <w:rPr>
          <w:sz w:val="28"/>
          <w:szCs w:val="28"/>
          <w:lang w:val="uk-UA"/>
        </w:rPr>
        <w:t>28.</w:t>
      </w:r>
    </w:p>
    <w:p w14:paraId="53CE36E5" w14:textId="1534AD1F" w:rsidR="00BB6C86" w:rsidRPr="006C428C"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t>Скрипнюк</w:t>
      </w:r>
      <w:proofErr w:type="spellEnd"/>
      <w:r w:rsidRPr="006C428C">
        <w:rPr>
          <w:sz w:val="28"/>
          <w:szCs w:val="28"/>
          <w:lang w:val="uk-UA"/>
        </w:rPr>
        <w:t xml:space="preserve"> О. В. Соціальна, правова держава в Україні : проблеми теорії і практики. К. : Ін-т держави і права ім. В. М. Корецького НАН України, 2000. 600 с.</w:t>
      </w:r>
    </w:p>
    <w:p w14:paraId="3418D7D1" w14:textId="354E8CD1" w:rsidR="00BB6C86" w:rsidRPr="00BB6C86" w:rsidRDefault="00BB6C86" w:rsidP="00BB6C86">
      <w:pPr>
        <w:pStyle w:val="aa"/>
        <w:numPr>
          <w:ilvl w:val="0"/>
          <w:numId w:val="4"/>
        </w:numPr>
        <w:spacing w:line="360" w:lineRule="auto"/>
        <w:ind w:left="0" w:firstLine="567"/>
        <w:jc w:val="both"/>
        <w:rPr>
          <w:sz w:val="28"/>
          <w:szCs w:val="28"/>
          <w:lang w:val="uk-UA"/>
        </w:rPr>
      </w:pPr>
      <w:r w:rsidRPr="00BB6C86">
        <w:rPr>
          <w:sz w:val="28"/>
          <w:szCs w:val="28"/>
          <w:lang w:val="uk-UA"/>
        </w:rPr>
        <w:t xml:space="preserve">Стеценко С. Г. Адміністративне право України : </w:t>
      </w:r>
      <w:proofErr w:type="spellStart"/>
      <w:r w:rsidRPr="00BB6C86">
        <w:rPr>
          <w:sz w:val="28"/>
          <w:szCs w:val="28"/>
          <w:lang w:val="uk-UA"/>
        </w:rPr>
        <w:t>навч</w:t>
      </w:r>
      <w:proofErr w:type="spellEnd"/>
      <w:r w:rsidRPr="00BB6C86">
        <w:rPr>
          <w:sz w:val="28"/>
          <w:szCs w:val="28"/>
          <w:lang w:val="uk-UA"/>
        </w:rPr>
        <w:t xml:space="preserve">. посібник. К. : </w:t>
      </w:r>
      <w:proofErr w:type="spellStart"/>
      <w:r w:rsidRPr="00BB6C86">
        <w:rPr>
          <w:sz w:val="28"/>
          <w:szCs w:val="28"/>
          <w:lang w:val="uk-UA"/>
        </w:rPr>
        <w:t>Атіка</w:t>
      </w:r>
      <w:proofErr w:type="spellEnd"/>
      <w:r w:rsidRPr="00BB6C86">
        <w:rPr>
          <w:sz w:val="28"/>
          <w:szCs w:val="28"/>
          <w:lang w:val="uk-UA"/>
        </w:rPr>
        <w:t>, 2009. 640 с.</w:t>
      </w:r>
    </w:p>
    <w:p w14:paraId="30521930" w14:textId="135BC149" w:rsidR="00BB6C86" w:rsidRDefault="00BB6C86" w:rsidP="00BB6C86">
      <w:pPr>
        <w:pStyle w:val="aa"/>
        <w:numPr>
          <w:ilvl w:val="0"/>
          <w:numId w:val="4"/>
        </w:numPr>
        <w:spacing w:line="360" w:lineRule="auto"/>
        <w:ind w:left="0" w:firstLine="567"/>
        <w:jc w:val="both"/>
        <w:rPr>
          <w:sz w:val="28"/>
          <w:szCs w:val="28"/>
          <w:lang w:val="uk-UA"/>
        </w:rPr>
      </w:pPr>
      <w:proofErr w:type="spellStart"/>
      <w:r w:rsidRPr="00352952">
        <w:rPr>
          <w:sz w:val="28"/>
          <w:szCs w:val="28"/>
          <w:lang w:val="uk-UA"/>
        </w:rPr>
        <w:t>Тодыка</w:t>
      </w:r>
      <w:proofErr w:type="spellEnd"/>
      <w:r w:rsidRPr="00352952">
        <w:rPr>
          <w:sz w:val="28"/>
          <w:szCs w:val="28"/>
          <w:lang w:val="uk-UA"/>
        </w:rPr>
        <w:t xml:space="preserve"> Ю. Н. </w:t>
      </w:r>
      <w:proofErr w:type="spellStart"/>
      <w:r w:rsidRPr="00352952">
        <w:rPr>
          <w:sz w:val="28"/>
          <w:szCs w:val="28"/>
          <w:lang w:val="uk-UA"/>
        </w:rPr>
        <w:t>Конституция</w:t>
      </w:r>
      <w:proofErr w:type="spellEnd"/>
      <w:r w:rsidRPr="00352952">
        <w:rPr>
          <w:sz w:val="28"/>
          <w:szCs w:val="28"/>
          <w:lang w:val="uk-UA"/>
        </w:rPr>
        <w:t xml:space="preserve"> </w:t>
      </w:r>
      <w:proofErr w:type="spellStart"/>
      <w:r w:rsidRPr="00352952">
        <w:rPr>
          <w:sz w:val="28"/>
          <w:szCs w:val="28"/>
          <w:lang w:val="uk-UA"/>
        </w:rPr>
        <w:t>Украины</w:t>
      </w:r>
      <w:proofErr w:type="spellEnd"/>
      <w:r w:rsidRPr="00352952">
        <w:rPr>
          <w:sz w:val="28"/>
          <w:szCs w:val="28"/>
          <w:lang w:val="uk-UA"/>
        </w:rPr>
        <w:t xml:space="preserve">: </w:t>
      </w:r>
      <w:proofErr w:type="spellStart"/>
      <w:r w:rsidRPr="00352952">
        <w:rPr>
          <w:sz w:val="28"/>
          <w:szCs w:val="28"/>
          <w:lang w:val="uk-UA"/>
        </w:rPr>
        <w:t>проблемы</w:t>
      </w:r>
      <w:proofErr w:type="spellEnd"/>
      <w:r w:rsidRPr="00352952">
        <w:rPr>
          <w:sz w:val="28"/>
          <w:szCs w:val="28"/>
          <w:lang w:val="uk-UA"/>
        </w:rPr>
        <w:t xml:space="preserve"> </w:t>
      </w:r>
      <w:proofErr w:type="spellStart"/>
      <w:r w:rsidRPr="00352952">
        <w:rPr>
          <w:sz w:val="28"/>
          <w:szCs w:val="28"/>
          <w:lang w:val="uk-UA"/>
        </w:rPr>
        <w:t>теории</w:t>
      </w:r>
      <w:proofErr w:type="spellEnd"/>
      <w:r w:rsidRPr="00352952">
        <w:rPr>
          <w:sz w:val="28"/>
          <w:szCs w:val="28"/>
          <w:lang w:val="uk-UA"/>
        </w:rPr>
        <w:t xml:space="preserve"> и практики. Х. : </w:t>
      </w:r>
      <w:r>
        <w:rPr>
          <w:sz w:val="28"/>
          <w:szCs w:val="28"/>
          <w:lang w:val="uk-UA"/>
        </w:rPr>
        <w:t>Факт</w:t>
      </w:r>
      <w:r w:rsidRPr="00352952">
        <w:rPr>
          <w:sz w:val="28"/>
          <w:szCs w:val="28"/>
          <w:lang w:val="uk-UA"/>
        </w:rPr>
        <w:t>, 2000</w:t>
      </w:r>
      <w:r>
        <w:rPr>
          <w:sz w:val="28"/>
          <w:szCs w:val="28"/>
          <w:lang w:val="uk-UA"/>
        </w:rPr>
        <w:t>. 608 с.</w:t>
      </w:r>
    </w:p>
    <w:p w14:paraId="589D03F4" w14:textId="422C29DE" w:rsidR="00BB6C86" w:rsidRPr="00D41EEF" w:rsidRDefault="00BB6C86" w:rsidP="00BB6C86">
      <w:pPr>
        <w:pStyle w:val="aa"/>
        <w:numPr>
          <w:ilvl w:val="0"/>
          <w:numId w:val="4"/>
        </w:numPr>
        <w:spacing w:line="360" w:lineRule="auto"/>
        <w:ind w:left="0" w:firstLine="567"/>
        <w:jc w:val="both"/>
        <w:rPr>
          <w:sz w:val="28"/>
          <w:szCs w:val="28"/>
          <w:lang w:val="uk-UA"/>
        </w:rPr>
      </w:pPr>
      <w:r w:rsidRPr="00EE7F6B">
        <w:rPr>
          <w:sz w:val="28"/>
          <w:szCs w:val="28"/>
          <w:lang w:val="uk-UA"/>
        </w:rPr>
        <w:t xml:space="preserve">Трофименко В. В </w:t>
      </w:r>
      <w:proofErr w:type="spellStart"/>
      <w:r w:rsidRPr="00EE7F6B">
        <w:rPr>
          <w:sz w:val="28"/>
          <w:szCs w:val="28"/>
          <w:lang w:val="uk-UA"/>
        </w:rPr>
        <w:t>поисках</w:t>
      </w:r>
      <w:proofErr w:type="spellEnd"/>
      <w:r w:rsidRPr="00EE7F6B">
        <w:rPr>
          <w:sz w:val="28"/>
          <w:szCs w:val="28"/>
          <w:lang w:val="uk-UA"/>
        </w:rPr>
        <w:t xml:space="preserve"> </w:t>
      </w:r>
      <w:proofErr w:type="spellStart"/>
      <w:r w:rsidRPr="00EE7F6B">
        <w:rPr>
          <w:sz w:val="28"/>
          <w:szCs w:val="28"/>
          <w:lang w:val="uk-UA"/>
        </w:rPr>
        <w:t>идеального</w:t>
      </w:r>
      <w:proofErr w:type="spellEnd"/>
      <w:r w:rsidRPr="00EE7F6B">
        <w:rPr>
          <w:sz w:val="28"/>
          <w:szCs w:val="28"/>
          <w:lang w:val="uk-UA"/>
        </w:rPr>
        <w:t xml:space="preserve"> </w:t>
      </w:r>
      <w:proofErr w:type="spellStart"/>
      <w:r w:rsidRPr="00EE7F6B">
        <w:rPr>
          <w:sz w:val="28"/>
          <w:szCs w:val="28"/>
          <w:lang w:val="uk-UA"/>
        </w:rPr>
        <w:t>источника</w:t>
      </w:r>
      <w:proofErr w:type="spellEnd"/>
      <w:r w:rsidRPr="00EE7F6B">
        <w:rPr>
          <w:sz w:val="28"/>
          <w:szCs w:val="28"/>
          <w:lang w:val="uk-UA"/>
        </w:rPr>
        <w:t xml:space="preserve"> права: </w:t>
      </w:r>
      <w:proofErr w:type="spellStart"/>
      <w:r>
        <w:rPr>
          <w:sz w:val="28"/>
          <w:szCs w:val="28"/>
          <w:lang w:val="uk-UA"/>
        </w:rPr>
        <w:t>правов</w:t>
      </w:r>
      <w:r w:rsidRPr="001747FD">
        <w:rPr>
          <w:sz w:val="28"/>
          <w:szCs w:val="28"/>
          <w:lang w:val="uk-UA"/>
        </w:rPr>
        <w:t>ы</w:t>
      </w:r>
      <w:r>
        <w:rPr>
          <w:sz w:val="28"/>
          <w:szCs w:val="28"/>
          <w:lang w:val="uk-UA"/>
        </w:rPr>
        <w:t>е</w:t>
      </w:r>
      <w:proofErr w:type="spellEnd"/>
      <w:r>
        <w:rPr>
          <w:sz w:val="28"/>
          <w:szCs w:val="28"/>
          <w:lang w:val="uk-UA"/>
        </w:rPr>
        <w:t xml:space="preserve"> </w:t>
      </w:r>
      <w:proofErr w:type="spellStart"/>
      <w:r w:rsidRPr="00EE7F6B">
        <w:rPr>
          <w:sz w:val="28"/>
          <w:szCs w:val="28"/>
          <w:lang w:val="uk-UA"/>
        </w:rPr>
        <w:t>доктрины</w:t>
      </w:r>
      <w:proofErr w:type="spellEnd"/>
      <w:r w:rsidRPr="00EE7F6B">
        <w:rPr>
          <w:sz w:val="28"/>
          <w:szCs w:val="28"/>
          <w:lang w:val="uk-UA"/>
        </w:rPr>
        <w:t xml:space="preserve"> мира</w:t>
      </w:r>
      <w:r w:rsidR="00F855C6">
        <w:rPr>
          <w:sz w:val="28"/>
          <w:szCs w:val="28"/>
          <w:lang w:val="uk-UA"/>
        </w:rPr>
        <w:t xml:space="preserve">. </w:t>
      </w:r>
      <w:proofErr w:type="spellStart"/>
      <w:r w:rsidRPr="00EE7F6B">
        <w:rPr>
          <w:sz w:val="28"/>
          <w:szCs w:val="28"/>
          <w:lang w:val="uk-UA"/>
        </w:rPr>
        <w:t>Юрид</w:t>
      </w:r>
      <w:proofErr w:type="spellEnd"/>
      <w:r w:rsidRPr="00EE7F6B">
        <w:rPr>
          <w:sz w:val="28"/>
          <w:szCs w:val="28"/>
          <w:lang w:val="uk-UA"/>
        </w:rPr>
        <w:t>. Радник. 2007. № 4</w:t>
      </w:r>
      <w:r>
        <w:rPr>
          <w:sz w:val="28"/>
          <w:szCs w:val="28"/>
          <w:lang w:val="uk-UA"/>
        </w:rPr>
        <w:t>. С. 82-86.</w:t>
      </w:r>
    </w:p>
    <w:p w14:paraId="1AAD865A" w14:textId="49E1A58F" w:rsidR="00BB6C86" w:rsidRDefault="00BB6C86" w:rsidP="00BB6C86">
      <w:pPr>
        <w:pStyle w:val="aa"/>
        <w:numPr>
          <w:ilvl w:val="0"/>
          <w:numId w:val="4"/>
        </w:numPr>
        <w:spacing w:line="360" w:lineRule="auto"/>
        <w:ind w:left="0" w:firstLine="567"/>
        <w:jc w:val="both"/>
        <w:rPr>
          <w:sz w:val="28"/>
          <w:szCs w:val="28"/>
          <w:lang w:val="uk-UA"/>
        </w:rPr>
      </w:pPr>
      <w:r>
        <w:rPr>
          <w:sz w:val="28"/>
          <w:szCs w:val="28"/>
          <w:lang w:val="uk-UA"/>
        </w:rPr>
        <w:t>Трудове право</w:t>
      </w:r>
      <w:r w:rsidRPr="004B6277">
        <w:rPr>
          <w:sz w:val="28"/>
          <w:szCs w:val="28"/>
          <w:lang w:val="uk-UA"/>
        </w:rPr>
        <w:t xml:space="preserve"> : </w:t>
      </w:r>
      <w:r>
        <w:rPr>
          <w:sz w:val="28"/>
          <w:szCs w:val="28"/>
          <w:lang w:val="uk-UA"/>
        </w:rPr>
        <w:t>підручник</w:t>
      </w:r>
      <w:r w:rsidR="00F855C6">
        <w:rPr>
          <w:sz w:val="28"/>
          <w:szCs w:val="28"/>
          <w:lang w:val="uk-UA"/>
        </w:rPr>
        <w:t>.</w:t>
      </w:r>
      <w:r w:rsidRPr="004B6277">
        <w:rPr>
          <w:sz w:val="28"/>
          <w:szCs w:val="28"/>
          <w:lang w:val="uk-UA"/>
        </w:rPr>
        <w:t xml:space="preserve"> </w:t>
      </w:r>
      <w:r>
        <w:rPr>
          <w:sz w:val="28"/>
          <w:szCs w:val="28"/>
          <w:lang w:val="uk-UA"/>
        </w:rPr>
        <w:t xml:space="preserve">За </w:t>
      </w:r>
      <w:proofErr w:type="spellStart"/>
      <w:r>
        <w:rPr>
          <w:sz w:val="28"/>
          <w:szCs w:val="28"/>
          <w:lang w:val="uk-UA"/>
        </w:rPr>
        <w:t>заг</w:t>
      </w:r>
      <w:proofErr w:type="spellEnd"/>
      <w:r>
        <w:rPr>
          <w:sz w:val="28"/>
          <w:szCs w:val="28"/>
          <w:lang w:val="uk-UA"/>
        </w:rPr>
        <w:t xml:space="preserve"> ред. В. В. </w:t>
      </w:r>
      <w:proofErr w:type="spellStart"/>
      <w:r>
        <w:rPr>
          <w:sz w:val="28"/>
          <w:szCs w:val="28"/>
          <w:lang w:val="uk-UA"/>
        </w:rPr>
        <w:t>Жернакова</w:t>
      </w:r>
      <w:proofErr w:type="spellEnd"/>
      <w:r w:rsidRPr="004B6277">
        <w:rPr>
          <w:sz w:val="28"/>
          <w:szCs w:val="28"/>
          <w:lang w:val="uk-UA"/>
        </w:rPr>
        <w:t xml:space="preserve">. </w:t>
      </w:r>
      <w:r>
        <w:rPr>
          <w:sz w:val="28"/>
          <w:szCs w:val="28"/>
          <w:lang w:val="uk-UA"/>
        </w:rPr>
        <w:t>Харків</w:t>
      </w:r>
      <w:r w:rsidRPr="004B6277">
        <w:rPr>
          <w:sz w:val="28"/>
          <w:szCs w:val="28"/>
          <w:lang w:val="uk-UA"/>
        </w:rPr>
        <w:t xml:space="preserve"> : </w:t>
      </w:r>
      <w:r>
        <w:rPr>
          <w:sz w:val="28"/>
          <w:szCs w:val="28"/>
          <w:lang w:val="uk-UA"/>
        </w:rPr>
        <w:t>Право</w:t>
      </w:r>
      <w:r w:rsidRPr="004B6277">
        <w:rPr>
          <w:sz w:val="28"/>
          <w:szCs w:val="28"/>
          <w:lang w:val="uk-UA"/>
        </w:rPr>
        <w:t>, 20</w:t>
      </w:r>
      <w:r>
        <w:rPr>
          <w:sz w:val="28"/>
          <w:szCs w:val="28"/>
          <w:lang w:val="uk-UA"/>
        </w:rPr>
        <w:t>12</w:t>
      </w:r>
      <w:r w:rsidRPr="004B6277">
        <w:rPr>
          <w:sz w:val="28"/>
          <w:szCs w:val="28"/>
          <w:lang w:val="uk-UA"/>
        </w:rPr>
        <w:t>.</w:t>
      </w:r>
      <w:r>
        <w:rPr>
          <w:sz w:val="28"/>
          <w:szCs w:val="28"/>
          <w:lang w:val="uk-UA"/>
        </w:rPr>
        <w:t xml:space="preserve"> 496 с.</w:t>
      </w:r>
    </w:p>
    <w:p w14:paraId="0E07F4F4" w14:textId="4A422085" w:rsidR="00BB6C86" w:rsidRPr="00BB6C86" w:rsidRDefault="00BB6C86" w:rsidP="00BB6C86">
      <w:pPr>
        <w:pStyle w:val="aa"/>
        <w:numPr>
          <w:ilvl w:val="0"/>
          <w:numId w:val="4"/>
        </w:numPr>
        <w:spacing w:line="360" w:lineRule="auto"/>
        <w:ind w:left="0" w:firstLine="567"/>
        <w:jc w:val="both"/>
        <w:rPr>
          <w:sz w:val="28"/>
          <w:szCs w:val="28"/>
          <w:lang w:val="uk-UA"/>
        </w:rPr>
      </w:pPr>
      <w:r w:rsidRPr="00BB6C86">
        <w:rPr>
          <w:sz w:val="28"/>
          <w:szCs w:val="28"/>
          <w:lang w:val="uk-UA"/>
        </w:rPr>
        <w:t xml:space="preserve">Трудовий кодекс України : проект народних депутатів України О. М. Стояна і Я. М. Сухого, зареєстровано за № 2902 від 22.04.2013 р. </w:t>
      </w:r>
      <w:r w:rsidR="00F855C6" w:rsidRPr="00F055C4">
        <w:rPr>
          <w:sz w:val="28"/>
          <w:szCs w:val="28"/>
          <w:lang w:val="uk-UA"/>
        </w:rPr>
        <w:t>URL:</w:t>
      </w:r>
      <w:r w:rsidRPr="00BB6C86">
        <w:rPr>
          <w:sz w:val="28"/>
          <w:szCs w:val="28"/>
          <w:lang w:val="uk-UA"/>
        </w:rPr>
        <w:t xml:space="preserve"> http://w1.c1.rada.gov.ua/pls/zweb2/webproc4_1?pf3511=46746</w:t>
      </w:r>
    </w:p>
    <w:p w14:paraId="624CE857" w14:textId="3715A6C7" w:rsidR="00BB6C86" w:rsidRPr="000B432D" w:rsidRDefault="00BB6C86" w:rsidP="00BB6C86">
      <w:pPr>
        <w:pStyle w:val="aa"/>
        <w:numPr>
          <w:ilvl w:val="0"/>
          <w:numId w:val="4"/>
        </w:numPr>
        <w:spacing w:line="360" w:lineRule="auto"/>
        <w:ind w:left="0" w:firstLine="567"/>
        <w:jc w:val="both"/>
        <w:rPr>
          <w:sz w:val="28"/>
          <w:szCs w:val="28"/>
          <w:lang w:val="uk-UA"/>
        </w:rPr>
      </w:pPr>
      <w:proofErr w:type="spellStart"/>
      <w:r w:rsidRPr="000B432D">
        <w:rPr>
          <w:sz w:val="28"/>
          <w:szCs w:val="28"/>
          <w:lang w:val="uk-UA"/>
        </w:rPr>
        <w:t>Туманов</w:t>
      </w:r>
      <w:proofErr w:type="spellEnd"/>
      <w:r w:rsidRPr="000B432D">
        <w:rPr>
          <w:sz w:val="28"/>
          <w:szCs w:val="28"/>
          <w:lang w:val="uk-UA"/>
        </w:rPr>
        <w:t xml:space="preserve"> В.А. </w:t>
      </w:r>
      <w:proofErr w:type="spellStart"/>
      <w:r w:rsidRPr="000B432D">
        <w:rPr>
          <w:sz w:val="28"/>
          <w:szCs w:val="28"/>
          <w:lang w:val="uk-UA"/>
        </w:rPr>
        <w:t>Буржуазная</w:t>
      </w:r>
      <w:proofErr w:type="spellEnd"/>
      <w:r w:rsidRPr="000B432D">
        <w:rPr>
          <w:sz w:val="28"/>
          <w:szCs w:val="28"/>
          <w:lang w:val="uk-UA"/>
        </w:rPr>
        <w:t xml:space="preserve"> </w:t>
      </w:r>
      <w:proofErr w:type="spellStart"/>
      <w:r w:rsidRPr="000B432D">
        <w:rPr>
          <w:sz w:val="28"/>
          <w:szCs w:val="28"/>
          <w:lang w:val="uk-UA"/>
        </w:rPr>
        <w:t>правовая</w:t>
      </w:r>
      <w:proofErr w:type="spellEnd"/>
      <w:r w:rsidRPr="000B432D">
        <w:rPr>
          <w:sz w:val="28"/>
          <w:szCs w:val="28"/>
          <w:lang w:val="uk-UA"/>
        </w:rPr>
        <w:t xml:space="preserve"> </w:t>
      </w:r>
      <w:proofErr w:type="spellStart"/>
      <w:r w:rsidRPr="000B432D">
        <w:rPr>
          <w:sz w:val="28"/>
          <w:szCs w:val="28"/>
          <w:lang w:val="uk-UA"/>
        </w:rPr>
        <w:t>идеология</w:t>
      </w:r>
      <w:proofErr w:type="spellEnd"/>
      <w:r w:rsidRPr="000B432D">
        <w:rPr>
          <w:sz w:val="28"/>
          <w:szCs w:val="28"/>
          <w:lang w:val="uk-UA"/>
        </w:rPr>
        <w:t xml:space="preserve">. К </w:t>
      </w:r>
      <w:proofErr w:type="spellStart"/>
      <w:r w:rsidRPr="000B432D">
        <w:rPr>
          <w:sz w:val="28"/>
          <w:szCs w:val="28"/>
          <w:lang w:val="uk-UA"/>
        </w:rPr>
        <w:t>критике</w:t>
      </w:r>
      <w:proofErr w:type="spellEnd"/>
      <w:r w:rsidRPr="000B432D">
        <w:rPr>
          <w:sz w:val="28"/>
          <w:szCs w:val="28"/>
          <w:lang w:val="uk-UA"/>
        </w:rPr>
        <w:t xml:space="preserve"> учений о праве. М.: Наука, 1973. 384 с.</w:t>
      </w:r>
    </w:p>
    <w:p w14:paraId="3B7A382F" w14:textId="41A0209A" w:rsidR="00BB6C86" w:rsidRDefault="00BB6C86" w:rsidP="00BB6C86">
      <w:pPr>
        <w:pStyle w:val="aa"/>
        <w:numPr>
          <w:ilvl w:val="0"/>
          <w:numId w:val="4"/>
        </w:numPr>
        <w:spacing w:line="360" w:lineRule="auto"/>
        <w:ind w:left="0" w:firstLine="567"/>
        <w:jc w:val="both"/>
        <w:rPr>
          <w:sz w:val="28"/>
          <w:szCs w:val="28"/>
          <w:lang w:val="uk-UA"/>
        </w:rPr>
      </w:pPr>
      <w:proofErr w:type="spellStart"/>
      <w:r>
        <w:rPr>
          <w:sz w:val="28"/>
          <w:szCs w:val="28"/>
          <w:lang w:val="uk-UA"/>
        </w:rPr>
        <w:t>Туманов</w:t>
      </w:r>
      <w:proofErr w:type="spellEnd"/>
      <w:r>
        <w:rPr>
          <w:sz w:val="28"/>
          <w:szCs w:val="28"/>
          <w:lang w:val="uk-UA"/>
        </w:rPr>
        <w:t> </w:t>
      </w:r>
      <w:r w:rsidRPr="00BE1D7B">
        <w:rPr>
          <w:sz w:val="28"/>
          <w:szCs w:val="28"/>
          <w:lang w:val="uk-UA"/>
        </w:rPr>
        <w:t>В.</w:t>
      </w:r>
      <w:r>
        <w:rPr>
          <w:sz w:val="28"/>
          <w:szCs w:val="28"/>
          <w:lang w:val="uk-UA"/>
        </w:rPr>
        <w:t> </w:t>
      </w:r>
      <w:r w:rsidRPr="00BE1D7B">
        <w:rPr>
          <w:sz w:val="28"/>
          <w:szCs w:val="28"/>
          <w:lang w:val="uk-UA"/>
        </w:rPr>
        <w:t xml:space="preserve">А. </w:t>
      </w:r>
      <w:proofErr w:type="spellStart"/>
      <w:r w:rsidRPr="00BE1D7B">
        <w:rPr>
          <w:sz w:val="28"/>
          <w:szCs w:val="28"/>
          <w:lang w:val="uk-UA"/>
        </w:rPr>
        <w:t>Европ</w:t>
      </w:r>
      <w:r>
        <w:rPr>
          <w:sz w:val="28"/>
          <w:szCs w:val="28"/>
          <w:lang w:val="uk-UA"/>
        </w:rPr>
        <w:t>ейский</w:t>
      </w:r>
      <w:proofErr w:type="spellEnd"/>
      <w:r>
        <w:rPr>
          <w:sz w:val="28"/>
          <w:szCs w:val="28"/>
          <w:lang w:val="uk-UA"/>
        </w:rPr>
        <w:t xml:space="preserve"> Суд по правам </w:t>
      </w:r>
      <w:proofErr w:type="spellStart"/>
      <w:r>
        <w:rPr>
          <w:sz w:val="28"/>
          <w:szCs w:val="28"/>
          <w:lang w:val="uk-UA"/>
        </w:rPr>
        <w:t>человека</w:t>
      </w:r>
      <w:proofErr w:type="spellEnd"/>
      <w:r>
        <w:rPr>
          <w:sz w:val="28"/>
          <w:szCs w:val="28"/>
          <w:lang w:val="uk-UA"/>
        </w:rPr>
        <w:t xml:space="preserve">: </w:t>
      </w:r>
      <w:proofErr w:type="spellStart"/>
      <w:r>
        <w:rPr>
          <w:sz w:val="28"/>
          <w:szCs w:val="28"/>
          <w:lang w:val="uk-UA"/>
        </w:rPr>
        <w:t>о</w:t>
      </w:r>
      <w:r w:rsidRPr="00BE1D7B">
        <w:rPr>
          <w:sz w:val="28"/>
          <w:szCs w:val="28"/>
          <w:lang w:val="uk-UA"/>
        </w:rPr>
        <w:t>черк</w:t>
      </w:r>
      <w:proofErr w:type="spellEnd"/>
      <w:r w:rsidRPr="00BE1D7B">
        <w:rPr>
          <w:sz w:val="28"/>
          <w:szCs w:val="28"/>
          <w:lang w:val="uk-UA"/>
        </w:rPr>
        <w:t xml:space="preserve"> </w:t>
      </w:r>
      <w:proofErr w:type="spellStart"/>
      <w:r w:rsidRPr="00BE1D7B">
        <w:rPr>
          <w:sz w:val="28"/>
          <w:szCs w:val="28"/>
          <w:lang w:val="uk-UA"/>
        </w:rPr>
        <w:t>организации</w:t>
      </w:r>
      <w:proofErr w:type="spellEnd"/>
      <w:r w:rsidRPr="00BE1D7B">
        <w:rPr>
          <w:sz w:val="28"/>
          <w:szCs w:val="28"/>
          <w:lang w:val="uk-UA"/>
        </w:rPr>
        <w:t xml:space="preserve"> и </w:t>
      </w:r>
      <w:proofErr w:type="spellStart"/>
      <w:r w:rsidRPr="00BE1D7B">
        <w:rPr>
          <w:sz w:val="28"/>
          <w:szCs w:val="28"/>
          <w:lang w:val="uk-UA"/>
        </w:rPr>
        <w:t>деятельности</w:t>
      </w:r>
      <w:proofErr w:type="spellEnd"/>
      <w:r w:rsidRPr="00BE1D7B">
        <w:rPr>
          <w:sz w:val="28"/>
          <w:szCs w:val="28"/>
          <w:lang w:val="uk-UA"/>
        </w:rPr>
        <w:t>. М.: Норма, 2001. 304 с.</w:t>
      </w:r>
    </w:p>
    <w:p w14:paraId="5ACA3019" w14:textId="5297F008" w:rsidR="00BB6C86" w:rsidRPr="000B432D" w:rsidRDefault="00BB6C86" w:rsidP="00BB6C86">
      <w:pPr>
        <w:pStyle w:val="aa"/>
        <w:numPr>
          <w:ilvl w:val="0"/>
          <w:numId w:val="4"/>
        </w:numPr>
        <w:spacing w:line="360" w:lineRule="auto"/>
        <w:ind w:left="0" w:firstLine="567"/>
        <w:jc w:val="both"/>
        <w:rPr>
          <w:sz w:val="28"/>
          <w:szCs w:val="28"/>
          <w:lang w:val="uk-UA"/>
        </w:rPr>
      </w:pPr>
      <w:proofErr w:type="spellStart"/>
      <w:r w:rsidRPr="000B432D">
        <w:rPr>
          <w:sz w:val="28"/>
          <w:szCs w:val="28"/>
          <w:lang w:val="uk-UA"/>
        </w:rPr>
        <w:t>Удовика</w:t>
      </w:r>
      <w:proofErr w:type="spellEnd"/>
      <w:r w:rsidRPr="000B432D">
        <w:rPr>
          <w:sz w:val="28"/>
          <w:szCs w:val="28"/>
          <w:lang w:val="uk-UA"/>
        </w:rPr>
        <w:t> Л. Г. Трансформація правової системи в умовах глобалізації: антропологічний вимір : монографія. Х. : Право, 2011. 552 с.</w:t>
      </w:r>
    </w:p>
    <w:p w14:paraId="19A424CC" w14:textId="0488470C" w:rsidR="00BB6C86" w:rsidRPr="00396AFE" w:rsidRDefault="00BB6C86" w:rsidP="00BB6C86">
      <w:pPr>
        <w:pStyle w:val="aa"/>
        <w:numPr>
          <w:ilvl w:val="0"/>
          <w:numId w:val="4"/>
        </w:numPr>
        <w:spacing w:line="360" w:lineRule="auto"/>
        <w:ind w:left="0" w:firstLine="567"/>
        <w:jc w:val="both"/>
        <w:rPr>
          <w:sz w:val="28"/>
          <w:szCs w:val="28"/>
          <w:lang w:val="uk-UA"/>
        </w:rPr>
      </w:pPr>
      <w:r>
        <w:rPr>
          <w:sz w:val="28"/>
          <w:szCs w:val="28"/>
          <w:lang w:val="uk-UA"/>
        </w:rPr>
        <w:t>Усенко О.</w:t>
      </w:r>
      <w:r w:rsidRPr="00396AFE">
        <w:rPr>
          <w:sz w:val="28"/>
          <w:szCs w:val="28"/>
          <w:lang w:val="uk-UA"/>
        </w:rPr>
        <w:t> </w:t>
      </w:r>
      <w:r>
        <w:rPr>
          <w:sz w:val="28"/>
          <w:szCs w:val="28"/>
          <w:lang w:val="uk-UA"/>
        </w:rPr>
        <w:t>Відпустки</w:t>
      </w:r>
      <w:r w:rsidR="00F855C6">
        <w:rPr>
          <w:sz w:val="28"/>
          <w:szCs w:val="28"/>
          <w:lang w:val="uk-UA"/>
        </w:rPr>
        <w:t xml:space="preserve">. </w:t>
      </w:r>
      <w:r>
        <w:rPr>
          <w:sz w:val="28"/>
          <w:szCs w:val="28"/>
          <w:lang w:val="uk-UA"/>
        </w:rPr>
        <w:t>Вісник Міністерства доходів і зборів України.</w:t>
      </w:r>
      <w:r w:rsidRPr="001F0F57">
        <w:rPr>
          <w:sz w:val="28"/>
          <w:szCs w:val="28"/>
          <w:lang w:val="uk-UA"/>
        </w:rPr>
        <w:t xml:space="preserve"> 20</w:t>
      </w:r>
      <w:r>
        <w:rPr>
          <w:sz w:val="28"/>
          <w:szCs w:val="28"/>
          <w:lang w:val="uk-UA"/>
        </w:rPr>
        <w:t>14</w:t>
      </w:r>
      <w:r w:rsidRPr="001F0F57">
        <w:rPr>
          <w:sz w:val="28"/>
          <w:szCs w:val="28"/>
          <w:lang w:val="uk-UA"/>
        </w:rPr>
        <w:t xml:space="preserve">. </w:t>
      </w:r>
      <w:r>
        <w:rPr>
          <w:sz w:val="28"/>
          <w:szCs w:val="28"/>
          <w:lang w:val="uk-UA"/>
        </w:rPr>
        <w:t>№ 19</w:t>
      </w:r>
      <w:r w:rsidRPr="001F0F57">
        <w:rPr>
          <w:sz w:val="28"/>
          <w:szCs w:val="28"/>
          <w:lang w:val="uk-UA"/>
        </w:rPr>
        <w:t xml:space="preserve">. </w:t>
      </w:r>
      <w:r w:rsidRPr="00396AFE">
        <w:rPr>
          <w:sz w:val="28"/>
          <w:szCs w:val="28"/>
          <w:lang w:val="uk-UA"/>
        </w:rPr>
        <w:t xml:space="preserve">С. </w:t>
      </w:r>
      <w:r>
        <w:rPr>
          <w:sz w:val="28"/>
          <w:szCs w:val="28"/>
          <w:lang w:val="uk-UA"/>
        </w:rPr>
        <w:t>12</w:t>
      </w:r>
      <w:r w:rsidRPr="00396AFE">
        <w:rPr>
          <w:sz w:val="28"/>
          <w:szCs w:val="28"/>
          <w:lang w:val="uk-UA"/>
        </w:rPr>
        <w:t>-</w:t>
      </w:r>
      <w:r>
        <w:rPr>
          <w:sz w:val="28"/>
          <w:szCs w:val="28"/>
          <w:lang w:val="uk-UA"/>
        </w:rPr>
        <w:t>20</w:t>
      </w:r>
      <w:r w:rsidRPr="00396AFE">
        <w:rPr>
          <w:sz w:val="28"/>
          <w:szCs w:val="28"/>
          <w:lang w:val="uk-UA"/>
        </w:rPr>
        <w:t xml:space="preserve">. </w:t>
      </w:r>
    </w:p>
    <w:p w14:paraId="4924674C" w14:textId="40DAEBBE" w:rsidR="00BB6C86" w:rsidRPr="006C428C" w:rsidRDefault="00BB6C86" w:rsidP="00BB6C86">
      <w:pPr>
        <w:pStyle w:val="aa"/>
        <w:numPr>
          <w:ilvl w:val="0"/>
          <w:numId w:val="4"/>
        </w:numPr>
        <w:spacing w:line="360" w:lineRule="auto"/>
        <w:ind w:left="0" w:firstLine="567"/>
        <w:jc w:val="both"/>
        <w:rPr>
          <w:sz w:val="28"/>
          <w:szCs w:val="28"/>
          <w:lang w:val="uk-UA"/>
        </w:rPr>
      </w:pPr>
      <w:proofErr w:type="spellStart"/>
      <w:r w:rsidRPr="006C428C">
        <w:rPr>
          <w:sz w:val="28"/>
          <w:szCs w:val="28"/>
          <w:lang w:val="uk-UA"/>
        </w:rPr>
        <w:t>Франкел</w:t>
      </w:r>
      <w:proofErr w:type="spellEnd"/>
      <w:r w:rsidRPr="006C428C">
        <w:rPr>
          <w:sz w:val="28"/>
          <w:szCs w:val="28"/>
          <w:lang w:val="uk-UA"/>
        </w:rPr>
        <w:t xml:space="preserve"> Б. Постіндустріальні утопісти. К. : Ніка-Центр, 2005. 304 с.</w:t>
      </w:r>
    </w:p>
    <w:p w14:paraId="685FC009" w14:textId="77777777" w:rsidR="00CC598D" w:rsidRPr="007B7EAE" w:rsidRDefault="00CC598D" w:rsidP="00CC598D">
      <w:pPr>
        <w:pStyle w:val="aa"/>
        <w:numPr>
          <w:ilvl w:val="0"/>
          <w:numId w:val="4"/>
        </w:numPr>
        <w:spacing w:line="360" w:lineRule="auto"/>
        <w:ind w:left="0" w:firstLine="567"/>
        <w:jc w:val="both"/>
        <w:rPr>
          <w:sz w:val="28"/>
          <w:szCs w:val="28"/>
          <w:lang w:val="uk-UA"/>
        </w:rPr>
      </w:pPr>
      <w:r w:rsidRPr="007B7EAE">
        <w:rPr>
          <w:sz w:val="28"/>
          <w:szCs w:val="28"/>
          <w:lang w:val="uk-UA"/>
        </w:rPr>
        <w:lastRenderedPageBreak/>
        <w:t xml:space="preserve">Цесарський Ф. А. Захисна функція профспілок, форми її реалізації: </w:t>
      </w:r>
      <w:proofErr w:type="spellStart"/>
      <w:r w:rsidRPr="007B7EAE">
        <w:rPr>
          <w:sz w:val="28"/>
          <w:szCs w:val="28"/>
          <w:lang w:val="uk-UA"/>
        </w:rPr>
        <w:t>дис</w:t>
      </w:r>
      <w:proofErr w:type="spellEnd"/>
      <w:r w:rsidRPr="007B7EAE">
        <w:rPr>
          <w:sz w:val="28"/>
          <w:szCs w:val="28"/>
          <w:lang w:val="uk-UA"/>
        </w:rPr>
        <w:t>. на здобуття наук. ступ. к. ю. н. : 12.00.05. Харків. 2004. 200 с.</w:t>
      </w:r>
    </w:p>
    <w:p w14:paraId="41C6C0AF" w14:textId="542DAD43" w:rsidR="00BB6C86" w:rsidRDefault="00BB6C86" w:rsidP="00BB6C86">
      <w:pPr>
        <w:pStyle w:val="aa"/>
        <w:numPr>
          <w:ilvl w:val="0"/>
          <w:numId w:val="4"/>
        </w:numPr>
        <w:spacing w:line="360" w:lineRule="auto"/>
        <w:ind w:left="0" w:firstLine="567"/>
        <w:jc w:val="both"/>
        <w:rPr>
          <w:sz w:val="28"/>
          <w:szCs w:val="28"/>
          <w:lang w:val="uk-UA"/>
        </w:rPr>
      </w:pPr>
      <w:r>
        <w:rPr>
          <w:sz w:val="28"/>
          <w:szCs w:val="28"/>
          <w:lang w:val="uk-UA"/>
        </w:rPr>
        <w:t>Шевчук </w:t>
      </w:r>
      <w:r w:rsidRPr="00BE1D7B">
        <w:rPr>
          <w:sz w:val="28"/>
          <w:szCs w:val="28"/>
          <w:lang w:val="uk-UA"/>
        </w:rPr>
        <w:t>С.</w:t>
      </w:r>
      <w:r>
        <w:rPr>
          <w:sz w:val="28"/>
          <w:szCs w:val="28"/>
          <w:lang w:val="uk-UA"/>
        </w:rPr>
        <w:t xml:space="preserve"> В. </w:t>
      </w:r>
      <w:r w:rsidRPr="00BE1D7B">
        <w:rPr>
          <w:sz w:val="28"/>
          <w:szCs w:val="28"/>
          <w:lang w:val="uk-UA"/>
        </w:rPr>
        <w:t>Порівняльне прецеденте право з прав людини</w:t>
      </w:r>
      <w:r>
        <w:rPr>
          <w:sz w:val="28"/>
          <w:szCs w:val="28"/>
          <w:lang w:val="uk-UA"/>
        </w:rPr>
        <w:t>.</w:t>
      </w:r>
      <w:r w:rsidRPr="00BE1D7B">
        <w:rPr>
          <w:sz w:val="28"/>
          <w:szCs w:val="28"/>
          <w:lang w:val="uk-UA"/>
        </w:rPr>
        <w:t xml:space="preserve"> К.: Реферат, 2002</w:t>
      </w:r>
      <w:r>
        <w:rPr>
          <w:sz w:val="28"/>
          <w:szCs w:val="28"/>
          <w:lang w:val="uk-UA"/>
        </w:rPr>
        <w:t>.</w:t>
      </w:r>
      <w:r w:rsidRPr="00BE1D7B">
        <w:rPr>
          <w:sz w:val="28"/>
          <w:szCs w:val="28"/>
          <w:lang w:val="uk-UA"/>
        </w:rPr>
        <w:t xml:space="preserve"> 344 с.</w:t>
      </w:r>
    </w:p>
    <w:p w14:paraId="67ED0428" w14:textId="34FFE668" w:rsidR="00BB6C86" w:rsidRPr="00CD4310" w:rsidRDefault="00BB6C86" w:rsidP="00BB6C86">
      <w:pPr>
        <w:pStyle w:val="aa"/>
        <w:numPr>
          <w:ilvl w:val="0"/>
          <w:numId w:val="4"/>
        </w:numPr>
        <w:spacing w:line="360" w:lineRule="auto"/>
        <w:ind w:left="0" w:firstLine="567"/>
        <w:jc w:val="both"/>
        <w:rPr>
          <w:sz w:val="28"/>
          <w:szCs w:val="28"/>
          <w:lang w:val="uk-UA"/>
        </w:rPr>
      </w:pPr>
      <w:r w:rsidRPr="00CD4310">
        <w:rPr>
          <w:sz w:val="28"/>
          <w:szCs w:val="28"/>
          <w:lang w:val="uk-UA"/>
        </w:rPr>
        <w:t>Ярошенко О. М. Колективно-договірне регулювання соціально-трудових відносин у вищих навчальних закладах ІІІ-IV рівнів акредитації : монографія. Х. : Право, 2009. 240 с.</w:t>
      </w:r>
    </w:p>
    <w:p w14:paraId="0AC56DA5" w14:textId="36D81014" w:rsidR="00BB6C86" w:rsidRDefault="00BB6C86" w:rsidP="00BB6C86">
      <w:pPr>
        <w:pStyle w:val="aa"/>
        <w:numPr>
          <w:ilvl w:val="0"/>
          <w:numId w:val="4"/>
        </w:numPr>
        <w:spacing w:line="360" w:lineRule="auto"/>
        <w:ind w:left="0" w:firstLine="567"/>
        <w:jc w:val="both"/>
        <w:rPr>
          <w:sz w:val="28"/>
          <w:szCs w:val="28"/>
          <w:lang w:val="uk-UA"/>
        </w:rPr>
      </w:pPr>
      <w:r w:rsidRPr="00396AFE">
        <w:rPr>
          <w:sz w:val="28"/>
          <w:szCs w:val="28"/>
          <w:lang w:val="uk-UA"/>
        </w:rPr>
        <w:t>Ярошенко</w:t>
      </w:r>
      <w:r>
        <w:rPr>
          <w:sz w:val="28"/>
          <w:szCs w:val="28"/>
          <w:lang w:val="uk-UA"/>
        </w:rPr>
        <w:t> О. М.</w:t>
      </w:r>
      <w:r w:rsidRPr="00396AFE">
        <w:rPr>
          <w:sz w:val="28"/>
          <w:szCs w:val="28"/>
          <w:lang w:val="uk-UA"/>
        </w:rPr>
        <w:t xml:space="preserve"> Конвенція про захист прав та основоположних свобод людини як джерело трудового права </w:t>
      </w:r>
      <w:proofErr w:type="spellStart"/>
      <w:r w:rsidRPr="00396AFE">
        <w:rPr>
          <w:sz w:val="28"/>
          <w:szCs w:val="28"/>
          <w:lang w:val="uk-UA"/>
        </w:rPr>
        <w:t>україни</w:t>
      </w:r>
      <w:proofErr w:type="spellEnd"/>
      <w:r w:rsidR="00F855C6">
        <w:rPr>
          <w:sz w:val="28"/>
          <w:szCs w:val="28"/>
          <w:lang w:val="uk-UA"/>
        </w:rPr>
        <w:t xml:space="preserve">. </w:t>
      </w:r>
      <w:r w:rsidRPr="001F0F57">
        <w:rPr>
          <w:sz w:val="28"/>
          <w:szCs w:val="28"/>
          <w:lang w:val="uk-UA"/>
        </w:rPr>
        <w:t xml:space="preserve">Проблеми законності: </w:t>
      </w:r>
      <w:proofErr w:type="spellStart"/>
      <w:r w:rsidRPr="001F0F57">
        <w:rPr>
          <w:sz w:val="28"/>
          <w:szCs w:val="28"/>
          <w:lang w:val="uk-UA"/>
        </w:rPr>
        <w:t>Респ</w:t>
      </w:r>
      <w:proofErr w:type="spellEnd"/>
      <w:r w:rsidRPr="001F0F57">
        <w:rPr>
          <w:sz w:val="28"/>
          <w:szCs w:val="28"/>
          <w:lang w:val="uk-UA"/>
        </w:rPr>
        <w:t xml:space="preserve">. </w:t>
      </w:r>
      <w:proofErr w:type="spellStart"/>
      <w:r w:rsidRPr="001F0F57">
        <w:rPr>
          <w:sz w:val="28"/>
          <w:szCs w:val="28"/>
          <w:lang w:val="uk-UA"/>
        </w:rPr>
        <w:t>міжвідом</w:t>
      </w:r>
      <w:proofErr w:type="spellEnd"/>
      <w:r w:rsidRPr="001F0F57">
        <w:rPr>
          <w:sz w:val="28"/>
          <w:szCs w:val="28"/>
          <w:lang w:val="uk-UA"/>
        </w:rPr>
        <w:t xml:space="preserve">. </w:t>
      </w:r>
      <w:proofErr w:type="spellStart"/>
      <w:r w:rsidRPr="001F0F57">
        <w:rPr>
          <w:sz w:val="28"/>
          <w:szCs w:val="28"/>
          <w:lang w:val="uk-UA"/>
        </w:rPr>
        <w:t>наук</w:t>
      </w:r>
      <w:r w:rsidR="007D3DC8">
        <w:rPr>
          <w:sz w:val="28"/>
          <w:szCs w:val="28"/>
          <w:lang w:val="uk-UA"/>
        </w:rPr>
        <w:t>уковий</w:t>
      </w:r>
      <w:proofErr w:type="spellEnd"/>
      <w:r w:rsidRPr="001F0F57">
        <w:rPr>
          <w:sz w:val="28"/>
          <w:szCs w:val="28"/>
          <w:lang w:val="uk-UA"/>
        </w:rPr>
        <w:t xml:space="preserve"> зб</w:t>
      </w:r>
      <w:r w:rsidR="007D3DC8">
        <w:rPr>
          <w:sz w:val="28"/>
          <w:szCs w:val="28"/>
          <w:lang w:val="uk-UA"/>
        </w:rPr>
        <w:t>ірник</w:t>
      </w:r>
      <w:r w:rsidRPr="001F0F57">
        <w:rPr>
          <w:sz w:val="28"/>
          <w:szCs w:val="28"/>
          <w:lang w:val="uk-UA"/>
        </w:rPr>
        <w:t>. Відп. ред. В.</w:t>
      </w:r>
      <w:r>
        <w:rPr>
          <w:sz w:val="28"/>
          <w:szCs w:val="28"/>
          <w:lang w:val="uk-UA"/>
        </w:rPr>
        <w:t> </w:t>
      </w:r>
      <w:r w:rsidRPr="001F0F57">
        <w:rPr>
          <w:sz w:val="28"/>
          <w:szCs w:val="28"/>
          <w:lang w:val="uk-UA"/>
        </w:rPr>
        <w:t xml:space="preserve">Я. </w:t>
      </w:r>
      <w:proofErr w:type="spellStart"/>
      <w:r w:rsidRPr="001F0F57">
        <w:rPr>
          <w:sz w:val="28"/>
          <w:szCs w:val="28"/>
          <w:lang w:val="uk-UA"/>
        </w:rPr>
        <w:t>Тацій</w:t>
      </w:r>
      <w:proofErr w:type="spellEnd"/>
      <w:r w:rsidRPr="001F0F57">
        <w:rPr>
          <w:sz w:val="28"/>
          <w:szCs w:val="28"/>
          <w:lang w:val="uk-UA"/>
        </w:rPr>
        <w:t>. Х.:  Нац</w:t>
      </w:r>
      <w:r w:rsidR="007D3DC8">
        <w:rPr>
          <w:sz w:val="28"/>
          <w:szCs w:val="28"/>
          <w:lang w:val="uk-UA"/>
        </w:rPr>
        <w:t>іональна юридична академія</w:t>
      </w:r>
      <w:r w:rsidRPr="001F0F57">
        <w:rPr>
          <w:sz w:val="28"/>
          <w:szCs w:val="28"/>
          <w:lang w:val="uk-UA"/>
        </w:rPr>
        <w:t xml:space="preserve"> України,  2007. </w:t>
      </w:r>
      <w:proofErr w:type="spellStart"/>
      <w:r w:rsidRPr="001F0F57">
        <w:rPr>
          <w:sz w:val="28"/>
          <w:szCs w:val="28"/>
          <w:lang w:val="uk-UA"/>
        </w:rPr>
        <w:t>Вип</w:t>
      </w:r>
      <w:proofErr w:type="spellEnd"/>
      <w:r w:rsidRPr="001F0F57">
        <w:rPr>
          <w:sz w:val="28"/>
          <w:szCs w:val="28"/>
          <w:lang w:val="uk-UA"/>
        </w:rPr>
        <w:t xml:space="preserve">. 90. </w:t>
      </w:r>
      <w:r w:rsidRPr="00396AFE">
        <w:rPr>
          <w:sz w:val="28"/>
          <w:szCs w:val="28"/>
          <w:lang w:val="uk-UA"/>
        </w:rPr>
        <w:t xml:space="preserve">С. </w:t>
      </w:r>
      <w:r>
        <w:rPr>
          <w:sz w:val="28"/>
          <w:szCs w:val="28"/>
          <w:lang w:val="uk-UA"/>
        </w:rPr>
        <w:t>92</w:t>
      </w:r>
      <w:r w:rsidRPr="00396AFE">
        <w:rPr>
          <w:sz w:val="28"/>
          <w:szCs w:val="28"/>
          <w:lang w:val="uk-UA"/>
        </w:rPr>
        <w:t>-</w:t>
      </w:r>
      <w:r>
        <w:rPr>
          <w:sz w:val="28"/>
          <w:szCs w:val="28"/>
          <w:lang w:val="uk-UA"/>
        </w:rPr>
        <w:t>98</w:t>
      </w:r>
      <w:r w:rsidRPr="00396AFE">
        <w:rPr>
          <w:sz w:val="28"/>
          <w:szCs w:val="28"/>
          <w:lang w:val="uk-UA"/>
        </w:rPr>
        <w:t xml:space="preserve">. </w:t>
      </w:r>
    </w:p>
    <w:p w14:paraId="2CC48041" w14:textId="77777777" w:rsidR="00CC598D" w:rsidRPr="007B7EAE" w:rsidRDefault="00CC598D" w:rsidP="00CC598D">
      <w:pPr>
        <w:pStyle w:val="aa"/>
        <w:numPr>
          <w:ilvl w:val="0"/>
          <w:numId w:val="4"/>
        </w:numPr>
        <w:spacing w:line="360" w:lineRule="auto"/>
        <w:ind w:left="0" w:firstLine="567"/>
        <w:jc w:val="both"/>
        <w:rPr>
          <w:sz w:val="28"/>
          <w:szCs w:val="28"/>
          <w:lang w:val="uk-UA"/>
        </w:rPr>
      </w:pPr>
      <w:proofErr w:type="spellStart"/>
      <w:r w:rsidRPr="007B7EAE">
        <w:rPr>
          <w:sz w:val="28"/>
          <w:szCs w:val="28"/>
          <w:lang w:val="uk-UA"/>
        </w:rPr>
        <w:t>European</w:t>
      </w:r>
      <w:proofErr w:type="spellEnd"/>
      <w:r w:rsidRPr="007B7EAE">
        <w:rPr>
          <w:sz w:val="28"/>
          <w:szCs w:val="28"/>
          <w:lang w:val="uk-UA"/>
        </w:rPr>
        <w:t xml:space="preserve"> </w:t>
      </w:r>
      <w:proofErr w:type="spellStart"/>
      <w:r w:rsidRPr="007B7EAE">
        <w:rPr>
          <w:sz w:val="28"/>
          <w:szCs w:val="28"/>
          <w:lang w:val="uk-UA"/>
        </w:rPr>
        <w:t>Police</w:t>
      </w:r>
      <w:proofErr w:type="spellEnd"/>
      <w:r w:rsidRPr="007B7EAE">
        <w:rPr>
          <w:sz w:val="28"/>
          <w:szCs w:val="28"/>
          <w:lang w:val="uk-UA"/>
        </w:rPr>
        <w:t xml:space="preserve"> </w:t>
      </w:r>
      <w:proofErr w:type="spellStart"/>
      <w:r w:rsidRPr="007B7EAE">
        <w:rPr>
          <w:sz w:val="28"/>
          <w:szCs w:val="28"/>
          <w:lang w:val="uk-UA"/>
        </w:rPr>
        <w:t>Union</w:t>
      </w:r>
      <w:proofErr w:type="spellEnd"/>
      <w:r w:rsidRPr="007B7EAE">
        <w:rPr>
          <w:sz w:val="28"/>
          <w:szCs w:val="28"/>
          <w:lang w:val="uk-UA"/>
        </w:rPr>
        <w:t xml:space="preserve"> – EPU. URL : http://www.europeanpoliceunion.eu/Home/</w:t>
      </w:r>
    </w:p>
    <w:p w14:paraId="3E23FFD8" w14:textId="468A5C36" w:rsidR="0094198C" w:rsidRPr="00C62676" w:rsidRDefault="00587C33" w:rsidP="00C62676">
      <w:pPr>
        <w:pStyle w:val="aa"/>
        <w:numPr>
          <w:ilvl w:val="0"/>
          <w:numId w:val="4"/>
        </w:numPr>
        <w:spacing w:line="360" w:lineRule="auto"/>
        <w:ind w:left="0" w:firstLine="567"/>
        <w:jc w:val="both"/>
        <w:rPr>
          <w:sz w:val="28"/>
          <w:szCs w:val="28"/>
          <w:lang w:val="uk-UA"/>
        </w:rPr>
      </w:pPr>
      <w:proofErr w:type="spellStart"/>
      <w:r w:rsidRPr="00C62676">
        <w:rPr>
          <w:sz w:val="28"/>
          <w:szCs w:val="28"/>
          <w:lang w:val="uk-UA"/>
        </w:rPr>
        <w:t>Sand</w:t>
      </w:r>
      <w:proofErr w:type="spellEnd"/>
      <w:r w:rsidRPr="00C62676">
        <w:rPr>
          <w:sz w:val="28"/>
          <w:szCs w:val="28"/>
          <w:lang w:val="uk-UA"/>
        </w:rPr>
        <w:t xml:space="preserve"> B. V. </w:t>
      </w:r>
      <w:proofErr w:type="spellStart"/>
      <w:r w:rsidRPr="00C62676">
        <w:rPr>
          <w:sz w:val="28"/>
          <w:szCs w:val="28"/>
          <w:lang w:val="uk-UA"/>
        </w:rPr>
        <w:t>Toward</w:t>
      </w:r>
      <w:proofErr w:type="spellEnd"/>
      <w:r w:rsidRPr="00C62676">
        <w:rPr>
          <w:sz w:val="28"/>
          <w:szCs w:val="28"/>
          <w:lang w:val="uk-UA"/>
        </w:rPr>
        <w:t xml:space="preserve">  a  </w:t>
      </w:r>
      <w:proofErr w:type="spellStart"/>
      <w:r w:rsidRPr="00C62676">
        <w:rPr>
          <w:sz w:val="28"/>
          <w:szCs w:val="28"/>
          <w:lang w:val="uk-UA"/>
        </w:rPr>
        <w:t>definition</w:t>
      </w:r>
      <w:proofErr w:type="spellEnd"/>
      <w:r w:rsidRPr="00C62676">
        <w:rPr>
          <w:sz w:val="28"/>
          <w:szCs w:val="28"/>
          <w:lang w:val="uk-UA"/>
        </w:rPr>
        <w:t xml:space="preserve">  </w:t>
      </w:r>
      <w:proofErr w:type="spellStart"/>
      <w:r w:rsidRPr="00C62676">
        <w:rPr>
          <w:sz w:val="28"/>
          <w:szCs w:val="28"/>
          <w:lang w:val="uk-UA"/>
        </w:rPr>
        <w:t>of</w:t>
      </w:r>
      <w:proofErr w:type="spellEnd"/>
      <w:r w:rsidRPr="00C62676">
        <w:rPr>
          <w:sz w:val="28"/>
          <w:szCs w:val="28"/>
          <w:lang w:val="uk-UA"/>
        </w:rPr>
        <w:t xml:space="preserve">  </w:t>
      </w:r>
      <w:proofErr w:type="spellStart"/>
      <w:r w:rsidRPr="00C62676">
        <w:rPr>
          <w:sz w:val="28"/>
          <w:szCs w:val="28"/>
          <w:lang w:val="uk-UA"/>
        </w:rPr>
        <w:t>creativity</w:t>
      </w:r>
      <w:proofErr w:type="spellEnd"/>
      <w:r w:rsidRPr="00C62676">
        <w:rPr>
          <w:sz w:val="28"/>
          <w:szCs w:val="28"/>
          <w:lang w:val="uk-UA"/>
        </w:rPr>
        <w:t xml:space="preserve">:   </w:t>
      </w:r>
      <w:proofErr w:type="spellStart"/>
      <w:r w:rsidRPr="00C62676">
        <w:rPr>
          <w:sz w:val="28"/>
          <w:szCs w:val="28"/>
          <w:lang w:val="uk-UA"/>
        </w:rPr>
        <w:t>construct</w:t>
      </w:r>
      <w:proofErr w:type="spellEnd"/>
      <w:r w:rsidRPr="00C62676">
        <w:rPr>
          <w:sz w:val="28"/>
          <w:szCs w:val="28"/>
          <w:lang w:val="uk-UA"/>
        </w:rPr>
        <w:t xml:space="preserve">   </w:t>
      </w:r>
      <w:proofErr w:type="spellStart"/>
      <w:r w:rsidRPr="00C62676">
        <w:rPr>
          <w:sz w:val="28"/>
          <w:szCs w:val="28"/>
          <w:lang w:val="uk-UA"/>
        </w:rPr>
        <w:t>validation</w:t>
      </w:r>
      <w:proofErr w:type="spellEnd"/>
      <w:r w:rsidRPr="00C62676">
        <w:rPr>
          <w:sz w:val="28"/>
          <w:szCs w:val="28"/>
          <w:lang w:val="uk-UA"/>
        </w:rPr>
        <w:t xml:space="preserve">  </w:t>
      </w:r>
      <w:proofErr w:type="spellStart"/>
      <w:r w:rsidRPr="00C62676">
        <w:rPr>
          <w:sz w:val="28"/>
          <w:szCs w:val="28"/>
          <w:lang w:val="uk-UA"/>
        </w:rPr>
        <w:t>of</w:t>
      </w:r>
      <w:proofErr w:type="spellEnd"/>
      <w:r w:rsidRPr="00C62676">
        <w:rPr>
          <w:sz w:val="28"/>
          <w:szCs w:val="28"/>
          <w:lang w:val="uk-UA"/>
        </w:rPr>
        <w:t xml:space="preserve">  </w:t>
      </w:r>
      <w:proofErr w:type="spellStart"/>
      <w:r w:rsidRPr="00C62676">
        <w:rPr>
          <w:sz w:val="28"/>
          <w:szCs w:val="28"/>
          <w:lang w:val="uk-UA"/>
        </w:rPr>
        <w:t>the</w:t>
      </w:r>
      <w:proofErr w:type="spellEnd"/>
      <w:r w:rsidRPr="00C62676">
        <w:rPr>
          <w:sz w:val="28"/>
          <w:szCs w:val="28"/>
          <w:lang w:val="uk-UA"/>
        </w:rPr>
        <w:t xml:space="preserve">  </w:t>
      </w:r>
      <w:proofErr w:type="spellStart"/>
      <w:r w:rsidRPr="00C62676">
        <w:rPr>
          <w:sz w:val="28"/>
          <w:szCs w:val="28"/>
          <w:lang w:val="uk-UA"/>
        </w:rPr>
        <w:t>cognitive</w:t>
      </w:r>
      <w:proofErr w:type="spellEnd"/>
      <w:r w:rsidRPr="00C62676">
        <w:rPr>
          <w:sz w:val="28"/>
          <w:szCs w:val="28"/>
          <w:lang w:val="uk-UA"/>
        </w:rPr>
        <w:t xml:space="preserve">  </w:t>
      </w:r>
      <w:proofErr w:type="spellStart"/>
      <w:r w:rsidRPr="00C62676">
        <w:rPr>
          <w:sz w:val="28"/>
          <w:szCs w:val="28"/>
          <w:lang w:val="uk-UA"/>
        </w:rPr>
        <w:t>components</w:t>
      </w:r>
      <w:proofErr w:type="spellEnd"/>
      <w:r w:rsidRPr="00C62676">
        <w:rPr>
          <w:sz w:val="28"/>
          <w:szCs w:val="28"/>
          <w:lang w:val="uk-UA"/>
        </w:rPr>
        <w:t xml:space="preserve">  </w:t>
      </w:r>
      <w:proofErr w:type="spellStart"/>
      <w:r w:rsidRPr="00C62676">
        <w:rPr>
          <w:sz w:val="28"/>
          <w:szCs w:val="28"/>
          <w:lang w:val="uk-UA"/>
        </w:rPr>
        <w:t>of</w:t>
      </w:r>
      <w:proofErr w:type="spellEnd"/>
      <w:r w:rsidRPr="00C62676">
        <w:rPr>
          <w:sz w:val="28"/>
          <w:szCs w:val="28"/>
          <w:lang w:val="uk-UA"/>
        </w:rPr>
        <w:t xml:space="preserve">  </w:t>
      </w:r>
      <w:proofErr w:type="spellStart"/>
      <w:r w:rsidRPr="00C62676">
        <w:rPr>
          <w:sz w:val="28"/>
          <w:szCs w:val="28"/>
          <w:lang w:val="uk-UA"/>
        </w:rPr>
        <w:t>creativity</w:t>
      </w:r>
      <w:proofErr w:type="spellEnd"/>
      <w:r w:rsidRPr="00C62676">
        <w:rPr>
          <w:sz w:val="28"/>
          <w:szCs w:val="28"/>
          <w:lang w:val="uk-UA"/>
        </w:rPr>
        <w:t xml:space="preserve"> : </w:t>
      </w:r>
      <w:proofErr w:type="spellStart"/>
      <w:r w:rsidRPr="00C62676">
        <w:rPr>
          <w:sz w:val="28"/>
          <w:szCs w:val="28"/>
          <w:lang w:val="uk-UA"/>
        </w:rPr>
        <w:t>diss</w:t>
      </w:r>
      <w:proofErr w:type="spellEnd"/>
      <w:r w:rsidRPr="00C62676">
        <w:rPr>
          <w:sz w:val="28"/>
          <w:szCs w:val="28"/>
          <w:lang w:val="uk-UA"/>
        </w:rPr>
        <w:t xml:space="preserve">.  </w:t>
      </w:r>
      <w:proofErr w:type="spellStart"/>
      <w:r w:rsidRPr="00C62676">
        <w:rPr>
          <w:sz w:val="28"/>
          <w:szCs w:val="28"/>
          <w:lang w:val="uk-UA"/>
        </w:rPr>
        <w:t>of</w:t>
      </w:r>
      <w:proofErr w:type="spellEnd"/>
      <w:r w:rsidRPr="00C62676">
        <w:rPr>
          <w:sz w:val="28"/>
          <w:szCs w:val="28"/>
          <w:lang w:val="uk-UA"/>
        </w:rPr>
        <w:t xml:space="preserve"> </w:t>
      </w:r>
      <w:proofErr w:type="spellStart"/>
      <w:r w:rsidRPr="00C62676">
        <w:rPr>
          <w:sz w:val="28"/>
          <w:szCs w:val="28"/>
          <w:lang w:val="uk-UA"/>
        </w:rPr>
        <w:t>degree</w:t>
      </w:r>
      <w:proofErr w:type="spellEnd"/>
      <w:r w:rsidRPr="00C62676">
        <w:rPr>
          <w:sz w:val="28"/>
          <w:szCs w:val="28"/>
          <w:lang w:val="uk-UA"/>
        </w:rPr>
        <w:t xml:space="preserve"> </w:t>
      </w:r>
      <w:proofErr w:type="spellStart"/>
      <w:r w:rsidRPr="00C62676">
        <w:rPr>
          <w:sz w:val="28"/>
          <w:szCs w:val="28"/>
          <w:lang w:val="uk-UA"/>
        </w:rPr>
        <w:t>achieved</w:t>
      </w:r>
      <w:proofErr w:type="spellEnd"/>
      <w:r w:rsidRPr="00C62676">
        <w:rPr>
          <w:sz w:val="28"/>
          <w:szCs w:val="28"/>
          <w:lang w:val="uk-UA"/>
        </w:rPr>
        <w:t xml:space="preserve"> </w:t>
      </w:r>
      <w:proofErr w:type="spellStart"/>
      <w:r w:rsidRPr="00C62676">
        <w:rPr>
          <w:sz w:val="28"/>
          <w:szCs w:val="28"/>
          <w:lang w:val="uk-UA"/>
        </w:rPr>
        <w:t>doctor</w:t>
      </w:r>
      <w:proofErr w:type="spellEnd"/>
      <w:r w:rsidRPr="00C62676">
        <w:rPr>
          <w:sz w:val="28"/>
          <w:szCs w:val="28"/>
          <w:lang w:val="uk-UA"/>
        </w:rPr>
        <w:t xml:space="preserve"> </w:t>
      </w:r>
      <w:proofErr w:type="spellStart"/>
      <w:r w:rsidRPr="00C62676">
        <w:rPr>
          <w:sz w:val="28"/>
          <w:szCs w:val="28"/>
          <w:lang w:val="uk-UA"/>
        </w:rPr>
        <w:t>in</w:t>
      </w:r>
      <w:proofErr w:type="spellEnd"/>
      <w:r w:rsidRPr="00C62676">
        <w:rPr>
          <w:sz w:val="28"/>
          <w:szCs w:val="28"/>
          <w:lang w:val="uk-UA"/>
        </w:rPr>
        <w:t> </w:t>
      </w:r>
      <w:proofErr w:type="spellStart"/>
      <w:r w:rsidRPr="00C62676">
        <w:rPr>
          <w:sz w:val="28"/>
          <w:szCs w:val="28"/>
          <w:lang w:val="uk-UA"/>
        </w:rPr>
        <w:t>educ</w:t>
      </w:r>
      <w:proofErr w:type="spellEnd"/>
      <w:r w:rsidRPr="00C62676">
        <w:rPr>
          <w:sz w:val="28"/>
          <w:szCs w:val="28"/>
          <w:lang w:val="uk-UA"/>
        </w:rPr>
        <w:t xml:space="preserve">. </w:t>
      </w:r>
      <w:proofErr w:type="spellStart"/>
      <w:r w:rsidRPr="00C62676">
        <w:rPr>
          <w:sz w:val="28"/>
          <w:szCs w:val="28"/>
          <w:lang w:val="uk-UA"/>
        </w:rPr>
        <w:t>psychology</w:t>
      </w:r>
      <w:proofErr w:type="spellEnd"/>
      <w:r w:rsidRPr="00C62676">
        <w:rPr>
          <w:sz w:val="28"/>
          <w:szCs w:val="28"/>
          <w:lang w:val="uk-UA"/>
        </w:rPr>
        <w:t xml:space="preserve">. </w:t>
      </w:r>
      <w:proofErr w:type="spellStart"/>
      <w:r w:rsidRPr="00C62676">
        <w:rPr>
          <w:sz w:val="28"/>
          <w:szCs w:val="28"/>
          <w:lang w:val="uk-UA"/>
        </w:rPr>
        <w:t>Submitted</w:t>
      </w:r>
      <w:proofErr w:type="spellEnd"/>
      <w:r w:rsidRPr="00C62676">
        <w:rPr>
          <w:sz w:val="28"/>
          <w:szCs w:val="28"/>
          <w:lang w:val="uk-UA"/>
        </w:rPr>
        <w:t xml:space="preserve"> </w:t>
      </w:r>
      <w:proofErr w:type="spellStart"/>
      <w:r w:rsidRPr="00C62676">
        <w:rPr>
          <w:sz w:val="28"/>
          <w:szCs w:val="28"/>
          <w:lang w:val="uk-UA"/>
        </w:rPr>
        <w:t>to</w:t>
      </w:r>
      <w:proofErr w:type="spellEnd"/>
      <w:r w:rsidRPr="00C62676">
        <w:rPr>
          <w:sz w:val="28"/>
          <w:szCs w:val="28"/>
          <w:lang w:val="uk-UA"/>
        </w:rPr>
        <w:t xml:space="preserve"> </w:t>
      </w:r>
      <w:proofErr w:type="spellStart"/>
      <w:r w:rsidRPr="00C62676">
        <w:rPr>
          <w:sz w:val="28"/>
          <w:szCs w:val="28"/>
          <w:lang w:val="uk-UA"/>
        </w:rPr>
        <w:t>the</w:t>
      </w:r>
      <w:proofErr w:type="spellEnd"/>
      <w:r w:rsidRPr="00C62676">
        <w:rPr>
          <w:sz w:val="28"/>
          <w:szCs w:val="28"/>
          <w:lang w:val="uk-UA"/>
        </w:rPr>
        <w:t xml:space="preserve"> </w:t>
      </w:r>
      <w:proofErr w:type="spellStart"/>
      <w:r w:rsidRPr="00C62676">
        <w:rPr>
          <w:sz w:val="28"/>
          <w:szCs w:val="28"/>
          <w:lang w:val="uk-UA"/>
        </w:rPr>
        <w:t>Graduate</w:t>
      </w:r>
      <w:proofErr w:type="spellEnd"/>
      <w:r w:rsidRPr="00C62676">
        <w:rPr>
          <w:sz w:val="28"/>
          <w:szCs w:val="28"/>
          <w:lang w:val="uk-UA"/>
        </w:rPr>
        <w:t xml:space="preserve"> </w:t>
      </w:r>
      <w:proofErr w:type="spellStart"/>
      <w:r w:rsidRPr="00C62676">
        <w:rPr>
          <w:sz w:val="28"/>
          <w:szCs w:val="28"/>
          <w:lang w:val="uk-UA"/>
        </w:rPr>
        <w:t>Faculty</w:t>
      </w:r>
      <w:proofErr w:type="spellEnd"/>
      <w:r w:rsidRPr="00C62676">
        <w:rPr>
          <w:sz w:val="28"/>
          <w:szCs w:val="28"/>
          <w:lang w:val="uk-UA"/>
        </w:rPr>
        <w:t xml:space="preserve"> </w:t>
      </w:r>
      <w:proofErr w:type="spellStart"/>
      <w:r w:rsidRPr="00C62676">
        <w:rPr>
          <w:sz w:val="28"/>
          <w:szCs w:val="28"/>
          <w:lang w:val="uk-UA"/>
        </w:rPr>
        <w:t>of</w:t>
      </w:r>
      <w:proofErr w:type="spellEnd"/>
      <w:r w:rsidRPr="00C62676">
        <w:rPr>
          <w:sz w:val="28"/>
          <w:szCs w:val="28"/>
          <w:lang w:val="uk-UA"/>
        </w:rPr>
        <w:t xml:space="preserve"> </w:t>
      </w:r>
      <w:proofErr w:type="spellStart"/>
      <w:r w:rsidRPr="00C62676">
        <w:rPr>
          <w:sz w:val="28"/>
          <w:szCs w:val="28"/>
          <w:lang w:val="uk-UA"/>
        </w:rPr>
        <w:t>Texas</w:t>
      </w:r>
      <w:proofErr w:type="spellEnd"/>
      <w:r w:rsidRPr="00C62676">
        <w:rPr>
          <w:sz w:val="28"/>
          <w:szCs w:val="28"/>
          <w:lang w:val="uk-UA"/>
        </w:rPr>
        <w:t xml:space="preserve"> </w:t>
      </w:r>
      <w:proofErr w:type="spellStart"/>
      <w:r w:rsidRPr="00C62676">
        <w:rPr>
          <w:sz w:val="28"/>
          <w:szCs w:val="28"/>
          <w:lang w:val="uk-UA"/>
        </w:rPr>
        <w:t>Tech</w:t>
      </w:r>
      <w:proofErr w:type="spellEnd"/>
      <w:r w:rsidRPr="00C62676">
        <w:rPr>
          <w:sz w:val="28"/>
          <w:szCs w:val="28"/>
          <w:lang w:val="uk-UA"/>
        </w:rPr>
        <w:t xml:space="preserve"> </w:t>
      </w:r>
      <w:proofErr w:type="spellStart"/>
      <w:r w:rsidRPr="00C62676">
        <w:rPr>
          <w:sz w:val="28"/>
          <w:szCs w:val="28"/>
          <w:lang w:val="uk-UA"/>
        </w:rPr>
        <w:t>University</w:t>
      </w:r>
      <w:proofErr w:type="spellEnd"/>
      <w:r w:rsidRPr="00C62676">
        <w:rPr>
          <w:sz w:val="28"/>
          <w:szCs w:val="28"/>
          <w:lang w:val="uk-UA"/>
        </w:rPr>
        <w:t xml:space="preserve">. </w:t>
      </w:r>
      <w:proofErr w:type="spellStart"/>
      <w:r w:rsidRPr="00C62676">
        <w:rPr>
          <w:sz w:val="28"/>
          <w:szCs w:val="28"/>
          <w:lang w:val="uk-UA"/>
        </w:rPr>
        <w:t>Lubbock</w:t>
      </w:r>
      <w:proofErr w:type="spellEnd"/>
      <w:r w:rsidRPr="00C62676">
        <w:rPr>
          <w:sz w:val="28"/>
          <w:szCs w:val="28"/>
          <w:lang w:val="uk-UA"/>
        </w:rPr>
        <w:t>. 2002. 145 </w:t>
      </w:r>
      <w:r w:rsidR="00C62676">
        <w:rPr>
          <w:sz w:val="28"/>
          <w:szCs w:val="28"/>
          <w:lang w:val="uk-UA"/>
        </w:rPr>
        <w:t>р</w:t>
      </w:r>
      <w:r w:rsidRPr="00C62676">
        <w:rPr>
          <w:sz w:val="28"/>
          <w:szCs w:val="28"/>
          <w:lang w:val="uk-UA"/>
        </w:rPr>
        <w:t>.</w:t>
      </w:r>
    </w:p>
    <w:sectPr w:rsidR="0094198C" w:rsidRPr="00C62676" w:rsidSect="00162151">
      <w:headerReference w:type="default" r:id="rId30"/>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49F6" w14:textId="77777777" w:rsidR="000D1BB1" w:rsidRDefault="000D1BB1" w:rsidP="00882614">
      <w:r>
        <w:separator/>
      </w:r>
    </w:p>
  </w:endnote>
  <w:endnote w:type="continuationSeparator" w:id="0">
    <w:p w14:paraId="4002DC94" w14:textId="77777777" w:rsidR="000D1BB1" w:rsidRDefault="000D1BB1" w:rsidP="008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illSansLightC">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43430" w14:textId="77777777" w:rsidR="000D1BB1" w:rsidRDefault="000D1BB1" w:rsidP="00882614">
      <w:r>
        <w:separator/>
      </w:r>
    </w:p>
  </w:footnote>
  <w:footnote w:type="continuationSeparator" w:id="0">
    <w:p w14:paraId="53363DF3" w14:textId="77777777" w:rsidR="000D1BB1" w:rsidRDefault="000D1BB1" w:rsidP="0088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16635"/>
      <w:docPartObj>
        <w:docPartGallery w:val="Page Numbers (Top of Page)"/>
        <w:docPartUnique/>
      </w:docPartObj>
    </w:sdtPr>
    <w:sdtEndPr>
      <w:rPr>
        <w:sz w:val="22"/>
        <w:szCs w:val="22"/>
      </w:rPr>
    </w:sdtEndPr>
    <w:sdtContent>
      <w:p w14:paraId="068B7999" w14:textId="77777777" w:rsidR="00CB5530" w:rsidRPr="00C03403" w:rsidRDefault="00CB5530">
        <w:pPr>
          <w:pStyle w:val="afa"/>
          <w:jc w:val="right"/>
          <w:rPr>
            <w:sz w:val="22"/>
            <w:szCs w:val="22"/>
          </w:rPr>
        </w:pPr>
        <w:r w:rsidRPr="00C03403">
          <w:rPr>
            <w:sz w:val="22"/>
            <w:szCs w:val="22"/>
          </w:rPr>
          <w:fldChar w:fldCharType="begin"/>
        </w:r>
        <w:r w:rsidRPr="00C03403">
          <w:rPr>
            <w:sz w:val="22"/>
            <w:szCs w:val="22"/>
          </w:rPr>
          <w:instrText>PAGE   \* MERGEFORMAT</w:instrText>
        </w:r>
        <w:r w:rsidRPr="00C03403">
          <w:rPr>
            <w:sz w:val="22"/>
            <w:szCs w:val="22"/>
          </w:rPr>
          <w:fldChar w:fldCharType="separate"/>
        </w:r>
        <w:r w:rsidRPr="00EE67A7">
          <w:rPr>
            <w:noProof/>
            <w:sz w:val="22"/>
            <w:szCs w:val="22"/>
            <w:lang w:val="ru-RU"/>
          </w:rPr>
          <w:t>105</w:t>
        </w:r>
        <w:r w:rsidRPr="00C03403">
          <w:rPr>
            <w:sz w:val="22"/>
            <w:szCs w:val="22"/>
          </w:rPr>
          <w:fldChar w:fldCharType="end"/>
        </w:r>
      </w:p>
    </w:sdtContent>
  </w:sdt>
  <w:p w14:paraId="2FC4A6C5" w14:textId="77777777" w:rsidR="00CB5530" w:rsidRDefault="00CB5530">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DC94E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FE3BBF"/>
    <w:multiLevelType w:val="hybridMultilevel"/>
    <w:tmpl w:val="8CEEEC88"/>
    <w:lvl w:ilvl="0" w:tplc="20000011">
      <w:start w:val="1"/>
      <w:numFmt w:val="decimal"/>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2" w15:restartNumberingAfterBreak="0">
    <w:nsid w:val="164A4E26"/>
    <w:multiLevelType w:val="hybridMultilevel"/>
    <w:tmpl w:val="74D0CC0E"/>
    <w:lvl w:ilvl="0" w:tplc="8A84960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F261D2"/>
    <w:multiLevelType w:val="hybridMultilevel"/>
    <w:tmpl w:val="F40E85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9553BA"/>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9D418A7"/>
    <w:multiLevelType w:val="hybridMultilevel"/>
    <w:tmpl w:val="CAF476B8"/>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7" w15:restartNumberingAfterBreak="0">
    <w:nsid w:val="1AA85399"/>
    <w:multiLevelType w:val="hybridMultilevel"/>
    <w:tmpl w:val="986AA6F8"/>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1BF4EFC"/>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3256E3F"/>
    <w:multiLevelType w:val="multilevel"/>
    <w:tmpl w:val="79A6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8234C"/>
    <w:multiLevelType w:val="hybridMultilevel"/>
    <w:tmpl w:val="77A09528"/>
    <w:lvl w:ilvl="0" w:tplc="7270D3EA">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2F116E8B"/>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17343CF"/>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5012D5A"/>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8965CE"/>
    <w:multiLevelType w:val="hybridMultilevel"/>
    <w:tmpl w:val="B9F448AE"/>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3E015F62"/>
    <w:multiLevelType w:val="hybridMultilevel"/>
    <w:tmpl w:val="FEBCF878"/>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E574277"/>
    <w:multiLevelType w:val="hybridMultilevel"/>
    <w:tmpl w:val="1988CB3C"/>
    <w:lvl w:ilvl="0" w:tplc="41E2FDA4">
      <w:start w:val="1"/>
      <w:numFmt w:val="decimal"/>
      <w:lvlText w:val="%1."/>
      <w:lvlJc w:val="left"/>
      <w:pPr>
        <w:ind w:left="1362" w:hanging="795"/>
      </w:pPr>
      <w:rPr>
        <w:rFonts w:ascii="Times New Roman" w:hAnsi="Times New Roman" w:cs="Times New Roman" w:hint="default"/>
        <w:sz w:val="28"/>
        <w:szCs w:val="28"/>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4A66314"/>
    <w:multiLevelType w:val="hybridMultilevel"/>
    <w:tmpl w:val="5DF036B6"/>
    <w:lvl w:ilvl="0" w:tplc="57749732">
      <w:start w:val="1"/>
      <w:numFmt w:val="decimal"/>
      <w:lvlText w:val="%1."/>
      <w:lvlJc w:val="left"/>
      <w:pPr>
        <w:tabs>
          <w:tab w:val="num" w:pos="900"/>
        </w:tabs>
        <w:ind w:left="900" w:hanging="360"/>
      </w:pPr>
      <w:rPr>
        <w:sz w:val="28"/>
        <w:szCs w:val="28"/>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1080"/>
        </w:tabs>
        <w:ind w:left="108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54E1699"/>
    <w:multiLevelType w:val="hybridMultilevel"/>
    <w:tmpl w:val="4AD8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A77261"/>
    <w:multiLevelType w:val="hybridMultilevel"/>
    <w:tmpl w:val="986E31B4"/>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1" w15:restartNumberingAfterBreak="0">
    <w:nsid w:val="50906E60"/>
    <w:multiLevelType w:val="multilevel"/>
    <w:tmpl w:val="2B0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197FD3"/>
    <w:multiLevelType w:val="hybridMultilevel"/>
    <w:tmpl w:val="2370F792"/>
    <w:lvl w:ilvl="0" w:tplc="04190011">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51601FC1"/>
    <w:multiLevelType w:val="multilevel"/>
    <w:tmpl w:val="BCE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0C36A2"/>
    <w:multiLevelType w:val="hybridMultilevel"/>
    <w:tmpl w:val="331C3328"/>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5" w15:restartNumberingAfterBreak="0">
    <w:nsid w:val="54796B08"/>
    <w:multiLevelType w:val="hybridMultilevel"/>
    <w:tmpl w:val="4E70AAB6"/>
    <w:lvl w:ilvl="0" w:tplc="B1045668">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BB3819"/>
    <w:multiLevelType w:val="hybridMultilevel"/>
    <w:tmpl w:val="1988CB3C"/>
    <w:lvl w:ilvl="0" w:tplc="41E2FDA4">
      <w:start w:val="1"/>
      <w:numFmt w:val="decimal"/>
      <w:lvlText w:val="%1."/>
      <w:lvlJc w:val="left"/>
      <w:pPr>
        <w:ind w:left="1362" w:hanging="795"/>
      </w:pPr>
      <w:rPr>
        <w:rFonts w:ascii="Times New Roman" w:hAnsi="Times New Roman" w:cs="Times New Roman" w:hint="default"/>
        <w:sz w:val="28"/>
        <w:szCs w:val="28"/>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5C0A2C13"/>
    <w:multiLevelType w:val="hybridMultilevel"/>
    <w:tmpl w:val="06D2204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2634158"/>
    <w:multiLevelType w:val="hybridMultilevel"/>
    <w:tmpl w:val="257689A0"/>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62EC4ABD"/>
    <w:multiLevelType w:val="multilevel"/>
    <w:tmpl w:val="FD1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D040C3"/>
    <w:multiLevelType w:val="multilevel"/>
    <w:tmpl w:val="57B0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1C722C"/>
    <w:multiLevelType w:val="hybridMultilevel"/>
    <w:tmpl w:val="DBF6F0E2"/>
    <w:lvl w:ilvl="0" w:tplc="B6C42DB8">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B2B0CB9"/>
    <w:multiLevelType w:val="hybridMultilevel"/>
    <w:tmpl w:val="A488868A"/>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6BAF7A35"/>
    <w:multiLevelType w:val="hybridMultilevel"/>
    <w:tmpl w:val="0F6E2D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E626661"/>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7182597C"/>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981181A"/>
    <w:multiLevelType w:val="hybridMultilevel"/>
    <w:tmpl w:val="36A2378C"/>
    <w:lvl w:ilvl="0" w:tplc="CB3EB24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7" w15:restartNumberingAfterBreak="0">
    <w:nsid w:val="7A241129"/>
    <w:multiLevelType w:val="hybridMultilevel"/>
    <w:tmpl w:val="1BFC199E"/>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8" w15:restartNumberingAfterBreak="0">
    <w:nsid w:val="7DAD1E36"/>
    <w:multiLevelType w:val="hybridMultilevel"/>
    <w:tmpl w:val="6CFEA6D8"/>
    <w:lvl w:ilvl="0" w:tplc="20000011">
      <w:start w:val="1"/>
      <w:numFmt w:val="decimal"/>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39" w15:restartNumberingAfterBreak="0">
    <w:nsid w:val="7F7E46F8"/>
    <w:multiLevelType w:val="multilevel"/>
    <w:tmpl w:val="DB0C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3"/>
  </w:num>
  <w:num w:numId="4">
    <w:abstractNumId w:val="26"/>
  </w:num>
  <w:num w:numId="5">
    <w:abstractNumId w:val="14"/>
  </w:num>
  <w:num w:numId="6">
    <w:abstractNumId w:val="19"/>
  </w:num>
  <w:num w:numId="7">
    <w:abstractNumId w:val="9"/>
  </w:num>
  <w:num w:numId="8">
    <w:abstractNumId w:val="36"/>
  </w:num>
  <w:num w:numId="9">
    <w:abstractNumId w:val="10"/>
  </w:num>
  <w:num w:numId="10">
    <w:abstractNumId w:val="4"/>
  </w:num>
  <w:num w:numId="11">
    <w:abstractNumId w:val="32"/>
  </w:num>
  <w:num w:numId="12">
    <w:abstractNumId w:val="8"/>
  </w:num>
  <w:num w:numId="13">
    <w:abstractNumId w:val="34"/>
  </w:num>
  <w:num w:numId="14">
    <w:abstractNumId w:val="5"/>
  </w:num>
  <w:num w:numId="15">
    <w:abstractNumId w:val="7"/>
  </w:num>
  <w:num w:numId="16">
    <w:abstractNumId w:val="11"/>
  </w:num>
  <w:num w:numId="17">
    <w:abstractNumId w:val="12"/>
  </w:num>
  <w:num w:numId="18">
    <w:abstractNumId w:val="33"/>
  </w:num>
  <w:num w:numId="19">
    <w:abstractNumId w:val="2"/>
  </w:num>
  <w:num w:numId="20">
    <w:abstractNumId w:val="35"/>
  </w:num>
  <w:num w:numId="21">
    <w:abstractNumId w:val="6"/>
  </w:num>
  <w:num w:numId="22">
    <w:abstractNumId w:val="37"/>
  </w:num>
  <w:num w:numId="23">
    <w:abstractNumId w:val="20"/>
  </w:num>
  <w:num w:numId="24">
    <w:abstractNumId w:val="24"/>
  </w:num>
  <w:num w:numId="25">
    <w:abstractNumId w:val="25"/>
  </w:num>
  <w:num w:numId="26">
    <w:abstractNumId w:val="13"/>
  </w:num>
  <w:num w:numId="27">
    <w:abstractNumId w:val="28"/>
  </w:num>
  <w:num w:numId="28">
    <w:abstractNumId w:val="17"/>
  </w:num>
  <w:num w:numId="29">
    <w:abstractNumId w:val="31"/>
  </w:num>
  <w:num w:numId="30">
    <w:abstractNumId w:val="18"/>
  </w:num>
  <w:num w:numId="31">
    <w:abstractNumId w:val="23"/>
  </w:num>
  <w:num w:numId="32">
    <w:abstractNumId w:val="29"/>
  </w:num>
  <w:num w:numId="33">
    <w:abstractNumId w:val="39"/>
  </w:num>
  <w:num w:numId="34">
    <w:abstractNumId w:val="30"/>
  </w:num>
  <w:num w:numId="35">
    <w:abstractNumId w:val="1"/>
  </w:num>
  <w:num w:numId="36">
    <w:abstractNumId w:val="21"/>
  </w:num>
  <w:num w:numId="37">
    <w:abstractNumId w:val="38"/>
  </w:num>
  <w:num w:numId="38">
    <w:abstractNumId w:val="27"/>
  </w:num>
  <w:num w:numId="39">
    <w:abstractNumId w:val="16"/>
  </w:num>
  <w:num w:numId="4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755"/>
    <w:rsid w:val="00002612"/>
    <w:rsid w:val="000036FF"/>
    <w:rsid w:val="00003A66"/>
    <w:rsid w:val="000064D4"/>
    <w:rsid w:val="00007121"/>
    <w:rsid w:val="00007B64"/>
    <w:rsid w:val="00010340"/>
    <w:rsid w:val="00012247"/>
    <w:rsid w:val="00014213"/>
    <w:rsid w:val="000146CD"/>
    <w:rsid w:val="00015F2C"/>
    <w:rsid w:val="00016A84"/>
    <w:rsid w:val="00021C36"/>
    <w:rsid w:val="0002513F"/>
    <w:rsid w:val="0003130E"/>
    <w:rsid w:val="00032870"/>
    <w:rsid w:val="00032DE2"/>
    <w:rsid w:val="00034076"/>
    <w:rsid w:val="0003680B"/>
    <w:rsid w:val="00037F66"/>
    <w:rsid w:val="000426AD"/>
    <w:rsid w:val="00043A88"/>
    <w:rsid w:val="00047DA2"/>
    <w:rsid w:val="00052C5B"/>
    <w:rsid w:val="00052D9C"/>
    <w:rsid w:val="000563AA"/>
    <w:rsid w:val="00056F35"/>
    <w:rsid w:val="0005764F"/>
    <w:rsid w:val="000603E1"/>
    <w:rsid w:val="000603E8"/>
    <w:rsid w:val="00060647"/>
    <w:rsid w:val="00060EC8"/>
    <w:rsid w:val="00061A64"/>
    <w:rsid w:val="000628FE"/>
    <w:rsid w:val="00070C50"/>
    <w:rsid w:val="000720A6"/>
    <w:rsid w:val="000729CD"/>
    <w:rsid w:val="0007509B"/>
    <w:rsid w:val="000766E3"/>
    <w:rsid w:val="0007773B"/>
    <w:rsid w:val="000813AA"/>
    <w:rsid w:val="00081418"/>
    <w:rsid w:val="00081FD8"/>
    <w:rsid w:val="00085621"/>
    <w:rsid w:val="00085835"/>
    <w:rsid w:val="00086F3D"/>
    <w:rsid w:val="000872C5"/>
    <w:rsid w:val="00087463"/>
    <w:rsid w:val="00087F3A"/>
    <w:rsid w:val="00091DF2"/>
    <w:rsid w:val="00093464"/>
    <w:rsid w:val="000935EA"/>
    <w:rsid w:val="00093966"/>
    <w:rsid w:val="00094BBA"/>
    <w:rsid w:val="00095462"/>
    <w:rsid w:val="000A0636"/>
    <w:rsid w:val="000A08AF"/>
    <w:rsid w:val="000A2A03"/>
    <w:rsid w:val="000A2CF0"/>
    <w:rsid w:val="000A2E5C"/>
    <w:rsid w:val="000A5CA0"/>
    <w:rsid w:val="000A6AC8"/>
    <w:rsid w:val="000A7442"/>
    <w:rsid w:val="000A7DE9"/>
    <w:rsid w:val="000B0567"/>
    <w:rsid w:val="000B0C26"/>
    <w:rsid w:val="000B0DC6"/>
    <w:rsid w:val="000B1929"/>
    <w:rsid w:val="000B3132"/>
    <w:rsid w:val="000B399A"/>
    <w:rsid w:val="000B3B7C"/>
    <w:rsid w:val="000B6128"/>
    <w:rsid w:val="000B77FA"/>
    <w:rsid w:val="000C2DE5"/>
    <w:rsid w:val="000C3CC1"/>
    <w:rsid w:val="000C4F11"/>
    <w:rsid w:val="000C590A"/>
    <w:rsid w:val="000D1BB1"/>
    <w:rsid w:val="000D27FE"/>
    <w:rsid w:val="000D2815"/>
    <w:rsid w:val="000D3CC8"/>
    <w:rsid w:val="000D6E9D"/>
    <w:rsid w:val="000E09CB"/>
    <w:rsid w:val="000E2232"/>
    <w:rsid w:val="000E378B"/>
    <w:rsid w:val="000E3E3F"/>
    <w:rsid w:val="000E40D7"/>
    <w:rsid w:val="000E6AB6"/>
    <w:rsid w:val="000E6F07"/>
    <w:rsid w:val="000E786C"/>
    <w:rsid w:val="000E78C7"/>
    <w:rsid w:val="000E7F85"/>
    <w:rsid w:val="000F0F0E"/>
    <w:rsid w:val="000F20D4"/>
    <w:rsid w:val="000F52E5"/>
    <w:rsid w:val="000F5A96"/>
    <w:rsid w:val="000F62BF"/>
    <w:rsid w:val="000F6C57"/>
    <w:rsid w:val="000F720E"/>
    <w:rsid w:val="000F72DC"/>
    <w:rsid w:val="00100C18"/>
    <w:rsid w:val="00104695"/>
    <w:rsid w:val="00105D1F"/>
    <w:rsid w:val="001063DA"/>
    <w:rsid w:val="00111317"/>
    <w:rsid w:val="001120F1"/>
    <w:rsid w:val="00112958"/>
    <w:rsid w:val="0011325E"/>
    <w:rsid w:val="00113362"/>
    <w:rsid w:val="00113B47"/>
    <w:rsid w:val="00115A79"/>
    <w:rsid w:val="001175B5"/>
    <w:rsid w:val="00124354"/>
    <w:rsid w:val="00124DCD"/>
    <w:rsid w:val="001258FF"/>
    <w:rsid w:val="00125E8A"/>
    <w:rsid w:val="00126AF5"/>
    <w:rsid w:val="0013087B"/>
    <w:rsid w:val="00131090"/>
    <w:rsid w:val="00131936"/>
    <w:rsid w:val="00132BD1"/>
    <w:rsid w:val="001338F7"/>
    <w:rsid w:val="00133976"/>
    <w:rsid w:val="00133A78"/>
    <w:rsid w:val="00133E51"/>
    <w:rsid w:val="0013476E"/>
    <w:rsid w:val="001349B6"/>
    <w:rsid w:val="00135F57"/>
    <w:rsid w:val="0014031C"/>
    <w:rsid w:val="0014148E"/>
    <w:rsid w:val="001420E5"/>
    <w:rsid w:val="001478AD"/>
    <w:rsid w:val="0015004B"/>
    <w:rsid w:val="001501FF"/>
    <w:rsid w:val="0015215B"/>
    <w:rsid w:val="00152ADF"/>
    <w:rsid w:val="00152C47"/>
    <w:rsid w:val="0015312E"/>
    <w:rsid w:val="00154565"/>
    <w:rsid w:val="00154DE5"/>
    <w:rsid w:val="001608AF"/>
    <w:rsid w:val="0016172E"/>
    <w:rsid w:val="00161DC1"/>
    <w:rsid w:val="00162151"/>
    <w:rsid w:val="00165387"/>
    <w:rsid w:val="0016635A"/>
    <w:rsid w:val="00166725"/>
    <w:rsid w:val="00167579"/>
    <w:rsid w:val="00171775"/>
    <w:rsid w:val="00172AEE"/>
    <w:rsid w:val="00172B41"/>
    <w:rsid w:val="0017352F"/>
    <w:rsid w:val="00173A6E"/>
    <w:rsid w:val="00174CD7"/>
    <w:rsid w:val="00175852"/>
    <w:rsid w:val="00175C3D"/>
    <w:rsid w:val="001763CC"/>
    <w:rsid w:val="00177B69"/>
    <w:rsid w:val="00177CCD"/>
    <w:rsid w:val="00183132"/>
    <w:rsid w:val="00184150"/>
    <w:rsid w:val="00187294"/>
    <w:rsid w:val="00192B0B"/>
    <w:rsid w:val="00192E81"/>
    <w:rsid w:val="00193CB3"/>
    <w:rsid w:val="0019547D"/>
    <w:rsid w:val="001957CD"/>
    <w:rsid w:val="00197767"/>
    <w:rsid w:val="00197CC7"/>
    <w:rsid w:val="001A00D9"/>
    <w:rsid w:val="001A075D"/>
    <w:rsid w:val="001A122F"/>
    <w:rsid w:val="001A2B01"/>
    <w:rsid w:val="001A32E8"/>
    <w:rsid w:val="001A74FD"/>
    <w:rsid w:val="001A7C09"/>
    <w:rsid w:val="001B0D63"/>
    <w:rsid w:val="001B3E2C"/>
    <w:rsid w:val="001B5AC3"/>
    <w:rsid w:val="001B6F26"/>
    <w:rsid w:val="001B7273"/>
    <w:rsid w:val="001C0804"/>
    <w:rsid w:val="001C34DC"/>
    <w:rsid w:val="001C560E"/>
    <w:rsid w:val="001C5C9E"/>
    <w:rsid w:val="001C66E9"/>
    <w:rsid w:val="001D0123"/>
    <w:rsid w:val="001D14E0"/>
    <w:rsid w:val="001D179E"/>
    <w:rsid w:val="001D4031"/>
    <w:rsid w:val="001D44E5"/>
    <w:rsid w:val="001D51F0"/>
    <w:rsid w:val="001D591C"/>
    <w:rsid w:val="001D79EB"/>
    <w:rsid w:val="001E094B"/>
    <w:rsid w:val="001E30FA"/>
    <w:rsid w:val="001E4E55"/>
    <w:rsid w:val="001E5CE4"/>
    <w:rsid w:val="001E640A"/>
    <w:rsid w:val="001E6EA4"/>
    <w:rsid w:val="001E77DE"/>
    <w:rsid w:val="001F1E4D"/>
    <w:rsid w:val="001F32F3"/>
    <w:rsid w:val="001F3B45"/>
    <w:rsid w:val="001F4C02"/>
    <w:rsid w:val="001F5ACA"/>
    <w:rsid w:val="001F5B5D"/>
    <w:rsid w:val="001F6874"/>
    <w:rsid w:val="001F68F8"/>
    <w:rsid w:val="001F7272"/>
    <w:rsid w:val="002009E7"/>
    <w:rsid w:val="00200BE6"/>
    <w:rsid w:val="00201E58"/>
    <w:rsid w:val="00203594"/>
    <w:rsid w:val="002115EC"/>
    <w:rsid w:val="00211639"/>
    <w:rsid w:val="00213533"/>
    <w:rsid w:val="00213879"/>
    <w:rsid w:val="0021737F"/>
    <w:rsid w:val="00220801"/>
    <w:rsid w:val="00222148"/>
    <w:rsid w:val="00222B03"/>
    <w:rsid w:val="00225F27"/>
    <w:rsid w:val="002266AF"/>
    <w:rsid w:val="00227B87"/>
    <w:rsid w:val="0023026D"/>
    <w:rsid w:val="00230680"/>
    <w:rsid w:val="00230853"/>
    <w:rsid w:val="00234E0A"/>
    <w:rsid w:val="00235396"/>
    <w:rsid w:val="00236383"/>
    <w:rsid w:val="00236939"/>
    <w:rsid w:val="00241904"/>
    <w:rsid w:val="00242BFA"/>
    <w:rsid w:val="0024310E"/>
    <w:rsid w:val="00243348"/>
    <w:rsid w:val="00243F3E"/>
    <w:rsid w:val="00243F92"/>
    <w:rsid w:val="002518F4"/>
    <w:rsid w:val="00252084"/>
    <w:rsid w:val="00252232"/>
    <w:rsid w:val="00255782"/>
    <w:rsid w:val="00255852"/>
    <w:rsid w:val="00256789"/>
    <w:rsid w:val="00256D74"/>
    <w:rsid w:val="00257619"/>
    <w:rsid w:val="00257D35"/>
    <w:rsid w:val="00260578"/>
    <w:rsid w:val="0026338B"/>
    <w:rsid w:val="00264EEF"/>
    <w:rsid w:val="00265561"/>
    <w:rsid w:val="00266549"/>
    <w:rsid w:val="00267E6A"/>
    <w:rsid w:val="00272A4F"/>
    <w:rsid w:val="00272E76"/>
    <w:rsid w:val="00274272"/>
    <w:rsid w:val="00274D90"/>
    <w:rsid w:val="00277660"/>
    <w:rsid w:val="002777EE"/>
    <w:rsid w:val="00280C16"/>
    <w:rsid w:val="00281089"/>
    <w:rsid w:val="00281401"/>
    <w:rsid w:val="0028209B"/>
    <w:rsid w:val="00282550"/>
    <w:rsid w:val="00283D2B"/>
    <w:rsid w:val="00284ADF"/>
    <w:rsid w:val="00284D3B"/>
    <w:rsid w:val="00287755"/>
    <w:rsid w:val="00292484"/>
    <w:rsid w:val="00294325"/>
    <w:rsid w:val="00294D33"/>
    <w:rsid w:val="0029511B"/>
    <w:rsid w:val="00295201"/>
    <w:rsid w:val="002953E4"/>
    <w:rsid w:val="00295DEB"/>
    <w:rsid w:val="00295F01"/>
    <w:rsid w:val="002A047F"/>
    <w:rsid w:val="002A1797"/>
    <w:rsid w:val="002A1BED"/>
    <w:rsid w:val="002A22B4"/>
    <w:rsid w:val="002A3610"/>
    <w:rsid w:val="002A58B1"/>
    <w:rsid w:val="002A6D4E"/>
    <w:rsid w:val="002B18AB"/>
    <w:rsid w:val="002B3E39"/>
    <w:rsid w:val="002B713B"/>
    <w:rsid w:val="002C2790"/>
    <w:rsid w:val="002C2B70"/>
    <w:rsid w:val="002C2DF8"/>
    <w:rsid w:val="002C4294"/>
    <w:rsid w:val="002C65E4"/>
    <w:rsid w:val="002D25B1"/>
    <w:rsid w:val="002D27D5"/>
    <w:rsid w:val="002D4245"/>
    <w:rsid w:val="002D7633"/>
    <w:rsid w:val="002E6096"/>
    <w:rsid w:val="002E69AA"/>
    <w:rsid w:val="002E6F08"/>
    <w:rsid w:val="002E78B4"/>
    <w:rsid w:val="002E7D5B"/>
    <w:rsid w:val="002F02D3"/>
    <w:rsid w:val="002F1306"/>
    <w:rsid w:val="002F1C90"/>
    <w:rsid w:val="002F1CF7"/>
    <w:rsid w:val="002F4AC5"/>
    <w:rsid w:val="002F6003"/>
    <w:rsid w:val="002F7F5A"/>
    <w:rsid w:val="00302DDD"/>
    <w:rsid w:val="003044FC"/>
    <w:rsid w:val="00304843"/>
    <w:rsid w:val="003065B6"/>
    <w:rsid w:val="00306AB4"/>
    <w:rsid w:val="003122FB"/>
    <w:rsid w:val="00312753"/>
    <w:rsid w:val="0031324C"/>
    <w:rsid w:val="00314127"/>
    <w:rsid w:val="003141D6"/>
    <w:rsid w:val="00317B3B"/>
    <w:rsid w:val="00317D89"/>
    <w:rsid w:val="00320675"/>
    <w:rsid w:val="0032252A"/>
    <w:rsid w:val="003234AD"/>
    <w:rsid w:val="00323855"/>
    <w:rsid w:val="003259E1"/>
    <w:rsid w:val="003329A5"/>
    <w:rsid w:val="00332B59"/>
    <w:rsid w:val="00332E78"/>
    <w:rsid w:val="003332A9"/>
    <w:rsid w:val="00333978"/>
    <w:rsid w:val="00335FBE"/>
    <w:rsid w:val="0033643F"/>
    <w:rsid w:val="003364F8"/>
    <w:rsid w:val="00337C13"/>
    <w:rsid w:val="003410BE"/>
    <w:rsid w:val="00341894"/>
    <w:rsid w:val="0034252C"/>
    <w:rsid w:val="003428F9"/>
    <w:rsid w:val="00343E4C"/>
    <w:rsid w:val="00344FBB"/>
    <w:rsid w:val="00346E27"/>
    <w:rsid w:val="0034734C"/>
    <w:rsid w:val="00347487"/>
    <w:rsid w:val="0034767B"/>
    <w:rsid w:val="0035021C"/>
    <w:rsid w:val="0035174A"/>
    <w:rsid w:val="00353DD7"/>
    <w:rsid w:val="003542DE"/>
    <w:rsid w:val="00354931"/>
    <w:rsid w:val="00355ACD"/>
    <w:rsid w:val="00355FFC"/>
    <w:rsid w:val="0035641A"/>
    <w:rsid w:val="00357FD0"/>
    <w:rsid w:val="00363A4B"/>
    <w:rsid w:val="0036544D"/>
    <w:rsid w:val="00365526"/>
    <w:rsid w:val="003658B4"/>
    <w:rsid w:val="00366955"/>
    <w:rsid w:val="003702BC"/>
    <w:rsid w:val="00371535"/>
    <w:rsid w:val="00371567"/>
    <w:rsid w:val="00372533"/>
    <w:rsid w:val="00373A3E"/>
    <w:rsid w:val="00375397"/>
    <w:rsid w:val="00376BD3"/>
    <w:rsid w:val="00376F99"/>
    <w:rsid w:val="003775DA"/>
    <w:rsid w:val="00377FB1"/>
    <w:rsid w:val="00381B3A"/>
    <w:rsid w:val="0038583B"/>
    <w:rsid w:val="00385C0F"/>
    <w:rsid w:val="003870DF"/>
    <w:rsid w:val="003900D8"/>
    <w:rsid w:val="00390311"/>
    <w:rsid w:val="00390318"/>
    <w:rsid w:val="0039335B"/>
    <w:rsid w:val="00393D24"/>
    <w:rsid w:val="00394051"/>
    <w:rsid w:val="0039466F"/>
    <w:rsid w:val="00395126"/>
    <w:rsid w:val="003956AE"/>
    <w:rsid w:val="00395858"/>
    <w:rsid w:val="00395DFA"/>
    <w:rsid w:val="003A06F0"/>
    <w:rsid w:val="003A28AA"/>
    <w:rsid w:val="003A415D"/>
    <w:rsid w:val="003A4EC5"/>
    <w:rsid w:val="003A63E9"/>
    <w:rsid w:val="003B0BF4"/>
    <w:rsid w:val="003B10A0"/>
    <w:rsid w:val="003B1C0C"/>
    <w:rsid w:val="003B2E80"/>
    <w:rsid w:val="003B34BF"/>
    <w:rsid w:val="003B3FEC"/>
    <w:rsid w:val="003B460A"/>
    <w:rsid w:val="003B460E"/>
    <w:rsid w:val="003B79AD"/>
    <w:rsid w:val="003C2FBF"/>
    <w:rsid w:val="003C5592"/>
    <w:rsid w:val="003C5B6C"/>
    <w:rsid w:val="003C7F47"/>
    <w:rsid w:val="003D0461"/>
    <w:rsid w:val="003D12F6"/>
    <w:rsid w:val="003D1DA5"/>
    <w:rsid w:val="003D1E3F"/>
    <w:rsid w:val="003D2D58"/>
    <w:rsid w:val="003D5B85"/>
    <w:rsid w:val="003E1331"/>
    <w:rsid w:val="003E32C6"/>
    <w:rsid w:val="003E3E8E"/>
    <w:rsid w:val="003E7503"/>
    <w:rsid w:val="003F022E"/>
    <w:rsid w:val="003F04BB"/>
    <w:rsid w:val="003F0E5C"/>
    <w:rsid w:val="003F11BC"/>
    <w:rsid w:val="003F2943"/>
    <w:rsid w:val="003F3B3D"/>
    <w:rsid w:val="003F3E71"/>
    <w:rsid w:val="003F53EA"/>
    <w:rsid w:val="003F55A4"/>
    <w:rsid w:val="00402CB9"/>
    <w:rsid w:val="00403DBB"/>
    <w:rsid w:val="00404755"/>
    <w:rsid w:val="004060FD"/>
    <w:rsid w:val="004075B7"/>
    <w:rsid w:val="004078F9"/>
    <w:rsid w:val="00407DA3"/>
    <w:rsid w:val="0041062E"/>
    <w:rsid w:val="00413CB4"/>
    <w:rsid w:val="00413D5C"/>
    <w:rsid w:val="00414C11"/>
    <w:rsid w:val="00416291"/>
    <w:rsid w:val="00416A1D"/>
    <w:rsid w:val="00420172"/>
    <w:rsid w:val="00426E73"/>
    <w:rsid w:val="00430AE6"/>
    <w:rsid w:val="00431122"/>
    <w:rsid w:val="00433028"/>
    <w:rsid w:val="00433D78"/>
    <w:rsid w:val="00434AF9"/>
    <w:rsid w:val="00434C11"/>
    <w:rsid w:val="004416D3"/>
    <w:rsid w:val="004419F9"/>
    <w:rsid w:val="00443E38"/>
    <w:rsid w:val="00444FB6"/>
    <w:rsid w:val="00446044"/>
    <w:rsid w:val="00452079"/>
    <w:rsid w:val="0045341E"/>
    <w:rsid w:val="00453B97"/>
    <w:rsid w:val="00454F2C"/>
    <w:rsid w:val="0045592B"/>
    <w:rsid w:val="00457919"/>
    <w:rsid w:val="004609B0"/>
    <w:rsid w:val="004615A9"/>
    <w:rsid w:val="00462BC5"/>
    <w:rsid w:val="00463455"/>
    <w:rsid w:val="00465D69"/>
    <w:rsid w:val="00466FF1"/>
    <w:rsid w:val="00467C21"/>
    <w:rsid w:val="0047239A"/>
    <w:rsid w:val="004724B7"/>
    <w:rsid w:val="004819D1"/>
    <w:rsid w:val="00483714"/>
    <w:rsid w:val="00483F4D"/>
    <w:rsid w:val="004841D8"/>
    <w:rsid w:val="0048568E"/>
    <w:rsid w:val="00485766"/>
    <w:rsid w:val="00486100"/>
    <w:rsid w:val="004871CC"/>
    <w:rsid w:val="0048770D"/>
    <w:rsid w:val="00493A12"/>
    <w:rsid w:val="00495BDD"/>
    <w:rsid w:val="00497311"/>
    <w:rsid w:val="00497367"/>
    <w:rsid w:val="004A058C"/>
    <w:rsid w:val="004A072C"/>
    <w:rsid w:val="004A0788"/>
    <w:rsid w:val="004A142E"/>
    <w:rsid w:val="004A22C0"/>
    <w:rsid w:val="004A29CB"/>
    <w:rsid w:val="004A30F1"/>
    <w:rsid w:val="004A47E5"/>
    <w:rsid w:val="004A51E5"/>
    <w:rsid w:val="004A7A6E"/>
    <w:rsid w:val="004A7B2C"/>
    <w:rsid w:val="004A7D59"/>
    <w:rsid w:val="004B1464"/>
    <w:rsid w:val="004B3D8C"/>
    <w:rsid w:val="004B5CC7"/>
    <w:rsid w:val="004B7296"/>
    <w:rsid w:val="004C11AB"/>
    <w:rsid w:val="004C70F7"/>
    <w:rsid w:val="004D1B95"/>
    <w:rsid w:val="004D1E75"/>
    <w:rsid w:val="004D21FA"/>
    <w:rsid w:val="004D46EC"/>
    <w:rsid w:val="004D50C0"/>
    <w:rsid w:val="004D7354"/>
    <w:rsid w:val="004D752C"/>
    <w:rsid w:val="004E0655"/>
    <w:rsid w:val="004E3160"/>
    <w:rsid w:val="004E6C82"/>
    <w:rsid w:val="004F0235"/>
    <w:rsid w:val="004F1607"/>
    <w:rsid w:val="004F1AD4"/>
    <w:rsid w:val="004F1E62"/>
    <w:rsid w:val="004F23BA"/>
    <w:rsid w:val="005003ED"/>
    <w:rsid w:val="005037CC"/>
    <w:rsid w:val="0050541A"/>
    <w:rsid w:val="00506281"/>
    <w:rsid w:val="00507036"/>
    <w:rsid w:val="005112D9"/>
    <w:rsid w:val="005117B5"/>
    <w:rsid w:val="0051458D"/>
    <w:rsid w:val="005245FD"/>
    <w:rsid w:val="00524769"/>
    <w:rsid w:val="00531738"/>
    <w:rsid w:val="005329C1"/>
    <w:rsid w:val="0053386F"/>
    <w:rsid w:val="005347E4"/>
    <w:rsid w:val="00536C95"/>
    <w:rsid w:val="005405F4"/>
    <w:rsid w:val="00540D5F"/>
    <w:rsid w:val="00540EDF"/>
    <w:rsid w:val="005412BF"/>
    <w:rsid w:val="005430FC"/>
    <w:rsid w:val="005432A7"/>
    <w:rsid w:val="005437C2"/>
    <w:rsid w:val="005437FF"/>
    <w:rsid w:val="00543875"/>
    <w:rsid w:val="00544576"/>
    <w:rsid w:val="00547A29"/>
    <w:rsid w:val="005500C3"/>
    <w:rsid w:val="005525BA"/>
    <w:rsid w:val="00553A20"/>
    <w:rsid w:val="005634AF"/>
    <w:rsid w:val="005635C6"/>
    <w:rsid w:val="00565C28"/>
    <w:rsid w:val="005660C8"/>
    <w:rsid w:val="00567268"/>
    <w:rsid w:val="005719C2"/>
    <w:rsid w:val="00573237"/>
    <w:rsid w:val="0057428E"/>
    <w:rsid w:val="00576228"/>
    <w:rsid w:val="00577169"/>
    <w:rsid w:val="0058126D"/>
    <w:rsid w:val="0058199B"/>
    <w:rsid w:val="00582413"/>
    <w:rsid w:val="005832D0"/>
    <w:rsid w:val="00587C33"/>
    <w:rsid w:val="00591B8F"/>
    <w:rsid w:val="00591DC6"/>
    <w:rsid w:val="005956D7"/>
    <w:rsid w:val="00595B26"/>
    <w:rsid w:val="00596037"/>
    <w:rsid w:val="00596DEC"/>
    <w:rsid w:val="005A0109"/>
    <w:rsid w:val="005A13BA"/>
    <w:rsid w:val="005A3F0C"/>
    <w:rsid w:val="005A43AF"/>
    <w:rsid w:val="005A44F0"/>
    <w:rsid w:val="005A4A64"/>
    <w:rsid w:val="005A4DF2"/>
    <w:rsid w:val="005A55A3"/>
    <w:rsid w:val="005B2A56"/>
    <w:rsid w:val="005B3AA4"/>
    <w:rsid w:val="005B3F71"/>
    <w:rsid w:val="005B5667"/>
    <w:rsid w:val="005B7595"/>
    <w:rsid w:val="005C015A"/>
    <w:rsid w:val="005C2820"/>
    <w:rsid w:val="005C389C"/>
    <w:rsid w:val="005C64E5"/>
    <w:rsid w:val="005C6BA3"/>
    <w:rsid w:val="005D0FFB"/>
    <w:rsid w:val="005D1099"/>
    <w:rsid w:val="005D451D"/>
    <w:rsid w:val="005D5634"/>
    <w:rsid w:val="005D6E8E"/>
    <w:rsid w:val="005E0BF9"/>
    <w:rsid w:val="005E2AA8"/>
    <w:rsid w:val="005E2E82"/>
    <w:rsid w:val="005E2EA3"/>
    <w:rsid w:val="005E3747"/>
    <w:rsid w:val="005E37CD"/>
    <w:rsid w:val="005E3E86"/>
    <w:rsid w:val="005E572E"/>
    <w:rsid w:val="005E57DD"/>
    <w:rsid w:val="005E6A77"/>
    <w:rsid w:val="005F0F9D"/>
    <w:rsid w:val="005F16EB"/>
    <w:rsid w:val="005F28AF"/>
    <w:rsid w:val="005F4024"/>
    <w:rsid w:val="005F412C"/>
    <w:rsid w:val="005F4612"/>
    <w:rsid w:val="005F5888"/>
    <w:rsid w:val="005F62CE"/>
    <w:rsid w:val="005F6535"/>
    <w:rsid w:val="005F6859"/>
    <w:rsid w:val="005F6861"/>
    <w:rsid w:val="005F75AB"/>
    <w:rsid w:val="006018B3"/>
    <w:rsid w:val="00601F36"/>
    <w:rsid w:val="0060230C"/>
    <w:rsid w:val="006055C7"/>
    <w:rsid w:val="00606F01"/>
    <w:rsid w:val="00611F7D"/>
    <w:rsid w:val="00616727"/>
    <w:rsid w:val="00616FCF"/>
    <w:rsid w:val="00617CC6"/>
    <w:rsid w:val="00620B42"/>
    <w:rsid w:val="0062136A"/>
    <w:rsid w:val="00621C9E"/>
    <w:rsid w:val="006226E4"/>
    <w:rsid w:val="00624266"/>
    <w:rsid w:val="0062575F"/>
    <w:rsid w:val="0063039C"/>
    <w:rsid w:val="00630A09"/>
    <w:rsid w:val="00630D43"/>
    <w:rsid w:val="006337D4"/>
    <w:rsid w:val="0063445E"/>
    <w:rsid w:val="00636C5B"/>
    <w:rsid w:val="00636D7F"/>
    <w:rsid w:val="00636F97"/>
    <w:rsid w:val="00637DF0"/>
    <w:rsid w:val="00641193"/>
    <w:rsid w:val="006420FC"/>
    <w:rsid w:val="0064371D"/>
    <w:rsid w:val="0064455D"/>
    <w:rsid w:val="00650BEB"/>
    <w:rsid w:val="006519F2"/>
    <w:rsid w:val="006539A4"/>
    <w:rsid w:val="00657950"/>
    <w:rsid w:val="006602D3"/>
    <w:rsid w:val="006610F3"/>
    <w:rsid w:val="0066291B"/>
    <w:rsid w:val="006656C6"/>
    <w:rsid w:val="00666053"/>
    <w:rsid w:val="0066649B"/>
    <w:rsid w:val="00667CC1"/>
    <w:rsid w:val="00667E46"/>
    <w:rsid w:val="00670105"/>
    <w:rsid w:val="00670BB3"/>
    <w:rsid w:val="0067291B"/>
    <w:rsid w:val="006741F6"/>
    <w:rsid w:val="00676A0D"/>
    <w:rsid w:val="0067738A"/>
    <w:rsid w:val="00677536"/>
    <w:rsid w:val="0068227A"/>
    <w:rsid w:val="00682CD2"/>
    <w:rsid w:val="00684ACF"/>
    <w:rsid w:val="006860FB"/>
    <w:rsid w:val="00690AA6"/>
    <w:rsid w:val="006933FE"/>
    <w:rsid w:val="00693A0B"/>
    <w:rsid w:val="00694264"/>
    <w:rsid w:val="0069723B"/>
    <w:rsid w:val="006A0699"/>
    <w:rsid w:val="006A156A"/>
    <w:rsid w:val="006A185B"/>
    <w:rsid w:val="006A3466"/>
    <w:rsid w:val="006A5520"/>
    <w:rsid w:val="006B0035"/>
    <w:rsid w:val="006B0986"/>
    <w:rsid w:val="006B0DAD"/>
    <w:rsid w:val="006B1A7E"/>
    <w:rsid w:val="006B1B33"/>
    <w:rsid w:val="006B295F"/>
    <w:rsid w:val="006B4C68"/>
    <w:rsid w:val="006B5E61"/>
    <w:rsid w:val="006C254D"/>
    <w:rsid w:val="006C2DCB"/>
    <w:rsid w:val="006C2F72"/>
    <w:rsid w:val="006C7DB0"/>
    <w:rsid w:val="006D02EC"/>
    <w:rsid w:val="006D04D8"/>
    <w:rsid w:val="006D221C"/>
    <w:rsid w:val="006D2268"/>
    <w:rsid w:val="006D3C80"/>
    <w:rsid w:val="006D4174"/>
    <w:rsid w:val="006D5ED5"/>
    <w:rsid w:val="006D6C94"/>
    <w:rsid w:val="006D70E7"/>
    <w:rsid w:val="006E736F"/>
    <w:rsid w:val="006F0ACF"/>
    <w:rsid w:val="006F1798"/>
    <w:rsid w:val="006F1A32"/>
    <w:rsid w:val="006F2034"/>
    <w:rsid w:val="006F3116"/>
    <w:rsid w:val="006F35DD"/>
    <w:rsid w:val="006F38BD"/>
    <w:rsid w:val="00700C1F"/>
    <w:rsid w:val="00700F7C"/>
    <w:rsid w:val="00701FA9"/>
    <w:rsid w:val="007026E3"/>
    <w:rsid w:val="00703F90"/>
    <w:rsid w:val="007046FE"/>
    <w:rsid w:val="007048DB"/>
    <w:rsid w:val="00705D74"/>
    <w:rsid w:val="007065E9"/>
    <w:rsid w:val="00707B16"/>
    <w:rsid w:val="007106A0"/>
    <w:rsid w:val="00714AEA"/>
    <w:rsid w:val="00715B29"/>
    <w:rsid w:val="007166D2"/>
    <w:rsid w:val="007208DE"/>
    <w:rsid w:val="0072415A"/>
    <w:rsid w:val="007335B7"/>
    <w:rsid w:val="00734351"/>
    <w:rsid w:val="00734F81"/>
    <w:rsid w:val="00735243"/>
    <w:rsid w:val="00736C01"/>
    <w:rsid w:val="00740EAB"/>
    <w:rsid w:val="00740F8B"/>
    <w:rsid w:val="0074335F"/>
    <w:rsid w:val="00744C8D"/>
    <w:rsid w:val="00744ED2"/>
    <w:rsid w:val="007450BD"/>
    <w:rsid w:val="007503B0"/>
    <w:rsid w:val="007513BF"/>
    <w:rsid w:val="007516A1"/>
    <w:rsid w:val="007527B2"/>
    <w:rsid w:val="00752AD0"/>
    <w:rsid w:val="00752C16"/>
    <w:rsid w:val="00754AAE"/>
    <w:rsid w:val="00754D19"/>
    <w:rsid w:val="0075656A"/>
    <w:rsid w:val="00756A10"/>
    <w:rsid w:val="00757AE1"/>
    <w:rsid w:val="00757CAC"/>
    <w:rsid w:val="0076028E"/>
    <w:rsid w:val="00763C36"/>
    <w:rsid w:val="00764A7D"/>
    <w:rsid w:val="00764C1F"/>
    <w:rsid w:val="0076624E"/>
    <w:rsid w:val="00771400"/>
    <w:rsid w:val="00772473"/>
    <w:rsid w:val="0077328C"/>
    <w:rsid w:val="00773FEC"/>
    <w:rsid w:val="007811E1"/>
    <w:rsid w:val="007814DE"/>
    <w:rsid w:val="007814E5"/>
    <w:rsid w:val="00782990"/>
    <w:rsid w:val="007838BF"/>
    <w:rsid w:val="007849D0"/>
    <w:rsid w:val="00786BB9"/>
    <w:rsid w:val="00786D75"/>
    <w:rsid w:val="00786F83"/>
    <w:rsid w:val="00791772"/>
    <w:rsid w:val="007922AE"/>
    <w:rsid w:val="00794661"/>
    <w:rsid w:val="007A2386"/>
    <w:rsid w:val="007A4BF3"/>
    <w:rsid w:val="007A53C8"/>
    <w:rsid w:val="007A6327"/>
    <w:rsid w:val="007A6D2C"/>
    <w:rsid w:val="007B2632"/>
    <w:rsid w:val="007B2839"/>
    <w:rsid w:val="007B2EA5"/>
    <w:rsid w:val="007B30A0"/>
    <w:rsid w:val="007B5031"/>
    <w:rsid w:val="007B5C06"/>
    <w:rsid w:val="007B6459"/>
    <w:rsid w:val="007B73A0"/>
    <w:rsid w:val="007B7EAE"/>
    <w:rsid w:val="007C2731"/>
    <w:rsid w:val="007C28EC"/>
    <w:rsid w:val="007C3C05"/>
    <w:rsid w:val="007C5D05"/>
    <w:rsid w:val="007C77DD"/>
    <w:rsid w:val="007D17F9"/>
    <w:rsid w:val="007D3DC8"/>
    <w:rsid w:val="007D4FC7"/>
    <w:rsid w:val="007D64AA"/>
    <w:rsid w:val="007E3DA5"/>
    <w:rsid w:val="007E71F4"/>
    <w:rsid w:val="007F4479"/>
    <w:rsid w:val="007F596F"/>
    <w:rsid w:val="007F5DF9"/>
    <w:rsid w:val="007F6807"/>
    <w:rsid w:val="00800FEC"/>
    <w:rsid w:val="0080156F"/>
    <w:rsid w:val="008029B3"/>
    <w:rsid w:val="00804737"/>
    <w:rsid w:val="00804B5D"/>
    <w:rsid w:val="008057D9"/>
    <w:rsid w:val="00805C80"/>
    <w:rsid w:val="00812EA0"/>
    <w:rsid w:val="00813208"/>
    <w:rsid w:val="008148C7"/>
    <w:rsid w:val="00814C1A"/>
    <w:rsid w:val="008173EF"/>
    <w:rsid w:val="00821867"/>
    <w:rsid w:val="0082246D"/>
    <w:rsid w:val="00822D3B"/>
    <w:rsid w:val="00823482"/>
    <w:rsid w:val="00824604"/>
    <w:rsid w:val="0082487F"/>
    <w:rsid w:val="00825FE7"/>
    <w:rsid w:val="0082619B"/>
    <w:rsid w:val="00830983"/>
    <w:rsid w:val="00832EFF"/>
    <w:rsid w:val="00835796"/>
    <w:rsid w:val="008379FF"/>
    <w:rsid w:val="0084405F"/>
    <w:rsid w:val="008452E2"/>
    <w:rsid w:val="008474B8"/>
    <w:rsid w:val="008509F4"/>
    <w:rsid w:val="00850B28"/>
    <w:rsid w:val="00851095"/>
    <w:rsid w:val="00851177"/>
    <w:rsid w:val="0085207A"/>
    <w:rsid w:val="00852E1F"/>
    <w:rsid w:val="00853902"/>
    <w:rsid w:val="00854620"/>
    <w:rsid w:val="00857C89"/>
    <w:rsid w:val="00861FDE"/>
    <w:rsid w:val="0086205B"/>
    <w:rsid w:val="0086267D"/>
    <w:rsid w:val="00863272"/>
    <w:rsid w:val="00866463"/>
    <w:rsid w:val="00867410"/>
    <w:rsid w:val="0087058A"/>
    <w:rsid w:val="008706A6"/>
    <w:rsid w:val="008718AA"/>
    <w:rsid w:val="00872F0C"/>
    <w:rsid w:val="00873237"/>
    <w:rsid w:val="00873A7C"/>
    <w:rsid w:val="00874358"/>
    <w:rsid w:val="00875666"/>
    <w:rsid w:val="00875ACD"/>
    <w:rsid w:val="00876A72"/>
    <w:rsid w:val="0087780B"/>
    <w:rsid w:val="00877DBA"/>
    <w:rsid w:val="008810BF"/>
    <w:rsid w:val="00881907"/>
    <w:rsid w:val="00882614"/>
    <w:rsid w:val="00882C79"/>
    <w:rsid w:val="008830CE"/>
    <w:rsid w:val="00883B06"/>
    <w:rsid w:val="00884FFE"/>
    <w:rsid w:val="008870D0"/>
    <w:rsid w:val="008874E4"/>
    <w:rsid w:val="0089034D"/>
    <w:rsid w:val="0089112C"/>
    <w:rsid w:val="00891189"/>
    <w:rsid w:val="008930C1"/>
    <w:rsid w:val="008970BA"/>
    <w:rsid w:val="008A004D"/>
    <w:rsid w:val="008A11FA"/>
    <w:rsid w:val="008A33FE"/>
    <w:rsid w:val="008A5169"/>
    <w:rsid w:val="008A5707"/>
    <w:rsid w:val="008A5E07"/>
    <w:rsid w:val="008A5F5A"/>
    <w:rsid w:val="008A5FFE"/>
    <w:rsid w:val="008A717F"/>
    <w:rsid w:val="008B085A"/>
    <w:rsid w:val="008B16A7"/>
    <w:rsid w:val="008B331C"/>
    <w:rsid w:val="008B4623"/>
    <w:rsid w:val="008B5AFE"/>
    <w:rsid w:val="008B72CE"/>
    <w:rsid w:val="008C0A9A"/>
    <w:rsid w:val="008C3ABE"/>
    <w:rsid w:val="008C6F83"/>
    <w:rsid w:val="008C7223"/>
    <w:rsid w:val="008D1EB7"/>
    <w:rsid w:val="008D3256"/>
    <w:rsid w:val="008D3AE5"/>
    <w:rsid w:val="008D5F09"/>
    <w:rsid w:val="008E0A0E"/>
    <w:rsid w:val="008E2C4B"/>
    <w:rsid w:val="008E46B5"/>
    <w:rsid w:val="008E52EF"/>
    <w:rsid w:val="008E6A3A"/>
    <w:rsid w:val="008E6B75"/>
    <w:rsid w:val="008E7204"/>
    <w:rsid w:val="008E7D91"/>
    <w:rsid w:val="008F0643"/>
    <w:rsid w:val="008F273C"/>
    <w:rsid w:val="008F5A53"/>
    <w:rsid w:val="008F6ABB"/>
    <w:rsid w:val="008F760D"/>
    <w:rsid w:val="009018D9"/>
    <w:rsid w:val="00902BBA"/>
    <w:rsid w:val="00903850"/>
    <w:rsid w:val="00905D61"/>
    <w:rsid w:val="00906D0C"/>
    <w:rsid w:val="009071A0"/>
    <w:rsid w:val="00910B54"/>
    <w:rsid w:val="00912D5F"/>
    <w:rsid w:val="00917296"/>
    <w:rsid w:val="00921C70"/>
    <w:rsid w:val="009256AA"/>
    <w:rsid w:val="0092604B"/>
    <w:rsid w:val="009260AB"/>
    <w:rsid w:val="00927DD0"/>
    <w:rsid w:val="00930075"/>
    <w:rsid w:val="00930F98"/>
    <w:rsid w:val="00931397"/>
    <w:rsid w:val="00931D62"/>
    <w:rsid w:val="00932487"/>
    <w:rsid w:val="00932CB1"/>
    <w:rsid w:val="0093406E"/>
    <w:rsid w:val="00937F50"/>
    <w:rsid w:val="00940599"/>
    <w:rsid w:val="0094198C"/>
    <w:rsid w:val="00941F36"/>
    <w:rsid w:val="00942561"/>
    <w:rsid w:val="00943CAA"/>
    <w:rsid w:val="009462AC"/>
    <w:rsid w:val="0094635E"/>
    <w:rsid w:val="00946655"/>
    <w:rsid w:val="00946E4D"/>
    <w:rsid w:val="00947614"/>
    <w:rsid w:val="00951ACD"/>
    <w:rsid w:val="00952754"/>
    <w:rsid w:val="00952F6E"/>
    <w:rsid w:val="00953557"/>
    <w:rsid w:val="00960E3C"/>
    <w:rsid w:val="009619F0"/>
    <w:rsid w:val="00963D2E"/>
    <w:rsid w:val="009648E6"/>
    <w:rsid w:val="00965582"/>
    <w:rsid w:val="00966747"/>
    <w:rsid w:val="00966E74"/>
    <w:rsid w:val="00971B0B"/>
    <w:rsid w:val="009722ED"/>
    <w:rsid w:val="00972AB2"/>
    <w:rsid w:val="00972F92"/>
    <w:rsid w:val="0097383E"/>
    <w:rsid w:val="00974660"/>
    <w:rsid w:val="00974787"/>
    <w:rsid w:val="00975286"/>
    <w:rsid w:val="009752D8"/>
    <w:rsid w:val="009765B4"/>
    <w:rsid w:val="00977855"/>
    <w:rsid w:val="00977EBE"/>
    <w:rsid w:val="009802EA"/>
    <w:rsid w:val="00982D68"/>
    <w:rsid w:val="00983F9F"/>
    <w:rsid w:val="009862BF"/>
    <w:rsid w:val="00986456"/>
    <w:rsid w:val="00987787"/>
    <w:rsid w:val="00990A05"/>
    <w:rsid w:val="009919A1"/>
    <w:rsid w:val="00991B17"/>
    <w:rsid w:val="00992A02"/>
    <w:rsid w:val="0099315B"/>
    <w:rsid w:val="00995316"/>
    <w:rsid w:val="009964EA"/>
    <w:rsid w:val="009A2365"/>
    <w:rsid w:val="009A29FA"/>
    <w:rsid w:val="009A2DD8"/>
    <w:rsid w:val="009A2F13"/>
    <w:rsid w:val="009A6192"/>
    <w:rsid w:val="009A7FB7"/>
    <w:rsid w:val="009B0ED5"/>
    <w:rsid w:val="009B1116"/>
    <w:rsid w:val="009B181B"/>
    <w:rsid w:val="009B18A1"/>
    <w:rsid w:val="009B2587"/>
    <w:rsid w:val="009B3447"/>
    <w:rsid w:val="009B445B"/>
    <w:rsid w:val="009B51ED"/>
    <w:rsid w:val="009B7426"/>
    <w:rsid w:val="009B76A8"/>
    <w:rsid w:val="009C0142"/>
    <w:rsid w:val="009C0C33"/>
    <w:rsid w:val="009C2CA0"/>
    <w:rsid w:val="009C6C8D"/>
    <w:rsid w:val="009C7650"/>
    <w:rsid w:val="009C77A0"/>
    <w:rsid w:val="009D0435"/>
    <w:rsid w:val="009D0AF5"/>
    <w:rsid w:val="009D1442"/>
    <w:rsid w:val="009D1F9B"/>
    <w:rsid w:val="009D3BED"/>
    <w:rsid w:val="009D5296"/>
    <w:rsid w:val="009E194D"/>
    <w:rsid w:val="009E46C6"/>
    <w:rsid w:val="009E53B8"/>
    <w:rsid w:val="009E5CCC"/>
    <w:rsid w:val="009E71B3"/>
    <w:rsid w:val="009F23F6"/>
    <w:rsid w:val="009F31C8"/>
    <w:rsid w:val="009F632C"/>
    <w:rsid w:val="009F6A96"/>
    <w:rsid w:val="00A00A22"/>
    <w:rsid w:val="00A00D7B"/>
    <w:rsid w:val="00A031B8"/>
    <w:rsid w:val="00A037F6"/>
    <w:rsid w:val="00A05D33"/>
    <w:rsid w:val="00A075D8"/>
    <w:rsid w:val="00A079AF"/>
    <w:rsid w:val="00A1062B"/>
    <w:rsid w:val="00A113D6"/>
    <w:rsid w:val="00A152A2"/>
    <w:rsid w:val="00A212AE"/>
    <w:rsid w:val="00A21F17"/>
    <w:rsid w:val="00A23F27"/>
    <w:rsid w:val="00A25749"/>
    <w:rsid w:val="00A27076"/>
    <w:rsid w:val="00A275F8"/>
    <w:rsid w:val="00A304EB"/>
    <w:rsid w:val="00A320C0"/>
    <w:rsid w:val="00A33709"/>
    <w:rsid w:val="00A348AB"/>
    <w:rsid w:val="00A35630"/>
    <w:rsid w:val="00A3640C"/>
    <w:rsid w:val="00A40261"/>
    <w:rsid w:val="00A424AE"/>
    <w:rsid w:val="00A43CDD"/>
    <w:rsid w:val="00A4407F"/>
    <w:rsid w:val="00A4433E"/>
    <w:rsid w:val="00A445E8"/>
    <w:rsid w:val="00A44D06"/>
    <w:rsid w:val="00A454F3"/>
    <w:rsid w:val="00A46173"/>
    <w:rsid w:val="00A4715A"/>
    <w:rsid w:val="00A47D9F"/>
    <w:rsid w:val="00A543FD"/>
    <w:rsid w:val="00A5440B"/>
    <w:rsid w:val="00A549FE"/>
    <w:rsid w:val="00A55244"/>
    <w:rsid w:val="00A5655E"/>
    <w:rsid w:val="00A64C49"/>
    <w:rsid w:val="00A70211"/>
    <w:rsid w:val="00A74AEB"/>
    <w:rsid w:val="00A7521E"/>
    <w:rsid w:val="00A75E48"/>
    <w:rsid w:val="00A769B4"/>
    <w:rsid w:val="00A77975"/>
    <w:rsid w:val="00A801B3"/>
    <w:rsid w:val="00A81061"/>
    <w:rsid w:val="00A82914"/>
    <w:rsid w:val="00A85D4B"/>
    <w:rsid w:val="00A861AC"/>
    <w:rsid w:val="00A87384"/>
    <w:rsid w:val="00A873A7"/>
    <w:rsid w:val="00A91424"/>
    <w:rsid w:val="00A9544D"/>
    <w:rsid w:val="00A964A1"/>
    <w:rsid w:val="00A967FD"/>
    <w:rsid w:val="00A96DFE"/>
    <w:rsid w:val="00A97EA5"/>
    <w:rsid w:val="00AA04A7"/>
    <w:rsid w:val="00AA1B77"/>
    <w:rsid w:val="00AA36F9"/>
    <w:rsid w:val="00AA5158"/>
    <w:rsid w:val="00AA5F1D"/>
    <w:rsid w:val="00AA6953"/>
    <w:rsid w:val="00AB07EB"/>
    <w:rsid w:val="00AB139C"/>
    <w:rsid w:val="00AB1FFD"/>
    <w:rsid w:val="00AB4556"/>
    <w:rsid w:val="00AC1CC9"/>
    <w:rsid w:val="00AC31C5"/>
    <w:rsid w:val="00AC324A"/>
    <w:rsid w:val="00AC3CE3"/>
    <w:rsid w:val="00AC639B"/>
    <w:rsid w:val="00AC788D"/>
    <w:rsid w:val="00AC7EB1"/>
    <w:rsid w:val="00AD205C"/>
    <w:rsid w:val="00AD2FF7"/>
    <w:rsid w:val="00AD626F"/>
    <w:rsid w:val="00AD6EA7"/>
    <w:rsid w:val="00AE036D"/>
    <w:rsid w:val="00AE0749"/>
    <w:rsid w:val="00AE0EBB"/>
    <w:rsid w:val="00AE0F91"/>
    <w:rsid w:val="00AE1D98"/>
    <w:rsid w:val="00AE1E2D"/>
    <w:rsid w:val="00AE2F15"/>
    <w:rsid w:val="00AE2F19"/>
    <w:rsid w:val="00AE345F"/>
    <w:rsid w:val="00AE4C98"/>
    <w:rsid w:val="00AE5086"/>
    <w:rsid w:val="00AE552C"/>
    <w:rsid w:val="00AE58CC"/>
    <w:rsid w:val="00AE5A7B"/>
    <w:rsid w:val="00AE7E3D"/>
    <w:rsid w:val="00AE7F28"/>
    <w:rsid w:val="00AF2884"/>
    <w:rsid w:val="00AF2C60"/>
    <w:rsid w:val="00AF307D"/>
    <w:rsid w:val="00AF3622"/>
    <w:rsid w:val="00AF4F63"/>
    <w:rsid w:val="00AF72C4"/>
    <w:rsid w:val="00B03F12"/>
    <w:rsid w:val="00B0427D"/>
    <w:rsid w:val="00B0524E"/>
    <w:rsid w:val="00B058C8"/>
    <w:rsid w:val="00B072A1"/>
    <w:rsid w:val="00B0779B"/>
    <w:rsid w:val="00B07EA0"/>
    <w:rsid w:val="00B11407"/>
    <w:rsid w:val="00B11AF2"/>
    <w:rsid w:val="00B141CB"/>
    <w:rsid w:val="00B16839"/>
    <w:rsid w:val="00B2067D"/>
    <w:rsid w:val="00B22F45"/>
    <w:rsid w:val="00B23873"/>
    <w:rsid w:val="00B26394"/>
    <w:rsid w:val="00B30230"/>
    <w:rsid w:val="00B3059E"/>
    <w:rsid w:val="00B326DB"/>
    <w:rsid w:val="00B344D9"/>
    <w:rsid w:val="00B36377"/>
    <w:rsid w:val="00B369DE"/>
    <w:rsid w:val="00B41E98"/>
    <w:rsid w:val="00B43751"/>
    <w:rsid w:val="00B4400F"/>
    <w:rsid w:val="00B44C21"/>
    <w:rsid w:val="00B51158"/>
    <w:rsid w:val="00B51C60"/>
    <w:rsid w:val="00B53AE3"/>
    <w:rsid w:val="00B54ECC"/>
    <w:rsid w:val="00B55AF5"/>
    <w:rsid w:val="00B61DC0"/>
    <w:rsid w:val="00B633E9"/>
    <w:rsid w:val="00B638C1"/>
    <w:rsid w:val="00B640AC"/>
    <w:rsid w:val="00B6589C"/>
    <w:rsid w:val="00B659EE"/>
    <w:rsid w:val="00B65AFD"/>
    <w:rsid w:val="00B66743"/>
    <w:rsid w:val="00B66B07"/>
    <w:rsid w:val="00B7081A"/>
    <w:rsid w:val="00B708C6"/>
    <w:rsid w:val="00B70E65"/>
    <w:rsid w:val="00B71F81"/>
    <w:rsid w:val="00B7355D"/>
    <w:rsid w:val="00B8110D"/>
    <w:rsid w:val="00B82687"/>
    <w:rsid w:val="00B82766"/>
    <w:rsid w:val="00B82A07"/>
    <w:rsid w:val="00B85426"/>
    <w:rsid w:val="00B87FC9"/>
    <w:rsid w:val="00B90502"/>
    <w:rsid w:val="00B91968"/>
    <w:rsid w:val="00B95DFB"/>
    <w:rsid w:val="00B96A89"/>
    <w:rsid w:val="00B96B56"/>
    <w:rsid w:val="00B97FDA"/>
    <w:rsid w:val="00BA0F52"/>
    <w:rsid w:val="00BA4397"/>
    <w:rsid w:val="00BA502C"/>
    <w:rsid w:val="00BB12CB"/>
    <w:rsid w:val="00BB1F82"/>
    <w:rsid w:val="00BB2073"/>
    <w:rsid w:val="00BB38CF"/>
    <w:rsid w:val="00BB668C"/>
    <w:rsid w:val="00BB6C86"/>
    <w:rsid w:val="00BB6DE9"/>
    <w:rsid w:val="00BC15EA"/>
    <w:rsid w:val="00BC18DF"/>
    <w:rsid w:val="00BC1AF7"/>
    <w:rsid w:val="00BC56FF"/>
    <w:rsid w:val="00BC5DE6"/>
    <w:rsid w:val="00BC72D1"/>
    <w:rsid w:val="00BD0F46"/>
    <w:rsid w:val="00BD27A7"/>
    <w:rsid w:val="00BD3FCB"/>
    <w:rsid w:val="00BD5AE4"/>
    <w:rsid w:val="00BD7495"/>
    <w:rsid w:val="00BD7DDE"/>
    <w:rsid w:val="00BE043F"/>
    <w:rsid w:val="00BE144D"/>
    <w:rsid w:val="00BE2CC4"/>
    <w:rsid w:val="00BE3E56"/>
    <w:rsid w:val="00BE449E"/>
    <w:rsid w:val="00BE6605"/>
    <w:rsid w:val="00BF0884"/>
    <w:rsid w:val="00BF170E"/>
    <w:rsid w:val="00BF2618"/>
    <w:rsid w:val="00BF3B14"/>
    <w:rsid w:val="00BF587A"/>
    <w:rsid w:val="00BF5D0F"/>
    <w:rsid w:val="00BF5E55"/>
    <w:rsid w:val="00BF745D"/>
    <w:rsid w:val="00C0206F"/>
    <w:rsid w:val="00C03403"/>
    <w:rsid w:val="00C03540"/>
    <w:rsid w:val="00C061F3"/>
    <w:rsid w:val="00C2033C"/>
    <w:rsid w:val="00C21C12"/>
    <w:rsid w:val="00C22FCA"/>
    <w:rsid w:val="00C2351B"/>
    <w:rsid w:val="00C23BE7"/>
    <w:rsid w:val="00C24E24"/>
    <w:rsid w:val="00C257E8"/>
    <w:rsid w:val="00C2622B"/>
    <w:rsid w:val="00C26269"/>
    <w:rsid w:val="00C27EB9"/>
    <w:rsid w:val="00C30846"/>
    <w:rsid w:val="00C30CC6"/>
    <w:rsid w:val="00C3261A"/>
    <w:rsid w:val="00C33650"/>
    <w:rsid w:val="00C375BE"/>
    <w:rsid w:val="00C408BB"/>
    <w:rsid w:val="00C42DC1"/>
    <w:rsid w:val="00C437A9"/>
    <w:rsid w:val="00C447A0"/>
    <w:rsid w:val="00C448D1"/>
    <w:rsid w:val="00C47A31"/>
    <w:rsid w:val="00C50AFF"/>
    <w:rsid w:val="00C53883"/>
    <w:rsid w:val="00C558A3"/>
    <w:rsid w:val="00C55B6D"/>
    <w:rsid w:val="00C570A7"/>
    <w:rsid w:val="00C5723E"/>
    <w:rsid w:val="00C60C1D"/>
    <w:rsid w:val="00C610CF"/>
    <w:rsid w:val="00C622AB"/>
    <w:rsid w:val="00C62676"/>
    <w:rsid w:val="00C674E6"/>
    <w:rsid w:val="00C70E74"/>
    <w:rsid w:val="00C74506"/>
    <w:rsid w:val="00C74F68"/>
    <w:rsid w:val="00C7500C"/>
    <w:rsid w:val="00C75123"/>
    <w:rsid w:val="00C8420A"/>
    <w:rsid w:val="00C85C6F"/>
    <w:rsid w:val="00C864AC"/>
    <w:rsid w:val="00C90621"/>
    <w:rsid w:val="00C9442B"/>
    <w:rsid w:val="00C95EE2"/>
    <w:rsid w:val="00C96205"/>
    <w:rsid w:val="00C9739B"/>
    <w:rsid w:val="00CA1E05"/>
    <w:rsid w:val="00CA1FE4"/>
    <w:rsid w:val="00CA3909"/>
    <w:rsid w:val="00CA4F98"/>
    <w:rsid w:val="00CA7E44"/>
    <w:rsid w:val="00CB0E3E"/>
    <w:rsid w:val="00CB1932"/>
    <w:rsid w:val="00CB4728"/>
    <w:rsid w:val="00CB5530"/>
    <w:rsid w:val="00CB62B6"/>
    <w:rsid w:val="00CB7E15"/>
    <w:rsid w:val="00CC037E"/>
    <w:rsid w:val="00CC1BD9"/>
    <w:rsid w:val="00CC2CB5"/>
    <w:rsid w:val="00CC598D"/>
    <w:rsid w:val="00CC6857"/>
    <w:rsid w:val="00CC7D60"/>
    <w:rsid w:val="00CD01A5"/>
    <w:rsid w:val="00CD1C95"/>
    <w:rsid w:val="00CD463D"/>
    <w:rsid w:val="00CE1308"/>
    <w:rsid w:val="00CE4DA1"/>
    <w:rsid w:val="00CE5F68"/>
    <w:rsid w:val="00CE635B"/>
    <w:rsid w:val="00CF01FC"/>
    <w:rsid w:val="00CF07B3"/>
    <w:rsid w:val="00CF19E4"/>
    <w:rsid w:val="00CF23BB"/>
    <w:rsid w:val="00CF6ED8"/>
    <w:rsid w:val="00CF7B7A"/>
    <w:rsid w:val="00D02770"/>
    <w:rsid w:val="00D034BA"/>
    <w:rsid w:val="00D05C99"/>
    <w:rsid w:val="00D0647F"/>
    <w:rsid w:val="00D06F1C"/>
    <w:rsid w:val="00D0701C"/>
    <w:rsid w:val="00D1607F"/>
    <w:rsid w:val="00D17240"/>
    <w:rsid w:val="00D172AD"/>
    <w:rsid w:val="00D2460B"/>
    <w:rsid w:val="00D25219"/>
    <w:rsid w:val="00D25BEE"/>
    <w:rsid w:val="00D26357"/>
    <w:rsid w:val="00D26A98"/>
    <w:rsid w:val="00D271A0"/>
    <w:rsid w:val="00D276F2"/>
    <w:rsid w:val="00D30866"/>
    <w:rsid w:val="00D34C6C"/>
    <w:rsid w:val="00D372B1"/>
    <w:rsid w:val="00D443AB"/>
    <w:rsid w:val="00D44D6A"/>
    <w:rsid w:val="00D4767D"/>
    <w:rsid w:val="00D50BDE"/>
    <w:rsid w:val="00D529EB"/>
    <w:rsid w:val="00D53274"/>
    <w:rsid w:val="00D5464E"/>
    <w:rsid w:val="00D55D65"/>
    <w:rsid w:val="00D57799"/>
    <w:rsid w:val="00D61C05"/>
    <w:rsid w:val="00D62666"/>
    <w:rsid w:val="00D62DFF"/>
    <w:rsid w:val="00D62E88"/>
    <w:rsid w:val="00D65969"/>
    <w:rsid w:val="00D65C5A"/>
    <w:rsid w:val="00D6753E"/>
    <w:rsid w:val="00D73AC4"/>
    <w:rsid w:val="00D73B56"/>
    <w:rsid w:val="00D756DD"/>
    <w:rsid w:val="00D75AC2"/>
    <w:rsid w:val="00D76A62"/>
    <w:rsid w:val="00D80386"/>
    <w:rsid w:val="00D80AD8"/>
    <w:rsid w:val="00D8218F"/>
    <w:rsid w:val="00D8235F"/>
    <w:rsid w:val="00D83378"/>
    <w:rsid w:val="00D866F4"/>
    <w:rsid w:val="00D91A61"/>
    <w:rsid w:val="00D928EF"/>
    <w:rsid w:val="00D9294B"/>
    <w:rsid w:val="00D9416A"/>
    <w:rsid w:val="00D95FB4"/>
    <w:rsid w:val="00D97B24"/>
    <w:rsid w:val="00D97D5B"/>
    <w:rsid w:val="00DA31E9"/>
    <w:rsid w:val="00DA3967"/>
    <w:rsid w:val="00DA7AD5"/>
    <w:rsid w:val="00DB0615"/>
    <w:rsid w:val="00DB0D94"/>
    <w:rsid w:val="00DB2689"/>
    <w:rsid w:val="00DB27D4"/>
    <w:rsid w:val="00DB67E4"/>
    <w:rsid w:val="00DB725A"/>
    <w:rsid w:val="00DC1A85"/>
    <w:rsid w:val="00DC2274"/>
    <w:rsid w:val="00DC4FAE"/>
    <w:rsid w:val="00DC5619"/>
    <w:rsid w:val="00DC667F"/>
    <w:rsid w:val="00DD112C"/>
    <w:rsid w:val="00DD29C2"/>
    <w:rsid w:val="00DD3962"/>
    <w:rsid w:val="00DD46AA"/>
    <w:rsid w:val="00DD50C8"/>
    <w:rsid w:val="00DD7661"/>
    <w:rsid w:val="00DE0007"/>
    <w:rsid w:val="00DE0A34"/>
    <w:rsid w:val="00DE1583"/>
    <w:rsid w:val="00DE59BD"/>
    <w:rsid w:val="00DE7E32"/>
    <w:rsid w:val="00DF0B18"/>
    <w:rsid w:val="00DF0D4D"/>
    <w:rsid w:val="00DF4FD2"/>
    <w:rsid w:val="00DF6C9B"/>
    <w:rsid w:val="00E00196"/>
    <w:rsid w:val="00E0072A"/>
    <w:rsid w:val="00E00831"/>
    <w:rsid w:val="00E05570"/>
    <w:rsid w:val="00E10176"/>
    <w:rsid w:val="00E11D23"/>
    <w:rsid w:val="00E123E5"/>
    <w:rsid w:val="00E12560"/>
    <w:rsid w:val="00E13055"/>
    <w:rsid w:val="00E15458"/>
    <w:rsid w:val="00E15FFD"/>
    <w:rsid w:val="00E162BA"/>
    <w:rsid w:val="00E17CFE"/>
    <w:rsid w:val="00E17FD8"/>
    <w:rsid w:val="00E20075"/>
    <w:rsid w:val="00E2138D"/>
    <w:rsid w:val="00E27816"/>
    <w:rsid w:val="00E27DC3"/>
    <w:rsid w:val="00E302FE"/>
    <w:rsid w:val="00E308B3"/>
    <w:rsid w:val="00E31314"/>
    <w:rsid w:val="00E3172C"/>
    <w:rsid w:val="00E34264"/>
    <w:rsid w:val="00E34C19"/>
    <w:rsid w:val="00E353CE"/>
    <w:rsid w:val="00E37F64"/>
    <w:rsid w:val="00E41D96"/>
    <w:rsid w:val="00E42EFB"/>
    <w:rsid w:val="00E46F2C"/>
    <w:rsid w:val="00E50ED3"/>
    <w:rsid w:val="00E52DE6"/>
    <w:rsid w:val="00E54029"/>
    <w:rsid w:val="00E56856"/>
    <w:rsid w:val="00E62424"/>
    <w:rsid w:val="00E62527"/>
    <w:rsid w:val="00E6591C"/>
    <w:rsid w:val="00E66B81"/>
    <w:rsid w:val="00E676F3"/>
    <w:rsid w:val="00E67AD4"/>
    <w:rsid w:val="00E70E39"/>
    <w:rsid w:val="00E71609"/>
    <w:rsid w:val="00E71815"/>
    <w:rsid w:val="00E73A49"/>
    <w:rsid w:val="00E7470B"/>
    <w:rsid w:val="00E75C07"/>
    <w:rsid w:val="00E767F9"/>
    <w:rsid w:val="00E80351"/>
    <w:rsid w:val="00E83778"/>
    <w:rsid w:val="00E83E60"/>
    <w:rsid w:val="00E9067C"/>
    <w:rsid w:val="00E91E36"/>
    <w:rsid w:val="00E93301"/>
    <w:rsid w:val="00E94EAC"/>
    <w:rsid w:val="00E95A59"/>
    <w:rsid w:val="00E96F2E"/>
    <w:rsid w:val="00E97A58"/>
    <w:rsid w:val="00EA3682"/>
    <w:rsid w:val="00EA4023"/>
    <w:rsid w:val="00EA4E1F"/>
    <w:rsid w:val="00EA74AE"/>
    <w:rsid w:val="00EB028D"/>
    <w:rsid w:val="00EB2FF7"/>
    <w:rsid w:val="00EB32A1"/>
    <w:rsid w:val="00EB37C0"/>
    <w:rsid w:val="00EB37C1"/>
    <w:rsid w:val="00EB6876"/>
    <w:rsid w:val="00EB77C8"/>
    <w:rsid w:val="00EC1847"/>
    <w:rsid w:val="00EC2463"/>
    <w:rsid w:val="00EC3BFD"/>
    <w:rsid w:val="00EC3CF1"/>
    <w:rsid w:val="00EC4FB7"/>
    <w:rsid w:val="00ED2087"/>
    <w:rsid w:val="00ED3B7D"/>
    <w:rsid w:val="00ED4659"/>
    <w:rsid w:val="00ED599E"/>
    <w:rsid w:val="00ED63E8"/>
    <w:rsid w:val="00ED69FD"/>
    <w:rsid w:val="00ED7A74"/>
    <w:rsid w:val="00EE0D98"/>
    <w:rsid w:val="00EE1CF9"/>
    <w:rsid w:val="00EE2125"/>
    <w:rsid w:val="00EE4AF5"/>
    <w:rsid w:val="00EE52E3"/>
    <w:rsid w:val="00EE5399"/>
    <w:rsid w:val="00EE5D59"/>
    <w:rsid w:val="00EE6015"/>
    <w:rsid w:val="00EE67A7"/>
    <w:rsid w:val="00EE6D5D"/>
    <w:rsid w:val="00EE7CF0"/>
    <w:rsid w:val="00EF0706"/>
    <w:rsid w:val="00EF1380"/>
    <w:rsid w:val="00EF2F25"/>
    <w:rsid w:val="00EF3DD6"/>
    <w:rsid w:val="00EF5358"/>
    <w:rsid w:val="00EF55FA"/>
    <w:rsid w:val="00EF5E48"/>
    <w:rsid w:val="00EF69DA"/>
    <w:rsid w:val="00EF7BFD"/>
    <w:rsid w:val="00F00D65"/>
    <w:rsid w:val="00F01D3E"/>
    <w:rsid w:val="00F02199"/>
    <w:rsid w:val="00F0335E"/>
    <w:rsid w:val="00F04352"/>
    <w:rsid w:val="00F04755"/>
    <w:rsid w:val="00F055C4"/>
    <w:rsid w:val="00F1100C"/>
    <w:rsid w:val="00F12A9C"/>
    <w:rsid w:val="00F133A7"/>
    <w:rsid w:val="00F1407E"/>
    <w:rsid w:val="00F14688"/>
    <w:rsid w:val="00F14A40"/>
    <w:rsid w:val="00F21953"/>
    <w:rsid w:val="00F224EE"/>
    <w:rsid w:val="00F23612"/>
    <w:rsid w:val="00F261B6"/>
    <w:rsid w:val="00F26AC0"/>
    <w:rsid w:val="00F32604"/>
    <w:rsid w:val="00F32D9C"/>
    <w:rsid w:val="00F33102"/>
    <w:rsid w:val="00F34287"/>
    <w:rsid w:val="00F370EB"/>
    <w:rsid w:val="00F40670"/>
    <w:rsid w:val="00F40DFF"/>
    <w:rsid w:val="00F41453"/>
    <w:rsid w:val="00F41DE1"/>
    <w:rsid w:val="00F428EA"/>
    <w:rsid w:val="00F43E11"/>
    <w:rsid w:val="00F461B6"/>
    <w:rsid w:val="00F4632B"/>
    <w:rsid w:val="00F50145"/>
    <w:rsid w:val="00F50289"/>
    <w:rsid w:val="00F5336D"/>
    <w:rsid w:val="00F53D9A"/>
    <w:rsid w:val="00F559AC"/>
    <w:rsid w:val="00F5635A"/>
    <w:rsid w:val="00F60069"/>
    <w:rsid w:val="00F60F86"/>
    <w:rsid w:val="00F62327"/>
    <w:rsid w:val="00F709A6"/>
    <w:rsid w:val="00F734DF"/>
    <w:rsid w:val="00F77195"/>
    <w:rsid w:val="00F77F6E"/>
    <w:rsid w:val="00F800D7"/>
    <w:rsid w:val="00F80D6C"/>
    <w:rsid w:val="00F80EAE"/>
    <w:rsid w:val="00F81807"/>
    <w:rsid w:val="00F827F7"/>
    <w:rsid w:val="00F84CB1"/>
    <w:rsid w:val="00F8538B"/>
    <w:rsid w:val="00F855C6"/>
    <w:rsid w:val="00F861A8"/>
    <w:rsid w:val="00F87F38"/>
    <w:rsid w:val="00F9245B"/>
    <w:rsid w:val="00F93FEC"/>
    <w:rsid w:val="00F950D5"/>
    <w:rsid w:val="00F95B3D"/>
    <w:rsid w:val="00F95C1F"/>
    <w:rsid w:val="00F96E86"/>
    <w:rsid w:val="00FA0207"/>
    <w:rsid w:val="00FA1B0B"/>
    <w:rsid w:val="00FA396C"/>
    <w:rsid w:val="00FA3D4F"/>
    <w:rsid w:val="00FA4727"/>
    <w:rsid w:val="00FA6124"/>
    <w:rsid w:val="00FA7157"/>
    <w:rsid w:val="00FB01FD"/>
    <w:rsid w:val="00FB160F"/>
    <w:rsid w:val="00FB2977"/>
    <w:rsid w:val="00FB6FF3"/>
    <w:rsid w:val="00FB71FE"/>
    <w:rsid w:val="00FC0945"/>
    <w:rsid w:val="00FC11BD"/>
    <w:rsid w:val="00FC166C"/>
    <w:rsid w:val="00FC16DD"/>
    <w:rsid w:val="00FC252E"/>
    <w:rsid w:val="00FC4469"/>
    <w:rsid w:val="00FC643D"/>
    <w:rsid w:val="00FD0F2F"/>
    <w:rsid w:val="00FD140D"/>
    <w:rsid w:val="00FD1522"/>
    <w:rsid w:val="00FD15DC"/>
    <w:rsid w:val="00FD3321"/>
    <w:rsid w:val="00FD4535"/>
    <w:rsid w:val="00FD5D7F"/>
    <w:rsid w:val="00FD606C"/>
    <w:rsid w:val="00FD6A75"/>
    <w:rsid w:val="00FD70DF"/>
    <w:rsid w:val="00FD7FD5"/>
    <w:rsid w:val="00FE02FF"/>
    <w:rsid w:val="00FE0BDD"/>
    <w:rsid w:val="00FE19EE"/>
    <w:rsid w:val="00FE1A48"/>
    <w:rsid w:val="00FE225A"/>
    <w:rsid w:val="00FE2E8C"/>
    <w:rsid w:val="00FE30A0"/>
    <w:rsid w:val="00FE3274"/>
    <w:rsid w:val="00FE3877"/>
    <w:rsid w:val="00FE41A7"/>
    <w:rsid w:val="00FE454F"/>
    <w:rsid w:val="00FE66AC"/>
    <w:rsid w:val="00FF0E99"/>
    <w:rsid w:val="00FF1299"/>
    <w:rsid w:val="00FF18AF"/>
    <w:rsid w:val="00FF1C39"/>
    <w:rsid w:val="00FF270A"/>
    <w:rsid w:val="00FF3847"/>
    <w:rsid w:val="00FF3E6A"/>
    <w:rsid w:val="00FF44BC"/>
    <w:rsid w:val="00FF4548"/>
    <w:rsid w:val="00FF6E4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40"/>
        <o:r id="V:Rule2" type="connector" idref="#Прямая со стрелкой 114"/>
        <o:r id="V:Rule3" type="connector" idref="#Прямая со стрелкой 50"/>
        <o:r id="V:Rule4" type="connector" idref="#Прямая со стрелкой 163"/>
        <o:r id="V:Rule5" type="connector" idref="#Прямая со стрелкой 164"/>
        <o:r id="V:Rule6" type="connector" idref="#Прямая со стрелкой 49"/>
        <o:r id="V:Rule7" type="connector" idref="#Прямая со стрелкой 165"/>
        <o:r id="V:Rule8" type="connector" idref="#Прямая со стрелкой 41"/>
        <o:r id="V:Rule9" type="connector" idref="#Прямая со стрелкой 43"/>
        <o:r id="V:Rule10" type="connector" idref="#Прямая со стрелкой 176"/>
        <o:r id="V:Rule11" type="connector" idref="#Прямая со стрелкой 173"/>
        <o:r id="V:Rule12" type="connector" idref="#Прямая со стрелкой 162"/>
        <o:r id="V:Rule13" type="connector" idref="#Прямая со стрелкой 174"/>
        <o:r id="V:Rule14" type="connector" idref="#Прямая со стрелкой 179"/>
        <o:r id="V:Rule15" type="connector" idref="#Прямая со стрелкой 175"/>
        <o:r id="V:Rule16" type="connector" idref="#Прямая со стрелкой 177"/>
        <o:r id="V:Rule17" type="connector" idref="#Прямая со стрелкой 161"/>
        <o:r id="V:Rule18" type="connector" idref="#Прямая со стрелкой 159"/>
        <o:r id="V:Rule19" type="connector" idref="#Прямая со стрелкой 160"/>
      </o:rules>
    </o:shapelayout>
  </w:shapeDefaults>
  <w:decimalSymbol w:val=","/>
  <w:listSeparator w:val=";"/>
  <w14:docId w14:val="2FAE753B"/>
  <w15:docId w15:val="{F662B45D-5BED-400E-B37D-A69FDEAB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212AE"/>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0"/>
    <w:next w:val="a0"/>
    <w:link w:val="20"/>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0"/>
    <w:next w:val="a0"/>
    <w:link w:val="30"/>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0"/>
    <w:next w:val="a0"/>
    <w:link w:val="40"/>
    <w:qFormat/>
    <w:rsid w:val="00AB1FFD"/>
    <w:pPr>
      <w:keepNext/>
      <w:spacing w:before="240" w:after="60"/>
      <w:jc w:val="left"/>
      <w:outlineLvl w:val="3"/>
    </w:pPr>
    <w:rPr>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basedOn w:val="a0"/>
    <w:link w:val="a5"/>
    <w:unhideWhenUsed/>
    <w:rsid w:val="00882614"/>
  </w:style>
  <w:style w:type="character" w:customStyle="1" w:styleId="a5">
    <w:name w:val="Текст концевой сноски Знак"/>
    <w:basedOn w:val="a1"/>
    <w:link w:val="a4"/>
    <w:rsid w:val="00882614"/>
    <w:rPr>
      <w:rFonts w:ascii="Times New Roman" w:eastAsia="Times New Roman" w:hAnsi="Times New Roman" w:cs="Times New Roman"/>
      <w:sz w:val="20"/>
      <w:szCs w:val="20"/>
      <w:lang w:eastAsia="ru-RU"/>
    </w:rPr>
  </w:style>
  <w:style w:type="character" w:styleId="a6">
    <w:name w:val="endnote reference"/>
    <w:basedOn w:val="a1"/>
    <w:rsid w:val="00882614"/>
    <w:rPr>
      <w:rFonts w:cs="Times New Roman"/>
      <w:vertAlign w:val="superscript"/>
    </w:rPr>
  </w:style>
  <w:style w:type="character" w:styleId="a7">
    <w:name w:val="Hyperlink"/>
    <w:basedOn w:val="a1"/>
    <w:unhideWhenUsed/>
    <w:rsid w:val="007E3DA5"/>
    <w:rPr>
      <w:color w:val="0000FF" w:themeColor="hyperlink"/>
      <w:u w:val="single"/>
    </w:rPr>
  </w:style>
  <w:style w:type="paragraph" w:styleId="a8">
    <w:name w:val="Balloon Text"/>
    <w:basedOn w:val="a0"/>
    <w:link w:val="a9"/>
    <w:uiPriority w:val="99"/>
    <w:semiHidden/>
    <w:unhideWhenUsed/>
    <w:rsid w:val="00052C5B"/>
    <w:rPr>
      <w:rFonts w:ascii="Tahoma" w:hAnsi="Tahoma" w:cs="Tahoma"/>
      <w:sz w:val="16"/>
      <w:szCs w:val="16"/>
    </w:rPr>
  </w:style>
  <w:style w:type="character" w:customStyle="1" w:styleId="a9">
    <w:name w:val="Текст выноски Знак"/>
    <w:basedOn w:val="a1"/>
    <w:link w:val="a8"/>
    <w:uiPriority w:val="99"/>
    <w:semiHidden/>
    <w:rsid w:val="00052C5B"/>
    <w:rPr>
      <w:rFonts w:ascii="Tahoma" w:eastAsia="Times New Roman" w:hAnsi="Tahoma" w:cs="Tahoma"/>
      <w:sz w:val="16"/>
      <w:szCs w:val="16"/>
      <w:lang w:eastAsia="ru-RU"/>
    </w:rPr>
  </w:style>
  <w:style w:type="paragraph" w:styleId="aa">
    <w:name w:val="List Paragraph"/>
    <w:basedOn w:val="a0"/>
    <w:uiPriority w:val="34"/>
    <w:qFormat/>
    <w:rsid w:val="006656C6"/>
    <w:pPr>
      <w:ind w:left="720"/>
      <w:contextualSpacing/>
      <w:jc w:val="left"/>
    </w:pPr>
    <w:rPr>
      <w:sz w:val="24"/>
      <w:szCs w:val="24"/>
    </w:rPr>
  </w:style>
  <w:style w:type="table" w:styleId="ab">
    <w:name w:val="Table Grid"/>
    <w:basedOn w:val="a2"/>
    <w:uiPriority w:val="59"/>
    <w:rsid w:val="003B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B1FFD"/>
    <w:rPr>
      <w:rFonts w:ascii="Arial" w:eastAsia="Times New Roman" w:hAnsi="Arial" w:cs="Arial"/>
      <w:b/>
      <w:bCs/>
      <w:kern w:val="32"/>
      <w:sz w:val="32"/>
      <w:szCs w:val="32"/>
      <w:lang w:val="uk-UA" w:eastAsia="ru-RU"/>
    </w:rPr>
  </w:style>
  <w:style w:type="character" w:customStyle="1" w:styleId="20">
    <w:name w:val="Заголовок 2 Знак"/>
    <w:basedOn w:val="a1"/>
    <w:link w:val="2"/>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1"/>
    <w:link w:val="3"/>
    <w:rsid w:val="00AB1FFD"/>
    <w:rPr>
      <w:rFonts w:ascii="Arial" w:eastAsia="Times New Roman" w:hAnsi="Arial" w:cs="Arial"/>
      <w:b/>
      <w:bCs/>
      <w:sz w:val="26"/>
      <w:szCs w:val="26"/>
      <w:lang w:val="uk-UA" w:eastAsia="ru-RU"/>
    </w:rPr>
  </w:style>
  <w:style w:type="character" w:customStyle="1" w:styleId="40">
    <w:name w:val="Заголовок 4 Знак"/>
    <w:basedOn w:val="a1"/>
    <w:link w:val="4"/>
    <w:rsid w:val="00AB1FFD"/>
    <w:rPr>
      <w:rFonts w:ascii="Times New Roman" w:eastAsia="Times New Roman" w:hAnsi="Times New Roman" w:cs="Times New Roman"/>
      <w:b/>
      <w:bCs/>
      <w:sz w:val="28"/>
      <w:szCs w:val="28"/>
      <w:lang w:val="uk-UA" w:eastAsia="ru-RU"/>
    </w:rPr>
  </w:style>
  <w:style w:type="paragraph" w:customStyle="1" w:styleId="Just">
    <w:name w:val="Just"/>
    <w:uiPriority w:val="99"/>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footnote text"/>
    <w:basedOn w:val="a0"/>
    <w:link w:val="ad"/>
    <w:uiPriority w:val="99"/>
    <w:rsid w:val="00AB1FFD"/>
    <w:pPr>
      <w:jc w:val="left"/>
    </w:pPr>
    <w:rPr>
      <w:lang w:val="uk-UA"/>
    </w:rPr>
  </w:style>
  <w:style w:type="character" w:customStyle="1" w:styleId="ad">
    <w:name w:val="Текст сноски Знак"/>
    <w:basedOn w:val="a1"/>
    <w:link w:val="ac"/>
    <w:uiPriority w:val="99"/>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e">
    <w:name w:val="Body Text"/>
    <w:basedOn w:val="a0"/>
    <w:link w:val="af"/>
    <w:rsid w:val="00AB1FFD"/>
    <w:pPr>
      <w:autoSpaceDE w:val="0"/>
      <w:autoSpaceDN w:val="0"/>
    </w:pPr>
    <w:rPr>
      <w:sz w:val="24"/>
      <w:szCs w:val="24"/>
      <w:lang w:val="uk-UA"/>
    </w:rPr>
  </w:style>
  <w:style w:type="character" w:customStyle="1" w:styleId="af">
    <w:name w:val="Основной текст Знак"/>
    <w:basedOn w:val="a1"/>
    <w:link w:val="ae"/>
    <w:rsid w:val="00AB1FFD"/>
    <w:rPr>
      <w:rFonts w:ascii="Times New Roman" w:eastAsia="Times New Roman" w:hAnsi="Times New Roman" w:cs="Times New Roman"/>
      <w:sz w:val="24"/>
      <w:szCs w:val="24"/>
      <w:lang w:val="uk-UA" w:eastAsia="ru-RU"/>
    </w:rPr>
  </w:style>
  <w:style w:type="paragraph" w:styleId="21">
    <w:name w:val="Body Text Indent 2"/>
    <w:basedOn w:val="a0"/>
    <w:link w:val="22"/>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1"/>
    <w:link w:val="21"/>
    <w:rsid w:val="00AB1FFD"/>
    <w:rPr>
      <w:rFonts w:ascii="Arial" w:eastAsia="Times New Roman" w:hAnsi="Arial" w:cs="Arial"/>
      <w:sz w:val="24"/>
      <w:szCs w:val="24"/>
      <w:lang w:val="uk-UA" w:eastAsia="ru-RU"/>
    </w:rPr>
  </w:style>
  <w:style w:type="character" w:customStyle="1" w:styleId="af0">
    <w:name w:val="Основной шрифт"/>
    <w:rsid w:val="00AB1FFD"/>
  </w:style>
  <w:style w:type="paragraph" w:styleId="23">
    <w:name w:val="Body Text 2"/>
    <w:basedOn w:val="a0"/>
    <w:link w:val="24"/>
    <w:rsid w:val="00AB1FFD"/>
    <w:pPr>
      <w:spacing w:after="120" w:line="480" w:lineRule="auto"/>
      <w:jc w:val="left"/>
    </w:pPr>
    <w:rPr>
      <w:sz w:val="24"/>
      <w:szCs w:val="24"/>
      <w:lang w:val="uk-UA"/>
    </w:rPr>
  </w:style>
  <w:style w:type="character" w:customStyle="1" w:styleId="24">
    <w:name w:val="Основной текст 2 Знак"/>
    <w:basedOn w:val="a1"/>
    <w:link w:val="23"/>
    <w:rsid w:val="00AB1FFD"/>
    <w:rPr>
      <w:rFonts w:ascii="Times New Roman" w:eastAsia="Times New Roman" w:hAnsi="Times New Roman" w:cs="Times New Roman"/>
      <w:sz w:val="24"/>
      <w:szCs w:val="24"/>
      <w:lang w:val="uk-UA" w:eastAsia="ru-RU"/>
    </w:rPr>
  </w:style>
  <w:style w:type="character" w:styleId="af1">
    <w:name w:val="footnote reference"/>
    <w:uiPriority w:val="99"/>
    <w:semiHidden/>
    <w:rsid w:val="00AB1FFD"/>
    <w:rPr>
      <w:rFonts w:cs="Times New Roman"/>
      <w:vertAlign w:val="superscript"/>
    </w:rPr>
  </w:style>
  <w:style w:type="paragraph" w:customStyle="1" w:styleId="af2">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3">
    <w:name w:val="Body Text Indent"/>
    <w:basedOn w:val="a0"/>
    <w:link w:val="af4"/>
    <w:rsid w:val="00AB1FFD"/>
    <w:pPr>
      <w:spacing w:after="120"/>
      <w:ind w:left="283"/>
      <w:jc w:val="left"/>
    </w:pPr>
    <w:rPr>
      <w:sz w:val="24"/>
      <w:szCs w:val="24"/>
      <w:lang w:val="uk-UA"/>
    </w:rPr>
  </w:style>
  <w:style w:type="character" w:customStyle="1" w:styleId="af4">
    <w:name w:val="Основной текст с отступом Знак"/>
    <w:basedOn w:val="a1"/>
    <w:link w:val="af3"/>
    <w:rsid w:val="00AB1FFD"/>
    <w:rPr>
      <w:rFonts w:ascii="Times New Roman" w:eastAsia="Times New Roman" w:hAnsi="Times New Roman" w:cs="Times New Roman"/>
      <w:sz w:val="24"/>
      <w:szCs w:val="24"/>
      <w:lang w:val="uk-UA" w:eastAsia="ru-RU"/>
    </w:rPr>
  </w:style>
  <w:style w:type="paragraph" w:styleId="af5">
    <w:name w:val="Title"/>
    <w:basedOn w:val="a0"/>
    <w:link w:val="af6"/>
    <w:qFormat/>
    <w:rsid w:val="00AB1FFD"/>
    <w:pPr>
      <w:jc w:val="center"/>
    </w:pPr>
    <w:rPr>
      <w:sz w:val="28"/>
      <w:szCs w:val="24"/>
      <w:lang w:val="uk-UA"/>
    </w:rPr>
  </w:style>
  <w:style w:type="character" w:customStyle="1" w:styleId="af6">
    <w:name w:val="Заголовок Знак"/>
    <w:basedOn w:val="a1"/>
    <w:link w:val="af5"/>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0"/>
    <w:rsid w:val="00AB1FFD"/>
    <w:pPr>
      <w:spacing w:before="100" w:after="100"/>
      <w:jc w:val="left"/>
    </w:pPr>
    <w:rPr>
      <w:color w:val="000000"/>
      <w:sz w:val="24"/>
      <w:lang w:val="uk-UA"/>
    </w:rPr>
  </w:style>
  <w:style w:type="paragraph" w:styleId="HTML">
    <w:name w:val="HTML Preformatted"/>
    <w:basedOn w:val="a0"/>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1"/>
    <w:link w:val="HTML"/>
    <w:uiPriority w:val="99"/>
    <w:rsid w:val="00AB1FFD"/>
    <w:rPr>
      <w:rFonts w:ascii="Courier New" w:eastAsia="Times New Roman" w:hAnsi="Courier New" w:cs="Courier New"/>
      <w:sz w:val="20"/>
      <w:szCs w:val="20"/>
      <w:lang w:val="uk-UA" w:eastAsia="uk-UA"/>
    </w:rPr>
  </w:style>
  <w:style w:type="character" w:styleId="af7">
    <w:name w:val="Strong"/>
    <w:uiPriority w:val="22"/>
    <w:qFormat/>
    <w:rsid w:val="00AB1FFD"/>
    <w:rPr>
      <w:b/>
      <w:bCs/>
    </w:rPr>
  </w:style>
  <w:style w:type="paragraph" w:styleId="11">
    <w:name w:val="toc 1"/>
    <w:basedOn w:val="a0"/>
    <w:next w:val="a0"/>
    <w:autoRedefine/>
    <w:semiHidden/>
    <w:rsid w:val="00AB1FFD"/>
    <w:pPr>
      <w:jc w:val="left"/>
    </w:pPr>
    <w:rPr>
      <w:sz w:val="24"/>
      <w:szCs w:val="24"/>
      <w:lang w:val="uk-UA"/>
    </w:rPr>
  </w:style>
  <w:style w:type="paragraph" w:styleId="31">
    <w:name w:val="toc 3"/>
    <w:basedOn w:val="a0"/>
    <w:next w:val="a0"/>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1"/>
    <w:rsid w:val="00AB1FFD"/>
  </w:style>
  <w:style w:type="paragraph" w:customStyle="1" w:styleId="af8">
    <w:name w:val="текст сноски"/>
    <w:basedOn w:val="a0"/>
    <w:rsid w:val="00AB1FFD"/>
    <w:pPr>
      <w:autoSpaceDE w:val="0"/>
      <w:autoSpaceDN w:val="0"/>
      <w:jc w:val="left"/>
    </w:pPr>
    <w:rPr>
      <w:lang w:val="en-US" w:eastAsia="uk-UA"/>
    </w:rPr>
  </w:style>
  <w:style w:type="character" w:customStyle="1" w:styleId="htabfootfoolname">
    <w:name w:val="h_tab_foot_fool_name"/>
    <w:basedOn w:val="a1"/>
    <w:rsid w:val="00AB1FFD"/>
  </w:style>
  <w:style w:type="character" w:customStyle="1" w:styleId="htabfootnumber">
    <w:name w:val="h_tab_foot_number"/>
    <w:basedOn w:val="a1"/>
    <w:rsid w:val="00AB1FFD"/>
  </w:style>
  <w:style w:type="character" w:customStyle="1" w:styleId="htabfootdate">
    <w:name w:val="h_tab_foot_date"/>
    <w:basedOn w:val="a1"/>
    <w:rsid w:val="00AB1FFD"/>
  </w:style>
  <w:style w:type="paragraph" w:styleId="af9">
    <w:name w:val="Normal (Web)"/>
    <w:basedOn w:val="a0"/>
    <w:rsid w:val="00AB1FFD"/>
    <w:pPr>
      <w:spacing w:before="100" w:beforeAutospacing="1" w:after="100" w:afterAutospacing="1"/>
      <w:jc w:val="left"/>
    </w:pPr>
    <w:rPr>
      <w:sz w:val="24"/>
      <w:szCs w:val="24"/>
      <w:lang w:val="uk-UA"/>
    </w:rPr>
  </w:style>
  <w:style w:type="character" w:customStyle="1" w:styleId="link21">
    <w:name w:val="link21"/>
    <w:basedOn w:val="a1"/>
    <w:rsid w:val="00AB1FFD"/>
  </w:style>
  <w:style w:type="character" w:customStyle="1" w:styleId="text">
    <w:name w:val="text"/>
    <w:basedOn w:val="a1"/>
    <w:rsid w:val="00AB1FFD"/>
  </w:style>
  <w:style w:type="paragraph" w:customStyle="1" w:styleId="JuPara">
    <w:name w:val="Ju_Para"/>
    <w:basedOn w:val="a0"/>
    <w:rsid w:val="00AB1FFD"/>
    <w:pPr>
      <w:suppressAutoHyphens/>
      <w:ind w:firstLine="284"/>
    </w:pPr>
    <w:rPr>
      <w:sz w:val="24"/>
      <w:szCs w:val="24"/>
      <w:lang w:val="en-GB" w:eastAsia="fr-FR"/>
    </w:rPr>
  </w:style>
  <w:style w:type="paragraph" w:styleId="afa">
    <w:name w:val="header"/>
    <w:basedOn w:val="a0"/>
    <w:link w:val="afb"/>
    <w:uiPriority w:val="99"/>
    <w:rsid w:val="00AB1FFD"/>
    <w:pPr>
      <w:tabs>
        <w:tab w:val="center" w:pos="4819"/>
        <w:tab w:val="right" w:pos="9639"/>
      </w:tabs>
      <w:jc w:val="left"/>
    </w:pPr>
    <w:rPr>
      <w:sz w:val="24"/>
      <w:szCs w:val="24"/>
      <w:lang w:val="uk-UA"/>
    </w:rPr>
  </w:style>
  <w:style w:type="character" w:customStyle="1" w:styleId="afb">
    <w:name w:val="Верхний колонтитул Знак"/>
    <w:basedOn w:val="a1"/>
    <w:link w:val="afa"/>
    <w:uiPriority w:val="99"/>
    <w:rsid w:val="00AB1FFD"/>
    <w:rPr>
      <w:rFonts w:ascii="Times New Roman" w:eastAsia="Times New Roman" w:hAnsi="Times New Roman" w:cs="Times New Roman"/>
      <w:sz w:val="24"/>
      <w:szCs w:val="24"/>
      <w:lang w:val="uk-UA" w:eastAsia="ru-RU"/>
    </w:rPr>
  </w:style>
  <w:style w:type="character" w:styleId="afc">
    <w:name w:val="page number"/>
    <w:basedOn w:val="a1"/>
    <w:rsid w:val="00AB1FFD"/>
  </w:style>
  <w:style w:type="character" w:customStyle="1" w:styleId="afd">
    <w:name w:val="a"/>
    <w:basedOn w:val="a1"/>
    <w:rsid w:val="00AB1FFD"/>
  </w:style>
  <w:style w:type="paragraph" w:styleId="afe">
    <w:name w:val="footer"/>
    <w:basedOn w:val="a0"/>
    <w:link w:val="aff"/>
    <w:uiPriority w:val="99"/>
    <w:rsid w:val="00AB1FFD"/>
    <w:pPr>
      <w:tabs>
        <w:tab w:val="center" w:pos="4677"/>
        <w:tab w:val="right" w:pos="9355"/>
      </w:tabs>
      <w:jc w:val="left"/>
    </w:pPr>
    <w:rPr>
      <w:sz w:val="24"/>
      <w:szCs w:val="24"/>
      <w:lang w:val="uk-UA"/>
    </w:rPr>
  </w:style>
  <w:style w:type="character" w:customStyle="1" w:styleId="aff">
    <w:name w:val="Нижний колонтитул Знак"/>
    <w:basedOn w:val="a1"/>
    <w:link w:val="afe"/>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1"/>
    <w:rsid w:val="00AB1FFD"/>
  </w:style>
  <w:style w:type="character" w:styleId="aff0">
    <w:name w:val="Emphasis"/>
    <w:uiPriority w:val="20"/>
    <w:qFormat/>
    <w:rsid w:val="00AB1FFD"/>
    <w:rPr>
      <w:i/>
      <w:iCs/>
    </w:rPr>
  </w:style>
  <w:style w:type="character" w:customStyle="1" w:styleId="rvts6">
    <w:name w:val="rvts6"/>
    <w:basedOn w:val="a1"/>
    <w:rsid w:val="00AB1FFD"/>
  </w:style>
  <w:style w:type="paragraph" w:styleId="aff1">
    <w:name w:val="Plain Text"/>
    <w:basedOn w:val="a0"/>
    <w:link w:val="aff2"/>
    <w:rsid w:val="00AB1FFD"/>
    <w:pPr>
      <w:autoSpaceDE w:val="0"/>
      <w:autoSpaceDN w:val="0"/>
      <w:jc w:val="left"/>
    </w:pPr>
    <w:rPr>
      <w:rFonts w:ascii="Courier New" w:hAnsi="Courier New" w:cs="Courier New"/>
    </w:rPr>
  </w:style>
  <w:style w:type="character" w:customStyle="1" w:styleId="aff2">
    <w:name w:val="Текст Знак"/>
    <w:basedOn w:val="a1"/>
    <w:link w:val="aff1"/>
    <w:rsid w:val="00AB1FFD"/>
    <w:rPr>
      <w:rFonts w:ascii="Courier New" w:eastAsia="Times New Roman" w:hAnsi="Courier New" w:cs="Courier New"/>
      <w:sz w:val="20"/>
      <w:szCs w:val="20"/>
      <w:lang w:eastAsia="ru-RU"/>
    </w:rPr>
  </w:style>
  <w:style w:type="character" w:customStyle="1" w:styleId="mw-headline">
    <w:name w:val="mw-headline"/>
    <w:basedOn w:val="a1"/>
    <w:rsid w:val="00AB1FFD"/>
  </w:style>
  <w:style w:type="character" w:customStyle="1" w:styleId="editsection">
    <w:name w:val="editsection"/>
    <w:basedOn w:val="a1"/>
    <w:rsid w:val="00AB1FFD"/>
  </w:style>
  <w:style w:type="character" w:customStyle="1" w:styleId="toctoggle">
    <w:name w:val="toctoggle"/>
    <w:basedOn w:val="a1"/>
    <w:rsid w:val="00AB1FFD"/>
  </w:style>
  <w:style w:type="character" w:customStyle="1" w:styleId="tocnumber">
    <w:name w:val="tocnumber"/>
    <w:basedOn w:val="a1"/>
    <w:rsid w:val="00AB1FFD"/>
  </w:style>
  <w:style w:type="character" w:customStyle="1" w:styleId="toctext">
    <w:name w:val="toctext"/>
    <w:basedOn w:val="a1"/>
    <w:rsid w:val="00AB1FFD"/>
  </w:style>
  <w:style w:type="paragraph" w:styleId="32">
    <w:name w:val="Body Text Indent 3"/>
    <w:basedOn w:val="a0"/>
    <w:link w:val="33"/>
    <w:rsid w:val="00AB1FFD"/>
    <w:pPr>
      <w:spacing w:after="120"/>
      <w:ind w:left="283"/>
      <w:jc w:val="left"/>
    </w:pPr>
    <w:rPr>
      <w:sz w:val="16"/>
      <w:szCs w:val="16"/>
      <w:lang w:val="uk-UA"/>
    </w:rPr>
  </w:style>
  <w:style w:type="character" w:customStyle="1" w:styleId="33">
    <w:name w:val="Основной текст с отступом 3 Знак"/>
    <w:basedOn w:val="a1"/>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1"/>
    <w:rsid w:val="00AB1FFD"/>
  </w:style>
  <w:style w:type="character" w:customStyle="1" w:styleId="fontstyle50">
    <w:name w:val="fontstyle50"/>
    <w:basedOn w:val="a1"/>
    <w:rsid w:val="00AB1FFD"/>
  </w:style>
  <w:style w:type="character" w:customStyle="1" w:styleId="headline">
    <w:name w:val="headline"/>
    <w:basedOn w:val="a1"/>
    <w:rsid w:val="00AB1FFD"/>
  </w:style>
  <w:style w:type="paragraph" w:customStyle="1" w:styleId="headline1">
    <w:name w:val="headline1"/>
    <w:basedOn w:val="a0"/>
    <w:rsid w:val="00AB1FFD"/>
    <w:pPr>
      <w:spacing w:before="100" w:beforeAutospacing="1" w:after="100" w:afterAutospacing="1"/>
      <w:jc w:val="left"/>
    </w:pPr>
    <w:rPr>
      <w:sz w:val="24"/>
      <w:szCs w:val="24"/>
    </w:rPr>
  </w:style>
  <w:style w:type="paragraph" w:customStyle="1" w:styleId="style10">
    <w:name w:val="style10"/>
    <w:basedOn w:val="a0"/>
    <w:rsid w:val="00AB1FFD"/>
    <w:pPr>
      <w:spacing w:before="100" w:beforeAutospacing="1" w:after="100" w:afterAutospacing="1"/>
      <w:jc w:val="left"/>
    </w:pPr>
    <w:rPr>
      <w:sz w:val="24"/>
      <w:szCs w:val="24"/>
    </w:rPr>
  </w:style>
  <w:style w:type="character" w:customStyle="1" w:styleId="articleseperator">
    <w:name w:val="article_seperator"/>
    <w:basedOn w:val="a1"/>
    <w:rsid w:val="00AB1FFD"/>
  </w:style>
  <w:style w:type="paragraph" w:customStyle="1" w:styleId="arttext">
    <w:name w:val="arttext"/>
    <w:basedOn w:val="a0"/>
    <w:rsid w:val="00AB1FFD"/>
    <w:pPr>
      <w:spacing w:before="100" w:beforeAutospacing="1" w:after="100" w:afterAutospacing="1"/>
      <w:jc w:val="left"/>
    </w:pPr>
    <w:rPr>
      <w:sz w:val="24"/>
      <w:szCs w:val="24"/>
    </w:rPr>
  </w:style>
  <w:style w:type="paragraph" w:customStyle="1" w:styleId="style2">
    <w:name w:val="style2"/>
    <w:basedOn w:val="a0"/>
    <w:rsid w:val="00AB1FFD"/>
    <w:pPr>
      <w:spacing w:before="100" w:beforeAutospacing="1" w:after="100" w:afterAutospacing="1"/>
      <w:jc w:val="left"/>
    </w:pPr>
    <w:rPr>
      <w:sz w:val="24"/>
      <w:szCs w:val="24"/>
    </w:rPr>
  </w:style>
  <w:style w:type="paragraph" w:customStyle="1" w:styleId="kontz">
    <w:name w:val="kont_z"/>
    <w:basedOn w:val="a0"/>
    <w:rsid w:val="00AB1FFD"/>
    <w:pPr>
      <w:spacing w:before="100" w:beforeAutospacing="1" w:after="100" w:afterAutospacing="1"/>
      <w:jc w:val="left"/>
    </w:pPr>
    <w:rPr>
      <w:sz w:val="24"/>
      <w:szCs w:val="24"/>
    </w:rPr>
  </w:style>
  <w:style w:type="paragraph" w:customStyle="1" w:styleId="kontt">
    <w:name w:val="kont_t"/>
    <w:basedOn w:val="a0"/>
    <w:rsid w:val="00AB1FFD"/>
    <w:pPr>
      <w:spacing w:before="100" w:beforeAutospacing="1" w:after="100" w:afterAutospacing="1"/>
      <w:jc w:val="left"/>
    </w:pPr>
    <w:rPr>
      <w:sz w:val="24"/>
      <w:szCs w:val="24"/>
    </w:rPr>
  </w:style>
  <w:style w:type="character" w:customStyle="1" w:styleId="showdetail">
    <w:name w:val="show_detail"/>
    <w:basedOn w:val="a1"/>
    <w:rsid w:val="00AB1FFD"/>
  </w:style>
  <w:style w:type="character" w:customStyle="1" w:styleId="head2">
    <w:name w:val="head2"/>
    <w:basedOn w:val="a1"/>
    <w:rsid w:val="00AB1FFD"/>
  </w:style>
  <w:style w:type="character" w:styleId="HTML1">
    <w:name w:val="HTML Cite"/>
    <w:rsid w:val="00AB1FFD"/>
    <w:rPr>
      <w:i/>
      <w:iCs/>
    </w:rPr>
  </w:style>
  <w:style w:type="character" w:customStyle="1" w:styleId="rvts9">
    <w:name w:val="rvts9"/>
    <w:basedOn w:val="a1"/>
    <w:rsid w:val="00AB1FFD"/>
  </w:style>
  <w:style w:type="paragraph" w:customStyle="1" w:styleId="par">
    <w:name w:val="par"/>
    <w:basedOn w:val="a0"/>
    <w:rsid w:val="00AB1FFD"/>
    <w:pPr>
      <w:spacing w:before="100" w:beforeAutospacing="1" w:after="100" w:afterAutospacing="1"/>
      <w:jc w:val="left"/>
    </w:pPr>
    <w:rPr>
      <w:sz w:val="24"/>
      <w:szCs w:val="24"/>
    </w:rPr>
  </w:style>
  <w:style w:type="paragraph" w:customStyle="1" w:styleId="zmititle">
    <w:name w:val="zmi_title"/>
    <w:basedOn w:val="a0"/>
    <w:rsid w:val="00AB1FFD"/>
    <w:pPr>
      <w:spacing w:before="100" w:beforeAutospacing="1" w:after="100" w:afterAutospacing="1"/>
      <w:jc w:val="left"/>
    </w:pPr>
    <w:rPr>
      <w:sz w:val="24"/>
      <w:szCs w:val="24"/>
    </w:rPr>
  </w:style>
  <w:style w:type="paragraph" w:customStyle="1" w:styleId="zag">
    <w:name w:val="zag"/>
    <w:basedOn w:val="a0"/>
    <w:rsid w:val="00AB1FFD"/>
    <w:pPr>
      <w:spacing w:before="100" w:beforeAutospacing="1" w:after="100" w:afterAutospacing="1"/>
      <w:jc w:val="left"/>
    </w:pPr>
    <w:rPr>
      <w:sz w:val="24"/>
      <w:szCs w:val="24"/>
    </w:rPr>
  </w:style>
  <w:style w:type="paragraph" w:customStyle="1" w:styleId="anons">
    <w:name w:val="anons"/>
    <w:basedOn w:val="a0"/>
    <w:rsid w:val="00AB1FFD"/>
    <w:pPr>
      <w:spacing w:before="100" w:beforeAutospacing="1" w:after="100" w:afterAutospacing="1"/>
      <w:jc w:val="left"/>
    </w:pPr>
    <w:rPr>
      <w:sz w:val="24"/>
      <w:szCs w:val="24"/>
    </w:rPr>
  </w:style>
  <w:style w:type="character" w:styleId="aff3">
    <w:name w:val="FollowedHyperlink"/>
    <w:rsid w:val="00AB1FFD"/>
    <w:rPr>
      <w:color w:val="800080"/>
      <w:u w:val="single"/>
    </w:rPr>
  </w:style>
  <w:style w:type="paragraph" w:customStyle="1" w:styleId="zz">
    <w:name w:val="zz"/>
    <w:basedOn w:val="a0"/>
    <w:rsid w:val="00AB1FFD"/>
    <w:pPr>
      <w:spacing w:before="100" w:beforeAutospacing="1" w:after="100" w:afterAutospacing="1"/>
      <w:jc w:val="left"/>
    </w:pPr>
    <w:rPr>
      <w:sz w:val="24"/>
      <w:szCs w:val="24"/>
    </w:rPr>
  </w:style>
  <w:style w:type="paragraph" w:customStyle="1" w:styleId="text1">
    <w:name w:val="text1"/>
    <w:basedOn w:val="a0"/>
    <w:rsid w:val="00AB1FFD"/>
    <w:pPr>
      <w:spacing w:before="100" w:beforeAutospacing="1" w:after="100" w:afterAutospacing="1"/>
      <w:jc w:val="left"/>
    </w:pPr>
    <w:rPr>
      <w:sz w:val="24"/>
      <w:szCs w:val="24"/>
    </w:rPr>
  </w:style>
  <w:style w:type="paragraph" w:customStyle="1" w:styleId="btext1">
    <w:name w:val="btext1"/>
    <w:basedOn w:val="a0"/>
    <w:rsid w:val="00AB1FFD"/>
    <w:pPr>
      <w:spacing w:before="100" w:beforeAutospacing="1" w:after="100" w:afterAutospacing="1"/>
      <w:jc w:val="left"/>
    </w:pPr>
    <w:rPr>
      <w:sz w:val="24"/>
      <w:szCs w:val="24"/>
    </w:rPr>
  </w:style>
  <w:style w:type="paragraph" w:customStyle="1" w:styleId="12">
    <w:name w:val="Знак1"/>
    <w:basedOn w:val="a0"/>
    <w:rsid w:val="00AB1FFD"/>
    <w:pPr>
      <w:spacing w:before="60"/>
    </w:pPr>
    <w:rPr>
      <w:rFonts w:ascii="Verdana" w:hAnsi="Verdana" w:cs="Verdana"/>
      <w:lang w:val="en-US" w:eastAsia="en-US"/>
    </w:rPr>
  </w:style>
  <w:style w:type="paragraph" w:customStyle="1" w:styleId="aff4">
    <w:name w:val="Глава документу"/>
    <w:basedOn w:val="a0"/>
    <w:next w:val="a0"/>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0"/>
    <w:rsid w:val="00AB1FFD"/>
    <w:pPr>
      <w:autoSpaceDE w:val="0"/>
      <w:autoSpaceDN w:val="0"/>
      <w:jc w:val="left"/>
    </w:pPr>
    <w:rPr>
      <w:rFonts w:ascii="TimesET" w:hAnsi="TimesET" w:cs="TimesET"/>
      <w:color w:val="000000"/>
      <w:sz w:val="24"/>
      <w:szCs w:val="24"/>
    </w:rPr>
  </w:style>
  <w:style w:type="paragraph" w:styleId="HTML2">
    <w:name w:val="HTML Address"/>
    <w:basedOn w:val="a0"/>
    <w:link w:val="HTML3"/>
    <w:rsid w:val="00AB1FFD"/>
    <w:pPr>
      <w:jc w:val="left"/>
    </w:pPr>
    <w:rPr>
      <w:i/>
      <w:iCs/>
      <w:sz w:val="24"/>
      <w:szCs w:val="24"/>
    </w:rPr>
  </w:style>
  <w:style w:type="character" w:customStyle="1" w:styleId="HTML3">
    <w:name w:val="Адрес HTML Знак"/>
    <w:basedOn w:val="a1"/>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1"/>
    <w:rsid w:val="00AB1FFD"/>
  </w:style>
  <w:style w:type="character" w:customStyle="1" w:styleId="dbody">
    <w:name w:val="d_body"/>
    <w:basedOn w:val="a1"/>
    <w:rsid w:val="00AB1FFD"/>
  </w:style>
  <w:style w:type="paragraph" w:customStyle="1" w:styleId="8">
    <w:name w:val="заголовок 8"/>
    <w:basedOn w:val="a0"/>
    <w:next w:val="a0"/>
    <w:rsid w:val="00AB1FFD"/>
    <w:pPr>
      <w:keepNext/>
      <w:autoSpaceDE w:val="0"/>
      <w:autoSpaceDN w:val="0"/>
      <w:ind w:firstLine="567"/>
      <w:jc w:val="center"/>
    </w:pPr>
    <w:rPr>
      <w:b/>
      <w:bCs/>
      <w:lang w:val="uk-UA"/>
    </w:rPr>
  </w:style>
  <w:style w:type="paragraph" w:customStyle="1" w:styleId="articleheader">
    <w:name w:val="articleheader"/>
    <w:basedOn w:val="a0"/>
    <w:rsid w:val="00AB1FFD"/>
    <w:pPr>
      <w:spacing w:before="100" w:beforeAutospacing="1" w:after="100" w:afterAutospacing="1"/>
      <w:jc w:val="left"/>
    </w:pPr>
    <w:rPr>
      <w:sz w:val="24"/>
      <w:szCs w:val="24"/>
    </w:rPr>
  </w:style>
  <w:style w:type="paragraph" w:customStyle="1" w:styleId="root">
    <w:name w:val="root"/>
    <w:basedOn w:val="a0"/>
    <w:rsid w:val="00AB1FFD"/>
    <w:pPr>
      <w:spacing w:before="100" w:beforeAutospacing="1" w:after="100" w:afterAutospacing="1"/>
      <w:jc w:val="left"/>
    </w:pPr>
    <w:rPr>
      <w:sz w:val="24"/>
      <w:szCs w:val="24"/>
    </w:rPr>
  </w:style>
  <w:style w:type="paragraph" w:customStyle="1" w:styleId="14">
    <w:name w:val="Обычный1"/>
    <w:basedOn w:val="a0"/>
    <w:rsid w:val="00AB1FFD"/>
    <w:pPr>
      <w:spacing w:before="100" w:beforeAutospacing="1" w:after="100" w:afterAutospacing="1"/>
      <w:jc w:val="left"/>
    </w:pPr>
    <w:rPr>
      <w:sz w:val="24"/>
      <w:szCs w:val="24"/>
    </w:rPr>
  </w:style>
  <w:style w:type="paragraph" w:styleId="a">
    <w:name w:val="List Bullet"/>
    <w:basedOn w:val="a0"/>
    <w:rsid w:val="00AB1FFD"/>
    <w:pPr>
      <w:numPr>
        <w:numId w:val="1"/>
      </w:numPr>
      <w:jc w:val="left"/>
    </w:pPr>
    <w:rPr>
      <w:sz w:val="24"/>
      <w:szCs w:val="24"/>
      <w:lang w:val="uk-UA"/>
    </w:rPr>
  </w:style>
  <w:style w:type="paragraph" w:styleId="aff5">
    <w:name w:val="No Spacing"/>
    <w:qFormat/>
    <w:rsid w:val="008A5707"/>
    <w:pPr>
      <w:spacing w:after="0" w:line="240" w:lineRule="auto"/>
    </w:pPr>
    <w:rPr>
      <w:rFonts w:ascii="Calibri" w:eastAsia="Calibri" w:hAnsi="Calibri" w:cs="Times New Roman"/>
    </w:rPr>
  </w:style>
  <w:style w:type="character" w:customStyle="1" w:styleId="tlid-translation">
    <w:name w:val="tlid-translation"/>
    <w:basedOn w:val="a1"/>
    <w:rsid w:val="00242BFA"/>
  </w:style>
  <w:style w:type="character" w:customStyle="1" w:styleId="alt-edited">
    <w:name w:val="alt-edited"/>
    <w:basedOn w:val="a1"/>
    <w:rsid w:val="006018B3"/>
  </w:style>
  <w:style w:type="paragraph" w:customStyle="1" w:styleId="25">
    <w:name w:val="Обычный2"/>
    <w:rsid w:val="00081418"/>
    <w:pPr>
      <w:widowControl w:val="0"/>
      <w:spacing w:after="0" w:line="240" w:lineRule="auto"/>
      <w:jc w:val="both"/>
    </w:pPr>
    <w:rPr>
      <w:rFonts w:ascii="Times New Roman" w:eastAsia="Times New Roman" w:hAnsi="Times New Roman" w:cs="Times New Roman"/>
      <w:sz w:val="28"/>
      <w:szCs w:val="20"/>
      <w:lang w:val="uk-UA" w:eastAsia="ru-RU"/>
    </w:rPr>
  </w:style>
  <w:style w:type="paragraph" w:customStyle="1" w:styleId="rvps2">
    <w:name w:val="rvps2"/>
    <w:basedOn w:val="a0"/>
    <w:rsid w:val="00F950D5"/>
    <w:pPr>
      <w:spacing w:before="100" w:beforeAutospacing="1" w:after="100" w:afterAutospacing="1"/>
      <w:jc w:val="left"/>
    </w:pPr>
    <w:rPr>
      <w:sz w:val="24"/>
      <w:szCs w:val="24"/>
    </w:rPr>
  </w:style>
  <w:style w:type="character" w:customStyle="1" w:styleId="highlight">
    <w:name w:val="highlight"/>
    <w:basedOn w:val="a1"/>
    <w:rsid w:val="00882C79"/>
  </w:style>
  <w:style w:type="paragraph" w:customStyle="1" w:styleId="docdata">
    <w:name w:val="docdata"/>
    <w:aliases w:val="docy,v5,3515,baiaagaaboqcaaadigkaaawycqaaaaaaaaaaaaaaaaaaaaaaaaaaaaaaaaaaaaaaaaaaaaaaaaaaaaaaaaaaaaaaaaaaaaaaaaaaaaaaaaaaaaaaaaaaaaaaaaaaaaaaaaaaaaaaaaaaaaaaaaaaaaaaaaaaaaaaaaaaaaaaaaaaaaaaaaaaaaaaaaaaaaaaaaaaaaaaaaaaaaaaaaaaaaaaaaaaaaaaaaaaaaaa"/>
    <w:basedOn w:val="a0"/>
    <w:rsid w:val="002518F4"/>
    <w:pPr>
      <w:spacing w:before="100" w:beforeAutospacing="1" w:after="100" w:afterAutospacing="1"/>
      <w:jc w:val="left"/>
    </w:pPr>
    <w:rPr>
      <w:sz w:val="24"/>
      <w:szCs w:val="24"/>
    </w:rPr>
  </w:style>
  <w:style w:type="paragraph" w:customStyle="1" w:styleId="Default">
    <w:name w:val="Default"/>
    <w:rsid w:val="00272E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fmc1">
    <w:name w:val="xfmc1"/>
    <w:basedOn w:val="a1"/>
    <w:rsid w:val="00272E76"/>
  </w:style>
  <w:style w:type="character" w:customStyle="1" w:styleId="st">
    <w:name w:val="st"/>
    <w:basedOn w:val="a1"/>
    <w:rsid w:val="0011325E"/>
  </w:style>
  <w:style w:type="character" w:customStyle="1" w:styleId="rvts0">
    <w:name w:val="rvts0"/>
    <w:basedOn w:val="a1"/>
    <w:rsid w:val="00636D7F"/>
  </w:style>
  <w:style w:type="character" w:customStyle="1" w:styleId="rvts46">
    <w:name w:val="rvts46"/>
    <w:basedOn w:val="a1"/>
    <w:rsid w:val="00F827F7"/>
  </w:style>
  <w:style w:type="character" w:customStyle="1" w:styleId="87pt2">
    <w:name w:val="Основной текст (8) + 7 pt2"/>
    <w:aliases w:val="Малые прописные25"/>
    <w:uiPriority w:val="99"/>
    <w:rsid w:val="00FC0945"/>
    <w:rPr>
      <w:rFonts w:ascii="Bookman Old Style" w:hAnsi="Bookman Old Style" w:cs="Bookman Old Style"/>
      <w:smallCaps/>
      <w:sz w:val="14"/>
      <w:szCs w:val="14"/>
      <w:shd w:val="clear" w:color="auto" w:fill="FFFFFF"/>
    </w:rPr>
  </w:style>
  <w:style w:type="character" w:styleId="aff6">
    <w:name w:val="Unresolved Mention"/>
    <w:basedOn w:val="a1"/>
    <w:uiPriority w:val="99"/>
    <w:semiHidden/>
    <w:unhideWhenUsed/>
    <w:rsid w:val="00341894"/>
    <w:rPr>
      <w:color w:val="605E5C"/>
      <w:shd w:val="clear" w:color="auto" w:fill="E1DFDD"/>
    </w:rPr>
  </w:style>
  <w:style w:type="paragraph" w:customStyle="1" w:styleId="titulo2">
    <w:name w:val="titulo2"/>
    <w:basedOn w:val="a0"/>
    <w:rsid w:val="00227B87"/>
    <w:pPr>
      <w:spacing w:before="100" w:beforeAutospacing="1" w:after="100" w:afterAutospacing="1"/>
      <w:jc w:val="left"/>
    </w:pPr>
    <w:rPr>
      <w:sz w:val="24"/>
      <w:szCs w:val="24"/>
      <w:lang w:val="uk-UA" w:eastAsia="uk-UA"/>
    </w:rPr>
  </w:style>
  <w:style w:type="character" w:customStyle="1" w:styleId="hps">
    <w:name w:val="hps"/>
    <w:basedOn w:val="a1"/>
    <w:rsid w:val="00467C21"/>
  </w:style>
  <w:style w:type="character" w:customStyle="1" w:styleId="rvts11">
    <w:name w:val="rvts11"/>
    <w:basedOn w:val="a1"/>
    <w:rsid w:val="0082619B"/>
  </w:style>
  <w:style w:type="character" w:customStyle="1" w:styleId="spelle">
    <w:name w:val="spelle"/>
    <w:basedOn w:val="a1"/>
    <w:rsid w:val="00093464"/>
  </w:style>
  <w:style w:type="paragraph" w:customStyle="1" w:styleId="15">
    <w:name w:val="Абзац списка1"/>
    <w:basedOn w:val="a0"/>
    <w:rsid w:val="00236939"/>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78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33">
          <w:marLeft w:val="0"/>
          <w:marRight w:val="0"/>
          <w:marTop w:val="0"/>
          <w:marBottom w:val="150"/>
          <w:divBdr>
            <w:top w:val="none" w:sz="0" w:space="0" w:color="auto"/>
            <w:left w:val="none" w:sz="0" w:space="0" w:color="auto"/>
            <w:bottom w:val="none" w:sz="0" w:space="0" w:color="auto"/>
            <w:right w:val="none" w:sz="0" w:space="0" w:color="auto"/>
          </w:divBdr>
        </w:div>
      </w:divsChild>
    </w:div>
    <w:div w:id="65223371">
      <w:bodyDiv w:val="1"/>
      <w:marLeft w:val="0"/>
      <w:marRight w:val="0"/>
      <w:marTop w:val="0"/>
      <w:marBottom w:val="0"/>
      <w:divBdr>
        <w:top w:val="none" w:sz="0" w:space="0" w:color="auto"/>
        <w:left w:val="none" w:sz="0" w:space="0" w:color="auto"/>
        <w:bottom w:val="none" w:sz="0" w:space="0" w:color="auto"/>
        <w:right w:val="none" w:sz="0" w:space="0" w:color="auto"/>
      </w:divBdr>
    </w:div>
    <w:div w:id="1369922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9">
          <w:marLeft w:val="0"/>
          <w:marRight w:val="0"/>
          <w:marTop w:val="0"/>
          <w:marBottom w:val="0"/>
          <w:divBdr>
            <w:top w:val="single" w:sz="6" w:space="0" w:color="000000"/>
            <w:left w:val="single" w:sz="6" w:space="15" w:color="000000"/>
            <w:bottom w:val="single" w:sz="6" w:space="0" w:color="000000"/>
            <w:right w:val="single" w:sz="6" w:space="15" w:color="000000"/>
          </w:divBdr>
        </w:div>
        <w:div w:id="154954225">
          <w:marLeft w:val="0"/>
          <w:marRight w:val="0"/>
          <w:marTop w:val="0"/>
          <w:marBottom w:val="0"/>
          <w:divBdr>
            <w:top w:val="single" w:sz="6" w:space="0" w:color="000000"/>
            <w:left w:val="single" w:sz="6" w:space="15" w:color="000000"/>
            <w:bottom w:val="single" w:sz="6" w:space="0" w:color="000000"/>
            <w:right w:val="single" w:sz="6" w:space="15" w:color="000000"/>
          </w:divBdr>
        </w:div>
        <w:div w:id="175267579">
          <w:marLeft w:val="242"/>
          <w:marRight w:val="0"/>
          <w:marTop w:val="0"/>
          <w:marBottom w:val="0"/>
          <w:divBdr>
            <w:top w:val="single" w:sz="6" w:space="0" w:color="000000"/>
            <w:left w:val="single" w:sz="6" w:space="8" w:color="000000"/>
            <w:bottom w:val="single" w:sz="6" w:space="0" w:color="000000"/>
            <w:right w:val="single" w:sz="6" w:space="0" w:color="000000"/>
          </w:divBdr>
        </w:div>
        <w:div w:id="306861515">
          <w:marLeft w:val="242"/>
          <w:marRight w:val="0"/>
          <w:marTop w:val="0"/>
          <w:marBottom w:val="0"/>
          <w:divBdr>
            <w:top w:val="single" w:sz="6" w:space="0" w:color="000000"/>
            <w:left w:val="single" w:sz="6" w:space="8" w:color="000000"/>
            <w:bottom w:val="single" w:sz="6" w:space="0" w:color="000000"/>
            <w:right w:val="single" w:sz="6" w:space="0" w:color="000000"/>
          </w:divBdr>
        </w:div>
        <w:div w:id="331639626">
          <w:marLeft w:val="242"/>
          <w:marRight w:val="0"/>
          <w:marTop w:val="0"/>
          <w:marBottom w:val="0"/>
          <w:divBdr>
            <w:top w:val="single" w:sz="6" w:space="0" w:color="000000"/>
            <w:left w:val="single" w:sz="6" w:space="8" w:color="000000"/>
            <w:bottom w:val="single" w:sz="6" w:space="0" w:color="000000"/>
            <w:right w:val="single" w:sz="6" w:space="0" w:color="000000"/>
          </w:divBdr>
        </w:div>
        <w:div w:id="362171697">
          <w:marLeft w:val="0"/>
          <w:marRight w:val="0"/>
          <w:marTop w:val="0"/>
          <w:marBottom w:val="0"/>
          <w:divBdr>
            <w:top w:val="single" w:sz="6" w:space="0" w:color="000000"/>
            <w:left w:val="single" w:sz="6" w:space="15" w:color="000000"/>
            <w:bottom w:val="single" w:sz="6" w:space="0" w:color="000000"/>
            <w:right w:val="single" w:sz="6" w:space="15" w:color="000000"/>
          </w:divBdr>
        </w:div>
        <w:div w:id="439840721">
          <w:marLeft w:val="242"/>
          <w:marRight w:val="0"/>
          <w:marTop w:val="0"/>
          <w:marBottom w:val="0"/>
          <w:divBdr>
            <w:top w:val="single" w:sz="6" w:space="0" w:color="000000"/>
            <w:left w:val="single" w:sz="6" w:space="8" w:color="000000"/>
            <w:bottom w:val="single" w:sz="6" w:space="0" w:color="000000"/>
            <w:right w:val="single" w:sz="6" w:space="0" w:color="000000"/>
          </w:divBdr>
        </w:div>
        <w:div w:id="449668962">
          <w:marLeft w:val="242"/>
          <w:marRight w:val="0"/>
          <w:marTop w:val="0"/>
          <w:marBottom w:val="0"/>
          <w:divBdr>
            <w:top w:val="single" w:sz="6" w:space="0" w:color="000000"/>
            <w:left w:val="single" w:sz="6" w:space="8" w:color="000000"/>
            <w:bottom w:val="single" w:sz="6" w:space="0" w:color="000000"/>
            <w:right w:val="single" w:sz="6" w:space="0" w:color="000000"/>
          </w:divBdr>
        </w:div>
        <w:div w:id="508525560">
          <w:marLeft w:val="0"/>
          <w:marRight w:val="0"/>
          <w:marTop w:val="0"/>
          <w:marBottom w:val="0"/>
          <w:divBdr>
            <w:top w:val="single" w:sz="6" w:space="0" w:color="000000"/>
            <w:left w:val="single" w:sz="6" w:space="15" w:color="000000"/>
            <w:bottom w:val="single" w:sz="6" w:space="0" w:color="000000"/>
            <w:right w:val="single" w:sz="6" w:space="15" w:color="000000"/>
          </w:divBdr>
        </w:div>
        <w:div w:id="512456904">
          <w:marLeft w:val="242"/>
          <w:marRight w:val="0"/>
          <w:marTop w:val="0"/>
          <w:marBottom w:val="0"/>
          <w:divBdr>
            <w:top w:val="single" w:sz="6" w:space="0" w:color="000000"/>
            <w:left w:val="single" w:sz="6" w:space="8" w:color="000000"/>
            <w:bottom w:val="single" w:sz="6" w:space="0" w:color="000000"/>
            <w:right w:val="single" w:sz="6" w:space="0" w:color="000000"/>
          </w:divBdr>
        </w:div>
        <w:div w:id="752943696">
          <w:marLeft w:val="242"/>
          <w:marRight w:val="0"/>
          <w:marTop w:val="0"/>
          <w:marBottom w:val="0"/>
          <w:divBdr>
            <w:top w:val="single" w:sz="6" w:space="0" w:color="000000"/>
            <w:left w:val="single" w:sz="6" w:space="8" w:color="000000"/>
            <w:bottom w:val="single" w:sz="6" w:space="0" w:color="000000"/>
            <w:right w:val="single" w:sz="6" w:space="0" w:color="000000"/>
          </w:divBdr>
        </w:div>
        <w:div w:id="916984296">
          <w:marLeft w:val="242"/>
          <w:marRight w:val="0"/>
          <w:marTop w:val="0"/>
          <w:marBottom w:val="0"/>
          <w:divBdr>
            <w:top w:val="single" w:sz="6" w:space="0" w:color="000000"/>
            <w:left w:val="single" w:sz="6" w:space="8" w:color="000000"/>
            <w:bottom w:val="single" w:sz="6" w:space="0" w:color="000000"/>
            <w:right w:val="single" w:sz="6" w:space="0" w:color="000000"/>
          </w:divBdr>
        </w:div>
        <w:div w:id="952899164">
          <w:marLeft w:val="242"/>
          <w:marRight w:val="0"/>
          <w:marTop w:val="0"/>
          <w:marBottom w:val="0"/>
          <w:divBdr>
            <w:top w:val="single" w:sz="6" w:space="0" w:color="000000"/>
            <w:left w:val="single" w:sz="6" w:space="8" w:color="000000"/>
            <w:bottom w:val="single" w:sz="6" w:space="0" w:color="000000"/>
            <w:right w:val="single" w:sz="6" w:space="0" w:color="000000"/>
          </w:divBdr>
        </w:div>
        <w:div w:id="1027215738">
          <w:marLeft w:val="242"/>
          <w:marRight w:val="0"/>
          <w:marTop w:val="0"/>
          <w:marBottom w:val="0"/>
          <w:divBdr>
            <w:top w:val="single" w:sz="6" w:space="0" w:color="000000"/>
            <w:left w:val="single" w:sz="6" w:space="8" w:color="000000"/>
            <w:bottom w:val="single" w:sz="6" w:space="0" w:color="000000"/>
            <w:right w:val="single" w:sz="6" w:space="0" w:color="000000"/>
          </w:divBdr>
        </w:div>
        <w:div w:id="1027760217">
          <w:marLeft w:val="242"/>
          <w:marRight w:val="0"/>
          <w:marTop w:val="0"/>
          <w:marBottom w:val="0"/>
          <w:divBdr>
            <w:top w:val="single" w:sz="6" w:space="0" w:color="000000"/>
            <w:left w:val="single" w:sz="6" w:space="8" w:color="000000"/>
            <w:bottom w:val="single" w:sz="6" w:space="0" w:color="000000"/>
            <w:right w:val="single" w:sz="6" w:space="0" w:color="000000"/>
          </w:divBdr>
        </w:div>
        <w:div w:id="1092552815">
          <w:marLeft w:val="0"/>
          <w:marRight w:val="0"/>
          <w:marTop w:val="0"/>
          <w:marBottom w:val="0"/>
          <w:divBdr>
            <w:top w:val="single" w:sz="6" w:space="0" w:color="000000"/>
            <w:left w:val="single" w:sz="6" w:space="15" w:color="000000"/>
            <w:bottom w:val="single" w:sz="6" w:space="0" w:color="000000"/>
            <w:right w:val="single" w:sz="6" w:space="15" w:color="000000"/>
          </w:divBdr>
        </w:div>
        <w:div w:id="1154880230">
          <w:marLeft w:val="242"/>
          <w:marRight w:val="0"/>
          <w:marTop w:val="0"/>
          <w:marBottom w:val="0"/>
          <w:divBdr>
            <w:top w:val="single" w:sz="6" w:space="0" w:color="000000"/>
            <w:left w:val="single" w:sz="6" w:space="8" w:color="000000"/>
            <w:bottom w:val="single" w:sz="6" w:space="0" w:color="000000"/>
            <w:right w:val="single" w:sz="6" w:space="0" w:color="000000"/>
          </w:divBdr>
        </w:div>
        <w:div w:id="1219128496">
          <w:marLeft w:val="242"/>
          <w:marRight w:val="0"/>
          <w:marTop w:val="0"/>
          <w:marBottom w:val="0"/>
          <w:divBdr>
            <w:top w:val="single" w:sz="6" w:space="0" w:color="000000"/>
            <w:left w:val="single" w:sz="6" w:space="8" w:color="000000"/>
            <w:bottom w:val="single" w:sz="6" w:space="0" w:color="000000"/>
            <w:right w:val="single" w:sz="6" w:space="0" w:color="000000"/>
          </w:divBdr>
        </w:div>
        <w:div w:id="1246962456">
          <w:marLeft w:val="242"/>
          <w:marRight w:val="0"/>
          <w:marTop w:val="0"/>
          <w:marBottom w:val="0"/>
          <w:divBdr>
            <w:top w:val="single" w:sz="6" w:space="0" w:color="000000"/>
            <w:left w:val="single" w:sz="6" w:space="8" w:color="000000"/>
            <w:bottom w:val="single" w:sz="6" w:space="0" w:color="000000"/>
            <w:right w:val="single" w:sz="6" w:space="0" w:color="000000"/>
          </w:divBdr>
        </w:div>
        <w:div w:id="1263412948">
          <w:marLeft w:val="0"/>
          <w:marRight w:val="0"/>
          <w:marTop w:val="0"/>
          <w:marBottom w:val="0"/>
          <w:divBdr>
            <w:top w:val="single" w:sz="6" w:space="0" w:color="000000"/>
            <w:left w:val="single" w:sz="6" w:space="15" w:color="000000"/>
            <w:bottom w:val="single" w:sz="6" w:space="0" w:color="000000"/>
            <w:right w:val="single" w:sz="6" w:space="15" w:color="000000"/>
          </w:divBdr>
        </w:div>
        <w:div w:id="1279871794">
          <w:marLeft w:val="242"/>
          <w:marRight w:val="0"/>
          <w:marTop w:val="0"/>
          <w:marBottom w:val="0"/>
          <w:divBdr>
            <w:top w:val="single" w:sz="6" w:space="0" w:color="000000"/>
            <w:left w:val="single" w:sz="6" w:space="8" w:color="000000"/>
            <w:bottom w:val="single" w:sz="6" w:space="0" w:color="000000"/>
            <w:right w:val="single" w:sz="6" w:space="0" w:color="000000"/>
          </w:divBdr>
        </w:div>
        <w:div w:id="1320768320">
          <w:marLeft w:val="242"/>
          <w:marRight w:val="0"/>
          <w:marTop w:val="0"/>
          <w:marBottom w:val="0"/>
          <w:divBdr>
            <w:top w:val="single" w:sz="6" w:space="0" w:color="000000"/>
            <w:left w:val="single" w:sz="6" w:space="8" w:color="000000"/>
            <w:bottom w:val="single" w:sz="6" w:space="0" w:color="000000"/>
            <w:right w:val="single" w:sz="6" w:space="0" w:color="000000"/>
          </w:divBdr>
        </w:div>
        <w:div w:id="1341659230">
          <w:marLeft w:val="0"/>
          <w:marRight w:val="0"/>
          <w:marTop w:val="0"/>
          <w:marBottom w:val="0"/>
          <w:divBdr>
            <w:top w:val="single" w:sz="6" w:space="0" w:color="000000"/>
            <w:left w:val="single" w:sz="6" w:space="15" w:color="000000"/>
            <w:bottom w:val="single" w:sz="6" w:space="0" w:color="000000"/>
            <w:right w:val="single" w:sz="6" w:space="15" w:color="000000"/>
          </w:divBdr>
        </w:div>
        <w:div w:id="1390765427">
          <w:marLeft w:val="242"/>
          <w:marRight w:val="0"/>
          <w:marTop w:val="0"/>
          <w:marBottom w:val="0"/>
          <w:divBdr>
            <w:top w:val="single" w:sz="6" w:space="0" w:color="000000"/>
            <w:left w:val="single" w:sz="6" w:space="8" w:color="000000"/>
            <w:bottom w:val="single" w:sz="6" w:space="0" w:color="000000"/>
            <w:right w:val="single" w:sz="6" w:space="0" w:color="000000"/>
          </w:divBdr>
        </w:div>
        <w:div w:id="1398236681">
          <w:marLeft w:val="242"/>
          <w:marRight w:val="0"/>
          <w:marTop w:val="0"/>
          <w:marBottom w:val="0"/>
          <w:divBdr>
            <w:top w:val="single" w:sz="6" w:space="0" w:color="000000"/>
            <w:left w:val="single" w:sz="6" w:space="8" w:color="000000"/>
            <w:bottom w:val="single" w:sz="6" w:space="0" w:color="000000"/>
            <w:right w:val="single" w:sz="6" w:space="0" w:color="000000"/>
          </w:divBdr>
        </w:div>
        <w:div w:id="1441415588">
          <w:marLeft w:val="242"/>
          <w:marRight w:val="0"/>
          <w:marTop w:val="0"/>
          <w:marBottom w:val="0"/>
          <w:divBdr>
            <w:top w:val="single" w:sz="6" w:space="0" w:color="000000"/>
            <w:left w:val="single" w:sz="6" w:space="8" w:color="000000"/>
            <w:bottom w:val="single" w:sz="6" w:space="0" w:color="000000"/>
            <w:right w:val="single" w:sz="6" w:space="0" w:color="000000"/>
          </w:divBdr>
        </w:div>
        <w:div w:id="1482845961">
          <w:marLeft w:val="242"/>
          <w:marRight w:val="0"/>
          <w:marTop w:val="0"/>
          <w:marBottom w:val="0"/>
          <w:divBdr>
            <w:top w:val="single" w:sz="6" w:space="0" w:color="000000"/>
            <w:left w:val="single" w:sz="6" w:space="8" w:color="000000"/>
            <w:bottom w:val="single" w:sz="6" w:space="0" w:color="000000"/>
            <w:right w:val="single" w:sz="6" w:space="0" w:color="000000"/>
          </w:divBdr>
        </w:div>
        <w:div w:id="1499425729">
          <w:marLeft w:val="0"/>
          <w:marRight w:val="0"/>
          <w:marTop w:val="0"/>
          <w:marBottom w:val="0"/>
          <w:divBdr>
            <w:top w:val="single" w:sz="6" w:space="0" w:color="000000"/>
            <w:left w:val="single" w:sz="6" w:space="15" w:color="000000"/>
            <w:bottom w:val="single" w:sz="6" w:space="0" w:color="000000"/>
            <w:right w:val="single" w:sz="6" w:space="15" w:color="000000"/>
          </w:divBdr>
        </w:div>
        <w:div w:id="1580557217">
          <w:marLeft w:val="242"/>
          <w:marRight w:val="0"/>
          <w:marTop w:val="0"/>
          <w:marBottom w:val="0"/>
          <w:divBdr>
            <w:top w:val="single" w:sz="6" w:space="0" w:color="000000"/>
            <w:left w:val="single" w:sz="6" w:space="8" w:color="000000"/>
            <w:bottom w:val="single" w:sz="6" w:space="0" w:color="000000"/>
            <w:right w:val="single" w:sz="6" w:space="0" w:color="000000"/>
          </w:divBdr>
        </w:div>
        <w:div w:id="1604649919">
          <w:marLeft w:val="242"/>
          <w:marRight w:val="0"/>
          <w:marTop w:val="0"/>
          <w:marBottom w:val="0"/>
          <w:divBdr>
            <w:top w:val="single" w:sz="6" w:space="0" w:color="000000"/>
            <w:left w:val="single" w:sz="6" w:space="8" w:color="000000"/>
            <w:bottom w:val="single" w:sz="6" w:space="0" w:color="000000"/>
            <w:right w:val="single" w:sz="6" w:space="0" w:color="000000"/>
          </w:divBdr>
        </w:div>
        <w:div w:id="1620336659">
          <w:marLeft w:val="242"/>
          <w:marRight w:val="0"/>
          <w:marTop w:val="0"/>
          <w:marBottom w:val="0"/>
          <w:divBdr>
            <w:top w:val="single" w:sz="6" w:space="0" w:color="000000"/>
            <w:left w:val="single" w:sz="6" w:space="8" w:color="000000"/>
            <w:bottom w:val="single" w:sz="6" w:space="0" w:color="000000"/>
            <w:right w:val="single" w:sz="6" w:space="0" w:color="000000"/>
          </w:divBdr>
        </w:div>
        <w:div w:id="1654018044">
          <w:marLeft w:val="242"/>
          <w:marRight w:val="0"/>
          <w:marTop w:val="0"/>
          <w:marBottom w:val="0"/>
          <w:divBdr>
            <w:top w:val="single" w:sz="6" w:space="0" w:color="000000"/>
            <w:left w:val="single" w:sz="6" w:space="8" w:color="000000"/>
            <w:bottom w:val="single" w:sz="6" w:space="0" w:color="000000"/>
            <w:right w:val="single" w:sz="6" w:space="0" w:color="000000"/>
          </w:divBdr>
        </w:div>
        <w:div w:id="1714426961">
          <w:marLeft w:val="242"/>
          <w:marRight w:val="0"/>
          <w:marTop w:val="0"/>
          <w:marBottom w:val="0"/>
          <w:divBdr>
            <w:top w:val="single" w:sz="6" w:space="0" w:color="000000"/>
            <w:left w:val="single" w:sz="6" w:space="8" w:color="000000"/>
            <w:bottom w:val="single" w:sz="6" w:space="0" w:color="000000"/>
            <w:right w:val="single" w:sz="6" w:space="0" w:color="000000"/>
          </w:divBdr>
        </w:div>
        <w:div w:id="1761950626">
          <w:marLeft w:val="242"/>
          <w:marRight w:val="0"/>
          <w:marTop w:val="0"/>
          <w:marBottom w:val="0"/>
          <w:divBdr>
            <w:top w:val="single" w:sz="6" w:space="0" w:color="000000"/>
            <w:left w:val="single" w:sz="6" w:space="8" w:color="000000"/>
            <w:bottom w:val="single" w:sz="6" w:space="0" w:color="000000"/>
            <w:right w:val="single" w:sz="6" w:space="0" w:color="000000"/>
          </w:divBdr>
        </w:div>
        <w:div w:id="1796948105">
          <w:marLeft w:val="242"/>
          <w:marRight w:val="0"/>
          <w:marTop w:val="0"/>
          <w:marBottom w:val="0"/>
          <w:divBdr>
            <w:top w:val="single" w:sz="6" w:space="0" w:color="000000"/>
            <w:left w:val="single" w:sz="6" w:space="8" w:color="000000"/>
            <w:bottom w:val="single" w:sz="6" w:space="0" w:color="000000"/>
            <w:right w:val="single" w:sz="6" w:space="0" w:color="000000"/>
          </w:divBdr>
        </w:div>
        <w:div w:id="1831019681">
          <w:marLeft w:val="0"/>
          <w:marRight w:val="0"/>
          <w:marTop w:val="0"/>
          <w:marBottom w:val="0"/>
          <w:divBdr>
            <w:top w:val="single" w:sz="6" w:space="0" w:color="000000"/>
            <w:left w:val="single" w:sz="6" w:space="15" w:color="000000"/>
            <w:bottom w:val="single" w:sz="6" w:space="0" w:color="000000"/>
            <w:right w:val="single" w:sz="6" w:space="15" w:color="000000"/>
          </w:divBdr>
        </w:div>
        <w:div w:id="1888837755">
          <w:marLeft w:val="242"/>
          <w:marRight w:val="0"/>
          <w:marTop w:val="0"/>
          <w:marBottom w:val="0"/>
          <w:divBdr>
            <w:top w:val="single" w:sz="6" w:space="0" w:color="000000"/>
            <w:left w:val="single" w:sz="6" w:space="8" w:color="000000"/>
            <w:bottom w:val="single" w:sz="6" w:space="0" w:color="000000"/>
            <w:right w:val="single" w:sz="6" w:space="0" w:color="000000"/>
          </w:divBdr>
        </w:div>
        <w:div w:id="1925332210">
          <w:marLeft w:val="242"/>
          <w:marRight w:val="0"/>
          <w:marTop w:val="0"/>
          <w:marBottom w:val="0"/>
          <w:divBdr>
            <w:top w:val="single" w:sz="6" w:space="0" w:color="000000"/>
            <w:left w:val="single" w:sz="6" w:space="8" w:color="000000"/>
            <w:bottom w:val="single" w:sz="6" w:space="0" w:color="000000"/>
            <w:right w:val="single" w:sz="6" w:space="0" w:color="000000"/>
          </w:divBdr>
        </w:div>
        <w:div w:id="2028866124">
          <w:marLeft w:val="0"/>
          <w:marRight w:val="0"/>
          <w:marTop w:val="0"/>
          <w:marBottom w:val="0"/>
          <w:divBdr>
            <w:top w:val="single" w:sz="6" w:space="0" w:color="000000"/>
            <w:left w:val="single" w:sz="6" w:space="15" w:color="000000"/>
            <w:bottom w:val="single" w:sz="6" w:space="0" w:color="000000"/>
            <w:right w:val="single" w:sz="6" w:space="15" w:color="000000"/>
          </w:divBdr>
        </w:div>
        <w:div w:id="2139759136">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37571935">
      <w:bodyDiv w:val="1"/>
      <w:marLeft w:val="0"/>
      <w:marRight w:val="0"/>
      <w:marTop w:val="0"/>
      <w:marBottom w:val="0"/>
      <w:divBdr>
        <w:top w:val="none" w:sz="0" w:space="0" w:color="auto"/>
        <w:left w:val="none" w:sz="0" w:space="0" w:color="auto"/>
        <w:bottom w:val="none" w:sz="0" w:space="0" w:color="auto"/>
        <w:right w:val="none" w:sz="0" w:space="0" w:color="auto"/>
      </w:divBdr>
    </w:div>
    <w:div w:id="154421875">
      <w:bodyDiv w:val="1"/>
      <w:marLeft w:val="0"/>
      <w:marRight w:val="0"/>
      <w:marTop w:val="0"/>
      <w:marBottom w:val="0"/>
      <w:divBdr>
        <w:top w:val="none" w:sz="0" w:space="0" w:color="auto"/>
        <w:left w:val="none" w:sz="0" w:space="0" w:color="auto"/>
        <w:bottom w:val="none" w:sz="0" w:space="0" w:color="auto"/>
        <w:right w:val="none" w:sz="0" w:space="0" w:color="auto"/>
      </w:divBdr>
    </w:div>
    <w:div w:id="170341695">
      <w:bodyDiv w:val="1"/>
      <w:marLeft w:val="0"/>
      <w:marRight w:val="0"/>
      <w:marTop w:val="0"/>
      <w:marBottom w:val="0"/>
      <w:divBdr>
        <w:top w:val="none" w:sz="0" w:space="0" w:color="auto"/>
        <w:left w:val="none" w:sz="0" w:space="0" w:color="auto"/>
        <w:bottom w:val="none" w:sz="0" w:space="0" w:color="auto"/>
        <w:right w:val="none" w:sz="0" w:space="0" w:color="auto"/>
      </w:divBdr>
    </w:div>
    <w:div w:id="176963297">
      <w:bodyDiv w:val="1"/>
      <w:marLeft w:val="0"/>
      <w:marRight w:val="0"/>
      <w:marTop w:val="0"/>
      <w:marBottom w:val="0"/>
      <w:divBdr>
        <w:top w:val="none" w:sz="0" w:space="0" w:color="auto"/>
        <w:left w:val="none" w:sz="0" w:space="0" w:color="auto"/>
        <w:bottom w:val="none" w:sz="0" w:space="0" w:color="auto"/>
        <w:right w:val="none" w:sz="0" w:space="0" w:color="auto"/>
      </w:divBdr>
    </w:div>
    <w:div w:id="246352572">
      <w:bodyDiv w:val="1"/>
      <w:marLeft w:val="0"/>
      <w:marRight w:val="0"/>
      <w:marTop w:val="0"/>
      <w:marBottom w:val="0"/>
      <w:divBdr>
        <w:top w:val="none" w:sz="0" w:space="0" w:color="auto"/>
        <w:left w:val="none" w:sz="0" w:space="0" w:color="auto"/>
        <w:bottom w:val="none" w:sz="0" w:space="0" w:color="auto"/>
        <w:right w:val="none" w:sz="0" w:space="0" w:color="auto"/>
      </w:divBdr>
    </w:div>
    <w:div w:id="252252585">
      <w:bodyDiv w:val="1"/>
      <w:marLeft w:val="0"/>
      <w:marRight w:val="0"/>
      <w:marTop w:val="0"/>
      <w:marBottom w:val="0"/>
      <w:divBdr>
        <w:top w:val="none" w:sz="0" w:space="0" w:color="auto"/>
        <w:left w:val="none" w:sz="0" w:space="0" w:color="auto"/>
        <w:bottom w:val="none" w:sz="0" w:space="0" w:color="auto"/>
        <w:right w:val="none" w:sz="0" w:space="0" w:color="auto"/>
      </w:divBdr>
      <w:divsChild>
        <w:div w:id="129130213">
          <w:marLeft w:val="547"/>
          <w:marRight w:val="0"/>
          <w:marTop w:val="0"/>
          <w:marBottom w:val="0"/>
          <w:divBdr>
            <w:top w:val="none" w:sz="0" w:space="0" w:color="auto"/>
            <w:left w:val="none" w:sz="0" w:space="0" w:color="auto"/>
            <w:bottom w:val="none" w:sz="0" w:space="0" w:color="auto"/>
            <w:right w:val="none" w:sz="0" w:space="0" w:color="auto"/>
          </w:divBdr>
        </w:div>
      </w:divsChild>
    </w:div>
    <w:div w:id="287316904">
      <w:bodyDiv w:val="1"/>
      <w:marLeft w:val="0"/>
      <w:marRight w:val="0"/>
      <w:marTop w:val="0"/>
      <w:marBottom w:val="0"/>
      <w:divBdr>
        <w:top w:val="none" w:sz="0" w:space="0" w:color="auto"/>
        <w:left w:val="none" w:sz="0" w:space="0" w:color="auto"/>
        <w:bottom w:val="none" w:sz="0" w:space="0" w:color="auto"/>
        <w:right w:val="none" w:sz="0" w:space="0" w:color="auto"/>
      </w:divBdr>
      <w:divsChild>
        <w:div w:id="1118600718">
          <w:marLeft w:val="547"/>
          <w:marRight w:val="0"/>
          <w:marTop w:val="0"/>
          <w:marBottom w:val="0"/>
          <w:divBdr>
            <w:top w:val="none" w:sz="0" w:space="0" w:color="auto"/>
            <w:left w:val="none" w:sz="0" w:space="0" w:color="auto"/>
            <w:bottom w:val="none" w:sz="0" w:space="0" w:color="auto"/>
            <w:right w:val="none" w:sz="0" w:space="0" w:color="auto"/>
          </w:divBdr>
        </w:div>
      </w:divsChild>
    </w:div>
    <w:div w:id="310066884">
      <w:bodyDiv w:val="1"/>
      <w:marLeft w:val="0"/>
      <w:marRight w:val="0"/>
      <w:marTop w:val="0"/>
      <w:marBottom w:val="0"/>
      <w:divBdr>
        <w:top w:val="none" w:sz="0" w:space="0" w:color="auto"/>
        <w:left w:val="none" w:sz="0" w:space="0" w:color="auto"/>
        <w:bottom w:val="none" w:sz="0" w:space="0" w:color="auto"/>
        <w:right w:val="none" w:sz="0" w:space="0" w:color="auto"/>
      </w:divBdr>
      <w:divsChild>
        <w:div w:id="1201936994">
          <w:marLeft w:val="0"/>
          <w:marRight w:val="0"/>
          <w:marTop w:val="0"/>
          <w:marBottom w:val="0"/>
          <w:divBdr>
            <w:top w:val="none" w:sz="0" w:space="0" w:color="auto"/>
            <w:left w:val="none" w:sz="0" w:space="0" w:color="auto"/>
            <w:bottom w:val="none" w:sz="0" w:space="0" w:color="auto"/>
            <w:right w:val="none" w:sz="0" w:space="0" w:color="auto"/>
          </w:divBdr>
        </w:div>
        <w:div w:id="813260660">
          <w:marLeft w:val="0"/>
          <w:marRight w:val="0"/>
          <w:marTop w:val="0"/>
          <w:marBottom w:val="0"/>
          <w:divBdr>
            <w:top w:val="none" w:sz="0" w:space="0" w:color="auto"/>
            <w:left w:val="none" w:sz="0" w:space="0" w:color="auto"/>
            <w:bottom w:val="none" w:sz="0" w:space="0" w:color="auto"/>
            <w:right w:val="none" w:sz="0" w:space="0" w:color="auto"/>
          </w:divBdr>
        </w:div>
        <w:div w:id="1987591772">
          <w:marLeft w:val="0"/>
          <w:marRight w:val="0"/>
          <w:marTop w:val="0"/>
          <w:marBottom w:val="0"/>
          <w:divBdr>
            <w:top w:val="none" w:sz="0" w:space="0" w:color="auto"/>
            <w:left w:val="none" w:sz="0" w:space="0" w:color="auto"/>
            <w:bottom w:val="none" w:sz="0" w:space="0" w:color="auto"/>
            <w:right w:val="none" w:sz="0" w:space="0" w:color="auto"/>
          </w:divBdr>
        </w:div>
        <w:div w:id="1656756883">
          <w:marLeft w:val="0"/>
          <w:marRight w:val="0"/>
          <w:marTop w:val="0"/>
          <w:marBottom w:val="0"/>
          <w:divBdr>
            <w:top w:val="none" w:sz="0" w:space="0" w:color="auto"/>
            <w:left w:val="none" w:sz="0" w:space="0" w:color="auto"/>
            <w:bottom w:val="none" w:sz="0" w:space="0" w:color="auto"/>
            <w:right w:val="none" w:sz="0" w:space="0" w:color="auto"/>
          </w:divBdr>
        </w:div>
        <w:div w:id="5988476">
          <w:marLeft w:val="0"/>
          <w:marRight w:val="0"/>
          <w:marTop w:val="0"/>
          <w:marBottom w:val="0"/>
          <w:divBdr>
            <w:top w:val="none" w:sz="0" w:space="0" w:color="auto"/>
            <w:left w:val="none" w:sz="0" w:space="0" w:color="auto"/>
            <w:bottom w:val="none" w:sz="0" w:space="0" w:color="auto"/>
            <w:right w:val="none" w:sz="0" w:space="0" w:color="auto"/>
          </w:divBdr>
        </w:div>
      </w:divsChild>
    </w:div>
    <w:div w:id="327681977">
      <w:bodyDiv w:val="1"/>
      <w:marLeft w:val="0"/>
      <w:marRight w:val="0"/>
      <w:marTop w:val="0"/>
      <w:marBottom w:val="0"/>
      <w:divBdr>
        <w:top w:val="none" w:sz="0" w:space="0" w:color="auto"/>
        <w:left w:val="none" w:sz="0" w:space="0" w:color="auto"/>
        <w:bottom w:val="none" w:sz="0" w:space="0" w:color="auto"/>
        <w:right w:val="none" w:sz="0" w:space="0" w:color="auto"/>
      </w:divBdr>
    </w:div>
    <w:div w:id="387581208">
      <w:bodyDiv w:val="1"/>
      <w:marLeft w:val="0"/>
      <w:marRight w:val="0"/>
      <w:marTop w:val="0"/>
      <w:marBottom w:val="0"/>
      <w:divBdr>
        <w:top w:val="none" w:sz="0" w:space="0" w:color="auto"/>
        <w:left w:val="none" w:sz="0" w:space="0" w:color="auto"/>
        <w:bottom w:val="none" w:sz="0" w:space="0" w:color="auto"/>
        <w:right w:val="none" w:sz="0" w:space="0" w:color="auto"/>
      </w:divBdr>
    </w:div>
    <w:div w:id="461073546">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sChild>
        <w:div w:id="1820613903">
          <w:marLeft w:val="547"/>
          <w:marRight w:val="0"/>
          <w:marTop w:val="0"/>
          <w:marBottom w:val="0"/>
          <w:divBdr>
            <w:top w:val="none" w:sz="0" w:space="0" w:color="auto"/>
            <w:left w:val="none" w:sz="0" w:space="0" w:color="auto"/>
            <w:bottom w:val="none" w:sz="0" w:space="0" w:color="auto"/>
            <w:right w:val="none" w:sz="0" w:space="0" w:color="auto"/>
          </w:divBdr>
        </w:div>
      </w:divsChild>
    </w:div>
    <w:div w:id="474839678">
      <w:bodyDiv w:val="1"/>
      <w:marLeft w:val="0"/>
      <w:marRight w:val="0"/>
      <w:marTop w:val="0"/>
      <w:marBottom w:val="0"/>
      <w:divBdr>
        <w:top w:val="none" w:sz="0" w:space="0" w:color="auto"/>
        <w:left w:val="none" w:sz="0" w:space="0" w:color="auto"/>
        <w:bottom w:val="none" w:sz="0" w:space="0" w:color="auto"/>
        <w:right w:val="none" w:sz="0" w:space="0" w:color="auto"/>
      </w:divBdr>
    </w:div>
    <w:div w:id="490218982">
      <w:bodyDiv w:val="1"/>
      <w:marLeft w:val="0"/>
      <w:marRight w:val="0"/>
      <w:marTop w:val="0"/>
      <w:marBottom w:val="0"/>
      <w:divBdr>
        <w:top w:val="none" w:sz="0" w:space="0" w:color="auto"/>
        <w:left w:val="none" w:sz="0" w:space="0" w:color="auto"/>
        <w:bottom w:val="none" w:sz="0" w:space="0" w:color="auto"/>
        <w:right w:val="none" w:sz="0" w:space="0" w:color="auto"/>
      </w:divBdr>
    </w:div>
    <w:div w:id="497621398">
      <w:bodyDiv w:val="1"/>
      <w:marLeft w:val="0"/>
      <w:marRight w:val="0"/>
      <w:marTop w:val="0"/>
      <w:marBottom w:val="0"/>
      <w:divBdr>
        <w:top w:val="none" w:sz="0" w:space="0" w:color="auto"/>
        <w:left w:val="none" w:sz="0" w:space="0" w:color="auto"/>
        <w:bottom w:val="none" w:sz="0" w:space="0" w:color="auto"/>
        <w:right w:val="none" w:sz="0" w:space="0" w:color="auto"/>
      </w:divBdr>
    </w:div>
    <w:div w:id="499809254">
      <w:bodyDiv w:val="1"/>
      <w:marLeft w:val="0"/>
      <w:marRight w:val="0"/>
      <w:marTop w:val="0"/>
      <w:marBottom w:val="0"/>
      <w:divBdr>
        <w:top w:val="none" w:sz="0" w:space="0" w:color="auto"/>
        <w:left w:val="none" w:sz="0" w:space="0" w:color="auto"/>
        <w:bottom w:val="none" w:sz="0" w:space="0" w:color="auto"/>
        <w:right w:val="none" w:sz="0" w:space="0" w:color="auto"/>
      </w:divBdr>
    </w:div>
    <w:div w:id="504783936">
      <w:bodyDiv w:val="1"/>
      <w:marLeft w:val="0"/>
      <w:marRight w:val="0"/>
      <w:marTop w:val="0"/>
      <w:marBottom w:val="0"/>
      <w:divBdr>
        <w:top w:val="none" w:sz="0" w:space="0" w:color="auto"/>
        <w:left w:val="none" w:sz="0" w:space="0" w:color="auto"/>
        <w:bottom w:val="none" w:sz="0" w:space="0" w:color="auto"/>
        <w:right w:val="none" w:sz="0" w:space="0" w:color="auto"/>
      </w:divBdr>
    </w:div>
    <w:div w:id="523789870">
      <w:bodyDiv w:val="1"/>
      <w:marLeft w:val="0"/>
      <w:marRight w:val="0"/>
      <w:marTop w:val="0"/>
      <w:marBottom w:val="0"/>
      <w:divBdr>
        <w:top w:val="none" w:sz="0" w:space="0" w:color="auto"/>
        <w:left w:val="none" w:sz="0" w:space="0" w:color="auto"/>
        <w:bottom w:val="none" w:sz="0" w:space="0" w:color="auto"/>
        <w:right w:val="none" w:sz="0" w:space="0" w:color="auto"/>
      </w:divBdr>
    </w:div>
    <w:div w:id="54009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233">
          <w:marLeft w:val="547"/>
          <w:marRight w:val="0"/>
          <w:marTop w:val="0"/>
          <w:marBottom w:val="0"/>
          <w:divBdr>
            <w:top w:val="none" w:sz="0" w:space="0" w:color="auto"/>
            <w:left w:val="none" w:sz="0" w:space="0" w:color="auto"/>
            <w:bottom w:val="none" w:sz="0" w:space="0" w:color="auto"/>
            <w:right w:val="none" w:sz="0" w:space="0" w:color="auto"/>
          </w:divBdr>
        </w:div>
        <w:div w:id="1752196404">
          <w:marLeft w:val="547"/>
          <w:marRight w:val="0"/>
          <w:marTop w:val="0"/>
          <w:marBottom w:val="0"/>
          <w:divBdr>
            <w:top w:val="none" w:sz="0" w:space="0" w:color="auto"/>
            <w:left w:val="none" w:sz="0" w:space="0" w:color="auto"/>
            <w:bottom w:val="none" w:sz="0" w:space="0" w:color="auto"/>
            <w:right w:val="none" w:sz="0" w:space="0" w:color="auto"/>
          </w:divBdr>
        </w:div>
      </w:divsChild>
    </w:div>
    <w:div w:id="626203753">
      <w:bodyDiv w:val="1"/>
      <w:marLeft w:val="0"/>
      <w:marRight w:val="0"/>
      <w:marTop w:val="0"/>
      <w:marBottom w:val="0"/>
      <w:divBdr>
        <w:top w:val="none" w:sz="0" w:space="0" w:color="auto"/>
        <w:left w:val="none" w:sz="0" w:space="0" w:color="auto"/>
        <w:bottom w:val="none" w:sz="0" w:space="0" w:color="auto"/>
        <w:right w:val="none" w:sz="0" w:space="0" w:color="auto"/>
      </w:divBdr>
    </w:div>
    <w:div w:id="666401081">
      <w:bodyDiv w:val="1"/>
      <w:marLeft w:val="0"/>
      <w:marRight w:val="0"/>
      <w:marTop w:val="0"/>
      <w:marBottom w:val="0"/>
      <w:divBdr>
        <w:top w:val="none" w:sz="0" w:space="0" w:color="auto"/>
        <w:left w:val="none" w:sz="0" w:space="0" w:color="auto"/>
        <w:bottom w:val="none" w:sz="0" w:space="0" w:color="auto"/>
        <w:right w:val="none" w:sz="0" w:space="0" w:color="auto"/>
      </w:divBdr>
    </w:div>
    <w:div w:id="680470882">
      <w:bodyDiv w:val="1"/>
      <w:marLeft w:val="0"/>
      <w:marRight w:val="0"/>
      <w:marTop w:val="0"/>
      <w:marBottom w:val="0"/>
      <w:divBdr>
        <w:top w:val="none" w:sz="0" w:space="0" w:color="auto"/>
        <w:left w:val="none" w:sz="0" w:space="0" w:color="auto"/>
        <w:bottom w:val="none" w:sz="0" w:space="0" w:color="auto"/>
        <w:right w:val="none" w:sz="0" w:space="0" w:color="auto"/>
      </w:divBdr>
    </w:div>
    <w:div w:id="716972460">
      <w:bodyDiv w:val="1"/>
      <w:marLeft w:val="0"/>
      <w:marRight w:val="0"/>
      <w:marTop w:val="0"/>
      <w:marBottom w:val="0"/>
      <w:divBdr>
        <w:top w:val="none" w:sz="0" w:space="0" w:color="auto"/>
        <w:left w:val="none" w:sz="0" w:space="0" w:color="auto"/>
        <w:bottom w:val="none" w:sz="0" w:space="0" w:color="auto"/>
        <w:right w:val="none" w:sz="0" w:space="0" w:color="auto"/>
      </w:divBdr>
    </w:div>
    <w:div w:id="722677212">
      <w:bodyDiv w:val="1"/>
      <w:marLeft w:val="0"/>
      <w:marRight w:val="0"/>
      <w:marTop w:val="0"/>
      <w:marBottom w:val="0"/>
      <w:divBdr>
        <w:top w:val="none" w:sz="0" w:space="0" w:color="auto"/>
        <w:left w:val="none" w:sz="0" w:space="0" w:color="auto"/>
        <w:bottom w:val="none" w:sz="0" w:space="0" w:color="auto"/>
        <w:right w:val="none" w:sz="0" w:space="0" w:color="auto"/>
      </w:divBdr>
    </w:div>
    <w:div w:id="728112203">
      <w:bodyDiv w:val="1"/>
      <w:marLeft w:val="0"/>
      <w:marRight w:val="0"/>
      <w:marTop w:val="0"/>
      <w:marBottom w:val="0"/>
      <w:divBdr>
        <w:top w:val="none" w:sz="0" w:space="0" w:color="auto"/>
        <w:left w:val="none" w:sz="0" w:space="0" w:color="auto"/>
        <w:bottom w:val="none" w:sz="0" w:space="0" w:color="auto"/>
        <w:right w:val="none" w:sz="0" w:space="0" w:color="auto"/>
      </w:divBdr>
    </w:div>
    <w:div w:id="808089243">
      <w:bodyDiv w:val="1"/>
      <w:marLeft w:val="0"/>
      <w:marRight w:val="0"/>
      <w:marTop w:val="0"/>
      <w:marBottom w:val="0"/>
      <w:divBdr>
        <w:top w:val="none" w:sz="0" w:space="0" w:color="auto"/>
        <w:left w:val="none" w:sz="0" w:space="0" w:color="auto"/>
        <w:bottom w:val="none" w:sz="0" w:space="0" w:color="auto"/>
        <w:right w:val="none" w:sz="0" w:space="0" w:color="auto"/>
      </w:divBdr>
    </w:div>
    <w:div w:id="841773709">
      <w:bodyDiv w:val="1"/>
      <w:marLeft w:val="0"/>
      <w:marRight w:val="0"/>
      <w:marTop w:val="0"/>
      <w:marBottom w:val="0"/>
      <w:divBdr>
        <w:top w:val="none" w:sz="0" w:space="0" w:color="auto"/>
        <w:left w:val="none" w:sz="0" w:space="0" w:color="auto"/>
        <w:bottom w:val="none" w:sz="0" w:space="0" w:color="auto"/>
        <w:right w:val="none" w:sz="0" w:space="0" w:color="auto"/>
      </w:divBdr>
    </w:div>
    <w:div w:id="871529747">
      <w:bodyDiv w:val="1"/>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547"/>
          <w:marRight w:val="0"/>
          <w:marTop w:val="0"/>
          <w:marBottom w:val="0"/>
          <w:divBdr>
            <w:top w:val="none" w:sz="0" w:space="0" w:color="auto"/>
            <w:left w:val="none" w:sz="0" w:space="0" w:color="auto"/>
            <w:bottom w:val="none" w:sz="0" w:space="0" w:color="auto"/>
            <w:right w:val="none" w:sz="0" w:space="0" w:color="auto"/>
          </w:divBdr>
        </w:div>
      </w:divsChild>
    </w:div>
    <w:div w:id="892740362">
      <w:bodyDiv w:val="1"/>
      <w:marLeft w:val="0"/>
      <w:marRight w:val="0"/>
      <w:marTop w:val="0"/>
      <w:marBottom w:val="0"/>
      <w:divBdr>
        <w:top w:val="none" w:sz="0" w:space="0" w:color="auto"/>
        <w:left w:val="none" w:sz="0" w:space="0" w:color="auto"/>
        <w:bottom w:val="none" w:sz="0" w:space="0" w:color="auto"/>
        <w:right w:val="none" w:sz="0" w:space="0" w:color="auto"/>
      </w:divBdr>
    </w:div>
    <w:div w:id="910895472">
      <w:bodyDiv w:val="1"/>
      <w:marLeft w:val="0"/>
      <w:marRight w:val="0"/>
      <w:marTop w:val="0"/>
      <w:marBottom w:val="0"/>
      <w:divBdr>
        <w:top w:val="none" w:sz="0" w:space="0" w:color="auto"/>
        <w:left w:val="none" w:sz="0" w:space="0" w:color="auto"/>
        <w:bottom w:val="none" w:sz="0" w:space="0" w:color="auto"/>
        <w:right w:val="none" w:sz="0" w:space="0" w:color="auto"/>
      </w:divBdr>
    </w:div>
    <w:div w:id="929117692">
      <w:bodyDiv w:val="1"/>
      <w:marLeft w:val="0"/>
      <w:marRight w:val="0"/>
      <w:marTop w:val="0"/>
      <w:marBottom w:val="0"/>
      <w:divBdr>
        <w:top w:val="none" w:sz="0" w:space="0" w:color="auto"/>
        <w:left w:val="none" w:sz="0" w:space="0" w:color="auto"/>
        <w:bottom w:val="none" w:sz="0" w:space="0" w:color="auto"/>
        <w:right w:val="none" w:sz="0" w:space="0" w:color="auto"/>
      </w:divBdr>
    </w:div>
    <w:div w:id="939995083">
      <w:bodyDiv w:val="1"/>
      <w:marLeft w:val="0"/>
      <w:marRight w:val="0"/>
      <w:marTop w:val="0"/>
      <w:marBottom w:val="0"/>
      <w:divBdr>
        <w:top w:val="none" w:sz="0" w:space="0" w:color="auto"/>
        <w:left w:val="none" w:sz="0" w:space="0" w:color="auto"/>
        <w:bottom w:val="none" w:sz="0" w:space="0" w:color="auto"/>
        <w:right w:val="none" w:sz="0" w:space="0" w:color="auto"/>
      </w:divBdr>
    </w:div>
    <w:div w:id="956789256">
      <w:bodyDiv w:val="1"/>
      <w:marLeft w:val="0"/>
      <w:marRight w:val="0"/>
      <w:marTop w:val="0"/>
      <w:marBottom w:val="0"/>
      <w:divBdr>
        <w:top w:val="none" w:sz="0" w:space="0" w:color="auto"/>
        <w:left w:val="none" w:sz="0" w:space="0" w:color="auto"/>
        <w:bottom w:val="none" w:sz="0" w:space="0" w:color="auto"/>
        <w:right w:val="none" w:sz="0" w:space="0" w:color="auto"/>
      </w:divBdr>
    </w:div>
    <w:div w:id="970400297">
      <w:bodyDiv w:val="1"/>
      <w:marLeft w:val="0"/>
      <w:marRight w:val="0"/>
      <w:marTop w:val="0"/>
      <w:marBottom w:val="0"/>
      <w:divBdr>
        <w:top w:val="none" w:sz="0" w:space="0" w:color="auto"/>
        <w:left w:val="none" w:sz="0" w:space="0" w:color="auto"/>
        <w:bottom w:val="none" w:sz="0" w:space="0" w:color="auto"/>
        <w:right w:val="none" w:sz="0" w:space="0" w:color="auto"/>
      </w:divBdr>
    </w:div>
    <w:div w:id="970940314">
      <w:bodyDiv w:val="1"/>
      <w:marLeft w:val="0"/>
      <w:marRight w:val="0"/>
      <w:marTop w:val="0"/>
      <w:marBottom w:val="0"/>
      <w:divBdr>
        <w:top w:val="none" w:sz="0" w:space="0" w:color="auto"/>
        <w:left w:val="none" w:sz="0" w:space="0" w:color="auto"/>
        <w:bottom w:val="none" w:sz="0" w:space="0" w:color="auto"/>
        <w:right w:val="none" w:sz="0" w:space="0" w:color="auto"/>
      </w:divBdr>
    </w:div>
    <w:div w:id="1014458575">
      <w:bodyDiv w:val="1"/>
      <w:marLeft w:val="0"/>
      <w:marRight w:val="0"/>
      <w:marTop w:val="0"/>
      <w:marBottom w:val="0"/>
      <w:divBdr>
        <w:top w:val="none" w:sz="0" w:space="0" w:color="auto"/>
        <w:left w:val="none" w:sz="0" w:space="0" w:color="auto"/>
        <w:bottom w:val="none" w:sz="0" w:space="0" w:color="auto"/>
        <w:right w:val="none" w:sz="0" w:space="0" w:color="auto"/>
      </w:divBdr>
    </w:div>
    <w:div w:id="1026171727">
      <w:bodyDiv w:val="1"/>
      <w:marLeft w:val="0"/>
      <w:marRight w:val="0"/>
      <w:marTop w:val="0"/>
      <w:marBottom w:val="0"/>
      <w:divBdr>
        <w:top w:val="none" w:sz="0" w:space="0" w:color="auto"/>
        <w:left w:val="none" w:sz="0" w:space="0" w:color="auto"/>
        <w:bottom w:val="none" w:sz="0" w:space="0" w:color="auto"/>
        <w:right w:val="none" w:sz="0" w:space="0" w:color="auto"/>
      </w:divBdr>
    </w:div>
    <w:div w:id="1036927665">
      <w:bodyDiv w:val="1"/>
      <w:marLeft w:val="0"/>
      <w:marRight w:val="0"/>
      <w:marTop w:val="0"/>
      <w:marBottom w:val="0"/>
      <w:divBdr>
        <w:top w:val="none" w:sz="0" w:space="0" w:color="auto"/>
        <w:left w:val="none" w:sz="0" w:space="0" w:color="auto"/>
        <w:bottom w:val="none" w:sz="0" w:space="0" w:color="auto"/>
        <w:right w:val="none" w:sz="0" w:space="0" w:color="auto"/>
      </w:divBdr>
    </w:div>
    <w:div w:id="1088311812">
      <w:bodyDiv w:val="1"/>
      <w:marLeft w:val="0"/>
      <w:marRight w:val="0"/>
      <w:marTop w:val="0"/>
      <w:marBottom w:val="0"/>
      <w:divBdr>
        <w:top w:val="none" w:sz="0" w:space="0" w:color="auto"/>
        <w:left w:val="none" w:sz="0" w:space="0" w:color="auto"/>
        <w:bottom w:val="none" w:sz="0" w:space="0" w:color="auto"/>
        <w:right w:val="none" w:sz="0" w:space="0" w:color="auto"/>
      </w:divBdr>
    </w:div>
    <w:div w:id="1126587681">
      <w:bodyDiv w:val="1"/>
      <w:marLeft w:val="0"/>
      <w:marRight w:val="0"/>
      <w:marTop w:val="0"/>
      <w:marBottom w:val="0"/>
      <w:divBdr>
        <w:top w:val="none" w:sz="0" w:space="0" w:color="auto"/>
        <w:left w:val="none" w:sz="0" w:space="0" w:color="auto"/>
        <w:bottom w:val="none" w:sz="0" w:space="0" w:color="auto"/>
        <w:right w:val="none" w:sz="0" w:space="0" w:color="auto"/>
      </w:divBdr>
    </w:div>
    <w:div w:id="1137917932">
      <w:bodyDiv w:val="1"/>
      <w:marLeft w:val="0"/>
      <w:marRight w:val="0"/>
      <w:marTop w:val="0"/>
      <w:marBottom w:val="0"/>
      <w:divBdr>
        <w:top w:val="none" w:sz="0" w:space="0" w:color="auto"/>
        <w:left w:val="none" w:sz="0" w:space="0" w:color="auto"/>
        <w:bottom w:val="none" w:sz="0" w:space="0" w:color="auto"/>
        <w:right w:val="none" w:sz="0" w:space="0" w:color="auto"/>
      </w:divBdr>
    </w:div>
    <w:div w:id="1161895853">
      <w:bodyDiv w:val="1"/>
      <w:marLeft w:val="0"/>
      <w:marRight w:val="0"/>
      <w:marTop w:val="0"/>
      <w:marBottom w:val="0"/>
      <w:divBdr>
        <w:top w:val="none" w:sz="0" w:space="0" w:color="auto"/>
        <w:left w:val="none" w:sz="0" w:space="0" w:color="auto"/>
        <w:bottom w:val="none" w:sz="0" w:space="0" w:color="auto"/>
        <w:right w:val="none" w:sz="0" w:space="0" w:color="auto"/>
      </w:divBdr>
    </w:div>
    <w:div w:id="1185902315">
      <w:bodyDiv w:val="1"/>
      <w:marLeft w:val="0"/>
      <w:marRight w:val="0"/>
      <w:marTop w:val="0"/>
      <w:marBottom w:val="0"/>
      <w:divBdr>
        <w:top w:val="none" w:sz="0" w:space="0" w:color="auto"/>
        <w:left w:val="none" w:sz="0" w:space="0" w:color="auto"/>
        <w:bottom w:val="none" w:sz="0" w:space="0" w:color="auto"/>
        <w:right w:val="none" w:sz="0" w:space="0" w:color="auto"/>
      </w:divBdr>
    </w:div>
    <w:div w:id="1198662461">
      <w:bodyDiv w:val="1"/>
      <w:marLeft w:val="0"/>
      <w:marRight w:val="0"/>
      <w:marTop w:val="0"/>
      <w:marBottom w:val="0"/>
      <w:divBdr>
        <w:top w:val="none" w:sz="0" w:space="0" w:color="auto"/>
        <w:left w:val="none" w:sz="0" w:space="0" w:color="auto"/>
        <w:bottom w:val="none" w:sz="0" w:space="0" w:color="auto"/>
        <w:right w:val="none" w:sz="0" w:space="0" w:color="auto"/>
      </w:divBdr>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280912560">
      <w:bodyDiv w:val="1"/>
      <w:marLeft w:val="0"/>
      <w:marRight w:val="0"/>
      <w:marTop w:val="0"/>
      <w:marBottom w:val="0"/>
      <w:divBdr>
        <w:top w:val="none" w:sz="0" w:space="0" w:color="auto"/>
        <w:left w:val="none" w:sz="0" w:space="0" w:color="auto"/>
        <w:bottom w:val="none" w:sz="0" w:space="0" w:color="auto"/>
        <w:right w:val="none" w:sz="0" w:space="0" w:color="auto"/>
      </w:divBdr>
    </w:div>
    <w:div w:id="1296108699">
      <w:bodyDiv w:val="1"/>
      <w:marLeft w:val="0"/>
      <w:marRight w:val="0"/>
      <w:marTop w:val="0"/>
      <w:marBottom w:val="0"/>
      <w:divBdr>
        <w:top w:val="none" w:sz="0" w:space="0" w:color="auto"/>
        <w:left w:val="none" w:sz="0" w:space="0" w:color="auto"/>
        <w:bottom w:val="none" w:sz="0" w:space="0" w:color="auto"/>
        <w:right w:val="none" w:sz="0" w:space="0" w:color="auto"/>
      </w:divBdr>
    </w:div>
    <w:div w:id="13005274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626">
          <w:marLeft w:val="547"/>
          <w:marRight w:val="0"/>
          <w:marTop w:val="0"/>
          <w:marBottom w:val="0"/>
          <w:divBdr>
            <w:top w:val="none" w:sz="0" w:space="0" w:color="auto"/>
            <w:left w:val="none" w:sz="0" w:space="0" w:color="auto"/>
            <w:bottom w:val="none" w:sz="0" w:space="0" w:color="auto"/>
            <w:right w:val="none" w:sz="0" w:space="0" w:color="auto"/>
          </w:divBdr>
        </w:div>
      </w:divsChild>
    </w:div>
    <w:div w:id="1321811464">
      <w:bodyDiv w:val="1"/>
      <w:marLeft w:val="0"/>
      <w:marRight w:val="0"/>
      <w:marTop w:val="0"/>
      <w:marBottom w:val="0"/>
      <w:divBdr>
        <w:top w:val="none" w:sz="0" w:space="0" w:color="auto"/>
        <w:left w:val="none" w:sz="0" w:space="0" w:color="auto"/>
        <w:bottom w:val="none" w:sz="0" w:space="0" w:color="auto"/>
        <w:right w:val="none" w:sz="0" w:space="0" w:color="auto"/>
      </w:divBdr>
      <w:divsChild>
        <w:div w:id="147478964">
          <w:marLeft w:val="547"/>
          <w:marRight w:val="0"/>
          <w:marTop w:val="0"/>
          <w:marBottom w:val="0"/>
          <w:divBdr>
            <w:top w:val="none" w:sz="0" w:space="0" w:color="auto"/>
            <w:left w:val="none" w:sz="0" w:space="0" w:color="auto"/>
            <w:bottom w:val="none" w:sz="0" w:space="0" w:color="auto"/>
            <w:right w:val="none" w:sz="0" w:space="0" w:color="auto"/>
          </w:divBdr>
        </w:div>
        <w:div w:id="1812743969">
          <w:marLeft w:val="547"/>
          <w:marRight w:val="0"/>
          <w:marTop w:val="0"/>
          <w:marBottom w:val="0"/>
          <w:divBdr>
            <w:top w:val="none" w:sz="0" w:space="0" w:color="auto"/>
            <w:left w:val="none" w:sz="0" w:space="0" w:color="auto"/>
            <w:bottom w:val="none" w:sz="0" w:space="0" w:color="auto"/>
            <w:right w:val="none" w:sz="0" w:space="0" w:color="auto"/>
          </w:divBdr>
        </w:div>
        <w:div w:id="414202552">
          <w:marLeft w:val="547"/>
          <w:marRight w:val="0"/>
          <w:marTop w:val="0"/>
          <w:marBottom w:val="0"/>
          <w:divBdr>
            <w:top w:val="none" w:sz="0" w:space="0" w:color="auto"/>
            <w:left w:val="none" w:sz="0" w:space="0" w:color="auto"/>
            <w:bottom w:val="none" w:sz="0" w:space="0" w:color="auto"/>
            <w:right w:val="none" w:sz="0" w:space="0" w:color="auto"/>
          </w:divBdr>
        </w:div>
      </w:divsChild>
    </w:div>
    <w:div w:id="1331638488">
      <w:bodyDiv w:val="1"/>
      <w:marLeft w:val="0"/>
      <w:marRight w:val="0"/>
      <w:marTop w:val="0"/>
      <w:marBottom w:val="0"/>
      <w:divBdr>
        <w:top w:val="none" w:sz="0" w:space="0" w:color="auto"/>
        <w:left w:val="none" w:sz="0" w:space="0" w:color="auto"/>
        <w:bottom w:val="none" w:sz="0" w:space="0" w:color="auto"/>
        <w:right w:val="none" w:sz="0" w:space="0" w:color="auto"/>
      </w:divBdr>
    </w:div>
    <w:div w:id="1427650496">
      <w:bodyDiv w:val="1"/>
      <w:marLeft w:val="0"/>
      <w:marRight w:val="0"/>
      <w:marTop w:val="0"/>
      <w:marBottom w:val="0"/>
      <w:divBdr>
        <w:top w:val="none" w:sz="0" w:space="0" w:color="auto"/>
        <w:left w:val="none" w:sz="0" w:space="0" w:color="auto"/>
        <w:bottom w:val="none" w:sz="0" w:space="0" w:color="auto"/>
        <w:right w:val="none" w:sz="0" w:space="0" w:color="auto"/>
      </w:divBdr>
    </w:div>
    <w:div w:id="1439520800">
      <w:bodyDiv w:val="1"/>
      <w:marLeft w:val="0"/>
      <w:marRight w:val="0"/>
      <w:marTop w:val="0"/>
      <w:marBottom w:val="0"/>
      <w:divBdr>
        <w:top w:val="none" w:sz="0" w:space="0" w:color="auto"/>
        <w:left w:val="none" w:sz="0" w:space="0" w:color="auto"/>
        <w:bottom w:val="none" w:sz="0" w:space="0" w:color="auto"/>
        <w:right w:val="none" w:sz="0" w:space="0" w:color="auto"/>
      </w:divBdr>
    </w:div>
    <w:div w:id="1475830241">
      <w:bodyDiv w:val="1"/>
      <w:marLeft w:val="0"/>
      <w:marRight w:val="0"/>
      <w:marTop w:val="0"/>
      <w:marBottom w:val="0"/>
      <w:divBdr>
        <w:top w:val="none" w:sz="0" w:space="0" w:color="auto"/>
        <w:left w:val="none" w:sz="0" w:space="0" w:color="auto"/>
        <w:bottom w:val="none" w:sz="0" w:space="0" w:color="auto"/>
        <w:right w:val="none" w:sz="0" w:space="0" w:color="auto"/>
      </w:divBdr>
    </w:div>
    <w:div w:id="1491605554">
      <w:bodyDiv w:val="1"/>
      <w:marLeft w:val="0"/>
      <w:marRight w:val="0"/>
      <w:marTop w:val="0"/>
      <w:marBottom w:val="0"/>
      <w:divBdr>
        <w:top w:val="none" w:sz="0" w:space="0" w:color="auto"/>
        <w:left w:val="none" w:sz="0" w:space="0" w:color="auto"/>
        <w:bottom w:val="none" w:sz="0" w:space="0" w:color="auto"/>
        <w:right w:val="none" w:sz="0" w:space="0" w:color="auto"/>
      </w:divBdr>
    </w:div>
    <w:div w:id="1498954618">
      <w:bodyDiv w:val="1"/>
      <w:marLeft w:val="0"/>
      <w:marRight w:val="0"/>
      <w:marTop w:val="0"/>
      <w:marBottom w:val="0"/>
      <w:divBdr>
        <w:top w:val="none" w:sz="0" w:space="0" w:color="auto"/>
        <w:left w:val="none" w:sz="0" w:space="0" w:color="auto"/>
        <w:bottom w:val="none" w:sz="0" w:space="0" w:color="auto"/>
        <w:right w:val="none" w:sz="0" w:space="0" w:color="auto"/>
      </w:divBdr>
    </w:div>
    <w:div w:id="1509097642">
      <w:bodyDiv w:val="1"/>
      <w:marLeft w:val="0"/>
      <w:marRight w:val="0"/>
      <w:marTop w:val="0"/>
      <w:marBottom w:val="0"/>
      <w:divBdr>
        <w:top w:val="none" w:sz="0" w:space="0" w:color="auto"/>
        <w:left w:val="none" w:sz="0" w:space="0" w:color="auto"/>
        <w:bottom w:val="none" w:sz="0" w:space="0" w:color="auto"/>
        <w:right w:val="none" w:sz="0" w:space="0" w:color="auto"/>
      </w:divBdr>
    </w:div>
    <w:div w:id="1539975857">
      <w:bodyDiv w:val="1"/>
      <w:marLeft w:val="0"/>
      <w:marRight w:val="0"/>
      <w:marTop w:val="0"/>
      <w:marBottom w:val="0"/>
      <w:divBdr>
        <w:top w:val="none" w:sz="0" w:space="0" w:color="auto"/>
        <w:left w:val="none" w:sz="0" w:space="0" w:color="auto"/>
        <w:bottom w:val="none" w:sz="0" w:space="0" w:color="auto"/>
        <w:right w:val="none" w:sz="0" w:space="0" w:color="auto"/>
      </w:divBdr>
    </w:div>
    <w:div w:id="1571891784">
      <w:bodyDiv w:val="1"/>
      <w:marLeft w:val="0"/>
      <w:marRight w:val="0"/>
      <w:marTop w:val="0"/>
      <w:marBottom w:val="0"/>
      <w:divBdr>
        <w:top w:val="none" w:sz="0" w:space="0" w:color="auto"/>
        <w:left w:val="none" w:sz="0" w:space="0" w:color="auto"/>
        <w:bottom w:val="none" w:sz="0" w:space="0" w:color="auto"/>
        <w:right w:val="none" w:sz="0" w:space="0" w:color="auto"/>
      </w:divBdr>
      <w:divsChild>
        <w:div w:id="41902096">
          <w:marLeft w:val="242"/>
          <w:marRight w:val="0"/>
          <w:marTop w:val="0"/>
          <w:marBottom w:val="0"/>
          <w:divBdr>
            <w:top w:val="single" w:sz="6" w:space="0" w:color="000000"/>
            <w:left w:val="single" w:sz="6" w:space="8" w:color="000000"/>
            <w:bottom w:val="single" w:sz="6" w:space="0" w:color="000000"/>
            <w:right w:val="single" w:sz="6" w:space="0" w:color="000000"/>
          </w:divBdr>
        </w:div>
        <w:div w:id="53509471">
          <w:marLeft w:val="242"/>
          <w:marRight w:val="0"/>
          <w:marTop w:val="0"/>
          <w:marBottom w:val="0"/>
          <w:divBdr>
            <w:top w:val="single" w:sz="6" w:space="0" w:color="000000"/>
            <w:left w:val="single" w:sz="6" w:space="8" w:color="000000"/>
            <w:bottom w:val="single" w:sz="6" w:space="0" w:color="000000"/>
            <w:right w:val="single" w:sz="6" w:space="0" w:color="000000"/>
          </w:divBdr>
        </w:div>
        <w:div w:id="98374125">
          <w:marLeft w:val="0"/>
          <w:marRight w:val="0"/>
          <w:marTop w:val="0"/>
          <w:marBottom w:val="0"/>
          <w:divBdr>
            <w:top w:val="single" w:sz="6" w:space="0" w:color="000000"/>
            <w:left w:val="single" w:sz="6" w:space="15" w:color="000000"/>
            <w:bottom w:val="single" w:sz="6" w:space="0" w:color="000000"/>
            <w:right w:val="single" w:sz="6" w:space="15" w:color="000000"/>
          </w:divBdr>
        </w:div>
        <w:div w:id="114297093">
          <w:marLeft w:val="242"/>
          <w:marRight w:val="0"/>
          <w:marTop w:val="0"/>
          <w:marBottom w:val="0"/>
          <w:divBdr>
            <w:top w:val="single" w:sz="6" w:space="0" w:color="000000"/>
            <w:left w:val="single" w:sz="6" w:space="8" w:color="000000"/>
            <w:bottom w:val="single" w:sz="6" w:space="0" w:color="000000"/>
            <w:right w:val="single" w:sz="6" w:space="0" w:color="000000"/>
          </w:divBdr>
        </w:div>
        <w:div w:id="124395544">
          <w:marLeft w:val="242"/>
          <w:marRight w:val="0"/>
          <w:marTop w:val="0"/>
          <w:marBottom w:val="0"/>
          <w:divBdr>
            <w:top w:val="single" w:sz="6" w:space="0" w:color="000000"/>
            <w:left w:val="single" w:sz="6" w:space="8" w:color="000000"/>
            <w:bottom w:val="single" w:sz="6" w:space="0" w:color="000000"/>
            <w:right w:val="single" w:sz="6" w:space="0" w:color="000000"/>
          </w:divBdr>
        </w:div>
        <w:div w:id="134375964">
          <w:marLeft w:val="242"/>
          <w:marRight w:val="0"/>
          <w:marTop w:val="0"/>
          <w:marBottom w:val="0"/>
          <w:divBdr>
            <w:top w:val="single" w:sz="6" w:space="0" w:color="000000"/>
            <w:left w:val="single" w:sz="6" w:space="8" w:color="000000"/>
            <w:bottom w:val="single" w:sz="6" w:space="0" w:color="000000"/>
            <w:right w:val="single" w:sz="6" w:space="0" w:color="000000"/>
          </w:divBdr>
        </w:div>
        <w:div w:id="215704426">
          <w:marLeft w:val="0"/>
          <w:marRight w:val="0"/>
          <w:marTop w:val="0"/>
          <w:marBottom w:val="0"/>
          <w:divBdr>
            <w:top w:val="single" w:sz="6" w:space="0" w:color="000000"/>
            <w:left w:val="single" w:sz="6" w:space="15" w:color="000000"/>
            <w:bottom w:val="single" w:sz="6" w:space="0" w:color="000000"/>
            <w:right w:val="single" w:sz="6" w:space="15" w:color="000000"/>
          </w:divBdr>
        </w:div>
        <w:div w:id="248082435">
          <w:marLeft w:val="0"/>
          <w:marRight w:val="0"/>
          <w:marTop w:val="0"/>
          <w:marBottom w:val="0"/>
          <w:divBdr>
            <w:top w:val="single" w:sz="6" w:space="0" w:color="000000"/>
            <w:left w:val="single" w:sz="6" w:space="15" w:color="000000"/>
            <w:bottom w:val="single" w:sz="6" w:space="0" w:color="000000"/>
            <w:right w:val="single" w:sz="6" w:space="15" w:color="000000"/>
          </w:divBdr>
        </w:div>
        <w:div w:id="288172521">
          <w:marLeft w:val="242"/>
          <w:marRight w:val="0"/>
          <w:marTop w:val="0"/>
          <w:marBottom w:val="0"/>
          <w:divBdr>
            <w:top w:val="single" w:sz="6" w:space="0" w:color="000000"/>
            <w:left w:val="single" w:sz="6" w:space="8" w:color="000000"/>
            <w:bottom w:val="single" w:sz="6" w:space="0" w:color="000000"/>
            <w:right w:val="single" w:sz="6" w:space="0" w:color="000000"/>
          </w:divBdr>
        </w:div>
        <w:div w:id="402142850">
          <w:marLeft w:val="242"/>
          <w:marRight w:val="0"/>
          <w:marTop w:val="0"/>
          <w:marBottom w:val="0"/>
          <w:divBdr>
            <w:top w:val="single" w:sz="6" w:space="0" w:color="000000"/>
            <w:left w:val="single" w:sz="6" w:space="8" w:color="000000"/>
            <w:bottom w:val="single" w:sz="6" w:space="0" w:color="000000"/>
            <w:right w:val="single" w:sz="6" w:space="0" w:color="000000"/>
          </w:divBdr>
        </w:div>
        <w:div w:id="411902435">
          <w:marLeft w:val="242"/>
          <w:marRight w:val="0"/>
          <w:marTop w:val="0"/>
          <w:marBottom w:val="0"/>
          <w:divBdr>
            <w:top w:val="single" w:sz="6" w:space="0" w:color="000000"/>
            <w:left w:val="single" w:sz="6" w:space="8" w:color="000000"/>
            <w:bottom w:val="single" w:sz="6" w:space="0" w:color="000000"/>
            <w:right w:val="single" w:sz="6" w:space="0" w:color="000000"/>
          </w:divBdr>
        </w:div>
        <w:div w:id="567233654">
          <w:marLeft w:val="242"/>
          <w:marRight w:val="0"/>
          <w:marTop w:val="0"/>
          <w:marBottom w:val="0"/>
          <w:divBdr>
            <w:top w:val="single" w:sz="6" w:space="0" w:color="000000"/>
            <w:left w:val="single" w:sz="6" w:space="8" w:color="000000"/>
            <w:bottom w:val="single" w:sz="6" w:space="0" w:color="000000"/>
            <w:right w:val="single" w:sz="6" w:space="0" w:color="000000"/>
          </w:divBdr>
        </w:div>
        <w:div w:id="585308274">
          <w:marLeft w:val="242"/>
          <w:marRight w:val="0"/>
          <w:marTop w:val="0"/>
          <w:marBottom w:val="0"/>
          <w:divBdr>
            <w:top w:val="single" w:sz="6" w:space="0" w:color="000000"/>
            <w:left w:val="single" w:sz="6" w:space="8" w:color="000000"/>
            <w:bottom w:val="single" w:sz="6" w:space="0" w:color="000000"/>
            <w:right w:val="single" w:sz="6" w:space="0" w:color="000000"/>
          </w:divBdr>
        </w:div>
        <w:div w:id="663972086">
          <w:marLeft w:val="242"/>
          <w:marRight w:val="0"/>
          <w:marTop w:val="0"/>
          <w:marBottom w:val="0"/>
          <w:divBdr>
            <w:top w:val="single" w:sz="6" w:space="0" w:color="000000"/>
            <w:left w:val="single" w:sz="6" w:space="8" w:color="000000"/>
            <w:bottom w:val="single" w:sz="6" w:space="0" w:color="000000"/>
            <w:right w:val="single" w:sz="6" w:space="0" w:color="000000"/>
          </w:divBdr>
        </w:div>
        <w:div w:id="694892911">
          <w:marLeft w:val="242"/>
          <w:marRight w:val="0"/>
          <w:marTop w:val="0"/>
          <w:marBottom w:val="0"/>
          <w:divBdr>
            <w:top w:val="single" w:sz="6" w:space="0" w:color="000000"/>
            <w:left w:val="single" w:sz="6" w:space="8" w:color="000000"/>
            <w:bottom w:val="single" w:sz="6" w:space="0" w:color="000000"/>
            <w:right w:val="single" w:sz="6" w:space="0" w:color="000000"/>
          </w:divBdr>
        </w:div>
        <w:div w:id="728727395">
          <w:marLeft w:val="242"/>
          <w:marRight w:val="0"/>
          <w:marTop w:val="0"/>
          <w:marBottom w:val="0"/>
          <w:divBdr>
            <w:top w:val="single" w:sz="6" w:space="0" w:color="000000"/>
            <w:left w:val="single" w:sz="6" w:space="8" w:color="000000"/>
            <w:bottom w:val="single" w:sz="6" w:space="0" w:color="000000"/>
            <w:right w:val="single" w:sz="6" w:space="0" w:color="000000"/>
          </w:divBdr>
        </w:div>
        <w:div w:id="737172971">
          <w:marLeft w:val="242"/>
          <w:marRight w:val="0"/>
          <w:marTop w:val="0"/>
          <w:marBottom w:val="0"/>
          <w:divBdr>
            <w:top w:val="single" w:sz="6" w:space="0" w:color="000000"/>
            <w:left w:val="single" w:sz="6" w:space="8" w:color="000000"/>
            <w:bottom w:val="single" w:sz="6" w:space="0" w:color="000000"/>
            <w:right w:val="single" w:sz="6" w:space="0" w:color="000000"/>
          </w:divBdr>
        </w:div>
        <w:div w:id="753818035">
          <w:marLeft w:val="0"/>
          <w:marRight w:val="0"/>
          <w:marTop w:val="0"/>
          <w:marBottom w:val="0"/>
          <w:divBdr>
            <w:top w:val="single" w:sz="6" w:space="0" w:color="000000"/>
            <w:left w:val="single" w:sz="6" w:space="15" w:color="000000"/>
            <w:bottom w:val="single" w:sz="6" w:space="0" w:color="000000"/>
            <w:right w:val="single" w:sz="6" w:space="15" w:color="000000"/>
          </w:divBdr>
        </w:div>
        <w:div w:id="808548254">
          <w:marLeft w:val="0"/>
          <w:marRight w:val="0"/>
          <w:marTop w:val="0"/>
          <w:marBottom w:val="0"/>
          <w:divBdr>
            <w:top w:val="single" w:sz="6" w:space="0" w:color="000000"/>
            <w:left w:val="single" w:sz="6" w:space="15" w:color="000000"/>
            <w:bottom w:val="single" w:sz="6" w:space="0" w:color="000000"/>
            <w:right w:val="single" w:sz="6" w:space="15" w:color="000000"/>
          </w:divBdr>
        </w:div>
        <w:div w:id="854854255">
          <w:marLeft w:val="0"/>
          <w:marRight w:val="0"/>
          <w:marTop w:val="0"/>
          <w:marBottom w:val="0"/>
          <w:divBdr>
            <w:top w:val="single" w:sz="6" w:space="0" w:color="000000"/>
            <w:left w:val="single" w:sz="6" w:space="15" w:color="000000"/>
            <w:bottom w:val="single" w:sz="6" w:space="0" w:color="000000"/>
            <w:right w:val="single" w:sz="6" w:space="15" w:color="000000"/>
          </w:divBdr>
        </w:div>
        <w:div w:id="928345276">
          <w:marLeft w:val="0"/>
          <w:marRight w:val="0"/>
          <w:marTop w:val="0"/>
          <w:marBottom w:val="0"/>
          <w:divBdr>
            <w:top w:val="single" w:sz="6" w:space="0" w:color="000000"/>
            <w:left w:val="single" w:sz="6" w:space="15" w:color="000000"/>
            <w:bottom w:val="single" w:sz="6" w:space="0" w:color="000000"/>
            <w:right w:val="single" w:sz="6" w:space="15" w:color="000000"/>
          </w:divBdr>
        </w:div>
        <w:div w:id="954940404">
          <w:marLeft w:val="242"/>
          <w:marRight w:val="0"/>
          <w:marTop w:val="0"/>
          <w:marBottom w:val="0"/>
          <w:divBdr>
            <w:top w:val="single" w:sz="6" w:space="0" w:color="000000"/>
            <w:left w:val="single" w:sz="6" w:space="8" w:color="000000"/>
            <w:bottom w:val="single" w:sz="6" w:space="0" w:color="000000"/>
            <w:right w:val="single" w:sz="6" w:space="0" w:color="000000"/>
          </w:divBdr>
        </w:div>
        <w:div w:id="1025518803">
          <w:marLeft w:val="242"/>
          <w:marRight w:val="0"/>
          <w:marTop w:val="0"/>
          <w:marBottom w:val="0"/>
          <w:divBdr>
            <w:top w:val="single" w:sz="6" w:space="0" w:color="000000"/>
            <w:left w:val="single" w:sz="6" w:space="8" w:color="000000"/>
            <w:bottom w:val="single" w:sz="6" w:space="0" w:color="000000"/>
            <w:right w:val="single" w:sz="6" w:space="0" w:color="000000"/>
          </w:divBdr>
        </w:div>
        <w:div w:id="1105921151">
          <w:marLeft w:val="242"/>
          <w:marRight w:val="0"/>
          <w:marTop w:val="0"/>
          <w:marBottom w:val="0"/>
          <w:divBdr>
            <w:top w:val="single" w:sz="6" w:space="0" w:color="000000"/>
            <w:left w:val="single" w:sz="6" w:space="8" w:color="000000"/>
            <w:bottom w:val="single" w:sz="6" w:space="0" w:color="000000"/>
            <w:right w:val="single" w:sz="6" w:space="0" w:color="000000"/>
          </w:divBdr>
        </w:div>
        <w:div w:id="1115827157">
          <w:marLeft w:val="242"/>
          <w:marRight w:val="0"/>
          <w:marTop w:val="0"/>
          <w:marBottom w:val="0"/>
          <w:divBdr>
            <w:top w:val="single" w:sz="6" w:space="0" w:color="000000"/>
            <w:left w:val="single" w:sz="6" w:space="8" w:color="000000"/>
            <w:bottom w:val="single" w:sz="6" w:space="0" w:color="000000"/>
            <w:right w:val="single" w:sz="6" w:space="0" w:color="000000"/>
          </w:divBdr>
        </w:div>
        <w:div w:id="1130903927">
          <w:marLeft w:val="242"/>
          <w:marRight w:val="0"/>
          <w:marTop w:val="0"/>
          <w:marBottom w:val="0"/>
          <w:divBdr>
            <w:top w:val="single" w:sz="6" w:space="0" w:color="000000"/>
            <w:left w:val="single" w:sz="6" w:space="8" w:color="000000"/>
            <w:bottom w:val="single" w:sz="6" w:space="0" w:color="000000"/>
            <w:right w:val="single" w:sz="6" w:space="0" w:color="000000"/>
          </w:divBdr>
        </w:div>
        <w:div w:id="1219514232">
          <w:marLeft w:val="242"/>
          <w:marRight w:val="0"/>
          <w:marTop w:val="0"/>
          <w:marBottom w:val="0"/>
          <w:divBdr>
            <w:top w:val="single" w:sz="6" w:space="0" w:color="000000"/>
            <w:left w:val="single" w:sz="6" w:space="8" w:color="000000"/>
            <w:bottom w:val="single" w:sz="6" w:space="0" w:color="000000"/>
            <w:right w:val="single" w:sz="6" w:space="0" w:color="000000"/>
          </w:divBdr>
        </w:div>
        <w:div w:id="1234393363">
          <w:marLeft w:val="0"/>
          <w:marRight w:val="0"/>
          <w:marTop w:val="0"/>
          <w:marBottom w:val="0"/>
          <w:divBdr>
            <w:top w:val="single" w:sz="6" w:space="0" w:color="000000"/>
            <w:left w:val="single" w:sz="6" w:space="15" w:color="000000"/>
            <w:bottom w:val="single" w:sz="6" w:space="0" w:color="000000"/>
            <w:right w:val="single" w:sz="6" w:space="15" w:color="000000"/>
          </w:divBdr>
        </w:div>
        <w:div w:id="1309239467">
          <w:marLeft w:val="242"/>
          <w:marRight w:val="0"/>
          <w:marTop w:val="0"/>
          <w:marBottom w:val="0"/>
          <w:divBdr>
            <w:top w:val="single" w:sz="6" w:space="0" w:color="000000"/>
            <w:left w:val="single" w:sz="6" w:space="8" w:color="000000"/>
            <w:bottom w:val="single" w:sz="6" w:space="0" w:color="000000"/>
            <w:right w:val="single" w:sz="6" w:space="0" w:color="000000"/>
          </w:divBdr>
        </w:div>
        <w:div w:id="1310671765">
          <w:marLeft w:val="242"/>
          <w:marRight w:val="0"/>
          <w:marTop w:val="0"/>
          <w:marBottom w:val="0"/>
          <w:divBdr>
            <w:top w:val="single" w:sz="6" w:space="0" w:color="000000"/>
            <w:left w:val="single" w:sz="6" w:space="8" w:color="000000"/>
            <w:bottom w:val="single" w:sz="6" w:space="0" w:color="000000"/>
            <w:right w:val="single" w:sz="6" w:space="0" w:color="000000"/>
          </w:divBdr>
        </w:div>
        <w:div w:id="1321884363">
          <w:marLeft w:val="242"/>
          <w:marRight w:val="0"/>
          <w:marTop w:val="0"/>
          <w:marBottom w:val="0"/>
          <w:divBdr>
            <w:top w:val="single" w:sz="6" w:space="0" w:color="000000"/>
            <w:left w:val="single" w:sz="6" w:space="8" w:color="000000"/>
            <w:bottom w:val="single" w:sz="6" w:space="0" w:color="000000"/>
            <w:right w:val="single" w:sz="6" w:space="0" w:color="000000"/>
          </w:divBdr>
        </w:div>
        <w:div w:id="1438646742">
          <w:marLeft w:val="242"/>
          <w:marRight w:val="0"/>
          <w:marTop w:val="0"/>
          <w:marBottom w:val="0"/>
          <w:divBdr>
            <w:top w:val="single" w:sz="6" w:space="0" w:color="000000"/>
            <w:left w:val="single" w:sz="6" w:space="8" w:color="000000"/>
            <w:bottom w:val="single" w:sz="6" w:space="0" w:color="000000"/>
            <w:right w:val="single" w:sz="6" w:space="0" w:color="000000"/>
          </w:divBdr>
        </w:div>
        <w:div w:id="1438989399">
          <w:marLeft w:val="0"/>
          <w:marRight w:val="0"/>
          <w:marTop w:val="0"/>
          <w:marBottom w:val="0"/>
          <w:divBdr>
            <w:top w:val="single" w:sz="6" w:space="0" w:color="000000"/>
            <w:left w:val="single" w:sz="6" w:space="15" w:color="000000"/>
            <w:bottom w:val="single" w:sz="6" w:space="0" w:color="000000"/>
            <w:right w:val="single" w:sz="6" w:space="15" w:color="000000"/>
          </w:divBdr>
        </w:div>
        <w:div w:id="1536969179">
          <w:marLeft w:val="242"/>
          <w:marRight w:val="0"/>
          <w:marTop w:val="0"/>
          <w:marBottom w:val="0"/>
          <w:divBdr>
            <w:top w:val="single" w:sz="6" w:space="0" w:color="000000"/>
            <w:left w:val="single" w:sz="6" w:space="8" w:color="000000"/>
            <w:bottom w:val="single" w:sz="6" w:space="0" w:color="000000"/>
            <w:right w:val="single" w:sz="6" w:space="0" w:color="000000"/>
          </w:divBdr>
        </w:div>
        <w:div w:id="1547062195">
          <w:marLeft w:val="242"/>
          <w:marRight w:val="0"/>
          <w:marTop w:val="0"/>
          <w:marBottom w:val="0"/>
          <w:divBdr>
            <w:top w:val="single" w:sz="6" w:space="0" w:color="000000"/>
            <w:left w:val="single" w:sz="6" w:space="8" w:color="000000"/>
            <w:bottom w:val="single" w:sz="6" w:space="0" w:color="000000"/>
            <w:right w:val="single" w:sz="6" w:space="0" w:color="000000"/>
          </w:divBdr>
        </w:div>
        <w:div w:id="1716927539">
          <w:marLeft w:val="242"/>
          <w:marRight w:val="0"/>
          <w:marTop w:val="0"/>
          <w:marBottom w:val="0"/>
          <w:divBdr>
            <w:top w:val="single" w:sz="6" w:space="0" w:color="000000"/>
            <w:left w:val="single" w:sz="6" w:space="8" w:color="000000"/>
            <w:bottom w:val="single" w:sz="6" w:space="0" w:color="000000"/>
            <w:right w:val="single" w:sz="6" w:space="0" w:color="000000"/>
          </w:divBdr>
        </w:div>
        <w:div w:id="1730953378">
          <w:marLeft w:val="242"/>
          <w:marRight w:val="0"/>
          <w:marTop w:val="0"/>
          <w:marBottom w:val="0"/>
          <w:divBdr>
            <w:top w:val="single" w:sz="6" w:space="0" w:color="000000"/>
            <w:left w:val="single" w:sz="6" w:space="8" w:color="000000"/>
            <w:bottom w:val="single" w:sz="6" w:space="0" w:color="000000"/>
            <w:right w:val="single" w:sz="6" w:space="0" w:color="000000"/>
          </w:divBdr>
        </w:div>
        <w:div w:id="1786927543">
          <w:marLeft w:val="0"/>
          <w:marRight w:val="0"/>
          <w:marTop w:val="0"/>
          <w:marBottom w:val="0"/>
          <w:divBdr>
            <w:top w:val="single" w:sz="6" w:space="0" w:color="000000"/>
            <w:left w:val="single" w:sz="6" w:space="15" w:color="000000"/>
            <w:bottom w:val="single" w:sz="6" w:space="0" w:color="000000"/>
            <w:right w:val="single" w:sz="6" w:space="15" w:color="000000"/>
          </w:divBdr>
        </w:div>
        <w:div w:id="2066024072">
          <w:marLeft w:val="242"/>
          <w:marRight w:val="0"/>
          <w:marTop w:val="0"/>
          <w:marBottom w:val="0"/>
          <w:divBdr>
            <w:top w:val="single" w:sz="6" w:space="0" w:color="000000"/>
            <w:left w:val="single" w:sz="6" w:space="8" w:color="000000"/>
            <w:bottom w:val="single" w:sz="6" w:space="0" w:color="000000"/>
            <w:right w:val="single" w:sz="6" w:space="0" w:color="000000"/>
          </w:divBdr>
        </w:div>
        <w:div w:id="2095852989">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667249804">
      <w:bodyDiv w:val="1"/>
      <w:marLeft w:val="0"/>
      <w:marRight w:val="0"/>
      <w:marTop w:val="0"/>
      <w:marBottom w:val="0"/>
      <w:divBdr>
        <w:top w:val="none" w:sz="0" w:space="0" w:color="auto"/>
        <w:left w:val="none" w:sz="0" w:space="0" w:color="auto"/>
        <w:bottom w:val="none" w:sz="0" w:space="0" w:color="auto"/>
        <w:right w:val="none" w:sz="0" w:space="0" w:color="auto"/>
      </w:divBdr>
    </w:div>
    <w:div w:id="1706444041">
      <w:bodyDiv w:val="1"/>
      <w:marLeft w:val="0"/>
      <w:marRight w:val="0"/>
      <w:marTop w:val="0"/>
      <w:marBottom w:val="0"/>
      <w:divBdr>
        <w:top w:val="none" w:sz="0" w:space="0" w:color="auto"/>
        <w:left w:val="none" w:sz="0" w:space="0" w:color="auto"/>
        <w:bottom w:val="none" w:sz="0" w:space="0" w:color="auto"/>
        <w:right w:val="none" w:sz="0" w:space="0" w:color="auto"/>
      </w:divBdr>
    </w:div>
    <w:div w:id="1711413002">
      <w:bodyDiv w:val="1"/>
      <w:marLeft w:val="0"/>
      <w:marRight w:val="0"/>
      <w:marTop w:val="0"/>
      <w:marBottom w:val="0"/>
      <w:divBdr>
        <w:top w:val="none" w:sz="0" w:space="0" w:color="auto"/>
        <w:left w:val="none" w:sz="0" w:space="0" w:color="auto"/>
        <w:bottom w:val="none" w:sz="0" w:space="0" w:color="auto"/>
        <w:right w:val="none" w:sz="0" w:space="0" w:color="auto"/>
      </w:divBdr>
    </w:div>
    <w:div w:id="1713921089">
      <w:bodyDiv w:val="1"/>
      <w:marLeft w:val="0"/>
      <w:marRight w:val="0"/>
      <w:marTop w:val="0"/>
      <w:marBottom w:val="0"/>
      <w:divBdr>
        <w:top w:val="none" w:sz="0" w:space="0" w:color="auto"/>
        <w:left w:val="none" w:sz="0" w:space="0" w:color="auto"/>
        <w:bottom w:val="none" w:sz="0" w:space="0" w:color="auto"/>
        <w:right w:val="none" w:sz="0" w:space="0" w:color="auto"/>
      </w:divBdr>
    </w:div>
    <w:div w:id="1730302447">
      <w:bodyDiv w:val="1"/>
      <w:marLeft w:val="0"/>
      <w:marRight w:val="0"/>
      <w:marTop w:val="0"/>
      <w:marBottom w:val="0"/>
      <w:divBdr>
        <w:top w:val="none" w:sz="0" w:space="0" w:color="auto"/>
        <w:left w:val="none" w:sz="0" w:space="0" w:color="auto"/>
        <w:bottom w:val="none" w:sz="0" w:space="0" w:color="auto"/>
        <w:right w:val="none" w:sz="0" w:space="0" w:color="auto"/>
      </w:divBdr>
      <w:divsChild>
        <w:div w:id="1880508227">
          <w:marLeft w:val="547"/>
          <w:marRight w:val="0"/>
          <w:marTop w:val="0"/>
          <w:marBottom w:val="0"/>
          <w:divBdr>
            <w:top w:val="none" w:sz="0" w:space="0" w:color="auto"/>
            <w:left w:val="none" w:sz="0" w:space="0" w:color="auto"/>
            <w:bottom w:val="none" w:sz="0" w:space="0" w:color="auto"/>
            <w:right w:val="none" w:sz="0" w:space="0" w:color="auto"/>
          </w:divBdr>
        </w:div>
      </w:divsChild>
    </w:div>
    <w:div w:id="1737700071">
      <w:bodyDiv w:val="1"/>
      <w:marLeft w:val="0"/>
      <w:marRight w:val="0"/>
      <w:marTop w:val="0"/>
      <w:marBottom w:val="0"/>
      <w:divBdr>
        <w:top w:val="none" w:sz="0" w:space="0" w:color="auto"/>
        <w:left w:val="none" w:sz="0" w:space="0" w:color="auto"/>
        <w:bottom w:val="none" w:sz="0" w:space="0" w:color="auto"/>
        <w:right w:val="none" w:sz="0" w:space="0" w:color="auto"/>
      </w:divBdr>
    </w:div>
    <w:div w:id="1738892358">
      <w:bodyDiv w:val="1"/>
      <w:marLeft w:val="0"/>
      <w:marRight w:val="0"/>
      <w:marTop w:val="0"/>
      <w:marBottom w:val="0"/>
      <w:divBdr>
        <w:top w:val="none" w:sz="0" w:space="0" w:color="auto"/>
        <w:left w:val="none" w:sz="0" w:space="0" w:color="auto"/>
        <w:bottom w:val="none" w:sz="0" w:space="0" w:color="auto"/>
        <w:right w:val="none" w:sz="0" w:space="0" w:color="auto"/>
      </w:divBdr>
    </w:div>
    <w:div w:id="1739396690">
      <w:bodyDiv w:val="1"/>
      <w:marLeft w:val="0"/>
      <w:marRight w:val="0"/>
      <w:marTop w:val="0"/>
      <w:marBottom w:val="0"/>
      <w:divBdr>
        <w:top w:val="none" w:sz="0" w:space="0" w:color="auto"/>
        <w:left w:val="none" w:sz="0" w:space="0" w:color="auto"/>
        <w:bottom w:val="none" w:sz="0" w:space="0" w:color="auto"/>
        <w:right w:val="none" w:sz="0" w:space="0" w:color="auto"/>
      </w:divBdr>
      <w:divsChild>
        <w:div w:id="697121235">
          <w:marLeft w:val="0"/>
          <w:marRight w:val="0"/>
          <w:marTop w:val="0"/>
          <w:marBottom w:val="0"/>
          <w:divBdr>
            <w:top w:val="none" w:sz="0" w:space="0" w:color="auto"/>
            <w:left w:val="none" w:sz="0" w:space="0" w:color="auto"/>
            <w:bottom w:val="none" w:sz="0" w:space="0" w:color="auto"/>
            <w:right w:val="none" w:sz="0" w:space="0" w:color="auto"/>
          </w:divBdr>
        </w:div>
      </w:divsChild>
    </w:div>
    <w:div w:id="1761288306">
      <w:bodyDiv w:val="1"/>
      <w:marLeft w:val="0"/>
      <w:marRight w:val="0"/>
      <w:marTop w:val="0"/>
      <w:marBottom w:val="0"/>
      <w:divBdr>
        <w:top w:val="none" w:sz="0" w:space="0" w:color="auto"/>
        <w:left w:val="none" w:sz="0" w:space="0" w:color="auto"/>
        <w:bottom w:val="none" w:sz="0" w:space="0" w:color="auto"/>
        <w:right w:val="none" w:sz="0" w:space="0" w:color="auto"/>
      </w:divBdr>
    </w:div>
    <w:div w:id="1778327418">
      <w:bodyDiv w:val="1"/>
      <w:marLeft w:val="0"/>
      <w:marRight w:val="0"/>
      <w:marTop w:val="0"/>
      <w:marBottom w:val="0"/>
      <w:divBdr>
        <w:top w:val="none" w:sz="0" w:space="0" w:color="auto"/>
        <w:left w:val="none" w:sz="0" w:space="0" w:color="auto"/>
        <w:bottom w:val="none" w:sz="0" w:space="0" w:color="auto"/>
        <w:right w:val="none" w:sz="0" w:space="0" w:color="auto"/>
      </w:divBdr>
    </w:div>
    <w:div w:id="1837107659">
      <w:bodyDiv w:val="1"/>
      <w:marLeft w:val="0"/>
      <w:marRight w:val="0"/>
      <w:marTop w:val="0"/>
      <w:marBottom w:val="0"/>
      <w:divBdr>
        <w:top w:val="none" w:sz="0" w:space="0" w:color="auto"/>
        <w:left w:val="none" w:sz="0" w:space="0" w:color="auto"/>
        <w:bottom w:val="none" w:sz="0" w:space="0" w:color="auto"/>
        <w:right w:val="none" w:sz="0" w:space="0" w:color="auto"/>
      </w:divBdr>
    </w:div>
    <w:div w:id="1839618478">
      <w:bodyDiv w:val="1"/>
      <w:marLeft w:val="0"/>
      <w:marRight w:val="0"/>
      <w:marTop w:val="0"/>
      <w:marBottom w:val="0"/>
      <w:divBdr>
        <w:top w:val="none" w:sz="0" w:space="0" w:color="auto"/>
        <w:left w:val="none" w:sz="0" w:space="0" w:color="auto"/>
        <w:bottom w:val="none" w:sz="0" w:space="0" w:color="auto"/>
        <w:right w:val="none" w:sz="0" w:space="0" w:color="auto"/>
      </w:divBdr>
    </w:div>
    <w:div w:id="1841966673">
      <w:bodyDiv w:val="1"/>
      <w:marLeft w:val="0"/>
      <w:marRight w:val="0"/>
      <w:marTop w:val="0"/>
      <w:marBottom w:val="0"/>
      <w:divBdr>
        <w:top w:val="none" w:sz="0" w:space="0" w:color="auto"/>
        <w:left w:val="none" w:sz="0" w:space="0" w:color="auto"/>
        <w:bottom w:val="none" w:sz="0" w:space="0" w:color="auto"/>
        <w:right w:val="none" w:sz="0" w:space="0" w:color="auto"/>
      </w:divBdr>
    </w:div>
    <w:div w:id="1851328931">
      <w:bodyDiv w:val="1"/>
      <w:marLeft w:val="0"/>
      <w:marRight w:val="0"/>
      <w:marTop w:val="0"/>
      <w:marBottom w:val="0"/>
      <w:divBdr>
        <w:top w:val="none" w:sz="0" w:space="0" w:color="auto"/>
        <w:left w:val="none" w:sz="0" w:space="0" w:color="auto"/>
        <w:bottom w:val="none" w:sz="0" w:space="0" w:color="auto"/>
        <w:right w:val="none" w:sz="0" w:space="0" w:color="auto"/>
      </w:divBdr>
    </w:div>
    <w:div w:id="1865627623">
      <w:bodyDiv w:val="1"/>
      <w:marLeft w:val="0"/>
      <w:marRight w:val="0"/>
      <w:marTop w:val="0"/>
      <w:marBottom w:val="0"/>
      <w:divBdr>
        <w:top w:val="none" w:sz="0" w:space="0" w:color="auto"/>
        <w:left w:val="none" w:sz="0" w:space="0" w:color="auto"/>
        <w:bottom w:val="none" w:sz="0" w:space="0" w:color="auto"/>
        <w:right w:val="none" w:sz="0" w:space="0" w:color="auto"/>
      </w:divBdr>
    </w:div>
    <w:div w:id="1869756978">
      <w:bodyDiv w:val="1"/>
      <w:marLeft w:val="0"/>
      <w:marRight w:val="0"/>
      <w:marTop w:val="0"/>
      <w:marBottom w:val="0"/>
      <w:divBdr>
        <w:top w:val="none" w:sz="0" w:space="0" w:color="auto"/>
        <w:left w:val="none" w:sz="0" w:space="0" w:color="auto"/>
        <w:bottom w:val="none" w:sz="0" w:space="0" w:color="auto"/>
        <w:right w:val="none" w:sz="0" w:space="0" w:color="auto"/>
      </w:divBdr>
    </w:div>
    <w:div w:id="1872917315">
      <w:bodyDiv w:val="1"/>
      <w:marLeft w:val="0"/>
      <w:marRight w:val="0"/>
      <w:marTop w:val="0"/>
      <w:marBottom w:val="0"/>
      <w:divBdr>
        <w:top w:val="none" w:sz="0" w:space="0" w:color="auto"/>
        <w:left w:val="none" w:sz="0" w:space="0" w:color="auto"/>
        <w:bottom w:val="none" w:sz="0" w:space="0" w:color="auto"/>
        <w:right w:val="none" w:sz="0" w:space="0" w:color="auto"/>
      </w:divBdr>
    </w:div>
    <w:div w:id="1907111658">
      <w:bodyDiv w:val="1"/>
      <w:marLeft w:val="0"/>
      <w:marRight w:val="0"/>
      <w:marTop w:val="0"/>
      <w:marBottom w:val="0"/>
      <w:divBdr>
        <w:top w:val="none" w:sz="0" w:space="0" w:color="auto"/>
        <w:left w:val="none" w:sz="0" w:space="0" w:color="auto"/>
        <w:bottom w:val="none" w:sz="0" w:space="0" w:color="auto"/>
        <w:right w:val="none" w:sz="0" w:space="0" w:color="auto"/>
      </w:divBdr>
    </w:div>
    <w:div w:id="1919485413">
      <w:bodyDiv w:val="1"/>
      <w:marLeft w:val="0"/>
      <w:marRight w:val="0"/>
      <w:marTop w:val="0"/>
      <w:marBottom w:val="0"/>
      <w:divBdr>
        <w:top w:val="none" w:sz="0" w:space="0" w:color="auto"/>
        <w:left w:val="none" w:sz="0" w:space="0" w:color="auto"/>
        <w:bottom w:val="none" w:sz="0" w:space="0" w:color="auto"/>
        <w:right w:val="none" w:sz="0" w:space="0" w:color="auto"/>
      </w:divBdr>
    </w:div>
    <w:div w:id="1923491370">
      <w:bodyDiv w:val="1"/>
      <w:marLeft w:val="0"/>
      <w:marRight w:val="0"/>
      <w:marTop w:val="0"/>
      <w:marBottom w:val="0"/>
      <w:divBdr>
        <w:top w:val="none" w:sz="0" w:space="0" w:color="auto"/>
        <w:left w:val="none" w:sz="0" w:space="0" w:color="auto"/>
        <w:bottom w:val="none" w:sz="0" w:space="0" w:color="auto"/>
        <w:right w:val="none" w:sz="0" w:space="0" w:color="auto"/>
      </w:divBdr>
    </w:div>
    <w:div w:id="1966350144">
      <w:bodyDiv w:val="1"/>
      <w:marLeft w:val="0"/>
      <w:marRight w:val="0"/>
      <w:marTop w:val="0"/>
      <w:marBottom w:val="0"/>
      <w:divBdr>
        <w:top w:val="none" w:sz="0" w:space="0" w:color="auto"/>
        <w:left w:val="none" w:sz="0" w:space="0" w:color="auto"/>
        <w:bottom w:val="none" w:sz="0" w:space="0" w:color="auto"/>
        <w:right w:val="none" w:sz="0" w:space="0" w:color="auto"/>
      </w:divBdr>
      <w:divsChild>
        <w:div w:id="37750117">
          <w:marLeft w:val="547"/>
          <w:marRight w:val="0"/>
          <w:marTop w:val="0"/>
          <w:marBottom w:val="0"/>
          <w:divBdr>
            <w:top w:val="none" w:sz="0" w:space="0" w:color="auto"/>
            <w:left w:val="none" w:sz="0" w:space="0" w:color="auto"/>
            <w:bottom w:val="none" w:sz="0" w:space="0" w:color="auto"/>
            <w:right w:val="none" w:sz="0" w:space="0" w:color="auto"/>
          </w:divBdr>
        </w:div>
      </w:divsChild>
    </w:div>
    <w:div w:id="1974751823">
      <w:bodyDiv w:val="1"/>
      <w:marLeft w:val="0"/>
      <w:marRight w:val="0"/>
      <w:marTop w:val="0"/>
      <w:marBottom w:val="0"/>
      <w:divBdr>
        <w:top w:val="none" w:sz="0" w:space="0" w:color="auto"/>
        <w:left w:val="none" w:sz="0" w:space="0" w:color="auto"/>
        <w:bottom w:val="none" w:sz="0" w:space="0" w:color="auto"/>
        <w:right w:val="none" w:sz="0" w:space="0" w:color="auto"/>
      </w:divBdr>
    </w:div>
    <w:div w:id="1983542229">
      <w:bodyDiv w:val="1"/>
      <w:marLeft w:val="0"/>
      <w:marRight w:val="0"/>
      <w:marTop w:val="0"/>
      <w:marBottom w:val="0"/>
      <w:divBdr>
        <w:top w:val="none" w:sz="0" w:space="0" w:color="auto"/>
        <w:left w:val="none" w:sz="0" w:space="0" w:color="auto"/>
        <w:bottom w:val="none" w:sz="0" w:space="0" w:color="auto"/>
        <w:right w:val="none" w:sz="0" w:space="0" w:color="auto"/>
      </w:divBdr>
      <w:divsChild>
        <w:div w:id="2103838460">
          <w:marLeft w:val="547"/>
          <w:marRight w:val="0"/>
          <w:marTop w:val="0"/>
          <w:marBottom w:val="0"/>
          <w:divBdr>
            <w:top w:val="none" w:sz="0" w:space="0" w:color="auto"/>
            <w:left w:val="none" w:sz="0" w:space="0" w:color="auto"/>
            <w:bottom w:val="none" w:sz="0" w:space="0" w:color="auto"/>
            <w:right w:val="none" w:sz="0" w:space="0" w:color="auto"/>
          </w:divBdr>
        </w:div>
      </w:divsChild>
    </w:div>
    <w:div w:id="2044668096">
      <w:bodyDiv w:val="1"/>
      <w:marLeft w:val="0"/>
      <w:marRight w:val="0"/>
      <w:marTop w:val="0"/>
      <w:marBottom w:val="0"/>
      <w:divBdr>
        <w:top w:val="none" w:sz="0" w:space="0" w:color="auto"/>
        <w:left w:val="none" w:sz="0" w:space="0" w:color="auto"/>
        <w:bottom w:val="none" w:sz="0" w:space="0" w:color="auto"/>
        <w:right w:val="none" w:sz="0" w:space="0" w:color="auto"/>
      </w:divBdr>
    </w:div>
    <w:div w:id="2048601954">
      <w:bodyDiv w:val="1"/>
      <w:marLeft w:val="0"/>
      <w:marRight w:val="0"/>
      <w:marTop w:val="0"/>
      <w:marBottom w:val="0"/>
      <w:divBdr>
        <w:top w:val="none" w:sz="0" w:space="0" w:color="auto"/>
        <w:left w:val="none" w:sz="0" w:space="0" w:color="auto"/>
        <w:bottom w:val="none" w:sz="0" w:space="0" w:color="auto"/>
        <w:right w:val="none" w:sz="0" w:space="0" w:color="auto"/>
      </w:divBdr>
    </w:div>
    <w:div w:id="2107843745">
      <w:bodyDiv w:val="1"/>
      <w:marLeft w:val="0"/>
      <w:marRight w:val="0"/>
      <w:marTop w:val="0"/>
      <w:marBottom w:val="0"/>
      <w:divBdr>
        <w:top w:val="none" w:sz="0" w:space="0" w:color="auto"/>
        <w:left w:val="none" w:sz="0" w:space="0" w:color="auto"/>
        <w:bottom w:val="none" w:sz="0" w:space="0" w:color="auto"/>
        <w:right w:val="none" w:sz="0" w:space="0" w:color="auto"/>
      </w:divBdr>
      <w:divsChild>
        <w:div w:id="390079577">
          <w:marLeft w:val="547"/>
          <w:marRight w:val="0"/>
          <w:marTop w:val="0"/>
          <w:marBottom w:val="0"/>
          <w:divBdr>
            <w:top w:val="none" w:sz="0" w:space="0" w:color="auto"/>
            <w:left w:val="none" w:sz="0" w:space="0" w:color="auto"/>
            <w:bottom w:val="none" w:sz="0" w:space="0" w:color="auto"/>
            <w:right w:val="none" w:sz="0" w:space="0" w:color="auto"/>
          </w:divBdr>
        </w:div>
      </w:divsChild>
    </w:div>
    <w:div w:id="2114739228">
      <w:bodyDiv w:val="1"/>
      <w:marLeft w:val="0"/>
      <w:marRight w:val="0"/>
      <w:marTop w:val="0"/>
      <w:marBottom w:val="0"/>
      <w:divBdr>
        <w:top w:val="none" w:sz="0" w:space="0" w:color="auto"/>
        <w:left w:val="none" w:sz="0" w:space="0" w:color="auto"/>
        <w:bottom w:val="none" w:sz="0" w:space="0" w:color="auto"/>
        <w:right w:val="none" w:sz="0" w:space="0" w:color="auto"/>
      </w:divBdr>
    </w:div>
    <w:div w:id="2124491279">
      <w:bodyDiv w:val="1"/>
      <w:marLeft w:val="0"/>
      <w:marRight w:val="0"/>
      <w:marTop w:val="0"/>
      <w:marBottom w:val="0"/>
      <w:divBdr>
        <w:top w:val="none" w:sz="0" w:space="0" w:color="auto"/>
        <w:left w:val="none" w:sz="0" w:space="0" w:color="auto"/>
        <w:bottom w:val="none" w:sz="0" w:space="0" w:color="auto"/>
        <w:right w:val="none" w:sz="0" w:space="0" w:color="auto"/>
      </w:divBdr>
      <w:divsChild>
        <w:div w:id="96675576">
          <w:marLeft w:val="547"/>
          <w:marRight w:val="0"/>
          <w:marTop w:val="0"/>
          <w:marBottom w:val="0"/>
          <w:divBdr>
            <w:top w:val="none" w:sz="0" w:space="0" w:color="auto"/>
            <w:left w:val="none" w:sz="0" w:space="0" w:color="auto"/>
            <w:bottom w:val="none" w:sz="0" w:space="0" w:color="auto"/>
            <w:right w:val="none" w:sz="0" w:space="0" w:color="auto"/>
          </w:divBdr>
        </w:div>
      </w:divsChild>
    </w:div>
    <w:div w:id="2145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254%D0%BA/96-%D0%B2%D1%80" TargetMode="External"/><Relationship Id="rId26" Type="http://schemas.openxmlformats.org/officeDocument/2006/relationships/hyperlink" Target="https://zakon.rada.gov.ua/laws/show/993_125" TargetMode="Externa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zakon.rada.gov.ua/laws/show/254%D0%BA/96-%D0%B2%D1%80" TargetMode="External"/><Relationship Id="rId25" Type="http://schemas.openxmlformats.org/officeDocument/2006/relationships/hyperlink" Target="http://zakon2.rada.gov.ua/laws/show/995_004" TargetMode="Externa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0" Type="http://schemas.openxmlformats.org/officeDocument/2006/relationships/diagramLayout" Target="diagrams/layout2.xml"/><Relationship Id="rId29" Type="http://schemas.openxmlformats.org/officeDocument/2006/relationships/hyperlink" Target="http://papovs.com/stat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zakon2.rada.gov.ua/laws/show/995_00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microsoft.com/office/2007/relationships/diagramDrawing" Target="diagrams/drawing2.xml"/><Relationship Id="rId28" Type="http://schemas.openxmlformats.org/officeDocument/2006/relationships/hyperlink" Target="http://zakon2.rada.gov.ua/laws/show/995_043" TargetMode="External"/><Relationship Id="rId10" Type="http://schemas.openxmlformats.org/officeDocument/2006/relationships/diagramQuickStyle" Target="diagrams/quickStyle1.xml"/><Relationship Id="rId19" Type="http://schemas.openxmlformats.org/officeDocument/2006/relationships/diagramData" Target="diagrams/data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zakon.rada.gov.ua/laws/show/254%D0%BA/96-%D0%B2%D1%80" TargetMode="External"/><Relationship Id="rId22" Type="http://schemas.openxmlformats.org/officeDocument/2006/relationships/diagramColors" Target="diagrams/colors2.xml"/><Relationship Id="rId27" Type="http://schemas.openxmlformats.org/officeDocument/2006/relationships/hyperlink" Target="http://zakon1.rada.gov.ua/cgi-bin/laws/main.cgi?user=l349849p6" TargetMode="Externa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DDDE13-8D07-419F-8585-BAC36F05FD6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B6C5155F-65E1-4249-A6B9-BA74E614697C}">
      <dgm:prSet phldrT="[Текст]" custT="1"/>
      <dgm:spPr/>
      <dgm:t>
        <a:bodyPr/>
        <a:lstStyle/>
        <a:p>
          <a:pPr algn="just"/>
          <a:r>
            <a:rPr lang="ru-RU" sz="1400">
              <a:solidFill>
                <a:sysClr val="windowText" lastClr="000000"/>
              </a:solidFill>
              <a:latin typeface="Times New Roman" panose="02020603050405020304" pitchFamily="18" charset="0"/>
              <a:cs typeface="Times New Roman" panose="02020603050405020304" pitchFamily="18" charset="0"/>
            </a:rPr>
            <a:t>	Верховенства права - домінування забезпечення (дотримання, реалізація, захист) природних прав людини</a:t>
          </a:r>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2892144C-CB7D-433C-B86B-57CDEFBD309B}" type="parTrans" cxnId="{466EACBA-521C-4329-8E2D-14DBF17C4845}">
      <dgm:prSet/>
      <dgm:spPr/>
      <dgm:t>
        <a:bodyPr/>
        <a:lstStyle/>
        <a:p>
          <a:endParaRPr lang="ru-RU"/>
        </a:p>
      </dgm:t>
    </dgm:pt>
    <dgm:pt modelId="{01930504-7045-4721-8CA8-264D80553C7E}" type="sibTrans" cxnId="{466EACBA-521C-4329-8E2D-14DBF17C4845}">
      <dgm:prSet/>
      <dgm:spPr/>
      <dgm:t>
        <a:bodyPr/>
        <a:lstStyle/>
        <a:p>
          <a:endParaRPr lang="ru-RU"/>
        </a:p>
      </dgm:t>
    </dgm:pt>
    <dgm:pt modelId="{64A1D105-E3A7-482D-BC32-534138DC17DA}">
      <dgm:prSet phldrT="[Текст]" custT="1"/>
      <dgm:spPr/>
      <dgm:t>
        <a:bodyPr/>
        <a:lstStyle/>
        <a:p>
          <a:pPr algn="just"/>
          <a:r>
            <a:rPr lang="ru-RU" sz="1400">
              <a:solidFill>
                <a:sysClr val="windowText" lastClr="000000"/>
              </a:solidFill>
              <a:latin typeface="Times New Roman" panose="02020603050405020304" pitchFamily="18" charset="0"/>
              <a:cs typeface="Times New Roman" panose="02020603050405020304" pitchFamily="18" charset="0"/>
            </a:rPr>
            <a:t>	Законності - здійснюється на законних підставах, з дотриманням закріплених нормами національного та міжнародного права прав і свобод людини та громадянина.</a:t>
          </a:r>
          <a:r>
            <a:rPr lang="uk-UA" sz="1400">
              <a:solidFill>
                <a:sysClr val="windowText" lastClr="000000"/>
              </a:solidFill>
              <a:latin typeface="Times New Roman" panose="02020603050405020304" pitchFamily="18" charset="0"/>
              <a:cs typeface="Times New Roman" panose="02020603050405020304" pitchFamily="18" charset="0"/>
            </a:rPr>
            <a:t> </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6C8BADBC-76E6-492C-B689-E58F469EA571}" type="parTrans" cxnId="{5EF14580-BD79-4A11-B93C-58B2660CB9E4}">
      <dgm:prSet/>
      <dgm:spPr/>
      <dgm:t>
        <a:bodyPr/>
        <a:lstStyle/>
        <a:p>
          <a:endParaRPr lang="ru-RU"/>
        </a:p>
      </dgm:t>
    </dgm:pt>
    <dgm:pt modelId="{0A9384BF-0B6F-4ABB-9772-35388D77358F}" type="sibTrans" cxnId="{5EF14580-BD79-4A11-B93C-58B2660CB9E4}">
      <dgm:prSet/>
      <dgm:spPr/>
      <dgm:t>
        <a:bodyPr/>
        <a:lstStyle/>
        <a:p>
          <a:endParaRPr lang="ru-RU"/>
        </a:p>
      </dgm:t>
    </dgm:pt>
    <dgm:pt modelId="{D986558E-6AEA-4E96-A648-2BFA1CEBA3F3}">
      <dgm:prSet phldrT="[Текст]" custT="1"/>
      <dgm:spPr/>
      <dgm:t>
        <a:bodyPr/>
        <a:lstStyle/>
        <a:p>
          <a:pPr algn="just"/>
          <a:r>
            <a:rPr lang="ru-RU" sz="1400">
              <a:solidFill>
                <a:sysClr val="windowText" lastClr="000000"/>
              </a:solidFill>
              <a:latin typeface="Times New Roman" panose="02020603050405020304" pitchFamily="18" charset="0"/>
              <a:cs typeface="Times New Roman" panose="02020603050405020304" pitchFamily="18" charset="0"/>
            </a:rPr>
            <a:t>	Незалежності - самостійність у вирішенні поставлених перед нею завдань незалежно від впливу будь-яких органів державної виконавчої влади, судових органів, а також громадських організацій і об"єднань (політичних партій, організацій, рухів і т.п.). Цей принцип забезпечується в першу чергу громадським (недержавним) характером формування і самостійністю.</a:t>
          </a:r>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C655A6D7-B4C5-4BDD-ABBC-254643ED90AB}" type="parTrans" cxnId="{D780D2BC-CFC7-48EA-BF48-D0739D8CDE85}">
      <dgm:prSet/>
      <dgm:spPr/>
      <dgm:t>
        <a:bodyPr/>
        <a:lstStyle/>
        <a:p>
          <a:endParaRPr lang="ru-RU"/>
        </a:p>
      </dgm:t>
    </dgm:pt>
    <dgm:pt modelId="{414113C0-437C-40FA-8810-21EEDA160ED7}" type="sibTrans" cxnId="{D780D2BC-CFC7-48EA-BF48-D0739D8CDE85}">
      <dgm:prSet/>
      <dgm:spPr/>
      <dgm:t>
        <a:bodyPr/>
        <a:lstStyle/>
        <a:p>
          <a:endParaRPr lang="ru-RU"/>
        </a:p>
      </dgm:t>
    </dgm:pt>
    <dgm:pt modelId="{061432A6-BF1C-4A34-9DC1-79C660AADCC3}">
      <dgm:prSet phldrT="[Текст]" custT="1"/>
      <dgm:spPr/>
      <dgm:t>
        <a:bodyPr/>
        <a:lstStyle/>
        <a:p>
          <a:pPr algn="just"/>
          <a:r>
            <a:rPr lang="ru-RU" sz="1400">
              <a:solidFill>
                <a:sysClr val="windowText" lastClr="000000"/>
              </a:solidFill>
              <a:latin typeface="Times New Roman" panose="02020603050405020304" pitchFamily="18" charset="0"/>
              <a:cs typeface="Times New Roman" panose="02020603050405020304" pitchFamily="18" charset="0"/>
            </a:rPr>
            <a:t>	Конфіденційності - зобов"язання забезпечити захист персональних даних про фізичну особу.</a:t>
          </a:r>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596B3DC3-E401-469F-8345-39012B3292C7}" type="parTrans" cxnId="{A5DAEA8B-9D15-412D-A12B-A9A49E47B2A5}">
      <dgm:prSet/>
      <dgm:spPr/>
      <dgm:t>
        <a:bodyPr/>
        <a:lstStyle/>
        <a:p>
          <a:endParaRPr lang="ru-RU"/>
        </a:p>
      </dgm:t>
    </dgm:pt>
    <dgm:pt modelId="{46DE2334-9338-4957-AB54-A36A49DB6436}" type="sibTrans" cxnId="{A5DAEA8B-9D15-412D-A12B-A9A49E47B2A5}">
      <dgm:prSet/>
      <dgm:spPr/>
      <dgm:t>
        <a:bodyPr/>
        <a:lstStyle/>
        <a:p>
          <a:endParaRPr lang="ru-RU"/>
        </a:p>
      </dgm:t>
    </dgm:pt>
    <dgm:pt modelId="{0EF9200C-F082-4F1D-9E6F-3621B8B9A13D}">
      <dgm:prSet phldrT="[Текст]" custT="1"/>
      <dgm:spPr/>
      <dgm:t>
        <a:bodyPr/>
        <a:lstStyle/>
        <a:p>
          <a:pPr algn="just"/>
          <a:r>
            <a:rPr lang="ru-RU" sz="1400">
              <a:solidFill>
                <a:sysClr val="windowText" lastClr="000000"/>
              </a:solidFill>
              <a:latin typeface="Times New Roman" panose="02020603050405020304" pitchFamily="18" charset="0"/>
              <a:cs typeface="Times New Roman" panose="02020603050405020304" pitchFamily="18" charset="0"/>
            </a:rPr>
            <a:t>	Уникнення конфлікту інтересів - суперечностей між особистими інтересами та його професійними правами і обов’язками, наявність якої може вплинути на об’єктивність або неупередженість під час виконання професійних обов’язків, а також на вчинення чи невчинення ним дій під час здійснення профспілкової діяльності.</a:t>
          </a:r>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0B4BE580-5DA7-47B1-97EF-B1B2C4A9887C}" type="parTrans" cxnId="{8ED730B4-2443-47AE-87FF-D89BF0E90395}">
      <dgm:prSet/>
      <dgm:spPr/>
      <dgm:t>
        <a:bodyPr/>
        <a:lstStyle/>
        <a:p>
          <a:endParaRPr lang="ru-RU"/>
        </a:p>
      </dgm:t>
    </dgm:pt>
    <dgm:pt modelId="{93367B2F-98D9-443A-9BB6-89364484499D}" type="sibTrans" cxnId="{8ED730B4-2443-47AE-87FF-D89BF0E90395}">
      <dgm:prSet/>
      <dgm:spPr/>
      <dgm:t>
        <a:bodyPr/>
        <a:lstStyle/>
        <a:p>
          <a:endParaRPr lang="ru-RU"/>
        </a:p>
      </dgm:t>
    </dgm:pt>
    <dgm:pt modelId="{C4ECCDBA-BBAF-47E4-B30F-C8392160FA8E}" type="pres">
      <dgm:prSet presAssocID="{45DDDE13-8D07-419F-8585-BAC36F05FD64}" presName="linear" presStyleCnt="0">
        <dgm:presLayoutVars>
          <dgm:dir/>
          <dgm:animLvl val="lvl"/>
          <dgm:resizeHandles val="exact"/>
        </dgm:presLayoutVars>
      </dgm:prSet>
      <dgm:spPr/>
    </dgm:pt>
    <dgm:pt modelId="{0B2106F7-CF66-45D9-8BC7-B82F03E7C03A}" type="pres">
      <dgm:prSet presAssocID="{B6C5155F-65E1-4249-A6B9-BA74E614697C}" presName="parentLin" presStyleCnt="0"/>
      <dgm:spPr/>
    </dgm:pt>
    <dgm:pt modelId="{D94E900A-CB28-4639-865C-4DB287205F74}" type="pres">
      <dgm:prSet presAssocID="{B6C5155F-65E1-4249-A6B9-BA74E614697C}" presName="parentLeftMargin" presStyleLbl="node1" presStyleIdx="0" presStyleCnt="5"/>
      <dgm:spPr/>
    </dgm:pt>
    <dgm:pt modelId="{9192A395-77C2-49DB-93C0-63E2D6DCD9F2}" type="pres">
      <dgm:prSet presAssocID="{B6C5155F-65E1-4249-A6B9-BA74E614697C}" presName="parentText" presStyleLbl="node1" presStyleIdx="0" presStyleCnt="5" custScaleX="127858" custScaleY="70164" custLinFactNeighborY="-52100">
        <dgm:presLayoutVars>
          <dgm:chMax val="0"/>
          <dgm:bulletEnabled val="1"/>
        </dgm:presLayoutVars>
      </dgm:prSet>
      <dgm:spPr/>
    </dgm:pt>
    <dgm:pt modelId="{E3735B50-23CE-4574-981E-204BE1B9CACD}" type="pres">
      <dgm:prSet presAssocID="{B6C5155F-65E1-4249-A6B9-BA74E614697C}" presName="negativeSpace" presStyleCnt="0"/>
      <dgm:spPr/>
    </dgm:pt>
    <dgm:pt modelId="{86A665E5-28EF-448C-AE2C-AE2D9CB0FD10}" type="pres">
      <dgm:prSet presAssocID="{B6C5155F-65E1-4249-A6B9-BA74E614697C}" presName="childText" presStyleLbl="conFgAcc1" presStyleIdx="0" presStyleCnt="5" custLinFactY="-6061" custLinFactNeighborY="-100000">
        <dgm:presLayoutVars>
          <dgm:bulletEnabled val="1"/>
        </dgm:presLayoutVars>
      </dgm:prSet>
      <dgm:spPr/>
    </dgm:pt>
    <dgm:pt modelId="{06F8D3DC-358F-40AA-896C-9E138078FBEA}" type="pres">
      <dgm:prSet presAssocID="{01930504-7045-4721-8CA8-264D80553C7E}" presName="spaceBetweenRectangles" presStyleCnt="0"/>
      <dgm:spPr/>
    </dgm:pt>
    <dgm:pt modelId="{DA1F5F31-5053-4CB7-A436-9F5A54A548D6}" type="pres">
      <dgm:prSet presAssocID="{64A1D105-E3A7-482D-BC32-534138DC17DA}" presName="parentLin" presStyleCnt="0"/>
      <dgm:spPr/>
    </dgm:pt>
    <dgm:pt modelId="{D5C31031-1EB6-4978-B96A-20EA151A3C82}" type="pres">
      <dgm:prSet presAssocID="{64A1D105-E3A7-482D-BC32-534138DC17DA}" presName="parentLeftMargin" presStyleLbl="node1" presStyleIdx="0" presStyleCnt="5"/>
      <dgm:spPr/>
    </dgm:pt>
    <dgm:pt modelId="{5E3355FB-BA8E-44E2-BA38-8EB6D4C5610F}" type="pres">
      <dgm:prSet presAssocID="{64A1D105-E3A7-482D-BC32-534138DC17DA}" presName="parentText" presStyleLbl="node1" presStyleIdx="1" presStyleCnt="5" custScaleX="137618" custScaleY="83094" custLinFactNeighborX="-17999" custLinFactNeighborY="18211">
        <dgm:presLayoutVars>
          <dgm:chMax val="0"/>
          <dgm:bulletEnabled val="1"/>
        </dgm:presLayoutVars>
      </dgm:prSet>
      <dgm:spPr/>
    </dgm:pt>
    <dgm:pt modelId="{EA4BB979-6F9F-4C22-BBD4-4B4D253F9B42}" type="pres">
      <dgm:prSet presAssocID="{64A1D105-E3A7-482D-BC32-534138DC17DA}" presName="negativeSpace" presStyleCnt="0"/>
      <dgm:spPr/>
    </dgm:pt>
    <dgm:pt modelId="{EB7E07CB-2F96-4674-B04A-30FA9E16A8F4}" type="pres">
      <dgm:prSet presAssocID="{64A1D105-E3A7-482D-BC32-534138DC17DA}" presName="childText" presStyleLbl="conFgAcc1" presStyleIdx="1" presStyleCnt="5">
        <dgm:presLayoutVars>
          <dgm:bulletEnabled val="1"/>
        </dgm:presLayoutVars>
      </dgm:prSet>
      <dgm:spPr/>
    </dgm:pt>
    <dgm:pt modelId="{E1704BDA-1476-40CA-9898-35F62E42E457}" type="pres">
      <dgm:prSet presAssocID="{0A9384BF-0B6F-4ABB-9772-35388D77358F}" presName="spaceBetweenRectangles" presStyleCnt="0"/>
      <dgm:spPr/>
    </dgm:pt>
    <dgm:pt modelId="{6D46FF38-8F03-4182-B61F-93DF0C7F5770}" type="pres">
      <dgm:prSet presAssocID="{D986558E-6AEA-4E96-A648-2BFA1CEBA3F3}" presName="parentLin" presStyleCnt="0"/>
      <dgm:spPr/>
    </dgm:pt>
    <dgm:pt modelId="{304F274B-F4CD-4974-8EBA-3B23C90E1FB5}" type="pres">
      <dgm:prSet presAssocID="{D986558E-6AEA-4E96-A648-2BFA1CEBA3F3}" presName="parentLeftMargin" presStyleLbl="node1" presStyleIdx="1" presStyleCnt="5"/>
      <dgm:spPr/>
    </dgm:pt>
    <dgm:pt modelId="{D510D539-18E6-4619-BB30-1AD58238958D}" type="pres">
      <dgm:prSet presAssocID="{D986558E-6AEA-4E96-A648-2BFA1CEBA3F3}" presName="parentText" presStyleLbl="node1" presStyleIdx="2" presStyleCnt="5" custScaleX="136050" custScaleY="181111" custLinFactNeighborX="-15720" custLinFactNeighborY="10755">
        <dgm:presLayoutVars>
          <dgm:chMax val="0"/>
          <dgm:bulletEnabled val="1"/>
        </dgm:presLayoutVars>
      </dgm:prSet>
      <dgm:spPr/>
    </dgm:pt>
    <dgm:pt modelId="{AB97BE81-68A9-4D20-8ED8-8A02F2D379D9}" type="pres">
      <dgm:prSet presAssocID="{D986558E-6AEA-4E96-A648-2BFA1CEBA3F3}" presName="negativeSpace" presStyleCnt="0"/>
      <dgm:spPr/>
    </dgm:pt>
    <dgm:pt modelId="{1CE6F173-8661-461E-83DD-F08E54DD748B}" type="pres">
      <dgm:prSet presAssocID="{D986558E-6AEA-4E96-A648-2BFA1CEBA3F3}" presName="childText" presStyleLbl="conFgAcc1" presStyleIdx="2" presStyleCnt="5">
        <dgm:presLayoutVars>
          <dgm:bulletEnabled val="1"/>
        </dgm:presLayoutVars>
      </dgm:prSet>
      <dgm:spPr/>
    </dgm:pt>
    <dgm:pt modelId="{760A73BE-2E65-4BBE-8C8A-A9A666E99F2E}" type="pres">
      <dgm:prSet presAssocID="{414113C0-437C-40FA-8810-21EEDA160ED7}" presName="spaceBetweenRectangles" presStyleCnt="0"/>
      <dgm:spPr/>
    </dgm:pt>
    <dgm:pt modelId="{707BBD5A-F498-4947-B792-37C44CB2346F}" type="pres">
      <dgm:prSet presAssocID="{061432A6-BF1C-4A34-9DC1-79C660AADCC3}" presName="parentLin" presStyleCnt="0"/>
      <dgm:spPr/>
    </dgm:pt>
    <dgm:pt modelId="{9F855946-90A4-4E6D-A927-3DA7AA7FC2EA}" type="pres">
      <dgm:prSet presAssocID="{061432A6-BF1C-4A34-9DC1-79C660AADCC3}" presName="parentLeftMargin" presStyleLbl="node1" presStyleIdx="2" presStyleCnt="5"/>
      <dgm:spPr/>
    </dgm:pt>
    <dgm:pt modelId="{5289FE7B-622C-4393-BAE6-C6B1635F5F5C}" type="pres">
      <dgm:prSet presAssocID="{061432A6-BF1C-4A34-9DC1-79C660AADCC3}" presName="parentText" presStyleLbl="node1" presStyleIdx="3" presStyleCnt="5" custScaleX="139740" custScaleY="70121" custLinFactNeighborX="-19754">
        <dgm:presLayoutVars>
          <dgm:chMax val="0"/>
          <dgm:bulletEnabled val="1"/>
        </dgm:presLayoutVars>
      </dgm:prSet>
      <dgm:spPr/>
    </dgm:pt>
    <dgm:pt modelId="{D76F1BB1-AB26-40E0-8187-6786ADE682B1}" type="pres">
      <dgm:prSet presAssocID="{061432A6-BF1C-4A34-9DC1-79C660AADCC3}" presName="negativeSpace" presStyleCnt="0"/>
      <dgm:spPr/>
    </dgm:pt>
    <dgm:pt modelId="{21B3F1FE-ECB4-4171-9176-F082ED4F31CF}" type="pres">
      <dgm:prSet presAssocID="{061432A6-BF1C-4A34-9DC1-79C660AADCC3}" presName="childText" presStyleLbl="conFgAcc1" presStyleIdx="3" presStyleCnt="5">
        <dgm:presLayoutVars>
          <dgm:bulletEnabled val="1"/>
        </dgm:presLayoutVars>
      </dgm:prSet>
      <dgm:spPr/>
    </dgm:pt>
    <dgm:pt modelId="{B37F839D-9246-4513-B2DC-B9182CF2F85F}" type="pres">
      <dgm:prSet presAssocID="{46DE2334-9338-4957-AB54-A36A49DB6436}" presName="spaceBetweenRectangles" presStyleCnt="0"/>
      <dgm:spPr/>
    </dgm:pt>
    <dgm:pt modelId="{56E2E446-163E-4361-8E4C-D88B3E11AB92}" type="pres">
      <dgm:prSet presAssocID="{0EF9200C-F082-4F1D-9E6F-3621B8B9A13D}" presName="parentLin" presStyleCnt="0"/>
      <dgm:spPr/>
    </dgm:pt>
    <dgm:pt modelId="{8DFC209B-3B74-4A20-8F81-E7705F3991BC}" type="pres">
      <dgm:prSet presAssocID="{0EF9200C-F082-4F1D-9E6F-3621B8B9A13D}" presName="parentLeftMargin" presStyleLbl="node1" presStyleIdx="3" presStyleCnt="5"/>
      <dgm:spPr/>
    </dgm:pt>
    <dgm:pt modelId="{88A9649E-740B-4A27-958B-74D04B4BEC1B}" type="pres">
      <dgm:prSet presAssocID="{0EF9200C-F082-4F1D-9E6F-3621B8B9A13D}" presName="parentText" presStyleLbl="node1" presStyleIdx="4" presStyleCnt="5" custScaleX="142857" custScaleY="178979">
        <dgm:presLayoutVars>
          <dgm:chMax val="0"/>
          <dgm:bulletEnabled val="1"/>
        </dgm:presLayoutVars>
      </dgm:prSet>
      <dgm:spPr/>
    </dgm:pt>
    <dgm:pt modelId="{D3A11470-8272-4A7D-A115-5439DF3B78BE}" type="pres">
      <dgm:prSet presAssocID="{0EF9200C-F082-4F1D-9E6F-3621B8B9A13D}" presName="negativeSpace" presStyleCnt="0"/>
      <dgm:spPr/>
    </dgm:pt>
    <dgm:pt modelId="{791E5C7B-E8AE-46C6-9D99-47BC101CDBCC}" type="pres">
      <dgm:prSet presAssocID="{0EF9200C-F082-4F1D-9E6F-3621B8B9A13D}" presName="childText" presStyleLbl="conFgAcc1" presStyleIdx="4" presStyleCnt="5">
        <dgm:presLayoutVars>
          <dgm:bulletEnabled val="1"/>
        </dgm:presLayoutVars>
      </dgm:prSet>
      <dgm:spPr/>
    </dgm:pt>
  </dgm:ptLst>
  <dgm:cxnLst>
    <dgm:cxn modelId="{23A39D04-255B-451F-AD3D-FC1A8BF8AA43}" type="presOf" srcId="{B6C5155F-65E1-4249-A6B9-BA74E614697C}" destId="{9192A395-77C2-49DB-93C0-63E2D6DCD9F2}" srcOrd="1" destOrd="0" presId="urn:microsoft.com/office/officeart/2005/8/layout/list1"/>
    <dgm:cxn modelId="{C71ABF0D-A411-49C6-A9FB-280C33392098}" type="presOf" srcId="{D986558E-6AEA-4E96-A648-2BFA1CEBA3F3}" destId="{D510D539-18E6-4619-BB30-1AD58238958D}" srcOrd="1" destOrd="0" presId="urn:microsoft.com/office/officeart/2005/8/layout/list1"/>
    <dgm:cxn modelId="{9FF2202A-9DB6-4ECA-A762-885D2B020B1C}" type="presOf" srcId="{0EF9200C-F082-4F1D-9E6F-3621B8B9A13D}" destId="{8DFC209B-3B74-4A20-8F81-E7705F3991BC}" srcOrd="0" destOrd="0" presId="urn:microsoft.com/office/officeart/2005/8/layout/list1"/>
    <dgm:cxn modelId="{53037466-E397-4248-AE7F-AE9E82984537}" type="presOf" srcId="{061432A6-BF1C-4A34-9DC1-79C660AADCC3}" destId="{9F855946-90A4-4E6D-A927-3DA7AA7FC2EA}" srcOrd="0" destOrd="0" presId="urn:microsoft.com/office/officeart/2005/8/layout/list1"/>
    <dgm:cxn modelId="{72748766-35FC-4903-9FE1-FA440A7EA8A7}" type="presOf" srcId="{B6C5155F-65E1-4249-A6B9-BA74E614697C}" destId="{D94E900A-CB28-4639-865C-4DB287205F74}" srcOrd="0" destOrd="0" presId="urn:microsoft.com/office/officeart/2005/8/layout/list1"/>
    <dgm:cxn modelId="{B131F848-187F-45CD-BCD2-93FEF9DBC9AA}" type="presOf" srcId="{061432A6-BF1C-4A34-9DC1-79C660AADCC3}" destId="{5289FE7B-622C-4393-BAE6-C6B1635F5F5C}" srcOrd="1" destOrd="0" presId="urn:microsoft.com/office/officeart/2005/8/layout/list1"/>
    <dgm:cxn modelId="{9FE90B71-7334-43E8-89B7-98221509E6A0}" type="presOf" srcId="{D986558E-6AEA-4E96-A648-2BFA1CEBA3F3}" destId="{304F274B-F4CD-4974-8EBA-3B23C90E1FB5}" srcOrd="0" destOrd="0" presId="urn:microsoft.com/office/officeart/2005/8/layout/list1"/>
    <dgm:cxn modelId="{5EF14580-BD79-4A11-B93C-58B2660CB9E4}" srcId="{45DDDE13-8D07-419F-8585-BAC36F05FD64}" destId="{64A1D105-E3A7-482D-BC32-534138DC17DA}" srcOrd="1" destOrd="0" parTransId="{6C8BADBC-76E6-492C-B689-E58F469EA571}" sibTransId="{0A9384BF-0B6F-4ABB-9772-35388D77358F}"/>
    <dgm:cxn modelId="{A5DAEA8B-9D15-412D-A12B-A9A49E47B2A5}" srcId="{45DDDE13-8D07-419F-8585-BAC36F05FD64}" destId="{061432A6-BF1C-4A34-9DC1-79C660AADCC3}" srcOrd="3" destOrd="0" parTransId="{596B3DC3-E401-469F-8345-39012B3292C7}" sibTransId="{46DE2334-9338-4957-AB54-A36A49DB6436}"/>
    <dgm:cxn modelId="{CDE697A9-E282-42A9-B1CE-C797DB63F54D}" type="presOf" srcId="{0EF9200C-F082-4F1D-9E6F-3621B8B9A13D}" destId="{88A9649E-740B-4A27-958B-74D04B4BEC1B}" srcOrd="1" destOrd="0" presId="urn:microsoft.com/office/officeart/2005/8/layout/list1"/>
    <dgm:cxn modelId="{8ED730B4-2443-47AE-87FF-D89BF0E90395}" srcId="{45DDDE13-8D07-419F-8585-BAC36F05FD64}" destId="{0EF9200C-F082-4F1D-9E6F-3621B8B9A13D}" srcOrd="4" destOrd="0" parTransId="{0B4BE580-5DA7-47B1-97EF-B1B2C4A9887C}" sibTransId="{93367B2F-98D9-443A-9BB6-89364484499D}"/>
    <dgm:cxn modelId="{466EACBA-521C-4329-8E2D-14DBF17C4845}" srcId="{45DDDE13-8D07-419F-8585-BAC36F05FD64}" destId="{B6C5155F-65E1-4249-A6B9-BA74E614697C}" srcOrd="0" destOrd="0" parTransId="{2892144C-CB7D-433C-B86B-57CDEFBD309B}" sibTransId="{01930504-7045-4721-8CA8-264D80553C7E}"/>
    <dgm:cxn modelId="{D780D2BC-CFC7-48EA-BF48-D0739D8CDE85}" srcId="{45DDDE13-8D07-419F-8585-BAC36F05FD64}" destId="{D986558E-6AEA-4E96-A648-2BFA1CEBA3F3}" srcOrd="2" destOrd="0" parTransId="{C655A6D7-B4C5-4BDD-ABBC-254643ED90AB}" sibTransId="{414113C0-437C-40FA-8810-21EEDA160ED7}"/>
    <dgm:cxn modelId="{FA926BCF-C6EC-4844-A8FA-132FBEC20989}" type="presOf" srcId="{64A1D105-E3A7-482D-BC32-534138DC17DA}" destId="{D5C31031-1EB6-4978-B96A-20EA151A3C82}" srcOrd="0" destOrd="0" presId="urn:microsoft.com/office/officeart/2005/8/layout/list1"/>
    <dgm:cxn modelId="{46864CE9-CB16-40B0-9296-B47773BE680F}" type="presOf" srcId="{64A1D105-E3A7-482D-BC32-534138DC17DA}" destId="{5E3355FB-BA8E-44E2-BA38-8EB6D4C5610F}" srcOrd="1" destOrd="0" presId="urn:microsoft.com/office/officeart/2005/8/layout/list1"/>
    <dgm:cxn modelId="{45E669ED-059F-4703-8577-7A34F51ADB94}" type="presOf" srcId="{45DDDE13-8D07-419F-8585-BAC36F05FD64}" destId="{C4ECCDBA-BBAF-47E4-B30F-C8392160FA8E}" srcOrd="0" destOrd="0" presId="urn:microsoft.com/office/officeart/2005/8/layout/list1"/>
    <dgm:cxn modelId="{DFCC55D8-21CE-4B8C-B535-C1D1A0AE288D}" type="presParOf" srcId="{C4ECCDBA-BBAF-47E4-B30F-C8392160FA8E}" destId="{0B2106F7-CF66-45D9-8BC7-B82F03E7C03A}" srcOrd="0" destOrd="0" presId="urn:microsoft.com/office/officeart/2005/8/layout/list1"/>
    <dgm:cxn modelId="{3EF26ABC-5A59-4D1A-BED3-83FDA9881A35}" type="presParOf" srcId="{0B2106F7-CF66-45D9-8BC7-B82F03E7C03A}" destId="{D94E900A-CB28-4639-865C-4DB287205F74}" srcOrd="0" destOrd="0" presId="urn:microsoft.com/office/officeart/2005/8/layout/list1"/>
    <dgm:cxn modelId="{8AB8C29D-72A9-406F-AB64-C3DAD1AED1AC}" type="presParOf" srcId="{0B2106F7-CF66-45D9-8BC7-B82F03E7C03A}" destId="{9192A395-77C2-49DB-93C0-63E2D6DCD9F2}" srcOrd="1" destOrd="0" presId="urn:microsoft.com/office/officeart/2005/8/layout/list1"/>
    <dgm:cxn modelId="{7B47BB11-615F-4AC5-80E4-4B4CDB76CA6A}" type="presParOf" srcId="{C4ECCDBA-BBAF-47E4-B30F-C8392160FA8E}" destId="{E3735B50-23CE-4574-981E-204BE1B9CACD}" srcOrd="1" destOrd="0" presId="urn:microsoft.com/office/officeart/2005/8/layout/list1"/>
    <dgm:cxn modelId="{11A4F273-8AE3-4DFD-A0EB-F1888F1EFE8D}" type="presParOf" srcId="{C4ECCDBA-BBAF-47E4-B30F-C8392160FA8E}" destId="{86A665E5-28EF-448C-AE2C-AE2D9CB0FD10}" srcOrd="2" destOrd="0" presId="urn:microsoft.com/office/officeart/2005/8/layout/list1"/>
    <dgm:cxn modelId="{D1AFE7E9-7DC5-4864-B52E-211E705F6E43}" type="presParOf" srcId="{C4ECCDBA-BBAF-47E4-B30F-C8392160FA8E}" destId="{06F8D3DC-358F-40AA-896C-9E138078FBEA}" srcOrd="3" destOrd="0" presId="urn:microsoft.com/office/officeart/2005/8/layout/list1"/>
    <dgm:cxn modelId="{8CE08845-60C4-421F-BE07-BA50CBBDAC58}" type="presParOf" srcId="{C4ECCDBA-BBAF-47E4-B30F-C8392160FA8E}" destId="{DA1F5F31-5053-4CB7-A436-9F5A54A548D6}" srcOrd="4" destOrd="0" presId="urn:microsoft.com/office/officeart/2005/8/layout/list1"/>
    <dgm:cxn modelId="{94F3AC88-C990-49FD-B362-D65639F1DBD9}" type="presParOf" srcId="{DA1F5F31-5053-4CB7-A436-9F5A54A548D6}" destId="{D5C31031-1EB6-4978-B96A-20EA151A3C82}" srcOrd="0" destOrd="0" presId="urn:microsoft.com/office/officeart/2005/8/layout/list1"/>
    <dgm:cxn modelId="{3DBF003B-CA39-4D52-9D27-A4383D034FFB}" type="presParOf" srcId="{DA1F5F31-5053-4CB7-A436-9F5A54A548D6}" destId="{5E3355FB-BA8E-44E2-BA38-8EB6D4C5610F}" srcOrd="1" destOrd="0" presId="urn:microsoft.com/office/officeart/2005/8/layout/list1"/>
    <dgm:cxn modelId="{A1962E26-2203-4CBD-9EE5-652E89C0B89F}" type="presParOf" srcId="{C4ECCDBA-BBAF-47E4-B30F-C8392160FA8E}" destId="{EA4BB979-6F9F-4C22-BBD4-4B4D253F9B42}" srcOrd="5" destOrd="0" presId="urn:microsoft.com/office/officeart/2005/8/layout/list1"/>
    <dgm:cxn modelId="{C5303DF1-2CD1-4C34-8767-2FF312755BB5}" type="presParOf" srcId="{C4ECCDBA-BBAF-47E4-B30F-C8392160FA8E}" destId="{EB7E07CB-2F96-4674-B04A-30FA9E16A8F4}" srcOrd="6" destOrd="0" presId="urn:microsoft.com/office/officeart/2005/8/layout/list1"/>
    <dgm:cxn modelId="{FEB3EE40-F557-4DE1-B6FC-B955F16CAA3D}" type="presParOf" srcId="{C4ECCDBA-BBAF-47E4-B30F-C8392160FA8E}" destId="{E1704BDA-1476-40CA-9898-35F62E42E457}" srcOrd="7" destOrd="0" presId="urn:microsoft.com/office/officeart/2005/8/layout/list1"/>
    <dgm:cxn modelId="{6206CA02-E8E0-4C37-94BA-A2DE7327701A}" type="presParOf" srcId="{C4ECCDBA-BBAF-47E4-B30F-C8392160FA8E}" destId="{6D46FF38-8F03-4182-B61F-93DF0C7F5770}" srcOrd="8" destOrd="0" presId="urn:microsoft.com/office/officeart/2005/8/layout/list1"/>
    <dgm:cxn modelId="{656E61D4-B965-416A-B6E1-438C3B8F1AC2}" type="presParOf" srcId="{6D46FF38-8F03-4182-B61F-93DF0C7F5770}" destId="{304F274B-F4CD-4974-8EBA-3B23C90E1FB5}" srcOrd="0" destOrd="0" presId="urn:microsoft.com/office/officeart/2005/8/layout/list1"/>
    <dgm:cxn modelId="{E2B0951C-BD0B-41DC-B8C2-376CC84B1191}" type="presParOf" srcId="{6D46FF38-8F03-4182-B61F-93DF0C7F5770}" destId="{D510D539-18E6-4619-BB30-1AD58238958D}" srcOrd="1" destOrd="0" presId="urn:microsoft.com/office/officeart/2005/8/layout/list1"/>
    <dgm:cxn modelId="{0A421A5A-7E06-4908-B16C-2DE32A84F4CD}" type="presParOf" srcId="{C4ECCDBA-BBAF-47E4-B30F-C8392160FA8E}" destId="{AB97BE81-68A9-4D20-8ED8-8A02F2D379D9}" srcOrd="9" destOrd="0" presId="urn:microsoft.com/office/officeart/2005/8/layout/list1"/>
    <dgm:cxn modelId="{F76AFBE6-BF38-4093-A72F-EFA9B7792F4A}" type="presParOf" srcId="{C4ECCDBA-BBAF-47E4-B30F-C8392160FA8E}" destId="{1CE6F173-8661-461E-83DD-F08E54DD748B}" srcOrd="10" destOrd="0" presId="urn:microsoft.com/office/officeart/2005/8/layout/list1"/>
    <dgm:cxn modelId="{241510CE-1F48-4A89-B6E8-DC8A6821C983}" type="presParOf" srcId="{C4ECCDBA-BBAF-47E4-B30F-C8392160FA8E}" destId="{760A73BE-2E65-4BBE-8C8A-A9A666E99F2E}" srcOrd="11" destOrd="0" presId="urn:microsoft.com/office/officeart/2005/8/layout/list1"/>
    <dgm:cxn modelId="{FD8BE53B-378C-4CB1-A942-7663B3B734D7}" type="presParOf" srcId="{C4ECCDBA-BBAF-47E4-B30F-C8392160FA8E}" destId="{707BBD5A-F498-4947-B792-37C44CB2346F}" srcOrd="12" destOrd="0" presId="urn:microsoft.com/office/officeart/2005/8/layout/list1"/>
    <dgm:cxn modelId="{9E2599C9-18DB-497A-B952-0399C9196242}" type="presParOf" srcId="{707BBD5A-F498-4947-B792-37C44CB2346F}" destId="{9F855946-90A4-4E6D-A927-3DA7AA7FC2EA}" srcOrd="0" destOrd="0" presId="urn:microsoft.com/office/officeart/2005/8/layout/list1"/>
    <dgm:cxn modelId="{898E0D40-761E-4D25-82E1-5E42A35130F9}" type="presParOf" srcId="{707BBD5A-F498-4947-B792-37C44CB2346F}" destId="{5289FE7B-622C-4393-BAE6-C6B1635F5F5C}" srcOrd="1" destOrd="0" presId="urn:microsoft.com/office/officeart/2005/8/layout/list1"/>
    <dgm:cxn modelId="{4C4D1073-2E27-4638-A1CC-EDF753B6D6DD}" type="presParOf" srcId="{C4ECCDBA-BBAF-47E4-B30F-C8392160FA8E}" destId="{D76F1BB1-AB26-40E0-8187-6786ADE682B1}" srcOrd="13" destOrd="0" presId="urn:microsoft.com/office/officeart/2005/8/layout/list1"/>
    <dgm:cxn modelId="{31E7C478-E450-4E2D-A898-2710E86F6720}" type="presParOf" srcId="{C4ECCDBA-BBAF-47E4-B30F-C8392160FA8E}" destId="{21B3F1FE-ECB4-4171-9176-F082ED4F31CF}" srcOrd="14" destOrd="0" presId="urn:microsoft.com/office/officeart/2005/8/layout/list1"/>
    <dgm:cxn modelId="{E7855E3F-03F7-49A2-9D81-249E954C0E00}" type="presParOf" srcId="{C4ECCDBA-BBAF-47E4-B30F-C8392160FA8E}" destId="{B37F839D-9246-4513-B2DC-B9182CF2F85F}" srcOrd="15" destOrd="0" presId="urn:microsoft.com/office/officeart/2005/8/layout/list1"/>
    <dgm:cxn modelId="{F9F7C6C5-FC24-4E5F-8454-EA38FC02CBC9}" type="presParOf" srcId="{C4ECCDBA-BBAF-47E4-B30F-C8392160FA8E}" destId="{56E2E446-163E-4361-8E4C-D88B3E11AB92}" srcOrd="16" destOrd="0" presId="urn:microsoft.com/office/officeart/2005/8/layout/list1"/>
    <dgm:cxn modelId="{BD4C1244-DA57-4A20-839B-F8FE9DBD0D0E}" type="presParOf" srcId="{56E2E446-163E-4361-8E4C-D88B3E11AB92}" destId="{8DFC209B-3B74-4A20-8F81-E7705F3991BC}" srcOrd="0" destOrd="0" presId="urn:microsoft.com/office/officeart/2005/8/layout/list1"/>
    <dgm:cxn modelId="{921D20B4-7927-4C3F-BF88-5359CDF36176}" type="presParOf" srcId="{56E2E446-163E-4361-8E4C-D88B3E11AB92}" destId="{88A9649E-740B-4A27-958B-74D04B4BEC1B}" srcOrd="1" destOrd="0" presId="urn:microsoft.com/office/officeart/2005/8/layout/list1"/>
    <dgm:cxn modelId="{A0352A5B-5AD2-4B66-B6B3-73E1EBD80C5D}" type="presParOf" srcId="{C4ECCDBA-BBAF-47E4-B30F-C8392160FA8E}" destId="{D3A11470-8272-4A7D-A115-5439DF3B78BE}" srcOrd="17" destOrd="0" presId="urn:microsoft.com/office/officeart/2005/8/layout/list1"/>
    <dgm:cxn modelId="{88D77E12-55D8-4C9B-80AE-A773061B566E}" type="presParOf" srcId="{C4ECCDBA-BBAF-47E4-B30F-C8392160FA8E}" destId="{791E5C7B-E8AE-46C6-9D99-47BC101CDBCC}" srcOrd="18"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43AD0C-335D-4BB9-8D17-BC355C00DFDC}" type="doc">
      <dgm:prSet loTypeId="urn:microsoft.com/office/officeart/2005/8/layout/process4" loCatId="process" qsTypeId="urn:microsoft.com/office/officeart/2005/8/quickstyle/simple5" qsCatId="simple" csTypeId="urn:microsoft.com/office/officeart/2005/8/colors/accent1_2" csCatId="accent1" phldr="1"/>
      <dgm:spPr/>
      <dgm:t>
        <a:bodyPr/>
        <a:lstStyle/>
        <a:p>
          <a:endParaRPr lang="ru-RU"/>
        </a:p>
      </dgm:t>
    </dgm:pt>
    <dgm:pt modelId="{3C349E73-068E-4B32-933E-8E1C821505B6}">
      <dgm:prSet phldrT="[Текст]" custT="1"/>
      <dgm:spPr/>
      <dgm:t>
        <a:bodyPr/>
        <a:lstStyle/>
        <a:p>
          <a:pPr algn="ctr"/>
          <a:r>
            <a:rPr lang="uk-UA" sz="1400" b="1">
              <a:latin typeface="Times New Roman" panose="02020603050405020304" pitchFamily="18" charset="0"/>
              <a:cs typeface="Times New Roman" panose="02020603050405020304" pitchFamily="18" charset="0"/>
            </a:rPr>
            <a:t>ЗАБОРОНЯЄТЬСЯ</a:t>
          </a:r>
          <a:endParaRPr lang="ru-RU" sz="1400" b="1">
            <a:latin typeface="Times New Roman" panose="02020603050405020304" pitchFamily="18" charset="0"/>
            <a:cs typeface="Times New Roman" panose="02020603050405020304" pitchFamily="18" charset="0"/>
          </a:endParaRPr>
        </a:p>
      </dgm:t>
    </dgm:pt>
    <dgm:pt modelId="{396DDBF2-B225-4EA3-BC11-1714799C819D}" type="parTrans" cxnId="{DFA0F196-0D61-45B7-ADBB-5DA3A4429918}">
      <dgm:prSet/>
      <dgm:spPr/>
      <dgm:t>
        <a:bodyPr/>
        <a:lstStyle/>
        <a:p>
          <a:endParaRPr lang="ru-RU"/>
        </a:p>
      </dgm:t>
    </dgm:pt>
    <dgm:pt modelId="{A57564A0-EE4A-4036-923A-C74993651FFC}" type="sibTrans" cxnId="{DFA0F196-0D61-45B7-ADBB-5DA3A4429918}">
      <dgm:prSet/>
      <dgm:spPr/>
      <dgm:t>
        <a:bodyPr/>
        <a:lstStyle/>
        <a:p>
          <a:endParaRPr lang="ru-RU"/>
        </a:p>
      </dgm:t>
    </dgm:pt>
    <dgm:pt modelId="{1D8F3A84-1AF7-4A9D-87D5-D13E12078CEC}">
      <dgm:prSet phldrT="[Текст]" custT="1"/>
      <dgm:spPr/>
      <dgm:t>
        <a:bodyPr/>
        <a:lstStyle/>
        <a:p>
          <a:r>
            <a:rPr lang="uk-UA" sz="1400">
              <a:solidFill>
                <a:sysClr val="windowText" lastClr="000000"/>
              </a:solidFill>
              <a:latin typeface="Times New Roman" panose="02020603050405020304" pitchFamily="18" charset="0"/>
              <a:cs typeface="Times New Roman" panose="02020603050405020304" pitchFamily="18" charset="0"/>
            </a:rPr>
            <a:t>використовувати свої права всупереч правам, свободам та законним інтересам працівника</a:t>
          </a:r>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52E3DF76-AF1E-487A-9CE6-93403EF9C227}" type="parTrans" cxnId="{42445799-BAD7-460A-AD1B-223FB8EDAF3E}">
      <dgm:prSet/>
      <dgm:spPr/>
      <dgm:t>
        <a:bodyPr/>
        <a:lstStyle/>
        <a:p>
          <a:endParaRPr lang="ru-RU"/>
        </a:p>
      </dgm:t>
    </dgm:pt>
    <dgm:pt modelId="{C800A4F6-6609-477F-9117-638385C0FB21}" type="sibTrans" cxnId="{42445799-BAD7-460A-AD1B-223FB8EDAF3E}">
      <dgm:prSet/>
      <dgm:spPr/>
      <dgm:t>
        <a:bodyPr/>
        <a:lstStyle/>
        <a:p>
          <a:endParaRPr lang="ru-RU"/>
        </a:p>
      </dgm:t>
    </dgm:pt>
    <dgm:pt modelId="{FAF6ADBA-661A-4494-A94D-7F64B5D17240}">
      <dgm:prSet phldrT="[Текст]" custT="1"/>
      <dgm:spPr/>
      <dgm:t>
        <a:bodyPr/>
        <a:lstStyle/>
        <a:p>
          <a:r>
            <a:rPr lang="uk-UA" sz="1400">
              <a:solidFill>
                <a:sysClr val="windowText" lastClr="000000"/>
              </a:solidFill>
              <a:latin typeface="Times New Roman" panose="02020603050405020304" pitchFamily="18" charset="0"/>
              <a:cs typeface="Times New Roman" panose="02020603050405020304" pitchFamily="18" charset="0"/>
            </a:rPr>
            <a:t>займати у справі позицію всупереч волі працівника</a:t>
          </a:r>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2591D6D7-A5ED-4B4D-88A8-1492A0D4AFDE}" type="parTrans" cxnId="{E7519AEF-EE1B-408C-9D4F-8F72E7970A39}">
      <dgm:prSet/>
      <dgm:spPr/>
      <dgm:t>
        <a:bodyPr/>
        <a:lstStyle/>
        <a:p>
          <a:endParaRPr lang="ru-RU"/>
        </a:p>
      </dgm:t>
    </dgm:pt>
    <dgm:pt modelId="{4461878D-5FBD-4BA5-99DF-12EB1530FF13}" type="sibTrans" cxnId="{E7519AEF-EE1B-408C-9D4F-8F72E7970A39}">
      <dgm:prSet/>
      <dgm:spPr/>
      <dgm:t>
        <a:bodyPr/>
        <a:lstStyle/>
        <a:p>
          <a:endParaRPr lang="ru-RU"/>
        </a:p>
      </dgm:t>
    </dgm:pt>
    <dgm:pt modelId="{4FB43C7D-7594-466F-AA1D-9E2127D8846C}">
      <dgm:prSet phldrT="[Текст]" custT="1"/>
      <dgm:spPr/>
      <dgm:t>
        <a:bodyPr/>
        <a:lstStyle/>
        <a:p>
          <a:r>
            <a:rPr lang="uk-UA" sz="1400" b="1">
              <a:solidFill>
                <a:sysClr val="windowText" lastClr="000000"/>
              </a:solidFill>
              <a:latin typeface="Times New Roman" panose="02020603050405020304" pitchFamily="18" charset="0"/>
              <a:cs typeface="Times New Roman" panose="02020603050405020304" pitchFamily="18" charset="0"/>
            </a:rPr>
            <a:t>Обмеження повноважень профспілки під час реалізації правозахисної функції </a:t>
          </a:r>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0D335872-11A6-4A4D-B14F-830C211166C3}" type="sibTrans" cxnId="{EB63436C-4656-414E-B837-68D45A486518}">
      <dgm:prSet/>
      <dgm:spPr/>
      <dgm:t>
        <a:bodyPr/>
        <a:lstStyle/>
        <a:p>
          <a:endParaRPr lang="ru-RU"/>
        </a:p>
      </dgm:t>
    </dgm:pt>
    <dgm:pt modelId="{E79E5A97-9EFF-458A-8361-B23D81751CE8}" type="parTrans" cxnId="{EB63436C-4656-414E-B837-68D45A486518}">
      <dgm:prSet/>
      <dgm:spPr/>
      <dgm:t>
        <a:bodyPr/>
        <a:lstStyle/>
        <a:p>
          <a:endParaRPr lang="ru-RU"/>
        </a:p>
      </dgm:t>
    </dgm:pt>
    <dgm:pt modelId="{E7FE3B09-7747-43CD-81B0-EF3FE16A0628}">
      <dgm:prSet phldrT="[Текст]" custT="1"/>
      <dgm:spPr/>
      <dgm:t>
        <a:bodyPr/>
        <a:lstStyle/>
        <a:p>
          <a:pPr algn="ctr"/>
          <a:r>
            <a:rPr lang="uk-UA" sz="1400"/>
            <a:t> </a:t>
          </a:r>
        </a:p>
        <a:p>
          <a:pPr algn="just"/>
          <a:r>
            <a:rPr lang="uk-UA" sz="1400">
              <a:solidFill>
                <a:sysClr val="windowText" lastClr="000000"/>
              </a:solidFill>
              <a:latin typeface="Times New Roman" panose="02020603050405020304" pitchFamily="18" charset="0"/>
              <a:cs typeface="Times New Roman" panose="02020603050405020304" pitchFamily="18" charset="0"/>
            </a:rPr>
            <a:t>відмовлятися від надання правової допомоги, крім випадків, установлених законом</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C0183DEC-66A1-4E36-85D7-E661F8B40ED4}" type="sibTrans" cxnId="{8604683A-4388-4465-A644-37EFE4201657}">
      <dgm:prSet/>
      <dgm:spPr/>
      <dgm:t>
        <a:bodyPr/>
        <a:lstStyle/>
        <a:p>
          <a:endParaRPr lang="ru-RU"/>
        </a:p>
      </dgm:t>
    </dgm:pt>
    <dgm:pt modelId="{A43C0A23-C626-4344-BE67-130E8DD72939}" type="parTrans" cxnId="{8604683A-4388-4465-A644-37EFE4201657}">
      <dgm:prSet/>
      <dgm:spPr/>
      <dgm:t>
        <a:bodyPr/>
        <a:lstStyle/>
        <a:p>
          <a:endParaRPr lang="ru-RU"/>
        </a:p>
      </dgm:t>
    </dgm:pt>
    <dgm:pt modelId="{F86A2DB6-CF52-4FC0-AA8B-6DA6859F1B17}">
      <dgm:prSet phldrT="[Текст]" custT="1"/>
      <dgm:spPr/>
      <dgm:t>
        <a:bodyPr/>
        <a:lstStyle/>
        <a:p>
          <a:pPr algn="just"/>
          <a:r>
            <a:rPr lang="uk-UA" sz="1400">
              <a:solidFill>
                <a:sysClr val="windowText" lastClr="000000"/>
              </a:solidFill>
              <a:latin typeface="Times New Roman" panose="02020603050405020304" pitchFamily="18" charset="0"/>
              <a:cs typeface="Times New Roman" panose="02020603050405020304" pitchFamily="18" charset="0"/>
            </a:rPr>
            <a:t>без згоди працівника розголошувати відомості, що становлять персональні дані, використовувати їх у своїх інтересах або інтересах третіх осіб</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1FA53D95-7521-473D-BA42-1E7F94005D4D}" type="sibTrans" cxnId="{91BC729D-C390-444D-8214-22E82CC0893C}">
      <dgm:prSet/>
      <dgm:spPr/>
      <dgm:t>
        <a:bodyPr/>
        <a:lstStyle/>
        <a:p>
          <a:endParaRPr lang="ru-RU"/>
        </a:p>
      </dgm:t>
    </dgm:pt>
    <dgm:pt modelId="{88C9D144-D8B1-48D7-9CB4-5E83EB3A9FD7}" type="parTrans" cxnId="{91BC729D-C390-444D-8214-22E82CC0893C}">
      <dgm:prSet/>
      <dgm:spPr/>
      <dgm:t>
        <a:bodyPr/>
        <a:lstStyle/>
        <a:p>
          <a:endParaRPr lang="ru-RU"/>
        </a:p>
      </dgm:t>
    </dgm:pt>
    <dgm:pt modelId="{E984322F-B9BB-4C06-9DD7-4EA0FC486135}" type="pres">
      <dgm:prSet presAssocID="{D143AD0C-335D-4BB9-8D17-BC355C00DFDC}" presName="Name0" presStyleCnt="0">
        <dgm:presLayoutVars>
          <dgm:dir/>
          <dgm:animLvl val="lvl"/>
          <dgm:resizeHandles val="exact"/>
        </dgm:presLayoutVars>
      </dgm:prSet>
      <dgm:spPr/>
    </dgm:pt>
    <dgm:pt modelId="{8D3E33F2-BFED-422B-987A-4B2D664FE131}" type="pres">
      <dgm:prSet presAssocID="{FAF6ADBA-661A-4494-A94D-7F64B5D17240}" presName="boxAndChildren" presStyleCnt="0"/>
      <dgm:spPr/>
    </dgm:pt>
    <dgm:pt modelId="{93092893-E068-4885-832B-71C64F418BB9}" type="pres">
      <dgm:prSet presAssocID="{FAF6ADBA-661A-4494-A94D-7F64B5D17240}" presName="parentTextBox" presStyleLbl="node1" presStyleIdx="0" presStyleCnt="3"/>
      <dgm:spPr/>
    </dgm:pt>
    <dgm:pt modelId="{F6CBE102-37E4-492A-9C80-79EAA52246EA}" type="pres">
      <dgm:prSet presAssocID="{FAF6ADBA-661A-4494-A94D-7F64B5D17240}" presName="entireBox" presStyleLbl="node1" presStyleIdx="0" presStyleCnt="3"/>
      <dgm:spPr/>
    </dgm:pt>
    <dgm:pt modelId="{7655F1B7-7730-4357-8E86-8DFEDB8FAEC5}" type="pres">
      <dgm:prSet presAssocID="{FAF6ADBA-661A-4494-A94D-7F64B5D17240}" presName="descendantBox" presStyleCnt="0"/>
      <dgm:spPr/>
    </dgm:pt>
    <dgm:pt modelId="{86E11842-44DB-4BDD-A672-5424104BDD51}" type="pres">
      <dgm:prSet presAssocID="{E7FE3B09-7747-43CD-81B0-EF3FE16A0628}" presName="childTextBox" presStyleLbl="fgAccFollowNode1" presStyleIdx="0" presStyleCnt="3" custScaleY="93952">
        <dgm:presLayoutVars>
          <dgm:bulletEnabled val="1"/>
        </dgm:presLayoutVars>
      </dgm:prSet>
      <dgm:spPr/>
    </dgm:pt>
    <dgm:pt modelId="{932103A4-654F-4925-B752-8DE6DA4D1B59}" type="pres">
      <dgm:prSet presAssocID="{C800A4F6-6609-477F-9117-638385C0FB21}" presName="sp" presStyleCnt="0"/>
      <dgm:spPr/>
    </dgm:pt>
    <dgm:pt modelId="{3A726EAE-B1B3-4BD5-94E9-404D974DC04B}" type="pres">
      <dgm:prSet presAssocID="{1D8F3A84-1AF7-4A9D-87D5-D13E12078CEC}" presName="arrowAndChildren" presStyleCnt="0"/>
      <dgm:spPr/>
    </dgm:pt>
    <dgm:pt modelId="{A699D5DF-3753-4FB2-9F13-5C097E8B2027}" type="pres">
      <dgm:prSet presAssocID="{1D8F3A84-1AF7-4A9D-87D5-D13E12078CEC}" presName="parentTextArrow" presStyleLbl="node1" presStyleIdx="0" presStyleCnt="3"/>
      <dgm:spPr/>
    </dgm:pt>
    <dgm:pt modelId="{C3ACEE2A-E14E-474F-A88A-CD944E9ADEFC}" type="pres">
      <dgm:prSet presAssocID="{1D8F3A84-1AF7-4A9D-87D5-D13E12078CEC}" presName="arrow" presStyleLbl="node1" presStyleIdx="1" presStyleCnt="3"/>
      <dgm:spPr/>
    </dgm:pt>
    <dgm:pt modelId="{6BF0243D-8D8C-42DB-BDA5-9D21C7D4ADFE}" type="pres">
      <dgm:prSet presAssocID="{1D8F3A84-1AF7-4A9D-87D5-D13E12078CEC}" presName="descendantArrow" presStyleCnt="0"/>
      <dgm:spPr/>
    </dgm:pt>
    <dgm:pt modelId="{276C835F-1398-4CAC-B016-07D0A89A4193}" type="pres">
      <dgm:prSet presAssocID="{F86A2DB6-CF52-4FC0-AA8B-6DA6859F1B17}" presName="childTextArrow" presStyleLbl="fgAccFollowNode1" presStyleIdx="1" presStyleCnt="3" custScaleY="139383">
        <dgm:presLayoutVars>
          <dgm:bulletEnabled val="1"/>
        </dgm:presLayoutVars>
      </dgm:prSet>
      <dgm:spPr/>
    </dgm:pt>
    <dgm:pt modelId="{458F36E4-1685-439F-93BF-354227C38791}" type="pres">
      <dgm:prSet presAssocID="{0D335872-11A6-4A4D-B14F-830C211166C3}" presName="sp" presStyleCnt="0"/>
      <dgm:spPr/>
    </dgm:pt>
    <dgm:pt modelId="{A93B635D-8B2E-4C07-92D7-3AB86FE55D19}" type="pres">
      <dgm:prSet presAssocID="{4FB43C7D-7594-466F-AA1D-9E2127D8846C}" presName="arrowAndChildren" presStyleCnt="0"/>
      <dgm:spPr/>
    </dgm:pt>
    <dgm:pt modelId="{63D4206B-8F7C-470C-9147-7CF9F411E0A1}" type="pres">
      <dgm:prSet presAssocID="{4FB43C7D-7594-466F-AA1D-9E2127D8846C}" presName="parentTextArrow" presStyleLbl="node1" presStyleIdx="1" presStyleCnt="3"/>
      <dgm:spPr/>
    </dgm:pt>
    <dgm:pt modelId="{104DDA90-12E1-4881-A6EA-75CCEB5B7F5A}" type="pres">
      <dgm:prSet presAssocID="{4FB43C7D-7594-466F-AA1D-9E2127D8846C}" presName="arrow" presStyleLbl="node1" presStyleIdx="2" presStyleCnt="3" custLinFactNeighborX="602" custLinFactNeighborY="773"/>
      <dgm:spPr/>
    </dgm:pt>
    <dgm:pt modelId="{0A918CE0-D452-4100-A799-DE6F0903DFF6}" type="pres">
      <dgm:prSet presAssocID="{4FB43C7D-7594-466F-AA1D-9E2127D8846C}" presName="descendantArrow" presStyleCnt="0"/>
      <dgm:spPr/>
    </dgm:pt>
    <dgm:pt modelId="{FAEA2D37-CCB4-453D-8518-2B8DC1634981}" type="pres">
      <dgm:prSet presAssocID="{3C349E73-068E-4B32-933E-8E1C821505B6}" presName="childTextArrow" presStyleLbl="fgAccFollowNode1" presStyleIdx="2" presStyleCnt="3">
        <dgm:presLayoutVars>
          <dgm:bulletEnabled val="1"/>
        </dgm:presLayoutVars>
      </dgm:prSet>
      <dgm:spPr/>
    </dgm:pt>
  </dgm:ptLst>
  <dgm:cxnLst>
    <dgm:cxn modelId="{3289BC0D-A74B-4687-8DEB-E495DAFEA722}" type="presOf" srcId="{1D8F3A84-1AF7-4A9D-87D5-D13E12078CEC}" destId="{A699D5DF-3753-4FB2-9F13-5C097E8B2027}" srcOrd="0" destOrd="0" presId="urn:microsoft.com/office/officeart/2005/8/layout/process4"/>
    <dgm:cxn modelId="{45D98811-BB74-4F03-BD8B-677B6FE9644C}" type="presOf" srcId="{4FB43C7D-7594-466F-AA1D-9E2127D8846C}" destId="{104DDA90-12E1-4881-A6EA-75CCEB5B7F5A}" srcOrd="1" destOrd="0" presId="urn:microsoft.com/office/officeart/2005/8/layout/process4"/>
    <dgm:cxn modelId="{81730F35-D658-4842-BD0F-2FCB5E364D93}" type="presOf" srcId="{F86A2DB6-CF52-4FC0-AA8B-6DA6859F1B17}" destId="{276C835F-1398-4CAC-B016-07D0A89A4193}" srcOrd="0" destOrd="0" presId="urn:microsoft.com/office/officeart/2005/8/layout/process4"/>
    <dgm:cxn modelId="{8604683A-4388-4465-A644-37EFE4201657}" srcId="{FAF6ADBA-661A-4494-A94D-7F64B5D17240}" destId="{E7FE3B09-7747-43CD-81B0-EF3FE16A0628}" srcOrd="0" destOrd="0" parTransId="{A43C0A23-C626-4344-BE67-130E8DD72939}" sibTransId="{C0183DEC-66A1-4E36-85D7-E661F8B40ED4}"/>
    <dgm:cxn modelId="{22E9F15C-54E5-4F1E-8F46-2B76B333DEBE}" type="presOf" srcId="{FAF6ADBA-661A-4494-A94D-7F64B5D17240}" destId="{F6CBE102-37E4-492A-9C80-79EAA52246EA}" srcOrd="1" destOrd="0" presId="urn:microsoft.com/office/officeart/2005/8/layout/process4"/>
    <dgm:cxn modelId="{976F616A-7005-4783-8A18-9651994CDC3D}" type="presOf" srcId="{FAF6ADBA-661A-4494-A94D-7F64B5D17240}" destId="{93092893-E068-4885-832B-71C64F418BB9}" srcOrd="0" destOrd="0" presId="urn:microsoft.com/office/officeart/2005/8/layout/process4"/>
    <dgm:cxn modelId="{EB63436C-4656-414E-B837-68D45A486518}" srcId="{D143AD0C-335D-4BB9-8D17-BC355C00DFDC}" destId="{4FB43C7D-7594-466F-AA1D-9E2127D8846C}" srcOrd="0" destOrd="0" parTransId="{E79E5A97-9EFF-458A-8361-B23D81751CE8}" sibTransId="{0D335872-11A6-4A4D-B14F-830C211166C3}"/>
    <dgm:cxn modelId="{C57A0B6F-E819-4349-B14B-CD51A3314018}" type="presOf" srcId="{3C349E73-068E-4B32-933E-8E1C821505B6}" destId="{FAEA2D37-CCB4-453D-8518-2B8DC1634981}" srcOrd="0" destOrd="0" presId="urn:microsoft.com/office/officeart/2005/8/layout/process4"/>
    <dgm:cxn modelId="{87E33587-404E-4798-9981-C76E8C9E43F8}" type="presOf" srcId="{E7FE3B09-7747-43CD-81B0-EF3FE16A0628}" destId="{86E11842-44DB-4BDD-A672-5424104BDD51}" srcOrd="0" destOrd="0" presId="urn:microsoft.com/office/officeart/2005/8/layout/process4"/>
    <dgm:cxn modelId="{7F82D887-DC6C-4160-A6D8-6B6590B6D64B}" type="presOf" srcId="{1D8F3A84-1AF7-4A9D-87D5-D13E12078CEC}" destId="{C3ACEE2A-E14E-474F-A88A-CD944E9ADEFC}" srcOrd="1" destOrd="0" presId="urn:microsoft.com/office/officeart/2005/8/layout/process4"/>
    <dgm:cxn modelId="{706CF38B-2EBA-4AF0-939C-385B90AF6B98}" type="presOf" srcId="{4FB43C7D-7594-466F-AA1D-9E2127D8846C}" destId="{63D4206B-8F7C-470C-9147-7CF9F411E0A1}" srcOrd="0" destOrd="0" presId="urn:microsoft.com/office/officeart/2005/8/layout/process4"/>
    <dgm:cxn modelId="{A4841195-FC47-453F-BB22-BB1B0D28817E}" type="presOf" srcId="{D143AD0C-335D-4BB9-8D17-BC355C00DFDC}" destId="{E984322F-B9BB-4C06-9DD7-4EA0FC486135}" srcOrd="0" destOrd="0" presId="urn:microsoft.com/office/officeart/2005/8/layout/process4"/>
    <dgm:cxn modelId="{DFA0F196-0D61-45B7-ADBB-5DA3A4429918}" srcId="{4FB43C7D-7594-466F-AA1D-9E2127D8846C}" destId="{3C349E73-068E-4B32-933E-8E1C821505B6}" srcOrd="0" destOrd="0" parTransId="{396DDBF2-B225-4EA3-BC11-1714799C819D}" sibTransId="{A57564A0-EE4A-4036-923A-C74993651FFC}"/>
    <dgm:cxn modelId="{42445799-BAD7-460A-AD1B-223FB8EDAF3E}" srcId="{D143AD0C-335D-4BB9-8D17-BC355C00DFDC}" destId="{1D8F3A84-1AF7-4A9D-87D5-D13E12078CEC}" srcOrd="1" destOrd="0" parTransId="{52E3DF76-AF1E-487A-9CE6-93403EF9C227}" sibTransId="{C800A4F6-6609-477F-9117-638385C0FB21}"/>
    <dgm:cxn modelId="{91BC729D-C390-444D-8214-22E82CC0893C}" srcId="{1D8F3A84-1AF7-4A9D-87D5-D13E12078CEC}" destId="{F86A2DB6-CF52-4FC0-AA8B-6DA6859F1B17}" srcOrd="0" destOrd="0" parTransId="{88C9D144-D8B1-48D7-9CB4-5E83EB3A9FD7}" sibTransId="{1FA53D95-7521-473D-BA42-1E7F94005D4D}"/>
    <dgm:cxn modelId="{E7519AEF-EE1B-408C-9D4F-8F72E7970A39}" srcId="{D143AD0C-335D-4BB9-8D17-BC355C00DFDC}" destId="{FAF6ADBA-661A-4494-A94D-7F64B5D17240}" srcOrd="2" destOrd="0" parTransId="{2591D6D7-A5ED-4B4D-88A8-1492A0D4AFDE}" sibTransId="{4461878D-5FBD-4BA5-99DF-12EB1530FF13}"/>
    <dgm:cxn modelId="{4B256823-EBDF-4C69-A5ED-CC2A90F192E0}" type="presParOf" srcId="{E984322F-B9BB-4C06-9DD7-4EA0FC486135}" destId="{8D3E33F2-BFED-422B-987A-4B2D664FE131}" srcOrd="0" destOrd="0" presId="urn:microsoft.com/office/officeart/2005/8/layout/process4"/>
    <dgm:cxn modelId="{BC7E0E35-65F8-4BF0-9E17-82858566FEF8}" type="presParOf" srcId="{8D3E33F2-BFED-422B-987A-4B2D664FE131}" destId="{93092893-E068-4885-832B-71C64F418BB9}" srcOrd="0" destOrd="0" presId="urn:microsoft.com/office/officeart/2005/8/layout/process4"/>
    <dgm:cxn modelId="{17E947EC-4AF2-404E-8726-B42DE04B34CC}" type="presParOf" srcId="{8D3E33F2-BFED-422B-987A-4B2D664FE131}" destId="{F6CBE102-37E4-492A-9C80-79EAA52246EA}" srcOrd="1" destOrd="0" presId="urn:microsoft.com/office/officeart/2005/8/layout/process4"/>
    <dgm:cxn modelId="{C46FABA8-3EA4-4E3C-9DED-38E5B1534370}" type="presParOf" srcId="{8D3E33F2-BFED-422B-987A-4B2D664FE131}" destId="{7655F1B7-7730-4357-8E86-8DFEDB8FAEC5}" srcOrd="2" destOrd="0" presId="urn:microsoft.com/office/officeart/2005/8/layout/process4"/>
    <dgm:cxn modelId="{281D8B24-7151-4164-BBC3-D46B95025E37}" type="presParOf" srcId="{7655F1B7-7730-4357-8E86-8DFEDB8FAEC5}" destId="{86E11842-44DB-4BDD-A672-5424104BDD51}" srcOrd="0" destOrd="0" presId="urn:microsoft.com/office/officeart/2005/8/layout/process4"/>
    <dgm:cxn modelId="{2E59F8A7-8730-408D-BF03-30FAF1FFEEC5}" type="presParOf" srcId="{E984322F-B9BB-4C06-9DD7-4EA0FC486135}" destId="{932103A4-654F-4925-B752-8DE6DA4D1B59}" srcOrd="1" destOrd="0" presId="urn:microsoft.com/office/officeart/2005/8/layout/process4"/>
    <dgm:cxn modelId="{20EC06D3-9227-4571-B50D-7437A980DD81}" type="presParOf" srcId="{E984322F-B9BB-4C06-9DD7-4EA0FC486135}" destId="{3A726EAE-B1B3-4BD5-94E9-404D974DC04B}" srcOrd="2" destOrd="0" presId="urn:microsoft.com/office/officeart/2005/8/layout/process4"/>
    <dgm:cxn modelId="{66E416A4-4CB8-4646-B29F-CC3B4963AAE7}" type="presParOf" srcId="{3A726EAE-B1B3-4BD5-94E9-404D974DC04B}" destId="{A699D5DF-3753-4FB2-9F13-5C097E8B2027}" srcOrd="0" destOrd="0" presId="urn:microsoft.com/office/officeart/2005/8/layout/process4"/>
    <dgm:cxn modelId="{CC0E2F41-5BB0-4BB7-9FD8-81B708ACCA4F}" type="presParOf" srcId="{3A726EAE-B1B3-4BD5-94E9-404D974DC04B}" destId="{C3ACEE2A-E14E-474F-A88A-CD944E9ADEFC}" srcOrd="1" destOrd="0" presId="urn:microsoft.com/office/officeart/2005/8/layout/process4"/>
    <dgm:cxn modelId="{80DCC919-6780-4984-A0E2-40E75FD35467}" type="presParOf" srcId="{3A726EAE-B1B3-4BD5-94E9-404D974DC04B}" destId="{6BF0243D-8D8C-42DB-BDA5-9D21C7D4ADFE}" srcOrd="2" destOrd="0" presId="urn:microsoft.com/office/officeart/2005/8/layout/process4"/>
    <dgm:cxn modelId="{71E8D986-9129-41B4-96BC-7916092E86A8}" type="presParOf" srcId="{6BF0243D-8D8C-42DB-BDA5-9D21C7D4ADFE}" destId="{276C835F-1398-4CAC-B016-07D0A89A4193}" srcOrd="0" destOrd="0" presId="urn:microsoft.com/office/officeart/2005/8/layout/process4"/>
    <dgm:cxn modelId="{5396B086-4C8A-4423-BC9E-01FDAFB75FD0}" type="presParOf" srcId="{E984322F-B9BB-4C06-9DD7-4EA0FC486135}" destId="{458F36E4-1685-439F-93BF-354227C38791}" srcOrd="3" destOrd="0" presId="urn:microsoft.com/office/officeart/2005/8/layout/process4"/>
    <dgm:cxn modelId="{C2460C39-A839-47EA-BC0E-E445BD1C1555}" type="presParOf" srcId="{E984322F-B9BB-4C06-9DD7-4EA0FC486135}" destId="{A93B635D-8B2E-4C07-92D7-3AB86FE55D19}" srcOrd="4" destOrd="0" presId="urn:microsoft.com/office/officeart/2005/8/layout/process4"/>
    <dgm:cxn modelId="{13401695-5AD1-40FB-859F-BB0A5B52A1EE}" type="presParOf" srcId="{A93B635D-8B2E-4C07-92D7-3AB86FE55D19}" destId="{63D4206B-8F7C-470C-9147-7CF9F411E0A1}" srcOrd="0" destOrd="0" presId="urn:microsoft.com/office/officeart/2005/8/layout/process4"/>
    <dgm:cxn modelId="{31329224-C295-4398-9F3F-5A1AC71A47A9}" type="presParOf" srcId="{A93B635D-8B2E-4C07-92D7-3AB86FE55D19}" destId="{104DDA90-12E1-4881-A6EA-75CCEB5B7F5A}" srcOrd="1" destOrd="0" presId="urn:microsoft.com/office/officeart/2005/8/layout/process4"/>
    <dgm:cxn modelId="{32ECEE3D-904A-4CCD-A3CA-A98ED5A50BC9}" type="presParOf" srcId="{A93B635D-8B2E-4C07-92D7-3AB86FE55D19}" destId="{0A918CE0-D452-4100-A799-DE6F0903DFF6}" srcOrd="2" destOrd="0" presId="urn:microsoft.com/office/officeart/2005/8/layout/process4"/>
    <dgm:cxn modelId="{EE526C39-AEFC-4E37-A5C8-FD9F2E6C9788}" type="presParOf" srcId="{0A918CE0-D452-4100-A799-DE6F0903DFF6}" destId="{FAEA2D37-CCB4-453D-8518-2B8DC1634981}"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A665E5-28EF-448C-AE2C-AE2D9CB0FD10}">
      <dsp:nvSpPr>
        <dsp:cNvPr id="0" name=""/>
        <dsp:cNvSpPr/>
      </dsp:nvSpPr>
      <dsp:spPr>
        <a:xfrm>
          <a:off x="0" y="18428"/>
          <a:ext cx="607695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192A395-77C2-49DB-93C0-63E2D6DCD9F2}">
      <dsp:nvSpPr>
        <dsp:cNvPr id="0" name=""/>
        <dsp:cNvSpPr/>
      </dsp:nvSpPr>
      <dsp:spPr>
        <a:xfrm>
          <a:off x="303847" y="0"/>
          <a:ext cx="5438906" cy="6420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786" tIns="0" rIns="160786" bIns="0" numCol="1" spcCol="1270" anchor="ctr" anchorCtr="0">
          <a:noAutofit/>
        </a:bodyPr>
        <a:lstStyle/>
        <a:p>
          <a:pPr marL="0" lvl="0" indent="0" algn="just" defTabSz="622300">
            <a:lnSpc>
              <a:spcPct val="90000"/>
            </a:lnSpc>
            <a:spcBef>
              <a:spcPct val="0"/>
            </a:spcBef>
            <a:spcAft>
              <a:spcPct val="35000"/>
            </a:spcAft>
            <a:buNone/>
          </a:pPr>
          <a:r>
            <a:rPr lang="ru-RU" sz="1400" kern="1200">
              <a:solidFill>
                <a:sysClr val="windowText" lastClr="000000"/>
              </a:solidFill>
              <a:latin typeface="Times New Roman" panose="02020603050405020304" pitchFamily="18" charset="0"/>
              <a:cs typeface="Times New Roman" panose="02020603050405020304" pitchFamily="18" charset="0"/>
            </a:rPr>
            <a:t>	Верховенства права - домінування забезпечення (дотримання, реалізація, захист) природних прав людини</a:t>
          </a:r>
          <a:endParaRPr lang="ru-RU" sz="1400" b="1" kern="1200">
            <a:solidFill>
              <a:sysClr val="windowText" lastClr="000000"/>
            </a:solidFill>
            <a:latin typeface="Times New Roman" panose="02020603050405020304" pitchFamily="18" charset="0"/>
            <a:cs typeface="Times New Roman" panose="02020603050405020304" pitchFamily="18" charset="0"/>
          </a:endParaRPr>
        </a:p>
      </dsp:txBody>
      <dsp:txXfrm>
        <a:off x="335191" y="31344"/>
        <a:ext cx="5376218" cy="579396"/>
      </dsp:txXfrm>
    </dsp:sp>
    <dsp:sp modelId="{EB7E07CB-2F96-4674-B04A-30FA9E16A8F4}">
      <dsp:nvSpPr>
        <dsp:cNvPr id="0" name=""/>
        <dsp:cNvSpPr/>
      </dsp:nvSpPr>
      <dsp:spPr>
        <a:xfrm>
          <a:off x="0" y="1484626"/>
          <a:ext cx="607695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E3355FB-BA8E-44E2-BA38-8EB6D4C5610F}">
      <dsp:nvSpPr>
        <dsp:cNvPr id="0" name=""/>
        <dsp:cNvSpPr/>
      </dsp:nvSpPr>
      <dsp:spPr>
        <a:xfrm>
          <a:off x="245751" y="1348429"/>
          <a:ext cx="5774047" cy="7604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786" tIns="0" rIns="160786" bIns="0" numCol="1" spcCol="1270" anchor="ctr" anchorCtr="0">
          <a:noAutofit/>
        </a:bodyPr>
        <a:lstStyle/>
        <a:p>
          <a:pPr marL="0" lvl="0" indent="0" algn="just" defTabSz="622300">
            <a:lnSpc>
              <a:spcPct val="90000"/>
            </a:lnSpc>
            <a:spcBef>
              <a:spcPct val="0"/>
            </a:spcBef>
            <a:spcAft>
              <a:spcPct val="35000"/>
            </a:spcAft>
            <a:buNone/>
          </a:pPr>
          <a:r>
            <a:rPr lang="ru-RU" sz="1400" kern="1200">
              <a:solidFill>
                <a:sysClr val="windowText" lastClr="000000"/>
              </a:solidFill>
              <a:latin typeface="Times New Roman" panose="02020603050405020304" pitchFamily="18" charset="0"/>
              <a:cs typeface="Times New Roman" panose="02020603050405020304" pitchFamily="18" charset="0"/>
            </a:rPr>
            <a:t>	Законності - здійснюється на законних підставах, з дотриманням закріплених нормами національного та міжнародного права прав і свобод людини та громадянина.</a:t>
          </a:r>
          <a:r>
            <a:rPr lang="uk-UA" sz="1400" kern="1200">
              <a:solidFill>
                <a:sysClr val="windowText" lastClr="000000"/>
              </a:solidFill>
              <a:latin typeface="Times New Roman" panose="02020603050405020304" pitchFamily="18" charset="0"/>
              <a:cs typeface="Times New Roman" panose="02020603050405020304" pitchFamily="18" charset="0"/>
            </a:rPr>
            <a:t> </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282871" y="1385549"/>
        <a:ext cx="5699807" cy="686169"/>
      </dsp:txXfrm>
    </dsp:sp>
    <dsp:sp modelId="{1CE6F173-8661-461E-83DD-F08E54DD748B}">
      <dsp:nvSpPr>
        <dsp:cNvPr id="0" name=""/>
        <dsp:cNvSpPr/>
      </dsp:nvSpPr>
      <dsp:spPr>
        <a:xfrm>
          <a:off x="0" y="3633049"/>
          <a:ext cx="607695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510D539-18E6-4619-BB30-1AD58238958D}">
      <dsp:nvSpPr>
        <dsp:cNvPr id="0" name=""/>
        <dsp:cNvSpPr/>
      </dsp:nvSpPr>
      <dsp:spPr>
        <a:xfrm>
          <a:off x="255332" y="2531648"/>
          <a:ext cx="5770428" cy="16573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786" tIns="0" rIns="160786" bIns="0" numCol="1" spcCol="1270" anchor="ctr" anchorCtr="0">
          <a:noAutofit/>
        </a:bodyPr>
        <a:lstStyle/>
        <a:p>
          <a:pPr marL="0" lvl="0" indent="0" algn="just" defTabSz="622300">
            <a:lnSpc>
              <a:spcPct val="90000"/>
            </a:lnSpc>
            <a:spcBef>
              <a:spcPct val="0"/>
            </a:spcBef>
            <a:spcAft>
              <a:spcPct val="35000"/>
            </a:spcAft>
            <a:buNone/>
          </a:pPr>
          <a:r>
            <a:rPr lang="ru-RU" sz="1400" kern="1200">
              <a:solidFill>
                <a:sysClr val="windowText" lastClr="000000"/>
              </a:solidFill>
              <a:latin typeface="Times New Roman" panose="02020603050405020304" pitchFamily="18" charset="0"/>
              <a:cs typeface="Times New Roman" panose="02020603050405020304" pitchFamily="18" charset="0"/>
            </a:rPr>
            <a:t>	Незалежності - самостійність у вирішенні поставлених перед нею завдань незалежно від впливу будь-яких органів державної виконавчої влади, судових органів, а також громадських організацій і об"єднань (політичних партій, організацій, рухів і т.п.). Цей принцип забезпечується в першу чергу громадським (недержавним) характером формування і самостійністю.</a:t>
          </a:r>
          <a:endParaRPr lang="ru-RU" sz="1400" b="0" kern="1200">
            <a:solidFill>
              <a:sysClr val="windowText" lastClr="000000"/>
            </a:solidFill>
            <a:latin typeface="Times New Roman" panose="02020603050405020304" pitchFamily="18" charset="0"/>
            <a:cs typeface="Times New Roman" panose="02020603050405020304" pitchFamily="18" charset="0"/>
          </a:endParaRPr>
        </a:p>
      </dsp:txBody>
      <dsp:txXfrm>
        <a:off x="336239" y="2612555"/>
        <a:ext cx="5608614" cy="1495568"/>
      </dsp:txXfrm>
    </dsp:sp>
    <dsp:sp modelId="{21B3F1FE-ECB4-4171-9176-F082ED4F31CF}">
      <dsp:nvSpPr>
        <dsp:cNvPr id="0" name=""/>
        <dsp:cNvSpPr/>
      </dsp:nvSpPr>
      <dsp:spPr>
        <a:xfrm>
          <a:off x="0" y="4765781"/>
          <a:ext cx="607695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89FE7B-622C-4393-BAE6-C6B1635F5F5C}">
      <dsp:nvSpPr>
        <dsp:cNvPr id="0" name=""/>
        <dsp:cNvSpPr/>
      </dsp:nvSpPr>
      <dsp:spPr>
        <a:xfrm>
          <a:off x="236920" y="4581649"/>
          <a:ext cx="5776005" cy="6416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786" tIns="0" rIns="160786" bIns="0" numCol="1" spcCol="1270" anchor="ctr" anchorCtr="0">
          <a:noAutofit/>
        </a:bodyPr>
        <a:lstStyle/>
        <a:p>
          <a:pPr marL="0" lvl="0" indent="0" algn="just" defTabSz="622300">
            <a:lnSpc>
              <a:spcPct val="90000"/>
            </a:lnSpc>
            <a:spcBef>
              <a:spcPct val="0"/>
            </a:spcBef>
            <a:spcAft>
              <a:spcPct val="35000"/>
            </a:spcAft>
            <a:buNone/>
          </a:pPr>
          <a:r>
            <a:rPr lang="ru-RU" sz="1400" kern="1200">
              <a:solidFill>
                <a:sysClr val="windowText" lastClr="000000"/>
              </a:solidFill>
              <a:latin typeface="Times New Roman" panose="02020603050405020304" pitchFamily="18" charset="0"/>
              <a:cs typeface="Times New Roman" panose="02020603050405020304" pitchFamily="18" charset="0"/>
            </a:rPr>
            <a:t>	Конфіденційності - зобов"язання забезпечити захист персональних даних про фізичну особу.</a:t>
          </a:r>
          <a:endParaRPr lang="ru-RU" sz="1400" b="0" kern="1200">
            <a:solidFill>
              <a:sysClr val="windowText" lastClr="000000"/>
            </a:solidFill>
            <a:latin typeface="Times New Roman" panose="02020603050405020304" pitchFamily="18" charset="0"/>
            <a:cs typeface="Times New Roman" panose="02020603050405020304" pitchFamily="18" charset="0"/>
          </a:endParaRPr>
        </a:p>
      </dsp:txBody>
      <dsp:txXfrm>
        <a:off x="268245" y="4612974"/>
        <a:ext cx="5713355" cy="579041"/>
      </dsp:txXfrm>
    </dsp:sp>
    <dsp:sp modelId="{791E5C7B-E8AE-46C6-9D99-47BC101CDBCC}">
      <dsp:nvSpPr>
        <dsp:cNvPr id="0" name=""/>
        <dsp:cNvSpPr/>
      </dsp:nvSpPr>
      <dsp:spPr>
        <a:xfrm>
          <a:off x="0" y="6894693"/>
          <a:ext cx="607695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A9649E-740B-4A27-958B-74D04B4BEC1B}">
      <dsp:nvSpPr>
        <dsp:cNvPr id="0" name=""/>
        <dsp:cNvSpPr/>
      </dsp:nvSpPr>
      <dsp:spPr>
        <a:xfrm>
          <a:off x="289307" y="5714381"/>
          <a:ext cx="5786152" cy="16378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786" tIns="0" rIns="160786" bIns="0" numCol="1" spcCol="1270" anchor="ctr" anchorCtr="0">
          <a:noAutofit/>
        </a:bodyPr>
        <a:lstStyle/>
        <a:p>
          <a:pPr marL="0" lvl="0" indent="0" algn="just" defTabSz="622300">
            <a:lnSpc>
              <a:spcPct val="90000"/>
            </a:lnSpc>
            <a:spcBef>
              <a:spcPct val="0"/>
            </a:spcBef>
            <a:spcAft>
              <a:spcPct val="35000"/>
            </a:spcAft>
            <a:buNone/>
          </a:pPr>
          <a:r>
            <a:rPr lang="ru-RU" sz="1400" kern="1200">
              <a:solidFill>
                <a:sysClr val="windowText" lastClr="000000"/>
              </a:solidFill>
              <a:latin typeface="Times New Roman" panose="02020603050405020304" pitchFamily="18" charset="0"/>
              <a:cs typeface="Times New Roman" panose="02020603050405020304" pitchFamily="18" charset="0"/>
            </a:rPr>
            <a:t>	Уникнення конфлікту інтересів - суперечностей між особистими інтересами та його професійними правами і обов’язками, наявність якої може вплинути на об’єктивність або неупередженість під час виконання професійних обов’язків, а також на вчинення чи невчинення ним дій під час здійснення профспілкової діяльності.</a:t>
          </a:r>
          <a:endParaRPr lang="ru-RU" sz="1400" b="0" kern="1200">
            <a:solidFill>
              <a:sysClr val="windowText" lastClr="000000"/>
            </a:solidFill>
            <a:latin typeface="Times New Roman" panose="02020603050405020304" pitchFamily="18" charset="0"/>
            <a:cs typeface="Times New Roman" panose="02020603050405020304" pitchFamily="18" charset="0"/>
          </a:endParaRPr>
        </a:p>
      </dsp:txBody>
      <dsp:txXfrm>
        <a:off x="369261" y="5794335"/>
        <a:ext cx="5626244" cy="147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CBE102-37E4-492A-9C80-79EAA52246EA}">
      <dsp:nvSpPr>
        <dsp:cNvPr id="0" name=""/>
        <dsp:cNvSpPr/>
      </dsp:nvSpPr>
      <dsp:spPr>
        <a:xfrm>
          <a:off x="0" y="4882750"/>
          <a:ext cx="6334125" cy="160262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uk-UA" sz="1400" kern="1200">
              <a:solidFill>
                <a:sysClr val="windowText" lastClr="000000"/>
              </a:solidFill>
              <a:latin typeface="Times New Roman" panose="02020603050405020304" pitchFamily="18" charset="0"/>
              <a:cs typeface="Times New Roman" panose="02020603050405020304" pitchFamily="18" charset="0"/>
            </a:rPr>
            <a:t>займати у справі позицію всупереч волі працівника</a:t>
          </a:r>
          <a:endParaRPr lang="ru-RU" sz="1400" b="1" kern="1200">
            <a:solidFill>
              <a:sysClr val="windowText" lastClr="000000"/>
            </a:solidFill>
            <a:latin typeface="Times New Roman" panose="02020603050405020304" pitchFamily="18" charset="0"/>
            <a:cs typeface="Times New Roman" panose="02020603050405020304" pitchFamily="18" charset="0"/>
          </a:endParaRPr>
        </a:p>
      </dsp:txBody>
      <dsp:txXfrm>
        <a:off x="0" y="4882750"/>
        <a:ext cx="6334125" cy="865418"/>
      </dsp:txXfrm>
    </dsp:sp>
    <dsp:sp modelId="{86E11842-44DB-4BDD-A672-5424104BDD51}">
      <dsp:nvSpPr>
        <dsp:cNvPr id="0" name=""/>
        <dsp:cNvSpPr/>
      </dsp:nvSpPr>
      <dsp:spPr>
        <a:xfrm>
          <a:off x="0" y="5738410"/>
          <a:ext cx="6334125" cy="69262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uk-UA" sz="1400" kern="1200"/>
            <a:t> </a:t>
          </a:r>
        </a:p>
        <a:p>
          <a:pPr marL="0" lvl="0" indent="0" algn="just" defTabSz="622300">
            <a:lnSpc>
              <a:spcPct val="90000"/>
            </a:lnSpc>
            <a:spcBef>
              <a:spcPct val="0"/>
            </a:spcBef>
            <a:spcAft>
              <a:spcPct val="35000"/>
            </a:spcAft>
            <a:buNone/>
          </a:pPr>
          <a:r>
            <a:rPr lang="uk-UA" sz="1400" kern="1200">
              <a:solidFill>
                <a:sysClr val="windowText" lastClr="000000"/>
              </a:solidFill>
              <a:latin typeface="Times New Roman" panose="02020603050405020304" pitchFamily="18" charset="0"/>
              <a:cs typeface="Times New Roman" panose="02020603050405020304" pitchFamily="18" charset="0"/>
            </a:rPr>
            <a:t>відмовлятися від надання правової допомоги, крім випадків, установлених законом</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0" y="5738410"/>
        <a:ext cx="6334125" cy="692622"/>
      </dsp:txXfrm>
    </dsp:sp>
    <dsp:sp modelId="{C3ACEE2A-E14E-474F-A88A-CD944E9ADEFC}">
      <dsp:nvSpPr>
        <dsp:cNvPr id="0" name=""/>
        <dsp:cNvSpPr/>
      </dsp:nvSpPr>
      <dsp:spPr>
        <a:xfrm rot="10800000">
          <a:off x="0" y="2441948"/>
          <a:ext cx="6334125" cy="2464841"/>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uk-UA" sz="1400" kern="1200">
              <a:solidFill>
                <a:sysClr val="windowText" lastClr="000000"/>
              </a:solidFill>
              <a:latin typeface="Times New Roman" panose="02020603050405020304" pitchFamily="18" charset="0"/>
              <a:cs typeface="Times New Roman" panose="02020603050405020304" pitchFamily="18" charset="0"/>
            </a:rPr>
            <a:t>використовувати свої права всупереч правам, свободам та законним інтересам працівника</a:t>
          </a:r>
          <a:endParaRPr lang="ru-RU" sz="1400" b="1"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0" y="2441948"/>
        <a:ext cx="6334125" cy="865159"/>
      </dsp:txXfrm>
    </dsp:sp>
    <dsp:sp modelId="{276C835F-1398-4CAC-B016-07D0A89A4193}">
      <dsp:nvSpPr>
        <dsp:cNvPr id="0" name=""/>
        <dsp:cNvSpPr/>
      </dsp:nvSpPr>
      <dsp:spPr>
        <a:xfrm>
          <a:off x="0" y="3161984"/>
          <a:ext cx="6334125" cy="102723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9568" tIns="17780" rIns="99568" bIns="17780" numCol="1" spcCol="1270" anchor="ctr" anchorCtr="0">
          <a:noAutofit/>
        </a:bodyPr>
        <a:lstStyle/>
        <a:p>
          <a:pPr marL="0" lvl="0" indent="0" algn="just" defTabSz="622300">
            <a:lnSpc>
              <a:spcPct val="90000"/>
            </a:lnSpc>
            <a:spcBef>
              <a:spcPct val="0"/>
            </a:spcBef>
            <a:spcAft>
              <a:spcPct val="35000"/>
            </a:spcAft>
            <a:buNone/>
          </a:pPr>
          <a:r>
            <a:rPr lang="uk-UA" sz="1400" kern="1200">
              <a:solidFill>
                <a:sysClr val="windowText" lastClr="000000"/>
              </a:solidFill>
              <a:latin typeface="Times New Roman" panose="02020603050405020304" pitchFamily="18" charset="0"/>
              <a:cs typeface="Times New Roman" panose="02020603050405020304" pitchFamily="18" charset="0"/>
            </a:rPr>
            <a:t>без згоди працівника розголошувати відомості, що становлять персональні дані, використовувати їх у своїх інтересах або інтересах третіх осіб</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0" y="3161984"/>
        <a:ext cx="6334125" cy="1027235"/>
      </dsp:txXfrm>
    </dsp:sp>
    <dsp:sp modelId="{104DDA90-12E1-4881-A6EA-75CCEB5B7F5A}">
      <dsp:nvSpPr>
        <dsp:cNvPr id="0" name=""/>
        <dsp:cNvSpPr/>
      </dsp:nvSpPr>
      <dsp:spPr>
        <a:xfrm rot="10800000">
          <a:off x="0" y="20199"/>
          <a:ext cx="6334125" cy="2464841"/>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uk-UA" sz="1400" b="1" kern="1200">
              <a:solidFill>
                <a:sysClr val="windowText" lastClr="000000"/>
              </a:solidFill>
              <a:latin typeface="Times New Roman" panose="02020603050405020304" pitchFamily="18" charset="0"/>
              <a:cs typeface="Times New Roman" panose="02020603050405020304" pitchFamily="18" charset="0"/>
            </a:rPr>
            <a:t>Обмеження повноважень профспілки під час реалізації правозахисної функції </a:t>
          </a:r>
          <a:endParaRPr lang="ru-RU" sz="1400" b="1"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0" y="20199"/>
        <a:ext cx="6334125" cy="865159"/>
      </dsp:txXfrm>
    </dsp:sp>
    <dsp:sp modelId="{FAEA2D37-CCB4-453D-8518-2B8DC1634981}">
      <dsp:nvSpPr>
        <dsp:cNvPr id="0" name=""/>
        <dsp:cNvSpPr/>
      </dsp:nvSpPr>
      <dsp:spPr>
        <a:xfrm>
          <a:off x="0" y="866305"/>
          <a:ext cx="6334125" cy="73698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uk-UA" sz="1400" b="1" kern="1200">
              <a:latin typeface="Times New Roman" panose="02020603050405020304" pitchFamily="18" charset="0"/>
              <a:cs typeface="Times New Roman" panose="02020603050405020304" pitchFamily="18" charset="0"/>
            </a:rPr>
            <a:t>ЗАБОРОНЯЄТЬСЯ</a:t>
          </a:r>
          <a:endParaRPr lang="ru-RU" sz="1400" b="1" kern="1200">
            <a:latin typeface="Times New Roman" panose="02020603050405020304" pitchFamily="18" charset="0"/>
            <a:cs typeface="Times New Roman" panose="02020603050405020304" pitchFamily="18" charset="0"/>
          </a:endParaRPr>
        </a:p>
      </dsp:txBody>
      <dsp:txXfrm>
        <a:off x="0" y="866305"/>
        <a:ext cx="6334125" cy="736987"/>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9CC3-0135-4D74-9758-2AF8AEAC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4819</TotalTime>
  <Pages>96</Pages>
  <Words>24945</Words>
  <Characters>142187</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1024</cp:revision>
  <dcterms:created xsi:type="dcterms:W3CDTF">2018-12-14T21:15:00Z</dcterms:created>
  <dcterms:modified xsi:type="dcterms:W3CDTF">2020-12-16T23:19:00Z</dcterms:modified>
</cp:coreProperties>
</file>