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46" w:rsidRPr="00067418" w:rsidRDefault="00F23446" w:rsidP="00F23446">
      <w:pPr>
        <w:spacing w:after="0" w:line="240" w:lineRule="auto"/>
        <w:jc w:val="center"/>
        <w:rPr>
          <w:rFonts w:ascii="Times New Roman" w:hAnsi="Times New Roman" w:cs="Times New Roman"/>
          <w:b/>
          <w:sz w:val="28"/>
          <w:szCs w:val="28"/>
          <w:lang w:val="uk-UA"/>
        </w:rPr>
      </w:pPr>
      <w:r w:rsidRPr="00067418">
        <w:rPr>
          <w:rFonts w:ascii="Times New Roman" w:hAnsi="Times New Roman" w:cs="Times New Roman"/>
          <w:b/>
          <w:sz w:val="28"/>
          <w:szCs w:val="28"/>
          <w:lang w:val="uk-UA"/>
        </w:rPr>
        <w:t>МІНІСТЕРСТВО ОСВІТИ І НАУКИ УКРАЇНИ</w:t>
      </w:r>
    </w:p>
    <w:p w:rsidR="00F23446" w:rsidRPr="00067418" w:rsidRDefault="00F23446" w:rsidP="00F23446">
      <w:pPr>
        <w:spacing w:after="0" w:line="240" w:lineRule="auto"/>
        <w:jc w:val="center"/>
        <w:rPr>
          <w:rFonts w:ascii="Times New Roman" w:hAnsi="Times New Roman" w:cs="Times New Roman"/>
          <w:b/>
          <w:sz w:val="28"/>
          <w:szCs w:val="28"/>
          <w:lang w:val="uk-UA"/>
        </w:rPr>
      </w:pPr>
      <w:r w:rsidRPr="00067418">
        <w:rPr>
          <w:rFonts w:ascii="Times New Roman" w:hAnsi="Times New Roman" w:cs="Times New Roman"/>
          <w:b/>
          <w:sz w:val="28"/>
          <w:szCs w:val="28"/>
          <w:lang w:val="uk-UA"/>
        </w:rPr>
        <w:t>ЗАПОРІЗЬКИЙ НАЦІОНАЛЬНИЙ УНІВЕРСИТЕТ</w:t>
      </w:r>
    </w:p>
    <w:p w:rsidR="00F23446" w:rsidRPr="00067418" w:rsidRDefault="00F23446" w:rsidP="00F23446">
      <w:pPr>
        <w:spacing w:after="0" w:line="240" w:lineRule="auto"/>
        <w:jc w:val="center"/>
        <w:rPr>
          <w:rFonts w:ascii="Times New Roman" w:hAnsi="Times New Roman" w:cs="Times New Roman"/>
          <w:b/>
          <w:sz w:val="28"/>
          <w:szCs w:val="28"/>
          <w:lang w:val="uk-UA"/>
        </w:rPr>
      </w:pPr>
      <w:r w:rsidRPr="00067418">
        <w:rPr>
          <w:rFonts w:ascii="Times New Roman" w:hAnsi="Times New Roman" w:cs="Times New Roman"/>
          <w:b/>
          <w:sz w:val="28"/>
          <w:szCs w:val="28"/>
          <w:lang w:val="uk-UA"/>
        </w:rPr>
        <w:t>ЮРИДИЧНИЙ ФАКУЛЬТЕТ</w:t>
      </w:r>
    </w:p>
    <w:p w:rsidR="00F23446" w:rsidRPr="00067418" w:rsidRDefault="00F23446" w:rsidP="00F23446">
      <w:pPr>
        <w:spacing w:after="0" w:line="240" w:lineRule="auto"/>
        <w:jc w:val="center"/>
        <w:rPr>
          <w:rFonts w:ascii="Times New Roman" w:hAnsi="Times New Roman" w:cs="Times New Roman"/>
          <w:sz w:val="28"/>
          <w:szCs w:val="28"/>
          <w:lang w:val="uk-UA"/>
        </w:rPr>
      </w:pPr>
    </w:p>
    <w:p w:rsidR="00F23446" w:rsidRPr="00B14CBF" w:rsidRDefault="00F23446" w:rsidP="00F23446">
      <w:pPr>
        <w:pBdr>
          <w:bottom w:val="single" w:sz="4" w:space="1" w:color="auto"/>
        </w:pBdr>
        <w:spacing w:after="0" w:line="240" w:lineRule="auto"/>
        <w:jc w:val="center"/>
        <w:rPr>
          <w:rFonts w:ascii="Times New Roman" w:hAnsi="Times New Roman" w:cs="Times New Roman"/>
          <w:sz w:val="28"/>
          <w:szCs w:val="28"/>
          <w:lang w:val="uk-UA"/>
        </w:rPr>
      </w:pPr>
      <w:r w:rsidRPr="00B14CBF">
        <w:rPr>
          <w:rFonts w:ascii="Times New Roman" w:hAnsi="Times New Roman" w:cs="Times New Roman"/>
          <w:sz w:val="28"/>
          <w:szCs w:val="28"/>
          <w:lang w:val="uk-UA"/>
        </w:rPr>
        <w:t>Кафедра цивільного права</w:t>
      </w:r>
    </w:p>
    <w:p w:rsidR="00F23446" w:rsidRPr="00067418" w:rsidRDefault="00F23446" w:rsidP="00F23446">
      <w:pPr>
        <w:spacing w:after="0" w:line="240" w:lineRule="auto"/>
        <w:jc w:val="center"/>
        <w:rPr>
          <w:rFonts w:ascii="Times New Roman" w:hAnsi="Times New Roman" w:cs="Times New Roman"/>
          <w:sz w:val="16"/>
          <w:szCs w:val="24"/>
          <w:lang w:val="uk-UA"/>
        </w:rPr>
      </w:pPr>
      <w:r w:rsidRPr="00067418">
        <w:rPr>
          <w:rFonts w:ascii="Times New Roman" w:hAnsi="Times New Roman" w:cs="Times New Roman"/>
          <w:sz w:val="16"/>
          <w:szCs w:val="24"/>
          <w:lang w:val="uk-UA"/>
        </w:rPr>
        <w:t xml:space="preserve"> (повна назва кафедри)</w:t>
      </w:r>
    </w:p>
    <w:p w:rsidR="00F23446" w:rsidRPr="00067418" w:rsidRDefault="00F23446" w:rsidP="00F23446">
      <w:pPr>
        <w:spacing w:after="0" w:line="240" w:lineRule="auto"/>
        <w:jc w:val="center"/>
        <w:rPr>
          <w:rFonts w:ascii="Times New Roman" w:hAnsi="Times New Roman" w:cs="Times New Roman"/>
          <w:sz w:val="16"/>
          <w:szCs w:val="24"/>
          <w:lang w:val="uk-UA"/>
        </w:rPr>
      </w:pPr>
    </w:p>
    <w:p w:rsidR="00F23446" w:rsidRPr="00067418" w:rsidRDefault="00F23446" w:rsidP="00F23446">
      <w:pPr>
        <w:spacing w:after="0" w:line="240" w:lineRule="auto"/>
        <w:jc w:val="center"/>
        <w:rPr>
          <w:rFonts w:ascii="Times New Roman" w:hAnsi="Times New Roman" w:cs="Times New Roman"/>
          <w:sz w:val="16"/>
          <w:szCs w:val="24"/>
          <w:lang w:val="uk-UA"/>
        </w:rPr>
      </w:pPr>
    </w:p>
    <w:p w:rsidR="00F23446" w:rsidRPr="00067418" w:rsidRDefault="00F23446" w:rsidP="00F23446">
      <w:pPr>
        <w:spacing w:after="0" w:line="240" w:lineRule="auto"/>
        <w:jc w:val="center"/>
        <w:rPr>
          <w:rFonts w:ascii="Times New Roman" w:hAnsi="Times New Roman" w:cs="Times New Roman"/>
          <w:sz w:val="16"/>
          <w:szCs w:val="24"/>
          <w:lang w:val="uk-UA"/>
        </w:rPr>
      </w:pPr>
    </w:p>
    <w:p w:rsidR="00F23446" w:rsidRPr="00067418" w:rsidRDefault="00F23446" w:rsidP="00F23446">
      <w:pPr>
        <w:spacing w:after="0" w:line="240" w:lineRule="auto"/>
        <w:jc w:val="center"/>
        <w:rPr>
          <w:rFonts w:ascii="Times New Roman" w:hAnsi="Times New Roman" w:cs="Times New Roman"/>
          <w:sz w:val="16"/>
          <w:szCs w:val="24"/>
          <w:lang w:val="uk-UA"/>
        </w:rPr>
      </w:pPr>
    </w:p>
    <w:p w:rsidR="00F23446" w:rsidRPr="00067418" w:rsidRDefault="00F23446" w:rsidP="00F23446">
      <w:pPr>
        <w:spacing w:after="0" w:line="240" w:lineRule="auto"/>
        <w:jc w:val="center"/>
        <w:rPr>
          <w:rFonts w:ascii="Times New Roman" w:hAnsi="Times New Roman" w:cs="Times New Roman"/>
          <w:sz w:val="16"/>
          <w:szCs w:val="24"/>
          <w:lang w:val="uk-UA"/>
        </w:rPr>
      </w:pPr>
    </w:p>
    <w:p w:rsidR="00F23446" w:rsidRPr="00067418" w:rsidRDefault="00F23446" w:rsidP="00F23446">
      <w:pPr>
        <w:spacing w:after="0" w:line="240" w:lineRule="auto"/>
        <w:jc w:val="center"/>
        <w:rPr>
          <w:rFonts w:ascii="Times New Roman" w:hAnsi="Times New Roman" w:cs="Times New Roman"/>
          <w:sz w:val="16"/>
          <w:szCs w:val="24"/>
          <w:lang w:val="uk-UA"/>
        </w:rPr>
      </w:pPr>
    </w:p>
    <w:p w:rsidR="00F23446" w:rsidRPr="00067418" w:rsidRDefault="00F23446" w:rsidP="00F23446">
      <w:pPr>
        <w:spacing w:after="0" w:line="240" w:lineRule="auto"/>
        <w:jc w:val="center"/>
        <w:rPr>
          <w:rFonts w:ascii="Times New Roman" w:hAnsi="Times New Roman" w:cs="Times New Roman"/>
          <w:sz w:val="16"/>
          <w:szCs w:val="24"/>
          <w:lang w:val="uk-UA"/>
        </w:rPr>
      </w:pPr>
    </w:p>
    <w:p w:rsidR="00F23446" w:rsidRPr="00067418" w:rsidRDefault="00F23446" w:rsidP="00F23446">
      <w:pPr>
        <w:spacing w:after="0" w:line="240" w:lineRule="auto"/>
        <w:jc w:val="center"/>
        <w:rPr>
          <w:rFonts w:ascii="Times New Roman" w:hAnsi="Times New Roman" w:cs="Times New Roman"/>
          <w:sz w:val="16"/>
          <w:szCs w:val="24"/>
          <w:lang w:val="uk-UA"/>
        </w:rPr>
      </w:pPr>
    </w:p>
    <w:p w:rsidR="00F23446" w:rsidRPr="00067418" w:rsidRDefault="00F23446" w:rsidP="00F23446">
      <w:pPr>
        <w:spacing w:after="0" w:line="240" w:lineRule="auto"/>
        <w:jc w:val="center"/>
        <w:rPr>
          <w:rFonts w:ascii="Times New Roman" w:hAnsi="Times New Roman" w:cs="Times New Roman"/>
          <w:sz w:val="16"/>
          <w:szCs w:val="24"/>
          <w:lang w:val="uk-UA"/>
        </w:rPr>
      </w:pPr>
    </w:p>
    <w:p w:rsidR="00F23446" w:rsidRPr="00067418" w:rsidRDefault="00F23446" w:rsidP="00F23446">
      <w:pPr>
        <w:spacing w:after="0" w:line="240" w:lineRule="auto"/>
        <w:ind w:left="567"/>
        <w:jc w:val="center"/>
        <w:rPr>
          <w:rFonts w:ascii="Times New Roman" w:hAnsi="Times New Roman" w:cs="Times New Roman"/>
          <w:sz w:val="16"/>
          <w:szCs w:val="24"/>
          <w:lang w:val="uk-UA"/>
        </w:rPr>
      </w:pPr>
    </w:p>
    <w:p w:rsidR="00F23446" w:rsidRPr="00067418" w:rsidRDefault="00F23446" w:rsidP="00F23446">
      <w:pPr>
        <w:spacing w:after="0" w:line="240" w:lineRule="auto"/>
        <w:jc w:val="center"/>
        <w:rPr>
          <w:rFonts w:ascii="Times New Roman" w:hAnsi="Times New Roman" w:cs="Times New Roman"/>
          <w:sz w:val="16"/>
          <w:szCs w:val="24"/>
          <w:lang w:val="uk-UA"/>
        </w:rPr>
      </w:pPr>
    </w:p>
    <w:p w:rsidR="00F23446" w:rsidRPr="00067418" w:rsidRDefault="00F23446" w:rsidP="00F23446">
      <w:pPr>
        <w:spacing w:after="0" w:line="240" w:lineRule="auto"/>
        <w:jc w:val="center"/>
        <w:rPr>
          <w:rFonts w:ascii="Times New Roman" w:hAnsi="Times New Roman" w:cs="Times New Roman"/>
          <w:b/>
          <w:sz w:val="36"/>
          <w:szCs w:val="36"/>
          <w:lang w:val="uk-UA"/>
        </w:rPr>
      </w:pPr>
      <w:r w:rsidRPr="00067418">
        <w:rPr>
          <w:rFonts w:ascii="Times New Roman" w:hAnsi="Times New Roman" w:cs="Times New Roman"/>
          <w:b/>
          <w:sz w:val="36"/>
          <w:szCs w:val="36"/>
          <w:lang w:val="uk-UA"/>
        </w:rPr>
        <w:t>Кваліфікаційна робота</w:t>
      </w:r>
    </w:p>
    <w:p w:rsidR="00F23446" w:rsidRPr="00B14CBF" w:rsidRDefault="00F23446" w:rsidP="00F23446">
      <w:pPr>
        <w:pBdr>
          <w:bottom w:val="single" w:sz="4" w:space="1" w:color="auto"/>
        </w:pBdr>
        <w:spacing w:after="0" w:line="240" w:lineRule="auto"/>
        <w:ind w:left="1418" w:right="1275" w:hanging="425"/>
        <w:jc w:val="center"/>
        <w:rPr>
          <w:rFonts w:ascii="Times New Roman" w:hAnsi="Times New Roman" w:cs="Times New Roman"/>
          <w:sz w:val="28"/>
          <w:szCs w:val="28"/>
          <w:lang w:val="uk-UA"/>
        </w:rPr>
      </w:pPr>
      <w:r>
        <w:rPr>
          <w:rFonts w:ascii="Times New Roman" w:hAnsi="Times New Roman" w:cs="Times New Roman"/>
          <w:sz w:val="28"/>
          <w:szCs w:val="28"/>
          <w:lang w:val="uk-UA"/>
        </w:rPr>
        <w:t>м</w:t>
      </w:r>
      <w:r w:rsidRPr="00B14CBF">
        <w:rPr>
          <w:rFonts w:ascii="Times New Roman" w:hAnsi="Times New Roman" w:cs="Times New Roman"/>
          <w:sz w:val="28"/>
          <w:szCs w:val="28"/>
          <w:lang w:val="uk-UA"/>
        </w:rPr>
        <w:t>агістр</w:t>
      </w:r>
      <w:r>
        <w:rPr>
          <w:rFonts w:ascii="Times New Roman" w:hAnsi="Times New Roman" w:cs="Times New Roman"/>
          <w:sz w:val="28"/>
          <w:szCs w:val="28"/>
          <w:lang w:val="uk-UA"/>
        </w:rPr>
        <w:t>а</w:t>
      </w:r>
    </w:p>
    <w:p w:rsidR="00F23446" w:rsidRPr="00067418" w:rsidRDefault="00F23446" w:rsidP="00F23446">
      <w:pPr>
        <w:spacing w:after="0" w:line="240" w:lineRule="auto"/>
        <w:jc w:val="center"/>
        <w:rPr>
          <w:rFonts w:ascii="Times New Roman" w:hAnsi="Times New Roman" w:cs="Times New Roman"/>
          <w:sz w:val="16"/>
          <w:szCs w:val="24"/>
          <w:lang w:val="uk-UA"/>
        </w:rPr>
      </w:pPr>
      <w:r w:rsidRPr="00067418">
        <w:rPr>
          <w:rFonts w:ascii="Times New Roman" w:hAnsi="Times New Roman" w:cs="Times New Roman"/>
          <w:sz w:val="16"/>
          <w:szCs w:val="24"/>
          <w:lang w:val="uk-UA"/>
        </w:rPr>
        <w:t>(рівень вищої освіти)</w:t>
      </w:r>
    </w:p>
    <w:p w:rsidR="00F23446" w:rsidRDefault="00F23446" w:rsidP="00F23446">
      <w:pPr>
        <w:spacing w:after="0" w:line="240" w:lineRule="auto"/>
        <w:jc w:val="center"/>
        <w:rPr>
          <w:rFonts w:ascii="Times New Roman" w:hAnsi="Times New Roman" w:cs="Times New Roman"/>
          <w:sz w:val="28"/>
          <w:szCs w:val="28"/>
          <w:lang w:val="uk-UA"/>
        </w:rPr>
      </w:pPr>
    </w:p>
    <w:p w:rsidR="00F23446" w:rsidRPr="00067418" w:rsidRDefault="00F23446" w:rsidP="00F23446">
      <w:pPr>
        <w:spacing w:after="0" w:line="240" w:lineRule="auto"/>
        <w:jc w:val="center"/>
        <w:rPr>
          <w:rFonts w:ascii="Times New Roman" w:hAnsi="Times New Roman" w:cs="Times New Roman"/>
          <w:sz w:val="28"/>
          <w:szCs w:val="28"/>
          <w:lang w:val="uk-UA"/>
        </w:rPr>
      </w:pPr>
    </w:p>
    <w:p w:rsidR="00F23446" w:rsidRPr="00067418" w:rsidRDefault="00F23446" w:rsidP="00F23446">
      <w:pPr>
        <w:pBdr>
          <w:bottom w:val="single" w:sz="4" w:space="1" w:color="auto"/>
        </w:pBdr>
        <w:spacing w:after="0" w:line="240" w:lineRule="auto"/>
        <w:jc w:val="center"/>
        <w:rPr>
          <w:rFonts w:ascii="Times New Roman" w:hAnsi="Times New Roman" w:cs="Times New Roman"/>
          <w:sz w:val="28"/>
          <w:szCs w:val="28"/>
          <w:lang w:val="uk-UA"/>
        </w:rPr>
      </w:pPr>
      <w:r w:rsidRPr="00067418">
        <w:rPr>
          <w:rFonts w:ascii="Times New Roman" w:hAnsi="Times New Roman" w:cs="Times New Roman"/>
          <w:sz w:val="28"/>
          <w:szCs w:val="28"/>
          <w:lang w:val="uk-UA"/>
        </w:rPr>
        <w:t>на тему</w:t>
      </w:r>
      <w:r>
        <w:rPr>
          <w:rFonts w:ascii="Times New Roman" w:hAnsi="Times New Roman" w:cs="Times New Roman"/>
          <w:sz w:val="28"/>
          <w:szCs w:val="28"/>
          <w:lang w:val="uk-UA"/>
        </w:rPr>
        <w:t xml:space="preserve"> «Етичні стандарти поведінки судді»</w:t>
      </w:r>
    </w:p>
    <w:p w:rsidR="00F23446" w:rsidRPr="00067418" w:rsidRDefault="00F23446" w:rsidP="00F23446">
      <w:pPr>
        <w:spacing w:after="0" w:line="240" w:lineRule="auto"/>
        <w:jc w:val="center"/>
        <w:rPr>
          <w:rFonts w:ascii="Times New Roman" w:hAnsi="Times New Roman" w:cs="Times New Roman"/>
          <w:sz w:val="28"/>
          <w:szCs w:val="24"/>
          <w:lang w:val="uk-UA"/>
        </w:rPr>
      </w:pPr>
    </w:p>
    <w:p w:rsidR="00F23446" w:rsidRPr="00067418" w:rsidRDefault="00F23446" w:rsidP="00F23446">
      <w:pPr>
        <w:spacing w:after="0" w:line="240" w:lineRule="auto"/>
        <w:jc w:val="center"/>
        <w:rPr>
          <w:rFonts w:ascii="Times New Roman" w:hAnsi="Times New Roman" w:cs="Times New Roman"/>
          <w:sz w:val="28"/>
          <w:szCs w:val="24"/>
          <w:lang w:val="uk-UA"/>
        </w:rPr>
      </w:pPr>
    </w:p>
    <w:p w:rsidR="00F23446" w:rsidRPr="00067418" w:rsidRDefault="00F23446" w:rsidP="00F23446">
      <w:pPr>
        <w:spacing w:after="0" w:line="240" w:lineRule="auto"/>
        <w:jc w:val="center"/>
        <w:rPr>
          <w:rFonts w:ascii="Times New Roman" w:hAnsi="Times New Roman" w:cs="Times New Roman"/>
          <w:sz w:val="28"/>
          <w:szCs w:val="24"/>
          <w:lang w:val="uk-UA"/>
        </w:rPr>
      </w:pPr>
    </w:p>
    <w:p w:rsidR="00F23446" w:rsidRPr="00067418" w:rsidRDefault="00F23446" w:rsidP="00F23446">
      <w:pPr>
        <w:spacing w:after="0" w:line="240" w:lineRule="auto"/>
        <w:jc w:val="center"/>
        <w:rPr>
          <w:rFonts w:ascii="Times New Roman" w:hAnsi="Times New Roman" w:cs="Times New Roman"/>
          <w:sz w:val="28"/>
          <w:szCs w:val="24"/>
          <w:lang w:val="uk-UA"/>
        </w:rPr>
      </w:pPr>
    </w:p>
    <w:p w:rsidR="00F23446" w:rsidRPr="00067418" w:rsidRDefault="00F23446" w:rsidP="00F23446">
      <w:pPr>
        <w:spacing w:after="0" w:line="240" w:lineRule="auto"/>
        <w:jc w:val="center"/>
        <w:rPr>
          <w:rFonts w:ascii="Times New Roman" w:hAnsi="Times New Roman" w:cs="Times New Roman"/>
          <w:sz w:val="28"/>
          <w:szCs w:val="24"/>
          <w:lang w:val="uk-UA"/>
        </w:rPr>
      </w:pPr>
    </w:p>
    <w:p w:rsidR="00F23446" w:rsidRPr="00067418" w:rsidRDefault="00F23446" w:rsidP="00F23446">
      <w:pPr>
        <w:spacing w:after="0" w:line="240" w:lineRule="auto"/>
        <w:jc w:val="center"/>
        <w:rPr>
          <w:rFonts w:ascii="Times New Roman" w:hAnsi="Times New Roman" w:cs="Times New Roman"/>
          <w:sz w:val="28"/>
          <w:szCs w:val="24"/>
          <w:lang w:val="uk-UA"/>
        </w:rPr>
      </w:pPr>
    </w:p>
    <w:p w:rsidR="00F23446" w:rsidRPr="00067418" w:rsidRDefault="00F23446" w:rsidP="00F23446">
      <w:pPr>
        <w:spacing w:after="0" w:line="240" w:lineRule="auto"/>
        <w:ind w:left="3544"/>
        <w:rPr>
          <w:rFonts w:ascii="Times New Roman" w:hAnsi="Times New Roman" w:cs="Times New Roman"/>
          <w:sz w:val="28"/>
          <w:szCs w:val="24"/>
          <w:lang w:val="uk-UA"/>
        </w:rPr>
      </w:pPr>
      <w:r w:rsidRPr="00067418">
        <w:rPr>
          <w:rFonts w:ascii="Times New Roman" w:hAnsi="Times New Roman" w:cs="Times New Roman"/>
          <w:sz w:val="28"/>
          <w:szCs w:val="24"/>
          <w:lang w:val="uk-UA"/>
        </w:rPr>
        <w:t>Виконав: слухач магістратури, групи</w:t>
      </w:r>
      <w:r>
        <w:rPr>
          <w:rFonts w:ascii="Times New Roman" w:hAnsi="Times New Roman" w:cs="Times New Roman"/>
          <w:sz w:val="28"/>
          <w:szCs w:val="24"/>
          <w:lang w:val="uk-UA"/>
        </w:rPr>
        <w:t xml:space="preserve"> </w:t>
      </w:r>
      <w:r w:rsidRPr="00574558">
        <w:rPr>
          <w:rFonts w:ascii="Times New Roman" w:hAnsi="Times New Roman" w:cs="Times New Roman"/>
          <w:sz w:val="28"/>
          <w:szCs w:val="24"/>
          <w:u w:val="single"/>
          <w:lang w:val="uk-UA"/>
        </w:rPr>
        <w:t>8.2629-2</w:t>
      </w:r>
      <w:r>
        <w:rPr>
          <w:rFonts w:ascii="Times New Roman" w:hAnsi="Times New Roman" w:cs="Times New Roman"/>
          <w:sz w:val="28"/>
          <w:szCs w:val="24"/>
          <w:lang w:val="uk-UA"/>
        </w:rPr>
        <w:t xml:space="preserve"> </w:t>
      </w:r>
      <w:r w:rsidRPr="00067418">
        <w:rPr>
          <w:rFonts w:ascii="Times New Roman" w:hAnsi="Times New Roman" w:cs="Times New Roman"/>
          <w:sz w:val="28"/>
          <w:szCs w:val="24"/>
          <w:lang w:val="uk-UA"/>
        </w:rPr>
        <w:t>спеціальності</w:t>
      </w:r>
    </w:p>
    <w:p w:rsidR="00F23446" w:rsidRDefault="00F23446" w:rsidP="00F23446">
      <w:pPr>
        <w:pBdr>
          <w:bottom w:val="single" w:sz="4" w:space="1" w:color="auto"/>
        </w:pBdr>
        <w:spacing w:after="0" w:line="240" w:lineRule="auto"/>
        <w:ind w:left="3544" w:right="283" w:firstLine="1412"/>
        <w:rPr>
          <w:rFonts w:ascii="Times New Roman" w:hAnsi="Times New Roman" w:cs="Times New Roman"/>
          <w:sz w:val="28"/>
          <w:szCs w:val="24"/>
          <w:lang w:val="uk-UA"/>
        </w:rPr>
      </w:pPr>
      <w:r>
        <w:rPr>
          <w:rFonts w:ascii="Times New Roman" w:hAnsi="Times New Roman" w:cs="Times New Roman"/>
          <w:sz w:val="28"/>
          <w:szCs w:val="24"/>
          <w:lang w:val="uk-UA"/>
        </w:rPr>
        <w:t>262 « Правоохоронна діяльність»</w:t>
      </w:r>
    </w:p>
    <w:p w:rsidR="00F23446" w:rsidRPr="00067418" w:rsidRDefault="00F23446" w:rsidP="00F23446">
      <w:pPr>
        <w:spacing w:after="0" w:line="240" w:lineRule="auto"/>
        <w:ind w:left="4860" w:firstLine="96"/>
        <w:rPr>
          <w:rFonts w:ascii="Times New Roman" w:hAnsi="Times New Roman" w:cs="Times New Roman"/>
          <w:sz w:val="16"/>
          <w:szCs w:val="24"/>
          <w:lang w:val="uk-UA"/>
        </w:rPr>
      </w:pPr>
      <w:r w:rsidRPr="00067418">
        <w:rPr>
          <w:rFonts w:ascii="Times New Roman" w:hAnsi="Times New Roman" w:cs="Times New Roman"/>
          <w:sz w:val="16"/>
          <w:szCs w:val="24"/>
          <w:lang w:val="uk-UA"/>
        </w:rPr>
        <w:t xml:space="preserve"> (шифр і назва спеціальності)</w:t>
      </w:r>
    </w:p>
    <w:p w:rsidR="00F23446" w:rsidRPr="00067418" w:rsidRDefault="00F23446" w:rsidP="00F23446">
      <w:pPr>
        <w:spacing w:after="0" w:line="240" w:lineRule="auto"/>
        <w:ind w:left="3544"/>
        <w:rPr>
          <w:rFonts w:ascii="Times New Roman" w:hAnsi="Times New Roman" w:cs="Times New Roman"/>
          <w:sz w:val="16"/>
          <w:szCs w:val="24"/>
          <w:lang w:val="uk-UA"/>
        </w:rPr>
      </w:pPr>
    </w:p>
    <w:p w:rsidR="00F23446" w:rsidRDefault="00F23446" w:rsidP="00F23446">
      <w:pPr>
        <w:spacing w:after="0" w:line="240" w:lineRule="auto"/>
        <w:ind w:left="3544"/>
        <w:rPr>
          <w:rFonts w:ascii="Times New Roman" w:hAnsi="Times New Roman" w:cs="Times New Roman"/>
          <w:color w:val="FFFFFF" w:themeColor="background1"/>
          <w:sz w:val="28"/>
          <w:szCs w:val="28"/>
          <w:u w:val="single"/>
          <w:lang w:val="uk-UA"/>
        </w:rPr>
      </w:pPr>
      <w:r>
        <w:rPr>
          <w:rFonts w:ascii="Times New Roman" w:hAnsi="Times New Roman" w:cs="Times New Roman"/>
          <w:sz w:val="28"/>
          <w:szCs w:val="28"/>
          <w:lang w:val="uk-UA"/>
        </w:rPr>
        <w:t xml:space="preserve">спеціалізації </w:t>
      </w:r>
      <w:r w:rsidRPr="00B32C7C">
        <w:rPr>
          <w:rFonts w:ascii="Times New Roman" w:hAnsi="Times New Roman" w:cs="Times New Roman"/>
          <w:color w:val="FFFFFF" w:themeColor="background1"/>
          <w:sz w:val="28"/>
          <w:szCs w:val="28"/>
          <w:u w:val="single"/>
          <w:lang w:val="uk-UA"/>
        </w:rPr>
        <w:t>.</w:t>
      </w:r>
      <w:r w:rsidRPr="00B32C7C">
        <w:rPr>
          <w:rFonts w:ascii="Times New Roman" w:hAnsi="Times New Roman" w:cs="Times New Roman"/>
          <w:sz w:val="28"/>
          <w:szCs w:val="28"/>
          <w:u w:val="single"/>
          <w:lang w:val="uk-UA"/>
        </w:rPr>
        <w:t xml:space="preserve">                                                          </w:t>
      </w:r>
      <w:r w:rsidRPr="00B32C7C">
        <w:rPr>
          <w:rFonts w:ascii="Times New Roman" w:hAnsi="Times New Roman" w:cs="Times New Roman"/>
          <w:color w:val="FFFFFF" w:themeColor="background1"/>
          <w:sz w:val="28"/>
          <w:szCs w:val="28"/>
          <w:u w:val="single"/>
          <w:lang w:val="uk-UA"/>
        </w:rPr>
        <w:t>.</w:t>
      </w:r>
    </w:p>
    <w:p w:rsidR="00F23446" w:rsidRPr="00B32C7C" w:rsidRDefault="00F23446" w:rsidP="00F23446">
      <w:pPr>
        <w:spacing w:after="0"/>
        <w:ind w:left="5472" w:firstLine="96"/>
        <w:rPr>
          <w:rFonts w:ascii="Times New Roman" w:hAnsi="Times New Roman" w:cs="Times New Roman"/>
          <w:sz w:val="16"/>
          <w:szCs w:val="16"/>
        </w:rPr>
      </w:pPr>
      <w:r w:rsidRPr="00B32C7C">
        <w:rPr>
          <w:rFonts w:ascii="Times New Roman" w:hAnsi="Times New Roman" w:cs="Times New Roman"/>
          <w:color w:val="FFFFFF" w:themeColor="background1"/>
          <w:sz w:val="16"/>
          <w:szCs w:val="16"/>
          <w:lang w:val="uk-UA"/>
        </w:rPr>
        <w:t xml:space="preserve"> </w:t>
      </w:r>
      <w:r>
        <w:rPr>
          <w:rFonts w:ascii="Times New Roman" w:hAnsi="Times New Roman" w:cs="Times New Roman"/>
          <w:color w:val="FFFFFF" w:themeColor="background1"/>
          <w:sz w:val="16"/>
          <w:szCs w:val="16"/>
          <w:lang w:val="uk-UA"/>
        </w:rPr>
        <w:t xml:space="preserve">                        </w:t>
      </w:r>
      <w:r w:rsidRPr="00B32C7C">
        <w:rPr>
          <w:rFonts w:ascii="Times New Roman" w:hAnsi="Times New Roman" w:cs="Times New Roman"/>
          <w:color w:val="FFFFFF" w:themeColor="background1"/>
          <w:sz w:val="16"/>
          <w:szCs w:val="16"/>
          <w:lang w:val="uk-UA"/>
        </w:rPr>
        <w:t xml:space="preserve"> </w:t>
      </w:r>
      <w:r w:rsidRPr="00B32C7C">
        <w:rPr>
          <w:rFonts w:ascii="Times New Roman" w:hAnsi="Times New Roman" w:cs="Times New Roman"/>
          <w:sz w:val="16"/>
          <w:szCs w:val="16"/>
        </w:rPr>
        <w:t xml:space="preserve">(код і назва </w:t>
      </w:r>
      <w:proofErr w:type="gramStart"/>
      <w:r w:rsidRPr="00B32C7C">
        <w:rPr>
          <w:rFonts w:ascii="Times New Roman" w:hAnsi="Times New Roman" w:cs="Times New Roman"/>
          <w:sz w:val="16"/>
          <w:szCs w:val="16"/>
        </w:rPr>
        <w:t>спец</w:t>
      </w:r>
      <w:proofErr w:type="gramEnd"/>
      <w:r w:rsidRPr="00B32C7C">
        <w:rPr>
          <w:rFonts w:ascii="Times New Roman" w:hAnsi="Times New Roman" w:cs="Times New Roman"/>
          <w:sz w:val="16"/>
          <w:szCs w:val="16"/>
        </w:rPr>
        <w:t>іальності)</w:t>
      </w:r>
    </w:p>
    <w:p w:rsidR="00F23446" w:rsidRDefault="00F23446" w:rsidP="00F23446">
      <w:pPr>
        <w:spacing w:after="0" w:line="240" w:lineRule="auto"/>
        <w:ind w:left="3544"/>
        <w:rPr>
          <w:rFonts w:ascii="Times New Roman" w:hAnsi="Times New Roman" w:cs="Times New Roman"/>
          <w:color w:val="FFFFFF" w:themeColor="background1"/>
          <w:sz w:val="28"/>
          <w:szCs w:val="28"/>
          <w:lang w:val="uk-UA"/>
        </w:rPr>
      </w:pPr>
    </w:p>
    <w:p w:rsidR="00F23446" w:rsidRDefault="00F23446" w:rsidP="00F23446">
      <w:pPr>
        <w:spacing w:after="0" w:line="240" w:lineRule="auto"/>
        <w:ind w:left="3544"/>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 освітньої програми </w:t>
      </w:r>
      <w:r>
        <w:rPr>
          <w:rFonts w:ascii="Times New Roman" w:hAnsi="Times New Roman" w:cs="Times New Roman"/>
          <w:sz w:val="28"/>
          <w:szCs w:val="28"/>
          <w:u w:val="single"/>
          <w:lang w:val="uk-UA"/>
        </w:rPr>
        <w:t>правоохоронна діяльність</w:t>
      </w:r>
    </w:p>
    <w:p w:rsidR="00F23446" w:rsidRPr="00B32C7C" w:rsidRDefault="00F23446" w:rsidP="00F23446">
      <w:pPr>
        <w:spacing w:after="0"/>
        <w:ind w:left="5472" w:firstLine="96"/>
        <w:rPr>
          <w:rFonts w:ascii="Times New Roman" w:hAnsi="Times New Roman" w:cs="Times New Roman"/>
          <w:sz w:val="16"/>
          <w:szCs w:val="16"/>
        </w:rPr>
      </w:pPr>
      <w:r>
        <w:rPr>
          <w:rFonts w:ascii="Times New Roman" w:hAnsi="Times New Roman" w:cs="Times New Roman"/>
          <w:sz w:val="16"/>
          <w:szCs w:val="16"/>
          <w:lang w:val="uk-UA"/>
        </w:rPr>
        <w:t xml:space="preserve">                    </w:t>
      </w:r>
      <w:r w:rsidRPr="00B32C7C">
        <w:rPr>
          <w:rFonts w:ascii="Times New Roman" w:hAnsi="Times New Roman" w:cs="Times New Roman"/>
          <w:sz w:val="16"/>
          <w:szCs w:val="16"/>
          <w:lang w:val="uk-UA"/>
        </w:rPr>
        <w:t>(</w:t>
      </w:r>
      <w:r w:rsidRPr="00B32C7C">
        <w:rPr>
          <w:rFonts w:ascii="Times New Roman" w:hAnsi="Times New Roman" w:cs="Times New Roman"/>
          <w:sz w:val="16"/>
          <w:szCs w:val="16"/>
        </w:rPr>
        <w:t>назва освітньої прогами)</w:t>
      </w:r>
    </w:p>
    <w:p w:rsidR="00F23446" w:rsidRPr="00B32C7C" w:rsidRDefault="00F23446" w:rsidP="00F23446">
      <w:pPr>
        <w:spacing w:after="0" w:line="240" w:lineRule="auto"/>
        <w:ind w:left="3544"/>
        <w:rPr>
          <w:rFonts w:ascii="Times New Roman" w:hAnsi="Times New Roman" w:cs="Times New Roman"/>
          <w:sz w:val="28"/>
          <w:szCs w:val="28"/>
          <w:u w:val="single"/>
          <w:lang w:val="uk-UA"/>
        </w:rPr>
      </w:pPr>
    </w:p>
    <w:p w:rsidR="00F23446" w:rsidRPr="00574558" w:rsidRDefault="00F23446" w:rsidP="00F23446">
      <w:pPr>
        <w:pBdr>
          <w:bottom w:val="single" w:sz="4" w:space="1" w:color="auto"/>
        </w:pBdr>
        <w:spacing w:after="0" w:line="240" w:lineRule="auto"/>
        <w:ind w:left="3544" w:right="283"/>
        <w:jc w:val="center"/>
        <w:rPr>
          <w:rFonts w:ascii="Times New Roman" w:hAnsi="Times New Roman" w:cs="Times New Roman"/>
          <w:sz w:val="28"/>
          <w:szCs w:val="28"/>
          <w:lang w:val="uk-UA"/>
        </w:rPr>
      </w:pPr>
      <w:r>
        <w:rPr>
          <w:rFonts w:ascii="Times New Roman" w:hAnsi="Times New Roman" w:cs="Times New Roman"/>
          <w:sz w:val="28"/>
          <w:szCs w:val="28"/>
          <w:lang w:val="uk-UA"/>
        </w:rPr>
        <w:t>Л. К. Тренчук</w:t>
      </w:r>
    </w:p>
    <w:p w:rsidR="00F23446" w:rsidRPr="00067418" w:rsidRDefault="00F23446" w:rsidP="00F23446">
      <w:pPr>
        <w:spacing w:after="0" w:line="240" w:lineRule="auto"/>
        <w:ind w:left="5568" w:firstLine="96"/>
        <w:rPr>
          <w:rFonts w:ascii="Times New Roman" w:hAnsi="Times New Roman" w:cs="Times New Roman"/>
          <w:b/>
          <w:sz w:val="24"/>
          <w:szCs w:val="24"/>
          <w:lang w:val="uk-UA"/>
        </w:rPr>
      </w:pPr>
      <w:r w:rsidRPr="00067418">
        <w:rPr>
          <w:rFonts w:ascii="Times New Roman" w:hAnsi="Times New Roman" w:cs="Times New Roman"/>
          <w:bCs/>
          <w:sz w:val="24"/>
          <w:szCs w:val="24"/>
          <w:vertAlign w:val="superscript"/>
          <w:lang w:val="uk-UA"/>
        </w:rPr>
        <w:t>(ініціали  та прізвище)</w:t>
      </w:r>
    </w:p>
    <w:p w:rsidR="00F23446" w:rsidRPr="008949E2" w:rsidRDefault="00F23446" w:rsidP="00F23446">
      <w:pPr>
        <w:spacing w:after="0" w:line="240" w:lineRule="auto"/>
        <w:ind w:left="3544"/>
        <w:rPr>
          <w:rFonts w:ascii="Times New Roman" w:hAnsi="Times New Roman" w:cs="Times New Roman"/>
          <w:sz w:val="28"/>
          <w:szCs w:val="24"/>
          <w:u w:val="single"/>
          <w:lang w:val="uk-UA"/>
        </w:rPr>
      </w:pPr>
      <w:r w:rsidRPr="00067418">
        <w:rPr>
          <w:rFonts w:ascii="Times New Roman" w:hAnsi="Times New Roman" w:cs="Times New Roman"/>
          <w:sz w:val="28"/>
          <w:szCs w:val="24"/>
          <w:lang w:val="uk-UA"/>
        </w:rPr>
        <w:t>Керівник</w:t>
      </w:r>
      <w:r>
        <w:rPr>
          <w:rFonts w:ascii="Times New Roman" w:hAnsi="Times New Roman" w:cs="Times New Roman"/>
          <w:sz w:val="28"/>
          <w:szCs w:val="24"/>
          <w:lang w:val="uk-UA"/>
        </w:rPr>
        <w:t xml:space="preserve"> </w:t>
      </w:r>
      <w:r w:rsidRPr="00067418">
        <w:rPr>
          <w:rFonts w:ascii="Times New Roman" w:hAnsi="Times New Roman" w:cs="Times New Roman"/>
          <w:sz w:val="28"/>
          <w:szCs w:val="24"/>
          <w:lang w:val="uk-UA"/>
        </w:rPr>
        <w:t xml:space="preserve"> </w:t>
      </w:r>
      <w:r w:rsidRPr="008949E2">
        <w:rPr>
          <w:rFonts w:ascii="Times New Roman" w:hAnsi="Times New Roman" w:cs="Times New Roman"/>
          <w:sz w:val="28"/>
          <w:szCs w:val="24"/>
          <w:u w:val="single"/>
          <w:lang w:val="uk-UA"/>
        </w:rPr>
        <w:t xml:space="preserve">к. ю. н.                     </w:t>
      </w:r>
      <w:r>
        <w:rPr>
          <w:rFonts w:ascii="Times New Roman" w:hAnsi="Times New Roman" w:cs="Times New Roman"/>
          <w:sz w:val="28"/>
          <w:szCs w:val="24"/>
          <w:u w:val="single"/>
          <w:lang w:val="uk-UA"/>
        </w:rPr>
        <w:t xml:space="preserve"> </w:t>
      </w:r>
      <w:r w:rsidRPr="008949E2">
        <w:rPr>
          <w:rFonts w:ascii="Times New Roman" w:hAnsi="Times New Roman" w:cs="Times New Roman"/>
          <w:sz w:val="28"/>
          <w:szCs w:val="24"/>
          <w:u w:val="single"/>
          <w:lang w:val="uk-UA"/>
        </w:rPr>
        <w:t xml:space="preserve"> Д. В. Федчишин</w:t>
      </w:r>
    </w:p>
    <w:p w:rsidR="00F23446" w:rsidRPr="00067418" w:rsidRDefault="00F23446" w:rsidP="00F23446">
      <w:pPr>
        <w:spacing w:after="0" w:line="240" w:lineRule="auto"/>
        <w:ind w:left="2832" w:firstLine="708"/>
        <w:jc w:val="center"/>
        <w:rPr>
          <w:rFonts w:ascii="Times New Roman" w:hAnsi="Times New Roman" w:cs="Times New Roman"/>
          <w:sz w:val="16"/>
          <w:szCs w:val="24"/>
          <w:lang w:val="uk-UA"/>
        </w:rPr>
      </w:pPr>
      <w:r>
        <w:rPr>
          <w:rFonts w:ascii="Times New Roman" w:hAnsi="Times New Roman" w:cs="Times New Roman"/>
          <w:sz w:val="16"/>
          <w:szCs w:val="24"/>
          <w:lang w:val="uk-UA"/>
        </w:rPr>
        <w:t xml:space="preserve">                </w:t>
      </w:r>
      <w:r w:rsidRPr="00067418">
        <w:rPr>
          <w:rFonts w:ascii="Times New Roman" w:hAnsi="Times New Roman" w:cs="Times New Roman"/>
          <w:sz w:val="16"/>
          <w:szCs w:val="24"/>
          <w:lang w:val="uk-UA"/>
        </w:rPr>
        <w:t xml:space="preserve">(посада, вчене звання, науковий ступінь, прізвище та ініціали)   </w:t>
      </w:r>
    </w:p>
    <w:p w:rsidR="00F23446" w:rsidRPr="00DC398A" w:rsidRDefault="00F23446" w:rsidP="00F23446">
      <w:pPr>
        <w:spacing w:after="0" w:line="240" w:lineRule="auto"/>
        <w:ind w:left="3544"/>
        <w:rPr>
          <w:rFonts w:ascii="Times New Roman" w:hAnsi="Times New Roman" w:cs="Times New Roman"/>
          <w:sz w:val="28"/>
          <w:szCs w:val="24"/>
          <w:u w:val="single"/>
          <w:lang w:val="uk-UA"/>
        </w:rPr>
      </w:pPr>
      <w:r w:rsidRPr="00067418">
        <w:rPr>
          <w:rFonts w:ascii="Times New Roman" w:hAnsi="Times New Roman" w:cs="Times New Roman"/>
          <w:sz w:val="28"/>
          <w:szCs w:val="24"/>
          <w:lang w:val="uk-UA"/>
        </w:rPr>
        <w:t>Рецензент</w:t>
      </w:r>
      <w:r>
        <w:rPr>
          <w:rFonts w:ascii="Times New Roman" w:hAnsi="Times New Roman" w:cs="Times New Roman"/>
          <w:sz w:val="28"/>
          <w:szCs w:val="24"/>
          <w:lang w:val="uk-UA"/>
        </w:rPr>
        <w:t xml:space="preserve"> </w:t>
      </w:r>
      <w:r>
        <w:rPr>
          <w:rFonts w:ascii="Times New Roman" w:hAnsi="Times New Roman" w:cs="Times New Roman"/>
          <w:sz w:val="28"/>
          <w:szCs w:val="24"/>
          <w:u w:val="single"/>
          <w:lang w:val="uk-UA"/>
        </w:rPr>
        <w:t>д. ю. н.,професор    Д. О</w:t>
      </w:r>
      <w:r w:rsidRPr="00DC398A">
        <w:rPr>
          <w:rFonts w:ascii="Times New Roman" w:hAnsi="Times New Roman" w:cs="Times New Roman"/>
          <w:sz w:val="28"/>
          <w:szCs w:val="24"/>
          <w:u w:val="single"/>
          <w:lang w:val="uk-UA"/>
        </w:rPr>
        <w:t>. Єрмоленко</w:t>
      </w:r>
    </w:p>
    <w:p w:rsidR="00F23446" w:rsidRPr="00067418" w:rsidRDefault="00F23446" w:rsidP="00F23446">
      <w:pPr>
        <w:spacing w:after="0" w:line="240" w:lineRule="auto"/>
        <w:ind w:left="2832" w:firstLine="708"/>
        <w:jc w:val="center"/>
        <w:rPr>
          <w:rFonts w:ascii="Times New Roman" w:hAnsi="Times New Roman" w:cs="Times New Roman"/>
          <w:sz w:val="16"/>
          <w:szCs w:val="24"/>
          <w:lang w:val="uk-UA"/>
        </w:rPr>
      </w:pPr>
      <w:r w:rsidRPr="00067418">
        <w:rPr>
          <w:rFonts w:ascii="Times New Roman" w:hAnsi="Times New Roman" w:cs="Times New Roman"/>
          <w:sz w:val="16"/>
          <w:szCs w:val="24"/>
          <w:lang w:val="uk-UA"/>
        </w:rPr>
        <w:t xml:space="preserve">(посада, вчене звання, науковий ступінь, прізвище та ініціали)   </w:t>
      </w:r>
    </w:p>
    <w:p w:rsidR="00F23446" w:rsidRPr="00067418" w:rsidRDefault="00F23446" w:rsidP="00F23446">
      <w:pPr>
        <w:spacing w:after="0" w:line="240" w:lineRule="auto"/>
        <w:jc w:val="right"/>
        <w:rPr>
          <w:rFonts w:ascii="Times New Roman" w:hAnsi="Times New Roman" w:cs="Times New Roman"/>
          <w:sz w:val="28"/>
          <w:szCs w:val="24"/>
          <w:lang w:val="uk-UA"/>
        </w:rPr>
      </w:pPr>
    </w:p>
    <w:p w:rsidR="00F23446" w:rsidRPr="00067418" w:rsidRDefault="00F23446" w:rsidP="00F23446">
      <w:pPr>
        <w:spacing w:after="0" w:line="240" w:lineRule="auto"/>
        <w:jc w:val="right"/>
        <w:rPr>
          <w:rFonts w:ascii="Times New Roman" w:hAnsi="Times New Roman" w:cs="Times New Roman"/>
          <w:sz w:val="28"/>
          <w:szCs w:val="24"/>
          <w:lang w:val="uk-UA"/>
        </w:rPr>
      </w:pPr>
    </w:p>
    <w:p w:rsidR="00F23446" w:rsidRPr="00067418" w:rsidRDefault="00F23446" w:rsidP="00F23446">
      <w:pPr>
        <w:spacing w:after="0" w:line="240" w:lineRule="auto"/>
        <w:jc w:val="right"/>
        <w:rPr>
          <w:rFonts w:ascii="Times New Roman" w:hAnsi="Times New Roman" w:cs="Times New Roman"/>
          <w:sz w:val="28"/>
          <w:szCs w:val="24"/>
          <w:lang w:val="uk-UA"/>
        </w:rPr>
      </w:pPr>
    </w:p>
    <w:p w:rsidR="00F23446" w:rsidRPr="00067418" w:rsidRDefault="00F23446" w:rsidP="00F23446">
      <w:pPr>
        <w:spacing w:after="0" w:line="240" w:lineRule="auto"/>
        <w:jc w:val="center"/>
        <w:rPr>
          <w:rFonts w:ascii="Times New Roman" w:hAnsi="Times New Roman" w:cs="Times New Roman"/>
          <w:sz w:val="28"/>
          <w:szCs w:val="24"/>
          <w:lang w:val="uk-UA"/>
        </w:rPr>
      </w:pPr>
    </w:p>
    <w:p w:rsidR="00F23446" w:rsidRPr="00067418" w:rsidRDefault="00F23446" w:rsidP="00F23446">
      <w:pPr>
        <w:spacing w:after="0" w:line="240" w:lineRule="auto"/>
        <w:jc w:val="center"/>
        <w:rPr>
          <w:rFonts w:ascii="Times New Roman" w:hAnsi="Times New Roman" w:cs="Times New Roman"/>
          <w:sz w:val="28"/>
          <w:szCs w:val="24"/>
          <w:lang w:val="uk-UA"/>
        </w:rPr>
      </w:pPr>
    </w:p>
    <w:p w:rsidR="00F23446" w:rsidRPr="00067418" w:rsidRDefault="00F23446" w:rsidP="00F23446">
      <w:pPr>
        <w:spacing w:after="0" w:line="240" w:lineRule="auto"/>
        <w:jc w:val="center"/>
        <w:rPr>
          <w:rFonts w:ascii="Times New Roman" w:hAnsi="Times New Roman" w:cs="Times New Roman"/>
          <w:sz w:val="28"/>
          <w:szCs w:val="28"/>
          <w:lang w:val="uk-UA"/>
        </w:rPr>
      </w:pPr>
      <w:r w:rsidRPr="00067418">
        <w:rPr>
          <w:rFonts w:ascii="Times New Roman" w:hAnsi="Times New Roman" w:cs="Times New Roman"/>
          <w:sz w:val="28"/>
          <w:szCs w:val="24"/>
          <w:lang w:val="uk-UA"/>
        </w:rPr>
        <w:t>Запоріжжя – 2020</w:t>
      </w:r>
    </w:p>
    <w:p w:rsidR="00F23446" w:rsidRPr="00067418" w:rsidRDefault="00F23446" w:rsidP="00F23446">
      <w:pPr>
        <w:spacing w:after="0" w:line="240" w:lineRule="auto"/>
        <w:jc w:val="center"/>
        <w:rPr>
          <w:rFonts w:ascii="Times New Roman" w:hAnsi="Times New Roman" w:cs="Times New Roman"/>
          <w:b/>
          <w:sz w:val="28"/>
          <w:szCs w:val="28"/>
          <w:lang w:val="uk-UA"/>
        </w:rPr>
      </w:pPr>
      <w:r w:rsidRPr="00067418">
        <w:rPr>
          <w:rFonts w:ascii="Times New Roman" w:hAnsi="Times New Roman" w:cs="Times New Roman"/>
          <w:sz w:val="28"/>
          <w:szCs w:val="28"/>
          <w:lang w:val="uk-UA"/>
        </w:rPr>
        <w:br w:type="page"/>
      </w:r>
      <w:r w:rsidRPr="00067418">
        <w:rPr>
          <w:rFonts w:ascii="Times New Roman" w:hAnsi="Times New Roman" w:cs="Times New Roman"/>
          <w:b/>
          <w:sz w:val="28"/>
          <w:szCs w:val="28"/>
          <w:lang w:val="uk-UA"/>
        </w:rPr>
        <w:lastRenderedPageBreak/>
        <w:t>МІНІСТЕРСТВО ОСВІТИ І НАУКИ УКРАЇНИ</w:t>
      </w:r>
    </w:p>
    <w:p w:rsidR="00F23446" w:rsidRPr="00067418" w:rsidRDefault="00F23446" w:rsidP="00F23446">
      <w:pPr>
        <w:spacing w:after="0" w:line="240" w:lineRule="auto"/>
        <w:jc w:val="center"/>
        <w:rPr>
          <w:rFonts w:ascii="Times New Roman" w:hAnsi="Times New Roman" w:cs="Times New Roman"/>
          <w:b/>
          <w:sz w:val="28"/>
          <w:szCs w:val="28"/>
          <w:lang w:val="uk-UA"/>
        </w:rPr>
      </w:pPr>
      <w:r w:rsidRPr="00067418">
        <w:rPr>
          <w:rFonts w:ascii="Times New Roman" w:hAnsi="Times New Roman" w:cs="Times New Roman"/>
          <w:b/>
          <w:sz w:val="28"/>
          <w:szCs w:val="28"/>
          <w:lang w:val="uk-UA"/>
        </w:rPr>
        <w:t>ЗАПОРІЗЬКИЙ НАЦІОНАЛЬНИЙ УНІВЕРСИТЕТ</w:t>
      </w:r>
    </w:p>
    <w:p w:rsidR="00F23446" w:rsidRPr="00067418" w:rsidRDefault="00F23446" w:rsidP="00F23446">
      <w:pPr>
        <w:spacing w:after="0" w:line="240" w:lineRule="auto"/>
        <w:jc w:val="center"/>
        <w:rPr>
          <w:rFonts w:ascii="Times New Roman" w:hAnsi="Times New Roman" w:cs="Times New Roman"/>
          <w:b/>
          <w:bCs/>
          <w:sz w:val="28"/>
          <w:szCs w:val="28"/>
          <w:lang w:val="uk-UA"/>
        </w:rPr>
      </w:pPr>
    </w:p>
    <w:p w:rsidR="00F23446" w:rsidRPr="00067418" w:rsidRDefault="00F23446" w:rsidP="00F23446">
      <w:pPr>
        <w:spacing w:after="0" w:line="240" w:lineRule="auto"/>
        <w:jc w:val="center"/>
        <w:rPr>
          <w:rFonts w:ascii="Times New Roman" w:hAnsi="Times New Roman" w:cs="Times New Roman"/>
          <w:b/>
          <w:bCs/>
          <w:sz w:val="28"/>
          <w:szCs w:val="28"/>
          <w:lang w:val="uk-UA"/>
        </w:rPr>
      </w:pPr>
    </w:p>
    <w:p w:rsidR="00F23446" w:rsidRPr="00CA74BB" w:rsidRDefault="00F23446" w:rsidP="00F23446">
      <w:pPr>
        <w:keepNext/>
        <w:spacing w:after="0" w:line="240" w:lineRule="auto"/>
        <w:outlineLvl w:val="0"/>
        <w:rPr>
          <w:rFonts w:ascii="Times New Roman" w:hAnsi="Times New Roman" w:cs="Times New Roman"/>
          <w:bCs/>
          <w:color w:val="FFFFFF" w:themeColor="background1"/>
          <w:sz w:val="28"/>
          <w:szCs w:val="28"/>
          <w:u w:val="single"/>
          <w:lang w:val="uk-UA"/>
        </w:rPr>
      </w:pPr>
      <w:r w:rsidRPr="00067418">
        <w:rPr>
          <w:rFonts w:ascii="Times New Roman" w:hAnsi="Times New Roman" w:cs="Times New Roman"/>
          <w:bCs/>
          <w:sz w:val="28"/>
          <w:szCs w:val="28"/>
          <w:lang w:val="uk-UA"/>
        </w:rPr>
        <w:t>Факульте</w:t>
      </w:r>
      <w:r>
        <w:rPr>
          <w:rFonts w:ascii="Times New Roman" w:hAnsi="Times New Roman" w:cs="Times New Roman"/>
          <w:bCs/>
          <w:sz w:val="28"/>
          <w:szCs w:val="28"/>
          <w:lang w:val="uk-UA"/>
        </w:rPr>
        <w:t>т</w:t>
      </w:r>
      <w:r>
        <w:rPr>
          <w:rFonts w:ascii="Times New Roman" w:hAnsi="Times New Roman" w:cs="Times New Roman"/>
          <w:sz w:val="28"/>
          <w:szCs w:val="28"/>
          <w:lang w:val="uk-UA"/>
        </w:rPr>
        <w:t xml:space="preserve"> </w:t>
      </w:r>
      <w:r w:rsidRPr="00CA74BB">
        <w:rPr>
          <w:rFonts w:ascii="Times New Roman" w:hAnsi="Times New Roman" w:cs="Times New Roman"/>
          <w:sz w:val="28"/>
          <w:szCs w:val="28"/>
          <w:u w:val="single"/>
          <w:lang w:val="uk-UA"/>
        </w:rPr>
        <w:t xml:space="preserve">юридичний                                                                                        </w:t>
      </w:r>
      <w:r w:rsidRPr="00CA74BB">
        <w:rPr>
          <w:rFonts w:ascii="Times New Roman" w:hAnsi="Times New Roman" w:cs="Times New Roman"/>
          <w:color w:val="FFFFFF" w:themeColor="background1"/>
          <w:sz w:val="28"/>
          <w:szCs w:val="28"/>
          <w:u w:val="single"/>
          <w:lang w:val="uk-UA"/>
        </w:rPr>
        <w:t>.</w:t>
      </w:r>
    </w:p>
    <w:p w:rsidR="00F23446" w:rsidRPr="00CA74BB" w:rsidRDefault="00F23446" w:rsidP="00F23446">
      <w:pPr>
        <w:keepNext/>
        <w:spacing w:after="0" w:line="240" w:lineRule="auto"/>
        <w:outlineLvl w:val="0"/>
        <w:rPr>
          <w:rFonts w:ascii="Times New Roman" w:hAnsi="Times New Roman" w:cs="Times New Roman"/>
          <w:sz w:val="28"/>
          <w:szCs w:val="28"/>
          <w:u w:val="single"/>
          <w:lang w:val="uk-UA"/>
        </w:rPr>
      </w:pPr>
      <w:r>
        <w:rPr>
          <w:rFonts w:ascii="Times New Roman" w:hAnsi="Times New Roman" w:cs="Times New Roman"/>
          <w:bCs/>
          <w:sz w:val="28"/>
          <w:szCs w:val="28"/>
          <w:lang w:val="uk-UA"/>
        </w:rPr>
        <w:t>Кафедра</w:t>
      </w:r>
      <w:r w:rsidRPr="00CA74BB">
        <w:rPr>
          <w:rFonts w:ascii="Times New Roman" w:hAnsi="Times New Roman" w:cs="Times New Roman"/>
          <w:bCs/>
          <w:sz w:val="28"/>
          <w:szCs w:val="28"/>
          <w:lang w:val="uk-UA"/>
        </w:rPr>
        <w:t xml:space="preserve"> </w:t>
      </w:r>
      <w:r w:rsidRPr="00CA74BB">
        <w:rPr>
          <w:rFonts w:ascii="Times New Roman" w:hAnsi="Times New Roman" w:cs="Times New Roman"/>
          <w:bCs/>
          <w:szCs w:val="28"/>
          <w:lang w:val="uk-UA"/>
        </w:rPr>
        <w:t xml:space="preserve"> </w:t>
      </w:r>
      <w:r w:rsidRPr="00CA74BB">
        <w:rPr>
          <w:rFonts w:ascii="Times New Roman" w:hAnsi="Times New Roman" w:cs="Times New Roman"/>
          <w:bCs/>
          <w:sz w:val="28"/>
          <w:szCs w:val="28"/>
          <w:u w:val="single"/>
          <w:lang w:val="uk-UA"/>
        </w:rPr>
        <w:t xml:space="preserve">цивільного права                                                                                 </w:t>
      </w:r>
      <w:r w:rsidRPr="00CA74BB">
        <w:rPr>
          <w:rFonts w:ascii="Times New Roman" w:hAnsi="Times New Roman" w:cs="Times New Roman"/>
          <w:bCs/>
          <w:color w:val="FFFFFF" w:themeColor="background1"/>
          <w:sz w:val="28"/>
          <w:szCs w:val="28"/>
          <w:u w:val="single"/>
          <w:lang w:val="uk-UA"/>
        </w:rPr>
        <w:t>.</w:t>
      </w:r>
      <w:r w:rsidRPr="00CA74BB">
        <w:rPr>
          <w:rFonts w:ascii="Times New Roman" w:hAnsi="Times New Roman" w:cs="Times New Roman"/>
          <w:sz w:val="28"/>
          <w:szCs w:val="28"/>
          <w:u w:val="single"/>
          <w:lang w:val="uk-UA"/>
        </w:rPr>
        <w:t xml:space="preserve">       </w:t>
      </w:r>
    </w:p>
    <w:p w:rsidR="00F23446" w:rsidRPr="002E599C" w:rsidRDefault="00F23446" w:rsidP="00F23446">
      <w:pPr>
        <w:spacing w:line="240" w:lineRule="auto"/>
        <w:rPr>
          <w:rFonts w:ascii="Times New Roman" w:hAnsi="Times New Roman" w:cs="Times New Roman"/>
          <w:bCs/>
          <w:color w:val="FFFFFF" w:themeColor="background1"/>
          <w:sz w:val="28"/>
          <w:szCs w:val="28"/>
          <w:u w:val="single"/>
          <w:shd w:val="clear" w:color="auto" w:fill="FFFFFF" w:themeFill="background1"/>
          <w:lang w:val="uk-UA"/>
        </w:rPr>
      </w:pPr>
      <w:r w:rsidRPr="00067418">
        <w:rPr>
          <w:rFonts w:ascii="Times New Roman" w:hAnsi="Times New Roman" w:cs="Times New Roman"/>
          <w:sz w:val="28"/>
          <w:szCs w:val="28"/>
          <w:lang w:val="uk-UA"/>
        </w:rPr>
        <w:t>Рівень вищої освіти</w:t>
      </w:r>
      <w:r>
        <w:rPr>
          <w:rFonts w:ascii="Times New Roman" w:hAnsi="Times New Roman" w:cs="Times New Roman"/>
          <w:sz w:val="28"/>
          <w:szCs w:val="28"/>
          <w:lang w:val="uk-UA"/>
        </w:rPr>
        <w:t xml:space="preserve"> </w:t>
      </w:r>
      <w:r w:rsidRPr="00CA74BB">
        <w:rPr>
          <w:rFonts w:ascii="Times New Roman" w:hAnsi="Times New Roman" w:cs="Times New Roman"/>
          <w:sz w:val="28"/>
          <w:szCs w:val="28"/>
          <w:u w:val="single"/>
          <w:lang w:val="uk-UA"/>
        </w:rPr>
        <w:t xml:space="preserve">магістр                                                                               </w:t>
      </w:r>
      <w:r w:rsidRPr="00CA74BB">
        <w:rPr>
          <w:rFonts w:ascii="Times New Roman" w:hAnsi="Times New Roman" w:cs="Times New Roman"/>
          <w:color w:val="FFFFFF" w:themeColor="background1"/>
          <w:sz w:val="28"/>
          <w:szCs w:val="28"/>
          <w:u w:val="single"/>
          <w:lang w:val="uk-UA"/>
        </w:rPr>
        <w:t>.</w:t>
      </w:r>
      <w:r w:rsidRPr="00CA74BB">
        <w:rPr>
          <w:rFonts w:ascii="Times New Roman" w:hAnsi="Times New Roman" w:cs="Times New Roman"/>
          <w:sz w:val="28"/>
          <w:szCs w:val="28"/>
          <w:u w:val="single"/>
          <w:lang w:val="uk-UA"/>
        </w:rPr>
        <w:t xml:space="preserve">                                                                           </w:t>
      </w:r>
      <w:r w:rsidRPr="00067418">
        <w:rPr>
          <w:rFonts w:ascii="Times New Roman" w:hAnsi="Times New Roman" w:cs="Times New Roman"/>
          <w:bCs/>
          <w:sz w:val="28"/>
          <w:szCs w:val="28"/>
          <w:lang w:val="uk-UA"/>
        </w:rPr>
        <w:t xml:space="preserve">Спеціальність </w:t>
      </w:r>
      <w:r w:rsidRPr="00CA74BB">
        <w:rPr>
          <w:rFonts w:ascii="Times New Roman" w:hAnsi="Times New Roman" w:cs="Times New Roman"/>
          <w:bCs/>
          <w:sz w:val="28"/>
          <w:szCs w:val="28"/>
          <w:u w:val="single"/>
          <w:lang w:val="uk-UA"/>
        </w:rPr>
        <w:t xml:space="preserve">262 «Правоохоронна діяльність»                                             </w:t>
      </w:r>
      <w:r>
        <w:rPr>
          <w:rFonts w:ascii="Times New Roman" w:hAnsi="Times New Roman" w:cs="Times New Roman"/>
          <w:bCs/>
          <w:sz w:val="28"/>
          <w:szCs w:val="28"/>
          <w:u w:val="single"/>
          <w:lang w:val="uk-UA"/>
        </w:rPr>
        <w:t xml:space="preserve"> </w:t>
      </w:r>
      <w:r w:rsidRPr="002E599C">
        <w:rPr>
          <w:rFonts w:ascii="Times New Roman" w:hAnsi="Times New Roman" w:cs="Times New Roman"/>
          <w:sz w:val="28"/>
          <w:szCs w:val="28"/>
          <w:lang w:val="uk-UA"/>
        </w:rPr>
        <w:t>Спеціалізація __________________________________________________</w:t>
      </w:r>
      <w:r>
        <w:rPr>
          <w:rFonts w:ascii="Times New Roman" w:hAnsi="Times New Roman" w:cs="Times New Roman"/>
          <w:sz w:val="28"/>
          <w:szCs w:val="28"/>
          <w:lang w:val="uk-UA"/>
        </w:rPr>
        <w:t>_</w:t>
      </w:r>
    </w:p>
    <w:p w:rsidR="00F23446" w:rsidRPr="002E599C" w:rsidRDefault="00F23446" w:rsidP="00F23446">
      <w:pPr>
        <w:keepNext/>
        <w:spacing w:line="240" w:lineRule="auto"/>
        <w:outlineLvl w:val="0"/>
        <w:rPr>
          <w:rFonts w:ascii="Times New Roman" w:hAnsi="Times New Roman" w:cs="Times New Roman"/>
          <w:sz w:val="28"/>
          <w:szCs w:val="28"/>
          <w:u w:val="single"/>
          <w:lang w:val="uk-UA"/>
        </w:rPr>
      </w:pPr>
      <w:r w:rsidRPr="002514B4">
        <w:rPr>
          <w:rFonts w:ascii="Times New Roman" w:hAnsi="Times New Roman" w:cs="Times New Roman"/>
          <w:sz w:val="28"/>
          <w:szCs w:val="28"/>
          <w:lang w:val="uk-UA"/>
        </w:rPr>
        <w:t xml:space="preserve">Освітня програма </w:t>
      </w:r>
      <w:r w:rsidRPr="002E599C">
        <w:rPr>
          <w:rFonts w:ascii="Times New Roman" w:hAnsi="Times New Roman" w:cs="Times New Roman"/>
          <w:color w:val="FFFFFF" w:themeColor="background1"/>
          <w:sz w:val="28"/>
          <w:szCs w:val="28"/>
          <w:u w:val="single"/>
          <w:lang w:val="uk-UA"/>
        </w:rPr>
        <w:t>.</w:t>
      </w:r>
      <w:r w:rsidRPr="002E599C">
        <w:rPr>
          <w:rFonts w:ascii="Times New Roman" w:hAnsi="Times New Roman" w:cs="Times New Roman"/>
          <w:sz w:val="28"/>
          <w:szCs w:val="28"/>
          <w:u w:val="single"/>
          <w:lang w:val="uk-UA"/>
        </w:rPr>
        <w:t xml:space="preserve">правоохоронна діяльність                                                  </w:t>
      </w:r>
      <w:r w:rsidRPr="002E599C">
        <w:rPr>
          <w:rFonts w:ascii="Times New Roman" w:hAnsi="Times New Roman" w:cs="Times New Roman"/>
          <w:color w:val="FFFFFF" w:themeColor="background1"/>
          <w:sz w:val="28"/>
          <w:szCs w:val="28"/>
          <w:u w:val="single"/>
          <w:lang w:val="uk-UA"/>
        </w:rPr>
        <w:t>.</w:t>
      </w:r>
    </w:p>
    <w:p w:rsidR="00F23446" w:rsidRPr="002514B4" w:rsidRDefault="00F23446" w:rsidP="00F23446">
      <w:pPr>
        <w:spacing w:line="240" w:lineRule="auto"/>
        <w:rPr>
          <w:rFonts w:ascii="Times New Roman" w:hAnsi="Times New Roman" w:cs="Times New Roman"/>
          <w:bCs/>
          <w:color w:val="FFFFFF" w:themeColor="background1"/>
          <w:sz w:val="28"/>
          <w:szCs w:val="28"/>
          <w:u w:val="single"/>
          <w:shd w:val="clear" w:color="auto" w:fill="FFFFFF" w:themeFill="background1"/>
          <w:lang w:val="uk-UA"/>
        </w:rPr>
      </w:pPr>
    </w:p>
    <w:p w:rsidR="00F23446" w:rsidRDefault="00F23446" w:rsidP="00F23446">
      <w:pPr>
        <w:keepNext/>
        <w:spacing w:after="0" w:line="240" w:lineRule="auto"/>
        <w:ind w:left="5103"/>
        <w:outlineLvl w:val="0"/>
        <w:rPr>
          <w:rFonts w:ascii="Times New Roman" w:hAnsi="Times New Roman" w:cs="Times New Roman"/>
          <w:bCs/>
          <w:sz w:val="16"/>
          <w:szCs w:val="16"/>
          <w:lang w:val="uk-UA"/>
        </w:rPr>
      </w:pPr>
    </w:p>
    <w:p w:rsidR="00F23446" w:rsidRPr="00067418" w:rsidRDefault="00F23446" w:rsidP="00F23446">
      <w:pPr>
        <w:keepNext/>
        <w:spacing w:after="0" w:line="240" w:lineRule="auto"/>
        <w:ind w:left="5103"/>
        <w:outlineLvl w:val="0"/>
        <w:rPr>
          <w:rFonts w:ascii="Times New Roman" w:hAnsi="Times New Roman" w:cs="Times New Roman"/>
          <w:b/>
          <w:sz w:val="28"/>
          <w:szCs w:val="28"/>
          <w:lang w:val="uk-UA"/>
        </w:rPr>
      </w:pPr>
    </w:p>
    <w:p w:rsidR="00F23446" w:rsidRPr="00067418" w:rsidRDefault="00F23446" w:rsidP="00F23446">
      <w:pPr>
        <w:keepNext/>
        <w:spacing w:after="0" w:line="240" w:lineRule="auto"/>
        <w:ind w:left="5103"/>
        <w:outlineLvl w:val="0"/>
        <w:rPr>
          <w:rFonts w:ascii="Times New Roman" w:hAnsi="Times New Roman" w:cs="Times New Roman"/>
          <w:b/>
          <w:sz w:val="28"/>
          <w:szCs w:val="28"/>
          <w:lang w:val="uk-UA"/>
        </w:rPr>
      </w:pPr>
      <w:r w:rsidRPr="00067418">
        <w:rPr>
          <w:rFonts w:ascii="Times New Roman" w:hAnsi="Times New Roman" w:cs="Times New Roman"/>
          <w:b/>
          <w:sz w:val="28"/>
          <w:szCs w:val="28"/>
          <w:lang w:val="uk-UA"/>
        </w:rPr>
        <w:t>ЗАТВЕРДЖУЮ</w:t>
      </w:r>
    </w:p>
    <w:p w:rsidR="00F23446" w:rsidRPr="00067418" w:rsidRDefault="00F23446" w:rsidP="00F23446">
      <w:pPr>
        <w:spacing w:after="0" w:line="240" w:lineRule="auto"/>
        <w:ind w:left="5103"/>
        <w:rPr>
          <w:rFonts w:ascii="Times New Roman" w:hAnsi="Times New Roman" w:cs="Times New Roman"/>
          <w:sz w:val="28"/>
          <w:szCs w:val="28"/>
          <w:lang w:val="uk-UA"/>
        </w:rPr>
      </w:pPr>
      <w:r w:rsidRPr="00067418">
        <w:rPr>
          <w:rFonts w:ascii="Times New Roman" w:hAnsi="Times New Roman" w:cs="Times New Roman"/>
          <w:sz w:val="28"/>
          <w:szCs w:val="28"/>
          <w:lang w:val="uk-UA"/>
        </w:rPr>
        <w:t>Завідувач кафедри______________</w:t>
      </w:r>
    </w:p>
    <w:p w:rsidR="00F23446" w:rsidRPr="00067418" w:rsidRDefault="00F23446" w:rsidP="00F23446">
      <w:pPr>
        <w:spacing w:after="0" w:line="240" w:lineRule="auto"/>
        <w:ind w:left="5103"/>
        <w:rPr>
          <w:rFonts w:ascii="Times New Roman" w:hAnsi="Times New Roman" w:cs="Times New Roman"/>
          <w:bCs/>
          <w:sz w:val="28"/>
          <w:szCs w:val="28"/>
          <w:lang w:val="uk-UA"/>
        </w:rPr>
      </w:pPr>
      <w:r w:rsidRPr="00067418">
        <w:rPr>
          <w:rFonts w:ascii="Times New Roman" w:hAnsi="Times New Roman" w:cs="Times New Roman"/>
          <w:bCs/>
          <w:sz w:val="28"/>
          <w:szCs w:val="28"/>
          <w:lang w:val="uk-UA"/>
        </w:rPr>
        <w:t>«_____»_____________20____року</w:t>
      </w:r>
    </w:p>
    <w:p w:rsidR="00F23446" w:rsidRPr="00067418" w:rsidRDefault="00F23446" w:rsidP="00F23446">
      <w:pPr>
        <w:spacing w:after="0" w:line="240" w:lineRule="auto"/>
        <w:rPr>
          <w:rFonts w:ascii="Times New Roman" w:hAnsi="Times New Roman" w:cs="Times New Roman"/>
          <w:b/>
          <w:sz w:val="28"/>
          <w:szCs w:val="28"/>
          <w:lang w:val="uk-UA"/>
        </w:rPr>
      </w:pPr>
    </w:p>
    <w:p w:rsidR="00F23446" w:rsidRPr="00067418" w:rsidRDefault="00F23446" w:rsidP="00F23446">
      <w:pPr>
        <w:keepNext/>
        <w:spacing w:after="0" w:line="360" w:lineRule="auto"/>
        <w:jc w:val="center"/>
        <w:outlineLvl w:val="1"/>
        <w:rPr>
          <w:rFonts w:ascii="Times New Roman" w:hAnsi="Times New Roman" w:cs="Times New Roman"/>
          <w:b/>
          <w:bCs/>
          <w:iCs/>
          <w:sz w:val="28"/>
          <w:szCs w:val="28"/>
          <w:lang w:val="uk-UA"/>
        </w:rPr>
      </w:pPr>
      <w:r w:rsidRPr="00067418">
        <w:rPr>
          <w:rFonts w:ascii="Times New Roman" w:hAnsi="Times New Roman" w:cs="Times New Roman"/>
          <w:b/>
          <w:bCs/>
          <w:iCs/>
          <w:sz w:val="28"/>
          <w:szCs w:val="28"/>
          <w:lang w:val="uk-UA"/>
        </w:rPr>
        <w:t>З  А  В  Д  А  Н  Н  Я</w:t>
      </w:r>
    </w:p>
    <w:p w:rsidR="00F23446" w:rsidRPr="00067418" w:rsidRDefault="00F23446" w:rsidP="00F23446">
      <w:pPr>
        <w:keepNext/>
        <w:spacing w:after="0" w:line="360" w:lineRule="auto"/>
        <w:jc w:val="center"/>
        <w:outlineLvl w:val="2"/>
        <w:rPr>
          <w:rFonts w:ascii="Times New Roman" w:hAnsi="Times New Roman" w:cs="Times New Roman"/>
          <w:bCs/>
          <w:sz w:val="28"/>
          <w:szCs w:val="28"/>
          <w:lang w:val="uk-UA"/>
        </w:rPr>
      </w:pPr>
      <w:r w:rsidRPr="00067418">
        <w:rPr>
          <w:rFonts w:ascii="Times New Roman" w:hAnsi="Times New Roman" w:cs="Times New Roman"/>
          <w:bCs/>
          <w:sz w:val="28"/>
          <w:szCs w:val="28"/>
          <w:lang w:val="uk-UA"/>
        </w:rPr>
        <w:t>НА КВАЛІФІКАЦІЙНУ РОБОТУ СЛУХАЧЕВІ</w:t>
      </w:r>
    </w:p>
    <w:p w:rsidR="00F23446" w:rsidRDefault="00F23446" w:rsidP="00F23446">
      <w:pPr>
        <w:pBdr>
          <w:bottom w:val="single" w:sz="4" w:space="1" w:color="auto"/>
        </w:pBdr>
        <w:spacing w:after="0" w:line="240" w:lineRule="auto"/>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Тренчук Леонід Климович</w:t>
      </w:r>
    </w:p>
    <w:p w:rsidR="00F23446" w:rsidRPr="00067418" w:rsidRDefault="00F23446" w:rsidP="00F23446">
      <w:pPr>
        <w:spacing w:after="0" w:line="240" w:lineRule="auto"/>
        <w:ind w:right="141"/>
        <w:jc w:val="center"/>
        <w:rPr>
          <w:rFonts w:ascii="Times New Roman" w:hAnsi="Times New Roman" w:cs="Times New Roman"/>
          <w:sz w:val="16"/>
          <w:szCs w:val="16"/>
          <w:vertAlign w:val="superscript"/>
          <w:lang w:val="uk-UA"/>
        </w:rPr>
      </w:pPr>
      <w:r w:rsidRPr="00067418">
        <w:rPr>
          <w:rFonts w:ascii="Times New Roman" w:hAnsi="Times New Roman" w:cs="Times New Roman"/>
          <w:sz w:val="16"/>
          <w:szCs w:val="16"/>
          <w:lang w:val="uk-UA"/>
        </w:rPr>
        <w:t xml:space="preserve"> (прізвище, ім’я, по батькові)</w:t>
      </w:r>
    </w:p>
    <w:p w:rsidR="00F23446" w:rsidRPr="00067418" w:rsidRDefault="00F23446" w:rsidP="00F23446">
      <w:pPr>
        <w:spacing w:after="0" w:line="360" w:lineRule="auto"/>
        <w:rPr>
          <w:rFonts w:ascii="Times New Roman" w:hAnsi="Times New Roman" w:cs="Times New Roman"/>
          <w:sz w:val="28"/>
          <w:szCs w:val="28"/>
          <w:lang w:val="uk-UA"/>
        </w:rPr>
      </w:pPr>
    </w:p>
    <w:p w:rsidR="00F23446" w:rsidRPr="00CA74BB" w:rsidRDefault="00F23446" w:rsidP="00F23446">
      <w:pPr>
        <w:numPr>
          <w:ilvl w:val="0"/>
          <w:numId w:val="32"/>
        </w:numPr>
        <w:tabs>
          <w:tab w:val="clear" w:pos="720"/>
          <w:tab w:val="num" w:pos="0"/>
          <w:tab w:val="num" w:pos="180"/>
          <w:tab w:val="left" w:pos="360"/>
        </w:tabs>
        <w:spacing w:after="0" w:line="360" w:lineRule="auto"/>
        <w:ind w:left="0" w:firstLine="0"/>
        <w:rPr>
          <w:rFonts w:ascii="Times New Roman" w:hAnsi="Times New Roman" w:cs="Times New Roman"/>
          <w:sz w:val="28"/>
          <w:szCs w:val="28"/>
          <w:u w:val="single"/>
          <w:lang w:val="uk-UA"/>
        </w:rPr>
      </w:pPr>
      <w:r w:rsidRPr="00067418">
        <w:rPr>
          <w:rFonts w:ascii="Times New Roman" w:hAnsi="Times New Roman" w:cs="Times New Roman"/>
          <w:sz w:val="28"/>
          <w:szCs w:val="28"/>
          <w:lang w:val="uk-UA"/>
        </w:rPr>
        <w:t xml:space="preserve">Тема роботи (проекту) </w:t>
      </w:r>
      <w:r w:rsidRPr="00CA74BB">
        <w:rPr>
          <w:rFonts w:ascii="Times New Roman" w:hAnsi="Times New Roman" w:cs="Times New Roman"/>
          <w:sz w:val="28"/>
          <w:szCs w:val="28"/>
          <w:u w:val="single"/>
          <w:lang w:val="uk-UA"/>
        </w:rPr>
        <w:t xml:space="preserve">«Етичні стандарти поведінки судді»                            </w:t>
      </w:r>
      <w:r w:rsidRPr="00CA74BB">
        <w:rPr>
          <w:rFonts w:ascii="Times New Roman" w:hAnsi="Times New Roman" w:cs="Times New Roman"/>
          <w:color w:val="FFFFFF" w:themeColor="background1"/>
          <w:sz w:val="28"/>
          <w:szCs w:val="28"/>
          <w:u w:val="single"/>
          <w:lang w:val="uk-UA"/>
        </w:rPr>
        <w:t>.</w:t>
      </w:r>
    </w:p>
    <w:p w:rsidR="00F23446" w:rsidRDefault="00F23446" w:rsidP="00F23446">
      <w:pPr>
        <w:tabs>
          <w:tab w:val="num" w:pos="180"/>
        </w:tabs>
        <w:spacing w:after="0" w:line="240" w:lineRule="auto"/>
        <w:rPr>
          <w:rFonts w:ascii="Times New Roman" w:hAnsi="Times New Roman" w:cs="Times New Roman"/>
          <w:sz w:val="28"/>
          <w:szCs w:val="28"/>
          <w:lang w:val="uk-UA"/>
        </w:rPr>
      </w:pPr>
    </w:p>
    <w:p w:rsidR="00F23446" w:rsidRDefault="00F23446" w:rsidP="00F23446">
      <w:pPr>
        <w:tabs>
          <w:tab w:val="num" w:pos="180"/>
        </w:tabs>
        <w:spacing w:after="0" w:line="240" w:lineRule="auto"/>
        <w:rPr>
          <w:rFonts w:ascii="Times New Roman" w:hAnsi="Times New Roman" w:cs="Times New Roman"/>
          <w:sz w:val="28"/>
          <w:szCs w:val="28"/>
          <w:lang w:val="uk-UA"/>
        </w:rPr>
      </w:pPr>
    </w:p>
    <w:p w:rsidR="00F23446" w:rsidRPr="00FD6E95" w:rsidRDefault="00F23446" w:rsidP="00F23446">
      <w:pPr>
        <w:tabs>
          <w:tab w:val="num" w:pos="180"/>
        </w:tabs>
        <w:spacing w:after="0" w:line="240" w:lineRule="auto"/>
        <w:rPr>
          <w:rFonts w:ascii="Times New Roman" w:hAnsi="Times New Roman" w:cs="Times New Roman"/>
          <w:color w:val="FFFFFF" w:themeColor="background1"/>
          <w:sz w:val="28"/>
          <w:szCs w:val="28"/>
          <w:u w:val="single"/>
          <w:lang w:val="uk-UA"/>
        </w:rPr>
      </w:pPr>
      <w:r w:rsidRPr="00067418">
        <w:rPr>
          <w:rFonts w:ascii="Times New Roman" w:hAnsi="Times New Roman" w:cs="Times New Roman"/>
          <w:sz w:val="28"/>
          <w:szCs w:val="28"/>
          <w:lang w:val="uk-UA"/>
        </w:rPr>
        <w:t>керівник роботи</w:t>
      </w:r>
      <w:r>
        <w:rPr>
          <w:rFonts w:ascii="Times New Roman" w:hAnsi="Times New Roman" w:cs="Times New Roman"/>
          <w:sz w:val="28"/>
          <w:szCs w:val="28"/>
          <w:lang w:val="uk-UA"/>
        </w:rPr>
        <w:t xml:space="preserve"> </w:t>
      </w:r>
      <w:r w:rsidRPr="00CA74BB">
        <w:rPr>
          <w:rFonts w:ascii="Times New Roman" w:hAnsi="Times New Roman" w:cs="Times New Roman"/>
          <w:sz w:val="28"/>
          <w:szCs w:val="28"/>
          <w:u w:val="single"/>
          <w:lang w:val="uk-UA"/>
        </w:rPr>
        <w:t xml:space="preserve">Федчишин Дмитро Володимирович к. ю. н.                             </w:t>
      </w:r>
      <w:r w:rsidRPr="00CA74BB">
        <w:rPr>
          <w:rFonts w:ascii="Times New Roman" w:hAnsi="Times New Roman" w:cs="Times New Roman"/>
          <w:color w:val="FFFFFF" w:themeColor="background1"/>
          <w:sz w:val="28"/>
          <w:szCs w:val="28"/>
          <w:u w:val="single"/>
          <w:lang w:val="uk-UA"/>
        </w:rPr>
        <w:t>.</w:t>
      </w:r>
      <w:r>
        <w:rPr>
          <w:rFonts w:ascii="Times New Roman" w:hAnsi="Times New Roman" w:cs="Times New Roman"/>
          <w:color w:val="FFFFFF" w:themeColor="background1"/>
          <w:sz w:val="28"/>
          <w:szCs w:val="28"/>
          <w:u w:val="single"/>
          <w:lang w:val="uk-UA"/>
        </w:rPr>
        <w:t xml:space="preserve">  </w:t>
      </w:r>
    </w:p>
    <w:p w:rsidR="00F23446" w:rsidRPr="00067418" w:rsidRDefault="00F23446" w:rsidP="00F23446">
      <w:pPr>
        <w:tabs>
          <w:tab w:val="num" w:pos="180"/>
        </w:tabs>
        <w:spacing w:after="0" w:line="240" w:lineRule="auto"/>
        <w:jc w:val="center"/>
        <w:rPr>
          <w:rFonts w:ascii="Times New Roman" w:hAnsi="Times New Roman" w:cs="Times New Roman"/>
          <w:sz w:val="16"/>
          <w:szCs w:val="16"/>
          <w:lang w:val="uk-UA"/>
        </w:rPr>
      </w:pPr>
      <w:r w:rsidRPr="00067418">
        <w:rPr>
          <w:rFonts w:ascii="Times New Roman" w:hAnsi="Times New Roman" w:cs="Times New Roman"/>
          <w:sz w:val="16"/>
          <w:szCs w:val="16"/>
          <w:lang w:val="uk-UA"/>
        </w:rPr>
        <w:t>(прізвище, ім’я, по батькові, науковий ступінь, вчене звання)</w:t>
      </w:r>
    </w:p>
    <w:p w:rsidR="00F23446" w:rsidRDefault="00F23446" w:rsidP="00F23446">
      <w:pPr>
        <w:tabs>
          <w:tab w:val="num" w:pos="180"/>
        </w:tabs>
        <w:spacing w:after="0" w:line="360" w:lineRule="auto"/>
        <w:rPr>
          <w:rFonts w:ascii="Times New Roman" w:hAnsi="Times New Roman" w:cs="Times New Roman"/>
          <w:sz w:val="28"/>
          <w:szCs w:val="28"/>
          <w:lang w:val="uk-UA"/>
        </w:rPr>
      </w:pPr>
    </w:p>
    <w:p w:rsidR="00F23446" w:rsidRPr="007B02B2" w:rsidRDefault="00F23446" w:rsidP="00F23446">
      <w:pPr>
        <w:tabs>
          <w:tab w:val="num" w:pos="180"/>
        </w:tabs>
        <w:spacing w:after="0" w:line="360" w:lineRule="auto"/>
        <w:rPr>
          <w:rFonts w:ascii="Times New Roman" w:hAnsi="Times New Roman" w:cs="Times New Roman"/>
          <w:sz w:val="28"/>
          <w:szCs w:val="28"/>
          <w:u w:val="single"/>
          <w:lang w:val="uk-UA"/>
        </w:rPr>
      </w:pPr>
      <w:r w:rsidRPr="00067418">
        <w:rPr>
          <w:rFonts w:ascii="Times New Roman" w:hAnsi="Times New Roman" w:cs="Times New Roman"/>
          <w:sz w:val="28"/>
          <w:szCs w:val="28"/>
          <w:lang w:val="uk-UA"/>
        </w:rPr>
        <w:t>затверджені наказом ЗНУ від «</w:t>
      </w:r>
      <w:r w:rsidRPr="00172837">
        <w:rPr>
          <w:rFonts w:ascii="Times New Roman" w:hAnsi="Times New Roman" w:cs="Times New Roman"/>
          <w:sz w:val="28"/>
          <w:szCs w:val="28"/>
          <w:u w:val="single"/>
          <w:lang w:val="uk-UA"/>
        </w:rPr>
        <w:t>14</w:t>
      </w:r>
      <w:r w:rsidRPr="0006741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02FC5">
        <w:rPr>
          <w:rFonts w:ascii="Times New Roman" w:hAnsi="Times New Roman" w:cs="Times New Roman"/>
          <w:sz w:val="28"/>
          <w:szCs w:val="28"/>
          <w:u w:val="single"/>
          <w:lang w:val="uk-UA"/>
        </w:rPr>
        <w:t>травня  2020 року</w:t>
      </w:r>
      <w:r w:rsidRPr="0006741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B02B2">
        <w:rPr>
          <w:rFonts w:ascii="Times New Roman" w:hAnsi="Times New Roman" w:cs="Times New Roman"/>
          <w:sz w:val="28"/>
          <w:szCs w:val="28"/>
          <w:u w:val="single"/>
          <w:lang w:val="uk-UA"/>
        </w:rPr>
        <w:t>554-с</w:t>
      </w:r>
    </w:p>
    <w:p w:rsidR="00F23446" w:rsidRPr="00067418" w:rsidRDefault="00F23446" w:rsidP="00F23446">
      <w:pPr>
        <w:tabs>
          <w:tab w:val="num" w:pos="180"/>
        </w:tabs>
        <w:spacing w:after="0" w:line="360" w:lineRule="auto"/>
        <w:rPr>
          <w:rFonts w:ascii="Times New Roman" w:hAnsi="Times New Roman" w:cs="Times New Roman"/>
          <w:sz w:val="28"/>
          <w:szCs w:val="28"/>
          <w:lang w:val="uk-UA"/>
        </w:rPr>
      </w:pPr>
    </w:p>
    <w:p w:rsidR="00F23446" w:rsidRPr="00067418" w:rsidRDefault="00F23446" w:rsidP="00F23446">
      <w:pPr>
        <w:numPr>
          <w:ilvl w:val="0"/>
          <w:numId w:val="32"/>
        </w:numPr>
        <w:tabs>
          <w:tab w:val="clear" w:pos="720"/>
          <w:tab w:val="num" w:pos="0"/>
          <w:tab w:val="num" w:pos="180"/>
          <w:tab w:val="left" w:pos="360"/>
        </w:tabs>
        <w:spacing w:after="0" w:line="360" w:lineRule="auto"/>
        <w:ind w:left="0" w:firstLine="0"/>
        <w:rPr>
          <w:rFonts w:ascii="Times New Roman" w:hAnsi="Times New Roman" w:cs="Times New Roman"/>
          <w:sz w:val="28"/>
          <w:szCs w:val="28"/>
          <w:lang w:val="uk-UA"/>
        </w:rPr>
      </w:pPr>
      <w:r w:rsidRPr="00067418">
        <w:rPr>
          <w:rFonts w:ascii="Times New Roman" w:hAnsi="Times New Roman" w:cs="Times New Roman"/>
          <w:sz w:val="28"/>
          <w:szCs w:val="28"/>
          <w:lang w:val="uk-UA"/>
        </w:rPr>
        <w:t>Строк подання роботи _</w:t>
      </w:r>
      <w:r>
        <w:rPr>
          <w:rFonts w:ascii="Times New Roman" w:hAnsi="Times New Roman" w:cs="Times New Roman"/>
          <w:sz w:val="28"/>
          <w:szCs w:val="28"/>
          <w:u w:val="single"/>
          <w:lang w:val="uk-UA"/>
        </w:rPr>
        <w:t>12.11.2020 р.</w:t>
      </w:r>
      <w:r w:rsidRPr="00067418">
        <w:rPr>
          <w:rFonts w:ascii="Times New Roman" w:hAnsi="Times New Roman" w:cs="Times New Roman"/>
          <w:sz w:val="28"/>
          <w:szCs w:val="28"/>
          <w:lang w:val="uk-UA"/>
        </w:rPr>
        <w:t>_______________________</w:t>
      </w:r>
    </w:p>
    <w:p w:rsidR="00F23446" w:rsidRPr="007B02B2" w:rsidRDefault="00F23446" w:rsidP="00F23446">
      <w:pPr>
        <w:numPr>
          <w:ilvl w:val="0"/>
          <w:numId w:val="32"/>
        </w:numPr>
        <w:tabs>
          <w:tab w:val="clear" w:pos="720"/>
          <w:tab w:val="num" w:pos="0"/>
          <w:tab w:val="num" w:pos="180"/>
          <w:tab w:val="left" w:pos="360"/>
        </w:tabs>
        <w:spacing w:after="0" w:line="360" w:lineRule="auto"/>
        <w:ind w:left="0" w:firstLine="0"/>
        <w:rPr>
          <w:rFonts w:ascii="Times New Roman" w:hAnsi="Times New Roman" w:cs="Times New Roman"/>
          <w:sz w:val="28"/>
          <w:szCs w:val="28"/>
          <w:u w:val="single"/>
          <w:lang w:val="uk-UA"/>
        </w:rPr>
      </w:pPr>
      <w:r w:rsidRPr="00067418">
        <w:rPr>
          <w:rFonts w:ascii="Times New Roman" w:hAnsi="Times New Roman" w:cs="Times New Roman"/>
          <w:sz w:val="28"/>
          <w:szCs w:val="28"/>
          <w:lang w:val="uk-UA"/>
        </w:rPr>
        <w:t xml:space="preserve">Вихідні дані до роботи </w:t>
      </w:r>
      <w:r w:rsidRPr="007B02B2">
        <w:rPr>
          <w:rFonts w:ascii="Times New Roman" w:hAnsi="Times New Roman" w:cs="Times New Roman"/>
          <w:sz w:val="28"/>
          <w:szCs w:val="28"/>
          <w:u w:val="single"/>
        </w:rPr>
        <w:t>нормативно-правові акти, монографії, підручники, статистичні дані</w:t>
      </w:r>
      <w:r w:rsidRPr="007B02B2">
        <w:rPr>
          <w:rFonts w:ascii="Times New Roman" w:hAnsi="Times New Roman" w:cs="Times New Roman"/>
          <w:sz w:val="28"/>
          <w:szCs w:val="28"/>
          <w:u w:val="single"/>
          <w:lang w:val="uk-UA"/>
        </w:rPr>
        <w:t xml:space="preserve">, статті                                                                                            </w:t>
      </w:r>
      <w:r w:rsidRPr="007B02B2">
        <w:rPr>
          <w:rFonts w:ascii="Times New Roman" w:hAnsi="Times New Roman" w:cs="Times New Roman"/>
          <w:color w:val="FFFFFF" w:themeColor="background1"/>
          <w:sz w:val="28"/>
          <w:szCs w:val="28"/>
          <w:u w:val="single"/>
          <w:lang w:val="uk-UA"/>
        </w:rPr>
        <w:t>.</w:t>
      </w:r>
    </w:p>
    <w:p w:rsidR="00F23446" w:rsidRPr="002E599C" w:rsidRDefault="00F23446" w:rsidP="00F23446">
      <w:pPr>
        <w:numPr>
          <w:ilvl w:val="0"/>
          <w:numId w:val="32"/>
        </w:numPr>
        <w:tabs>
          <w:tab w:val="clear" w:pos="720"/>
          <w:tab w:val="num" w:pos="0"/>
          <w:tab w:val="num" w:pos="180"/>
          <w:tab w:val="left" w:pos="360"/>
        </w:tabs>
        <w:spacing w:after="0" w:line="360" w:lineRule="auto"/>
        <w:ind w:left="0" w:firstLine="0"/>
        <w:rPr>
          <w:rFonts w:ascii="Times New Roman" w:hAnsi="Times New Roman" w:cs="Times New Roman"/>
          <w:sz w:val="28"/>
          <w:szCs w:val="28"/>
          <w:u w:val="single"/>
          <w:lang w:val="uk-UA"/>
        </w:rPr>
      </w:pPr>
      <w:r w:rsidRPr="00067418">
        <w:rPr>
          <w:rFonts w:ascii="Times New Roman" w:hAnsi="Times New Roman" w:cs="Times New Roman"/>
          <w:sz w:val="28"/>
          <w:szCs w:val="28"/>
          <w:lang w:val="uk-UA"/>
        </w:rPr>
        <w:t xml:space="preserve">Зміст розрахунково-пояснювальної записки (перелік питань, які потрібно розробити) </w:t>
      </w:r>
      <w:r w:rsidRPr="007B02B2">
        <w:rPr>
          <w:rFonts w:ascii="Times New Roman" w:hAnsi="Times New Roman" w:cs="Times New Roman"/>
          <w:sz w:val="28"/>
          <w:szCs w:val="28"/>
          <w:u w:val="single"/>
          <w:lang w:val="uk-UA"/>
        </w:rPr>
        <w:t>визначення змістового наповнення категорій «суддівська</w:t>
      </w:r>
      <w:r>
        <w:rPr>
          <w:rFonts w:ascii="Times New Roman" w:hAnsi="Times New Roman" w:cs="Times New Roman"/>
          <w:sz w:val="28"/>
          <w:szCs w:val="28"/>
          <w:u w:val="single"/>
          <w:lang w:val="uk-UA"/>
        </w:rPr>
        <w:t xml:space="preserve"> етика» в контексті вимог законо</w:t>
      </w:r>
      <w:r w:rsidRPr="007B02B2">
        <w:rPr>
          <w:rFonts w:ascii="Times New Roman" w:hAnsi="Times New Roman" w:cs="Times New Roman"/>
          <w:sz w:val="28"/>
          <w:szCs w:val="28"/>
          <w:u w:val="single"/>
          <w:lang w:val="uk-UA"/>
        </w:rPr>
        <w:t>д</w:t>
      </w:r>
      <w:r>
        <w:rPr>
          <w:rFonts w:ascii="Times New Roman" w:hAnsi="Times New Roman" w:cs="Times New Roman"/>
          <w:sz w:val="28"/>
          <w:szCs w:val="28"/>
          <w:u w:val="single"/>
          <w:lang w:val="uk-UA"/>
        </w:rPr>
        <w:t>а</w:t>
      </w:r>
      <w:r w:rsidRPr="007B02B2">
        <w:rPr>
          <w:rFonts w:ascii="Times New Roman" w:hAnsi="Times New Roman" w:cs="Times New Roman"/>
          <w:sz w:val="28"/>
          <w:szCs w:val="28"/>
          <w:u w:val="single"/>
          <w:lang w:val="uk-UA"/>
        </w:rPr>
        <w:t xml:space="preserve">вчих актів                                                                      </w:t>
      </w:r>
      <w:r w:rsidRPr="00FD6E95">
        <w:rPr>
          <w:rFonts w:ascii="Times New Roman" w:hAnsi="Times New Roman" w:cs="Times New Roman"/>
          <w:color w:val="FFFFFF" w:themeColor="background1"/>
          <w:sz w:val="28"/>
          <w:szCs w:val="28"/>
          <w:u w:val="single"/>
          <w:lang w:val="uk-UA"/>
        </w:rPr>
        <w:t xml:space="preserve"> . </w:t>
      </w:r>
    </w:p>
    <w:p w:rsidR="00F23446" w:rsidRPr="0021277D" w:rsidRDefault="00F23446" w:rsidP="00F23446">
      <w:pPr>
        <w:tabs>
          <w:tab w:val="left" w:pos="360"/>
          <w:tab w:val="num" w:pos="720"/>
        </w:tabs>
        <w:spacing w:after="0" w:line="360" w:lineRule="auto"/>
        <w:rPr>
          <w:rFonts w:ascii="Times New Roman" w:hAnsi="Times New Roman" w:cs="Times New Roman"/>
          <w:sz w:val="28"/>
          <w:szCs w:val="28"/>
          <w:u w:val="single"/>
          <w:lang w:val="uk-UA"/>
        </w:rPr>
      </w:pPr>
    </w:p>
    <w:p w:rsidR="00F23446" w:rsidRPr="007B02B2" w:rsidRDefault="00F23446" w:rsidP="00F23446">
      <w:pPr>
        <w:numPr>
          <w:ilvl w:val="0"/>
          <w:numId w:val="32"/>
        </w:numPr>
        <w:tabs>
          <w:tab w:val="clear" w:pos="720"/>
          <w:tab w:val="num" w:pos="0"/>
          <w:tab w:val="num" w:pos="180"/>
          <w:tab w:val="left" w:pos="360"/>
        </w:tabs>
        <w:spacing w:after="0" w:line="360" w:lineRule="auto"/>
        <w:ind w:left="0" w:firstLine="0"/>
        <w:rPr>
          <w:rFonts w:ascii="Times New Roman" w:hAnsi="Times New Roman" w:cs="Times New Roman"/>
          <w:sz w:val="28"/>
          <w:szCs w:val="28"/>
          <w:lang w:val="uk-UA"/>
        </w:rPr>
      </w:pPr>
      <w:r w:rsidRPr="007B02B2">
        <w:rPr>
          <w:rFonts w:ascii="Times New Roman" w:hAnsi="Times New Roman" w:cs="Times New Roman"/>
          <w:sz w:val="28"/>
          <w:szCs w:val="28"/>
          <w:lang w:val="uk-UA"/>
        </w:rPr>
        <w:lastRenderedPageBreak/>
        <w:t>Перелік графічного матеріалу (з точним заз</w:t>
      </w:r>
      <w:r>
        <w:rPr>
          <w:rFonts w:ascii="Times New Roman" w:hAnsi="Times New Roman" w:cs="Times New Roman"/>
          <w:sz w:val="28"/>
          <w:szCs w:val="28"/>
          <w:lang w:val="uk-UA"/>
        </w:rPr>
        <w:t xml:space="preserve">наченням обов’язкових креслень) </w:t>
      </w:r>
      <w:r w:rsidRPr="001A6EFC">
        <w:rPr>
          <w:rFonts w:ascii="Times New Roman" w:hAnsi="Times New Roman" w:cs="Times New Roman"/>
          <w:sz w:val="28"/>
          <w:szCs w:val="28"/>
          <w:u w:val="single"/>
          <w:lang w:val="uk-UA"/>
        </w:rPr>
        <w:t xml:space="preserve">схеми, таблиці, діаграми                                                                        </w:t>
      </w:r>
      <w:r w:rsidRPr="001A6EFC">
        <w:rPr>
          <w:rFonts w:ascii="Times New Roman" w:hAnsi="Times New Roman" w:cs="Times New Roman"/>
          <w:color w:val="FFFFFF" w:themeColor="background1"/>
          <w:sz w:val="28"/>
          <w:szCs w:val="28"/>
          <w:u w:val="single"/>
          <w:lang w:val="uk-UA"/>
        </w:rPr>
        <w:t>.</w:t>
      </w:r>
    </w:p>
    <w:p w:rsidR="00F23446" w:rsidRPr="00067418" w:rsidRDefault="00F23446" w:rsidP="00F23446">
      <w:pPr>
        <w:numPr>
          <w:ilvl w:val="0"/>
          <w:numId w:val="32"/>
        </w:numPr>
        <w:tabs>
          <w:tab w:val="clear" w:pos="720"/>
          <w:tab w:val="num" w:pos="0"/>
          <w:tab w:val="left" w:pos="360"/>
        </w:tabs>
        <w:spacing w:after="0" w:line="360" w:lineRule="auto"/>
        <w:ind w:left="0" w:firstLine="0"/>
        <w:rPr>
          <w:rFonts w:ascii="Times New Roman" w:hAnsi="Times New Roman" w:cs="Times New Roman"/>
          <w:sz w:val="28"/>
          <w:szCs w:val="28"/>
          <w:lang w:val="uk-UA"/>
        </w:rPr>
      </w:pPr>
      <w:r w:rsidRPr="00067418">
        <w:rPr>
          <w:rFonts w:ascii="Times New Roman" w:hAnsi="Times New Roman" w:cs="Times New Roman"/>
          <w:sz w:val="28"/>
          <w:szCs w:val="28"/>
          <w:lang w:val="uk-UA"/>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F23446" w:rsidRPr="00067418" w:rsidTr="00A3060A">
        <w:trPr>
          <w:cantSplit/>
        </w:trPr>
        <w:tc>
          <w:tcPr>
            <w:tcW w:w="1560" w:type="dxa"/>
            <w:vMerge w:val="restart"/>
            <w:vAlign w:val="center"/>
          </w:tcPr>
          <w:p w:rsidR="00F23446" w:rsidRPr="00067418" w:rsidRDefault="00F23446" w:rsidP="00A3060A">
            <w:pPr>
              <w:spacing w:after="0" w:line="240" w:lineRule="auto"/>
              <w:jc w:val="center"/>
              <w:rPr>
                <w:rFonts w:ascii="Times New Roman" w:hAnsi="Times New Roman" w:cs="Times New Roman"/>
                <w:sz w:val="28"/>
                <w:szCs w:val="28"/>
                <w:lang w:val="uk-UA"/>
              </w:rPr>
            </w:pPr>
            <w:r w:rsidRPr="00067418">
              <w:rPr>
                <w:rFonts w:ascii="Times New Roman" w:hAnsi="Times New Roman" w:cs="Times New Roman"/>
                <w:sz w:val="28"/>
                <w:szCs w:val="28"/>
                <w:lang w:val="uk-UA"/>
              </w:rPr>
              <w:t>Розділ</w:t>
            </w:r>
          </w:p>
        </w:tc>
        <w:tc>
          <w:tcPr>
            <w:tcW w:w="4200" w:type="dxa"/>
            <w:vMerge w:val="restart"/>
            <w:vAlign w:val="center"/>
          </w:tcPr>
          <w:p w:rsidR="00F23446" w:rsidRPr="00067418" w:rsidRDefault="00F23446" w:rsidP="00A3060A">
            <w:pPr>
              <w:spacing w:after="0" w:line="240" w:lineRule="auto"/>
              <w:jc w:val="center"/>
              <w:rPr>
                <w:rFonts w:ascii="Times New Roman" w:hAnsi="Times New Roman" w:cs="Times New Roman"/>
                <w:sz w:val="28"/>
                <w:szCs w:val="28"/>
                <w:lang w:val="uk-UA"/>
              </w:rPr>
            </w:pPr>
            <w:r w:rsidRPr="00067418">
              <w:rPr>
                <w:rFonts w:ascii="Times New Roman" w:hAnsi="Times New Roman" w:cs="Times New Roman"/>
                <w:sz w:val="28"/>
                <w:szCs w:val="28"/>
                <w:lang w:val="uk-UA"/>
              </w:rPr>
              <w:t>Прізвище, ініціали та посада</w:t>
            </w:r>
          </w:p>
          <w:p w:rsidR="00F23446" w:rsidRPr="00067418" w:rsidRDefault="00F23446" w:rsidP="00A3060A">
            <w:pPr>
              <w:spacing w:after="0" w:line="240" w:lineRule="auto"/>
              <w:jc w:val="center"/>
              <w:rPr>
                <w:rFonts w:ascii="Times New Roman" w:hAnsi="Times New Roman" w:cs="Times New Roman"/>
                <w:sz w:val="28"/>
                <w:szCs w:val="28"/>
                <w:lang w:val="uk-UA"/>
              </w:rPr>
            </w:pPr>
            <w:r w:rsidRPr="00067418">
              <w:rPr>
                <w:rFonts w:ascii="Times New Roman" w:hAnsi="Times New Roman" w:cs="Times New Roman"/>
                <w:sz w:val="28"/>
                <w:szCs w:val="28"/>
                <w:lang w:val="uk-UA"/>
              </w:rPr>
              <w:t>консультанта</w:t>
            </w:r>
          </w:p>
        </w:tc>
        <w:tc>
          <w:tcPr>
            <w:tcW w:w="3544" w:type="dxa"/>
            <w:gridSpan w:val="2"/>
            <w:vAlign w:val="center"/>
          </w:tcPr>
          <w:p w:rsidR="00F23446" w:rsidRPr="00067418" w:rsidRDefault="00F23446" w:rsidP="00A3060A">
            <w:pPr>
              <w:spacing w:after="0" w:line="240" w:lineRule="auto"/>
              <w:jc w:val="center"/>
              <w:rPr>
                <w:rFonts w:ascii="Times New Roman" w:hAnsi="Times New Roman" w:cs="Times New Roman"/>
                <w:sz w:val="28"/>
                <w:szCs w:val="28"/>
                <w:lang w:val="uk-UA"/>
              </w:rPr>
            </w:pPr>
            <w:r w:rsidRPr="00067418">
              <w:rPr>
                <w:rFonts w:ascii="Times New Roman" w:hAnsi="Times New Roman" w:cs="Times New Roman"/>
                <w:sz w:val="28"/>
                <w:szCs w:val="28"/>
                <w:lang w:val="uk-UA"/>
              </w:rPr>
              <w:t>Підпис, дата</w:t>
            </w:r>
          </w:p>
        </w:tc>
      </w:tr>
      <w:tr w:rsidR="00F23446" w:rsidRPr="00067418" w:rsidTr="00A3060A">
        <w:trPr>
          <w:cantSplit/>
        </w:trPr>
        <w:tc>
          <w:tcPr>
            <w:tcW w:w="1560" w:type="dxa"/>
            <w:vMerge/>
            <w:vAlign w:val="center"/>
          </w:tcPr>
          <w:p w:rsidR="00F23446" w:rsidRPr="00067418" w:rsidRDefault="00F23446" w:rsidP="00A3060A">
            <w:pPr>
              <w:spacing w:after="0" w:line="240" w:lineRule="auto"/>
              <w:jc w:val="center"/>
              <w:rPr>
                <w:rFonts w:ascii="Times New Roman" w:hAnsi="Times New Roman" w:cs="Times New Roman"/>
                <w:sz w:val="28"/>
                <w:szCs w:val="28"/>
                <w:lang w:val="uk-UA"/>
              </w:rPr>
            </w:pPr>
          </w:p>
        </w:tc>
        <w:tc>
          <w:tcPr>
            <w:tcW w:w="4200" w:type="dxa"/>
            <w:vMerge/>
            <w:vAlign w:val="center"/>
          </w:tcPr>
          <w:p w:rsidR="00F23446" w:rsidRPr="00067418" w:rsidRDefault="00F23446" w:rsidP="00A3060A">
            <w:pPr>
              <w:spacing w:after="0" w:line="240" w:lineRule="auto"/>
              <w:jc w:val="center"/>
              <w:rPr>
                <w:rFonts w:ascii="Times New Roman" w:hAnsi="Times New Roman" w:cs="Times New Roman"/>
                <w:sz w:val="28"/>
                <w:szCs w:val="28"/>
                <w:lang w:val="uk-UA"/>
              </w:rPr>
            </w:pPr>
          </w:p>
        </w:tc>
        <w:tc>
          <w:tcPr>
            <w:tcW w:w="1843" w:type="dxa"/>
            <w:vAlign w:val="center"/>
          </w:tcPr>
          <w:p w:rsidR="00F23446" w:rsidRPr="00067418" w:rsidRDefault="00F23446" w:rsidP="00A3060A">
            <w:pPr>
              <w:spacing w:after="0" w:line="240" w:lineRule="auto"/>
              <w:jc w:val="center"/>
              <w:rPr>
                <w:rFonts w:ascii="Times New Roman" w:hAnsi="Times New Roman" w:cs="Times New Roman"/>
                <w:sz w:val="28"/>
                <w:szCs w:val="28"/>
                <w:lang w:val="uk-UA"/>
              </w:rPr>
            </w:pPr>
            <w:r w:rsidRPr="00067418">
              <w:rPr>
                <w:rFonts w:ascii="Times New Roman" w:hAnsi="Times New Roman" w:cs="Times New Roman"/>
                <w:sz w:val="28"/>
                <w:szCs w:val="28"/>
                <w:lang w:val="uk-UA"/>
              </w:rPr>
              <w:t>завдання</w:t>
            </w:r>
          </w:p>
          <w:p w:rsidR="00F23446" w:rsidRPr="00067418" w:rsidRDefault="00F23446" w:rsidP="00A3060A">
            <w:pPr>
              <w:spacing w:after="0" w:line="240" w:lineRule="auto"/>
              <w:jc w:val="center"/>
              <w:rPr>
                <w:rFonts w:ascii="Times New Roman" w:hAnsi="Times New Roman" w:cs="Times New Roman"/>
                <w:sz w:val="28"/>
                <w:szCs w:val="28"/>
                <w:lang w:val="uk-UA"/>
              </w:rPr>
            </w:pPr>
            <w:r w:rsidRPr="00067418">
              <w:rPr>
                <w:rFonts w:ascii="Times New Roman" w:hAnsi="Times New Roman" w:cs="Times New Roman"/>
                <w:sz w:val="28"/>
                <w:szCs w:val="28"/>
                <w:lang w:val="uk-UA"/>
              </w:rPr>
              <w:t>видав</w:t>
            </w:r>
          </w:p>
        </w:tc>
        <w:tc>
          <w:tcPr>
            <w:tcW w:w="1701" w:type="dxa"/>
            <w:vAlign w:val="center"/>
          </w:tcPr>
          <w:p w:rsidR="00F23446" w:rsidRPr="00067418" w:rsidRDefault="00F23446" w:rsidP="00A3060A">
            <w:pPr>
              <w:spacing w:after="0" w:line="240" w:lineRule="auto"/>
              <w:jc w:val="center"/>
              <w:rPr>
                <w:rFonts w:ascii="Times New Roman" w:hAnsi="Times New Roman" w:cs="Times New Roman"/>
                <w:sz w:val="28"/>
                <w:szCs w:val="28"/>
                <w:lang w:val="uk-UA"/>
              </w:rPr>
            </w:pPr>
            <w:r w:rsidRPr="00067418">
              <w:rPr>
                <w:rFonts w:ascii="Times New Roman" w:hAnsi="Times New Roman" w:cs="Times New Roman"/>
                <w:sz w:val="28"/>
                <w:szCs w:val="28"/>
                <w:lang w:val="uk-UA"/>
              </w:rPr>
              <w:t>завдання</w:t>
            </w:r>
          </w:p>
          <w:p w:rsidR="00F23446" w:rsidRPr="00067418" w:rsidRDefault="00F23446" w:rsidP="00A3060A">
            <w:pPr>
              <w:spacing w:after="0" w:line="240" w:lineRule="auto"/>
              <w:jc w:val="center"/>
              <w:rPr>
                <w:rFonts w:ascii="Times New Roman" w:hAnsi="Times New Roman" w:cs="Times New Roman"/>
                <w:sz w:val="28"/>
                <w:szCs w:val="28"/>
                <w:lang w:val="uk-UA"/>
              </w:rPr>
            </w:pPr>
            <w:r w:rsidRPr="00067418">
              <w:rPr>
                <w:rFonts w:ascii="Times New Roman" w:hAnsi="Times New Roman" w:cs="Times New Roman"/>
                <w:sz w:val="28"/>
                <w:szCs w:val="28"/>
                <w:lang w:val="uk-UA"/>
              </w:rPr>
              <w:t>прийняв</w:t>
            </w:r>
          </w:p>
        </w:tc>
      </w:tr>
      <w:tr w:rsidR="00F23446" w:rsidRPr="00067418" w:rsidTr="00A3060A">
        <w:tc>
          <w:tcPr>
            <w:tcW w:w="1560" w:type="dxa"/>
          </w:tcPr>
          <w:p w:rsidR="00F23446" w:rsidRPr="001A6EFC" w:rsidRDefault="00F23446" w:rsidP="00A3060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200" w:type="dxa"/>
          </w:tcPr>
          <w:p w:rsidR="00F23446" w:rsidRPr="001A6EFC" w:rsidRDefault="00F23446" w:rsidP="00A3060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Федчишин Д. В. к. ю. н.</w:t>
            </w:r>
          </w:p>
        </w:tc>
        <w:tc>
          <w:tcPr>
            <w:tcW w:w="1843" w:type="dxa"/>
          </w:tcPr>
          <w:p w:rsidR="00F23446" w:rsidRPr="00067418" w:rsidRDefault="00F23446" w:rsidP="00A3060A">
            <w:pPr>
              <w:spacing w:after="0" w:line="240" w:lineRule="auto"/>
              <w:jc w:val="center"/>
              <w:rPr>
                <w:rFonts w:ascii="Times New Roman" w:hAnsi="Times New Roman" w:cs="Times New Roman"/>
                <w:b/>
                <w:sz w:val="28"/>
                <w:szCs w:val="28"/>
                <w:lang w:val="uk-UA"/>
              </w:rPr>
            </w:pPr>
          </w:p>
        </w:tc>
        <w:tc>
          <w:tcPr>
            <w:tcW w:w="1701" w:type="dxa"/>
          </w:tcPr>
          <w:p w:rsidR="00F23446" w:rsidRPr="00067418" w:rsidRDefault="00F23446" w:rsidP="00A3060A">
            <w:pPr>
              <w:spacing w:after="0" w:line="240" w:lineRule="auto"/>
              <w:jc w:val="center"/>
              <w:rPr>
                <w:rFonts w:ascii="Times New Roman" w:hAnsi="Times New Roman" w:cs="Times New Roman"/>
                <w:b/>
                <w:sz w:val="28"/>
                <w:szCs w:val="28"/>
                <w:lang w:val="uk-UA"/>
              </w:rPr>
            </w:pPr>
          </w:p>
        </w:tc>
      </w:tr>
      <w:tr w:rsidR="00F23446" w:rsidRPr="00067418" w:rsidTr="00A3060A">
        <w:tc>
          <w:tcPr>
            <w:tcW w:w="1560" w:type="dxa"/>
          </w:tcPr>
          <w:p w:rsidR="00F23446" w:rsidRPr="001A6EFC" w:rsidRDefault="00F23446" w:rsidP="00A3060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200"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Федчишин Д. В. к. ю. н.</w:t>
            </w:r>
          </w:p>
        </w:tc>
        <w:tc>
          <w:tcPr>
            <w:tcW w:w="1843" w:type="dxa"/>
          </w:tcPr>
          <w:p w:rsidR="00F23446" w:rsidRPr="00067418" w:rsidRDefault="00F23446" w:rsidP="00A3060A">
            <w:pPr>
              <w:spacing w:after="0" w:line="240" w:lineRule="auto"/>
              <w:jc w:val="center"/>
              <w:rPr>
                <w:rFonts w:ascii="Times New Roman" w:hAnsi="Times New Roman" w:cs="Times New Roman"/>
                <w:b/>
                <w:sz w:val="28"/>
                <w:szCs w:val="28"/>
                <w:lang w:val="uk-UA"/>
              </w:rPr>
            </w:pPr>
          </w:p>
        </w:tc>
        <w:tc>
          <w:tcPr>
            <w:tcW w:w="1701" w:type="dxa"/>
          </w:tcPr>
          <w:p w:rsidR="00F23446" w:rsidRPr="00067418" w:rsidRDefault="00F23446" w:rsidP="00A3060A">
            <w:pPr>
              <w:spacing w:after="0" w:line="240" w:lineRule="auto"/>
              <w:jc w:val="center"/>
              <w:rPr>
                <w:rFonts w:ascii="Times New Roman" w:hAnsi="Times New Roman" w:cs="Times New Roman"/>
                <w:b/>
                <w:sz w:val="28"/>
                <w:szCs w:val="28"/>
                <w:lang w:val="uk-UA"/>
              </w:rPr>
            </w:pPr>
          </w:p>
        </w:tc>
      </w:tr>
      <w:tr w:rsidR="00F23446" w:rsidRPr="00067418" w:rsidTr="00A3060A">
        <w:tc>
          <w:tcPr>
            <w:tcW w:w="1560" w:type="dxa"/>
          </w:tcPr>
          <w:p w:rsidR="00F23446" w:rsidRPr="00067418" w:rsidRDefault="00F23446" w:rsidP="00A3060A">
            <w:pPr>
              <w:spacing w:after="0" w:line="240" w:lineRule="auto"/>
              <w:jc w:val="center"/>
              <w:rPr>
                <w:rFonts w:ascii="Times New Roman" w:hAnsi="Times New Roman" w:cs="Times New Roman"/>
                <w:b/>
                <w:sz w:val="28"/>
                <w:szCs w:val="28"/>
                <w:lang w:val="uk-UA"/>
              </w:rPr>
            </w:pPr>
          </w:p>
        </w:tc>
        <w:tc>
          <w:tcPr>
            <w:tcW w:w="4200" w:type="dxa"/>
          </w:tcPr>
          <w:p w:rsidR="00F23446" w:rsidRPr="00067418" w:rsidRDefault="00F23446" w:rsidP="00A3060A">
            <w:pPr>
              <w:spacing w:after="0" w:line="240" w:lineRule="auto"/>
              <w:jc w:val="center"/>
              <w:rPr>
                <w:rFonts w:ascii="Times New Roman" w:hAnsi="Times New Roman" w:cs="Times New Roman"/>
                <w:b/>
                <w:sz w:val="28"/>
                <w:szCs w:val="28"/>
                <w:lang w:val="uk-UA"/>
              </w:rPr>
            </w:pPr>
          </w:p>
        </w:tc>
        <w:tc>
          <w:tcPr>
            <w:tcW w:w="1843" w:type="dxa"/>
          </w:tcPr>
          <w:p w:rsidR="00F23446" w:rsidRPr="00067418" w:rsidRDefault="00F23446" w:rsidP="00A3060A">
            <w:pPr>
              <w:spacing w:after="0" w:line="240" w:lineRule="auto"/>
              <w:jc w:val="center"/>
              <w:rPr>
                <w:rFonts w:ascii="Times New Roman" w:hAnsi="Times New Roman" w:cs="Times New Roman"/>
                <w:b/>
                <w:sz w:val="28"/>
                <w:szCs w:val="28"/>
                <w:lang w:val="uk-UA"/>
              </w:rPr>
            </w:pPr>
          </w:p>
        </w:tc>
        <w:tc>
          <w:tcPr>
            <w:tcW w:w="1701" w:type="dxa"/>
          </w:tcPr>
          <w:p w:rsidR="00F23446" w:rsidRPr="00067418" w:rsidRDefault="00F23446" w:rsidP="00A3060A">
            <w:pPr>
              <w:spacing w:after="0" w:line="240" w:lineRule="auto"/>
              <w:jc w:val="center"/>
              <w:rPr>
                <w:rFonts w:ascii="Times New Roman" w:hAnsi="Times New Roman" w:cs="Times New Roman"/>
                <w:b/>
                <w:sz w:val="28"/>
                <w:szCs w:val="28"/>
                <w:lang w:val="uk-UA"/>
              </w:rPr>
            </w:pPr>
          </w:p>
        </w:tc>
      </w:tr>
      <w:tr w:rsidR="00F23446" w:rsidRPr="00067418" w:rsidTr="00A3060A">
        <w:tc>
          <w:tcPr>
            <w:tcW w:w="1560" w:type="dxa"/>
          </w:tcPr>
          <w:p w:rsidR="00F23446" w:rsidRPr="00067418" w:rsidRDefault="00F23446" w:rsidP="00A3060A">
            <w:pPr>
              <w:spacing w:after="0" w:line="240" w:lineRule="auto"/>
              <w:jc w:val="center"/>
              <w:rPr>
                <w:rFonts w:ascii="Times New Roman" w:hAnsi="Times New Roman" w:cs="Times New Roman"/>
                <w:b/>
                <w:sz w:val="28"/>
                <w:szCs w:val="28"/>
                <w:lang w:val="uk-UA"/>
              </w:rPr>
            </w:pPr>
          </w:p>
        </w:tc>
        <w:tc>
          <w:tcPr>
            <w:tcW w:w="4200" w:type="dxa"/>
          </w:tcPr>
          <w:p w:rsidR="00F23446" w:rsidRPr="00067418" w:rsidRDefault="00F23446" w:rsidP="00A3060A">
            <w:pPr>
              <w:spacing w:after="0" w:line="240" w:lineRule="auto"/>
              <w:jc w:val="center"/>
              <w:rPr>
                <w:rFonts w:ascii="Times New Roman" w:hAnsi="Times New Roman" w:cs="Times New Roman"/>
                <w:b/>
                <w:sz w:val="28"/>
                <w:szCs w:val="28"/>
                <w:lang w:val="uk-UA"/>
              </w:rPr>
            </w:pPr>
          </w:p>
        </w:tc>
        <w:tc>
          <w:tcPr>
            <w:tcW w:w="1843" w:type="dxa"/>
          </w:tcPr>
          <w:p w:rsidR="00F23446" w:rsidRPr="00067418" w:rsidRDefault="00F23446" w:rsidP="00A3060A">
            <w:pPr>
              <w:spacing w:after="0" w:line="240" w:lineRule="auto"/>
              <w:jc w:val="center"/>
              <w:rPr>
                <w:rFonts w:ascii="Times New Roman" w:hAnsi="Times New Roman" w:cs="Times New Roman"/>
                <w:b/>
                <w:sz w:val="28"/>
                <w:szCs w:val="28"/>
                <w:lang w:val="uk-UA"/>
              </w:rPr>
            </w:pPr>
          </w:p>
        </w:tc>
        <w:tc>
          <w:tcPr>
            <w:tcW w:w="1701" w:type="dxa"/>
          </w:tcPr>
          <w:p w:rsidR="00F23446" w:rsidRPr="00067418" w:rsidRDefault="00F23446" w:rsidP="00A3060A">
            <w:pPr>
              <w:spacing w:after="0" w:line="240" w:lineRule="auto"/>
              <w:jc w:val="center"/>
              <w:rPr>
                <w:rFonts w:ascii="Times New Roman" w:hAnsi="Times New Roman" w:cs="Times New Roman"/>
                <w:b/>
                <w:sz w:val="28"/>
                <w:szCs w:val="28"/>
                <w:lang w:val="uk-UA"/>
              </w:rPr>
            </w:pPr>
          </w:p>
        </w:tc>
      </w:tr>
    </w:tbl>
    <w:p w:rsidR="00F23446" w:rsidRPr="00067418" w:rsidRDefault="00F23446" w:rsidP="00F23446">
      <w:pPr>
        <w:spacing w:after="0" w:line="360" w:lineRule="auto"/>
        <w:rPr>
          <w:rFonts w:ascii="Times New Roman" w:hAnsi="Times New Roman" w:cs="Times New Roman"/>
          <w:b/>
          <w:sz w:val="28"/>
          <w:szCs w:val="28"/>
          <w:lang w:val="uk-UA"/>
        </w:rPr>
      </w:pPr>
    </w:p>
    <w:p w:rsidR="00F23446" w:rsidRPr="001A6EFC" w:rsidRDefault="00F23446" w:rsidP="00F23446">
      <w:pPr>
        <w:numPr>
          <w:ilvl w:val="0"/>
          <w:numId w:val="32"/>
        </w:numPr>
        <w:tabs>
          <w:tab w:val="clear" w:pos="720"/>
          <w:tab w:val="num" w:pos="0"/>
          <w:tab w:val="left" w:pos="360"/>
        </w:tabs>
        <w:spacing w:after="0" w:line="360" w:lineRule="auto"/>
        <w:ind w:left="0" w:firstLine="0"/>
        <w:rPr>
          <w:rFonts w:ascii="Times New Roman" w:hAnsi="Times New Roman" w:cs="Times New Roman"/>
          <w:sz w:val="28"/>
          <w:szCs w:val="28"/>
          <w:u w:val="single"/>
          <w:lang w:val="uk-UA"/>
        </w:rPr>
      </w:pPr>
      <w:r w:rsidRPr="00067418">
        <w:rPr>
          <w:rFonts w:ascii="Times New Roman" w:hAnsi="Times New Roman" w:cs="Times New Roman"/>
          <w:sz w:val="28"/>
          <w:szCs w:val="28"/>
          <w:lang w:val="uk-UA"/>
        </w:rPr>
        <w:t>Дата видачі завдання</w:t>
      </w:r>
      <w:r>
        <w:rPr>
          <w:rFonts w:ascii="Times New Roman" w:hAnsi="Times New Roman" w:cs="Times New Roman"/>
          <w:sz w:val="28"/>
          <w:szCs w:val="28"/>
          <w:lang w:val="uk-UA"/>
        </w:rPr>
        <w:t xml:space="preserve"> </w:t>
      </w:r>
      <w:r w:rsidRPr="001A6EFC">
        <w:rPr>
          <w:rFonts w:ascii="Times New Roman" w:hAnsi="Times New Roman" w:cs="Times New Roman"/>
          <w:color w:val="FFFFFF" w:themeColor="background1"/>
          <w:sz w:val="28"/>
          <w:szCs w:val="28"/>
          <w:u w:val="single"/>
          <w:lang w:val="uk-UA"/>
        </w:rPr>
        <w:t>.</w:t>
      </w:r>
      <w:r w:rsidRPr="001A6EFC">
        <w:rPr>
          <w:rFonts w:ascii="Times New Roman" w:hAnsi="Times New Roman" w:cs="Times New Roman"/>
          <w:color w:val="000000" w:themeColor="text1"/>
          <w:sz w:val="28"/>
          <w:szCs w:val="28"/>
          <w:u w:val="single"/>
          <w:lang w:val="uk-UA"/>
        </w:rPr>
        <w:t xml:space="preserve">   травень 2020 року                                                       </w:t>
      </w:r>
      <w:r w:rsidRPr="001A6EFC">
        <w:rPr>
          <w:rFonts w:ascii="Times New Roman" w:hAnsi="Times New Roman" w:cs="Times New Roman"/>
          <w:color w:val="FFFFFF" w:themeColor="background1"/>
          <w:sz w:val="28"/>
          <w:szCs w:val="28"/>
          <w:u w:val="single"/>
          <w:lang w:val="uk-UA"/>
        </w:rPr>
        <w:t xml:space="preserve">. </w:t>
      </w:r>
      <w:r w:rsidRPr="001A6EFC">
        <w:rPr>
          <w:rFonts w:ascii="Times New Roman" w:hAnsi="Times New Roman" w:cs="Times New Roman"/>
          <w:color w:val="000000" w:themeColor="text1"/>
          <w:sz w:val="28"/>
          <w:szCs w:val="28"/>
          <w:u w:val="single"/>
          <w:lang w:val="uk-UA"/>
        </w:rPr>
        <w:t xml:space="preserve">                  </w:t>
      </w:r>
    </w:p>
    <w:p w:rsidR="00F23446" w:rsidRDefault="00F23446" w:rsidP="00F23446">
      <w:pPr>
        <w:keepNext/>
        <w:spacing w:after="0" w:line="360" w:lineRule="auto"/>
        <w:outlineLvl w:val="3"/>
        <w:rPr>
          <w:rFonts w:ascii="Times New Roman" w:hAnsi="Times New Roman" w:cs="Times New Roman"/>
          <w:b/>
          <w:bCs/>
          <w:sz w:val="28"/>
          <w:szCs w:val="28"/>
          <w:lang w:val="uk-UA"/>
        </w:rPr>
      </w:pPr>
    </w:p>
    <w:p w:rsidR="00F23446" w:rsidRPr="002E599C" w:rsidRDefault="00F23446" w:rsidP="00F23446">
      <w:pPr>
        <w:keepNext/>
        <w:spacing w:after="0" w:line="360" w:lineRule="auto"/>
        <w:jc w:val="center"/>
        <w:outlineLvl w:val="3"/>
        <w:rPr>
          <w:rFonts w:ascii="Times New Roman" w:hAnsi="Times New Roman" w:cs="Times New Roman"/>
          <w:b/>
          <w:bCs/>
          <w:sz w:val="28"/>
          <w:szCs w:val="28"/>
          <w:lang w:val="uk-UA"/>
        </w:rPr>
      </w:pPr>
      <w:r w:rsidRPr="00067418">
        <w:rPr>
          <w:rFonts w:ascii="Times New Roman" w:hAnsi="Times New Roman" w:cs="Times New Roman"/>
          <w:b/>
          <w:bCs/>
          <w:sz w:val="28"/>
          <w:szCs w:val="28"/>
          <w:lang w:val="uk-UA"/>
        </w:rPr>
        <w:t>КАЛЕНДАРНИЙ ПЛАН</w:t>
      </w: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2268"/>
        <w:gridCol w:w="1687"/>
      </w:tblGrid>
      <w:tr w:rsidR="00F23446" w:rsidRPr="001A6EFC" w:rsidTr="00A3060A">
        <w:trPr>
          <w:cantSplit/>
          <w:trHeight w:val="460"/>
        </w:trPr>
        <w:tc>
          <w:tcPr>
            <w:tcW w:w="567" w:type="dxa"/>
            <w:vAlign w:val="center"/>
          </w:tcPr>
          <w:p w:rsidR="00F23446" w:rsidRPr="00067418" w:rsidRDefault="00F23446" w:rsidP="00A3060A">
            <w:pPr>
              <w:spacing w:after="0" w:line="240" w:lineRule="auto"/>
              <w:jc w:val="center"/>
              <w:rPr>
                <w:rFonts w:ascii="Times New Roman" w:hAnsi="Times New Roman" w:cs="Times New Roman"/>
                <w:sz w:val="28"/>
                <w:szCs w:val="28"/>
                <w:lang w:val="uk-UA"/>
              </w:rPr>
            </w:pPr>
            <w:r w:rsidRPr="00067418">
              <w:rPr>
                <w:rFonts w:ascii="Times New Roman" w:hAnsi="Times New Roman" w:cs="Times New Roman"/>
                <w:sz w:val="28"/>
                <w:szCs w:val="28"/>
                <w:lang w:val="uk-UA"/>
              </w:rPr>
              <w:t>№</w:t>
            </w:r>
          </w:p>
          <w:p w:rsidR="00F23446" w:rsidRPr="00067418" w:rsidRDefault="00F23446" w:rsidP="00A3060A">
            <w:pPr>
              <w:spacing w:after="0" w:line="240" w:lineRule="auto"/>
              <w:jc w:val="center"/>
              <w:rPr>
                <w:rFonts w:ascii="Times New Roman" w:hAnsi="Times New Roman" w:cs="Times New Roman"/>
                <w:sz w:val="28"/>
                <w:szCs w:val="28"/>
                <w:lang w:val="uk-UA"/>
              </w:rPr>
            </w:pPr>
            <w:r w:rsidRPr="00067418">
              <w:rPr>
                <w:rFonts w:ascii="Times New Roman" w:hAnsi="Times New Roman" w:cs="Times New Roman"/>
                <w:sz w:val="28"/>
                <w:szCs w:val="28"/>
                <w:lang w:val="uk-UA"/>
              </w:rPr>
              <w:t>з/п</w:t>
            </w:r>
          </w:p>
        </w:tc>
        <w:tc>
          <w:tcPr>
            <w:tcW w:w="4962" w:type="dxa"/>
            <w:vAlign w:val="center"/>
          </w:tcPr>
          <w:p w:rsidR="00F23446" w:rsidRPr="00067418" w:rsidRDefault="00F23446" w:rsidP="00A3060A">
            <w:pPr>
              <w:spacing w:after="0" w:line="240" w:lineRule="auto"/>
              <w:jc w:val="center"/>
              <w:rPr>
                <w:rFonts w:ascii="Times New Roman" w:hAnsi="Times New Roman" w:cs="Times New Roman"/>
                <w:sz w:val="28"/>
                <w:szCs w:val="28"/>
                <w:lang w:val="uk-UA"/>
              </w:rPr>
            </w:pPr>
            <w:r w:rsidRPr="00067418">
              <w:rPr>
                <w:rFonts w:ascii="Times New Roman" w:hAnsi="Times New Roman" w:cs="Times New Roman"/>
                <w:sz w:val="28"/>
                <w:szCs w:val="28"/>
                <w:lang w:val="uk-UA"/>
              </w:rPr>
              <w:t>Назва етапів кваліфікаційної роботи</w:t>
            </w:r>
          </w:p>
        </w:tc>
        <w:tc>
          <w:tcPr>
            <w:tcW w:w="2268" w:type="dxa"/>
            <w:vAlign w:val="center"/>
          </w:tcPr>
          <w:p w:rsidR="00F23446" w:rsidRPr="00067418" w:rsidRDefault="00F23446" w:rsidP="00A3060A">
            <w:pPr>
              <w:spacing w:after="0" w:line="240" w:lineRule="auto"/>
              <w:jc w:val="center"/>
              <w:rPr>
                <w:rFonts w:ascii="Times New Roman" w:hAnsi="Times New Roman" w:cs="Times New Roman"/>
                <w:sz w:val="28"/>
                <w:szCs w:val="28"/>
                <w:lang w:val="uk-UA"/>
              </w:rPr>
            </w:pPr>
            <w:r w:rsidRPr="00067418">
              <w:rPr>
                <w:rFonts w:ascii="Times New Roman" w:hAnsi="Times New Roman" w:cs="Times New Roman"/>
                <w:spacing w:val="-20"/>
                <w:sz w:val="28"/>
                <w:szCs w:val="28"/>
                <w:lang w:val="uk-UA"/>
              </w:rPr>
              <w:t>Строк  виконання</w:t>
            </w:r>
            <w:r w:rsidRPr="00067418">
              <w:rPr>
                <w:rFonts w:ascii="Times New Roman" w:hAnsi="Times New Roman" w:cs="Times New Roman"/>
                <w:sz w:val="28"/>
                <w:szCs w:val="28"/>
                <w:lang w:val="uk-UA"/>
              </w:rPr>
              <w:t xml:space="preserve"> етапів роботи</w:t>
            </w:r>
          </w:p>
        </w:tc>
        <w:tc>
          <w:tcPr>
            <w:tcW w:w="1687" w:type="dxa"/>
            <w:vAlign w:val="center"/>
          </w:tcPr>
          <w:p w:rsidR="00F23446" w:rsidRPr="00067418" w:rsidRDefault="00F23446" w:rsidP="00A3060A">
            <w:pPr>
              <w:keepNext/>
              <w:spacing w:after="0" w:line="240" w:lineRule="auto"/>
              <w:jc w:val="center"/>
              <w:outlineLvl w:val="2"/>
              <w:rPr>
                <w:rFonts w:ascii="Times New Roman" w:hAnsi="Times New Roman" w:cs="Times New Roman"/>
                <w:bCs/>
                <w:spacing w:val="-20"/>
                <w:sz w:val="28"/>
                <w:szCs w:val="28"/>
                <w:lang w:val="uk-UA"/>
              </w:rPr>
            </w:pPr>
            <w:r w:rsidRPr="00067418">
              <w:rPr>
                <w:rFonts w:ascii="Times New Roman" w:hAnsi="Times New Roman" w:cs="Times New Roman"/>
                <w:bCs/>
                <w:spacing w:val="-20"/>
                <w:sz w:val="28"/>
                <w:szCs w:val="28"/>
                <w:lang w:val="uk-UA"/>
              </w:rPr>
              <w:t>Примітка</w:t>
            </w:r>
          </w:p>
        </w:tc>
      </w:tr>
      <w:tr w:rsidR="00F23446" w:rsidRPr="001A6EFC" w:rsidTr="00A3060A">
        <w:tc>
          <w:tcPr>
            <w:tcW w:w="567" w:type="dxa"/>
          </w:tcPr>
          <w:p w:rsidR="00F23446" w:rsidRPr="001A6EFC" w:rsidRDefault="00F23446" w:rsidP="00A3060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962"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Pr>
                <w:rFonts w:ascii="Times New Roman" w:hAnsi="Times New Roman" w:cs="Times New Roman"/>
                <w:sz w:val="28"/>
                <w:szCs w:val="28"/>
              </w:rPr>
              <w:t>Обрання та затвердження теми</w:t>
            </w:r>
          </w:p>
        </w:tc>
        <w:tc>
          <w:tcPr>
            <w:tcW w:w="2268"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березень 2020 р.</w:t>
            </w:r>
          </w:p>
        </w:tc>
        <w:tc>
          <w:tcPr>
            <w:tcW w:w="1687"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виконано</w:t>
            </w:r>
          </w:p>
        </w:tc>
      </w:tr>
      <w:tr w:rsidR="00F23446" w:rsidRPr="001A6EFC" w:rsidTr="00A3060A">
        <w:tc>
          <w:tcPr>
            <w:tcW w:w="567" w:type="dxa"/>
          </w:tcPr>
          <w:p w:rsidR="00F23446" w:rsidRPr="001A6EFC" w:rsidRDefault="00F23446" w:rsidP="00A3060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962"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Складання плану роботи</w:t>
            </w:r>
          </w:p>
        </w:tc>
        <w:tc>
          <w:tcPr>
            <w:tcW w:w="2268"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 xml:space="preserve">травень 2020 </w:t>
            </w:r>
            <w:proofErr w:type="gramStart"/>
            <w:r w:rsidRPr="00E94DEB">
              <w:rPr>
                <w:rFonts w:ascii="Times New Roman" w:hAnsi="Times New Roman" w:cs="Times New Roman"/>
                <w:sz w:val="28"/>
                <w:szCs w:val="28"/>
              </w:rPr>
              <w:t>р</w:t>
            </w:r>
            <w:proofErr w:type="gramEnd"/>
          </w:p>
        </w:tc>
        <w:tc>
          <w:tcPr>
            <w:tcW w:w="1687"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виконано</w:t>
            </w:r>
          </w:p>
        </w:tc>
      </w:tr>
      <w:tr w:rsidR="00F23446" w:rsidRPr="001A6EFC" w:rsidTr="00A3060A">
        <w:tc>
          <w:tcPr>
            <w:tcW w:w="567" w:type="dxa"/>
          </w:tcPr>
          <w:p w:rsidR="00F23446" w:rsidRPr="001A6EFC" w:rsidRDefault="00F23446" w:rsidP="00A3060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962"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 xml:space="preserve">Пошук необхідної </w:t>
            </w:r>
            <w:proofErr w:type="gramStart"/>
            <w:r w:rsidRPr="00E94DEB">
              <w:rPr>
                <w:rFonts w:ascii="Times New Roman" w:hAnsi="Times New Roman" w:cs="Times New Roman"/>
                <w:sz w:val="28"/>
                <w:szCs w:val="28"/>
              </w:rPr>
              <w:t>л</w:t>
            </w:r>
            <w:proofErr w:type="gramEnd"/>
            <w:r w:rsidRPr="00E94DEB">
              <w:rPr>
                <w:rFonts w:ascii="Times New Roman" w:hAnsi="Times New Roman" w:cs="Times New Roman"/>
                <w:sz w:val="28"/>
                <w:szCs w:val="28"/>
              </w:rPr>
              <w:t>ітератури</w:t>
            </w:r>
          </w:p>
        </w:tc>
        <w:tc>
          <w:tcPr>
            <w:tcW w:w="2268"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червень 2020 р.</w:t>
            </w:r>
          </w:p>
        </w:tc>
        <w:tc>
          <w:tcPr>
            <w:tcW w:w="1687"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виконано</w:t>
            </w:r>
          </w:p>
        </w:tc>
      </w:tr>
      <w:tr w:rsidR="00F23446" w:rsidRPr="001A6EFC" w:rsidTr="00A3060A">
        <w:tc>
          <w:tcPr>
            <w:tcW w:w="567" w:type="dxa"/>
          </w:tcPr>
          <w:p w:rsidR="00F23446" w:rsidRPr="001A6EFC" w:rsidRDefault="00F23446" w:rsidP="00A3060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962"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Написання пояснювальної записки</w:t>
            </w:r>
          </w:p>
        </w:tc>
        <w:tc>
          <w:tcPr>
            <w:tcW w:w="2268" w:type="dxa"/>
          </w:tcPr>
          <w:p w:rsidR="00F23446" w:rsidRPr="00353F93"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липень 2020 р</w:t>
            </w:r>
            <w:r>
              <w:rPr>
                <w:rFonts w:ascii="Times New Roman" w:hAnsi="Times New Roman" w:cs="Times New Roman"/>
                <w:sz w:val="28"/>
                <w:szCs w:val="28"/>
                <w:lang w:val="uk-UA"/>
              </w:rPr>
              <w:t>.</w:t>
            </w:r>
          </w:p>
        </w:tc>
        <w:tc>
          <w:tcPr>
            <w:tcW w:w="1687"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виконано</w:t>
            </w:r>
          </w:p>
        </w:tc>
      </w:tr>
      <w:tr w:rsidR="00F23446" w:rsidRPr="001A6EFC" w:rsidTr="00A3060A">
        <w:tc>
          <w:tcPr>
            <w:tcW w:w="567" w:type="dxa"/>
          </w:tcPr>
          <w:p w:rsidR="00F23446" w:rsidRPr="001A6EFC" w:rsidRDefault="00F23446" w:rsidP="00A3060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962"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Написання тез</w:t>
            </w:r>
          </w:p>
        </w:tc>
        <w:tc>
          <w:tcPr>
            <w:tcW w:w="2268"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серпень 2020 р.</w:t>
            </w:r>
          </w:p>
        </w:tc>
        <w:tc>
          <w:tcPr>
            <w:tcW w:w="1687"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виконано</w:t>
            </w:r>
          </w:p>
        </w:tc>
      </w:tr>
      <w:tr w:rsidR="00F23446" w:rsidRPr="001A6EFC" w:rsidTr="00A3060A">
        <w:tc>
          <w:tcPr>
            <w:tcW w:w="567" w:type="dxa"/>
          </w:tcPr>
          <w:p w:rsidR="00F23446" w:rsidRPr="001A6EFC" w:rsidRDefault="00F23446" w:rsidP="00A3060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962"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Написання практичної частини</w:t>
            </w:r>
          </w:p>
        </w:tc>
        <w:tc>
          <w:tcPr>
            <w:tcW w:w="2268"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вересень 2020 р.</w:t>
            </w:r>
          </w:p>
        </w:tc>
        <w:tc>
          <w:tcPr>
            <w:tcW w:w="1687"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виконано</w:t>
            </w:r>
          </w:p>
        </w:tc>
      </w:tr>
      <w:tr w:rsidR="00F23446" w:rsidRPr="001A6EFC" w:rsidTr="00A3060A">
        <w:tc>
          <w:tcPr>
            <w:tcW w:w="567" w:type="dxa"/>
          </w:tcPr>
          <w:p w:rsidR="00F23446" w:rsidRPr="001A6EFC" w:rsidRDefault="00F23446" w:rsidP="00A3060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962"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Написання висновків</w:t>
            </w:r>
          </w:p>
        </w:tc>
        <w:tc>
          <w:tcPr>
            <w:tcW w:w="2268"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вересень 2020 р.</w:t>
            </w:r>
          </w:p>
        </w:tc>
        <w:tc>
          <w:tcPr>
            <w:tcW w:w="1687"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виконано</w:t>
            </w:r>
          </w:p>
        </w:tc>
      </w:tr>
      <w:tr w:rsidR="00F23446" w:rsidRPr="001A6EFC" w:rsidTr="00A3060A">
        <w:tc>
          <w:tcPr>
            <w:tcW w:w="567" w:type="dxa"/>
          </w:tcPr>
          <w:p w:rsidR="00F23446" w:rsidRPr="001A6EFC" w:rsidRDefault="00F23446" w:rsidP="00A3060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962"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Оформлення списку використанних джерел</w:t>
            </w:r>
          </w:p>
        </w:tc>
        <w:tc>
          <w:tcPr>
            <w:tcW w:w="2268"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жовтень 2020 р.</w:t>
            </w:r>
          </w:p>
        </w:tc>
        <w:tc>
          <w:tcPr>
            <w:tcW w:w="1687"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виконано</w:t>
            </w:r>
          </w:p>
        </w:tc>
      </w:tr>
      <w:tr w:rsidR="00F23446" w:rsidRPr="001A6EFC" w:rsidTr="00A3060A">
        <w:tc>
          <w:tcPr>
            <w:tcW w:w="567" w:type="dxa"/>
          </w:tcPr>
          <w:p w:rsidR="00F23446" w:rsidRPr="001A6EFC" w:rsidRDefault="00F23446" w:rsidP="00A3060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962"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 xml:space="preserve">Попередній захист </w:t>
            </w:r>
            <w:proofErr w:type="gramStart"/>
            <w:r w:rsidRPr="00E94DEB">
              <w:rPr>
                <w:rFonts w:ascii="Times New Roman" w:hAnsi="Times New Roman" w:cs="Times New Roman"/>
                <w:sz w:val="28"/>
                <w:szCs w:val="28"/>
              </w:rPr>
              <w:t>на</w:t>
            </w:r>
            <w:proofErr w:type="gramEnd"/>
            <w:r w:rsidRPr="00E94DEB">
              <w:rPr>
                <w:rFonts w:ascii="Times New Roman" w:hAnsi="Times New Roman" w:cs="Times New Roman"/>
                <w:sz w:val="28"/>
                <w:szCs w:val="28"/>
              </w:rPr>
              <w:t xml:space="preserve"> кафедрі</w:t>
            </w:r>
          </w:p>
        </w:tc>
        <w:tc>
          <w:tcPr>
            <w:tcW w:w="2268"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листопад 2020 р.</w:t>
            </w:r>
          </w:p>
        </w:tc>
        <w:tc>
          <w:tcPr>
            <w:tcW w:w="1687"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виконано</w:t>
            </w:r>
          </w:p>
        </w:tc>
      </w:tr>
      <w:tr w:rsidR="00F23446" w:rsidRPr="001A6EFC" w:rsidTr="00A3060A">
        <w:tc>
          <w:tcPr>
            <w:tcW w:w="567" w:type="dxa"/>
          </w:tcPr>
          <w:p w:rsidR="00F23446" w:rsidRPr="001A6EFC" w:rsidRDefault="00F23446" w:rsidP="00A3060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962"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Проходження нормоконтролю</w:t>
            </w:r>
          </w:p>
        </w:tc>
        <w:tc>
          <w:tcPr>
            <w:tcW w:w="2268"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листопад 2020 р.</w:t>
            </w:r>
          </w:p>
        </w:tc>
        <w:tc>
          <w:tcPr>
            <w:tcW w:w="1687"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виконано</w:t>
            </w:r>
          </w:p>
        </w:tc>
      </w:tr>
      <w:tr w:rsidR="00F23446" w:rsidRPr="001A6EFC" w:rsidTr="00A3060A">
        <w:tc>
          <w:tcPr>
            <w:tcW w:w="567" w:type="dxa"/>
          </w:tcPr>
          <w:p w:rsidR="00F23446" w:rsidRPr="00353F93" w:rsidRDefault="00F23446" w:rsidP="00A3060A">
            <w:pPr>
              <w:spacing w:after="0" w:line="240" w:lineRule="auto"/>
              <w:jc w:val="center"/>
              <w:rPr>
                <w:rFonts w:ascii="Times New Roman" w:hAnsi="Times New Roman" w:cs="Times New Roman"/>
                <w:sz w:val="28"/>
                <w:szCs w:val="28"/>
                <w:lang w:val="uk-UA"/>
              </w:rPr>
            </w:pPr>
            <w:r w:rsidRPr="00353F93">
              <w:rPr>
                <w:rFonts w:ascii="Times New Roman" w:hAnsi="Times New Roman" w:cs="Times New Roman"/>
                <w:sz w:val="28"/>
                <w:szCs w:val="28"/>
                <w:lang w:val="uk-UA"/>
              </w:rPr>
              <w:t>11</w:t>
            </w:r>
          </w:p>
        </w:tc>
        <w:tc>
          <w:tcPr>
            <w:tcW w:w="4962"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Захист роботи в ДЕК</w:t>
            </w:r>
          </w:p>
        </w:tc>
        <w:tc>
          <w:tcPr>
            <w:tcW w:w="2268"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грудень 2020 р.</w:t>
            </w:r>
          </w:p>
        </w:tc>
        <w:tc>
          <w:tcPr>
            <w:tcW w:w="1687" w:type="dxa"/>
          </w:tcPr>
          <w:p w:rsidR="00F23446" w:rsidRPr="00067418" w:rsidRDefault="00F23446"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виконано</w:t>
            </w:r>
          </w:p>
        </w:tc>
      </w:tr>
    </w:tbl>
    <w:p w:rsidR="00F23446" w:rsidRPr="00067418" w:rsidRDefault="00F23446" w:rsidP="00F23446">
      <w:pPr>
        <w:spacing w:after="0" w:line="240" w:lineRule="auto"/>
        <w:rPr>
          <w:rFonts w:ascii="Times New Roman" w:hAnsi="Times New Roman" w:cs="Times New Roman"/>
          <w:b/>
          <w:sz w:val="28"/>
          <w:szCs w:val="28"/>
          <w:lang w:val="uk-UA"/>
        </w:rPr>
      </w:pPr>
    </w:p>
    <w:p w:rsidR="00F23446" w:rsidRDefault="00F23446" w:rsidP="00F23446">
      <w:pPr>
        <w:spacing w:after="0" w:line="240" w:lineRule="auto"/>
        <w:rPr>
          <w:rFonts w:ascii="Times New Roman" w:hAnsi="Times New Roman" w:cs="Times New Roman"/>
          <w:sz w:val="28"/>
          <w:szCs w:val="28"/>
          <w:lang w:val="uk-UA"/>
        </w:rPr>
      </w:pPr>
    </w:p>
    <w:p w:rsidR="00F23446" w:rsidRDefault="00F23446" w:rsidP="00F23446">
      <w:pPr>
        <w:spacing w:after="0" w:line="240" w:lineRule="auto"/>
        <w:rPr>
          <w:rFonts w:ascii="Times New Roman" w:hAnsi="Times New Roman" w:cs="Times New Roman"/>
          <w:sz w:val="28"/>
          <w:szCs w:val="28"/>
          <w:lang w:val="uk-UA"/>
        </w:rPr>
      </w:pPr>
    </w:p>
    <w:p w:rsidR="00F23446" w:rsidRPr="00067418" w:rsidRDefault="00F23446" w:rsidP="00F23446">
      <w:pPr>
        <w:spacing w:after="0" w:line="240" w:lineRule="auto"/>
        <w:rPr>
          <w:rFonts w:ascii="Times New Roman" w:hAnsi="Times New Roman" w:cs="Times New Roman"/>
          <w:sz w:val="28"/>
          <w:szCs w:val="28"/>
          <w:lang w:val="uk-UA"/>
        </w:rPr>
      </w:pPr>
      <w:r w:rsidRPr="00067418">
        <w:rPr>
          <w:rFonts w:ascii="Times New Roman" w:hAnsi="Times New Roman" w:cs="Times New Roman"/>
          <w:sz w:val="28"/>
          <w:szCs w:val="28"/>
          <w:lang w:val="uk-UA"/>
        </w:rPr>
        <w:t>Слухач</w:t>
      </w:r>
      <w:r>
        <w:rPr>
          <w:rFonts w:ascii="Times New Roman" w:hAnsi="Times New Roman" w:cs="Times New Roman"/>
          <w:sz w:val="28"/>
          <w:szCs w:val="28"/>
          <w:lang w:val="uk-UA"/>
        </w:rPr>
        <w:t xml:space="preserve"> </w:t>
      </w:r>
      <w:r w:rsidRPr="00337D50">
        <w:rPr>
          <w:rFonts w:ascii="Times New Roman" w:hAnsi="Times New Roman" w:cs="Times New Roman"/>
          <w:color w:val="FFFFFF" w:themeColor="background1"/>
          <w:sz w:val="28"/>
          <w:szCs w:val="28"/>
          <w:u w:val="single"/>
          <w:lang w:val="uk-UA"/>
        </w:rPr>
        <w:t>.</w:t>
      </w:r>
      <w:r w:rsidRPr="00D52B03">
        <w:rPr>
          <w:rFonts w:ascii="Times New Roman" w:hAnsi="Times New Roman" w:cs="Times New Roman"/>
          <w:sz w:val="28"/>
          <w:szCs w:val="28"/>
          <w:u w:val="single"/>
          <w:lang w:val="uk-UA"/>
        </w:rPr>
        <w:t xml:space="preserve">                         </w:t>
      </w:r>
      <w:r w:rsidRPr="00337D50">
        <w:rPr>
          <w:rFonts w:ascii="Times New Roman" w:hAnsi="Times New Roman" w:cs="Times New Roman"/>
          <w:color w:val="FFFFFF" w:themeColor="background1"/>
          <w:sz w:val="28"/>
          <w:szCs w:val="28"/>
          <w:u w:val="single"/>
          <w:lang w:val="uk-UA"/>
        </w:rPr>
        <w:t>.</w:t>
      </w:r>
      <w:r w:rsidRPr="0006741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37D50">
        <w:rPr>
          <w:rFonts w:ascii="Times New Roman" w:hAnsi="Times New Roman" w:cs="Times New Roman"/>
          <w:color w:val="FFFFFF" w:themeColor="background1"/>
          <w:sz w:val="28"/>
          <w:szCs w:val="28"/>
          <w:u w:val="single"/>
          <w:lang w:val="uk-UA"/>
        </w:rPr>
        <w:t>.</w:t>
      </w:r>
      <w:r w:rsidRPr="00337D50">
        <w:rPr>
          <w:rFonts w:ascii="Times New Roman" w:hAnsi="Times New Roman" w:cs="Times New Roman"/>
          <w:sz w:val="28"/>
          <w:szCs w:val="28"/>
          <w:u w:val="single"/>
          <w:lang w:val="uk-UA"/>
        </w:rPr>
        <w:t xml:space="preserve">                             Л. К. Тренчук                          </w:t>
      </w:r>
      <w:r w:rsidRPr="00337D50">
        <w:rPr>
          <w:rFonts w:ascii="Times New Roman" w:hAnsi="Times New Roman" w:cs="Times New Roman"/>
          <w:color w:val="FFFFFF" w:themeColor="background1"/>
          <w:sz w:val="28"/>
          <w:szCs w:val="28"/>
          <w:lang w:val="uk-UA"/>
        </w:rPr>
        <w:t xml:space="preserve">. </w:t>
      </w:r>
      <w:r>
        <w:rPr>
          <w:rFonts w:ascii="Times New Roman" w:hAnsi="Times New Roman" w:cs="Times New Roman"/>
          <w:sz w:val="28"/>
          <w:szCs w:val="28"/>
          <w:lang w:val="uk-UA"/>
        </w:rPr>
        <w:t xml:space="preserve">                                                                                             </w:t>
      </w:r>
    </w:p>
    <w:p w:rsidR="00F23446" w:rsidRPr="00067418" w:rsidRDefault="00F23446" w:rsidP="00F23446">
      <w:pPr>
        <w:spacing w:after="0" w:line="240" w:lineRule="auto"/>
        <w:rPr>
          <w:rFonts w:ascii="Times New Roman" w:hAnsi="Times New Roman" w:cs="Times New Roman"/>
          <w:sz w:val="16"/>
          <w:szCs w:val="16"/>
          <w:lang w:val="uk-UA"/>
        </w:rPr>
      </w:pPr>
      <w:r w:rsidRPr="00067418">
        <w:rPr>
          <w:rFonts w:ascii="Times New Roman" w:hAnsi="Times New Roman" w:cs="Times New Roman"/>
          <w:sz w:val="16"/>
          <w:szCs w:val="16"/>
          <w:lang w:val="uk-UA"/>
        </w:rPr>
        <w:t xml:space="preserve">                                         (підпис)</w:t>
      </w:r>
      <w:r w:rsidRPr="00067418">
        <w:rPr>
          <w:rFonts w:ascii="Times New Roman" w:hAnsi="Times New Roman" w:cs="Times New Roman"/>
          <w:sz w:val="16"/>
          <w:szCs w:val="16"/>
          <w:lang w:val="uk-UA"/>
        </w:rPr>
        <w:tab/>
      </w:r>
      <w:r w:rsidRPr="00067418">
        <w:rPr>
          <w:rFonts w:ascii="Times New Roman" w:hAnsi="Times New Roman" w:cs="Times New Roman"/>
          <w:sz w:val="16"/>
          <w:szCs w:val="16"/>
          <w:lang w:val="uk-UA"/>
        </w:rPr>
        <w:tab/>
      </w:r>
      <w:r w:rsidRPr="00067418">
        <w:rPr>
          <w:rFonts w:ascii="Times New Roman" w:hAnsi="Times New Roman" w:cs="Times New Roman"/>
          <w:sz w:val="16"/>
          <w:szCs w:val="16"/>
          <w:lang w:val="uk-UA"/>
        </w:rPr>
        <w:tab/>
      </w:r>
      <w:r w:rsidRPr="00067418">
        <w:rPr>
          <w:rFonts w:ascii="Times New Roman" w:hAnsi="Times New Roman" w:cs="Times New Roman"/>
          <w:sz w:val="16"/>
          <w:szCs w:val="16"/>
          <w:lang w:val="uk-UA"/>
        </w:rPr>
        <w:tab/>
      </w:r>
      <w:r>
        <w:rPr>
          <w:rFonts w:ascii="Times New Roman" w:hAnsi="Times New Roman" w:cs="Times New Roman"/>
          <w:sz w:val="16"/>
          <w:szCs w:val="16"/>
          <w:lang w:val="uk-UA"/>
        </w:rPr>
        <w:t xml:space="preserve">                       </w:t>
      </w:r>
      <w:r w:rsidRPr="00067418">
        <w:rPr>
          <w:rFonts w:ascii="Times New Roman" w:hAnsi="Times New Roman" w:cs="Times New Roman"/>
          <w:sz w:val="16"/>
          <w:szCs w:val="16"/>
          <w:lang w:val="uk-UA"/>
        </w:rPr>
        <w:t>(ініціали та прізвище)</w:t>
      </w:r>
    </w:p>
    <w:p w:rsidR="00F23446" w:rsidRPr="00067418" w:rsidRDefault="00F23446" w:rsidP="00F23446">
      <w:pPr>
        <w:spacing w:after="0" w:line="240" w:lineRule="auto"/>
        <w:rPr>
          <w:rFonts w:ascii="Times New Roman" w:hAnsi="Times New Roman" w:cs="Times New Roman"/>
          <w:sz w:val="28"/>
          <w:szCs w:val="28"/>
          <w:lang w:val="uk-UA"/>
        </w:rPr>
      </w:pPr>
      <w:r w:rsidRPr="00067418">
        <w:rPr>
          <w:rFonts w:ascii="Times New Roman" w:hAnsi="Times New Roman" w:cs="Times New Roman"/>
          <w:sz w:val="28"/>
          <w:szCs w:val="28"/>
          <w:lang w:val="uk-UA"/>
        </w:rPr>
        <w:t xml:space="preserve">Керівник роботи (проекту) </w:t>
      </w:r>
      <w:r w:rsidRPr="00337D50">
        <w:rPr>
          <w:rFonts w:ascii="Times New Roman" w:hAnsi="Times New Roman" w:cs="Times New Roman"/>
          <w:color w:val="FFFFFF" w:themeColor="background1"/>
          <w:sz w:val="28"/>
          <w:szCs w:val="28"/>
          <w:u w:val="single"/>
          <w:lang w:val="uk-UA"/>
        </w:rPr>
        <w:t>.</w:t>
      </w:r>
      <w:r w:rsidRPr="00D52B03">
        <w:rPr>
          <w:rFonts w:ascii="Times New Roman" w:hAnsi="Times New Roman" w:cs="Times New Roman"/>
          <w:sz w:val="28"/>
          <w:szCs w:val="28"/>
          <w:u w:val="single"/>
          <w:lang w:val="uk-UA"/>
        </w:rPr>
        <w:t xml:space="preserve">                     </w:t>
      </w:r>
      <w:r w:rsidRPr="00337D50">
        <w:rPr>
          <w:rFonts w:ascii="Times New Roman" w:hAnsi="Times New Roman" w:cs="Times New Roman"/>
          <w:color w:val="FFFFFF" w:themeColor="background1"/>
          <w:sz w:val="28"/>
          <w:szCs w:val="28"/>
          <w:u w:val="single"/>
          <w:lang w:val="uk-UA"/>
        </w:rPr>
        <w:t>.</w:t>
      </w:r>
      <w:r>
        <w:rPr>
          <w:rFonts w:ascii="Times New Roman" w:hAnsi="Times New Roman" w:cs="Times New Roman"/>
          <w:sz w:val="28"/>
          <w:szCs w:val="28"/>
          <w:lang w:val="uk-UA"/>
        </w:rPr>
        <w:t xml:space="preserve">     </w:t>
      </w:r>
      <w:r w:rsidRPr="00337D50">
        <w:rPr>
          <w:rFonts w:ascii="Times New Roman" w:hAnsi="Times New Roman" w:cs="Times New Roman"/>
          <w:color w:val="FFFFFF" w:themeColor="background1"/>
          <w:sz w:val="28"/>
          <w:szCs w:val="28"/>
          <w:u w:val="single"/>
          <w:lang w:val="uk-UA"/>
        </w:rPr>
        <w:t>.</w:t>
      </w:r>
      <w:r w:rsidRPr="00337D50">
        <w:rPr>
          <w:rFonts w:ascii="Times New Roman" w:hAnsi="Times New Roman" w:cs="Times New Roman"/>
          <w:sz w:val="28"/>
          <w:szCs w:val="28"/>
          <w:u w:val="single"/>
          <w:lang w:val="uk-UA"/>
        </w:rPr>
        <w:t xml:space="preserve">      Д. В. Федчишин                      </w:t>
      </w:r>
      <w:r w:rsidRPr="00337D50">
        <w:rPr>
          <w:rFonts w:ascii="Times New Roman" w:hAnsi="Times New Roman" w:cs="Times New Roman"/>
          <w:color w:val="FFFFFF" w:themeColor="background1"/>
          <w:sz w:val="28"/>
          <w:szCs w:val="28"/>
          <w:u w:val="single"/>
          <w:lang w:val="uk-UA"/>
        </w:rPr>
        <w:t>.</w:t>
      </w:r>
      <w:r w:rsidRPr="00337D50">
        <w:rPr>
          <w:rFonts w:ascii="Times New Roman" w:hAnsi="Times New Roman" w:cs="Times New Roman"/>
          <w:sz w:val="28"/>
          <w:szCs w:val="28"/>
          <w:u w:val="single"/>
          <w:lang w:val="uk-UA"/>
        </w:rPr>
        <w:t xml:space="preserve"> </w:t>
      </w:r>
      <w:r>
        <w:rPr>
          <w:rFonts w:ascii="Times New Roman" w:hAnsi="Times New Roman" w:cs="Times New Roman"/>
          <w:sz w:val="28"/>
          <w:szCs w:val="28"/>
          <w:lang w:val="uk-UA"/>
        </w:rPr>
        <w:t xml:space="preserve">                                           </w:t>
      </w:r>
    </w:p>
    <w:p w:rsidR="00F23446" w:rsidRPr="00067418" w:rsidRDefault="00F23446" w:rsidP="00F23446">
      <w:pPr>
        <w:spacing w:after="0" w:line="240" w:lineRule="auto"/>
        <w:rPr>
          <w:rFonts w:ascii="Times New Roman" w:hAnsi="Times New Roman" w:cs="Times New Roman"/>
          <w:sz w:val="28"/>
          <w:szCs w:val="28"/>
          <w:lang w:val="uk-UA"/>
        </w:rPr>
      </w:pPr>
      <w:r w:rsidRPr="00067418">
        <w:rPr>
          <w:rFonts w:ascii="Times New Roman" w:hAnsi="Times New Roman" w:cs="Times New Roman"/>
          <w:bCs/>
          <w:sz w:val="28"/>
          <w:szCs w:val="28"/>
          <w:vertAlign w:val="superscript"/>
          <w:lang w:val="uk-UA"/>
        </w:rPr>
        <w:t xml:space="preserve">                                                                 </w:t>
      </w:r>
      <w:r>
        <w:rPr>
          <w:rFonts w:ascii="Times New Roman" w:hAnsi="Times New Roman" w:cs="Times New Roman"/>
          <w:bCs/>
          <w:sz w:val="28"/>
          <w:szCs w:val="28"/>
          <w:vertAlign w:val="superscript"/>
          <w:lang w:val="uk-UA"/>
        </w:rPr>
        <w:t xml:space="preserve">                     (підпис)</w:t>
      </w:r>
      <w:r>
        <w:rPr>
          <w:rFonts w:ascii="Times New Roman" w:hAnsi="Times New Roman" w:cs="Times New Roman"/>
          <w:bCs/>
          <w:sz w:val="28"/>
          <w:szCs w:val="28"/>
          <w:vertAlign w:val="superscript"/>
          <w:lang w:val="uk-UA"/>
        </w:rPr>
        <w:tab/>
      </w:r>
      <w:r>
        <w:rPr>
          <w:rFonts w:ascii="Times New Roman" w:hAnsi="Times New Roman" w:cs="Times New Roman"/>
          <w:bCs/>
          <w:sz w:val="28"/>
          <w:szCs w:val="28"/>
          <w:vertAlign w:val="superscript"/>
          <w:lang w:val="uk-UA"/>
        </w:rPr>
        <w:tab/>
        <w:t xml:space="preserve">    </w:t>
      </w:r>
      <w:r w:rsidRPr="00067418">
        <w:rPr>
          <w:rFonts w:ascii="Times New Roman" w:hAnsi="Times New Roman" w:cs="Times New Roman"/>
          <w:bCs/>
          <w:sz w:val="28"/>
          <w:szCs w:val="28"/>
          <w:vertAlign w:val="superscript"/>
          <w:lang w:val="uk-UA"/>
        </w:rPr>
        <w:t>(ініціали та прізвище)</w:t>
      </w:r>
    </w:p>
    <w:p w:rsidR="00F23446" w:rsidRDefault="00F23446" w:rsidP="00F23446">
      <w:pPr>
        <w:spacing w:after="0" w:line="360" w:lineRule="auto"/>
        <w:rPr>
          <w:rFonts w:ascii="Times New Roman" w:hAnsi="Times New Roman" w:cs="Times New Roman"/>
          <w:b/>
          <w:sz w:val="28"/>
          <w:szCs w:val="28"/>
          <w:lang w:val="uk-UA"/>
        </w:rPr>
      </w:pPr>
    </w:p>
    <w:p w:rsidR="00F23446" w:rsidRPr="00067418" w:rsidRDefault="00F23446" w:rsidP="00F23446">
      <w:pPr>
        <w:spacing w:after="0" w:line="360" w:lineRule="auto"/>
        <w:rPr>
          <w:rFonts w:ascii="Times New Roman" w:hAnsi="Times New Roman" w:cs="Times New Roman"/>
          <w:b/>
          <w:sz w:val="28"/>
          <w:szCs w:val="28"/>
          <w:lang w:val="uk-UA"/>
        </w:rPr>
      </w:pPr>
      <w:r w:rsidRPr="00067418">
        <w:rPr>
          <w:rFonts w:ascii="Times New Roman" w:hAnsi="Times New Roman" w:cs="Times New Roman"/>
          <w:b/>
          <w:sz w:val="28"/>
          <w:szCs w:val="28"/>
          <w:lang w:val="uk-UA"/>
        </w:rPr>
        <w:t>Нормоконтроль пройдено</w:t>
      </w:r>
    </w:p>
    <w:p w:rsidR="00F23446" w:rsidRDefault="00F23446" w:rsidP="00F2344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Нормоконтролер </w:t>
      </w:r>
      <w:r w:rsidRPr="00337D50">
        <w:rPr>
          <w:rFonts w:ascii="Times New Roman" w:hAnsi="Times New Roman" w:cs="Times New Roman"/>
          <w:color w:val="FFFFFF" w:themeColor="background1"/>
          <w:sz w:val="28"/>
          <w:szCs w:val="28"/>
          <w:u w:val="single"/>
          <w:lang w:val="uk-UA"/>
        </w:rPr>
        <w:t>.</w:t>
      </w:r>
      <w:r w:rsidRPr="00337D50">
        <w:rPr>
          <w:rFonts w:ascii="Times New Roman" w:hAnsi="Times New Roman" w:cs="Times New Roman"/>
          <w:sz w:val="28"/>
          <w:szCs w:val="28"/>
          <w:u w:val="single"/>
          <w:lang w:val="uk-UA"/>
        </w:rPr>
        <w:t xml:space="preserve">                  </w:t>
      </w:r>
      <w:r w:rsidRPr="00337D50">
        <w:rPr>
          <w:rFonts w:ascii="Times New Roman" w:hAnsi="Times New Roman" w:cs="Times New Roman"/>
          <w:color w:val="FFFFFF" w:themeColor="background1"/>
          <w:sz w:val="28"/>
          <w:szCs w:val="28"/>
          <w:lang w:val="uk-UA"/>
        </w:rPr>
        <w:t>.</w:t>
      </w:r>
      <w:r w:rsidRPr="0006741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37D50">
        <w:rPr>
          <w:rFonts w:ascii="Times New Roman" w:hAnsi="Times New Roman" w:cs="Times New Roman"/>
          <w:color w:val="FFFFFF" w:themeColor="background1"/>
          <w:sz w:val="28"/>
          <w:szCs w:val="28"/>
          <w:u w:val="single"/>
          <w:lang w:val="uk-UA"/>
        </w:rPr>
        <w:t>.</w:t>
      </w:r>
      <w:r w:rsidRPr="00337D50">
        <w:rPr>
          <w:rFonts w:ascii="Times New Roman" w:hAnsi="Times New Roman" w:cs="Times New Roman"/>
          <w:sz w:val="28"/>
          <w:szCs w:val="28"/>
          <w:u w:val="single"/>
          <w:lang w:val="uk-UA"/>
        </w:rPr>
        <w:t xml:space="preserve">                        М. В. Титаренко                       </w:t>
      </w:r>
      <w:r w:rsidRPr="00337D50">
        <w:rPr>
          <w:rFonts w:ascii="Times New Roman" w:hAnsi="Times New Roman" w:cs="Times New Roman"/>
          <w:color w:val="FFFFFF" w:themeColor="background1"/>
          <w:sz w:val="28"/>
          <w:szCs w:val="28"/>
          <w:u w:val="single"/>
          <w:lang w:val="uk-UA"/>
        </w:rPr>
        <w:t>.</w:t>
      </w:r>
      <w:r>
        <w:rPr>
          <w:rFonts w:ascii="Times New Roman" w:hAnsi="Times New Roman" w:cs="Times New Roman"/>
          <w:sz w:val="28"/>
          <w:szCs w:val="28"/>
          <w:lang w:val="uk-UA"/>
        </w:rPr>
        <w:t xml:space="preserve">                                                    </w:t>
      </w:r>
    </w:p>
    <w:p w:rsidR="00F23446" w:rsidRDefault="00F23446" w:rsidP="00F23446">
      <w:pPr>
        <w:spacing w:after="0" w:line="360" w:lineRule="auto"/>
        <w:ind w:firstLine="709"/>
        <w:jc w:val="center"/>
        <w:rPr>
          <w:rFonts w:ascii="Times New Roman" w:hAnsi="Times New Roman" w:cs="Times New Roman"/>
          <w:bCs/>
          <w:sz w:val="28"/>
          <w:szCs w:val="28"/>
          <w:vertAlign w:val="superscript"/>
          <w:lang w:val="uk-UA"/>
        </w:rPr>
      </w:pPr>
      <w:r w:rsidRPr="00067418">
        <w:rPr>
          <w:rFonts w:ascii="Times New Roman" w:hAnsi="Times New Roman" w:cs="Times New Roman"/>
          <w:bCs/>
          <w:sz w:val="28"/>
          <w:szCs w:val="28"/>
          <w:vertAlign w:val="superscript"/>
          <w:lang w:val="uk-UA"/>
        </w:rPr>
        <w:t xml:space="preserve">                         (підпис)</w:t>
      </w:r>
      <w:r w:rsidRPr="00067418">
        <w:rPr>
          <w:rFonts w:ascii="Times New Roman" w:hAnsi="Times New Roman" w:cs="Times New Roman"/>
          <w:bCs/>
          <w:sz w:val="28"/>
          <w:szCs w:val="28"/>
          <w:vertAlign w:val="superscript"/>
          <w:lang w:val="uk-UA"/>
        </w:rPr>
        <w:tab/>
      </w:r>
      <w:r w:rsidRPr="00067418">
        <w:rPr>
          <w:rFonts w:ascii="Times New Roman" w:hAnsi="Times New Roman" w:cs="Times New Roman"/>
          <w:bCs/>
          <w:sz w:val="28"/>
          <w:szCs w:val="28"/>
          <w:vertAlign w:val="superscript"/>
          <w:lang w:val="uk-UA"/>
        </w:rPr>
        <w:tab/>
      </w:r>
      <w:r w:rsidRPr="00067418">
        <w:rPr>
          <w:rFonts w:ascii="Times New Roman" w:hAnsi="Times New Roman" w:cs="Times New Roman"/>
          <w:bCs/>
          <w:sz w:val="28"/>
          <w:szCs w:val="28"/>
          <w:vertAlign w:val="superscript"/>
          <w:lang w:val="uk-UA"/>
        </w:rPr>
        <w:tab/>
      </w:r>
      <w:r>
        <w:rPr>
          <w:rFonts w:ascii="Times New Roman" w:hAnsi="Times New Roman" w:cs="Times New Roman"/>
          <w:bCs/>
          <w:sz w:val="28"/>
          <w:szCs w:val="28"/>
          <w:vertAlign w:val="superscript"/>
          <w:lang w:val="uk-UA"/>
        </w:rPr>
        <w:t xml:space="preserve">                    </w:t>
      </w:r>
      <w:r w:rsidRPr="00067418">
        <w:rPr>
          <w:rFonts w:ascii="Times New Roman" w:hAnsi="Times New Roman" w:cs="Times New Roman"/>
          <w:bCs/>
          <w:sz w:val="28"/>
          <w:szCs w:val="28"/>
          <w:vertAlign w:val="superscript"/>
          <w:lang w:val="uk-UA"/>
        </w:rPr>
        <w:t xml:space="preserve">(ініціали  та прізвище)                      </w:t>
      </w:r>
      <w:r w:rsidRPr="00067418">
        <w:rPr>
          <w:rFonts w:ascii="Times New Roman" w:hAnsi="Times New Roman" w:cs="Times New Roman"/>
          <w:bCs/>
          <w:sz w:val="28"/>
          <w:szCs w:val="28"/>
          <w:vertAlign w:val="superscript"/>
          <w:lang w:val="uk-UA"/>
        </w:rPr>
        <w:tab/>
      </w:r>
    </w:p>
    <w:p w:rsidR="00F23446" w:rsidRDefault="00F23446" w:rsidP="00F23446">
      <w:pPr>
        <w:spacing w:after="0" w:line="360" w:lineRule="auto"/>
        <w:ind w:firstLine="709"/>
        <w:jc w:val="center"/>
        <w:rPr>
          <w:rFonts w:ascii="Times New Roman" w:hAnsi="Times New Roman" w:cs="Times New Roman"/>
          <w:bCs/>
          <w:sz w:val="28"/>
          <w:szCs w:val="28"/>
          <w:vertAlign w:val="superscript"/>
          <w:lang w:val="uk-UA"/>
        </w:rPr>
        <w:sectPr w:rsidR="00F23446" w:rsidSect="007522A9">
          <w:pgSz w:w="11906" w:h="16838"/>
          <w:pgMar w:top="1134" w:right="567" w:bottom="1134" w:left="1134" w:header="708" w:footer="708" w:gutter="0"/>
          <w:pgNumType w:start="10"/>
          <w:cols w:space="708"/>
          <w:docGrid w:linePitch="360"/>
        </w:sectPr>
      </w:pPr>
    </w:p>
    <w:p w:rsidR="00F23446" w:rsidRDefault="00F23446" w:rsidP="00F23446">
      <w:pPr>
        <w:spacing w:after="0" w:line="360" w:lineRule="auto"/>
        <w:ind w:firstLine="709"/>
        <w:jc w:val="center"/>
        <w:rPr>
          <w:rFonts w:ascii="Times New Roman" w:hAnsi="Times New Roman" w:cs="Times New Roman"/>
          <w:bCs/>
          <w:sz w:val="28"/>
          <w:szCs w:val="28"/>
          <w:vertAlign w:val="superscript"/>
          <w:lang w:val="uk-UA"/>
        </w:rPr>
      </w:pPr>
    </w:p>
    <w:p w:rsidR="00F23446" w:rsidRPr="00067418" w:rsidRDefault="00F23446" w:rsidP="00F23446">
      <w:pPr>
        <w:spacing w:after="0" w:line="360" w:lineRule="auto"/>
        <w:ind w:firstLine="709"/>
        <w:jc w:val="center"/>
        <w:rPr>
          <w:rFonts w:ascii="Times New Roman" w:hAnsi="Times New Roman" w:cs="Times New Roman"/>
          <w:sz w:val="28"/>
          <w:szCs w:val="28"/>
          <w:lang w:val="uk-UA"/>
        </w:rPr>
      </w:pPr>
      <w:r w:rsidRPr="00067418">
        <w:rPr>
          <w:rFonts w:ascii="Times New Roman" w:hAnsi="Times New Roman" w:cs="Times New Roman"/>
          <w:sz w:val="28"/>
          <w:szCs w:val="28"/>
          <w:lang w:val="uk-UA"/>
        </w:rPr>
        <w:lastRenderedPageBreak/>
        <w:t>РЕФЕРАТ</w:t>
      </w:r>
    </w:p>
    <w:p w:rsidR="00F23446" w:rsidRPr="00067418" w:rsidRDefault="00F23446" w:rsidP="00F23446">
      <w:pPr>
        <w:spacing w:after="0" w:line="360" w:lineRule="auto"/>
        <w:ind w:firstLine="709"/>
        <w:jc w:val="both"/>
        <w:rPr>
          <w:rFonts w:ascii="Times New Roman" w:hAnsi="Times New Roman" w:cs="Times New Roman"/>
          <w:sz w:val="28"/>
          <w:szCs w:val="28"/>
          <w:lang w:val="uk-UA"/>
        </w:rPr>
      </w:pPr>
    </w:p>
    <w:p w:rsidR="00F23446" w:rsidRPr="00067418" w:rsidRDefault="00F23446" w:rsidP="00F23446">
      <w:pPr>
        <w:spacing w:after="0" w:line="360" w:lineRule="auto"/>
        <w:ind w:firstLine="709"/>
        <w:jc w:val="both"/>
        <w:rPr>
          <w:rFonts w:ascii="Times New Roman" w:hAnsi="Times New Roman" w:cs="Times New Roman"/>
          <w:sz w:val="28"/>
          <w:szCs w:val="28"/>
          <w:lang w:val="uk-UA"/>
        </w:rPr>
      </w:pPr>
    </w:p>
    <w:p w:rsidR="00F23446" w:rsidRPr="00A5210B" w:rsidRDefault="00F23446" w:rsidP="00F23446">
      <w:pPr>
        <w:spacing w:after="0" w:line="360" w:lineRule="auto"/>
        <w:ind w:firstLine="709"/>
        <w:jc w:val="both"/>
        <w:rPr>
          <w:rFonts w:ascii="Times New Roman" w:hAnsi="Times New Roman" w:cs="Times New Roman"/>
          <w:sz w:val="28"/>
          <w:szCs w:val="28"/>
          <w:lang w:val="uk-UA"/>
        </w:rPr>
      </w:pPr>
      <w:r w:rsidRPr="00A5210B">
        <w:rPr>
          <w:rFonts w:ascii="Times New Roman" w:hAnsi="Times New Roman" w:cs="Times New Roman"/>
          <w:sz w:val="28"/>
          <w:szCs w:val="28"/>
          <w:lang w:val="uk-UA"/>
        </w:rPr>
        <w:t xml:space="preserve">Тренчук Л.К. Етичні стандарти поведінки судді. – Запоріжжя, 2020. – </w:t>
      </w:r>
      <w:r>
        <w:rPr>
          <w:rFonts w:ascii="Times New Roman" w:hAnsi="Times New Roman" w:cs="Times New Roman"/>
          <w:sz w:val="28"/>
          <w:szCs w:val="28"/>
          <w:lang w:val="uk-UA"/>
        </w:rPr>
        <w:t>101 с</w:t>
      </w:r>
      <w:r w:rsidRPr="00A5210B">
        <w:rPr>
          <w:rFonts w:ascii="Times New Roman" w:hAnsi="Times New Roman" w:cs="Times New Roman"/>
          <w:sz w:val="28"/>
          <w:szCs w:val="28"/>
          <w:lang w:val="uk-UA"/>
        </w:rPr>
        <w:t>.</w:t>
      </w:r>
    </w:p>
    <w:p w:rsidR="00F23446" w:rsidRPr="00067418" w:rsidRDefault="00F23446" w:rsidP="00F23446">
      <w:pPr>
        <w:spacing w:after="0" w:line="360" w:lineRule="auto"/>
        <w:ind w:firstLine="709"/>
        <w:jc w:val="both"/>
        <w:rPr>
          <w:rFonts w:ascii="Times New Roman" w:hAnsi="Times New Roman" w:cs="Times New Roman"/>
          <w:sz w:val="28"/>
          <w:szCs w:val="28"/>
          <w:lang w:val="uk-UA"/>
        </w:rPr>
      </w:pPr>
      <w:r w:rsidRPr="00A5210B">
        <w:rPr>
          <w:rFonts w:ascii="Times New Roman" w:hAnsi="Times New Roman" w:cs="Times New Roman"/>
          <w:sz w:val="28"/>
          <w:szCs w:val="28"/>
          <w:lang w:val="uk-UA"/>
        </w:rPr>
        <w:t xml:space="preserve">Кваліфікаційна робота складається зі </w:t>
      </w:r>
      <w:r>
        <w:rPr>
          <w:rFonts w:ascii="Times New Roman" w:hAnsi="Times New Roman" w:cs="Times New Roman"/>
          <w:sz w:val="28"/>
          <w:szCs w:val="28"/>
          <w:lang w:val="uk-UA"/>
        </w:rPr>
        <w:t>101 сторінки</w:t>
      </w:r>
      <w:r w:rsidRPr="00A5210B">
        <w:rPr>
          <w:rFonts w:ascii="Times New Roman" w:hAnsi="Times New Roman" w:cs="Times New Roman"/>
          <w:sz w:val="28"/>
          <w:szCs w:val="28"/>
          <w:lang w:val="uk-UA"/>
        </w:rPr>
        <w:t xml:space="preserve">, містить </w:t>
      </w:r>
      <w:r>
        <w:rPr>
          <w:rFonts w:ascii="Times New Roman" w:hAnsi="Times New Roman" w:cs="Times New Roman"/>
          <w:sz w:val="28"/>
          <w:szCs w:val="28"/>
          <w:lang w:val="uk-UA"/>
        </w:rPr>
        <w:t>79</w:t>
      </w:r>
      <w:r w:rsidRPr="00A5210B">
        <w:rPr>
          <w:rFonts w:ascii="Times New Roman" w:hAnsi="Times New Roman" w:cs="Times New Roman"/>
          <w:sz w:val="28"/>
          <w:szCs w:val="28"/>
          <w:lang w:val="uk-UA"/>
        </w:rPr>
        <w:t xml:space="preserve"> джерел використаної інформації</w:t>
      </w:r>
      <w:r w:rsidRPr="00067418">
        <w:rPr>
          <w:rFonts w:ascii="Times New Roman" w:hAnsi="Times New Roman" w:cs="Times New Roman"/>
          <w:sz w:val="28"/>
          <w:szCs w:val="28"/>
          <w:lang w:val="uk-UA"/>
        </w:rPr>
        <w:t>.</w:t>
      </w:r>
    </w:p>
    <w:p w:rsidR="00F23446" w:rsidRPr="00067418" w:rsidRDefault="00F23446" w:rsidP="00F23446">
      <w:pPr>
        <w:autoSpaceDE w:val="0"/>
        <w:autoSpaceDN w:val="0"/>
        <w:adjustRightInd w:val="0"/>
        <w:spacing w:after="0" w:line="360" w:lineRule="auto"/>
        <w:ind w:firstLine="709"/>
        <w:jc w:val="both"/>
        <w:rPr>
          <w:rFonts w:ascii="Times New Roman" w:hAnsi="Times New Roman" w:cs="Times New Roman"/>
          <w:sz w:val="28"/>
          <w:szCs w:val="28"/>
          <w:lang w:val="uk-UA"/>
        </w:rPr>
      </w:pPr>
      <w:r w:rsidRPr="00067418">
        <w:rPr>
          <w:rFonts w:ascii="Times New Roman" w:eastAsia="TimesNewRomanPSMT" w:hAnsi="Times New Roman" w:cs="Times New Roman"/>
          <w:sz w:val="28"/>
          <w:szCs w:val="28"/>
          <w:lang w:val="uk-UA"/>
        </w:rPr>
        <w:t>Абсолютна довіра до суду є утопічною. Всі сучасні демократії стурбовані ознаками недовіри до суду, що мають різну якісну та кількісну характеристику, однак уникнути їх неможливо. Актуальність аналізу сучасного досвіду соціологічних оцінок рівня довіри до соціальних інститутів, зокрема суду, пов’язана із тим, що для європейських країн все більш характерним стає парадокс масової свідомості – довіра до суду зменшується навіть за умов підвищення ефективності, доступності, справедливості судочинства, що фіксуються за результатами реформ судоустрою. Зростають вимоги й очікування (особливо у більш освічених чи соціально адаптованих категорій населення), і, відповідно, з’являється ймовірність невідповідності темпів реформ і наявності позитивної динаміки довіри до суду. Оцінка довіри до суду визнана виміром верховенства права (правовладдя).</w:t>
      </w:r>
    </w:p>
    <w:p w:rsidR="00F23446" w:rsidRPr="00067418" w:rsidRDefault="00F23446" w:rsidP="00F23446">
      <w:pPr>
        <w:pStyle w:val="a3"/>
        <w:spacing w:after="0" w:line="360" w:lineRule="auto"/>
        <w:ind w:left="0" w:firstLine="709"/>
        <w:jc w:val="both"/>
        <w:rPr>
          <w:sz w:val="28"/>
          <w:szCs w:val="28"/>
        </w:rPr>
      </w:pPr>
      <w:r w:rsidRPr="00086CBD">
        <w:rPr>
          <w:sz w:val="28"/>
          <w:szCs w:val="28"/>
        </w:rPr>
        <w:t xml:space="preserve">Протягом останніх років законодавець приділяє значну увагу питанням професійної етики суддів. Із 30 вересня  2016 року набув чинності Закон України від 02.06.2016 № </w:t>
      </w:r>
      <w:r w:rsidRPr="00086CBD">
        <w:rPr>
          <w:rStyle w:val="rvts44"/>
          <w:sz w:val="28"/>
          <w:szCs w:val="28"/>
        </w:rPr>
        <w:t>1402-VIII</w:t>
      </w:r>
      <w:r w:rsidRPr="00086CBD">
        <w:rPr>
          <w:sz w:val="28"/>
          <w:szCs w:val="28"/>
        </w:rPr>
        <w:t xml:space="preserve"> «Про судоустрій і статус суддів». </w:t>
      </w:r>
      <w:r>
        <w:rPr>
          <w:sz w:val="28"/>
          <w:szCs w:val="28"/>
        </w:rPr>
        <w:t>А з 2019 року проголошується про необхідність проведення чергової судової реформи, оскільки попередня не дала результату, на який розраховував законодавець та на який був запит суспільства.</w:t>
      </w:r>
    </w:p>
    <w:p w:rsidR="00F23446" w:rsidRPr="00067418" w:rsidRDefault="00F23446" w:rsidP="00F23446">
      <w:pPr>
        <w:spacing w:after="0" w:line="360" w:lineRule="auto"/>
        <w:ind w:firstLine="709"/>
        <w:jc w:val="both"/>
        <w:rPr>
          <w:rFonts w:ascii="Times New Roman" w:hAnsi="Times New Roman" w:cs="Times New Roman"/>
          <w:sz w:val="28"/>
          <w:szCs w:val="28"/>
          <w:shd w:val="clear" w:color="auto" w:fill="FFFFFF"/>
          <w:lang w:val="uk-UA"/>
        </w:rPr>
      </w:pPr>
      <w:r w:rsidRPr="00067418">
        <w:rPr>
          <w:rFonts w:ascii="Times New Roman" w:hAnsi="Times New Roman" w:cs="Times New Roman"/>
          <w:sz w:val="28"/>
          <w:szCs w:val="28"/>
          <w:shd w:val="clear" w:color="auto" w:fill="FFFFFF"/>
          <w:lang w:val="uk-UA"/>
        </w:rPr>
        <w:t xml:space="preserve">Таким чином, вивчення питання </w:t>
      </w:r>
      <w:r>
        <w:rPr>
          <w:rFonts w:ascii="Times New Roman" w:hAnsi="Times New Roman" w:cs="Times New Roman"/>
          <w:sz w:val="28"/>
          <w:szCs w:val="28"/>
          <w:shd w:val="clear" w:color="auto" w:fill="FFFFFF"/>
          <w:lang w:val="uk-UA"/>
        </w:rPr>
        <w:t>етичних стандартів поведінки судді</w:t>
      </w:r>
      <w:r w:rsidRPr="00067418">
        <w:rPr>
          <w:rFonts w:ascii="Times New Roman" w:hAnsi="Times New Roman" w:cs="Times New Roman"/>
          <w:sz w:val="28"/>
          <w:szCs w:val="28"/>
          <w:shd w:val="clear" w:color="auto" w:fill="FFFFFF"/>
          <w:lang w:val="uk-UA"/>
        </w:rPr>
        <w:t xml:space="preserve"> являє сьогодні особливий інтерес для вивчення, адже в Україні </w:t>
      </w:r>
      <w:r w:rsidRPr="00067418">
        <w:rPr>
          <w:rFonts w:ascii="Times New Roman" w:hAnsi="Times New Roman" w:cs="Times New Roman"/>
          <w:sz w:val="28"/>
          <w:szCs w:val="28"/>
          <w:lang w:val="uk-UA"/>
        </w:rPr>
        <w:t>передумовами довіри суспільства до</w:t>
      </w:r>
      <w:r>
        <w:rPr>
          <w:rFonts w:ascii="Times New Roman" w:hAnsi="Times New Roman" w:cs="Times New Roman"/>
          <w:sz w:val="28"/>
          <w:szCs w:val="28"/>
          <w:lang w:val="uk-UA"/>
        </w:rPr>
        <w:t xml:space="preserve"> </w:t>
      </w:r>
      <w:r w:rsidRPr="00067418">
        <w:rPr>
          <w:rFonts w:ascii="Times New Roman" w:hAnsi="Times New Roman" w:cs="Times New Roman"/>
          <w:sz w:val="28"/>
          <w:szCs w:val="28"/>
          <w:lang w:val="uk-UA"/>
        </w:rPr>
        <w:t>здійснення правосуддя</w:t>
      </w:r>
      <w:r>
        <w:rPr>
          <w:rFonts w:ascii="Times New Roman" w:hAnsi="Times New Roman" w:cs="Times New Roman"/>
          <w:sz w:val="28"/>
          <w:szCs w:val="28"/>
          <w:lang w:val="uk-UA"/>
        </w:rPr>
        <w:t xml:space="preserve"> є перш за все </w:t>
      </w:r>
      <w:r w:rsidRPr="00067418">
        <w:rPr>
          <w:rFonts w:ascii="Times New Roman" w:hAnsi="Times New Roman" w:cs="Times New Roman"/>
          <w:sz w:val="28"/>
          <w:szCs w:val="28"/>
          <w:lang w:val="uk-UA"/>
        </w:rPr>
        <w:t>незалежність, неупередженість, чесність, честь, гідність,</w:t>
      </w:r>
      <w:r>
        <w:rPr>
          <w:rFonts w:ascii="Times New Roman" w:hAnsi="Times New Roman" w:cs="Times New Roman"/>
          <w:sz w:val="28"/>
          <w:szCs w:val="28"/>
          <w:lang w:val="uk-UA"/>
        </w:rPr>
        <w:t xml:space="preserve"> </w:t>
      </w:r>
      <w:r w:rsidRPr="00067418">
        <w:rPr>
          <w:rFonts w:ascii="Times New Roman" w:hAnsi="Times New Roman" w:cs="Times New Roman"/>
          <w:sz w:val="28"/>
          <w:szCs w:val="28"/>
          <w:lang w:val="uk-UA"/>
        </w:rPr>
        <w:t>професіоналізм</w:t>
      </w:r>
      <w:r>
        <w:rPr>
          <w:rFonts w:ascii="Times New Roman" w:hAnsi="Times New Roman" w:cs="Times New Roman"/>
          <w:sz w:val="28"/>
          <w:szCs w:val="28"/>
          <w:lang w:val="uk-UA"/>
        </w:rPr>
        <w:t xml:space="preserve"> суддівського корпусу.</w:t>
      </w:r>
      <w:r w:rsidRPr="00067418">
        <w:rPr>
          <w:rFonts w:ascii="Times New Roman" w:hAnsi="Times New Roman" w:cs="Times New Roman"/>
          <w:sz w:val="28"/>
          <w:szCs w:val="28"/>
          <w:lang w:val="uk-UA"/>
        </w:rPr>
        <w:t xml:space="preserve"> </w:t>
      </w:r>
    </w:p>
    <w:p w:rsidR="00F23446" w:rsidRPr="000E0389" w:rsidRDefault="00F23446" w:rsidP="00F23446">
      <w:pPr>
        <w:spacing w:after="0" w:line="360" w:lineRule="auto"/>
        <w:ind w:firstLine="709"/>
        <w:jc w:val="both"/>
        <w:rPr>
          <w:rFonts w:ascii="Times New Roman" w:hAnsi="Times New Roman" w:cs="Times New Roman"/>
          <w:sz w:val="28"/>
          <w:szCs w:val="28"/>
          <w:lang w:val="uk-UA"/>
        </w:rPr>
      </w:pPr>
      <w:r w:rsidRPr="00067418">
        <w:rPr>
          <w:rFonts w:ascii="Times New Roman" w:hAnsi="Times New Roman" w:cs="Times New Roman"/>
          <w:sz w:val="28"/>
          <w:szCs w:val="28"/>
          <w:lang w:val="uk-UA"/>
        </w:rPr>
        <w:t xml:space="preserve">Метою кваліфікаційної роботи є </w:t>
      </w:r>
      <w:r w:rsidRPr="000E0389">
        <w:rPr>
          <w:rFonts w:ascii="Times New Roman" w:hAnsi="Times New Roman" w:cs="Times New Roman"/>
          <w:sz w:val="28"/>
          <w:szCs w:val="28"/>
          <w:lang w:val="uk-UA"/>
        </w:rPr>
        <w:t xml:space="preserve">визначення змістового наповнення категорій «суддівська етика» в контексті вимог законодавчих актів, які регламентують </w:t>
      </w:r>
      <w:r w:rsidRPr="000E0389">
        <w:rPr>
          <w:rFonts w:ascii="Times New Roman" w:hAnsi="Times New Roman" w:cs="Times New Roman"/>
          <w:sz w:val="28"/>
          <w:szCs w:val="28"/>
          <w:lang w:val="uk-UA"/>
        </w:rPr>
        <w:lastRenderedPageBreak/>
        <w:t>функціонування судової системи в Україні, та співвідношення їх з міжнародними документами в цій галузі.</w:t>
      </w:r>
    </w:p>
    <w:p w:rsidR="00F23446" w:rsidRPr="00067418" w:rsidRDefault="00F23446" w:rsidP="00F23446">
      <w:pPr>
        <w:spacing w:after="0" w:line="360" w:lineRule="auto"/>
        <w:ind w:firstLine="709"/>
        <w:jc w:val="both"/>
        <w:rPr>
          <w:rFonts w:ascii="Times New Roman" w:hAnsi="Times New Roman" w:cs="Times New Roman"/>
          <w:sz w:val="28"/>
          <w:szCs w:val="28"/>
          <w:lang w:val="uk-UA"/>
        </w:rPr>
      </w:pPr>
      <w:r w:rsidRPr="00067418">
        <w:rPr>
          <w:rFonts w:ascii="Times New Roman" w:hAnsi="Times New Roman" w:cs="Times New Roman"/>
          <w:sz w:val="28"/>
          <w:szCs w:val="28"/>
          <w:lang w:val="uk-UA"/>
        </w:rPr>
        <w:t xml:space="preserve">Об’єктом дослідження даної кваліфікаційної роботи є </w:t>
      </w:r>
      <w:r w:rsidRPr="00444400">
        <w:rPr>
          <w:rFonts w:ascii="Times New Roman" w:hAnsi="Times New Roman" w:cs="Times New Roman"/>
          <w:sz w:val="28"/>
          <w:szCs w:val="28"/>
          <w:lang w:val="uk-UA"/>
        </w:rPr>
        <w:t>суспільні відносини з дотримання  етичних правил, які застосовуються в ді</w:t>
      </w:r>
      <w:r>
        <w:rPr>
          <w:rFonts w:ascii="Times New Roman" w:hAnsi="Times New Roman" w:cs="Times New Roman"/>
          <w:sz w:val="28"/>
          <w:szCs w:val="28"/>
          <w:lang w:val="uk-UA"/>
        </w:rPr>
        <w:t>я</w:t>
      </w:r>
      <w:r w:rsidRPr="00444400">
        <w:rPr>
          <w:rFonts w:ascii="Times New Roman" w:hAnsi="Times New Roman" w:cs="Times New Roman"/>
          <w:sz w:val="28"/>
          <w:szCs w:val="28"/>
          <w:lang w:val="uk-UA"/>
        </w:rPr>
        <w:t>льност</w:t>
      </w:r>
      <w:r>
        <w:rPr>
          <w:rFonts w:ascii="Times New Roman" w:hAnsi="Times New Roman" w:cs="Times New Roman"/>
          <w:sz w:val="28"/>
          <w:szCs w:val="28"/>
          <w:lang w:val="uk-UA"/>
        </w:rPr>
        <w:t>і</w:t>
      </w:r>
      <w:r w:rsidRPr="00444400">
        <w:rPr>
          <w:rFonts w:ascii="Times New Roman" w:hAnsi="Times New Roman" w:cs="Times New Roman"/>
          <w:sz w:val="28"/>
          <w:szCs w:val="28"/>
          <w:lang w:val="uk-UA"/>
        </w:rPr>
        <w:t xml:space="preserve"> судді.</w:t>
      </w:r>
    </w:p>
    <w:p w:rsidR="00F23446" w:rsidRPr="00067418" w:rsidRDefault="00F23446" w:rsidP="00F23446">
      <w:pPr>
        <w:spacing w:after="0" w:line="360" w:lineRule="auto"/>
        <w:ind w:firstLine="709"/>
        <w:jc w:val="both"/>
        <w:rPr>
          <w:rFonts w:ascii="Times New Roman" w:hAnsi="Times New Roman" w:cs="Times New Roman"/>
          <w:sz w:val="28"/>
          <w:szCs w:val="28"/>
          <w:lang w:val="uk-UA"/>
        </w:rPr>
      </w:pPr>
      <w:r w:rsidRPr="00067418">
        <w:rPr>
          <w:rFonts w:ascii="Times New Roman" w:hAnsi="Times New Roman" w:cs="Times New Roman"/>
          <w:sz w:val="28"/>
          <w:szCs w:val="28"/>
          <w:lang w:val="uk-UA"/>
        </w:rPr>
        <w:t xml:space="preserve">Предметом дослідження є </w:t>
      </w:r>
      <w:r w:rsidRPr="00086CBD">
        <w:rPr>
          <w:rFonts w:ascii="Times New Roman" w:hAnsi="Times New Roman" w:cs="Times New Roman"/>
          <w:sz w:val="28"/>
          <w:szCs w:val="28"/>
          <w:lang w:val="uk-UA"/>
        </w:rPr>
        <w:t>етичні станд</w:t>
      </w:r>
      <w:r>
        <w:rPr>
          <w:rFonts w:ascii="Times New Roman" w:hAnsi="Times New Roman" w:cs="Times New Roman"/>
          <w:sz w:val="28"/>
          <w:szCs w:val="28"/>
          <w:lang w:val="uk-UA"/>
        </w:rPr>
        <w:t>а</w:t>
      </w:r>
      <w:r w:rsidRPr="00086CBD">
        <w:rPr>
          <w:rFonts w:ascii="Times New Roman" w:hAnsi="Times New Roman" w:cs="Times New Roman"/>
          <w:sz w:val="28"/>
          <w:szCs w:val="28"/>
          <w:lang w:val="uk-UA"/>
        </w:rPr>
        <w:t>рти поведінки судді</w:t>
      </w:r>
      <w:r>
        <w:rPr>
          <w:rFonts w:ascii="Times New Roman" w:hAnsi="Times New Roman" w:cs="Times New Roman"/>
          <w:sz w:val="28"/>
          <w:szCs w:val="28"/>
          <w:lang w:val="uk-UA"/>
        </w:rPr>
        <w:t>, закріплені в національних та міжнародних нормативних актах</w:t>
      </w:r>
      <w:r w:rsidRPr="00086CBD">
        <w:rPr>
          <w:rFonts w:ascii="Times New Roman" w:hAnsi="Times New Roman" w:cs="Times New Roman"/>
          <w:sz w:val="28"/>
          <w:szCs w:val="28"/>
          <w:lang w:val="uk-UA"/>
        </w:rPr>
        <w:t>.</w:t>
      </w:r>
    </w:p>
    <w:p w:rsidR="00F23446" w:rsidRPr="00067418" w:rsidRDefault="00F23446" w:rsidP="00F23446">
      <w:pPr>
        <w:spacing w:after="0" w:line="360" w:lineRule="auto"/>
        <w:ind w:firstLine="709"/>
        <w:jc w:val="both"/>
        <w:rPr>
          <w:rFonts w:ascii="Times New Roman" w:hAnsi="Times New Roman" w:cs="Times New Roman"/>
          <w:sz w:val="28"/>
          <w:szCs w:val="28"/>
          <w:lang w:val="uk-UA"/>
        </w:rPr>
      </w:pPr>
      <w:r w:rsidRPr="00067418">
        <w:rPr>
          <w:rFonts w:ascii="Times New Roman" w:hAnsi="Times New Roman" w:cs="Times New Roman"/>
          <w:bCs/>
          <w:sz w:val="28"/>
          <w:szCs w:val="28"/>
          <w:lang w:val="uk-UA"/>
        </w:rPr>
        <w:t>Методологічну</w:t>
      </w:r>
      <w:r w:rsidRPr="00067418">
        <w:rPr>
          <w:rFonts w:ascii="Times New Roman" w:hAnsi="Times New Roman" w:cs="Times New Roman"/>
          <w:b/>
          <w:bCs/>
          <w:sz w:val="28"/>
          <w:szCs w:val="28"/>
          <w:lang w:val="uk-UA"/>
        </w:rPr>
        <w:t xml:space="preserve"> </w:t>
      </w:r>
      <w:r w:rsidRPr="00067418">
        <w:rPr>
          <w:rFonts w:ascii="Times New Roman" w:hAnsi="Times New Roman" w:cs="Times New Roman"/>
          <w:sz w:val="28"/>
          <w:szCs w:val="28"/>
          <w:lang w:val="uk-UA"/>
        </w:rPr>
        <w:t>основу роботи складають сукупність загальнонаукових принципів і підходів та спеціально-наукових методів пізнання правових явищ, використання яких дало змогу отримати науково-обґрунтовані результати. Для проведення дослідження будуть застосовані такі загальнонаукові методи як: аналіз і синтез.</w:t>
      </w:r>
    </w:p>
    <w:p w:rsidR="00F23446" w:rsidRPr="00067418" w:rsidRDefault="00F23446" w:rsidP="00F23446">
      <w:pPr>
        <w:spacing w:after="0" w:line="360" w:lineRule="auto"/>
        <w:ind w:firstLine="709"/>
        <w:jc w:val="both"/>
        <w:rPr>
          <w:rFonts w:ascii="Times New Roman" w:hAnsi="Times New Roman" w:cs="Times New Roman"/>
          <w:sz w:val="28"/>
          <w:szCs w:val="28"/>
          <w:lang w:val="uk-UA"/>
        </w:rPr>
      </w:pPr>
      <w:r w:rsidRPr="00067418">
        <w:rPr>
          <w:rFonts w:ascii="Times New Roman" w:hAnsi="Times New Roman" w:cs="Times New Roman"/>
          <w:sz w:val="28"/>
          <w:szCs w:val="28"/>
          <w:lang w:val="uk-UA"/>
        </w:rPr>
        <w:t xml:space="preserve">Теоретико-методологічною основою дослідження в роботі є формально-юридичний метод, який використаний при дослідженні </w:t>
      </w:r>
      <w:r>
        <w:rPr>
          <w:rFonts w:ascii="Times New Roman" w:hAnsi="Times New Roman" w:cs="Times New Roman"/>
          <w:sz w:val="28"/>
          <w:szCs w:val="28"/>
          <w:lang w:val="uk-UA"/>
        </w:rPr>
        <w:t>стандартів суддівської етики</w:t>
      </w:r>
      <w:r w:rsidRPr="00067418">
        <w:rPr>
          <w:rFonts w:ascii="Times New Roman" w:hAnsi="Times New Roman" w:cs="Times New Roman"/>
          <w:sz w:val="28"/>
          <w:szCs w:val="28"/>
          <w:lang w:val="uk-UA"/>
        </w:rPr>
        <w:t xml:space="preserve"> як правової категорії та системно-структурний метод, за допомогою якого досліджено </w:t>
      </w:r>
      <w:r w:rsidRPr="000E0389">
        <w:rPr>
          <w:rFonts w:ascii="Times New Roman" w:hAnsi="Times New Roman" w:cs="Times New Roman"/>
          <w:sz w:val="28"/>
          <w:szCs w:val="28"/>
          <w:lang w:val="uk-UA"/>
        </w:rPr>
        <w:t>вимог</w:t>
      </w:r>
      <w:r>
        <w:rPr>
          <w:rFonts w:ascii="Times New Roman" w:hAnsi="Times New Roman" w:cs="Times New Roman"/>
          <w:sz w:val="28"/>
          <w:szCs w:val="28"/>
          <w:lang w:val="uk-UA"/>
        </w:rPr>
        <w:t>и</w:t>
      </w:r>
      <w:r w:rsidRPr="000E0389">
        <w:rPr>
          <w:rFonts w:ascii="Times New Roman" w:hAnsi="Times New Roman" w:cs="Times New Roman"/>
          <w:sz w:val="28"/>
          <w:szCs w:val="28"/>
          <w:lang w:val="uk-UA"/>
        </w:rPr>
        <w:t xml:space="preserve"> законодавчих актів, які регламентують функціонування судової системи в Україні, та співвідношення їх з міжнародними документами в цій галузі</w:t>
      </w:r>
      <w:r>
        <w:rPr>
          <w:rFonts w:ascii="Times New Roman" w:hAnsi="Times New Roman" w:cs="Times New Roman"/>
          <w:sz w:val="28"/>
          <w:szCs w:val="28"/>
          <w:lang w:val="uk-UA"/>
        </w:rPr>
        <w:t>, перспективи розробки нормативних документів в цій галузі</w:t>
      </w:r>
      <w:r w:rsidRPr="00067418">
        <w:rPr>
          <w:rFonts w:ascii="Times New Roman" w:hAnsi="Times New Roman" w:cs="Times New Roman"/>
          <w:sz w:val="28"/>
          <w:szCs w:val="28"/>
          <w:lang w:val="uk-UA"/>
        </w:rPr>
        <w:t xml:space="preserve">. </w:t>
      </w:r>
    </w:p>
    <w:p w:rsidR="00F23446" w:rsidRPr="00067418" w:rsidRDefault="00F23446" w:rsidP="00F2344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ЕТИКА, ПРОФЕСІЙНА ЕТИКА, СУДДІВСЬКА ЕТИКА, СТАНДАРТИ ЕТИЧНОЇ ПОВЕДІНКИ, </w:t>
      </w:r>
      <w:r w:rsidRPr="00067418">
        <w:rPr>
          <w:rFonts w:ascii="Times New Roman" w:hAnsi="Times New Roman" w:cs="Times New Roman"/>
          <w:sz w:val="28"/>
          <w:szCs w:val="28"/>
          <w:shd w:val="clear" w:color="auto" w:fill="FFFFFF"/>
          <w:lang w:val="uk-UA"/>
        </w:rPr>
        <w:t xml:space="preserve">ПРАКТИКА ЄВРОПЕЙСЬКОГО СУДУ З ПРАВ ЛЮДИНИ, </w:t>
      </w:r>
      <w:r>
        <w:rPr>
          <w:rFonts w:ascii="Times New Roman" w:hAnsi="Times New Roman" w:cs="Times New Roman"/>
          <w:sz w:val="28"/>
          <w:szCs w:val="28"/>
          <w:shd w:val="clear" w:color="auto" w:fill="FFFFFF"/>
          <w:lang w:val="uk-UA"/>
        </w:rPr>
        <w:t>НЕЗАЛЕЖНІСТЬ СУДДІ, ВЕРХОВЕНСТВО ПРАВА, ПРИСЯГА СУДДІ.</w:t>
      </w:r>
    </w:p>
    <w:p w:rsidR="00F23446" w:rsidRDefault="00F23446" w:rsidP="00F23446">
      <w:pPr>
        <w:spacing w:after="0" w:line="360" w:lineRule="auto"/>
        <w:ind w:firstLine="709"/>
        <w:jc w:val="both"/>
        <w:rPr>
          <w:rFonts w:ascii="Times New Roman" w:hAnsi="Times New Roman" w:cs="Times New Roman"/>
          <w:sz w:val="28"/>
          <w:szCs w:val="28"/>
          <w:lang w:val="uk-UA"/>
        </w:rPr>
        <w:sectPr w:rsidR="00F23446" w:rsidSect="00F23446">
          <w:type w:val="continuous"/>
          <w:pgSz w:w="11906" w:h="16838"/>
          <w:pgMar w:top="1134" w:right="567" w:bottom="1134" w:left="1134" w:header="708" w:footer="708" w:gutter="0"/>
          <w:pgNumType w:start="10"/>
          <w:cols w:space="708"/>
          <w:docGrid w:linePitch="360"/>
        </w:sectPr>
      </w:pPr>
    </w:p>
    <w:p w:rsidR="00F23446" w:rsidRPr="00067418" w:rsidRDefault="00F23446" w:rsidP="00F23446">
      <w:pPr>
        <w:spacing w:after="0" w:line="360" w:lineRule="auto"/>
        <w:jc w:val="both"/>
        <w:rPr>
          <w:rFonts w:ascii="Times New Roman" w:hAnsi="Times New Roman" w:cs="Times New Roman"/>
          <w:sz w:val="28"/>
          <w:szCs w:val="28"/>
          <w:lang w:val="uk-UA"/>
        </w:rPr>
      </w:pPr>
    </w:p>
    <w:p w:rsidR="00F23446" w:rsidRDefault="00F23446" w:rsidP="00F23446">
      <w:pPr>
        <w:spacing w:after="0" w:line="360" w:lineRule="auto"/>
        <w:ind w:firstLine="709"/>
        <w:jc w:val="center"/>
        <w:rPr>
          <w:rFonts w:ascii="Times New Roman" w:hAnsi="Times New Roman" w:cs="Times New Roman"/>
          <w:sz w:val="28"/>
          <w:szCs w:val="28"/>
          <w:lang w:val="uk-UA"/>
        </w:rPr>
        <w:sectPr w:rsidR="00F23446" w:rsidSect="00F23446">
          <w:type w:val="continuous"/>
          <w:pgSz w:w="11906" w:h="16838"/>
          <w:pgMar w:top="1134" w:right="567" w:bottom="1134" w:left="1134" w:header="708" w:footer="708" w:gutter="0"/>
          <w:pgNumType w:start="10"/>
          <w:cols w:space="708"/>
          <w:docGrid w:linePitch="360"/>
        </w:sectPr>
      </w:pPr>
    </w:p>
    <w:p w:rsidR="00F23446" w:rsidRPr="00067418" w:rsidRDefault="00F23446" w:rsidP="00F23446">
      <w:pPr>
        <w:spacing w:after="0" w:line="360" w:lineRule="auto"/>
        <w:ind w:firstLine="709"/>
        <w:jc w:val="center"/>
        <w:rPr>
          <w:rFonts w:ascii="Times New Roman" w:hAnsi="Times New Roman" w:cs="Times New Roman"/>
          <w:sz w:val="28"/>
          <w:szCs w:val="28"/>
          <w:lang w:val="uk-UA"/>
        </w:rPr>
      </w:pPr>
      <w:r w:rsidRPr="00067418">
        <w:rPr>
          <w:rFonts w:ascii="Times New Roman" w:hAnsi="Times New Roman" w:cs="Times New Roman"/>
          <w:sz w:val="28"/>
          <w:szCs w:val="28"/>
          <w:lang w:val="uk-UA"/>
        </w:rPr>
        <w:lastRenderedPageBreak/>
        <w:t>SUMMARY</w:t>
      </w:r>
    </w:p>
    <w:p w:rsidR="00F23446" w:rsidRPr="00067418" w:rsidRDefault="00F23446" w:rsidP="00F23446">
      <w:pPr>
        <w:spacing w:after="0" w:line="360" w:lineRule="auto"/>
        <w:ind w:firstLine="709"/>
        <w:jc w:val="both"/>
        <w:rPr>
          <w:rFonts w:ascii="Times New Roman" w:hAnsi="Times New Roman" w:cs="Times New Roman"/>
          <w:sz w:val="28"/>
          <w:szCs w:val="28"/>
          <w:lang w:val="uk-UA"/>
        </w:rPr>
      </w:pPr>
    </w:p>
    <w:p w:rsidR="00F23446" w:rsidRPr="00067418" w:rsidRDefault="00F23446" w:rsidP="00F23446">
      <w:pPr>
        <w:spacing w:after="0" w:line="360" w:lineRule="auto"/>
        <w:ind w:firstLine="709"/>
        <w:jc w:val="both"/>
        <w:rPr>
          <w:rFonts w:ascii="Times New Roman" w:hAnsi="Times New Roman" w:cs="Times New Roman"/>
          <w:sz w:val="28"/>
          <w:szCs w:val="28"/>
          <w:lang w:val="uk-UA"/>
        </w:rPr>
      </w:pPr>
    </w:p>
    <w:p w:rsidR="00F23446" w:rsidRPr="00A5210B" w:rsidRDefault="00F23446" w:rsidP="00F23446">
      <w:pPr>
        <w:spacing w:after="0" w:line="360" w:lineRule="auto"/>
        <w:ind w:firstLine="709"/>
        <w:jc w:val="both"/>
        <w:rPr>
          <w:rFonts w:ascii="Times New Roman" w:hAnsi="Times New Roman" w:cs="Times New Roman"/>
          <w:sz w:val="28"/>
          <w:szCs w:val="28"/>
          <w:lang w:val="en-US"/>
        </w:rPr>
      </w:pPr>
      <w:proofErr w:type="gramStart"/>
      <w:r w:rsidRPr="00A5210B">
        <w:rPr>
          <w:rFonts w:ascii="Times New Roman" w:hAnsi="Times New Roman" w:cs="Times New Roman"/>
          <w:sz w:val="28"/>
          <w:szCs w:val="28"/>
          <w:lang w:val="en-US"/>
        </w:rPr>
        <w:t>Trenchuk L</w:t>
      </w:r>
      <w:r w:rsidRPr="00A5210B">
        <w:rPr>
          <w:rFonts w:ascii="Times New Roman" w:hAnsi="Times New Roman" w:cs="Times New Roman"/>
          <w:sz w:val="28"/>
          <w:szCs w:val="28"/>
          <w:lang w:val="uk-UA"/>
        </w:rPr>
        <w:t>.</w:t>
      </w:r>
      <w:r w:rsidRPr="00A5210B">
        <w:rPr>
          <w:rFonts w:ascii="Times New Roman" w:hAnsi="Times New Roman" w:cs="Times New Roman"/>
          <w:sz w:val="28"/>
          <w:szCs w:val="28"/>
          <w:lang w:val="en-US"/>
        </w:rPr>
        <w:t>K</w:t>
      </w:r>
      <w:r w:rsidRPr="00A5210B">
        <w:rPr>
          <w:rFonts w:ascii="Times New Roman" w:hAnsi="Times New Roman" w:cs="Times New Roman"/>
          <w:sz w:val="28"/>
          <w:szCs w:val="28"/>
          <w:lang w:val="uk-UA"/>
        </w:rPr>
        <w:t>.</w:t>
      </w:r>
      <w:r w:rsidRPr="00A5210B">
        <w:rPr>
          <w:rFonts w:ascii="Times New Roman" w:hAnsi="Times New Roman" w:cs="Times New Roman"/>
          <w:sz w:val="28"/>
          <w:szCs w:val="28"/>
          <w:lang w:val="en-US"/>
        </w:rPr>
        <w:t xml:space="preserve"> Ethical standards of conduct of a judge.</w:t>
      </w:r>
      <w:proofErr w:type="gramEnd"/>
      <w:r w:rsidRPr="00A5210B">
        <w:rPr>
          <w:rFonts w:ascii="Times New Roman" w:hAnsi="Times New Roman" w:cs="Times New Roman"/>
          <w:sz w:val="28"/>
          <w:szCs w:val="28"/>
          <w:lang w:val="en-US"/>
        </w:rPr>
        <w:t xml:space="preserve"> - </w:t>
      </w:r>
      <w:r w:rsidRPr="00A5210B">
        <w:rPr>
          <w:lang w:val="en-US"/>
        </w:rPr>
        <w:br/>
      </w:r>
      <w:r w:rsidRPr="00A5210B">
        <w:rPr>
          <w:rFonts w:ascii="Times New Roman" w:hAnsi="Times New Roman" w:cs="Times New Roman"/>
          <w:sz w:val="28"/>
          <w:szCs w:val="28"/>
          <w:lang w:val="en-US"/>
        </w:rPr>
        <w:t xml:space="preserve">Zaporizhzhia, 2020. - </w:t>
      </w:r>
      <w:r w:rsidRPr="009170F1">
        <w:rPr>
          <w:rFonts w:ascii="Times New Roman" w:hAnsi="Times New Roman" w:cs="Times New Roman"/>
          <w:sz w:val="28"/>
          <w:szCs w:val="28"/>
          <w:lang w:val="en-US"/>
        </w:rPr>
        <w:t>10</w:t>
      </w:r>
      <w:r>
        <w:rPr>
          <w:rFonts w:ascii="Times New Roman" w:hAnsi="Times New Roman" w:cs="Times New Roman"/>
          <w:sz w:val="28"/>
          <w:szCs w:val="28"/>
          <w:lang w:val="uk-UA"/>
        </w:rPr>
        <w:t>1</w:t>
      </w:r>
      <w:r w:rsidRPr="00A5210B">
        <w:rPr>
          <w:rFonts w:ascii="Times New Roman" w:hAnsi="Times New Roman" w:cs="Times New Roman"/>
          <w:sz w:val="28"/>
          <w:szCs w:val="28"/>
          <w:lang w:val="en-US"/>
        </w:rPr>
        <w:t xml:space="preserve"> p.</w:t>
      </w:r>
    </w:p>
    <w:p w:rsidR="00F23446" w:rsidRPr="00A5210B" w:rsidRDefault="00F23446" w:rsidP="00F23446">
      <w:pPr>
        <w:spacing w:after="0" w:line="360" w:lineRule="auto"/>
        <w:ind w:firstLine="709"/>
        <w:jc w:val="both"/>
        <w:rPr>
          <w:rFonts w:ascii="Times New Roman" w:hAnsi="Times New Roman" w:cs="Times New Roman"/>
          <w:sz w:val="28"/>
          <w:szCs w:val="28"/>
          <w:lang w:val="en-US"/>
        </w:rPr>
      </w:pPr>
      <w:r w:rsidRPr="00A5210B">
        <w:rPr>
          <w:rFonts w:ascii="Times New Roman" w:hAnsi="Times New Roman" w:cs="Times New Roman"/>
          <w:sz w:val="28"/>
          <w:szCs w:val="28"/>
          <w:lang w:val="en-US"/>
        </w:rPr>
        <w:t xml:space="preserve">Qualification work consists of </w:t>
      </w:r>
      <w:r w:rsidRPr="009170F1">
        <w:rPr>
          <w:rFonts w:ascii="Times New Roman" w:hAnsi="Times New Roman" w:cs="Times New Roman"/>
          <w:sz w:val="28"/>
          <w:szCs w:val="28"/>
          <w:lang w:val="en-US"/>
        </w:rPr>
        <w:t>10</w:t>
      </w:r>
      <w:r>
        <w:rPr>
          <w:rFonts w:ascii="Times New Roman" w:hAnsi="Times New Roman" w:cs="Times New Roman"/>
          <w:sz w:val="28"/>
          <w:szCs w:val="28"/>
          <w:lang w:val="uk-UA"/>
        </w:rPr>
        <w:t>1</w:t>
      </w:r>
      <w:r w:rsidRPr="00A5210B">
        <w:rPr>
          <w:rFonts w:ascii="Times New Roman" w:hAnsi="Times New Roman" w:cs="Times New Roman"/>
          <w:sz w:val="28"/>
          <w:szCs w:val="28"/>
          <w:lang w:val="en-US"/>
        </w:rPr>
        <w:t xml:space="preserve"> pages, contains 7</w:t>
      </w:r>
      <w:r>
        <w:rPr>
          <w:rFonts w:ascii="Times New Roman" w:hAnsi="Times New Roman" w:cs="Times New Roman"/>
          <w:sz w:val="28"/>
          <w:szCs w:val="28"/>
          <w:lang w:val="uk-UA"/>
        </w:rPr>
        <w:t>9</w:t>
      </w:r>
      <w:r w:rsidRPr="00A5210B">
        <w:rPr>
          <w:rFonts w:ascii="Times New Roman" w:hAnsi="Times New Roman" w:cs="Times New Roman"/>
          <w:sz w:val="28"/>
          <w:szCs w:val="28"/>
          <w:lang w:val="en-US"/>
        </w:rPr>
        <w:t xml:space="preserve"> sources of information used.</w:t>
      </w:r>
    </w:p>
    <w:p w:rsidR="00F23446" w:rsidRDefault="00F23446" w:rsidP="00F23446">
      <w:pPr>
        <w:spacing w:after="0" w:line="360" w:lineRule="auto"/>
        <w:ind w:firstLine="709"/>
        <w:jc w:val="both"/>
        <w:rPr>
          <w:rFonts w:ascii="Times New Roman" w:hAnsi="Times New Roman" w:cs="Times New Roman"/>
          <w:sz w:val="28"/>
          <w:szCs w:val="28"/>
          <w:lang w:val="uk-UA"/>
        </w:rPr>
      </w:pPr>
      <w:r w:rsidRPr="003A215C">
        <w:rPr>
          <w:rFonts w:ascii="Times New Roman" w:hAnsi="Times New Roman" w:cs="Times New Roman"/>
          <w:sz w:val="28"/>
          <w:szCs w:val="28"/>
          <w:lang w:val="en-US"/>
        </w:rPr>
        <w:t>Absolute trust in the court is utopian. All modern democracies are concerned about signs of distrust of the judiciary, which have different qualitative and quantitative characteristics, but they cannot be avoided. The relevance of the analysis of modern experience of sociological assessments of the level of trust in social institutions, in particular the court, is due to the fact that for European countries the paradox of mass consciousness is becoming more characteristic - trust in the court decreases even as a result of judicial reforms. Demands and expectations are growing (especially among the more educated or socially adapted sections of the population), and, accordingly, there is a possibility of inconsistency between the pace of reforms and the positive dynamics of trust in the judiciary. Assessment of trust in the court is recognized as a measure of the rule of law (rule of law).</w:t>
      </w:r>
    </w:p>
    <w:p w:rsidR="00F23446" w:rsidRPr="003A215C" w:rsidRDefault="00F23446" w:rsidP="00F23446">
      <w:pPr>
        <w:spacing w:after="0" w:line="360" w:lineRule="auto"/>
        <w:ind w:firstLine="709"/>
        <w:jc w:val="both"/>
        <w:rPr>
          <w:rFonts w:ascii="Times New Roman" w:hAnsi="Times New Roman" w:cs="Times New Roman"/>
          <w:sz w:val="28"/>
          <w:szCs w:val="28"/>
          <w:lang w:val="uk-UA"/>
        </w:rPr>
      </w:pPr>
      <w:r w:rsidRPr="003A215C">
        <w:rPr>
          <w:rFonts w:ascii="Times New Roman" w:hAnsi="Times New Roman" w:cs="Times New Roman"/>
          <w:sz w:val="28"/>
          <w:szCs w:val="28"/>
          <w:lang w:val="en-US"/>
        </w:rPr>
        <w:t>In recent years, the legislator has paid considerable attention to issues of professional ethics of judges. On September 30, 2016, the Law of Ukraine of June 2, 2016 № 1402-VIII “On the Judiciary and the Status of Judges” came into force. And since 2019, it is proclaimed the need for another judicial reform, as the previous one did not give the result expected by the legislator and which was the request of society</w:t>
      </w:r>
      <w:r>
        <w:rPr>
          <w:rFonts w:ascii="Times New Roman" w:hAnsi="Times New Roman" w:cs="Times New Roman"/>
          <w:sz w:val="28"/>
          <w:szCs w:val="28"/>
          <w:lang w:val="uk-UA"/>
        </w:rPr>
        <w:t>.</w:t>
      </w:r>
    </w:p>
    <w:p w:rsidR="00F23446" w:rsidRPr="003A215C" w:rsidRDefault="00F23446" w:rsidP="00F23446">
      <w:pPr>
        <w:spacing w:after="0" w:line="360" w:lineRule="auto"/>
        <w:ind w:firstLine="709"/>
        <w:jc w:val="both"/>
        <w:rPr>
          <w:rFonts w:ascii="Times New Roman" w:hAnsi="Times New Roman" w:cs="Times New Roman"/>
          <w:sz w:val="28"/>
          <w:szCs w:val="28"/>
          <w:lang w:val="en-US"/>
        </w:rPr>
      </w:pPr>
      <w:r w:rsidRPr="003A215C">
        <w:rPr>
          <w:rFonts w:ascii="Times New Roman" w:hAnsi="Times New Roman" w:cs="Times New Roman"/>
          <w:sz w:val="28"/>
          <w:szCs w:val="28"/>
          <w:lang w:val="en-US"/>
        </w:rPr>
        <w:t>Thus, the study of ethical standards of judicial conduct is of particular interest today, because in Ukraine the prerequisites for public confidence in the administration of justice are primarily independence, impartiality, honesty, honor, dignity, professionalism of the judiciary</w:t>
      </w:r>
    </w:p>
    <w:p w:rsidR="00F23446" w:rsidRPr="003A215C" w:rsidRDefault="00F23446" w:rsidP="00F23446">
      <w:pPr>
        <w:spacing w:after="0" w:line="360" w:lineRule="auto"/>
        <w:ind w:firstLine="709"/>
        <w:jc w:val="both"/>
        <w:rPr>
          <w:rFonts w:ascii="Times New Roman" w:hAnsi="Times New Roman" w:cs="Times New Roman"/>
          <w:sz w:val="28"/>
          <w:szCs w:val="28"/>
          <w:lang w:val="en-US"/>
        </w:rPr>
      </w:pPr>
      <w:r w:rsidRPr="003A215C">
        <w:rPr>
          <w:rFonts w:ascii="Times New Roman" w:hAnsi="Times New Roman" w:cs="Times New Roman"/>
          <w:sz w:val="28"/>
          <w:szCs w:val="28"/>
          <w:lang w:val="en-US"/>
        </w:rPr>
        <w:t xml:space="preserve">The purpose of the qualification work is to determine the content of the categories </w:t>
      </w:r>
      <w:r>
        <w:rPr>
          <w:rFonts w:ascii="Times New Roman" w:hAnsi="Times New Roman" w:cs="Times New Roman"/>
          <w:sz w:val="28"/>
          <w:szCs w:val="28"/>
          <w:lang w:val="uk-UA"/>
        </w:rPr>
        <w:t>«</w:t>
      </w:r>
      <w:r w:rsidRPr="003A215C">
        <w:rPr>
          <w:rFonts w:ascii="Times New Roman" w:hAnsi="Times New Roman" w:cs="Times New Roman"/>
          <w:sz w:val="28"/>
          <w:szCs w:val="28"/>
          <w:lang w:val="en-US"/>
        </w:rPr>
        <w:t>judicial ethics</w:t>
      </w:r>
      <w:r>
        <w:rPr>
          <w:rFonts w:ascii="Times New Roman" w:hAnsi="Times New Roman" w:cs="Times New Roman"/>
          <w:sz w:val="28"/>
          <w:szCs w:val="28"/>
          <w:lang w:val="uk-UA"/>
        </w:rPr>
        <w:t>»</w:t>
      </w:r>
      <w:r w:rsidRPr="003A215C">
        <w:rPr>
          <w:rFonts w:ascii="Times New Roman" w:hAnsi="Times New Roman" w:cs="Times New Roman"/>
          <w:sz w:val="28"/>
          <w:szCs w:val="28"/>
          <w:lang w:val="en-US"/>
        </w:rPr>
        <w:t xml:space="preserve"> in the context of the requirements of legislation governing the functioning of the judicial system in Ukraine, and their relationship with international documents in this area.</w:t>
      </w:r>
    </w:p>
    <w:p w:rsidR="00F23446" w:rsidRPr="003A215C" w:rsidRDefault="00F23446" w:rsidP="00F23446">
      <w:pPr>
        <w:spacing w:after="0" w:line="360" w:lineRule="auto"/>
        <w:ind w:firstLine="709"/>
        <w:jc w:val="both"/>
        <w:rPr>
          <w:rFonts w:ascii="Times New Roman" w:hAnsi="Times New Roman" w:cs="Times New Roman"/>
          <w:sz w:val="28"/>
          <w:szCs w:val="28"/>
          <w:lang w:val="en-US"/>
        </w:rPr>
      </w:pPr>
      <w:r w:rsidRPr="003A215C">
        <w:rPr>
          <w:rFonts w:ascii="Times New Roman" w:hAnsi="Times New Roman" w:cs="Times New Roman"/>
          <w:sz w:val="28"/>
          <w:szCs w:val="28"/>
          <w:lang w:val="en-US"/>
        </w:rPr>
        <w:lastRenderedPageBreak/>
        <w:t>The object of research of this qualification work is public relations on observance of ethical rules which are applied in activity of the judge.</w:t>
      </w:r>
    </w:p>
    <w:p w:rsidR="00F23446" w:rsidRPr="003A215C" w:rsidRDefault="00F23446" w:rsidP="00F23446">
      <w:pPr>
        <w:spacing w:after="0" w:line="360" w:lineRule="auto"/>
        <w:ind w:firstLine="709"/>
        <w:jc w:val="both"/>
        <w:rPr>
          <w:rFonts w:ascii="Times New Roman" w:hAnsi="Times New Roman" w:cs="Times New Roman"/>
          <w:sz w:val="28"/>
          <w:szCs w:val="28"/>
          <w:lang w:val="en-US"/>
        </w:rPr>
      </w:pPr>
      <w:r w:rsidRPr="003A215C">
        <w:rPr>
          <w:rFonts w:ascii="Times New Roman" w:hAnsi="Times New Roman" w:cs="Times New Roman"/>
          <w:sz w:val="28"/>
          <w:szCs w:val="28"/>
          <w:lang w:val="en-US"/>
        </w:rPr>
        <w:t>The subject of the study is the ethical standards of judge behavior, enshrined in national and international regulations.</w:t>
      </w:r>
    </w:p>
    <w:p w:rsidR="00F23446" w:rsidRPr="003A215C" w:rsidRDefault="00F23446" w:rsidP="00F23446">
      <w:pPr>
        <w:spacing w:after="0" w:line="360" w:lineRule="auto"/>
        <w:ind w:firstLine="709"/>
        <w:jc w:val="both"/>
        <w:rPr>
          <w:rFonts w:ascii="Times New Roman" w:hAnsi="Times New Roman" w:cs="Times New Roman"/>
          <w:sz w:val="28"/>
          <w:szCs w:val="28"/>
          <w:lang w:val="en-US"/>
        </w:rPr>
      </w:pPr>
      <w:r w:rsidRPr="003A215C">
        <w:rPr>
          <w:rFonts w:ascii="Times New Roman" w:hAnsi="Times New Roman" w:cs="Times New Roman"/>
          <w:sz w:val="28"/>
          <w:szCs w:val="28"/>
          <w:lang w:val="en-US"/>
        </w:rPr>
        <w:t xml:space="preserve">The methodological basis of the work is a set of general scientific principles and approaches and special scientific methods of knowledge of legal phenomena, the use of which allowed </w:t>
      </w:r>
      <w:proofErr w:type="gramStart"/>
      <w:r w:rsidRPr="003A215C">
        <w:rPr>
          <w:rFonts w:ascii="Times New Roman" w:hAnsi="Times New Roman" w:cs="Times New Roman"/>
          <w:sz w:val="28"/>
          <w:szCs w:val="28"/>
          <w:lang w:val="en-US"/>
        </w:rPr>
        <w:t>to obtain</w:t>
      </w:r>
      <w:proofErr w:type="gramEnd"/>
      <w:r w:rsidRPr="003A215C">
        <w:rPr>
          <w:rFonts w:ascii="Times New Roman" w:hAnsi="Times New Roman" w:cs="Times New Roman"/>
          <w:sz w:val="28"/>
          <w:szCs w:val="28"/>
          <w:lang w:val="en-US"/>
        </w:rPr>
        <w:t xml:space="preserve"> scientifically sound results. General scientific methods such as analysis and synthesis will be used to conduct the research.</w:t>
      </w:r>
    </w:p>
    <w:p w:rsidR="00F23446" w:rsidRPr="003A215C" w:rsidRDefault="00F23446" w:rsidP="00F23446">
      <w:pPr>
        <w:spacing w:after="0" w:line="360" w:lineRule="auto"/>
        <w:ind w:firstLine="709"/>
        <w:jc w:val="both"/>
        <w:rPr>
          <w:rFonts w:ascii="Times New Roman" w:hAnsi="Times New Roman" w:cs="Times New Roman"/>
          <w:sz w:val="28"/>
          <w:szCs w:val="28"/>
          <w:lang w:val="en-US"/>
        </w:rPr>
      </w:pPr>
      <w:r w:rsidRPr="003A215C">
        <w:rPr>
          <w:rFonts w:ascii="Times New Roman" w:hAnsi="Times New Roman" w:cs="Times New Roman"/>
          <w:sz w:val="28"/>
          <w:szCs w:val="28"/>
          <w:lang w:val="en-US"/>
        </w:rPr>
        <w:t>The theoretical and methodological basis of the study is a formal-legal method used in the study of standards of judicial ethics as a legal category and system-structural method, which explores the requirements of legislation governing the functioning of the judicial system in Ukraine and their relationship with international documents in this area, prospects for the development of regulations in this area.</w:t>
      </w:r>
    </w:p>
    <w:p w:rsidR="00F23446" w:rsidRPr="003A215C" w:rsidRDefault="00F23446" w:rsidP="00F23446">
      <w:pPr>
        <w:spacing w:after="0" w:line="360" w:lineRule="auto"/>
        <w:ind w:firstLine="709"/>
        <w:jc w:val="both"/>
        <w:rPr>
          <w:rFonts w:ascii="Times New Roman" w:hAnsi="Times New Roman" w:cs="Times New Roman"/>
          <w:sz w:val="28"/>
          <w:szCs w:val="28"/>
          <w:lang w:val="en-US"/>
        </w:rPr>
      </w:pPr>
      <w:r w:rsidRPr="003A215C">
        <w:rPr>
          <w:rFonts w:ascii="Times New Roman" w:hAnsi="Times New Roman" w:cs="Times New Roman"/>
          <w:sz w:val="28"/>
          <w:szCs w:val="28"/>
          <w:lang w:val="en-US"/>
        </w:rPr>
        <w:t>ETHICS, PROFESSIONAL ETHICS, JUDICIAL ETHICS, STANDARDS OF ETHICAL BEHAVIOR, PRACTICE OF THE EUROPEAN COURT OF HUMAN RIGHTS, INDEPENDENCE OF THE COURT OF JUSTICE</w:t>
      </w:r>
      <w:r>
        <w:rPr>
          <w:rFonts w:ascii="Times New Roman" w:hAnsi="Times New Roman" w:cs="Times New Roman"/>
          <w:sz w:val="28"/>
          <w:szCs w:val="28"/>
          <w:lang w:val="uk-UA"/>
        </w:rPr>
        <w:t xml:space="preserve">, </w:t>
      </w:r>
      <w:r w:rsidRPr="003A215C">
        <w:rPr>
          <w:rFonts w:ascii="Times New Roman" w:hAnsi="Times New Roman" w:cs="Times New Roman"/>
          <w:sz w:val="28"/>
          <w:szCs w:val="28"/>
          <w:lang w:val="en-US"/>
        </w:rPr>
        <w:br/>
        <w:t>RULE OF LAW, JUDGE</w:t>
      </w:r>
      <w:r>
        <w:rPr>
          <w:rFonts w:ascii="Times New Roman" w:hAnsi="Times New Roman" w:cs="Times New Roman"/>
          <w:sz w:val="28"/>
          <w:szCs w:val="28"/>
          <w:lang w:val="en-US"/>
        </w:rPr>
        <w:t>’S</w:t>
      </w:r>
      <w:r w:rsidRPr="003A215C">
        <w:rPr>
          <w:rFonts w:ascii="Times New Roman" w:hAnsi="Times New Roman" w:cs="Times New Roman"/>
          <w:sz w:val="28"/>
          <w:szCs w:val="28"/>
          <w:lang w:val="en-US"/>
        </w:rPr>
        <w:t xml:space="preserve"> OATH.</w:t>
      </w:r>
    </w:p>
    <w:p w:rsidR="00F23446" w:rsidRPr="00E26AA3" w:rsidRDefault="00F23446" w:rsidP="00F23446">
      <w:pPr>
        <w:rPr>
          <w:lang w:val="en-US"/>
        </w:rPr>
      </w:pPr>
    </w:p>
    <w:p w:rsidR="00F23446" w:rsidRPr="007E083D" w:rsidRDefault="00F23446" w:rsidP="00F23446">
      <w:pPr>
        <w:spacing w:after="0" w:line="360" w:lineRule="auto"/>
        <w:ind w:firstLine="709"/>
        <w:jc w:val="both"/>
        <w:rPr>
          <w:rFonts w:ascii="Times New Roman" w:hAnsi="Times New Roman" w:cs="Times New Roman"/>
          <w:sz w:val="28"/>
          <w:szCs w:val="28"/>
          <w:lang w:val="en-US"/>
        </w:rPr>
      </w:pPr>
    </w:p>
    <w:p w:rsidR="00F23446" w:rsidRPr="00067418" w:rsidRDefault="00F23446" w:rsidP="00F23446">
      <w:pPr>
        <w:spacing w:line="360" w:lineRule="auto"/>
        <w:ind w:firstLine="709"/>
        <w:jc w:val="both"/>
        <w:rPr>
          <w:rFonts w:ascii="Times New Roman" w:hAnsi="Times New Roman" w:cs="Times New Roman"/>
          <w:sz w:val="28"/>
          <w:szCs w:val="28"/>
          <w:lang w:val="uk-UA"/>
        </w:rPr>
      </w:pPr>
      <w:r w:rsidRPr="00067418">
        <w:rPr>
          <w:rFonts w:ascii="Times New Roman" w:hAnsi="Times New Roman" w:cs="Times New Roman"/>
          <w:sz w:val="28"/>
          <w:szCs w:val="28"/>
          <w:lang w:val="uk-UA"/>
        </w:rPr>
        <w:br w:type="page"/>
      </w:r>
    </w:p>
    <w:p w:rsidR="00F23446" w:rsidRPr="00067418" w:rsidRDefault="00F23446" w:rsidP="00F23446">
      <w:pPr>
        <w:spacing w:after="0" w:line="360" w:lineRule="auto"/>
        <w:ind w:firstLine="709"/>
        <w:jc w:val="center"/>
        <w:rPr>
          <w:rFonts w:ascii="Times New Roman" w:hAnsi="Times New Roman" w:cs="Times New Roman"/>
          <w:sz w:val="28"/>
          <w:szCs w:val="28"/>
          <w:lang w:val="uk-UA"/>
        </w:rPr>
      </w:pPr>
      <w:r w:rsidRPr="00067418">
        <w:rPr>
          <w:rFonts w:ascii="Times New Roman" w:hAnsi="Times New Roman" w:cs="Times New Roman"/>
          <w:sz w:val="28"/>
          <w:szCs w:val="28"/>
          <w:lang w:val="uk-UA"/>
        </w:rPr>
        <w:lastRenderedPageBreak/>
        <w:t>ЗМІСТ</w:t>
      </w:r>
    </w:p>
    <w:p w:rsidR="00F23446" w:rsidRPr="00067418" w:rsidRDefault="00F23446" w:rsidP="00F23446">
      <w:pPr>
        <w:spacing w:after="0" w:line="360" w:lineRule="auto"/>
        <w:ind w:firstLine="709"/>
        <w:jc w:val="both"/>
        <w:rPr>
          <w:rFonts w:ascii="Times New Roman" w:hAnsi="Times New Roman" w:cs="Times New Roman"/>
          <w:sz w:val="28"/>
          <w:szCs w:val="28"/>
          <w:lang w:val="uk-UA"/>
        </w:rPr>
      </w:pPr>
    </w:p>
    <w:p w:rsidR="00F23446" w:rsidRPr="00067418" w:rsidRDefault="00F23446" w:rsidP="00F23446">
      <w:pPr>
        <w:spacing w:after="0" w:line="360" w:lineRule="auto"/>
        <w:ind w:firstLine="709"/>
        <w:jc w:val="both"/>
        <w:rPr>
          <w:rFonts w:ascii="Times New Roman" w:hAnsi="Times New Roman" w:cs="Times New Roman"/>
          <w:sz w:val="28"/>
          <w:szCs w:val="28"/>
          <w:lang w:val="uk-UA"/>
        </w:rPr>
      </w:pPr>
    </w:p>
    <w:p w:rsidR="00F23446" w:rsidRPr="00067418" w:rsidRDefault="00F23446" w:rsidP="00F23446">
      <w:pPr>
        <w:spacing w:after="0" w:line="360" w:lineRule="auto"/>
        <w:ind w:firstLine="709"/>
        <w:jc w:val="both"/>
        <w:rPr>
          <w:rFonts w:ascii="Times New Roman" w:hAnsi="Times New Roman" w:cs="Times New Roman"/>
          <w:sz w:val="28"/>
          <w:szCs w:val="28"/>
          <w:lang w:val="uk-UA"/>
        </w:rPr>
      </w:pPr>
      <w:r w:rsidRPr="00067418">
        <w:rPr>
          <w:rFonts w:ascii="Times New Roman" w:hAnsi="Times New Roman" w:cs="Times New Roman"/>
          <w:sz w:val="28"/>
          <w:szCs w:val="28"/>
          <w:lang w:val="uk-UA"/>
        </w:rPr>
        <w:t>ПЕРЕЛІК УМОВНИХ СКОРОЧЕНЬ………</w:t>
      </w:r>
      <w:r w:rsidRPr="00A64D29">
        <w:rPr>
          <w:rFonts w:ascii="Times New Roman" w:hAnsi="Times New Roman" w:cs="Times New Roman"/>
          <w:sz w:val="28"/>
          <w:szCs w:val="28"/>
        </w:rPr>
        <w:t>………</w:t>
      </w:r>
      <w:r w:rsidRPr="00067418">
        <w:rPr>
          <w:rFonts w:ascii="Times New Roman" w:hAnsi="Times New Roman" w:cs="Times New Roman"/>
          <w:sz w:val="28"/>
          <w:szCs w:val="28"/>
          <w:lang w:val="uk-UA"/>
        </w:rPr>
        <w:t>..............................................9</w:t>
      </w:r>
    </w:p>
    <w:p w:rsidR="00F23446" w:rsidRPr="00067418" w:rsidRDefault="00F23446" w:rsidP="00F23446">
      <w:pPr>
        <w:spacing w:after="0" w:line="360" w:lineRule="auto"/>
        <w:ind w:firstLine="709"/>
        <w:jc w:val="both"/>
        <w:rPr>
          <w:rFonts w:ascii="Times New Roman" w:hAnsi="Times New Roman" w:cs="Times New Roman"/>
          <w:sz w:val="28"/>
          <w:szCs w:val="28"/>
          <w:lang w:val="uk-UA"/>
        </w:rPr>
      </w:pPr>
      <w:r w:rsidRPr="00067418">
        <w:rPr>
          <w:rFonts w:ascii="Times New Roman" w:hAnsi="Times New Roman" w:cs="Times New Roman"/>
          <w:sz w:val="28"/>
          <w:szCs w:val="28"/>
          <w:lang w:val="uk-UA"/>
        </w:rPr>
        <w:t>РОЗДІЛ 1. ПОЯСНЮВАЛЬНА ЗАПИСКА…….......................</w:t>
      </w:r>
      <w:r>
        <w:rPr>
          <w:rFonts w:ascii="Times New Roman" w:hAnsi="Times New Roman" w:cs="Times New Roman"/>
          <w:sz w:val="28"/>
          <w:szCs w:val="28"/>
          <w:lang w:val="uk-UA"/>
        </w:rPr>
        <w:t>..</w:t>
      </w:r>
      <w:r w:rsidRPr="00C92059">
        <w:rPr>
          <w:rFonts w:ascii="Times New Roman" w:hAnsi="Times New Roman" w:cs="Times New Roman"/>
          <w:sz w:val="28"/>
          <w:szCs w:val="28"/>
        </w:rPr>
        <w:t>............</w:t>
      </w:r>
      <w:r>
        <w:rPr>
          <w:rFonts w:ascii="Times New Roman" w:hAnsi="Times New Roman" w:cs="Times New Roman"/>
          <w:sz w:val="28"/>
          <w:szCs w:val="28"/>
          <w:lang w:val="uk-UA"/>
        </w:rPr>
        <w:t>.........</w:t>
      </w:r>
      <w:r w:rsidRPr="00067418">
        <w:rPr>
          <w:rFonts w:ascii="Times New Roman" w:hAnsi="Times New Roman" w:cs="Times New Roman"/>
          <w:sz w:val="28"/>
          <w:szCs w:val="28"/>
          <w:lang w:val="uk-UA"/>
        </w:rPr>
        <w:t>....10</w:t>
      </w:r>
    </w:p>
    <w:p w:rsidR="00F23446" w:rsidRPr="00067418" w:rsidRDefault="00F23446" w:rsidP="00F23446">
      <w:pPr>
        <w:spacing w:after="0" w:line="360" w:lineRule="auto"/>
        <w:ind w:firstLine="709"/>
        <w:jc w:val="both"/>
        <w:rPr>
          <w:rFonts w:ascii="Times New Roman" w:hAnsi="Times New Roman" w:cs="Times New Roman"/>
          <w:sz w:val="28"/>
          <w:szCs w:val="28"/>
          <w:lang w:val="uk-UA"/>
        </w:rPr>
      </w:pPr>
      <w:r w:rsidRPr="00067418">
        <w:rPr>
          <w:rFonts w:ascii="Times New Roman" w:hAnsi="Times New Roman" w:cs="Times New Roman"/>
          <w:sz w:val="28"/>
          <w:szCs w:val="28"/>
          <w:lang w:val="uk-UA"/>
        </w:rPr>
        <w:t>РОЗДІЛ 2. ПРАКТИЧНА ЧАСТИНА………</w:t>
      </w:r>
      <w:r>
        <w:rPr>
          <w:rFonts w:ascii="Times New Roman" w:hAnsi="Times New Roman" w:cs="Times New Roman"/>
          <w:sz w:val="28"/>
          <w:szCs w:val="28"/>
          <w:lang w:val="uk-UA"/>
        </w:rPr>
        <w:t>..</w:t>
      </w:r>
      <w:r w:rsidRPr="00067418">
        <w:rPr>
          <w:rFonts w:ascii="Times New Roman" w:hAnsi="Times New Roman" w:cs="Times New Roman"/>
          <w:sz w:val="28"/>
          <w:szCs w:val="28"/>
          <w:lang w:val="uk-UA"/>
        </w:rPr>
        <w:t>……</w:t>
      </w:r>
      <w:r w:rsidRPr="00C312BE">
        <w:rPr>
          <w:rFonts w:ascii="Times New Roman" w:hAnsi="Times New Roman" w:cs="Times New Roman"/>
          <w:sz w:val="28"/>
          <w:szCs w:val="28"/>
        </w:rPr>
        <w:t>……….</w:t>
      </w:r>
      <w:r w:rsidRPr="00067418">
        <w:rPr>
          <w:rFonts w:ascii="Times New Roman" w:hAnsi="Times New Roman" w:cs="Times New Roman"/>
          <w:sz w:val="28"/>
          <w:szCs w:val="28"/>
          <w:lang w:val="uk-UA"/>
        </w:rPr>
        <w:t>……</w:t>
      </w:r>
      <w:r>
        <w:rPr>
          <w:rFonts w:ascii="Times New Roman" w:hAnsi="Times New Roman" w:cs="Times New Roman"/>
          <w:sz w:val="28"/>
          <w:szCs w:val="28"/>
          <w:lang w:val="uk-UA"/>
        </w:rPr>
        <w:t>...</w:t>
      </w:r>
      <w:r w:rsidRPr="00067418">
        <w:rPr>
          <w:rFonts w:ascii="Times New Roman" w:hAnsi="Times New Roman" w:cs="Times New Roman"/>
          <w:sz w:val="28"/>
          <w:szCs w:val="28"/>
          <w:lang w:val="uk-UA"/>
        </w:rPr>
        <w:t>……………..</w:t>
      </w:r>
      <w:r>
        <w:rPr>
          <w:rFonts w:ascii="Times New Roman" w:hAnsi="Times New Roman" w:cs="Times New Roman"/>
          <w:sz w:val="28"/>
          <w:szCs w:val="28"/>
          <w:lang w:val="uk-UA"/>
        </w:rPr>
        <w:t>42</w:t>
      </w:r>
    </w:p>
    <w:p w:rsidR="00F23446" w:rsidRPr="007E083D" w:rsidRDefault="00F23446" w:rsidP="00F23446">
      <w:pPr>
        <w:spacing w:after="0" w:line="360" w:lineRule="auto"/>
        <w:ind w:firstLine="709"/>
        <w:jc w:val="both"/>
        <w:rPr>
          <w:rFonts w:ascii="Times New Roman" w:hAnsi="Times New Roman" w:cs="Times New Roman"/>
          <w:sz w:val="28"/>
          <w:szCs w:val="28"/>
          <w:lang w:val="uk-UA"/>
        </w:rPr>
      </w:pPr>
      <w:r w:rsidRPr="007E083D">
        <w:rPr>
          <w:rFonts w:ascii="Times New Roman" w:hAnsi="Times New Roman" w:cs="Times New Roman"/>
          <w:sz w:val="28"/>
          <w:szCs w:val="28"/>
          <w:lang w:val="uk-UA"/>
        </w:rPr>
        <w:t>2.1 Суддівська етика: поняття, розвиток та закріплення принципів (стандартів) суддівської етики</w:t>
      </w:r>
      <w:r>
        <w:rPr>
          <w:rFonts w:ascii="Times New Roman" w:hAnsi="Times New Roman" w:cs="Times New Roman"/>
          <w:sz w:val="28"/>
          <w:szCs w:val="28"/>
          <w:lang w:val="uk-UA"/>
        </w:rPr>
        <w:t>.</w:t>
      </w:r>
      <w:r w:rsidRPr="007E083D">
        <w:rPr>
          <w:rFonts w:ascii="Times New Roman" w:hAnsi="Times New Roman" w:cs="Times New Roman"/>
          <w:sz w:val="28"/>
          <w:szCs w:val="28"/>
          <w:lang w:val="uk-UA"/>
        </w:rPr>
        <w:t>….…………</w:t>
      </w:r>
      <w:r w:rsidRPr="00C312BE">
        <w:rPr>
          <w:rFonts w:ascii="Times New Roman" w:hAnsi="Times New Roman" w:cs="Times New Roman"/>
          <w:sz w:val="28"/>
          <w:szCs w:val="28"/>
        </w:rPr>
        <w:t>……………………</w:t>
      </w:r>
      <w:r>
        <w:rPr>
          <w:rFonts w:ascii="Times New Roman" w:hAnsi="Times New Roman" w:cs="Times New Roman"/>
          <w:sz w:val="28"/>
          <w:szCs w:val="28"/>
        </w:rPr>
        <w:t>..</w:t>
      </w:r>
      <w:r w:rsidRPr="007E083D">
        <w:rPr>
          <w:rFonts w:ascii="Times New Roman" w:hAnsi="Times New Roman" w:cs="Times New Roman"/>
          <w:sz w:val="28"/>
          <w:szCs w:val="28"/>
          <w:lang w:val="uk-UA"/>
        </w:rPr>
        <w:t>……………………………...…....4</w:t>
      </w:r>
      <w:r>
        <w:rPr>
          <w:rFonts w:ascii="Times New Roman" w:hAnsi="Times New Roman" w:cs="Times New Roman"/>
          <w:sz w:val="28"/>
          <w:szCs w:val="28"/>
          <w:lang w:val="uk-UA"/>
        </w:rPr>
        <w:t>2</w:t>
      </w:r>
    </w:p>
    <w:p w:rsidR="00F23446" w:rsidRPr="007E083D" w:rsidRDefault="00F23446" w:rsidP="00F23446">
      <w:pPr>
        <w:spacing w:after="0" w:line="360" w:lineRule="auto"/>
        <w:ind w:firstLine="709"/>
        <w:jc w:val="both"/>
        <w:rPr>
          <w:rFonts w:ascii="Times New Roman" w:hAnsi="Times New Roman" w:cs="Times New Roman"/>
          <w:sz w:val="28"/>
          <w:szCs w:val="28"/>
          <w:lang w:val="uk-UA"/>
        </w:rPr>
      </w:pPr>
      <w:r w:rsidRPr="007E083D">
        <w:rPr>
          <w:rFonts w:ascii="Times New Roman" w:hAnsi="Times New Roman" w:cs="Times New Roman"/>
          <w:sz w:val="28"/>
          <w:szCs w:val="28"/>
          <w:lang w:val="uk-UA"/>
        </w:rPr>
        <w:t>2.2 Співвідношення міжнародних та національних стандартів суддівської етики ……………………</w:t>
      </w:r>
      <w:r w:rsidRPr="00C312BE">
        <w:rPr>
          <w:rFonts w:ascii="Times New Roman" w:hAnsi="Times New Roman" w:cs="Times New Roman"/>
          <w:sz w:val="28"/>
          <w:szCs w:val="28"/>
        </w:rPr>
        <w:t>…………………….</w:t>
      </w:r>
      <w:r w:rsidRPr="007E083D">
        <w:rPr>
          <w:rFonts w:ascii="Times New Roman" w:hAnsi="Times New Roman" w:cs="Times New Roman"/>
          <w:sz w:val="28"/>
          <w:szCs w:val="28"/>
          <w:lang w:val="uk-UA"/>
        </w:rPr>
        <w:t>..………...........</w:t>
      </w:r>
      <w:r>
        <w:rPr>
          <w:rFonts w:ascii="Times New Roman" w:hAnsi="Times New Roman" w:cs="Times New Roman"/>
          <w:sz w:val="28"/>
          <w:szCs w:val="28"/>
          <w:lang w:val="uk-UA"/>
        </w:rPr>
        <w:t>................</w:t>
      </w:r>
      <w:r w:rsidRPr="007E083D">
        <w:rPr>
          <w:rFonts w:ascii="Times New Roman" w:hAnsi="Times New Roman" w:cs="Times New Roman"/>
          <w:sz w:val="28"/>
          <w:szCs w:val="28"/>
          <w:lang w:val="uk-UA"/>
        </w:rPr>
        <w:t>.........................</w:t>
      </w:r>
      <w:r>
        <w:rPr>
          <w:rFonts w:ascii="Times New Roman" w:hAnsi="Times New Roman" w:cs="Times New Roman"/>
          <w:sz w:val="28"/>
          <w:szCs w:val="28"/>
          <w:lang w:val="uk-UA"/>
        </w:rPr>
        <w:t>52</w:t>
      </w:r>
    </w:p>
    <w:p w:rsidR="00F23446" w:rsidRPr="007E083D" w:rsidRDefault="00F23446" w:rsidP="00F23446">
      <w:pPr>
        <w:spacing w:after="0" w:line="360" w:lineRule="auto"/>
        <w:ind w:firstLine="709"/>
        <w:jc w:val="both"/>
        <w:rPr>
          <w:rFonts w:ascii="Times New Roman" w:hAnsi="Times New Roman" w:cs="Times New Roman"/>
          <w:sz w:val="28"/>
          <w:szCs w:val="28"/>
          <w:lang w:val="uk-UA"/>
        </w:rPr>
      </w:pPr>
      <w:r w:rsidRPr="007E083D">
        <w:rPr>
          <w:rFonts w:ascii="Times New Roman" w:hAnsi="Times New Roman" w:cs="Times New Roman"/>
          <w:sz w:val="28"/>
          <w:szCs w:val="28"/>
          <w:lang w:val="uk-UA"/>
        </w:rPr>
        <w:t>2.</w:t>
      </w:r>
      <w:r>
        <w:rPr>
          <w:rFonts w:ascii="Times New Roman" w:hAnsi="Times New Roman" w:cs="Times New Roman"/>
          <w:sz w:val="28"/>
          <w:szCs w:val="28"/>
          <w:lang w:val="uk-UA"/>
        </w:rPr>
        <w:t>3</w:t>
      </w:r>
      <w:r w:rsidRPr="007E083D">
        <w:rPr>
          <w:rFonts w:ascii="Times New Roman" w:hAnsi="Times New Roman" w:cs="Times New Roman"/>
          <w:sz w:val="28"/>
          <w:szCs w:val="28"/>
          <w:lang w:val="uk-UA"/>
        </w:rPr>
        <w:t>. Стандарти поведінки судді під час здійснення правосуддя……</w:t>
      </w:r>
      <w:r>
        <w:rPr>
          <w:rFonts w:ascii="Times New Roman" w:hAnsi="Times New Roman" w:cs="Times New Roman"/>
          <w:sz w:val="28"/>
          <w:szCs w:val="28"/>
        </w:rPr>
        <w:t>………</w:t>
      </w:r>
      <w:r w:rsidRPr="007E083D">
        <w:rPr>
          <w:rFonts w:ascii="Times New Roman" w:hAnsi="Times New Roman" w:cs="Times New Roman"/>
          <w:sz w:val="28"/>
          <w:szCs w:val="28"/>
          <w:lang w:val="uk-UA"/>
        </w:rPr>
        <w:t>….</w:t>
      </w:r>
      <w:r>
        <w:rPr>
          <w:rFonts w:ascii="Times New Roman" w:hAnsi="Times New Roman" w:cs="Times New Roman"/>
          <w:sz w:val="28"/>
          <w:szCs w:val="28"/>
          <w:lang w:val="uk-UA"/>
        </w:rPr>
        <w:t>77</w:t>
      </w:r>
    </w:p>
    <w:p w:rsidR="00F23446" w:rsidRPr="007E083D" w:rsidRDefault="00F23446" w:rsidP="00F23446">
      <w:pPr>
        <w:spacing w:after="0" w:line="360" w:lineRule="auto"/>
        <w:ind w:firstLine="709"/>
        <w:jc w:val="both"/>
        <w:rPr>
          <w:rFonts w:ascii="Times New Roman" w:hAnsi="Times New Roman" w:cs="Times New Roman"/>
          <w:sz w:val="28"/>
          <w:szCs w:val="28"/>
          <w:lang w:val="uk-UA"/>
        </w:rPr>
      </w:pPr>
      <w:r w:rsidRPr="007E083D">
        <w:rPr>
          <w:rFonts w:ascii="Times New Roman" w:hAnsi="Times New Roman" w:cs="Times New Roman"/>
          <w:sz w:val="28"/>
          <w:szCs w:val="28"/>
          <w:lang w:val="uk-UA"/>
        </w:rPr>
        <w:t>2.</w:t>
      </w:r>
      <w:r>
        <w:rPr>
          <w:rFonts w:ascii="Times New Roman" w:hAnsi="Times New Roman" w:cs="Times New Roman"/>
          <w:sz w:val="28"/>
          <w:szCs w:val="28"/>
          <w:lang w:val="uk-UA"/>
        </w:rPr>
        <w:t>4</w:t>
      </w:r>
      <w:r w:rsidRPr="007E083D">
        <w:rPr>
          <w:rFonts w:ascii="Times New Roman" w:hAnsi="Times New Roman" w:cs="Times New Roman"/>
          <w:sz w:val="28"/>
          <w:szCs w:val="28"/>
          <w:lang w:val="uk-UA"/>
        </w:rPr>
        <w:t xml:space="preserve"> Принципи та стандарти етичної поведінки в поз</w:t>
      </w:r>
      <w:r>
        <w:rPr>
          <w:rFonts w:ascii="Times New Roman" w:hAnsi="Times New Roman" w:cs="Times New Roman"/>
          <w:sz w:val="28"/>
          <w:szCs w:val="28"/>
          <w:lang w:val="uk-UA"/>
        </w:rPr>
        <w:t>асудовій діяльності судді</w:t>
      </w:r>
      <w:r>
        <w:rPr>
          <w:rFonts w:ascii="Times New Roman" w:hAnsi="Times New Roman" w:cs="Times New Roman"/>
          <w:sz w:val="28"/>
          <w:szCs w:val="28"/>
        </w:rPr>
        <w:t>………………………………………………………………………………………</w:t>
      </w:r>
      <w:r>
        <w:rPr>
          <w:rFonts w:ascii="Times New Roman" w:hAnsi="Times New Roman" w:cs="Times New Roman"/>
          <w:sz w:val="28"/>
          <w:szCs w:val="28"/>
          <w:lang w:val="uk-UA"/>
        </w:rPr>
        <w:t>82</w:t>
      </w:r>
    </w:p>
    <w:p w:rsidR="00F23446" w:rsidRPr="00067418" w:rsidRDefault="00F23446" w:rsidP="00F23446">
      <w:pPr>
        <w:spacing w:after="0" w:line="360" w:lineRule="auto"/>
        <w:ind w:firstLine="709"/>
        <w:jc w:val="both"/>
        <w:rPr>
          <w:rFonts w:ascii="Times New Roman" w:hAnsi="Times New Roman" w:cs="Times New Roman"/>
          <w:sz w:val="28"/>
          <w:szCs w:val="28"/>
          <w:lang w:val="uk-UA"/>
        </w:rPr>
      </w:pPr>
      <w:r w:rsidRPr="00067418">
        <w:rPr>
          <w:rFonts w:ascii="Times New Roman" w:hAnsi="Times New Roman" w:cs="Times New Roman"/>
          <w:sz w:val="28"/>
          <w:szCs w:val="28"/>
          <w:lang w:val="uk-UA"/>
        </w:rPr>
        <w:t>ВИСНОВКИ……….............</w:t>
      </w:r>
      <w:r w:rsidRPr="00A64D29">
        <w:rPr>
          <w:rFonts w:ascii="Times New Roman" w:hAnsi="Times New Roman" w:cs="Times New Roman"/>
          <w:sz w:val="28"/>
          <w:szCs w:val="28"/>
        </w:rPr>
        <w:t>............</w:t>
      </w:r>
      <w:r w:rsidRPr="00067418">
        <w:rPr>
          <w:rFonts w:ascii="Times New Roman" w:hAnsi="Times New Roman" w:cs="Times New Roman"/>
          <w:sz w:val="28"/>
          <w:szCs w:val="28"/>
          <w:lang w:val="uk-UA"/>
        </w:rPr>
        <w:t>...............................................................</w:t>
      </w:r>
      <w:r>
        <w:rPr>
          <w:rFonts w:ascii="Times New Roman" w:hAnsi="Times New Roman" w:cs="Times New Roman"/>
          <w:sz w:val="28"/>
          <w:szCs w:val="28"/>
          <w:lang w:val="uk-UA"/>
        </w:rPr>
        <w:t>..</w:t>
      </w:r>
      <w:r w:rsidRPr="00067418">
        <w:rPr>
          <w:rFonts w:ascii="Times New Roman" w:hAnsi="Times New Roman" w:cs="Times New Roman"/>
          <w:sz w:val="28"/>
          <w:szCs w:val="28"/>
          <w:lang w:val="uk-UA"/>
        </w:rPr>
        <w:t>.......</w:t>
      </w:r>
      <w:r>
        <w:rPr>
          <w:rFonts w:ascii="Times New Roman" w:hAnsi="Times New Roman" w:cs="Times New Roman"/>
          <w:sz w:val="28"/>
          <w:szCs w:val="28"/>
          <w:lang w:val="uk-UA"/>
        </w:rPr>
        <w:t>89</w:t>
      </w:r>
    </w:p>
    <w:p w:rsidR="00F23446" w:rsidRPr="00067418" w:rsidRDefault="00F23446" w:rsidP="00F23446">
      <w:pPr>
        <w:spacing w:after="0" w:line="360" w:lineRule="auto"/>
        <w:ind w:firstLine="709"/>
        <w:jc w:val="both"/>
        <w:rPr>
          <w:rFonts w:ascii="Times New Roman" w:hAnsi="Times New Roman" w:cs="Times New Roman"/>
          <w:sz w:val="28"/>
          <w:szCs w:val="28"/>
          <w:lang w:val="uk-UA"/>
        </w:rPr>
      </w:pPr>
      <w:r w:rsidRPr="00067418">
        <w:rPr>
          <w:rFonts w:ascii="Times New Roman" w:hAnsi="Times New Roman" w:cs="Times New Roman"/>
          <w:caps/>
          <w:sz w:val="28"/>
          <w:szCs w:val="28"/>
          <w:lang w:val="uk-UA"/>
        </w:rPr>
        <w:t>ПЕРЕЛІК використаних джерел</w:t>
      </w:r>
      <w:r w:rsidRPr="00067418">
        <w:rPr>
          <w:rFonts w:ascii="Times New Roman" w:hAnsi="Times New Roman" w:cs="Times New Roman"/>
          <w:sz w:val="28"/>
          <w:szCs w:val="28"/>
          <w:lang w:val="uk-UA"/>
        </w:rPr>
        <w:t>……</w:t>
      </w:r>
      <w:r>
        <w:rPr>
          <w:rFonts w:ascii="Times New Roman" w:hAnsi="Times New Roman" w:cs="Times New Roman"/>
          <w:sz w:val="28"/>
          <w:szCs w:val="28"/>
          <w:lang w:val="uk-UA"/>
        </w:rPr>
        <w:t>…</w:t>
      </w:r>
      <w:r w:rsidRPr="00A64D29">
        <w:rPr>
          <w:rFonts w:ascii="Times New Roman" w:hAnsi="Times New Roman" w:cs="Times New Roman"/>
          <w:sz w:val="28"/>
          <w:szCs w:val="28"/>
        </w:rPr>
        <w:t>……..</w:t>
      </w:r>
      <w:r w:rsidRPr="00067418">
        <w:rPr>
          <w:rFonts w:ascii="Times New Roman" w:hAnsi="Times New Roman" w:cs="Times New Roman"/>
          <w:sz w:val="28"/>
          <w:szCs w:val="28"/>
          <w:lang w:val="uk-UA"/>
        </w:rPr>
        <w:t>.....</w:t>
      </w:r>
      <w:r>
        <w:rPr>
          <w:rFonts w:ascii="Times New Roman" w:hAnsi="Times New Roman" w:cs="Times New Roman"/>
          <w:sz w:val="28"/>
          <w:szCs w:val="28"/>
          <w:lang w:val="uk-UA"/>
        </w:rPr>
        <w:t>................................</w:t>
      </w:r>
      <w:r w:rsidRPr="00067418">
        <w:rPr>
          <w:rFonts w:ascii="Times New Roman" w:hAnsi="Times New Roman" w:cs="Times New Roman"/>
          <w:sz w:val="28"/>
          <w:szCs w:val="28"/>
          <w:lang w:val="uk-UA"/>
        </w:rPr>
        <w:t>....</w:t>
      </w:r>
      <w:r>
        <w:rPr>
          <w:rFonts w:ascii="Times New Roman" w:hAnsi="Times New Roman" w:cs="Times New Roman"/>
          <w:sz w:val="28"/>
          <w:szCs w:val="28"/>
          <w:lang w:val="uk-UA"/>
        </w:rPr>
        <w:t>93</w:t>
      </w:r>
    </w:p>
    <w:p w:rsidR="00F23446" w:rsidRPr="00067418" w:rsidRDefault="00F23446" w:rsidP="00F23446">
      <w:pPr>
        <w:spacing w:after="0" w:line="360" w:lineRule="auto"/>
        <w:ind w:firstLine="709"/>
        <w:jc w:val="both"/>
        <w:rPr>
          <w:rFonts w:ascii="Times New Roman" w:hAnsi="Times New Roman" w:cs="Times New Roman"/>
          <w:sz w:val="28"/>
          <w:szCs w:val="28"/>
          <w:lang w:val="uk-UA"/>
        </w:rPr>
      </w:pPr>
      <w:r w:rsidRPr="00067418">
        <w:rPr>
          <w:rFonts w:ascii="Times New Roman" w:hAnsi="Times New Roman" w:cs="Times New Roman"/>
          <w:sz w:val="28"/>
          <w:szCs w:val="28"/>
          <w:lang w:val="uk-UA"/>
        </w:rPr>
        <w:br w:type="page"/>
      </w:r>
    </w:p>
    <w:p w:rsidR="00F23446" w:rsidRPr="00067418" w:rsidRDefault="00F23446" w:rsidP="00F23446">
      <w:pPr>
        <w:spacing w:after="0" w:line="360" w:lineRule="auto"/>
        <w:ind w:firstLine="709"/>
        <w:jc w:val="center"/>
        <w:rPr>
          <w:rFonts w:ascii="Times New Roman" w:hAnsi="Times New Roman" w:cs="Times New Roman"/>
          <w:sz w:val="28"/>
          <w:szCs w:val="28"/>
          <w:lang w:val="uk-UA"/>
        </w:rPr>
      </w:pPr>
      <w:r w:rsidRPr="00067418">
        <w:rPr>
          <w:rFonts w:ascii="Times New Roman" w:hAnsi="Times New Roman" w:cs="Times New Roman"/>
          <w:sz w:val="28"/>
          <w:szCs w:val="28"/>
          <w:lang w:val="uk-UA"/>
        </w:rPr>
        <w:lastRenderedPageBreak/>
        <w:t>ПЕРЕЛІК УМОВНИХ СКОРОЧЕНЬ</w:t>
      </w:r>
    </w:p>
    <w:p w:rsidR="00F23446" w:rsidRPr="00067418" w:rsidRDefault="00F23446" w:rsidP="00F23446">
      <w:pPr>
        <w:spacing w:after="0" w:line="360" w:lineRule="auto"/>
        <w:ind w:firstLine="709"/>
        <w:jc w:val="both"/>
        <w:rPr>
          <w:rFonts w:ascii="Times New Roman" w:hAnsi="Times New Roman" w:cs="Times New Roman"/>
          <w:sz w:val="28"/>
          <w:szCs w:val="28"/>
          <w:lang w:val="uk-U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19"/>
      </w:tblGrid>
      <w:tr w:rsidR="00F23446" w:rsidRPr="00067418" w:rsidTr="00A3060A">
        <w:tc>
          <w:tcPr>
            <w:tcW w:w="3652" w:type="dxa"/>
          </w:tcPr>
          <w:p w:rsidR="00F23446" w:rsidRPr="00067418" w:rsidRDefault="00F23446" w:rsidP="00A3060A">
            <w:pPr>
              <w:spacing w:line="360" w:lineRule="auto"/>
              <w:jc w:val="both"/>
              <w:rPr>
                <w:rFonts w:ascii="Times New Roman" w:hAnsi="Times New Roman" w:cs="Times New Roman"/>
                <w:sz w:val="28"/>
                <w:szCs w:val="28"/>
                <w:lang w:val="uk-UA"/>
              </w:rPr>
            </w:pPr>
            <w:r w:rsidRPr="00067418">
              <w:rPr>
                <w:rFonts w:ascii="Times New Roman" w:hAnsi="Times New Roman" w:cs="Times New Roman"/>
                <w:sz w:val="28"/>
                <w:szCs w:val="28"/>
                <w:lang w:val="uk-UA"/>
              </w:rPr>
              <w:t>Ц</w:t>
            </w:r>
            <w:r>
              <w:rPr>
                <w:rFonts w:ascii="Times New Roman" w:hAnsi="Times New Roman" w:cs="Times New Roman"/>
                <w:sz w:val="28"/>
                <w:szCs w:val="28"/>
                <w:lang w:val="uk-UA"/>
              </w:rPr>
              <w:t>П</w:t>
            </w:r>
            <w:r w:rsidRPr="00067418">
              <w:rPr>
                <w:rFonts w:ascii="Times New Roman" w:hAnsi="Times New Roman" w:cs="Times New Roman"/>
                <w:sz w:val="28"/>
                <w:szCs w:val="28"/>
                <w:lang w:val="uk-UA"/>
              </w:rPr>
              <w:t>К</w:t>
            </w:r>
          </w:p>
        </w:tc>
        <w:tc>
          <w:tcPr>
            <w:tcW w:w="5919" w:type="dxa"/>
          </w:tcPr>
          <w:p w:rsidR="00F23446" w:rsidRPr="00067418" w:rsidRDefault="00F23446" w:rsidP="00A3060A">
            <w:pPr>
              <w:spacing w:line="360" w:lineRule="auto"/>
              <w:jc w:val="both"/>
              <w:rPr>
                <w:rFonts w:ascii="Times New Roman" w:hAnsi="Times New Roman" w:cs="Times New Roman"/>
                <w:sz w:val="28"/>
                <w:szCs w:val="28"/>
                <w:lang w:val="uk-UA"/>
              </w:rPr>
            </w:pPr>
            <w:r w:rsidRPr="00067418">
              <w:rPr>
                <w:rFonts w:ascii="Times New Roman" w:hAnsi="Times New Roman" w:cs="Times New Roman"/>
                <w:sz w:val="28"/>
                <w:szCs w:val="28"/>
                <w:lang w:val="uk-UA"/>
              </w:rPr>
              <w:t xml:space="preserve">Цивільний </w:t>
            </w:r>
            <w:r>
              <w:rPr>
                <w:rFonts w:ascii="Times New Roman" w:hAnsi="Times New Roman" w:cs="Times New Roman"/>
                <w:sz w:val="28"/>
                <w:szCs w:val="28"/>
                <w:lang w:val="uk-UA"/>
              </w:rPr>
              <w:t xml:space="preserve">процесуальний </w:t>
            </w:r>
            <w:r w:rsidRPr="00067418">
              <w:rPr>
                <w:rFonts w:ascii="Times New Roman" w:hAnsi="Times New Roman" w:cs="Times New Roman"/>
                <w:sz w:val="28"/>
                <w:szCs w:val="28"/>
                <w:lang w:val="uk-UA"/>
              </w:rPr>
              <w:t>кодекс</w:t>
            </w:r>
            <w:r>
              <w:rPr>
                <w:rFonts w:ascii="Times New Roman" w:hAnsi="Times New Roman" w:cs="Times New Roman"/>
                <w:sz w:val="28"/>
                <w:szCs w:val="28"/>
                <w:lang w:val="uk-UA"/>
              </w:rPr>
              <w:t xml:space="preserve"> </w:t>
            </w:r>
          </w:p>
        </w:tc>
      </w:tr>
      <w:tr w:rsidR="00F23446" w:rsidRPr="00067418" w:rsidTr="00A3060A">
        <w:tc>
          <w:tcPr>
            <w:tcW w:w="3652" w:type="dxa"/>
          </w:tcPr>
          <w:p w:rsidR="00F23446" w:rsidRPr="00067418" w:rsidRDefault="00F23446" w:rsidP="00A3060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КАС</w:t>
            </w:r>
          </w:p>
        </w:tc>
        <w:tc>
          <w:tcPr>
            <w:tcW w:w="5919" w:type="dxa"/>
          </w:tcPr>
          <w:p w:rsidR="00F23446" w:rsidRPr="00067418" w:rsidRDefault="00F23446" w:rsidP="00A3060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Кодекс адміністративного судочинства</w:t>
            </w:r>
          </w:p>
        </w:tc>
      </w:tr>
      <w:tr w:rsidR="00F23446" w:rsidRPr="00067418" w:rsidTr="00A3060A">
        <w:tc>
          <w:tcPr>
            <w:tcW w:w="3652" w:type="dxa"/>
          </w:tcPr>
          <w:p w:rsidR="00F23446" w:rsidRDefault="00F23446" w:rsidP="00A3060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КК</w:t>
            </w:r>
          </w:p>
        </w:tc>
        <w:tc>
          <w:tcPr>
            <w:tcW w:w="5919" w:type="dxa"/>
          </w:tcPr>
          <w:p w:rsidR="00F23446" w:rsidRDefault="00F23446" w:rsidP="00A3060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Кримінальний кодекс</w:t>
            </w:r>
          </w:p>
        </w:tc>
      </w:tr>
      <w:tr w:rsidR="00F23446" w:rsidRPr="00067418" w:rsidTr="00A3060A">
        <w:tc>
          <w:tcPr>
            <w:tcW w:w="3652" w:type="dxa"/>
          </w:tcPr>
          <w:p w:rsidR="00F23446" w:rsidRDefault="00F23446" w:rsidP="00A3060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КПК</w:t>
            </w:r>
          </w:p>
        </w:tc>
        <w:tc>
          <w:tcPr>
            <w:tcW w:w="5919" w:type="dxa"/>
          </w:tcPr>
          <w:p w:rsidR="00F23446" w:rsidRDefault="00F23446" w:rsidP="00A3060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Кримінальний процесуальний кодекс</w:t>
            </w:r>
          </w:p>
        </w:tc>
      </w:tr>
      <w:tr w:rsidR="00F23446" w:rsidRPr="00067418" w:rsidTr="00A3060A">
        <w:tc>
          <w:tcPr>
            <w:tcW w:w="3652" w:type="dxa"/>
          </w:tcPr>
          <w:p w:rsidR="00F23446" w:rsidRDefault="00F23446" w:rsidP="00A3060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ЄС</w:t>
            </w:r>
          </w:p>
        </w:tc>
        <w:tc>
          <w:tcPr>
            <w:tcW w:w="5919" w:type="dxa"/>
          </w:tcPr>
          <w:p w:rsidR="00F23446" w:rsidRDefault="00F23446" w:rsidP="00A3060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Європейський Союз</w:t>
            </w:r>
          </w:p>
        </w:tc>
      </w:tr>
      <w:tr w:rsidR="00F23446" w:rsidRPr="00067418" w:rsidTr="00A3060A">
        <w:tc>
          <w:tcPr>
            <w:tcW w:w="3652" w:type="dxa"/>
          </w:tcPr>
          <w:p w:rsidR="00F23446" w:rsidRPr="00067418" w:rsidRDefault="00F23446" w:rsidP="00A3060A">
            <w:pPr>
              <w:spacing w:line="360" w:lineRule="auto"/>
              <w:jc w:val="both"/>
              <w:rPr>
                <w:rFonts w:ascii="Times New Roman" w:hAnsi="Times New Roman" w:cs="Times New Roman"/>
                <w:sz w:val="28"/>
                <w:szCs w:val="28"/>
                <w:lang w:val="uk-UA"/>
              </w:rPr>
            </w:pPr>
            <w:r w:rsidRPr="00067418">
              <w:rPr>
                <w:rFonts w:ascii="Times New Roman" w:hAnsi="Times New Roman" w:cs="Times New Roman"/>
                <w:sz w:val="28"/>
                <w:szCs w:val="28"/>
                <w:lang w:val="uk-UA"/>
              </w:rPr>
              <w:t>ЄКПЛ</w:t>
            </w:r>
          </w:p>
        </w:tc>
        <w:tc>
          <w:tcPr>
            <w:tcW w:w="5919" w:type="dxa"/>
          </w:tcPr>
          <w:p w:rsidR="00F23446" w:rsidRPr="00067418" w:rsidRDefault="00F23446" w:rsidP="00A3060A">
            <w:pPr>
              <w:spacing w:line="360" w:lineRule="auto"/>
              <w:jc w:val="both"/>
              <w:rPr>
                <w:rFonts w:ascii="Times New Roman" w:hAnsi="Times New Roman" w:cs="Times New Roman"/>
                <w:sz w:val="28"/>
                <w:szCs w:val="28"/>
                <w:lang w:val="uk-UA"/>
              </w:rPr>
            </w:pPr>
            <w:r w:rsidRPr="00067418">
              <w:rPr>
                <w:rFonts w:ascii="Times New Roman" w:hAnsi="Times New Roman" w:cs="Times New Roman"/>
                <w:sz w:val="28"/>
                <w:szCs w:val="28"/>
                <w:lang w:val="uk-UA"/>
              </w:rPr>
              <w:t>Конвенція про захист прав людини та   основоположних свобод</w:t>
            </w:r>
          </w:p>
        </w:tc>
      </w:tr>
      <w:tr w:rsidR="00F23446" w:rsidRPr="00067418" w:rsidTr="00A3060A">
        <w:tc>
          <w:tcPr>
            <w:tcW w:w="3652" w:type="dxa"/>
          </w:tcPr>
          <w:p w:rsidR="00F23446" w:rsidRPr="00067418" w:rsidRDefault="00F23446" w:rsidP="00A3060A">
            <w:pPr>
              <w:spacing w:line="360" w:lineRule="auto"/>
              <w:jc w:val="both"/>
              <w:rPr>
                <w:rFonts w:ascii="Times New Roman" w:hAnsi="Times New Roman" w:cs="Times New Roman"/>
                <w:sz w:val="28"/>
                <w:szCs w:val="28"/>
                <w:lang w:val="uk-UA"/>
              </w:rPr>
            </w:pPr>
            <w:r w:rsidRPr="00067418">
              <w:rPr>
                <w:rFonts w:ascii="Times New Roman" w:hAnsi="Times New Roman" w:cs="Times New Roman"/>
                <w:sz w:val="28"/>
                <w:szCs w:val="28"/>
                <w:lang w:val="uk-UA"/>
              </w:rPr>
              <w:t>ЄСПЛ</w:t>
            </w:r>
          </w:p>
        </w:tc>
        <w:tc>
          <w:tcPr>
            <w:tcW w:w="5919" w:type="dxa"/>
          </w:tcPr>
          <w:p w:rsidR="00F23446" w:rsidRPr="00067418" w:rsidRDefault="00F23446" w:rsidP="00A3060A">
            <w:pPr>
              <w:spacing w:line="360" w:lineRule="auto"/>
              <w:jc w:val="both"/>
              <w:rPr>
                <w:rFonts w:ascii="Times New Roman" w:hAnsi="Times New Roman" w:cs="Times New Roman"/>
                <w:sz w:val="28"/>
                <w:szCs w:val="28"/>
                <w:lang w:val="uk-UA"/>
              </w:rPr>
            </w:pPr>
            <w:r w:rsidRPr="00067418">
              <w:rPr>
                <w:rFonts w:ascii="Times New Roman" w:hAnsi="Times New Roman" w:cs="Times New Roman"/>
                <w:sz w:val="28"/>
                <w:szCs w:val="28"/>
                <w:lang w:val="uk-UA"/>
              </w:rPr>
              <w:t>Європейський Суд з прав людини</w:t>
            </w:r>
          </w:p>
        </w:tc>
      </w:tr>
      <w:tr w:rsidR="00F23446" w:rsidRPr="00067418" w:rsidTr="00A3060A">
        <w:tc>
          <w:tcPr>
            <w:tcW w:w="3652" w:type="dxa"/>
          </w:tcPr>
          <w:p w:rsidR="00F23446" w:rsidRPr="00067418" w:rsidRDefault="00F23446" w:rsidP="00A3060A">
            <w:pPr>
              <w:spacing w:line="360" w:lineRule="auto"/>
              <w:jc w:val="both"/>
              <w:rPr>
                <w:rFonts w:ascii="Times New Roman" w:hAnsi="Times New Roman" w:cs="Times New Roman"/>
                <w:sz w:val="28"/>
                <w:szCs w:val="28"/>
                <w:lang w:val="uk-UA"/>
              </w:rPr>
            </w:pPr>
            <w:r w:rsidRPr="00067418">
              <w:rPr>
                <w:rFonts w:ascii="Times New Roman" w:hAnsi="Times New Roman" w:cs="Times New Roman"/>
                <w:sz w:val="28"/>
                <w:szCs w:val="28"/>
                <w:lang w:val="uk-UA"/>
              </w:rPr>
              <w:t>п.</w:t>
            </w:r>
          </w:p>
        </w:tc>
        <w:tc>
          <w:tcPr>
            <w:tcW w:w="5919" w:type="dxa"/>
          </w:tcPr>
          <w:p w:rsidR="00F23446" w:rsidRPr="00067418" w:rsidRDefault="00F23446" w:rsidP="00A3060A">
            <w:pPr>
              <w:spacing w:line="360" w:lineRule="auto"/>
              <w:jc w:val="both"/>
              <w:rPr>
                <w:rFonts w:ascii="Times New Roman" w:hAnsi="Times New Roman" w:cs="Times New Roman"/>
                <w:sz w:val="28"/>
                <w:szCs w:val="28"/>
                <w:lang w:val="uk-UA"/>
              </w:rPr>
            </w:pPr>
            <w:r w:rsidRPr="00067418">
              <w:rPr>
                <w:rFonts w:ascii="Times New Roman" w:hAnsi="Times New Roman" w:cs="Times New Roman"/>
                <w:sz w:val="28"/>
                <w:szCs w:val="28"/>
                <w:lang w:val="uk-UA"/>
              </w:rPr>
              <w:t>пункт</w:t>
            </w:r>
          </w:p>
        </w:tc>
      </w:tr>
      <w:tr w:rsidR="00F23446" w:rsidRPr="00067418" w:rsidTr="00A3060A">
        <w:tc>
          <w:tcPr>
            <w:tcW w:w="3652" w:type="dxa"/>
          </w:tcPr>
          <w:p w:rsidR="00F23446" w:rsidRPr="00067418" w:rsidRDefault="00F23446" w:rsidP="00A3060A">
            <w:pPr>
              <w:spacing w:line="360" w:lineRule="auto"/>
              <w:jc w:val="both"/>
              <w:rPr>
                <w:rFonts w:ascii="Times New Roman" w:hAnsi="Times New Roman" w:cs="Times New Roman"/>
                <w:sz w:val="28"/>
                <w:szCs w:val="28"/>
                <w:lang w:val="uk-UA"/>
              </w:rPr>
            </w:pPr>
            <w:r w:rsidRPr="00067418">
              <w:rPr>
                <w:rFonts w:ascii="Times New Roman" w:hAnsi="Times New Roman" w:cs="Times New Roman"/>
                <w:sz w:val="28"/>
                <w:szCs w:val="28"/>
                <w:lang w:val="uk-UA"/>
              </w:rPr>
              <w:t>р.</w:t>
            </w:r>
          </w:p>
        </w:tc>
        <w:tc>
          <w:tcPr>
            <w:tcW w:w="5919" w:type="dxa"/>
          </w:tcPr>
          <w:p w:rsidR="00F23446" w:rsidRPr="00067418" w:rsidRDefault="00F23446" w:rsidP="00A3060A">
            <w:pPr>
              <w:spacing w:line="360" w:lineRule="auto"/>
              <w:jc w:val="both"/>
              <w:rPr>
                <w:rFonts w:ascii="Times New Roman" w:hAnsi="Times New Roman" w:cs="Times New Roman"/>
                <w:sz w:val="28"/>
                <w:szCs w:val="28"/>
                <w:lang w:val="uk-UA"/>
              </w:rPr>
            </w:pPr>
            <w:r w:rsidRPr="00067418">
              <w:rPr>
                <w:rFonts w:ascii="Times New Roman" w:hAnsi="Times New Roman" w:cs="Times New Roman"/>
                <w:sz w:val="28"/>
                <w:szCs w:val="28"/>
                <w:lang w:val="uk-UA"/>
              </w:rPr>
              <w:t>рік</w:t>
            </w:r>
          </w:p>
        </w:tc>
      </w:tr>
      <w:tr w:rsidR="00F23446" w:rsidRPr="00067418" w:rsidTr="00A3060A">
        <w:tc>
          <w:tcPr>
            <w:tcW w:w="3652" w:type="dxa"/>
          </w:tcPr>
          <w:p w:rsidR="00F23446" w:rsidRDefault="00F23446" w:rsidP="00A3060A">
            <w:pPr>
              <w:spacing w:line="360" w:lineRule="auto"/>
              <w:jc w:val="both"/>
              <w:rPr>
                <w:rFonts w:ascii="Times New Roman" w:hAnsi="Times New Roman" w:cs="Times New Roman"/>
                <w:sz w:val="28"/>
                <w:szCs w:val="28"/>
                <w:lang w:val="uk-UA"/>
              </w:rPr>
            </w:pPr>
            <w:r w:rsidRPr="00067418">
              <w:rPr>
                <w:rFonts w:ascii="Times New Roman" w:hAnsi="Times New Roman" w:cs="Times New Roman"/>
                <w:sz w:val="28"/>
                <w:szCs w:val="28"/>
                <w:lang w:val="uk-UA"/>
              </w:rPr>
              <w:t>ст.</w:t>
            </w:r>
          </w:p>
          <w:p w:rsidR="00F23446" w:rsidRPr="00067418" w:rsidRDefault="00F23446" w:rsidP="00A3060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w:t>
            </w:r>
          </w:p>
        </w:tc>
        <w:tc>
          <w:tcPr>
            <w:tcW w:w="5919" w:type="dxa"/>
          </w:tcPr>
          <w:p w:rsidR="00F23446" w:rsidRDefault="00F23446" w:rsidP="00A3060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067418">
              <w:rPr>
                <w:rFonts w:ascii="Times New Roman" w:hAnsi="Times New Roman" w:cs="Times New Roman"/>
                <w:sz w:val="28"/>
                <w:szCs w:val="28"/>
                <w:lang w:val="uk-UA"/>
              </w:rPr>
              <w:t>таття</w:t>
            </w:r>
          </w:p>
          <w:p w:rsidR="00F23446" w:rsidRPr="00067418" w:rsidRDefault="00F23446" w:rsidP="00A3060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частина</w:t>
            </w:r>
          </w:p>
        </w:tc>
      </w:tr>
    </w:tbl>
    <w:p w:rsidR="00F23446" w:rsidRDefault="00F23446" w:rsidP="00F23446">
      <w:pPr>
        <w:spacing w:after="0" w:line="360" w:lineRule="auto"/>
        <w:jc w:val="both"/>
        <w:rPr>
          <w:rFonts w:ascii="Times New Roman" w:hAnsi="Times New Roman" w:cs="Times New Roman"/>
          <w:sz w:val="28"/>
          <w:szCs w:val="28"/>
          <w:lang w:val="en-US"/>
        </w:rPr>
      </w:pPr>
    </w:p>
    <w:p w:rsidR="00F23446" w:rsidRPr="00C312BE" w:rsidRDefault="00F23446" w:rsidP="00F23446">
      <w:pPr>
        <w:spacing w:line="360" w:lineRule="auto"/>
        <w:jc w:val="both"/>
        <w:rPr>
          <w:rFonts w:ascii="Times New Roman" w:hAnsi="Times New Roman" w:cs="Times New Roman"/>
          <w:sz w:val="28"/>
          <w:szCs w:val="28"/>
          <w:lang w:val="en-US"/>
        </w:rPr>
      </w:pPr>
    </w:p>
    <w:p w:rsidR="00F23446" w:rsidRDefault="00F23446" w:rsidP="002A13CA">
      <w:pPr>
        <w:spacing w:after="0" w:line="360" w:lineRule="auto"/>
        <w:ind w:firstLine="709"/>
        <w:jc w:val="center"/>
        <w:rPr>
          <w:rFonts w:ascii="Times New Roman" w:hAnsi="Times New Roman" w:cs="Times New Roman"/>
          <w:kern w:val="32"/>
          <w:sz w:val="28"/>
          <w:szCs w:val="28"/>
          <w:lang w:val="uk-UA"/>
        </w:rPr>
        <w:sectPr w:rsidR="00F23446" w:rsidSect="00F23446">
          <w:pgSz w:w="11906" w:h="16838"/>
          <w:pgMar w:top="1134" w:right="567" w:bottom="1134" w:left="1134" w:header="708" w:footer="708" w:gutter="0"/>
          <w:pgNumType w:start="10"/>
          <w:cols w:space="708"/>
          <w:docGrid w:linePitch="360"/>
        </w:sectPr>
      </w:pPr>
    </w:p>
    <w:p w:rsidR="00F10BEF" w:rsidRPr="0039205A" w:rsidRDefault="00F10BEF" w:rsidP="002A13CA">
      <w:pPr>
        <w:spacing w:after="0" w:line="360" w:lineRule="auto"/>
        <w:ind w:firstLine="709"/>
        <w:jc w:val="center"/>
        <w:rPr>
          <w:rFonts w:ascii="Times New Roman" w:hAnsi="Times New Roman" w:cs="Times New Roman"/>
          <w:sz w:val="28"/>
          <w:szCs w:val="28"/>
          <w:lang w:val="uk-UA"/>
        </w:rPr>
      </w:pPr>
      <w:bookmarkStart w:id="0" w:name="_GoBack"/>
      <w:bookmarkEnd w:id="0"/>
      <w:r w:rsidRPr="0039205A">
        <w:rPr>
          <w:rFonts w:ascii="Times New Roman" w:hAnsi="Times New Roman" w:cs="Times New Roman"/>
          <w:kern w:val="32"/>
          <w:sz w:val="28"/>
          <w:szCs w:val="28"/>
          <w:lang w:val="uk-UA"/>
        </w:rPr>
        <w:lastRenderedPageBreak/>
        <w:t>РОЗДІЛ 1 ПОЯСНЮВАЛЬНА ЗАПИСКА</w:t>
      </w:r>
    </w:p>
    <w:p w:rsidR="00F10BEF" w:rsidRPr="0039205A" w:rsidRDefault="00F10BEF" w:rsidP="002A13CA">
      <w:pPr>
        <w:spacing w:after="0" w:line="360" w:lineRule="auto"/>
        <w:ind w:firstLine="709"/>
        <w:rPr>
          <w:rFonts w:ascii="Times New Roman" w:hAnsi="Times New Roman" w:cs="Times New Roman"/>
          <w:sz w:val="28"/>
          <w:szCs w:val="28"/>
          <w:lang w:val="uk-UA"/>
        </w:rPr>
      </w:pPr>
    </w:p>
    <w:p w:rsidR="00F10BEF" w:rsidRPr="0039205A" w:rsidRDefault="00F10BEF" w:rsidP="002A13CA">
      <w:pPr>
        <w:spacing w:after="0" w:line="360" w:lineRule="auto"/>
        <w:ind w:firstLine="709"/>
        <w:jc w:val="both"/>
        <w:rPr>
          <w:rFonts w:ascii="Times New Roman" w:hAnsi="Times New Roman" w:cs="Times New Roman"/>
          <w:b/>
          <w:sz w:val="28"/>
          <w:szCs w:val="28"/>
          <w:lang w:val="uk-UA"/>
        </w:rPr>
      </w:pPr>
    </w:p>
    <w:p w:rsidR="00760702" w:rsidRPr="0039205A" w:rsidRDefault="00F10BEF" w:rsidP="002A13CA">
      <w:pPr>
        <w:pStyle w:val="Default"/>
        <w:spacing w:line="360" w:lineRule="auto"/>
        <w:ind w:firstLine="709"/>
        <w:jc w:val="both"/>
        <w:rPr>
          <w:sz w:val="28"/>
          <w:szCs w:val="28"/>
          <w:lang w:val="uk-UA"/>
        </w:rPr>
      </w:pPr>
      <w:r w:rsidRPr="0039205A">
        <w:rPr>
          <w:i/>
          <w:sz w:val="28"/>
          <w:szCs w:val="28"/>
          <w:lang w:val="uk-UA"/>
        </w:rPr>
        <w:t>Актуальність теми.</w:t>
      </w:r>
      <w:r w:rsidRPr="0039205A">
        <w:rPr>
          <w:sz w:val="28"/>
          <w:szCs w:val="28"/>
          <w:lang w:val="uk-UA"/>
        </w:rPr>
        <w:t xml:space="preserve"> </w:t>
      </w:r>
      <w:r w:rsidR="00760702" w:rsidRPr="0039205A">
        <w:rPr>
          <w:sz w:val="28"/>
          <w:szCs w:val="28"/>
          <w:lang w:val="uk-UA"/>
        </w:rPr>
        <w:t xml:space="preserve">Українське суспільство та держава перебувають сьогодні на надзвичайному етапі свого розвитку. Громадськість висуває всім державним інституціям високі вимоги щодо доброчесності та ефективності діяльності. </w:t>
      </w:r>
      <w:r w:rsidR="00760702" w:rsidRPr="0039205A">
        <w:rPr>
          <w:color w:val="auto"/>
          <w:sz w:val="28"/>
          <w:szCs w:val="28"/>
          <w:lang w:val="uk-UA"/>
        </w:rPr>
        <w:t xml:space="preserve">Суддівський корпус постійно перебуває під наглядом громадськості, адже професія судді є унікальною. Наділені державною владою вирішувати правові спори іменем держави, судді щоденно зустрічаються з великою кількістю людей різного віку, статі, освіти, культури, національностей, соціального походження та статусу, психофізіологічних типів, – які є сторонами по справі, свідками, представниками і т.д. Враховуючи, що відповідно до статті 124 Конституції України </w:t>
      </w:r>
      <w:r w:rsidR="00760702" w:rsidRPr="0039205A">
        <w:rPr>
          <w:color w:val="auto"/>
          <w:sz w:val="28"/>
          <w:szCs w:val="28"/>
          <w:shd w:val="clear" w:color="auto" w:fill="FFFFFF"/>
          <w:lang w:val="uk-UA"/>
        </w:rPr>
        <w:t>юрисдикція судів поширюється на будь-який юридичний спір та будь-яке кримінальне обвинувачення, а у передбачених законом випадках суди розглядають також інші справи</w:t>
      </w:r>
      <w:r w:rsidR="00760702" w:rsidRPr="0039205A">
        <w:rPr>
          <w:color w:val="auto"/>
          <w:sz w:val="28"/>
          <w:szCs w:val="28"/>
          <w:lang w:val="uk-UA"/>
        </w:rPr>
        <w:t>, спектр «клієнтів суду» та категорій справ практично є необмеженим. До суду звертаються як особи, наділені великою владою, так і маргінальні елементи, з якими судді – якби у них був вибір – воліли би ніколи в житті не зустрічатися</w:t>
      </w:r>
      <w:r w:rsidR="00760702" w:rsidRPr="0039205A">
        <w:rPr>
          <w:sz w:val="28"/>
          <w:szCs w:val="28"/>
          <w:lang w:val="uk-UA"/>
        </w:rPr>
        <w:t xml:space="preserve">. Справи, що їх доводиться вирішувати, часто є рутинні, нецікаві, чи навпаки, емоційно насичені, резонансні, скандальні, що привертають увагу громадськості та висвітлюються ЗМІ. </w:t>
      </w:r>
    </w:p>
    <w:p w:rsidR="00F10BEF" w:rsidRPr="0039205A" w:rsidRDefault="00760702" w:rsidP="002A13CA">
      <w:pPr>
        <w:spacing w:after="0" w:line="360" w:lineRule="auto"/>
        <w:ind w:firstLine="709"/>
        <w:jc w:val="both"/>
        <w:rPr>
          <w:rFonts w:ascii="Times New Roman" w:hAnsi="Times New Roman" w:cs="Times New Roman"/>
          <w:iCs/>
          <w:sz w:val="28"/>
          <w:szCs w:val="28"/>
          <w:lang w:val="uk-UA"/>
        </w:rPr>
      </w:pPr>
      <w:r w:rsidRPr="0039205A">
        <w:rPr>
          <w:rFonts w:ascii="Times New Roman" w:hAnsi="Times New Roman" w:cs="Times New Roman"/>
          <w:sz w:val="28"/>
          <w:szCs w:val="28"/>
          <w:lang w:val="uk-UA"/>
        </w:rPr>
        <w:t xml:space="preserve">Якою б «маленькою» та «незначною» не була кожна справа з точки зору судової системи, але для конкретної особи – учасники провадження – вона найважливіша, і відповідно, кожен сподівається, що у його/її справі рішення буде приймати найбільш досвідчений, розумний, чесний і справедливий суддя, і це рішення буде законне і справедливе. Тобто у кожній справі, незалежно від суті справи та складу сторін, від судді будь-якої юрисдикції очікують вирішення дилеми, виходу з конфлікту та прийняття законного і обґрунтованого рішення, оформленого відповідно до вимог закону. </w:t>
      </w:r>
      <w:r w:rsidRPr="0039205A">
        <w:rPr>
          <w:rFonts w:ascii="Times New Roman" w:hAnsi="Times New Roman" w:cs="Times New Roman"/>
          <w:sz w:val="28"/>
          <w:szCs w:val="28"/>
        </w:rPr>
        <w:t>При цьому, зважаючи на «</w:t>
      </w:r>
      <w:r w:rsidRPr="0039205A">
        <w:rPr>
          <w:rFonts w:ascii="Times New Roman" w:hAnsi="Times New Roman" w:cs="Times New Roman"/>
          <w:iCs/>
          <w:sz w:val="28"/>
          <w:szCs w:val="28"/>
        </w:rPr>
        <w:t>довіру, яку в демократичному суспільстві суди мають викликати в громадськості</w:t>
      </w:r>
      <w:r w:rsidRPr="0039205A">
        <w:rPr>
          <w:rFonts w:ascii="Times New Roman" w:hAnsi="Times New Roman" w:cs="Times New Roman"/>
          <w:sz w:val="28"/>
          <w:szCs w:val="28"/>
        </w:rPr>
        <w:t xml:space="preserve">», надзвичайно важливою є не лише поведінка судді, </w:t>
      </w:r>
      <w:proofErr w:type="gramStart"/>
      <w:r w:rsidRPr="0039205A">
        <w:rPr>
          <w:rFonts w:ascii="Times New Roman" w:hAnsi="Times New Roman" w:cs="Times New Roman"/>
          <w:sz w:val="28"/>
          <w:szCs w:val="28"/>
        </w:rPr>
        <w:t>але й</w:t>
      </w:r>
      <w:proofErr w:type="gramEnd"/>
      <w:r w:rsidRPr="0039205A">
        <w:rPr>
          <w:rFonts w:ascii="Times New Roman" w:hAnsi="Times New Roman" w:cs="Times New Roman"/>
          <w:sz w:val="28"/>
          <w:szCs w:val="28"/>
        </w:rPr>
        <w:t xml:space="preserve"> саме враження, яке справляє така поведінка, оскільки, як зазначав Європейській суд з прав людини у відомій справі «</w:t>
      </w:r>
      <w:r w:rsidRPr="0039205A">
        <w:rPr>
          <w:rFonts w:ascii="Times New Roman" w:hAnsi="Times New Roman" w:cs="Times New Roman"/>
          <w:iCs/>
          <w:sz w:val="28"/>
          <w:szCs w:val="28"/>
        </w:rPr>
        <w:t xml:space="preserve">Де Куббер проти </w:t>
      </w:r>
      <w:r w:rsidRPr="0039205A">
        <w:rPr>
          <w:rFonts w:ascii="Times New Roman" w:hAnsi="Times New Roman" w:cs="Times New Roman"/>
          <w:iCs/>
          <w:sz w:val="28"/>
          <w:szCs w:val="28"/>
        </w:rPr>
        <w:lastRenderedPageBreak/>
        <w:t>Бельгії»</w:t>
      </w:r>
      <w:r w:rsidRPr="0039205A">
        <w:rPr>
          <w:rFonts w:ascii="Times New Roman" w:hAnsi="Times New Roman" w:cs="Times New Roman"/>
          <w:sz w:val="28"/>
          <w:szCs w:val="28"/>
        </w:rPr>
        <w:t>, «</w:t>
      </w:r>
      <w:r w:rsidRPr="0039205A">
        <w:rPr>
          <w:rFonts w:ascii="Times New Roman" w:hAnsi="Times New Roman" w:cs="Times New Roman"/>
          <w:iCs/>
          <w:sz w:val="28"/>
          <w:szCs w:val="28"/>
        </w:rPr>
        <w:t>навіть видимість може бути важливою»</w:t>
      </w:r>
      <w:r w:rsidRPr="0039205A">
        <w:rPr>
          <w:rFonts w:ascii="Times New Roman" w:hAnsi="Times New Roman" w:cs="Times New Roman"/>
          <w:sz w:val="28"/>
          <w:szCs w:val="28"/>
        </w:rPr>
        <w:t xml:space="preserve">, тому </w:t>
      </w:r>
      <w:r w:rsidRPr="0039205A">
        <w:rPr>
          <w:rFonts w:ascii="Times New Roman" w:hAnsi="Times New Roman" w:cs="Times New Roman"/>
          <w:iCs/>
          <w:sz w:val="28"/>
          <w:szCs w:val="28"/>
        </w:rPr>
        <w:t>«правосуддя повинно не тільки чинитися, необхідно також, щоб було видно, що воно чиниться».</w:t>
      </w:r>
    </w:p>
    <w:p w:rsidR="00A82E12" w:rsidRPr="0039205A" w:rsidRDefault="00A82E12" w:rsidP="002A13CA">
      <w:pPr>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t xml:space="preserve">З огляду на той факт, що за твердженнями міжнародних експертів, які проводять дослідженя діяльності державних інституцій в нашій державі, Україна має слабку та доволі корумповану судову систему (зокрема, послаблену військовим конфліктом з Росією) з відсутністю достатньої довіри населення та бізнесу. Напередодні Революції Гідності рівень довіри до судів в Україні був одним з найнижчих у світі і найнижчим у країнах колишнього Радянського Союзу. За індексом сприйняття корупції у 2014 році Україна була 142-ою зі 175 держав, де проводилися дослідження. У суспільстві домінували й продовжують домінувати переконання щодо корумпованості більшості суддів, залежності від політиків та олігархів, кругової поруки в судовій системі. Після Революції Гідності український парламент зробив принаймні три спроби задля зміцнення довіри громадськості до судової влади, зокрема, внісши зміни до Конституції для утілення європейських стандартів, надавши суддям більшої автономії. </w:t>
      </w:r>
      <w:r w:rsidRPr="0039205A">
        <w:rPr>
          <w:rFonts w:ascii="Times New Roman" w:hAnsi="Times New Roman" w:cs="Times New Roman"/>
          <w:sz w:val="28"/>
          <w:szCs w:val="28"/>
        </w:rPr>
        <w:t xml:space="preserve">Однак заходи щодо зміцнення довіри протягом останніх </w:t>
      </w:r>
      <w:r w:rsidRPr="0039205A">
        <w:rPr>
          <w:rFonts w:ascii="Times New Roman" w:hAnsi="Times New Roman" w:cs="Times New Roman"/>
          <w:sz w:val="28"/>
          <w:szCs w:val="28"/>
          <w:lang w:val="uk-UA"/>
        </w:rPr>
        <w:t>шести</w:t>
      </w:r>
      <w:r w:rsidRPr="0039205A">
        <w:rPr>
          <w:rFonts w:ascii="Times New Roman" w:hAnsi="Times New Roman" w:cs="Times New Roman"/>
          <w:sz w:val="28"/>
          <w:szCs w:val="28"/>
        </w:rPr>
        <w:t xml:space="preserve"> рокі</w:t>
      </w:r>
      <w:proofErr w:type="gramStart"/>
      <w:r w:rsidRPr="0039205A">
        <w:rPr>
          <w:rFonts w:ascii="Times New Roman" w:hAnsi="Times New Roman" w:cs="Times New Roman"/>
          <w:sz w:val="28"/>
          <w:szCs w:val="28"/>
        </w:rPr>
        <w:t>в</w:t>
      </w:r>
      <w:proofErr w:type="gramEnd"/>
      <w:r w:rsidRPr="0039205A">
        <w:rPr>
          <w:rFonts w:ascii="Times New Roman" w:hAnsi="Times New Roman" w:cs="Times New Roman"/>
          <w:sz w:val="28"/>
          <w:szCs w:val="28"/>
        </w:rPr>
        <w:t xml:space="preserve"> у короткостроковій перспективі виявилися неефективними. </w:t>
      </w:r>
      <w:r w:rsidR="00751BED" w:rsidRPr="0039205A">
        <w:rPr>
          <w:rFonts w:ascii="Times New Roman" w:eastAsia="TimesNewRomanPSMT" w:hAnsi="Times New Roman" w:cs="Times New Roman"/>
          <w:sz w:val="28"/>
          <w:szCs w:val="28"/>
        </w:rPr>
        <w:t>Довіра до суду є умовою довіри до публічної</w:t>
      </w:r>
      <w:r w:rsidR="00751BED" w:rsidRPr="0039205A">
        <w:rPr>
          <w:rFonts w:ascii="Times New Roman" w:eastAsia="TimesNewRomanPSMT" w:hAnsi="Times New Roman" w:cs="Times New Roman"/>
          <w:sz w:val="28"/>
          <w:szCs w:val="28"/>
          <w:lang w:val="uk-UA"/>
        </w:rPr>
        <w:t xml:space="preserve"> </w:t>
      </w:r>
      <w:r w:rsidR="00751BED" w:rsidRPr="0039205A">
        <w:rPr>
          <w:rFonts w:ascii="Times New Roman" w:eastAsia="TimesNewRomanPSMT" w:hAnsi="Times New Roman" w:cs="Times New Roman"/>
          <w:sz w:val="28"/>
          <w:szCs w:val="28"/>
        </w:rPr>
        <w:t xml:space="preserve">влади загалом та окремих інститутів. Без визнання того, що в </w:t>
      </w:r>
      <w:proofErr w:type="gramStart"/>
      <w:r w:rsidR="00751BED" w:rsidRPr="0039205A">
        <w:rPr>
          <w:rFonts w:ascii="Times New Roman" w:eastAsia="TimesNewRomanPSMT" w:hAnsi="Times New Roman" w:cs="Times New Roman"/>
          <w:sz w:val="28"/>
          <w:szCs w:val="28"/>
        </w:rPr>
        <w:t>країн</w:t>
      </w:r>
      <w:proofErr w:type="gramEnd"/>
      <w:r w:rsidR="00751BED" w:rsidRPr="0039205A">
        <w:rPr>
          <w:rFonts w:ascii="Times New Roman" w:eastAsia="TimesNewRomanPSMT" w:hAnsi="Times New Roman" w:cs="Times New Roman"/>
          <w:sz w:val="28"/>
          <w:szCs w:val="28"/>
        </w:rPr>
        <w:t>і існує</w:t>
      </w:r>
      <w:r w:rsidR="00751BED" w:rsidRPr="0039205A">
        <w:rPr>
          <w:rFonts w:ascii="Times New Roman" w:eastAsia="TimesNewRomanPSMT" w:hAnsi="Times New Roman" w:cs="Times New Roman"/>
          <w:sz w:val="28"/>
          <w:szCs w:val="28"/>
          <w:lang w:val="uk-UA"/>
        </w:rPr>
        <w:t xml:space="preserve">  </w:t>
      </w:r>
      <w:r w:rsidR="00751BED" w:rsidRPr="0039205A">
        <w:rPr>
          <w:rFonts w:ascii="Times New Roman" w:eastAsia="TimesNewRomanPSMT" w:hAnsi="Times New Roman" w:cs="Times New Roman"/>
          <w:sz w:val="28"/>
          <w:szCs w:val="28"/>
        </w:rPr>
        <w:t>ефективний судовий захист від зловживань чи інших неналежних дій посадових</w:t>
      </w:r>
      <w:r w:rsidR="00751BED" w:rsidRPr="0039205A">
        <w:rPr>
          <w:rFonts w:ascii="Times New Roman" w:eastAsia="TimesNewRomanPSMT" w:hAnsi="Times New Roman" w:cs="Times New Roman"/>
          <w:sz w:val="28"/>
          <w:szCs w:val="28"/>
          <w:lang w:val="uk-UA"/>
        </w:rPr>
        <w:t xml:space="preserve"> </w:t>
      </w:r>
      <w:r w:rsidR="00751BED" w:rsidRPr="0039205A">
        <w:rPr>
          <w:rFonts w:ascii="Times New Roman" w:eastAsia="TimesNewRomanPSMT" w:hAnsi="Times New Roman" w:cs="Times New Roman"/>
          <w:sz w:val="28"/>
          <w:szCs w:val="28"/>
        </w:rPr>
        <w:t>осіб та державних органів, неможливо уявити сприйняття населенням</w:t>
      </w:r>
      <w:r w:rsidR="00751BED" w:rsidRPr="0039205A">
        <w:rPr>
          <w:rFonts w:ascii="Times New Roman" w:eastAsia="TimesNewRomanPSMT" w:hAnsi="Times New Roman" w:cs="Times New Roman"/>
          <w:sz w:val="28"/>
          <w:szCs w:val="28"/>
          <w:lang w:val="uk-UA"/>
        </w:rPr>
        <w:t xml:space="preserve"> </w:t>
      </w:r>
      <w:r w:rsidR="00751BED" w:rsidRPr="0039205A">
        <w:rPr>
          <w:rFonts w:ascii="Times New Roman" w:eastAsia="TimesNewRomanPSMT" w:hAnsi="Times New Roman" w:cs="Times New Roman"/>
          <w:sz w:val="28"/>
          <w:szCs w:val="28"/>
        </w:rPr>
        <w:t>державного устрою як демократичного урядування. Інституційна довіра населення</w:t>
      </w:r>
      <w:r w:rsidR="00751BED" w:rsidRPr="0039205A">
        <w:rPr>
          <w:rFonts w:ascii="Times New Roman" w:eastAsia="TimesNewRomanPSMT" w:hAnsi="Times New Roman" w:cs="Times New Roman"/>
          <w:sz w:val="28"/>
          <w:szCs w:val="28"/>
          <w:lang w:val="uk-UA"/>
        </w:rPr>
        <w:t xml:space="preserve"> </w:t>
      </w:r>
      <w:r w:rsidR="00751BED" w:rsidRPr="0039205A">
        <w:rPr>
          <w:rFonts w:ascii="Times New Roman" w:eastAsia="TimesNewRomanPSMT" w:hAnsi="Times New Roman" w:cs="Times New Roman"/>
          <w:sz w:val="28"/>
          <w:szCs w:val="28"/>
        </w:rPr>
        <w:t>до суду є основою його легітимності у демократичному суспільстві.</w:t>
      </w:r>
      <w:r w:rsidR="00751BED" w:rsidRPr="0039205A">
        <w:rPr>
          <w:rFonts w:ascii="Times New Roman" w:eastAsia="TimesNewRomanPSMT" w:hAnsi="Times New Roman" w:cs="Times New Roman"/>
          <w:sz w:val="28"/>
          <w:szCs w:val="28"/>
          <w:lang w:val="uk-UA"/>
        </w:rPr>
        <w:t xml:space="preserve"> Досвід європейських постсоціалістичних країн, що проходять через складні процеси демократичних трансформацій, показу</w:t>
      </w:r>
      <w:proofErr w:type="gramStart"/>
      <w:r w:rsidR="00751BED" w:rsidRPr="0039205A">
        <w:rPr>
          <w:rFonts w:ascii="Times New Roman" w:eastAsia="TimesNewRomanPSMT" w:hAnsi="Times New Roman" w:cs="Times New Roman"/>
          <w:sz w:val="28"/>
          <w:szCs w:val="28"/>
          <w:lang w:val="uk-UA"/>
        </w:rPr>
        <w:t>є,</w:t>
      </w:r>
      <w:proofErr w:type="gramEnd"/>
      <w:r w:rsidR="00751BED" w:rsidRPr="0039205A">
        <w:rPr>
          <w:rFonts w:ascii="Times New Roman" w:eastAsia="TimesNewRomanPSMT" w:hAnsi="Times New Roman" w:cs="Times New Roman"/>
          <w:sz w:val="28"/>
          <w:szCs w:val="28"/>
          <w:lang w:val="uk-UA"/>
        </w:rPr>
        <w:t xml:space="preserve"> що формування рівня довіри, який забезпечує належну легітимність, не відбувається швидко. </w:t>
      </w:r>
      <w:r w:rsidR="00751BED" w:rsidRPr="0039205A">
        <w:rPr>
          <w:rFonts w:ascii="Times New Roman" w:eastAsia="TimesNewRomanPSMT" w:hAnsi="Times New Roman" w:cs="Times New Roman"/>
          <w:sz w:val="28"/>
          <w:szCs w:val="28"/>
        </w:rPr>
        <w:t>Про це</w:t>
      </w:r>
      <w:r w:rsidR="00751BED" w:rsidRPr="0039205A">
        <w:rPr>
          <w:rFonts w:ascii="Times New Roman" w:eastAsia="TimesNewRomanPSMT" w:hAnsi="Times New Roman" w:cs="Times New Roman"/>
          <w:sz w:val="28"/>
          <w:szCs w:val="28"/>
          <w:lang w:val="uk-UA"/>
        </w:rPr>
        <w:t xml:space="preserve"> </w:t>
      </w:r>
      <w:r w:rsidR="00751BED" w:rsidRPr="0039205A">
        <w:rPr>
          <w:rFonts w:ascii="Times New Roman" w:eastAsia="TimesNewRomanPSMT" w:hAnsi="Times New Roman" w:cs="Times New Roman"/>
          <w:sz w:val="28"/>
          <w:szCs w:val="28"/>
        </w:rPr>
        <w:t>свідчать результати останніх опитувань в країнах – членах</w:t>
      </w:r>
      <w:proofErr w:type="gramStart"/>
      <w:r w:rsidR="00751BED" w:rsidRPr="0039205A">
        <w:rPr>
          <w:rFonts w:ascii="Times New Roman" w:eastAsia="TimesNewRomanPSMT" w:hAnsi="Times New Roman" w:cs="Times New Roman"/>
          <w:sz w:val="28"/>
          <w:szCs w:val="28"/>
        </w:rPr>
        <w:t xml:space="preserve"> ЄС</w:t>
      </w:r>
      <w:proofErr w:type="gramEnd"/>
      <w:r w:rsidR="00751BED" w:rsidRPr="0039205A">
        <w:rPr>
          <w:rFonts w:ascii="Times New Roman" w:eastAsia="TimesNewRomanPSMT" w:hAnsi="Times New Roman" w:cs="Times New Roman"/>
          <w:sz w:val="28"/>
          <w:szCs w:val="28"/>
        </w:rPr>
        <w:t>, що відносяться</w:t>
      </w:r>
      <w:r w:rsidR="00751BED" w:rsidRPr="0039205A">
        <w:rPr>
          <w:rFonts w:ascii="Times New Roman" w:eastAsia="TimesNewRomanPSMT" w:hAnsi="Times New Roman" w:cs="Times New Roman"/>
          <w:sz w:val="28"/>
          <w:szCs w:val="28"/>
          <w:lang w:val="uk-UA"/>
        </w:rPr>
        <w:t xml:space="preserve"> </w:t>
      </w:r>
      <w:r w:rsidR="00751BED" w:rsidRPr="0039205A">
        <w:rPr>
          <w:rFonts w:ascii="Times New Roman" w:eastAsia="TimesNewRomanPSMT" w:hAnsi="Times New Roman" w:cs="Times New Roman"/>
          <w:sz w:val="28"/>
          <w:szCs w:val="28"/>
        </w:rPr>
        <w:t>до «нових демократій» (Прибалтика, Центральна Європа, Балкани)</w:t>
      </w:r>
      <w:r w:rsidR="00751BED" w:rsidRPr="0039205A">
        <w:rPr>
          <w:rFonts w:ascii="Times New Roman" w:eastAsia="TimesNewRomanPSMT" w:hAnsi="Times New Roman" w:cs="Times New Roman"/>
          <w:sz w:val="28"/>
          <w:szCs w:val="28"/>
          <w:lang w:val="uk-UA"/>
        </w:rPr>
        <w:t xml:space="preserve">. </w:t>
      </w:r>
      <w:r w:rsidRPr="0039205A">
        <w:rPr>
          <w:rFonts w:ascii="Times New Roman" w:hAnsi="Times New Roman" w:cs="Times New Roman"/>
          <w:sz w:val="28"/>
          <w:szCs w:val="28"/>
        </w:rPr>
        <w:t xml:space="preserve">Суди й далі залишаються з найнижчими показниками довіри у Європі. За індексом сприйняття корупції у 2018 році Україна дещо </w:t>
      </w:r>
      <w:proofErr w:type="gramStart"/>
      <w:r w:rsidRPr="0039205A">
        <w:rPr>
          <w:rFonts w:ascii="Times New Roman" w:hAnsi="Times New Roman" w:cs="Times New Roman"/>
          <w:sz w:val="28"/>
          <w:szCs w:val="28"/>
        </w:rPr>
        <w:t>п</w:t>
      </w:r>
      <w:proofErr w:type="gramEnd"/>
      <w:r w:rsidRPr="0039205A">
        <w:rPr>
          <w:rFonts w:ascii="Times New Roman" w:hAnsi="Times New Roman" w:cs="Times New Roman"/>
          <w:sz w:val="28"/>
          <w:szCs w:val="28"/>
        </w:rPr>
        <w:t>іднялася – на 120 сходинку зі 180 держав (здебільшого завдяки законодавчим змінам, які ще не впроваджені повноцінно у життя).</w:t>
      </w:r>
      <w:r w:rsidR="00BF58E0" w:rsidRPr="0039205A">
        <w:rPr>
          <w:rFonts w:ascii="Times New Roman" w:hAnsi="Times New Roman" w:cs="Times New Roman"/>
          <w:sz w:val="28"/>
          <w:szCs w:val="28"/>
        </w:rPr>
        <w:t xml:space="preserve"> Проте вже в 2019 роц</w:t>
      </w:r>
      <w:r w:rsidR="00BF58E0" w:rsidRPr="0039205A">
        <w:rPr>
          <w:rFonts w:ascii="Times New Roman" w:hAnsi="Times New Roman" w:cs="Times New Roman"/>
          <w:sz w:val="28"/>
          <w:szCs w:val="28"/>
          <w:lang w:val="uk-UA"/>
        </w:rPr>
        <w:t xml:space="preserve">і Україна опустилась на 126 місце, що </w:t>
      </w:r>
      <w:proofErr w:type="gramStart"/>
      <w:r w:rsidR="00BF58E0" w:rsidRPr="0039205A">
        <w:rPr>
          <w:rFonts w:ascii="Times New Roman" w:hAnsi="Times New Roman" w:cs="Times New Roman"/>
          <w:sz w:val="28"/>
          <w:szCs w:val="28"/>
          <w:lang w:val="uk-UA"/>
        </w:rPr>
        <w:lastRenderedPageBreak/>
        <w:t>св</w:t>
      </w:r>
      <w:proofErr w:type="gramEnd"/>
      <w:r w:rsidR="00BF58E0" w:rsidRPr="0039205A">
        <w:rPr>
          <w:rFonts w:ascii="Times New Roman" w:hAnsi="Times New Roman" w:cs="Times New Roman"/>
          <w:sz w:val="28"/>
          <w:szCs w:val="28"/>
          <w:lang w:val="uk-UA"/>
        </w:rPr>
        <w:t xml:space="preserve">ідчить про загальне зниження довіри суспільства до </w:t>
      </w:r>
      <w:r w:rsidR="00751BED" w:rsidRPr="0039205A">
        <w:rPr>
          <w:rFonts w:ascii="Times New Roman" w:hAnsi="Times New Roman" w:cs="Times New Roman"/>
          <w:sz w:val="28"/>
          <w:szCs w:val="28"/>
          <w:lang w:val="uk-UA"/>
        </w:rPr>
        <w:t>державних інституцій взагалі, та до судів, зокрема. При цьому в Україні рівень довіри до судів у 2018 році за даними різних соціологічних опитувань коливався від 7 до 16 відсотків та більшість досліджень показували рівень довіри менше 10 відсотків. В 2020 році рівень недовіри до судів лише збільшився.</w:t>
      </w:r>
    </w:p>
    <w:p w:rsidR="00751BED" w:rsidRPr="0039205A" w:rsidRDefault="00751BED" w:rsidP="002A13CA">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39205A">
        <w:rPr>
          <w:rFonts w:ascii="Times New Roman" w:eastAsia="TimesNewRomanPSMT" w:hAnsi="Times New Roman" w:cs="Times New Roman"/>
          <w:sz w:val="28"/>
          <w:szCs w:val="28"/>
        </w:rPr>
        <w:t>Абсолютна</w:t>
      </w:r>
      <w:proofErr w:type="gramEnd"/>
      <w:r w:rsidRPr="0039205A">
        <w:rPr>
          <w:rFonts w:ascii="Times New Roman" w:eastAsia="TimesNewRomanPSMT" w:hAnsi="Times New Roman" w:cs="Times New Roman"/>
          <w:sz w:val="28"/>
          <w:szCs w:val="28"/>
        </w:rPr>
        <w:t xml:space="preserve"> довіра до суду є утопічною. Всі сучасні демократії стурбовані</w:t>
      </w:r>
      <w:r w:rsidRPr="0039205A">
        <w:rPr>
          <w:rFonts w:ascii="Times New Roman" w:eastAsia="TimesNewRomanPSMT" w:hAnsi="Times New Roman" w:cs="Times New Roman"/>
          <w:sz w:val="28"/>
          <w:szCs w:val="28"/>
          <w:lang w:val="uk-UA"/>
        </w:rPr>
        <w:t xml:space="preserve"> </w:t>
      </w:r>
      <w:r w:rsidRPr="0039205A">
        <w:rPr>
          <w:rFonts w:ascii="Times New Roman" w:eastAsia="TimesNewRomanPSMT" w:hAnsi="Times New Roman" w:cs="Times New Roman"/>
          <w:sz w:val="28"/>
          <w:szCs w:val="28"/>
        </w:rPr>
        <w:t xml:space="preserve">ознаками недовіри до суду, що мають </w:t>
      </w:r>
      <w:proofErr w:type="gramStart"/>
      <w:r w:rsidRPr="0039205A">
        <w:rPr>
          <w:rFonts w:ascii="Times New Roman" w:eastAsia="TimesNewRomanPSMT" w:hAnsi="Times New Roman" w:cs="Times New Roman"/>
          <w:sz w:val="28"/>
          <w:szCs w:val="28"/>
        </w:rPr>
        <w:t>р</w:t>
      </w:r>
      <w:proofErr w:type="gramEnd"/>
      <w:r w:rsidRPr="0039205A">
        <w:rPr>
          <w:rFonts w:ascii="Times New Roman" w:eastAsia="TimesNewRomanPSMT" w:hAnsi="Times New Roman" w:cs="Times New Roman"/>
          <w:sz w:val="28"/>
          <w:szCs w:val="28"/>
        </w:rPr>
        <w:t>ізну якісну та кількісну характеристику,</w:t>
      </w:r>
      <w:r w:rsidRPr="0039205A">
        <w:rPr>
          <w:rFonts w:ascii="Times New Roman" w:eastAsia="TimesNewRomanPSMT" w:hAnsi="Times New Roman" w:cs="Times New Roman"/>
          <w:sz w:val="28"/>
          <w:szCs w:val="28"/>
          <w:lang w:val="uk-UA"/>
        </w:rPr>
        <w:t xml:space="preserve"> </w:t>
      </w:r>
      <w:r w:rsidRPr="0039205A">
        <w:rPr>
          <w:rFonts w:ascii="Times New Roman" w:eastAsia="TimesNewRomanPSMT" w:hAnsi="Times New Roman" w:cs="Times New Roman"/>
          <w:sz w:val="28"/>
          <w:szCs w:val="28"/>
        </w:rPr>
        <w:t>однак уникнути їх неможливо. Актуальність аналізу сучасного досвіду</w:t>
      </w:r>
      <w:r w:rsidRPr="0039205A">
        <w:rPr>
          <w:rFonts w:ascii="Times New Roman" w:eastAsia="TimesNewRomanPSMT" w:hAnsi="Times New Roman" w:cs="Times New Roman"/>
          <w:sz w:val="28"/>
          <w:szCs w:val="28"/>
          <w:lang w:val="uk-UA"/>
        </w:rPr>
        <w:t xml:space="preserve"> </w:t>
      </w:r>
      <w:proofErr w:type="gramStart"/>
      <w:r w:rsidRPr="0039205A">
        <w:rPr>
          <w:rFonts w:ascii="Times New Roman" w:eastAsia="TimesNewRomanPSMT" w:hAnsi="Times New Roman" w:cs="Times New Roman"/>
          <w:sz w:val="28"/>
          <w:szCs w:val="28"/>
        </w:rPr>
        <w:t>соц</w:t>
      </w:r>
      <w:proofErr w:type="gramEnd"/>
      <w:r w:rsidRPr="0039205A">
        <w:rPr>
          <w:rFonts w:ascii="Times New Roman" w:eastAsia="TimesNewRomanPSMT" w:hAnsi="Times New Roman" w:cs="Times New Roman"/>
          <w:sz w:val="28"/>
          <w:szCs w:val="28"/>
        </w:rPr>
        <w:t>іологічних оцінок рівня довіри до соціальних інститутів, зокрема суду,</w:t>
      </w:r>
      <w:r w:rsidRPr="0039205A">
        <w:rPr>
          <w:rFonts w:ascii="Times New Roman" w:eastAsia="TimesNewRomanPSMT" w:hAnsi="Times New Roman" w:cs="Times New Roman"/>
          <w:sz w:val="28"/>
          <w:szCs w:val="28"/>
          <w:lang w:val="uk-UA"/>
        </w:rPr>
        <w:t xml:space="preserve"> </w:t>
      </w:r>
      <w:r w:rsidRPr="0039205A">
        <w:rPr>
          <w:rFonts w:ascii="Times New Roman" w:eastAsia="TimesNewRomanPSMT" w:hAnsi="Times New Roman" w:cs="Times New Roman"/>
          <w:sz w:val="28"/>
          <w:szCs w:val="28"/>
        </w:rPr>
        <w:t>пов’язана із тим, що для європейських країн все більш характерним стає парадокс</w:t>
      </w:r>
      <w:r w:rsidRPr="0039205A">
        <w:rPr>
          <w:rFonts w:ascii="Times New Roman" w:eastAsia="TimesNewRomanPSMT" w:hAnsi="Times New Roman" w:cs="Times New Roman"/>
          <w:sz w:val="28"/>
          <w:szCs w:val="28"/>
          <w:lang w:val="uk-UA"/>
        </w:rPr>
        <w:t xml:space="preserve"> </w:t>
      </w:r>
      <w:r w:rsidRPr="0039205A">
        <w:rPr>
          <w:rFonts w:ascii="Times New Roman" w:eastAsia="TimesNewRomanPSMT" w:hAnsi="Times New Roman" w:cs="Times New Roman"/>
          <w:sz w:val="28"/>
          <w:szCs w:val="28"/>
        </w:rPr>
        <w:t>масової свідомості – довіра до суду зменшується навіть за умов підвищення</w:t>
      </w:r>
      <w:r w:rsidRPr="0039205A">
        <w:rPr>
          <w:rFonts w:ascii="Times New Roman" w:eastAsia="TimesNewRomanPSMT" w:hAnsi="Times New Roman" w:cs="Times New Roman"/>
          <w:sz w:val="28"/>
          <w:szCs w:val="28"/>
          <w:lang w:val="uk-UA"/>
        </w:rPr>
        <w:t xml:space="preserve"> </w:t>
      </w:r>
      <w:r w:rsidRPr="0039205A">
        <w:rPr>
          <w:rFonts w:ascii="Times New Roman" w:eastAsia="TimesNewRomanPSMT" w:hAnsi="Times New Roman" w:cs="Times New Roman"/>
          <w:sz w:val="28"/>
          <w:szCs w:val="28"/>
        </w:rPr>
        <w:t>ефективності, доступності, справедливості судочинства, що фіксуються</w:t>
      </w:r>
      <w:r w:rsidRPr="0039205A">
        <w:rPr>
          <w:rFonts w:ascii="Times New Roman" w:eastAsia="TimesNewRomanPSMT" w:hAnsi="Times New Roman" w:cs="Times New Roman"/>
          <w:sz w:val="28"/>
          <w:szCs w:val="28"/>
          <w:lang w:val="uk-UA"/>
        </w:rPr>
        <w:t xml:space="preserve"> </w:t>
      </w:r>
      <w:r w:rsidRPr="0039205A">
        <w:rPr>
          <w:rFonts w:ascii="Times New Roman" w:eastAsia="TimesNewRomanPSMT" w:hAnsi="Times New Roman" w:cs="Times New Roman"/>
          <w:sz w:val="28"/>
          <w:szCs w:val="28"/>
        </w:rPr>
        <w:t>за результатами реформ судоустрою. Зростають вимоги й очікування</w:t>
      </w:r>
      <w:r w:rsidRPr="0039205A">
        <w:rPr>
          <w:rFonts w:ascii="Times New Roman" w:eastAsia="TimesNewRomanPSMT" w:hAnsi="Times New Roman" w:cs="Times New Roman"/>
          <w:sz w:val="28"/>
          <w:szCs w:val="28"/>
          <w:lang w:val="uk-UA"/>
        </w:rPr>
        <w:t xml:space="preserve"> </w:t>
      </w:r>
      <w:r w:rsidRPr="0039205A">
        <w:rPr>
          <w:rFonts w:ascii="Times New Roman" w:eastAsia="TimesNewRomanPSMT" w:hAnsi="Times New Roman" w:cs="Times New Roman"/>
          <w:sz w:val="28"/>
          <w:szCs w:val="28"/>
        </w:rPr>
        <w:t xml:space="preserve">(особливо у більш освічених чи </w:t>
      </w:r>
      <w:proofErr w:type="gramStart"/>
      <w:r w:rsidRPr="0039205A">
        <w:rPr>
          <w:rFonts w:ascii="Times New Roman" w:eastAsia="TimesNewRomanPSMT" w:hAnsi="Times New Roman" w:cs="Times New Roman"/>
          <w:sz w:val="28"/>
          <w:szCs w:val="28"/>
        </w:rPr>
        <w:t>соц</w:t>
      </w:r>
      <w:proofErr w:type="gramEnd"/>
      <w:r w:rsidRPr="0039205A">
        <w:rPr>
          <w:rFonts w:ascii="Times New Roman" w:eastAsia="TimesNewRomanPSMT" w:hAnsi="Times New Roman" w:cs="Times New Roman"/>
          <w:sz w:val="28"/>
          <w:szCs w:val="28"/>
        </w:rPr>
        <w:t>іально адаптованих категорій населення),</w:t>
      </w:r>
      <w:r w:rsidRPr="0039205A">
        <w:rPr>
          <w:rFonts w:ascii="Times New Roman" w:eastAsia="TimesNewRomanPSMT" w:hAnsi="Times New Roman" w:cs="Times New Roman"/>
          <w:sz w:val="28"/>
          <w:szCs w:val="28"/>
          <w:lang w:val="uk-UA"/>
        </w:rPr>
        <w:t xml:space="preserve"> </w:t>
      </w:r>
      <w:r w:rsidRPr="0039205A">
        <w:rPr>
          <w:rFonts w:ascii="Times New Roman" w:eastAsia="TimesNewRomanPSMT" w:hAnsi="Times New Roman" w:cs="Times New Roman"/>
          <w:sz w:val="28"/>
          <w:szCs w:val="28"/>
        </w:rPr>
        <w:t>і, відповідно, з’являється ймовірність невідповідності темпів реформ і наявності</w:t>
      </w:r>
      <w:r w:rsidRPr="0039205A">
        <w:rPr>
          <w:rFonts w:ascii="Times New Roman" w:eastAsia="TimesNewRomanPSMT" w:hAnsi="Times New Roman" w:cs="Times New Roman"/>
          <w:sz w:val="28"/>
          <w:szCs w:val="28"/>
          <w:lang w:val="uk-UA"/>
        </w:rPr>
        <w:t xml:space="preserve"> </w:t>
      </w:r>
      <w:r w:rsidRPr="0039205A">
        <w:rPr>
          <w:rFonts w:ascii="Times New Roman" w:eastAsia="TimesNewRomanPSMT" w:hAnsi="Times New Roman" w:cs="Times New Roman"/>
          <w:sz w:val="28"/>
          <w:szCs w:val="28"/>
        </w:rPr>
        <w:t xml:space="preserve">позитивної динаміки довіри до суду. Оцінка довіри </w:t>
      </w:r>
      <w:proofErr w:type="gramStart"/>
      <w:r w:rsidRPr="0039205A">
        <w:rPr>
          <w:rFonts w:ascii="Times New Roman" w:eastAsia="TimesNewRomanPSMT" w:hAnsi="Times New Roman" w:cs="Times New Roman"/>
          <w:sz w:val="28"/>
          <w:szCs w:val="28"/>
        </w:rPr>
        <w:t>до</w:t>
      </w:r>
      <w:proofErr w:type="gramEnd"/>
      <w:r w:rsidRPr="0039205A">
        <w:rPr>
          <w:rFonts w:ascii="Times New Roman" w:eastAsia="TimesNewRomanPSMT" w:hAnsi="Times New Roman" w:cs="Times New Roman"/>
          <w:sz w:val="28"/>
          <w:szCs w:val="28"/>
        </w:rPr>
        <w:t xml:space="preserve"> </w:t>
      </w:r>
      <w:proofErr w:type="gramStart"/>
      <w:r w:rsidRPr="0039205A">
        <w:rPr>
          <w:rFonts w:ascii="Times New Roman" w:eastAsia="TimesNewRomanPSMT" w:hAnsi="Times New Roman" w:cs="Times New Roman"/>
          <w:sz w:val="28"/>
          <w:szCs w:val="28"/>
        </w:rPr>
        <w:t>суду</w:t>
      </w:r>
      <w:proofErr w:type="gramEnd"/>
      <w:r w:rsidRPr="0039205A">
        <w:rPr>
          <w:rFonts w:ascii="Times New Roman" w:eastAsia="TimesNewRomanPSMT" w:hAnsi="Times New Roman" w:cs="Times New Roman"/>
          <w:sz w:val="28"/>
          <w:szCs w:val="28"/>
        </w:rPr>
        <w:t xml:space="preserve"> визнана</w:t>
      </w:r>
      <w:r w:rsidRPr="0039205A">
        <w:rPr>
          <w:rFonts w:ascii="Times New Roman" w:eastAsia="TimesNewRomanPSMT" w:hAnsi="Times New Roman" w:cs="Times New Roman"/>
          <w:sz w:val="28"/>
          <w:szCs w:val="28"/>
          <w:lang w:val="uk-UA"/>
        </w:rPr>
        <w:t xml:space="preserve"> </w:t>
      </w:r>
      <w:r w:rsidRPr="0039205A">
        <w:rPr>
          <w:rFonts w:ascii="Times New Roman" w:eastAsia="TimesNewRomanPSMT" w:hAnsi="Times New Roman" w:cs="Times New Roman"/>
          <w:sz w:val="28"/>
          <w:szCs w:val="28"/>
        </w:rPr>
        <w:t>виміром верховенства права (правовладдя).</w:t>
      </w:r>
    </w:p>
    <w:p w:rsidR="001A5395" w:rsidRPr="0039205A" w:rsidRDefault="00760702" w:rsidP="002A13CA">
      <w:pPr>
        <w:pStyle w:val="rvps2"/>
        <w:shd w:val="clear" w:color="auto" w:fill="FFFFFF"/>
        <w:spacing w:before="0" w:beforeAutospacing="0" w:after="0" w:afterAutospacing="0" w:line="360" w:lineRule="auto"/>
        <w:ind w:firstLine="709"/>
        <w:jc w:val="both"/>
        <w:rPr>
          <w:sz w:val="28"/>
          <w:szCs w:val="28"/>
        </w:rPr>
      </w:pPr>
      <w:r w:rsidRPr="0039205A">
        <w:rPr>
          <w:sz w:val="28"/>
          <w:szCs w:val="28"/>
        </w:rPr>
        <w:t>Саме бездоганна поведінка в очах громадськості має сприяти формуванню довіри як до окремого судді, так і до судової влади загалом, оскільки кожен суддя особисто є уособленням правосуддя в державі, а тому добровільно бере на себе колосальні обмеження щодо своєї поведінки, а отже повинен поводитись бездоганно як під час відправлення правосуддя, так і у позасудовій діяльності. Цього вимагає високий статус судді у суспільстві. На суддів покладено надзвичайно важливі обов’язки діяти від імені української держави загалом і української судової влади зокрема. Недарма відповідно до положень статті 5</w:t>
      </w:r>
      <w:r w:rsidR="001A5395" w:rsidRPr="0039205A">
        <w:rPr>
          <w:sz w:val="28"/>
          <w:szCs w:val="28"/>
        </w:rPr>
        <w:t>7</w:t>
      </w:r>
      <w:r w:rsidRPr="0039205A">
        <w:rPr>
          <w:sz w:val="28"/>
          <w:szCs w:val="28"/>
        </w:rPr>
        <w:t xml:space="preserve"> Закону України </w:t>
      </w:r>
      <w:r w:rsidR="001A5395" w:rsidRPr="0039205A">
        <w:rPr>
          <w:sz w:val="28"/>
          <w:szCs w:val="28"/>
        </w:rPr>
        <w:t>«</w:t>
      </w:r>
      <w:r w:rsidRPr="0039205A">
        <w:rPr>
          <w:sz w:val="28"/>
          <w:szCs w:val="28"/>
        </w:rPr>
        <w:t>Про судоустрій і статус суддів</w:t>
      </w:r>
      <w:r w:rsidR="001A5395" w:rsidRPr="0039205A">
        <w:rPr>
          <w:sz w:val="28"/>
          <w:szCs w:val="28"/>
        </w:rPr>
        <w:t>»</w:t>
      </w:r>
      <w:r w:rsidRPr="0039205A">
        <w:rPr>
          <w:sz w:val="28"/>
          <w:szCs w:val="28"/>
        </w:rPr>
        <w:t xml:space="preserve"> </w:t>
      </w:r>
      <w:r w:rsidR="00A82E12" w:rsidRPr="0039205A">
        <w:rPr>
          <w:sz w:val="28"/>
          <w:szCs w:val="28"/>
        </w:rPr>
        <w:t>о</w:t>
      </w:r>
      <w:r w:rsidR="001A5395" w:rsidRPr="0039205A">
        <w:rPr>
          <w:sz w:val="28"/>
          <w:szCs w:val="28"/>
        </w:rPr>
        <w:t xml:space="preserve">соба, призначена на посаду судді, набуває повноважень судді після складення присяги судді такого змісту: </w:t>
      </w:r>
      <w:bookmarkStart w:id="1" w:name="n505"/>
      <w:bookmarkEnd w:id="1"/>
      <w:r w:rsidR="001A5395" w:rsidRPr="0039205A">
        <w:rPr>
          <w:sz w:val="28"/>
          <w:szCs w:val="28"/>
        </w:rPr>
        <w:t xml:space="preserve">«Я, (ім’я та прізвище), вступаючи на посаду судді, урочисто присягаю Українському народові об’єктивно, безсторонньо, неупереджено, незалежно, справедливо та кваліфіковано здійснювати правосуддя від імені України, керуючись принципом верховенства права, підкоряючись лише закону, чесно і сумлінно здійснювати повноваження та виконувати обов’язки судді, </w:t>
      </w:r>
      <w:r w:rsidR="001A5395" w:rsidRPr="0039205A">
        <w:rPr>
          <w:sz w:val="28"/>
          <w:szCs w:val="28"/>
        </w:rPr>
        <w:lastRenderedPageBreak/>
        <w:t>дотримуватися етичних принципів і правил поведінки судді, не вчиняти дій, що порочать звання судді або підривають авторитет правосуддя».</w:t>
      </w:r>
    </w:p>
    <w:p w:rsidR="00477448" w:rsidRPr="0039205A" w:rsidRDefault="00477448"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t xml:space="preserve">У Рішенні КСУ від 11.03.2011 № 2-рп/201128 роз’яснюється, що додержання присяги є обов’язком судді, як це передбачено частиною 4 статті 55 Закону «Про судоустрій і статус суддів» </w:t>
      </w:r>
      <w:r w:rsidR="004B6653" w:rsidRPr="0039205A">
        <w:rPr>
          <w:rFonts w:ascii="Times New Roman" w:hAnsi="Times New Roman" w:cs="Times New Roman"/>
          <w:sz w:val="28"/>
          <w:szCs w:val="28"/>
          <w:lang w:val="uk-UA"/>
        </w:rPr>
        <w:t xml:space="preserve">(в редакції Закону від 07.07.2010) </w:t>
      </w:r>
      <w:r w:rsidRPr="0039205A">
        <w:rPr>
          <w:rFonts w:ascii="Times New Roman" w:hAnsi="Times New Roman" w:cs="Times New Roman"/>
          <w:sz w:val="28"/>
          <w:szCs w:val="28"/>
          <w:lang w:val="uk-UA"/>
        </w:rPr>
        <w:t xml:space="preserve">та кореспондується з пунктом 5 частини 5 статті 126 Конституції України (в редакції, яка діяла до 30.09.2016), і на основі цього робиться висновок, що дотримання суддею присяги – це його конституційно визначений обов’язок. </w:t>
      </w:r>
      <w:r w:rsidRPr="0039205A">
        <w:rPr>
          <w:rFonts w:ascii="Times New Roman" w:hAnsi="Times New Roman" w:cs="Times New Roman"/>
          <w:sz w:val="28"/>
          <w:szCs w:val="28"/>
        </w:rPr>
        <w:t xml:space="preserve">У цьому </w:t>
      </w:r>
      <w:proofErr w:type="gramStart"/>
      <w:r w:rsidRPr="0039205A">
        <w:rPr>
          <w:rFonts w:ascii="Times New Roman" w:hAnsi="Times New Roman" w:cs="Times New Roman"/>
          <w:sz w:val="28"/>
          <w:szCs w:val="28"/>
        </w:rPr>
        <w:t>р</w:t>
      </w:r>
      <w:proofErr w:type="gramEnd"/>
      <w:r w:rsidRPr="0039205A">
        <w:rPr>
          <w:rFonts w:ascii="Times New Roman" w:hAnsi="Times New Roman" w:cs="Times New Roman"/>
          <w:sz w:val="28"/>
          <w:szCs w:val="28"/>
        </w:rPr>
        <w:t>ішенні також визначено, що присяга</w:t>
      </w:r>
      <w:r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 xml:space="preserve">судді має правову природу </w:t>
      </w:r>
      <w:r w:rsidRPr="0039205A">
        <w:rPr>
          <w:rFonts w:ascii="Times New Roman" w:hAnsi="Times New Roman" w:cs="Times New Roman"/>
          <w:sz w:val="28"/>
          <w:szCs w:val="28"/>
          <w:lang w:val="uk-UA"/>
        </w:rPr>
        <w:t>о</w:t>
      </w:r>
      <w:r w:rsidRPr="0039205A">
        <w:rPr>
          <w:rFonts w:ascii="Times New Roman" w:hAnsi="Times New Roman" w:cs="Times New Roman"/>
          <w:sz w:val="28"/>
          <w:szCs w:val="28"/>
        </w:rPr>
        <w:t>дностороннього, індивідуального, публічно-правового, конституційного зобов’язання судді. Дотримання суддею</w:t>
      </w:r>
      <w:r w:rsidRPr="0039205A">
        <w:rPr>
          <w:rFonts w:ascii="Times New Roman" w:hAnsi="Times New Roman" w:cs="Times New Roman"/>
          <w:sz w:val="28"/>
          <w:szCs w:val="28"/>
          <w:lang w:val="uk-UA"/>
        </w:rPr>
        <w:t xml:space="preserve">  своїх обов’язків є необхідною умовою довіри до суду та правосуддя з боку суспільства, а </w:t>
      </w:r>
      <w:r w:rsidRPr="0039205A">
        <w:rPr>
          <w:rStyle w:val="rvts0"/>
          <w:rFonts w:ascii="Times New Roman" w:hAnsi="Times New Roman" w:cs="Times New Roman"/>
          <w:sz w:val="28"/>
          <w:szCs w:val="28"/>
          <w:lang w:val="uk-UA"/>
        </w:rPr>
        <w:t>вчинення суддею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w:t>
      </w:r>
      <w:r w:rsidRPr="0039205A">
        <w:rPr>
          <w:rFonts w:ascii="Times New Roman" w:hAnsi="Times New Roman" w:cs="Times New Roman"/>
          <w:sz w:val="28"/>
          <w:szCs w:val="28"/>
          <w:lang w:val="uk-UA"/>
        </w:rPr>
        <w:t xml:space="preserve"> є однією з підстав для  його звільнення з посади відповідно до пункту 3 частини п’ятої статті  126 Основного Закону України</w:t>
      </w:r>
      <w:r w:rsidR="004B6653" w:rsidRPr="0039205A">
        <w:rPr>
          <w:rFonts w:ascii="Times New Roman" w:hAnsi="Times New Roman" w:cs="Times New Roman"/>
          <w:sz w:val="28"/>
          <w:szCs w:val="28"/>
          <w:lang w:val="uk-UA"/>
        </w:rPr>
        <w:t xml:space="preserve"> (в редакції, чинній з 30.09.2016)</w:t>
      </w:r>
      <w:r w:rsidRPr="0039205A">
        <w:rPr>
          <w:rFonts w:ascii="Times New Roman" w:hAnsi="Times New Roman" w:cs="Times New Roman"/>
          <w:sz w:val="28"/>
          <w:szCs w:val="28"/>
          <w:lang w:val="uk-UA"/>
        </w:rPr>
        <w:t>.</w:t>
      </w:r>
    </w:p>
    <w:p w:rsidR="00086CBD" w:rsidRPr="0039205A" w:rsidRDefault="00086CBD" w:rsidP="002A13CA">
      <w:pPr>
        <w:spacing w:after="0" w:line="360" w:lineRule="auto"/>
        <w:ind w:firstLine="709"/>
        <w:jc w:val="both"/>
        <w:rPr>
          <w:rStyle w:val="rvts9"/>
          <w:rFonts w:ascii="Times New Roman" w:hAnsi="Times New Roman" w:cs="Times New Roman"/>
          <w:sz w:val="28"/>
          <w:szCs w:val="28"/>
          <w:lang w:val="uk-UA"/>
        </w:rPr>
      </w:pPr>
      <w:r w:rsidRPr="0039205A">
        <w:rPr>
          <w:rFonts w:ascii="Times New Roman" w:hAnsi="Times New Roman" w:cs="Times New Roman"/>
          <w:sz w:val="28"/>
          <w:szCs w:val="28"/>
        </w:rPr>
        <w:t xml:space="preserve">Протягом останніх років законодавець приділяє значну увагу питанням професійної етики суддів. Із </w:t>
      </w:r>
      <w:r w:rsidRPr="0039205A">
        <w:rPr>
          <w:rFonts w:ascii="Times New Roman" w:hAnsi="Times New Roman" w:cs="Times New Roman"/>
          <w:sz w:val="28"/>
          <w:szCs w:val="28"/>
          <w:lang w:val="uk-UA"/>
        </w:rPr>
        <w:t>30 вересня  2016</w:t>
      </w:r>
      <w:r w:rsidRPr="0039205A">
        <w:rPr>
          <w:rFonts w:ascii="Times New Roman" w:hAnsi="Times New Roman" w:cs="Times New Roman"/>
          <w:sz w:val="28"/>
          <w:szCs w:val="28"/>
        </w:rPr>
        <w:t xml:space="preserve"> року набув чинності Закон України від </w:t>
      </w:r>
      <w:r w:rsidRPr="0039205A">
        <w:rPr>
          <w:rFonts w:ascii="Times New Roman" w:hAnsi="Times New Roman" w:cs="Times New Roman"/>
          <w:sz w:val="28"/>
          <w:szCs w:val="28"/>
          <w:lang w:val="uk-UA"/>
        </w:rPr>
        <w:t>02.06.2016</w:t>
      </w:r>
      <w:r w:rsidRPr="0039205A">
        <w:rPr>
          <w:rFonts w:ascii="Times New Roman" w:hAnsi="Times New Roman" w:cs="Times New Roman"/>
          <w:sz w:val="28"/>
          <w:szCs w:val="28"/>
        </w:rPr>
        <w:t xml:space="preserve"> </w:t>
      </w:r>
      <w:r w:rsidRPr="0039205A">
        <w:rPr>
          <w:rFonts w:ascii="Times New Roman" w:hAnsi="Times New Roman" w:cs="Times New Roman"/>
          <w:sz w:val="28"/>
          <w:szCs w:val="28"/>
          <w:lang w:val="uk-UA"/>
        </w:rPr>
        <w:t>№</w:t>
      </w:r>
      <w:r w:rsidRPr="0039205A">
        <w:rPr>
          <w:rFonts w:ascii="Times New Roman" w:hAnsi="Times New Roman" w:cs="Times New Roman"/>
          <w:sz w:val="28"/>
          <w:szCs w:val="28"/>
        </w:rPr>
        <w:t xml:space="preserve"> </w:t>
      </w:r>
      <w:r w:rsidRPr="0039205A">
        <w:rPr>
          <w:rStyle w:val="rvts44"/>
          <w:rFonts w:ascii="Times New Roman" w:hAnsi="Times New Roman" w:cs="Times New Roman"/>
          <w:sz w:val="28"/>
          <w:szCs w:val="28"/>
        </w:rPr>
        <w:t>1402-VIII</w:t>
      </w:r>
      <w:r w:rsidRPr="0039205A">
        <w:rPr>
          <w:rFonts w:ascii="Times New Roman" w:hAnsi="Times New Roman" w:cs="Times New Roman"/>
          <w:sz w:val="28"/>
          <w:szCs w:val="28"/>
        </w:rPr>
        <w:t xml:space="preserve"> «Про судоустрій і статус судді</w:t>
      </w:r>
      <w:proofErr w:type="gramStart"/>
      <w:r w:rsidRPr="0039205A">
        <w:rPr>
          <w:rFonts w:ascii="Times New Roman" w:hAnsi="Times New Roman" w:cs="Times New Roman"/>
          <w:sz w:val="28"/>
          <w:szCs w:val="28"/>
        </w:rPr>
        <w:t>в</w:t>
      </w:r>
      <w:proofErr w:type="gramEnd"/>
      <w:r w:rsidRPr="0039205A">
        <w:rPr>
          <w:rFonts w:ascii="Times New Roman" w:hAnsi="Times New Roman" w:cs="Times New Roman"/>
          <w:sz w:val="28"/>
          <w:szCs w:val="28"/>
        </w:rPr>
        <w:t>». Статтею 5</w:t>
      </w:r>
      <w:r w:rsidRPr="0039205A">
        <w:rPr>
          <w:rFonts w:ascii="Times New Roman" w:hAnsi="Times New Roman" w:cs="Times New Roman"/>
          <w:sz w:val="28"/>
          <w:szCs w:val="28"/>
          <w:lang w:val="uk-UA"/>
        </w:rPr>
        <w:t>6</w:t>
      </w:r>
      <w:r w:rsidRPr="0039205A">
        <w:rPr>
          <w:rFonts w:ascii="Times New Roman" w:hAnsi="Times New Roman" w:cs="Times New Roman"/>
          <w:sz w:val="28"/>
          <w:szCs w:val="28"/>
        </w:rPr>
        <w:t xml:space="preserve"> цього Закону, у якій визначені права та обов’язки судді, передбачено, що суддя зобов’язаний </w:t>
      </w:r>
      <w:r w:rsidRPr="0039205A">
        <w:rPr>
          <w:rStyle w:val="rvts0"/>
          <w:rFonts w:ascii="Times New Roman" w:hAnsi="Times New Roman" w:cs="Times New Roman"/>
          <w:sz w:val="28"/>
          <w:szCs w:val="28"/>
        </w:rPr>
        <w:t xml:space="preserve">дотримуватися правил суддівської етики, у тому числі виявляти та </w:t>
      </w:r>
      <w:proofErr w:type="gramStart"/>
      <w:r w:rsidRPr="0039205A">
        <w:rPr>
          <w:rStyle w:val="rvts0"/>
          <w:rFonts w:ascii="Times New Roman" w:hAnsi="Times New Roman" w:cs="Times New Roman"/>
          <w:sz w:val="28"/>
          <w:szCs w:val="28"/>
        </w:rPr>
        <w:t>п</w:t>
      </w:r>
      <w:proofErr w:type="gramEnd"/>
      <w:r w:rsidRPr="0039205A">
        <w:rPr>
          <w:rStyle w:val="rvts0"/>
          <w:rFonts w:ascii="Times New Roman" w:hAnsi="Times New Roman" w:cs="Times New Roman"/>
          <w:sz w:val="28"/>
          <w:szCs w:val="28"/>
        </w:rPr>
        <w:t>ідтримувати високі стандарти поведінки у будь-якій діяльності з метою укріплення суспільної довіри до суду, забезпечення впевненості суспільства в чесності та непідкупності суддів</w:t>
      </w:r>
      <w:r w:rsidRPr="0039205A">
        <w:rPr>
          <w:rFonts w:ascii="Times New Roman" w:hAnsi="Times New Roman" w:cs="Times New Roman"/>
          <w:sz w:val="28"/>
          <w:szCs w:val="28"/>
        </w:rPr>
        <w:t>. Крім того, суддівській етиці присвячена спеціальна норма – стаття 5</w:t>
      </w:r>
      <w:r w:rsidRPr="0039205A">
        <w:rPr>
          <w:rFonts w:ascii="Times New Roman" w:hAnsi="Times New Roman" w:cs="Times New Roman"/>
          <w:sz w:val="28"/>
          <w:szCs w:val="28"/>
          <w:lang w:val="uk-UA"/>
        </w:rPr>
        <w:t>8</w:t>
      </w:r>
      <w:r w:rsidRPr="0039205A">
        <w:rPr>
          <w:rFonts w:ascii="Times New Roman" w:hAnsi="Times New Roman" w:cs="Times New Roman"/>
          <w:sz w:val="28"/>
          <w:szCs w:val="28"/>
        </w:rPr>
        <w:t>, яка ма</w:t>
      </w:r>
      <w:r w:rsidRPr="0039205A">
        <w:rPr>
          <w:rFonts w:ascii="Times New Roman" w:hAnsi="Times New Roman" w:cs="Times New Roman"/>
          <w:sz w:val="28"/>
          <w:szCs w:val="28"/>
          <w:lang w:val="uk-UA"/>
        </w:rPr>
        <w:t>є</w:t>
      </w:r>
      <w:r w:rsidRPr="0039205A">
        <w:rPr>
          <w:rFonts w:ascii="Times New Roman" w:hAnsi="Times New Roman" w:cs="Times New Roman"/>
          <w:sz w:val="28"/>
          <w:szCs w:val="28"/>
        </w:rPr>
        <w:t xml:space="preserve"> саме таку назву – «Етика судді»</w:t>
      </w:r>
      <w:r w:rsidRPr="0039205A">
        <w:rPr>
          <w:rFonts w:ascii="Times New Roman" w:hAnsi="Times New Roman" w:cs="Times New Roman"/>
          <w:sz w:val="28"/>
          <w:szCs w:val="28"/>
          <w:lang w:val="uk-UA"/>
        </w:rPr>
        <w:t xml:space="preserve"> та передбачає, що </w:t>
      </w:r>
      <w:r w:rsidRPr="0039205A">
        <w:rPr>
          <w:rStyle w:val="rvts0"/>
          <w:rFonts w:ascii="Times New Roman" w:hAnsi="Times New Roman" w:cs="Times New Roman"/>
          <w:sz w:val="28"/>
          <w:szCs w:val="28"/>
          <w:lang w:val="uk-UA"/>
        </w:rPr>
        <w:t>п</w:t>
      </w:r>
      <w:r w:rsidRPr="0039205A">
        <w:rPr>
          <w:rStyle w:val="rvts0"/>
          <w:rFonts w:ascii="Times New Roman" w:hAnsi="Times New Roman" w:cs="Times New Roman"/>
          <w:sz w:val="28"/>
          <w:szCs w:val="28"/>
        </w:rPr>
        <w:t>итання етики суддів визначаються Кодексом суддівської етики, що затверджується з’їздом суддів України за пропозицією</w:t>
      </w:r>
      <w:proofErr w:type="gramStart"/>
      <w:r w:rsidRPr="0039205A">
        <w:rPr>
          <w:rStyle w:val="rvts0"/>
          <w:rFonts w:ascii="Times New Roman" w:hAnsi="Times New Roman" w:cs="Times New Roman"/>
          <w:sz w:val="28"/>
          <w:szCs w:val="28"/>
        </w:rPr>
        <w:t xml:space="preserve"> Р</w:t>
      </w:r>
      <w:proofErr w:type="gramEnd"/>
      <w:r w:rsidRPr="0039205A">
        <w:rPr>
          <w:rStyle w:val="rvts0"/>
          <w:rFonts w:ascii="Times New Roman" w:hAnsi="Times New Roman" w:cs="Times New Roman"/>
          <w:sz w:val="28"/>
          <w:szCs w:val="28"/>
        </w:rPr>
        <w:t>ади суддів України</w:t>
      </w:r>
      <w:r w:rsidRPr="0039205A">
        <w:rPr>
          <w:rFonts w:ascii="Times New Roman" w:hAnsi="Times New Roman" w:cs="Times New Roman"/>
          <w:sz w:val="28"/>
          <w:szCs w:val="28"/>
        </w:rPr>
        <w:t xml:space="preserve">. </w:t>
      </w:r>
      <w:r w:rsidRPr="0039205A">
        <w:rPr>
          <w:rFonts w:ascii="Times New Roman" w:hAnsi="Times New Roman" w:cs="Times New Roman"/>
          <w:sz w:val="28"/>
          <w:szCs w:val="28"/>
          <w:lang w:val="uk-UA"/>
        </w:rPr>
        <w:t xml:space="preserve">Наразі діє редакція Кодексу суддівської етики, затверджена </w:t>
      </w:r>
      <w:r w:rsidRPr="0039205A">
        <w:rPr>
          <w:rStyle w:val="rvts9"/>
          <w:rFonts w:ascii="Times New Roman" w:hAnsi="Times New Roman" w:cs="Times New Roman"/>
          <w:sz w:val="28"/>
          <w:szCs w:val="28"/>
        </w:rPr>
        <w:t>XI чергов</w:t>
      </w:r>
      <w:r w:rsidRPr="0039205A">
        <w:rPr>
          <w:rStyle w:val="rvts9"/>
          <w:rFonts w:ascii="Times New Roman" w:hAnsi="Times New Roman" w:cs="Times New Roman"/>
          <w:sz w:val="28"/>
          <w:szCs w:val="28"/>
          <w:lang w:val="uk-UA"/>
        </w:rPr>
        <w:t>им</w:t>
      </w:r>
      <w:r w:rsidRPr="0039205A">
        <w:rPr>
          <w:rStyle w:val="rvts9"/>
          <w:rFonts w:ascii="Times New Roman" w:hAnsi="Times New Roman" w:cs="Times New Roman"/>
          <w:sz w:val="28"/>
          <w:szCs w:val="28"/>
        </w:rPr>
        <w:t xml:space="preserve"> з'їзд</w:t>
      </w:r>
      <w:r w:rsidRPr="0039205A">
        <w:rPr>
          <w:rStyle w:val="rvts9"/>
          <w:rFonts w:ascii="Times New Roman" w:hAnsi="Times New Roman" w:cs="Times New Roman"/>
          <w:sz w:val="28"/>
          <w:szCs w:val="28"/>
          <w:lang w:val="uk-UA"/>
        </w:rPr>
        <w:t>ом</w:t>
      </w:r>
      <w:r w:rsidRPr="0039205A">
        <w:rPr>
          <w:rStyle w:val="rvts9"/>
          <w:rFonts w:ascii="Times New Roman" w:hAnsi="Times New Roman" w:cs="Times New Roman"/>
          <w:sz w:val="28"/>
          <w:szCs w:val="28"/>
        </w:rPr>
        <w:t xml:space="preserve"> суддів України</w:t>
      </w:r>
      <w:r w:rsidRPr="0039205A">
        <w:rPr>
          <w:rStyle w:val="rvts9"/>
          <w:rFonts w:ascii="Times New Roman" w:hAnsi="Times New Roman" w:cs="Times New Roman"/>
          <w:sz w:val="28"/>
          <w:szCs w:val="28"/>
          <w:lang w:val="uk-UA"/>
        </w:rPr>
        <w:t xml:space="preserve"> </w:t>
      </w:r>
      <w:r w:rsidRPr="0039205A">
        <w:rPr>
          <w:rStyle w:val="rvts9"/>
          <w:rFonts w:ascii="Times New Roman" w:hAnsi="Times New Roman" w:cs="Times New Roman"/>
          <w:sz w:val="28"/>
          <w:szCs w:val="28"/>
        </w:rPr>
        <w:t>22.02.2013</w:t>
      </w:r>
      <w:r w:rsidRPr="0039205A">
        <w:rPr>
          <w:rStyle w:val="rvts9"/>
          <w:rFonts w:ascii="Times New Roman" w:hAnsi="Times New Roman" w:cs="Times New Roman"/>
          <w:sz w:val="28"/>
          <w:szCs w:val="28"/>
          <w:lang w:val="uk-UA"/>
        </w:rPr>
        <w:t xml:space="preserve">, проте саме зараз в суддівській спільності йде активна робота з розроблення тексту нового </w:t>
      </w:r>
      <w:r w:rsidRPr="0039205A">
        <w:rPr>
          <w:rStyle w:val="rvts9"/>
          <w:rFonts w:ascii="Times New Roman" w:hAnsi="Times New Roman" w:cs="Times New Roman"/>
          <w:sz w:val="28"/>
          <w:szCs w:val="28"/>
          <w:lang w:val="uk-UA"/>
        </w:rPr>
        <w:lastRenderedPageBreak/>
        <w:t>Кодексу суддівської етики з урахуванням викликів сучасності та підвищення вимог до етичних стандартів поведінки судді.</w:t>
      </w:r>
    </w:p>
    <w:p w:rsidR="00477448" w:rsidRPr="0039205A" w:rsidRDefault="00477448"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t>Як влучно зазначають науковці, авторитет суду та його рішень багато в чому пов’язується з авторитетом судді, оцінкою його поведінки як у сфері судочинства, так і поза межами його професійної (службової) діяльності.</w:t>
      </w:r>
    </w:p>
    <w:p w:rsidR="00477448" w:rsidRPr="0039205A" w:rsidRDefault="00477448" w:rsidP="002A13CA">
      <w:pPr>
        <w:autoSpaceDE w:val="0"/>
        <w:autoSpaceDN w:val="0"/>
        <w:adjustRightInd w:val="0"/>
        <w:spacing w:after="0" w:line="360" w:lineRule="auto"/>
        <w:ind w:firstLine="709"/>
        <w:jc w:val="both"/>
        <w:rPr>
          <w:rFonts w:ascii="Times New Roman" w:hAnsi="Times New Roman" w:cs="Times New Roman"/>
          <w:sz w:val="28"/>
          <w:szCs w:val="28"/>
        </w:rPr>
      </w:pPr>
      <w:r w:rsidRPr="0039205A">
        <w:rPr>
          <w:rFonts w:ascii="Times New Roman" w:hAnsi="Times New Roman" w:cs="Times New Roman"/>
          <w:sz w:val="28"/>
          <w:szCs w:val="28"/>
        </w:rPr>
        <w:t>Повноваження, надані суддям, ті</w:t>
      </w:r>
      <w:proofErr w:type="gramStart"/>
      <w:r w:rsidRPr="0039205A">
        <w:rPr>
          <w:rFonts w:ascii="Times New Roman" w:hAnsi="Times New Roman" w:cs="Times New Roman"/>
          <w:sz w:val="28"/>
          <w:szCs w:val="28"/>
        </w:rPr>
        <w:t>сно пов</w:t>
      </w:r>
      <w:proofErr w:type="gramEnd"/>
      <w:r w:rsidRPr="0039205A">
        <w:rPr>
          <w:rFonts w:ascii="Times New Roman" w:hAnsi="Times New Roman" w:cs="Times New Roman"/>
          <w:sz w:val="28"/>
          <w:szCs w:val="28"/>
        </w:rPr>
        <w:t>’язані з такими цінностями</w:t>
      </w:r>
      <w:r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правосуддя, як незалежність, неупередженість, чесність, честь, гідність,</w:t>
      </w:r>
      <w:r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професіоналізм. Стандарти суддівської діяльності в цілому і поведінки</w:t>
      </w:r>
      <w:r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суддів, зокрема, випливають із конституційних принципів, міжнародних договорів, до яких приєдналась держава Україна, а також із законі</w:t>
      </w:r>
      <w:proofErr w:type="gramStart"/>
      <w:r w:rsidRPr="0039205A">
        <w:rPr>
          <w:rFonts w:ascii="Times New Roman" w:hAnsi="Times New Roman" w:cs="Times New Roman"/>
          <w:sz w:val="28"/>
          <w:szCs w:val="28"/>
        </w:rPr>
        <w:t>в</w:t>
      </w:r>
      <w:proofErr w:type="gramEnd"/>
      <w:r w:rsidRPr="0039205A">
        <w:rPr>
          <w:rFonts w:ascii="Times New Roman" w:hAnsi="Times New Roman" w:cs="Times New Roman"/>
          <w:sz w:val="28"/>
          <w:szCs w:val="28"/>
        </w:rPr>
        <w:t xml:space="preserve"> України. Зазначені цінності і є передумовами довіри суспільства до</w:t>
      </w:r>
      <w:r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здійснення правосуддя.</w:t>
      </w:r>
      <w:r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 xml:space="preserve">Судові </w:t>
      </w:r>
      <w:proofErr w:type="gramStart"/>
      <w:r w:rsidRPr="0039205A">
        <w:rPr>
          <w:rFonts w:ascii="Times New Roman" w:hAnsi="Times New Roman" w:cs="Times New Roman"/>
          <w:sz w:val="28"/>
          <w:szCs w:val="28"/>
        </w:rPr>
        <w:t>р</w:t>
      </w:r>
      <w:proofErr w:type="gramEnd"/>
      <w:r w:rsidRPr="0039205A">
        <w:rPr>
          <w:rFonts w:ascii="Times New Roman" w:hAnsi="Times New Roman" w:cs="Times New Roman"/>
          <w:sz w:val="28"/>
          <w:szCs w:val="28"/>
        </w:rPr>
        <w:t>ішення з огляду на верховенство права за своїм змістом повинні утверджувати справедливість і права людини, укріплювати довіру суспільства до судової влади.</w:t>
      </w:r>
    </w:p>
    <w:p w:rsidR="00477448" w:rsidRPr="0039205A" w:rsidRDefault="00477448" w:rsidP="002A13CA">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39205A">
        <w:rPr>
          <w:rFonts w:ascii="Times New Roman" w:hAnsi="Times New Roman" w:cs="Times New Roman"/>
          <w:sz w:val="28"/>
          <w:szCs w:val="28"/>
        </w:rPr>
        <w:t>В основі довіри до судової влади лежить віра кожного громадянина, суспільства в цілому в те, що об’єкт довіри (суд) добровільно бере</w:t>
      </w:r>
      <w:r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на себе і виконує зобов’язання захистити інтереси громадянина та суспільства</w:t>
      </w:r>
      <w:r w:rsidR="004B6653" w:rsidRPr="0039205A">
        <w:rPr>
          <w:rFonts w:ascii="Times New Roman" w:hAnsi="Times New Roman" w:cs="Times New Roman"/>
          <w:sz w:val="28"/>
          <w:szCs w:val="28"/>
          <w:lang w:val="uk-UA"/>
        </w:rPr>
        <w:t>, а тому відповідає високим вимогам щодо доброчесності та моральних якостей кожного судді.</w:t>
      </w:r>
      <w:proofErr w:type="gramEnd"/>
    </w:p>
    <w:p w:rsidR="00C0118F" w:rsidRPr="0039205A" w:rsidRDefault="00C0118F" w:rsidP="002A13CA">
      <w:pPr>
        <w:autoSpaceDE w:val="0"/>
        <w:autoSpaceDN w:val="0"/>
        <w:adjustRightInd w:val="0"/>
        <w:spacing w:after="0" w:line="360" w:lineRule="auto"/>
        <w:ind w:firstLine="709"/>
        <w:jc w:val="both"/>
        <w:rPr>
          <w:rFonts w:ascii="Times New Roman" w:hAnsi="Times New Roman" w:cs="Times New Roman"/>
          <w:sz w:val="28"/>
          <w:szCs w:val="28"/>
        </w:rPr>
      </w:pPr>
      <w:r w:rsidRPr="0039205A">
        <w:rPr>
          <w:rFonts w:ascii="Times New Roman" w:hAnsi="Times New Roman" w:cs="Times New Roman"/>
          <w:sz w:val="28"/>
          <w:szCs w:val="28"/>
          <w:lang w:val="uk-UA"/>
        </w:rPr>
        <w:t xml:space="preserve">У висновку № 3 (2002) КРЄС для Комітету Міністрів Ради Європи «Етика та відповідальність суддів» наголошується на тому, що питання довіри до судової системи стає ще більш важливим з огляду на зростання глобалізації спорів і широке поширення судових рішень. </w:t>
      </w:r>
      <w:r w:rsidRPr="0039205A">
        <w:rPr>
          <w:rFonts w:ascii="Times New Roman" w:hAnsi="Times New Roman" w:cs="Times New Roman"/>
          <w:sz w:val="28"/>
          <w:szCs w:val="28"/>
        </w:rPr>
        <w:t>У державі,</w:t>
      </w:r>
      <w:r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яка керується принципом верховенства права, громадськість має право сподіватись на утвердження загальних принципів, що є сумісними</w:t>
      </w:r>
      <w:r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з поняттям справедливого суду та гарантують фундаментальні права.</w:t>
      </w:r>
    </w:p>
    <w:p w:rsidR="00C0118F" w:rsidRPr="0039205A" w:rsidRDefault="00C0118F"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rPr>
        <w:t>Порушення, так само, як і дотримання правил суддівської етики можуть</w:t>
      </w:r>
      <w:r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 xml:space="preserve">впливати на </w:t>
      </w:r>
      <w:proofErr w:type="gramStart"/>
      <w:r w:rsidRPr="0039205A">
        <w:rPr>
          <w:rFonts w:ascii="Times New Roman" w:hAnsi="Times New Roman" w:cs="Times New Roman"/>
          <w:sz w:val="28"/>
          <w:szCs w:val="28"/>
        </w:rPr>
        <w:t>р</w:t>
      </w:r>
      <w:proofErr w:type="gramEnd"/>
      <w:r w:rsidRPr="0039205A">
        <w:rPr>
          <w:rFonts w:ascii="Times New Roman" w:hAnsi="Times New Roman" w:cs="Times New Roman"/>
          <w:sz w:val="28"/>
          <w:szCs w:val="28"/>
        </w:rPr>
        <w:t>івень довіри як у бік збільшення (підвищення) так і у бік</w:t>
      </w:r>
      <w:r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 xml:space="preserve">зменшення (зниження). Впевненість громадськості в судовій владі </w:t>
      </w:r>
      <w:proofErr w:type="gramStart"/>
      <w:r w:rsidRPr="0039205A">
        <w:rPr>
          <w:rFonts w:ascii="Times New Roman" w:hAnsi="Times New Roman" w:cs="Times New Roman"/>
          <w:sz w:val="28"/>
          <w:szCs w:val="28"/>
        </w:rPr>
        <w:t>п</w:t>
      </w:r>
      <w:proofErr w:type="gramEnd"/>
      <w:r w:rsidRPr="0039205A">
        <w:rPr>
          <w:rFonts w:ascii="Times New Roman" w:hAnsi="Times New Roman" w:cs="Times New Roman"/>
          <w:sz w:val="28"/>
          <w:szCs w:val="28"/>
        </w:rPr>
        <w:t>ідривається, якщо прийняття рішення суддею створює враження такого,</w:t>
      </w:r>
      <w:r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що було прийнято під стороннім впливом. Судова влада повинна користуватись довірою не тільки з боку сторін у розгляді конкретної справи,</w:t>
      </w:r>
      <w:r w:rsidRPr="0039205A">
        <w:rPr>
          <w:rFonts w:ascii="Times New Roman" w:hAnsi="Times New Roman" w:cs="Times New Roman"/>
          <w:sz w:val="28"/>
          <w:szCs w:val="28"/>
          <w:lang w:val="uk-UA"/>
        </w:rPr>
        <w:t xml:space="preserve"> </w:t>
      </w:r>
      <w:proofErr w:type="gramStart"/>
      <w:r w:rsidRPr="0039205A">
        <w:rPr>
          <w:rFonts w:ascii="Times New Roman" w:hAnsi="Times New Roman" w:cs="Times New Roman"/>
          <w:sz w:val="28"/>
          <w:szCs w:val="28"/>
        </w:rPr>
        <w:t>але й</w:t>
      </w:r>
      <w:proofErr w:type="gramEnd"/>
      <w:r w:rsidRPr="0039205A">
        <w:rPr>
          <w:rFonts w:ascii="Times New Roman" w:hAnsi="Times New Roman" w:cs="Times New Roman"/>
          <w:sz w:val="28"/>
          <w:szCs w:val="28"/>
        </w:rPr>
        <w:t xml:space="preserve"> з боку суспільства у цілому.</w:t>
      </w:r>
    </w:p>
    <w:p w:rsidR="004B6653" w:rsidRPr="0039205A" w:rsidRDefault="004B6653"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lastRenderedPageBreak/>
        <w:t>З огляду на зниження довіри громадян до державних інституцій в цілому, а також спрямування державної політики на черговий етап судової реформи через недостатній рівень довіри суспільтсва до судової влади, дослідження природи та принципів етичних стандартів поведінки судді є однією з найактуальніших тем для дослідження.</w:t>
      </w:r>
    </w:p>
    <w:p w:rsidR="00F10BEF" w:rsidRPr="0039205A" w:rsidRDefault="00F10BEF" w:rsidP="002A13CA">
      <w:pPr>
        <w:spacing w:after="0" w:line="360" w:lineRule="auto"/>
        <w:ind w:firstLine="709"/>
        <w:jc w:val="both"/>
        <w:rPr>
          <w:rFonts w:ascii="Times New Roman" w:hAnsi="Times New Roman" w:cs="Times New Roman"/>
          <w:i/>
          <w:sz w:val="28"/>
          <w:szCs w:val="28"/>
          <w:lang w:val="uk-UA"/>
        </w:rPr>
      </w:pPr>
      <w:r w:rsidRPr="0039205A">
        <w:rPr>
          <w:rFonts w:ascii="Times New Roman" w:hAnsi="Times New Roman" w:cs="Times New Roman"/>
          <w:i/>
          <w:sz w:val="28"/>
          <w:szCs w:val="28"/>
          <w:lang w:val="uk-UA"/>
        </w:rPr>
        <w:t>Об’єктом кваліфікаційної роботи</w:t>
      </w:r>
      <w:r w:rsidRPr="0039205A">
        <w:rPr>
          <w:rFonts w:ascii="Times New Roman" w:hAnsi="Times New Roman" w:cs="Times New Roman"/>
          <w:sz w:val="28"/>
          <w:szCs w:val="28"/>
          <w:lang w:val="uk-UA"/>
        </w:rPr>
        <w:t xml:space="preserve"> </w:t>
      </w:r>
      <w:r w:rsidR="000E0389" w:rsidRPr="0039205A">
        <w:rPr>
          <w:rFonts w:ascii="Times New Roman" w:hAnsi="Times New Roman" w:cs="Times New Roman"/>
          <w:sz w:val="28"/>
          <w:szCs w:val="28"/>
          <w:lang w:val="uk-UA"/>
        </w:rPr>
        <w:t xml:space="preserve">є </w:t>
      </w:r>
      <w:r w:rsidRPr="0039205A">
        <w:rPr>
          <w:rFonts w:ascii="Times New Roman" w:hAnsi="Times New Roman" w:cs="Times New Roman"/>
          <w:sz w:val="28"/>
          <w:szCs w:val="28"/>
          <w:lang w:val="uk-UA"/>
        </w:rPr>
        <w:t xml:space="preserve">суспільні відносини </w:t>
      </w:r>
      <w:r w:rsidR="00444400" w:rsidRPr="0039205A">
        <w:rPr>
          <w:rFonts w:ascii="Times New Roman" w:hAnsi="Times New Roman" w:cs="Times New Roman"/>
          <w:sz w:val="28"/>
          <w:szCs w:val="28"/>
          <w:lang w:val="uk-UA"/>
        </w:rPr>
        <w:t xml:space="preserve">з дотримання </w:t>
      </w:r>
      <w:r w:rsidRPr="0039205A">
        <w:rPr>
          <w:rFonts w:ascii="Times New Roman" w:hAnsi="Times New Roman" w:cs="Times New Roman"/>
          <w:sz w:val="28"/>
          <w:szCs w:val="28"/>
          <w:lang w:val="uk-UA"/>
        </w:rPr>
        <w:t xml:space="preserve"> </w:t>
      </w:r>
      <w:r w:rsidR="00444400" w:rsidRPr="0039205A">
        <w:rPr>
          <w:rFonts w:ascii="Times New Roman" w:hAnsi="Times New Roman" w:cs="Times New Roman"/>
          <w:sz w:val="28"/>
          <w:szCs w:val="28"/>
          <w:lang w:val="uk-UA"/>
        </w:rPr>
        <w:t>етичних правил, які застосовуються в ді</w:t>
      </w:r>
      <w:r w:rsidR="00186763" w:rsidRPr="0039205A">
        <w:rPr>
          <w:rFonts w:ascii="Times New Roman" w:hAnsi="Times New Roman" w:cs="Times New Roman"/>
          <w:sz w:val="28"/>
          <w:szCs w:val="28"/>
          <w:lang w:val="uk-UA"/>
        </w:rPr>
        <w:t>я</w:t>
      </w:r>
      <w:r w:rsidR="00444400" w:rsidRPr="0039205A">
        <w:rPr>
          <w:rFonts w:ascii="Times New Roman" w:hAnsi="Times New Roman" w:cs="Times New Roman"/>
          <w:sz w:val="28"/>
          <w:szCs w:val="28"/>
          <w:lang w:val="uk-UA"/>
        </w:rPr>
        <w:t>льност</w:t>
      </w:r>
      <w:r w:rsidR="00186763" w:rsidRPr="0039205A">
        <w:rPr>
          <w:rFonts w:ascii="Times New Roman" w:hAnsi="Times New Roman" w:cs="Times New Roman"/>
          <w:sz w:val="28"/>
          <w:szCs w:val="28"/>
          <w:lang w:val="uk-UA"/>
        </w:rPr>
        <w:t>і</w:t>
      </w:r>
      <w:r w:rsidR="00444400" w:rsidRPr="0039205A">
        <w:rPr>
          <w:rFonts w:ascii="Times New Roman" w:hAnsi="Times New Roman" w:cs="Times New Roman"/>
          <w:sz w:val="28"/>
          <w:szCs w:val="28"/>
          <w:lang w:val="uk-UA"/>
        </w:rPr>
        <w:t xml:space="preserve"> судді</w:t>
      </w:r>
      <w:r w:rsidRPr="0039205A">
        <w:rPr>
          <w:rFonts w:ascii="Times New Roman" w:hAnsi="Times New Roman" w:cs="Times New Roman"/>
          <w:sz w:val="28"/>
          <w:szCs w:val="28"/>
          <w:lang w:val="uk-UA"/>
        </w:rPr>
        <w:t>.</w:t>
      </w:r>
    </w:p>
    <w:p w:rsidR="00F10BEF" w:rsidRPr="0039205A" w:rsidRDefault="00F10BEF" w:rsidP="002A13CA">
      <w:pPr>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i/>
          <w:sz w:val="28"/>
          <w:szCs w:val="28"/>
          <w:lang w:val="uk-UA"/>
        </w:rPr>
        <w:t>Предметом</w:t>
      </w:r>
      <w:r w:rsidRPr="0039205A">
        <w:rPr>
          <w:rFonts w:ascii="Times New Roman" w:hAnsi="Times New Roman" w:cs="Times New Roman"/>
          <w:sz w:val="28"/>
          <w:szCs w:val="28"/>
          <w:lang w:val="uk-UA"/>
        </w:rPr>
        <w:t xml:space="preserve"> дослідження є </w:t>
      </w:r>
      <w:r w:rsidR="00086CBD" w:rsidRPr="0039205A">
        <w:rPr>
          <w:rFonts w:ascii="Times New Roman" w:hAnsi="Times New Roman" w:cs="Times New Roman"/>
          <w:sz w:val="28"/>
          <w:szCs w:val="28"/>
          <w:lang w:val="uk-UA"/>
        </w:rPr>
        <w:t>етичні станд</w:t>
      </w:r>
      <w:r w:rsidR="00C0118F" w:rsidRPr="0039205A">
        <w:rPr>
          <w:rFonts w:ascii="Times New Roman" w:hAnsi="Times New Roman" w:cs="Times New Roman"/>
          <w:sz w:val="28"/>
          <w:szCs w:val="28"/>
          <w:lang w:val="uk-UA"/>
        </w:rPr>
        <w:t>а</w:t>
      </w:r>
      <w:r w:rsidR="00086CBD" w:rsidRPr="0039205A">
        <w:rPr>
          <w:rFonts w:ascii="Times New Roman" w:hAnsi="Times New Roman" w:cs="Times New Roman"/>
          <w:sz w:val="28"/>
          <w:szCs w:val="28"/>
          <w:lang w:val="uk-UA"/>
        </w:rPr>
        <w:t>рти поведінки судді</w:t>
      </w:r>
      <w:r w:rsidR="00C0118F" w:rsidRPr="0039205A">
        <w:rPr>
          <w:rFonts w:ascii="Times New Roman" w:hAnsi="Times New Roman" w:cs="Times New Roman"/>
          <w:sz w:val="28"/>
          <w:szCs w:val="28"/>
          <w:lang w:val="uk-UA"/>
        </w:rPr>
        <w:t>, закріплені в національних та міжнародних нормативних актах</w:t>
      </w:r>
      <w:r w:rsidRPr="0039205A">
        <w:rPr>
          <w:rFonts w:ascii="Times New Roman" w:hAnsi="Times New Roman" w:cs="Times New Roman"/>
          <w:sz w:val="28"/>
          <w:szCs w:val="28"/>
          <w:lang w:val="uk-UA"/>
        </w:rPr>
        <w:t>.</w:t>
      </w:r>
    </w:p>
    <w:p w:rsidR="00F10BEF" w:rsidRPr="0039205A" w:rsidRDefault="00F10BEF" w:rsidP="002A13CA">
      <w:pPr>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i/>
          <w:sz w:val="28"/>
          <w:szCs w:val="28"/>
          <w:lang w:val="uk-UA"/>
        </w:rPr>
        <w:t>Мет</w:t>
      </w:r>
      <w:r w:rsidR="000E0389" w:rsidRPr="0039205A">
        <w:rPr>
          <w:rFonts w:ascii="Times New Roman" w:hAnsi="Times New Roman" w:cs="Times New Roman"/>
          <w:i/>
          <w:sz w:val="28"/>
          <w:szCs w:val="28"/>
          <w:lang w:val="uk-UA"/>
        </w:rPr>
        <w:t>ою</w:t>
      </w:r>
      <w:r w:rsidRPr="0039205A">
        <w:rPr>
          <w:rFonts w:ascii="Times New Roman" w:hAnsi="Times New Roman" w:cs="Times New Roman"/>
          <w:i/>
          <w:sz w:val="28"/>
          <w:szCs w:val="28"/>
          <w:lang w:val="uk-UA"/>
        </w:rPr>
        <w:t xml:space="preserve"> роботи</w:t>
      </w:r>
      <w:r w:rsidRPr="0039205A">
        <w:rPr>
          <w:rFonts w:ascii="Times New Roman" w:hAnsi="Times New Roman" w:cs="Times New Roman"/>
          <w:sz w:val="28"/>
          <w:szCs w:val="28"/>
          <w:lang w:val="uk-UA"/>
        </w:rPr>
        <w:t xml:space="preserve"> </w:t>
      </w:r>
      <w:r w:rsidR="004B6653" w:rsidRPr="0039205A">
        <w:rPr>
          <w:rFonts w:ascii="Times New Roman" w:hAnsi="Times New Roman" w:cs="Times New Roman"/>
          <w:sz w:val="28"/>
          <w:szCs w:val="28"/>
          <w:lang w:val="uk-UA"/>
        </w:rPr>
        <w:t>є визначення змістового наповнення категорій «суддівська етика» в контексті вимог законодавчих актів, які регламентують функціонування судової системи в Україні</w:t>
      </w:r>
      <w:r w:rsidR="000E0389" w:rsidRPr="0039205A">
        <w:rPr>
          <w:rFonts w:ascii="Times New Roman" w:hAnsi="Times New Roman" w:cs="Times New Roman"/>
          <w:sz w:val="28"/>
          <w:szCs w:val="28"/>
          <w:lang w:val="uk-UA"/>
        </w:rPr>
        <w:t>, та співвідношення їх з міжнародними документами в цій галузі.</w:t>
      </w:r>
    </w:p>
    <w:p w:rsidR="00F10BEF" w:rsidRPr="0039205A" w:rsidRDefault="00F10BEF" w:rsidP="002A13CA">
      <w:pPr>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t xml:space="preserve">Зазначені мета та об’єкт роботи зумовили наступні </w:t>
      </w:r>
      <w:r w:rsidRPr="0039205A">
        <w:rPr>
          <w:rFonts w:ascii="Times New Roman" w:hAnsi="Times New Roman" w:cs="Times New Roman"/>
          <w:i/>
          <w:sz w:val="28"/>
          <w:szCs w:val="28"/>
          <w:lang w:val="uk-UA"/>
        </w:rPr>
        <w:t>завдання дослідження</w:t>
      </w:r>
      <w:r w:rsidRPr="0039205A">
        <w:rPr>
          <w:rFonts w:ascii="Times New Roman" w:hAnsi="Times New Roman" w:cs="Times New Roman"/>
          <w:sz w:val="28"/>
          <w:szCs w:val="28"/>
          <w:lang w:val="uk-UA"/>
        </w:rPr>
        <w:t>, які мають бути вирішені в роботі:</w:t>
      </w:r>
    </w:p>
    <w:p w:rsidR="00F10BEF" w:rsidRPr="0039205A" w:rsidRDefault="00F10BEF" w:rsidP="002A13CA">
      <w:pPr>
        <w:pStyle w:val="ad"/>
        <w:numPr>
          <w:ilvl w:val="0"/>
          <w:numId w:val="26"/>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проаналізувати </w:t>
      </w:r>
      <w:r w:rsidR="00086CBD" w:rsidRPr="0039205A">
        <w:rPr>
          <w:rFonts w:ascii="Times New Roman" w:hAnsi="Times New Roman" w:cs="Times New Roman"/>
          <w:sz w:val="28"/>
          <w:szCs w:val="28"/>
        </w:rPr>
        <w:t>загальне поняття слова «етика» та його співвідношення зпоняттям суддівської етики</w:t>
      </w:r>
      <w:r w:rsidRPr="0039205A">
        <w:rPr>
          <w:rFonts w:ascii="Times New Roman" w:hAnsi="Times New Roman" w:cs="Times New Roman"/>
          <w:sz w:val="28"/>
          <w:szCs w:val="28"/>
        </w:rPr>
        <w:t>;</w:t>
      </w:r>
    </w:p>
    <w:p w:rsidR="00086CBD" w:rsidRPr="0039205A" w:rsidRDefault="00086CBD" w:rsidP="002A13CA">
      <w:pPr>
        <w:pStyle w:val="ad"/>
        <w:numPr>
          <w:ilvl w:val="0"/>
          <w:numId w:val="26"/>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розуміти співвідношення Кодексу суддівської етики та законодавства про статус суддів, а також документів міжнародних інституцій в сфері суддівської етики;</w:t>
      </w:r>
    </w:p>
    <w:p w:rsidR="00086CBD" w:rsidRPr="0039205A" w:rsidRDefault="00086CBD" w:rsidP="002A13CA">
      <w:pPr>
        <w:pStyle w:val="ad"/>
        <w:numPr>
          <w:ilvl w:val="0"/>
          <w:numId w:val="26"/>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визначати механізм взаємодії між чинним Кодексом суддівської етики та процесуальним законодавством; </w:t>
      </w:r>
    </w:p>
    <w:p w:rsidR="00086CBD" w:rsidRPr="0039205A" w:rsidRDefault="00086CBD" w:rsidP="002A13CA">
      <w:pPr>
        <w:pStyle w:val="ad"/>
        <w:numPr>
          <w:ilvl w:val="0"/>
          <w:numId w:val="26"/>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розуміти суть обмежень, які накладаються на суддів відповідно до Кодексу суддівської етики; </w:t>
      </w:r>
    </w:p>
    <w:p w:rsidR="00086CBD" w:rsidRPr="0039205A" w:rsidRDefault="00086CBD" w:rsidP="002A13CA">
      <w:pPr>
        <w:pStyle w:val="ad"/>
        <w:numPr>
          <w:ilvl w:val="0"/>
          <w:numId w:val="26"/>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визначити вимоги до поведінки судді під час здійснення правосуддя;</w:t>
      </w:r>
    </w:p>
    <w:p w:rsidR="00086CBD" w:rsidRPr="0039205A" w:rsidRDefault="00086CBD" w:rsidP="002A13CA">
      <w:pPr>
        <w:pStyle w:val="ad"/>
        <w:numPr>
          <w:ilvl w:val="0"/>
          <w:numId w:val="26"/>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визначити принципи і стандарти етичної поведінки в позасудовій діяльності судді</w:t>
      </w:r>
      <w:r w:rsidR="00CE5AFD" w:rsidRPr="0039205A">
        <w:rPr>
          <w:rFonts w:ascii="Times New Roman" w:hAnsi="Times New Roman" w:cs="Times New Roman"/>
          <w:sz w:val="28"/>
          <w:szCs w:val="28"/>
        </w:rPr>
        <w:t>.</w:t>
      </w:r>
    </w:p>
    <w:p w:rsidR="00F10BEF" w:rsidRPr="0039205A" w:rsidRDefault="00F10BEF" w:rsidP="002A13CA">
      <w:pPr>
        <w:pStyle w:val="a3"/>
        <w:spacing w:after="0" w:line="360" w:lineRule="auto"/>
        <w:ind w:left="0" w:firstLine="709"/>
        <w:jc w:val="both"/>
        <w:rPr>
          <w:color w:val="FF0000"/>
          <w:sz w:val="28"/>
          <w:szCs w:val="28"/>
        </w:rPr>
      </w:pPr>
      <w:r w:rsidRPr="0039205A">
        <w:rPr>
          <w:i/>
          <w:sz w:val="28"/>
          <w:szCs w:val="28"/>
        </w:rPr>
        <w:t>Ступінь наукової розробки проблеми.</w:t>
      </w:r>
      <w:r w:rsidRPr="0039205A">
        <w:rPr>
          <w:sz w:val="28"/>
          <w:szCs w:val="28"/>
        </w:rPr>
        <w:t xml:space="preserve"> </w:t>
      </w:r>
      <w:r w:rsidR="001A5395" w:rsidRPr="0039205A">
        <w:rPr>
          <w:sz w:val="28"/>
          <w:szCs w:val="28"/>
        </w:rPr>
        <w:t xml:space="preserve">Проблематика суддівської етики та її дослідження бере свій початок ще від автора даного терміну А. Коні. Згодом, продовжуючи розвивати думки останнього чи пропонуючи альтернативні варіанти </w:t>
      </w:r>
      <w:r w:rsidR="001A5395" w:rsidRPr="0039205A">
        <w:rPr>
          <w:sz w:val="28"/>
          <w:szCs w:val="28"/>
        </w:rPr>
        <w:lastRenderedPageBreak/>
        <w:t>розуміння цього явища, на тему суддівської етики висловлювався доволі широкий ряд вітчизняних та зарубіжних науковців: С. Подкопаєв, Н. Радужная, Д. Котов, В. Городовенко, Ю. Меліхова, О. Овчаренко, В. Фролов, С. Піджаренко, Д. Прилуцький, І. Притика, В. Самсін, О. Кобліков та багато інших. У навчальній і науковій літературі розгляду проблем професійної етики в своїх роботах приділяли увагу Н. Алексєєв, А. Бойков, Г. Гребеньков, В. Нерсесянц, А. Кобликов, М. Строгович, Д. Фіолевський та інші. Незважаючи на, здавалося б, достатню кількість публікацій за темою суддівської етики, на сьогодні все ще існують певні проблеми з довірою до судової гілки влади в Українському суспільстві. Далеко не в останню чергу це пов’язано саме з недоліками чи прогалинами, які мають місце в середовищі реалізації суддями своїх етичних професійних приписів.</w:t>
      </w:r>
      <w:r w:rsidRPr="0039205A">
        <w:rPr>
          <w:sz w:val="28"/>
          <w:szCs w:val="28"/>
        </w:rPr>
        <w:t xml:space="preserve"> </w:t>
      </w:r>
    </w:p>
    <w:p w:rsidR="00E75151" w:rsidRPr="0039205A" w:rsidRDefault="00F10BEF"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i/>
          <w:sz w:val="28"/>
          <w:szCs w:val="28"/>
          <w:lang w:val="uk-UA"/>
        </w:rPr>
        <w:t>Опис проблеми, що досліджується.</w:t>
      </w:r>
      <w:r w:rsidRPr="0039205A">
        <w:rPr>
          <w:rFonts w:ascii="Times New Roman" w:hAnsi="Times New Roman" w:cs="Times New Roman"/>
          <w:sz w:val="28"/>
          <w:szCs w:val="28"/>
          <w:lang w:val="uk-UA"/>
        </w:rPr>
        <w:t xml:space="preserve"> </w:t>
      </w:r>
      <w:r w:rsidR="00E75151" w:rsidRPr="0039205A">
        <w:rPr>
          <w:rFonts w:ascii="Times New Roman" w:eastAsia="TimesNewRomanPSMT" w:hAnsi="Times New Roman" w:cs="Times New Roman"/>
          <w:sz w:val="28"/>
          <w:szCs w:val="28"/>
          <w:lang w:val="uk-UA"/>
        </w:rPr>
        <w:t>Термін «судова етика» був уведений А. Коні для визначення ролі моральності у сфері кримінального судочинства, а потім і навчальної дисципліни, що висвітлює це соціальне явище. Свою вступну лекцію про судову етику, прочитану в Олександрівському ліцеї  восени 1901 р. та опубліковану в «Журналі міністерства юстиції», А. Коні назвав «Моральні витоки в кримінальному судочинстві» (із підзаголовком «Загальні риси судової етики»).</w:t>
      </w:r>
      <w:r w:rsidR="00E75151" w:rsidRPr="0039205A">
        <w:rPr>
          <w:rFonts w:ascii="Times New Roman" w:hAnsi="Times New Roman" w:cs="Times New Roman"/>
          <w:sz w:val="28"/>
          <w:szCs w:val="28"/>
          <w:lang w:val="uk-UA"/>
        </w:rPr>
        <w:t xml:space="preserve"> </w:t>
      </w:r>
    </w:p>
    <w:p w:rsidR="00E75151" w:rsidRPr="0039205A" w:rsidRDefault="00E75151" w:rsidP="002A13CA">
      <w:pPr>
        <w:spacing w:after="0" w:line="360" w:lineRule="auto"/>
        <w:ind w:firstLine="709"/>
        <w:jc w:val="both"/>
        <w:textAlignment w:val="baseline"/>
        <w:rPr>
          <w:rFonts w:ascii="Times New Roman" w:eastAsia="Times New Roman" w:hAnsi="Times New Roman" w:cs="Times New Roman"/>
          <w:color w:val="000000"/>
          <w:sz w:val="28"/>
          <w:szCs w:val="28"/>
        </w:rPr>
      </w:pPr>
      <w:proofErr w:type="gramStart"/>
      <w:r w:rsidRPr="0039205A">
        <w:rPr>
          <w:rFonts w:ascii="Times New Roman" w:hAnsi="Times New Roman" w:cs="Times New Roman"/>
          <w:sz w:val="28"/>
          <w:szCs w:val="28"/>
        </w:rPr>
        <w:t>Перш ніж спробувати зрозуміти суть такого явища, як етика судді, слід визначити саме поняття етики. Її можна описати як норми поведінки, сукупність моральних правил якого-небудь класу, суспільної організації, професії і т. ін. Етичні норми являють собою систему ідей і уявлень про правильну і неправильну поведінку, які вимагають виконання одних дій і забороняють інші, проте «вимагання» і «заборону</w:t>
      </w:r>
      <w:proofErr w:type="gramEnd"/>
      <w:r w:rsidRPr="0039205A">
        <w:rPr>
          <w:rFonts w:ascii="Times New Roman" w:hAnsi="Times New Roman" w:cs="Times New Roman"/>
          <w:sz w:val="28"/>
          <w:szCs w:val="28"/>
        </w:rPr>
        <w:t xml:space="preserve">» слід розуміти із урахуванням специфіки юридично невизначеної сфери регулювання. </w:t>
      </w:r>
      <w:r w:rsidRPr="0039205A">
        <w:rPr>
          <w:rFonts w:ascii="Times New Roman" w:eastAsia="Times New Roman" w:hAnsi="Times New Roman" w:cs="Times New Roman"/>
          <w:color w:val="000000"/>
          <w:sz w:val="28"/>
          <w:szCs w:val="28"/>
        </w:rPr>
        <w:t xml:space="preserve">Професійна етика як категорія складається із загальних етичних принципів і правил поведінки, котрі пов’язуються з </w:t>
      </w:r>
      <w:proofErr w:type="gramStart"/>
      <w:r w:rsidRPr="0039205A">
        <w:rPr>
          <w:rFonts w:ascii="Times New Roman" w:eastAsia="Times New Roman" w:hAnsi="Times New Roman" w:cs="Times New Roman"/>
          <w:color w:val="000000"/>
          <w:sz w:val="28"/>
          <w:szCs w:val="28"/>
        </w:rPr>
        <w:t>конкретною</w:t>
      </w:r>
      <w:proofErr w:type="gramEnd"/>
      <w:r w:rsidRPr="0039205A">
        <w:rPr>
          <w:rFonts w:ascii="Times New Roman" w:eastAsia="Times New Roman" w:hAnsi="Times New Roman" w:cs="Times New Roman"/>
          <w:color w:val="000000"/>
          <w:sz w:val="28"/>
          <w:szCs w:val="28"/>
        </w:rPr>
        <w:t xml:space="preserve"> професією. У найзагальніших рисах ці принципи можна поділити на дві групи: за юридичною силою та за предметом </w:t>
      </w:r>
      <w:proofErr w:type="gramStart"/>
      <w:r w:rsidRPr="0039205A">
        <w:rPr>
          <w:rFonts w:ascii="Times New Roman" w:eastAsia="Times New Roman" w:hAnsi="Times New Roman" w:cs="Times New Roman"/>
          <w:color w:val="000000"/>
          <w:sz w:val="28"/>
          <w:szCs w:val="28"/>
        </w:rPr>
        <w:t>правового</w:t>
      </w:r>
      <w:proofErr w:type="gramEnd"/>
      <w:r w:rsidRPr="0039205A">
        <w:rPr>
          <w:rFonts w:ascii="Times New Roman" w:eastAsia="Times New Roman" w:hAnsi="Times New Roman" w:cs="Times New Roman"/>
          <w:color w:val="000000"/>
          <w:sz w:val="28"/>
          <w:szCs w:val="28"/>
        </w:rPr>
        <w:t xml:space="preserve"> регулювання. </w:t>
      </w:r>
      <w:proofErr w:type="gramStart"/>
      <w:r w:rsidRPr="0039205A">
        <w:rPr>
          <w:rFonts w:ascii="Times New Roman" w:eastAsia="Times New Roman" w:hAnsi="Times New Roman" w:cs="Times New Roman"/>
          <w:color w:val="000000"/>
          <w:sz w:val="28"/>
          <w:szCs w:val="28"/>
        </w:rPr>
        <w:t>Так, у розрізі юридичної сили етичні принципи поділяються на правові та корпоративні. Перші, як уже зрозуміло, закріплені в Конституції та законах України і визначають обов’язок неухильного дотримання етичних</w:t>
      </w:r>
      <w:r w:rsidRPr="0039205A">
        <w:rPr>
          <w:rFonts w:ascii="Times New Roman" w:eastAsia="Times New Roman" w:hAnsi="Times New Roman" w:cs="Times New Roman"/>
          <w:color w:val="000000"/>
          <w:sz w:val="28"/>
          <w:szCs w:val="28"/>
          <w:lang w:val="uk-UA"/>
        </w:rPr>
        <w:t xml:space="preserve"> </w:t>
      </w:r>
      <w:r w:rsidRPr="0039205A">
        <w:rPr>
          <w:rFonts w:ascii="Times New Roman" w:eastAsia="Times New Roman" w:hAnsi="Times New Roman" w:cs="Times New Roman"/>
          <w:color w:val="000000"/>
          <w:sz w:val="28"/>
          <w:szCs w:val="28"/>
        </w:rPr>
        <w:t xml:space="preserve">норм у сфері професійної діяльності судді. У свою </w:t>
      </w:r>
      <w:r w:rsidRPr="0039205A">
        <w:rPr>
          <w:rFonts w:ascii="Times New Roman" w:eastAsia="Times New Roman" w:hAnsi="Times New Roman" w:cs="Times New Roman"/>
          <w:color w:val="000000"/>
          <w:sz w:val="28"/>
          <w:szCs w:val="28"/>
        </w:rPr>
        <w:lastRenderedPageBreak/>
        <w:t xml:space="preserve">чергу друга група принципів міститься у сукупності правил поведінки — Кодексі суддівської етики, </w:t>
      </w:r>
      <w:r w:rsidRPr="0039205A">
        <w:rPr>
          <w:rFonts w:ascii="Times New Roman" w:eastAsia="Times New Roman" w:hAnsi="Times New Roman" w:cs="Times New Roman"/>
          <w:color w:val="000000"/>
          <w:sz w:val="28"/>
          <w:szCs w:val="28"/>
          <w:lang w:val="uk-UA"/>
        </w:rPr>
        <w:t>який</w:t>
      </w:r>
      <w:proofErr w:type="gramEnd"/>
      <w:r w:rsidRPr="0039205A">
        <w:rPr>
          <w:rFonts w:ascii="Times New Roman" w:eastAsia="Times New Roman" w:hAnsi="Times New Roman" w:cs="Times New Roman"/>
          <w:color w:val="000000"/>
          <w:sz w:val="28"/>
          <w:szCs w:val="28"/>
        </w:rPr>
        <w:t xml:space="preserve"> регламентує положення щодо заборони, процедури та ідеалів (стандартів) професійної діяльності.</w:t>
      </w:r>
    </w:p>
    <w:p w:rsidR="00E75151" w:rsidRPr="0039205A" w:rsidRDefault="00E75151" w:rsidP="002A13CA">
      <w:pPr>
        <w:spacing w:after="0" w:line="360" w:lineRule="auto"/>
        <w:ind w:firstLine="709"/>
        <w:jc w:val="both"/>
        <w:textAlignment w:val="baseline"/>
        <w:rPr>
          <w:rFonts w:ascii="Times New Roman" w:eastAsia="Times New Roman" w:hAnsi="Times New Roman" w:cs="Times New Roman"/>
          <w:color w:val="000000"/>
          <w:sz w:val="28"/>
          <w:szCs w:val="28"/>
        </w:rPr>
      </w:pPr>
      <w:r w:rsidRPr="0039205A">
        <w:rPr>
          <w:rFonts w:ascii="Times New Roman" w:eastAsia="Times New Roman" w:hAnsi="Times New Roman" w:cs="Times New Roman"/>
          <w:color w:val="000000"/>
          <w:sz w:val="28"/>
          <w:szCs w:val="28"/>
        </w:rPr>
        <w:t xml:space="preserve">Етичні принципи за предметом </w:t>
      </w:r>
      <w:proofErr w:type="gramStart"/>
      <w:r w:rsidRPr="0039205A">
        <w:rPr>
          <w:rFonts w:ascii="Times New Roman" w:eastAsia="Times New Roman" w:hAnsi="Times New Roman" w:cs="Times New Roman"/>
          <w:color w:val="000000"/>
          <w:sz w:val="28"/>
          <w:szCs w:val="28"/>
        </w:rPr>
        <w:t>правового</w:t>
      </w:r>
      <w:proofErr w:type="gramEnd"/>
      <w:r w:rsidRPr="0039205A">
        <w:rPr>
          <w:rFonts w:ascii="Times New Roman" w:eastAsia="Times New Roman" w:hAnsi="Times New Roman" w:cs="Times New Roman"/>
          <w:color w:val="000000"/>
          <w:sz w:val="28"/>
          <w:szCs w:val="28"/>
        </w:rPr>
        <w:t xml:space="preserve"> регулювання можна поділити на:</w:t>
      </w:r>
    </w:p>
    <w:p w:rsidR="00E75151" w:rsidRPr="0039205A" w:rsidRDefault="00E75151" w:rsidP="002A13CA">
      <w:pPr>
        <w:numPr>
          <w:ilvl w:val="0"/>
          <w:numId w:val="10"/>
        </w:numPr>
        <w:spacing w:after="0" w:line="360" w:lineRule="auto"/>
        <w:ind w:left="0" w:firstLine="709"/>
        <w:jc w:val="both"/>
        <w:textAlignment w:val="baseline"/>
        <w:rPr>
          <w:rFonts w:ascii="Times New Roman" w:eastAsia="Times New Roman" w:hAnsi="Times New Roman" w:cs="Times New Roman"/>
          <w:color w:val="000000"/>
          <w:sz w:val="28"/>
          <w:szCs w:val="28"/>
        </w:rPr>
      </w:pPr>
      <w:r w:rsidRPr="0039205A">
        <w:rPr>
          <w:rFonts w:ascii="Times New Roman" w:eastAsia="Times New Roman" w:hAnsi="Times New Roman" w:cs="Times New Roman"/>
          <w:color w:val="000000"/>
          <w:sz w:val="28"/>
          <w:szCs w:val="28"/>
        </w:rPr>
        <w:t>загальні вимоги;</w:t>
      </w:r>
    </w:p>
    <w:p w:rsidR="00E75151" w:rsidRPr="0039205A" w:rsidRDefault="00E75151" w:rsidP="002A13CA">
      <w:pPr>
        <w:numPr>
          <w:ilvl w:val="0"/>
          <w:numId w:val="10"/>
        </w:numPr>
        <w:spacing w:after="0" w:line="360" w:lineRule="auto"/>
        <w:ind w:left="0" w:firstLine="709"/>
        <w:jc w:val="both"/>
        <w:textAlignment w:val="baseline"/>
        <w:rPr>
          <w:rFonts w:ascii="Times New Roman" w:eastAsia="Times New Roman" w:hAnsi="Times New Roman" w:cs="Times New Roman"/>
          <w:color w:val="000000"/>
          <w:sz w:val="28"/>
          <w:szCs w:val="28"/>
        </w:rPr>
      </w:pPr>
      <w:r w:rsidRPr="0039205A">
        <w:rPr>
          <w:rFonts w:ascii="Times New Roman" w:eastAsia="Times New Roman" w:hAnsi="Times New Roman" w:cs="Times New Roman"/>
          <w:color w:val="000000"/>
          <w:sz w:val="28"/>
          <w:szCs w:val="28"/>
        </w:rPr>
        <w:t>правила професійної діяльності на посаді судді;</w:t>
      </w:r>
    </w:p>
    <w:p w:rsidR="00E75151" w:rsidRPr="0039205A" w:rsidRDefault="00E75151" w:rsidP="002A13CA">
      <w:pPr>
        <w:numPr>
          <w:ilvl w:val="0"/>
          <w:numId w:val="10"/>
        </w:numPr>
        <w:spacing w:after="0" w:line="360" w:lineRule="auto"/>
        <w:ind w:left="0" w:firstLine="709"/>
        <w:jc w:val="both"/>
        <w:textAlignment w:val="baseline"/>
        <w:rPr>
          <w:rFonts w:ascii="Times New Roman" w:eastAsia="Times New Roman" w:hAnsi="Times New Roman" w:cs="Times New Roman"/>
          <w:color w:val="000000"/>
          <w:sz w:val="28"/>
          <w:szCs w:val="28"/>
        </w:rPr>
      </w:pPr>
      <w:r w:rsidRPr="0039205A">
        <w:rPr>
          <w:rFonts w:ascii="Times New Roman" w:eastAsia="Times New Roman" w:hAnsi="Times New Roman" w:cs="Times New Roman"/>
          <w:color w:val="000000"/>
          <w:sz w:val="28"/>
          <w:szCs w:val="28"/>
        </w:rPr>
        <w:t>норми, що визначають позасудову діяльність;</w:t>
      </w:r>
    </w:p>
    <w:p w:rsidR="00E75151" w:rsidRPr="0039205A" w:rsidRDefault="00E75151" w:rsidP="002A13CA">
      <w:pPr>
        <w:numPr>
          <w:ilvl w:val="0"/>
          <w:numId w:val="10"/>
        </w:numPr>
        <w:spacing w:after="0" w:line="360" w:lineRule="auto"/>
        <w:ind w:left="0" w:firstLine="709"/>
        <w:jc w:val="both"/>
        <w:textAlignment w:val="baseline"/>
        <w:rPr>
          <w:rFonts w:ascii="Times New Roman" w:eastAsia="Times New Roman" w:hAnsi="Times New Roman" w:cs="Times New Roman"/>
          <w:color w:val="000000"/>
          <w:sz w:val="28"/>
          <w:szCs w:val="28"/>
        </w:rPr>
      </w:pPr>
      <w:r w:rsidRPr="0039205A">
        <w:rPr>
          <w:rFonts w:ascii="Times New Roman" w:eastAsia="Times New Roman" w:hAnsi="Times New Roman" w:cs="Times New Roman"/>
          <w:color w:val="000000"/>
          <w:sz w:val="28"/>
          <w:szCs w:val="28"/>
        </w:rPr>
        <w:t>положення, що встановлюють відповідальність за порушення норм професійної етики</w:t>
      </w:r>
      <w:r w:rsidRPr="0039205A">
        <w:rPr>
          <w:rFonts w:ascii="Times New Roman" w:eastAsia="Times New Roman" w:hAnsi="Times New Roman" w:cs="Times New Roman"/>
          <w:color w:val="000000"/>
          <w:sz w:val="28"/>
          <w:szCs w:val="28"/>
          <w:lang w:val="uk-UA"/>
        </w:rPr>
        <w:t>.</w:t>
      </w:r>
    </w:p>
    <w:p w:rsidR="00E75151" w:rsidRPr="0039205A" w:rsidRDefault="00E75151" w:rsidP="002A13CA">
      <w:pPr>
        <w:spacing w:after="0" w:line="360" w:lineRule="auto"/>
        <w:ind w:firstLine="709"/>
        <w:jc w:val="both"/>
        <w:textAlignment w:val="baseline"/>
        <w:rPr>
          <w:rFonts w:ascii="Times New Roman" w:eastAsia="Times New Roman" w:hAnsi="Times New Roman" w:cs="Times New Roman"/>
          <w:color w:val="000000"/>
          <w:sz w:val="28"/>
          <w:szCs w:val="28"/>
        </w:rPr>
      </w:pPr>
      <w:r w:rsidRPr="0039205A">
        <w:rPr>
          <w:rFonts w:ascii="Times New Roman" w:eastAsia="Times New Roman" w:hAnsi="Times New Roman" w:cs="Times New Roman"/>
          <w:color w:val="000000"/>
          <w:sz w:val="28"/>
          <w:szCs w:val="28"/>
        </w:rPr>
        <w:t>Професійна діяльність має грунтуватися на таких основних етичних вимогах:</w:t>
      </w:r>
    </w:p>
    <w:p w:rsidR="00E75151" w:rsidRPr="0039205A" w:rsidRDefault="00E75151" w:rsidP="002A13CA">
      <w:pPr>
        <w:numPr>
          <w:ilvl w:val="0"/>
          <w:numId w:val="11"/>
        </w:numPr>
        <w:spacing w:after="0" w:line="360" w:lineRule="auto"/>
        <w:ind w:left="0" w:firstLine="709"/>
        <w:jc w:val="both"/>
        <w:textAlignment w:val="baseline"/>
        <w:rPr>
          <w:rFonts w:ascii="Times New Roman" w:eastAsia="Times New Roman" w:hAnsi="Times New Roman" w:cs="Times New Roman"/>
          <w:color w:val="000000"/>
          <w:sz w:val="28"/>
          <w:szCs w:val="28"/>
        </w:rPr>
      </w:pPr>
      <w:r w:rsidRPr="0039205A">
        <w:rPr>
          <w:rFonts w:ascii="Times New Roman" w:eastAsia="Times New Roman" w:hAnsi="Times New Roman" w:cs="Times New Roman"/>
          <w:color w:val="000000"/>
          <w:sz w:val="28"/>
          <w:szCs w:val="28"/>
        </w:rPr>
        <w:t>дотримання присяги;</w:t>
      </w:r>
    </w:p>
    <w:p w:rsidR="00E75151" w:rsidRPr="0039205A" w:rsidRDefault="00E75151" w:rsidP="002A13CA">
      <w:pPr>
        <w:numPr>
          <w:ilvl w:val="0"/>
          <w:numId w:val="11"/>
        </w:numPr>
        <w:spacing w:after="0" w:line="360" w:lineRule="auto"/>
        <w:ind w:left="0" w:firstLine="709"/>
        <w:jc w:val="both"/>
        <w:textAlignment w:val="baseline"/>
        <w:rPr>
          <w:rFonts w:ascii="Times New Roman" w:eastAsia="Times New Roman" w:hAnsi="Times New Roman" w:cs="Times New Roman"/>
          <w:color w:val="000000"/>
          <w:sz w:val="28"/>
          <w:szCs w:val="28"/>
        </w:rPr>
      </w:pPr>
      <w:r w:rsidRPr="0039205A">
        <w:rPr>
          <w:rFonts w:ascii="Times New Roman" w:eastAsia="Times New Roman" w:hAnsi="Times New Roman" w:cs="Times New Roman"/>
          <w:color w:val="000000"/>
          <w:sz w:val="28"/>
          <w:szCs w:val="28"/>
        </w:rPr>
        <w:t>вірність громадянському та службовому обов’язку;</w:t>
      </w:r>
    </w:p>
    <w:p w:rsidR="00E75151" w:rsidRPr="0039205A" w:rsidRDefault="00E75151" w:rsidP="002A13CA">
      <w:pPr>
        <w:numPr>
          <w:ilvl w:val="0"/>
          <w:numId w:val="11"/>
        </w:numPr>
        <w:spacing w:after="0" w:line="360" w:lineRule="auto"/>
        <w:ind w:left="0" w:firstLine="709"/>
        <w:jc w:val="both"/>
        <w:textAlignment w:val="baseline"/>
        <w:rPr>
          <w:rFonts w:ascii="Times New Roman" w:eastAsia="Times New Roman" w:hAnsi="Times New Roman" w:cs="Times New Roman"/>
          <w:color w:val="000000"/>
          <w:sz w:val="28"/>
          <w:szCs w:val="28"/>
        </w:rPr>
      </w:pPr>
      <w:r w:rsidRPr="0039205A">
        <w:rPr>
          <w:rFonts w:ascii="Times New Roman" w:eastAsia="Times New Roman" w:hAnsi="Times New Roman" w:cs="Times New Roman"/>
          <w:color w:val="000000"/>
          <w:sz w:val="28"/>
          <w:szCs w:val="28"/>
        </w:rPr>
        <w:t>безсторонність;</w:t>
      </w:r>
    </w:p>
    <w:p w:rsidR="00E75151" w:rsidRPr="0039205A" w:rsidRDefault="00E75151" w:rsidP="002A13CA">
      <w:pPr>
        <w:numPr>
          <w:ilvl w:val="0"/>
          <w:numId w:val="11"/>
        </w:numPr>
        <w:spacing w:after="0" w:line="360" w:lineRule="auto"/>
        <w:ind w:left="0" w:firstLine="709"/>
        <w:jc w:val="both"/>
        <w:textAlignment w:val="baseline"/>
        <w:rPr>
          <w:rFonts w:ascii="Times New Roman" w:eastAsia="Times New Roman" w:hAnsi="Times New Roman" w:cs="Times New Roman"/>
          <w:color w:val="000000"/>
          <w:sz w:val="28"/>
          <w:szCs w:val="28"/>
        </w:rPr>
      </w:pPr>
      <w:r w:rsidRPr="0039205A">
        <w:rPr>
          <w:rFonts w:ascii="Times New Roman" w:eastAsia="Times New Roman" w:hAnsi="Times New Roman" w:cs="Times New Roman"/>
          <w:color w:val="000000"/>
          <w:sz w:val="28"/>
          <w:szCs w:val="28"/>
        </w:rPr>
        <w:t>повага;</w:t>
      </w:r>
    </w:p>
    <w:p w:rsidR="00E75151" w:rsidRPr="0039205A" w:rsidRDefault="00E75151" w:rsidP="002A13CA">
      <w:pPr>
        <w:numPr>
          <w:ilvl w:val="0"/>
          <w:numId w:val="11"/>
        </w:numPr>
        <w:spacing w:after="0" w:line="360" w:lineRule="auto"/>
        <w:ind w:left="0" w:firstLine="709"/>
        <w:jc w:val="both"/>
        <w:textAlignment w:val="baseline"/>
        <w:rPr>
          <w:rFonts w:ascii="Times New Roman" w:eastAsia="Times New Roman" w:hAnsi="Times New Roman" w:cs="Times New Roman"/>
          <w:color w:val="000000"/>
          <w:sz w:val="28"/>
          <w:szCs w:val="28"/>
        </w:rPr>
      </w:pPr>
      <w:r w:rsidRPr="0039205A">
        <w:rPr>
          <w:rFonts w:ascii="Times New Roman" w:eastAsia="Times New Roman" w:hAnsi="Times New Roman" w:cs="Times New Roman"/>
          <w:color w:val="000000"/>
          <w:sz w:val="28"/>
          <w:szCs w:val="28"/>
        </w:rPr>
        <w:t>нерозголошення професійної таємниці;</w:t>
      </w:r>
    </w:p>
    <w:p w:rsidR="00E75151" w:rsidRPr="0039205A" w:rsidRDefault="00E75151" w:rsidP="002A13CA">
      <w:pPr>
        <w:numPr>
          <w:ilvl w:val="0"/>
          <w:numId w:val="11"/>
        </w:numPr>
        <w:spacing w:after="0" w:line="360" w:lineRule="auto"/>
        <w:ind w:left="0" w:firstLine="709"/>
        <w:jc w:val="both"/>
        <w:textAlignment w:val="baseline"/>
        <w:rPr>
          <w:rFonts w:ascii="Times New Roman" w:eastAsia="Times New Roman" w:hAnsi="Times New Roman" w:cs="Times New Roman"/>
          <w:color w:val="000000"/>
          <w:sz w:val="28"/>
          <w:szCs w:val="28"/>
        </w:rPr>
      </w:pPr>
      <w:proofErr w:type="gramStart"/>
      <w:r w:rsidRPr="0039205A">
        <w:rPr>
          <w:rFonts w:ascii="Times New Roman" w:eastAsia="Times New Roman" w:hAnsi="Times New Roman" w:cs="Times New Roman"/>
          <w:color w:val="000000"/>
          <w:sz w:val="28"/>
          <w:szCs w:val="28"/>
        </w:rPr>
        <w:t>вв</w:t>
      </w:r>
      <w:proofErr w:type="gramEnd"/>
      <w:r w:rsidRPr="0039205A">
        <w:rPr>
          <w:rFonts w:ascii="Times New Roman" w:eastAsia="Times New Roman" w:hAnsi="Times New Roman" w:cs="Times New Roman"/>
          <w:color w:val="000000"/>
          <w:sz w:val="28"/>
          <w:szCs w:val="28"/>
        </w:rPr>
        <w:t>ічливість;</w:t>
      </w:r>
    </w:p>
    <w:p w:rsidR="00E75151" w:rsidRPr="0039205A" w:rsidRDefault="00E75151" w:rsidP="002A13CA">
      <w:pPr>
        <w:numPr>
          <w:ilvl w:val="0"/>
          <w:numId w:val="11"/>
        </w:numPr>
        <w:spacing w:after="0" w:line="360" w:lineRule="auto"/>
        <w:ind w:left="0" w:firstLine="709"/>
        <w:jc w:val="both"/>
        <w:textAlignment w:val="baseline"/>
        <w:rPr>
          <w:rFonts w:ascii="Times New Roman" w:eastAsia="Times New Roman" w:hAnsi="Times New Roman" w:cs="Times New Roman"/>
          <w:color w:val="000000"/>
          <w:sz w:val="28"/>
          <w:szCs w:val="28"/>
        </w:rPr>
      </w:pPr>
      <w:r w:rsidRPr="0039205A">
        <w:rPr>
          <w:rFonts w:ascii="Times New Roman" w:eastAsia="Times New Roman" w:hAnsi="Times New Roman" w:cs="Times New Roman"/>
          <w:color w:val="000000"/>
          <w:sz w:val="28"/>
          <w:szCs w:val="28"/>
        </w:rPr>
        <w:t>тактовність;</w:t>
      </w:r>
    </w:p>
    <w:p w:rsidR="00E75151" w:rsidRPr="0039205A" w:rsidRDefault="00E75151" w:rsidP="002A13CA">
      <w:pPr>
        <w:numPr>
          <w:ilvl w:val="0"/>
          <w:numId w:val="11"/>
        </w:numPr>
        <w:spacing w:after="0" w:line="360" w:lineRule="auto"/>
        <w:ind w:left="0" w:firstLine="709"/>
        <w:jc w:val="both"/>
        <w:textAlignment w:val="baseline"/>
        <w:rPr>
          <w:rFonts w:ascii="Times New Roman" w:eastAsia="Times New Roman" w:hAnsi="Times New Roman" w:cs="Times New Roman"/>
          <w:color w:val="000000"/>
          <w:sz w:val="28"/>
          <w:szCs w:val="28"/>
        </w:rPr>
      </w:pPr>
      <w:proofErr w:type="gramStart"/>
      <w:r w:rsidRPr="0039205A">
        <w:rPr>
          <w:rFonts w:ascii="Times New Roman" w:eastAsia="Times New Roman" w:hAnsi="Times New Roman" w:cs="Times New Roman"/>
          <w:color w:val="000000"/>
          <w:sz w:val="28"/>
          <w:szCs w:val="28"/>
        </w:rPr>
        <w:t>п</w:t>
      </w:r>
      <w:proofErr w:type="gramEnd"/>
      <w:r w:rsidRPr="0039205A">
        <w:rPr>
          <w:rFonts w:ascii="Times New Roman" w:eastAsia="Times New Roman" w:hAnsi="Times New Roman" w:cs="Times New Roman"/>
          <w:color w:val="000000"/>
          <w:sz w:val="28"/>
          <w:szCs w:val="28"/>
        </w:rPr>
        <w:t>ідтримання та підвищення кваліфікації;</w:t>
      </w:r>
    </w:p>
    <w:p w:rsidR="00E75151" w:rsidRPr="0039205A" w:rsidRDefault="00E75151" w:rsidP="002A13CA">
      <w:pPr>
        <w:numPr>
          <w:ilvl w:val="0"/>
          <w:numId w:val="11"/>
        </w:numPr>
        <w:spacing w:after="0" w:line="360" w:lineRule="auto"/>
        <w:ind w:left="0" w:firstLine="709"/>
        <w:jc w:val="both"/>
        <w:textAlignment w:val="baseline"/>
        <w:rPr>
          <w:rFonts w:ascii="Times New Roman" w:eastAsia="Times New Roman" w:hAnsi="Times New Roman" w:cs="Times New Roman"/>
          <w:color w:val="000000"/>
          <w:sz w:val="28"/>
          <w:szCs w:val="28"/>
        </w:rPr>
      </w:pPr>
      <w:r w:rsidRPr="0039205A">
        <w:rPr>
          <w:rFonts w:ascii="Times New Roman" w:eastAsia="Times New Roman" w:hAnsi="Times New Roman" w:cs="Times New Roman"/>
          <w:color w:val="000000"/>
          <w:sz w:val="28"/>
          <w:szCs w:val="28"/>
        </w:rPr>
        <w:t>сумлінне виконання обов’язків судді;</w:t>
      </w:r>
    </w:p>
    <w:p w:rsidR="00E75151" w:rsidRPr="0039205A" w:rsidRDefault="00E75151" w:rsidP="002A13CA">
      <w:pPr>
        <w:numPr>
          <w:ilvl w:val="0"/>
          <w:numId w:val="11"/>
        </w:numPr>
        <w:spacing w:after="0" w:line="360" w:lineRule="auto"/>
        <w:ind w:left="0" w:firstLine="709"/>
        <w:jc w:val="both"/>
        <w:textAlignment w:val="baseline"/>
        <w:rPr>
          <w:rFonts w:ascii="Times New Roman" w:eastAsia="Times New Roman" w:hAnsi="Times New Roman" w:cs="Times New Roman"/>
          <w:color w:val="000000"/>
          <w:sz w:val="28"/>
          <w:szCs w:val="28"/>
        </w:rPr>
      </w:pPr>
      <w:r w:rsidRPr="0039205A">
        <w:rPr>
          <w:rFonts w:ascii="Times New Roman" w:eastAsia="Times New Roman" w:hAnsi="Times New Roman" w:cs="Times New Roman"/>
          <w:color w:val="000000"/>
          <w:sz w:val="28"/>
          <w:szCs w:val="28"/>
        </w:rPr>
        <w:t>вжиття заході</w:t>
      </w:r>
      <w:proofErr w:type="gramStart"/>
      <w:r w:rsidRPr="0039205A">
        <w:rPr>
          <w:rFonts w:ascii="Times New Roman" w:eastAsia="Times New Roman" w:hAnsi="Times New Roman" w:cs="Times New Roman"/>
          <w:color w:val="000000"/>
          <w:sz w:val="28"/>
          <w:szCs w:val="28"/>
        </w:rPr>
        <w:t>в</w:t>
      </w:r>
      <w:proofErr w:type="gramEnd"/>
      <w:r w:rsidRPr="0039205A">
        <w:rPr>
          <w:rFonts w:ascii="Times New Roman" w:eastAsia="Times New Roman" w:hAnsi="Times New Roman" w:cs="Times New Roman"/>
          <w:color w:val="000000"/>
          <w:sz w:val="28"/>
          <w:szCs w:val="28"/>
        </w:rPr>
        <w:t xml:space="preserve"> для ефективності службової діяльності.</w:t>
      </w:r>
    </w:p>
    <w:p w:rsidR="009412D3" w:rsidRPr="0039205A" w:rsidRDefault="00E75151" w:rsidP="002A13C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39205A">
        <w:rPr>
          <w:rFonts w:ascii="Times New Roman" w:eastAsia="TimesNewRomanPSMT" w:hAnsi="Times New Roman" w:cs="Times New Roman"/>
          <w:sz w:val="28"/>
          <w:szCs w:val="28"/>
        </w:rPr>
        <w:t xml:space="preserve">У літературі пропонуються </w:t>
      </w:r>
      <w:proofErr w:type="gramStart"/>
      <w:r w:rsidRPr="0039205A">
        <w:rPr>
          <w:rFonts w:ascii="Times New Roman" w:eastAsia="TimesNewRomanPSMT" w:hAnsi="Times New Roman" w:cs="Times New Roman"/>
          <w:sz w:val="28"/>
          <w:szCs w:val="28"/>
        </w:rPr>
        <w:t>р</w:t>
      </w:r>
      <w:proofErr w:type="gramEnd"/>
      <w:r w:rsidRPr="0039205A">
        <w:rPr>
          <w:rFonts w:ascii="Times New Roman" w:eastAsia="TimesNewRomanPSMT" w:hAnsi="Times New Roman" w:cs="Times New Roman"/>
          <w:sz w:val="28"/>
          <w:szCs w:val="28"/>
        </w:rPr>
        <w:t>ізні підходи до розуміння судової етики. Її засновник А. Коні розумів під нею вчення</w:t>
      </w:r>
      <w:r w:rsidRPr="0039205A">
        <w:rPr>
          <w:rFonts w:ascii="Times New Roman" w:eastAsia="TimesNewRomanPSMT" w:hAnsi="Times New Roman" w:cs="Times New Roman"/>
          <w:sz w:val="28"/>
          <w:szCs w:val="28"/>
          <w:lang w:val="uk-UA"/>
        </w:rPr>
        <w:t xml:space="preserve">  </w:t>
      </w:r>
      <w:r w:rsidRPr="0039205A">
        <w:rPr>
          <w:rFonts w:ascii="Times New Roman" w:eastAsia="TimesNewRomanPSMT" w:hAnsi="Times New Roman" w:cs="Times New Roman"/>
          <w:sz w:val="28"/>
          <w:szCs w:val="28"/>
        </w:rPr>
        <w:t>про застосування загальних понять про</w:t>
      </w:r>
      <w:r w:rsidRPr="0039205A">
        <w:rPr>
          <w:rFonts w:ascii="Times New Roman" w:eastAsia="TimesNewRomanPSMT" w:hAnsi="Times New Roman" w:cs="Times New Roman"/>
          <w:sz w:val="28"/>
          <w:szCs w:val="28"/>
          <w:lang w:val="uk-UA"/>
        </w:rPr>
        <w:t xml:space="preserve">  </w:t>
      </w:r>
      <w:r w:rsidRPr="0039205A">
        <w:rPr>
          <w:rFonts w:ascii="Times New Roman" w:eastAsia="TimesNewRomanPSMT" w:hAnsi="Times New Roman" w:cs="Times New Roman"/>
          <w:sz w:val="28"/>
          <w:szCs w:val="28"/>
        </w:rPr>
        <w:t>моральність стосовно тієї або іншої га</w:t>
      </w:r>
      <w:r w:rsidR="009412D3" w:rsidRPr="0039205A">
        <w:rPr>
          <w:rFonts w:ascii="Times New Roman" w:eastAsia="TimesNewRomanPSMT" w:hAnsi="Times New Roman" w:cs="Times New Roman"/>
          <w:sz w:val="28"/>
          <w:szCs w:val="28"/>
        </w:rPr>
        <w:t>лузі спеціальної судової діяльності, дослідження моральних проблем, що виникають у кримінальному судочинстві</w:t>
      </w:r>
      <w:r w:rsidR="009412D3" w:rsidRPr="0039205A">
        <w:rPr>
          <w:rFonts w:ascii="Times New Roman" w:eastAsia="TimesNewRomanPSMT" w:hAnsi="Times New Roman" w:cs="Times New Roman"/>
          <w:sz w:val="28"/>
          <w:szCs w:val="28"/>
          <w:lang w:val="uk-UA"/>
        </w:rPr>
        <w:t xml:space="preserve"> </w:t>
      </w:r>
      <w:r w:rsidR="009412D3" w:rsidRPr="0039205A">
        <w:rPr>
          <w:rFonts w:ascii="Times New Roman" w:eastAsia="TimesNewRomanPSMT" w:hAnsi="Times New Roman" w:cs="Times New Roman"/>
          <w:sz w:val="28"/>
          <w:szCs w:val="28"/>
        </w:rPr>
        <w:t>та взаєминах професійних учасників</w:t>
      </w:r>
      <w:r w:rsidR="009412D3" w:rsidRPr="0039205A">
        <w:rPr>
          <w:rFonts w:ascii="Times New Roman" w:eastAsia="TimesNewRomanPSMT" w:hAnsi="Times New Roman" w:cs="Times New Roman"/>
          <w:sz w:val="28"/>
          <w:szCs w:val="28"/>
          <w:lang w:val="uk-UA"/>
        </w:rPr>
        <w:t xml:space="preserve"> </w:t>
      </w:r>
      <w:r w:rsidR="009412D3" w:rsidRPr="0039205A">
        <w:rPr>
          <w:rFonts w:ascii="Times New Roman" w:eastAsia="TimesNewRomanPSMT" w:hAnsi="Times New Roman" w:cs="Times New Roman"/>
          <w:sz w:val="28"/>
          <w:szCs w:val="28"/>
        </w:rPr>
        <w:t xml:space="preserve">судового процесу. Сучасний російський </w:t>
      </w:r>
      <w:proofErr w:type="gramStart"/>
      <w:r w:rsidR="009412D3" w:rsidRPr="0039205A">
        <w:rPr>
          <w:rFonts w:ascii="Times New Roman" w:eastAsia="TimesNewRomanPSMT" w:hAnsi="Times New Roman" w:cs="Times New Roman"/>
          <w:sz w:val="28"/>
          <w:szCs w:val="28"/>
        </w:rPr>
        <w:t>досл</w:t>
      </w:r>
      <w:proofErr w:type="gramEnd"/>
      <w:r w:rsidR="009412D3" w:rsidRPr="0039205A">
        <w:rPr>
          <w:rFonts w:ascii="Times New Roman" w:eastAsia="TimesNewRomanPSMT" w:hAnsi="Times New Roman" w:cs="Times New Roman"/>
          <w:sz w:val="28"/>
          <w:szCs w:val="28"/>
        </w:rPr>
        <w:t>ідник А. Кобліков визначає</w:t>
      </w:r>
      <w:r w:rsidR="009412D3" w:rsidRPr="0039205A">
        <w:rPr>
          <w:rFonts w:ascii="Times New Roman" w:eastAsia="TimesNewRomanPSMT" w:hAnsi="Times New Roman" w:cs="Times New Roman"/>
          <w:sz w:val="28"/>
          <w:szCs w:val="28"/>
          <w:lang w:val="uk-UA"/>
        </w:rPr>
        <w:t xml:space="preserve"> </w:t>
      </w:r>
      <w:r w:rsidR="009412D3" w:rsidRPr="0039205A">
        <w:rPr>
          <w:rFonts w:ascii="Times New Roman" w:eastAsia="TimesNewRomanPSMT" w:hAnsi="Times New Roman" w:cs="Times New Roman"/>
          <w:sz w:val="28"/>
          <w:szCs w:val="28"/>
        </w:rPr>
        <w:t>судову етику як «сукупність правил поведінки суддів і інших професійних</w:t>
      </w:r>
      <w:r w:rsidR="009412D3" w:rsidRPr="0039205A">
        <w:rPr>
          <w:rFonts w:ascii="Times New Roman" w:eastAsia="TimesNewRomanPSMT" w:hAnsi="Times New Roman" w:cs="Times New Roman"/>
          <w:sz w:val="28"/>
          <w:szCs w:val="28"/>
          <w:lang w:val="uk-UA"/>
        </w:rPr>
        <w:t xml:space="preserve"> </w:t>
      </w:r>
      <w:r w:rsidR="009412D3" w:rsidRPr="0039205A">
        <w:rPr>
          <w:rFonts w:ascii="Times New Roman" w:eastAsia="TimesNewRomanPSMT" w:hAnsi="Times New Roman" w:cs="Times New Roman"/>
          <w:sz w:val="28"/>
          <w:szCs w:val="28"/>
        </w:rPr>
        <w:t xml:space="preserve">учасників кримінального, </w:t>
      </w:r>
      <w:r w:rsidR="009412D3" w:rsidRPr="0039205A">
        <w:rPr>
          <w:rFonts w:ascii="Times New Roman" w:eastAsia="TimesNewRomanPSMT" w:hAnsi="Times New Roman" w:cs="Times New Roman"/>
          <w:sz w:val="28"/>
          <w:szCs w:val="28"/>
          <w:lang w:val="uk-UA"/>
        </w:rPr>
        <w:t xml:space="preserve"> </w:t>
      </w:r>
      <w:r w:rsidR="009412D3" w:rsidRPr="0039205A">
        <w:rPr>
          <w:rFonts w:ascii="Times New Roman" w:eastAsia="TimesNewRomanPSMT" w:hAnsi="Times New Roman" w:cs="Times New Roman"/>
          <w:sz w:val="28"/>
          <w:szCs w:val="28"/>
        </w:rPr>
        <w:t>цивільного</w:t>
      </w:r>
      <w:r w:rsidR="009412D3" w:rsidRPr="0039205A">
        <w:rPr>
          <w:rFonts w:ascii="Times New Roman" w:eastAsia="TimesNewRomanPSMT" w:hAnsi="Times New Roman" w:cs="Times New Roman"/>
          <w:sz w:val="28"/>
          <w:szCs w:val="28"/>
          <w:lang w:val="uk-UA"/>
        </w:rPr>
        <w:t xml:space="preserve"> </w:t>
      </w:r>
      <w:r w:rsidR="009412D3" w:rsidRPr="0039205A">
        <w:rPr>
          <w:rFonts w:ascii="Times New Roman" w:eastAsia="TimesNewRomanPSMT" w:hAnsi="Times New Roman" w:cs="Times New Roman"/>
          <w:sz w:val="28"/>
          <w:szCs w:val="28"/>
        </w:rPr>
        <w:t>й арбітражного судочинства, що забезпечують моральний характер їхньої</w:t>
      </w:r>
      <w:r w:rsidR="009412D3" w:rsidRPr="0039205A">
        <w:rPr>
          <w:rFonts w:ascii="Times New Roman" w:eastAsia="TimesNewRomanPSMT" w:hAnsi="Times New Roman" w:cs="Times New Roman"/>
          <w:sz w:val="28"/>
          <w:szCs w:val="28"/>
          <w:lang w:val="uk-UA"/>
        </w:rPr>
        <w:t xml:space="preserve"> </w:t>
      </w:r>
      <w:r w:rsidR="009412D3" w:rsidRPr="0039205A">
        <w:rPr>
          <w:rFonts w:ascii="Times New Roman" w:eastAsia="TimesNewRomanPSMT" w:hAnsi="Times New Roman" w:cs="Times New Roman"/>
          <w:sz w:val="28"/>
          <w:szCs w:val="28"/>
        </w:rPr>
        <w:t xml:space="preserve">професійної діяльності і </w:t>
      </w:r>
      <w:r w:rsidR="009412D3" w:rsidRPr="0039205A">
        <w:rPr>
          <w:rFonts w:ascii="Times New Roman" w:eastAsia="TimesNewRomanPSMT" w:hAnsi="Times New Roman" w:cs="Times New Roman"/>
          <w:sz w:val="28"/>
          <w:szCs w:val="28"/>
        </w:rPr>
        <w:lastRenderedPageBreak/>
        <w:t>позаслужбового поводження, а також наукову дисципліну, що вивчає специфіку прояву</w:t>
      </w:r>
      <w:r w:rsidR="009412D3" w:rsidRPr="0039205A">
        <w:rPr>
          <w:rFonts w:ascii="Times New Roman" w:eastAsia="TimesNewRomanPSMT" w:hAnsi="Times New Roman" w:cs="Times New Roman"/>
          <w:sz w:val="28"/>
          <w:szCs w:val="28"/>
          <w:lang w:val="uk-UA"/>
        </w:rPr>
        <w:t xml:space="preserve"> </w:t>
      </w:r>
      <w:r w:rsidR="009412D3" w:rsidRPr="0039205A">
        <w:rPr>
          <w:rFonts w:ascii="Times New Roman" w:eastAsia="TimesNewRomanPSMT" w:hAnsi="Times New Roman" w:cs="Times New Roman"/>
          <w:sz w:val="28"/>
          <w:szCs w:val="28"/>
        </w:rPr>
        <w:t>вимог моралі в цій сфері».</w:t>
      </w:r>
    </w:p>
    <w:p w:rsidR="00E75151" w:rsidRPr="0039205A" w:rsidRDefault="009412D3"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eastAsia="TimesNewRomanPSMT" w:hAnsi="Times New Roman" w:cs="Times New Roman"/>
          <w:sz w:val="28"/>
          <w:szCs w:val="28"/>
        </w:rPr>
        <w:t xml:space="preserve">У цілому аналіз </w:t>
      </w:r>
      <w:proofErr w:type="gramStart"/>
      <w:r w:rsidRPr="0039205A">
        <w:rPr>
          <w:rFonts w:ascii="Times New Roman" w:eastAsia="TimesNewRomanPSMT" w:hAnsi="Times New Roman" w:cs="Times New Roman"/>
          <w:sz w:val="28"/>
          <w:szCs w:val="28"/>
        </w:rPr>
        <w:t>п</w:t>
      </w:r>
      <w:proofErr w:type="gramEnd"/>
      <w:r w:rsidRPr="0039205A">
        <w:rPr>
          <w:rFonts w:ascii="Times New Roman" w:eastAsia="TimesNewRomanPSMT" w:hAnsi="Times New Roman" w:cs="Times New Roman"/>
          <w:sz w:val="28"/>
          <w:szCs w:val="28"/>
        </w:rPr>
        <w:t>ідходів, що склалися</w:t>
      </w:r>
      <w:r w:rsidRPr="0039205A">
        <w:rPr>
          <w:rFonts w:ascii="Times New Roman" w:eastAsia="TimesNewRomanPSMT" w:hAnsi="Times New Roman" w:cs="Times New Roman"/>
          <w:sz w:val="28"/>
          <w:szCs w:val="28"/>
          <w:lang w:val="uk-UA"/>
        </w:rPr>
        <w:t xml:space="preserve"> </w:t>
      </w:r>
      <w:r w:rsidRPr="0039205A">
        <w:rPr>
          <w:rFonts w:ascii="Times New Roman" w:eastAsia="TimesNewRomanPSMT" w:hAnsi="Times New Roman" w:cs="Times New Roman"/>
          <w:sz w:val="28"/>
          <w:szCs w:val="28"/>
        </w:rPr>
        <w:t>у вітчизняній літературі, дає</w:t>
      </w:r>
      <w:r w:rsidRPr="0039205A">
        <w:rPr>
          <w:rFonts w:ascii="Times New Roman" w:eastAsia="TimesNewRomanPSMT" w:hAnsi="Times New Roman" w:cs="Times New Roman"/>
          <w:sz w:val="28"/>
          <w:szCs w:val="28"/>
          <w:lang w:val="uk-UA"/>
        </w:rPr>
        <w:t xml:space="preserve"> </w:t>
      </w:r>
      <w:r w:rsidRPr="0039205A">
        <w:rPr>
          <w:rFonts w:ascii="Times New Roman" w:eastAsia="TimesNewRomanPSMT" w:hAnsi="Times New Roman" w:cs="Times New Roman"/>
          <w:sz w:val="28"/>
          <w:szCs w:val="28"/>
        </w:rPr>
        <w:t>підстави для висновку, що під судовою</w:t>
      </w:r>
      <w:r w:rsidRPr="0039205A">
        <w:rPr>
          <w:rFonts w:ascii="Times New Roman" w:eastAsia="TimesNewRomanPSMT" w:hAnsi="Times New Roman" w:cs="Times New Roman"/>
          <w:sz w:val="28"/>
          <w:szCs w:val="28"/>
          <w:lang w:val="uk-UA"/>
        </w:rPr>
        <w:t xml:space="preserve"> </w:t>
      </w:r>
      <w:r w:rsidRPr="0039205A">
        <w:rPr>
          <w:rFonts w:ascii="Times New Roman" w:eastAsia="TimesNewRomanPSMT" w:hAnsi="Times New Roman" w:cs="Times New Roman"/>
          <w:sz w:val="28"/>
          <w:szCs w:val="28"/>
        </w:rPr>
        <w:t>етикою розуміють сукупність правил поведінки суддів, інших професійних учасників судочинства, що забезпечують моральний характер їхньої процесуальної</w:t>
      </w:r>
      <w:r w:rsidRPr="0039205A">
        <w:rPr>
          <w:rFonts w:ascii="Times New Roman" w:eastAsia="TimesNewRomanPSMT" w:hAnsi="Times New Roman" w:cs="Times New Roman"/>
          <w:sz w:val="28"/>
          <w:szCs w:val="28"/>
          <w:lang w:val="uk-UA"/>
        </w:rPr>
        <w:t xml:space="preserve"> </w:t>
      </w:r>
      <w:r w:rsidRPr="0039205A">
        <w:rPr>
          <w:rFonts w:ascii="Times New Roman" w:eastAsia="TimesNewRomanPSMT" w:hAnsi="Times New Roman" w:cs="Times New Roman"/>
          <w:sz w:val="28"/>
          <w:szCs w:val="28"/>
        </w:rPr>
        <w:t>діяльності, тобто йдеться про етику судочинства. Таке розуміння судової етики дозволяє стверджувати, що її виокремлено</w:t>
      </w:r>
      <w:r w:rsidRPr="0039205A">
        <w:rPr>
          <w:rFonts w:ascii="Times New Roman" w:eastAsia="TimesNewRomanPSMT" w:hAnsi="Times New Roman" w:cs="Times New Roman"/>
          <w:sz w:val="28"/>
          <w:szCs w:val="28"/>
          <w:lang w:val="uk-UA"/>
        </w:rPr>
        <w:t xml:space="preserve"> </w:t>
      </w:r>
      <w:r w:rsidRPr="0039205A">
        <w:rPr>
          <w:rFonts w:ascii="Times New Roman" w:eastAsia="TimesNewRomanPSMT" w:hAnsi="Times New Roman" w:cs="Times New Roman"/>
          <w:sz w:val="28"/>
          <w:szCs w:val="28"/>
        </w:rPr>
        <w:t>у межах загальної категорії юридичної</w:t>
      </w:r>
      <w:r w:rsidRPr="0039205A">
        <w:rPr>
          <w:rFonts w:ascii="Times New Roman" w:eastAsia="TimesNewRomanPSMT" w:hAnsi="Times New Roman" w:cs="Times New Roman"/>
          <w:sz w:val="28"/>
          <w:szCs w:val="28"/>
          <w:lang w:val="uk-UA"/>
        </w:rPr>
        <w:t xml:space="preserve">  </w:t>
      </w:r>
      <w:r w:rsidRPr="0039205A">
        <w:rPr>
          <w:rFonts w:ascii="Times New Roman" w:eastAsia="TimesNewRomanPSMT" w:hAnsi="Times New Roman" w:cs="Times New Roman"/>
          <w:sz w:val="28"/>
          <w:szCs w:val="28"/>
        </w:rPr>
        <w:t>етики за критерієм виду юридичної діяльності. Поряд із нею можна вирізняти</w:t>
      </w:r>
      <w:r w:rsidRPr="0039205A">
        <w:rPr>
          <w:rFonts w:ascii="Times New Roman" w:eastAsia="TimesNewRomanPSMT" w:hAnsi="Times New Roman" w:cs="Times New Roman"/>
          <w:sz w:val="28"/>
          <w:szCs w:val="28"/>
          <w:lang w:val="uk-UA"/>
        </w:rPr>
        <w:t xml:space="preserve"> </w:t>
      </w:r>
      <w:r w:rsidRPr="0039205A">
        <w:rPr>
          <w:rFonts w:ascii="Times New Roman" w:eastAsia="TimesNewRomanPSMT" w:hAnsi="Times New Roman" w:cs="Times New Roman"/>
          <w:sz w:val="28"/>
          <w:szCs w:val="28"/>
        </w:rPr>
        <w:t>етику доказування, етику досудового</w:t>
      </w:r>
      <w:r w:rsidRPr="0039205A">
        <w:rPr>
          <w:rFonts w:ascii="Times New Roman" w:eastAsia="TimesNewRomanPSMT" w:hAnsi="Times New Roman" w:cs="Times New Roman"/>
          <w:sz w:val="28"/>
          <w:szCs w:val="28"/>
          <w:lang w:val="uk-UA"/>
        </w:rPr>
        <w:t xml:space="preserve"> </w:t>
      </w:r>
      <w:r w:rsidRPr="0039205A">
        <w:rPr>
          <w:rFonts w:ascii="Times New Roman" w:eastAsia="TimesNewRomanPSMT" w:hAnsi="Times New Roman" w:cs="Times New Roman"/>
          <w:sz w:val="28"/>
          <w:szCs w:val="28"/>
        </w:rPr>
        <w:t>розслідування, етику виконання покарань та ін. У свою чергу, за суб’єктним</w:t>
      </w:r>
      <w:r w:rsidRPr="0039205A">
        <w:rPr>
          <w:rFonts w:ascii="Times New Roman" w:eastAsia="TimesNewRomanPSMT" w:hAnsi="Times New Roman" w:cs="Times New Roman"/>
          <w:sz w:val="28"/>
          <w:szCs w:val="28"/>
          <w:lang w:val="uk-UA"/>
        </w:rPr>
        <w:t xml:space="preserve"> </w:t>
      </w:r>
      <w:r w:rsidRPr="0039205A">
        <w:rPr>
          <w:rFonts w:ascii="Times New Roman" w:eastAsia="TimesNewRomanPSMT" w:hAnsi="Times New Roman" w:cs="Times New Roman"/>
          <w:sz w:val="28"/>
          <w:szCs w:val="28"/>
        </w:rPr>
        <w:t>критерієм, тобто за видами юридичної</w:t>
      </w:r>
      <w:r w:rsidRPr="0039205A">
        <w:rPr>
          <w:rFonts w:ascii="Times New Roman" w:eastAsia="TimesNewRomanPSMT" w:hAnsi="Times New Roman" w:cs="Times New Roman"/>
          <w:sz w:val="28"/>
          <w:szCs w:val="28"/>
          <w:lang w:val="uk-UA"/>
        </w:rPr>
        <w:t xml:space="preserve"> </w:t>
      </w:r>
      <w:r w:rsidRPr="0039205A">
        <w:rPr>
          <w:rFonts w:ascii="Times New Roman" w:eastAsia="TimesNewRomanPSMT" w:hAnsi="Times New Roman" w:cs="Times New Roman"/>
          <w:sz w:val="28"/>
          <w:szCs w:val="28"/>
        </w:rPr>
        <w:t xml:space="preserve">професії, є всі </w:t>
      </w:r>
      <w:proofErr w:type="gramStart"/>
      <w:r w:rsidRPr="0039205A">
        <w:rPr>
          <w:rFonts w:ascii="Times New Roman" w:eastAsia="TimesNewRomanPSMT" w:hAnsi="Times New Roman" w:cs="Times New Roman"/>
          <w:sz w:val="28"/>
          <w:szCs w:val="28"/>
        </w:rPr>
        <w:t>п</w:t>
      </w:r>
      <w:proofErr w:type="gramEnd"/>
      <w:r w:rsidRPr="0039205A">
        <w:rPr>
          <w:rFonts w:ascii="Times New Roman" w:eastAsia="TimesNewRomanPSMT" w:hAnsi="Times New Roman" w:cs="Times New Roman"/>
          <w:sz w:val="28"/>
          <w:szCs w:val="28"/>
        </w:rPr>
        <w:t xml:space="preserve">ідстави вирізняти адвокатську етику, прокурорську етику, нотаріальну етику, і нарешті – </w:t>
      </w:r>
      <w:r w:rsidRPr="0039205A">
        <w:rPr>
          <w:rFonts w:ascii="Times New Roman" w:eastAsia="TimesNewRomanPSMT" w:hAnsi="Times New Roman" w:cs="Times New Roman"/>
          <w:iCs/>
          <w:sz w:val="28"/>
          <w:szCs w:val="28"/>
        </w:rPr>
        <w:t>етику суд</w:t>
      </w:r>
      <w:r w:rsidRPr="0039205A">
        <w:rPr>
          <w:rFonts w:ascii="Times New Roman" w:hAnsi="Times New Roman" w:cs="Times New Roman"/>
          <w:iCs/>
          <w:sz w:val="28"/>
          <w:szCs w:val="28"/>
        </w:rPr>
        <w:t xml:space="preserve">ді, або суддівську етику. </w:t>
      </w:r>
      <w:proofErr w:type="gramStart"/>
      <w:r w:rsidRPr="0039205A">
        <w:rPr>
          <w:rFonts w:ascii="Times New Roman" w:eastAsia="TimesNewRomanPSMT" w:hAnsi="Times New Roman" w:cs="Times New Roman"/>
          <w:sz w:val="28"/>
          <w:szCs w:val="28"/>
        </w:rPr>
        <w:t>Остання виступає як система етичних принципів</w:t>
      </w:r>
      <w:r w:rsidRPr="0039205A">
        <w:rPr>
          <w:rFonts w:ascii="Times New Roman" w:eastAsia="TimesNewRomanPSMT" w:hAnsi="Times New Roman" w:cs="Times New Roman"/>
          <w:sz w:val="28"/>
          <w:szCs w:val="28"/>
          <w:lang w:val="uk-UA"/>
        </w:rPr>
        <w:t xml:space="preserve"> </w:t>
      </w:r>
      <w:r w:rsidRPr="0039205A">
        <w:rPr>
          <w:rFonts w:ascii="Times New Roman" w:eastAsia="TimesNewRomanPSMT" w:hAnsi="Times New Roman" w:cs="Times New Roman"/>
          <w:sz w:val="28"/>
          <w:szCs w:val="28"/>
        </w:rPr>
        <w:t>та правил професійної діяльності та</w:t>
      </w:r>
      <w:r w:rsidRPr="0039205A">
        <w:rPr>
          <w:rFonts w:ascii="Times New Roman" w:eastAsia="TimesNewRomanPSMT" w:hAnsi="Times New Roman" w:cs="Times New Roman"/>
          <w:sz w:val="28"/>
          <w:szCs w:val="28"/>
          <w:lang w:val="uk-UA"/>
        </w:rPr>
        <w:t xml:space="preserve"> </w:t>
      </w:r>
      <w:r w:rsidRPr="0039205A">
        <w:rPr>
          <w:rFonts w:ascii="Times New Roman" w:eastAsia="TimesNewRomanPSMT" w:hAnsi="Times New Roman" w:cs="Times New Roman"/>
          <w:sz w:val="28"/>
          <w:szCs w:val="28"/>
        </w:rPr>
        <w:t>позаслужбової поведінки судді. Саме</w:t>
      </w:r>
      <w:r w:rsidRPr="0039205A">
        <w:rPr>
          <w:rFonts w:ascii="Times New Roman" w:eastAsia="TimesNewRomanPSMT" w:hAnsi="Times New Roman" w:cs="Times New Roman"/>
          <w:sz w:val="28"/>
          <w:szCs w:val="28"/>
          <w:lang w:val="uk-UA"/>
        </w:rPr>
        <w:t xml:space="preserve"> </w:t>
      </w:r>
      <w:r w:rsidRPr="0039205A">
        <w:rPr>
          <w:rFonts w:ascii="Times New Roman" w:eastAsia="TimesNewRomanPSMT" w:hAnsi="Times New Roman" w:cs="Times New Roman"/>
          <w:sz w:val="28"/>
          <w:szCs w:val="28"/>
        </w:rPr>
        <w:t>у діяльності судді реалізується значна</w:t>
      </w:r>
      <w:r w:rsidRPr="0039205A">
        <w:rPr>
          <w:rFonts w:ascii="Times New Roman" w:eastAsia="TimesNewRomanPSMT" w:hAnsi="Times New Roman" w:cs="Times New Roman"/>
          <w:sz w:val="28"/>
          <w:szCs w:val="28"/>
          <w:lang w:val="uk-UA"/>
        </w:rPr>
        <w:t xml:space="preserve"> </w:t>
      </w:r>
      <w:r w:rsidRPr="0039205A">
        <w:rPr>
          <w:rFonts w:ascii="Times New Roman" w:eastAsia="TimesNewRomanPSMT" w:hAnsi="Times New Roman" w:cs="Times New Roman"/>
          <w:sz w:val="28"/>
          <w:szCs w:val="28"/>
        </w:rPr>
        <w:t>кількість спеціальних якостей і навичок, які, приведені у систему, органічно</w:t>
      </w:r>
      <w:r w:rsidRPr="0039205A">
        <w:rPr>
          <w:rFonts w:ascii="Times New Roman" w:eastAsia="TimesNewRomanPSMT" w:hAnsi="Times New Roman" w:cs="Times New Roman"/>
          <w:sz w:val="28"/>
          <w:szCs w:val="28"/>
          <w:lang w:val="uk-UA"/>
        </w:rPr>
        <w:t xml:space="preserve"> </w:t>
      </w:r>
      <w:r w:rsidRPr="0039205A">
        <w:rPr>
          <w:rFonts w:ascii="Times New Roman" w:eastAsia="TimesNewRomanPSMT" w:hAnsi="Times New Roman" w:cs="Times New Roman"/>
          <w:sz w:val="28"/>
          <w:szCs w:val="28"/>
        </w:rPr>
        <w:t>входять у структуру особистості судді</w:t>
      </w:r>
      <w:r w:rsidRPr="0039205A">
        <w:rPr>
          <w:rFonts w:ascii="Times New Roman" w:eastAsia="TimesNewRomanPSMT" w:hAnsi="Times New Roman" w:cs="Times New Roman"/>
          <w:sz w:val="28"/>
          <w:szCs w:val="28"/>
          <w:lang w:val="uk-UA"/>
        </w:rPr>
        <w:t xml:space="preserve"> </w:t>
      </w:r>
      <w:r w:rsidRPr="0039205A">
        <w:rPr>
          <w:rFonts w:ascii="Times New Roman" w:eastAsia="TimesNewRomanPSMT" w:hAnsi="Times New Roman" w:cs="Times New Roman"/>
          <w:sz w:val="28"/>
          <w:szCs w:val="28"/>
        </w:rPr>
        <w:t>і визначають його творчий потенціал та</w:t>
      </w:r>
      <w:r w:rsidRPr="0039205A">
        <w:rPr>
          <w:rFonts w:ascii="Times New Roman" w:eastAsia="TimesNewRomanPSMT" w:hAnsi="Times New Roman" w:cs="Times New Roman"/>
          <w:sz w:val="28"/>
          <w:szCs w:val="28"/>
          <w:lang w:val="uk-UA"/>
        </w:rPr>
        <w:t xml:space="preserve"> </w:t>
      </w:r>
      <w:r w:rsidRPr="0039205A">
        <w:rPr>
          <w:rFonts w:ascii="Times New Roman" w:eastAsia="TimesNewRomanPSMT" w:hAnsi="Times New Roman" w:cs="Times New Roman"/>
          <w:sz w:val="28"/>
          <w:szCs w:val="28"/>
        </w:rPr>
        <w:t>індивідуальний стиль поведінки.</w:t>
      </w:r>
      <w:proofErr w:type="gramEnd"/>
    </w:p>
    <w:p w:rsidR="009412D3" w:rsidRPr="0039205A" w:rsidRDefault="00E75151" w:rsidP="002A13CA">
      <w:pPr>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t>Таким чином, етику судді можна визначити як сукупність моральних норм і установок, що зумовлена особливим професійним статусом та соціальною роллю свого носія, які визначають необхідні стандарти поведінки судді під час здійснення професійних обов’язків та в позаробочому житті, що мають на меті забезпечення у громадян відчуття довіри до судової влади, поваги до закону та усвідомлення його як єдино вірного соціального регулятора.</w:t>
      </w:r>
    </w:p>
    <w:p w:rsidR="00E75151" w:rsidRPr="0039205A" w:rsidRDefault="00E75151" w:rsidP="002A13CA">
      <w:pPr>
        <w:spacing w:after="0" w:line="360" w:lineRule="auto"/>
        <w:ind w:firstLine="709"/>
        <w:jc w:val="both"/>
        <w:rPr>
          <w:rFonts w:ascii="Times New Roman" w:hAnsi="Times New Roman" w:cs="Times New Roman"/>
          <w:sz w:val="28"/>
          <w:szCs w:val="28"/>
          <w:lang w:val="uk-UA"/>
        </w:rPr>
      </w:pPr>
      <w:proofErr w:type="gramStart"/>
      <w:r w:rsidRPr="0039205A">
        <w:rPr>
          <w:rFonts w:ascii="Times New Roman" w:hAnsi="Times New Roman" w:cs="Times New Roman"/>
          <w:sz w:val="28"/>
          <w:szCs w:val="28"/>
        </w:rPr>
        <w:t>Характерною</w:t>
      </w:r>
      <w:proofErr w:type="gramEnd"/>
      <w:r w:rsidRPr="0039205A">
        <w:rPr>
          <w:rFonts w:ascii="Times New Roman" w:hAnsi="Times New Roman" w:cs="Times New Roman"/>
          <w:sz w:val="28"/>
          <w:szCs w:val="28"/>
        </w:rPr>
        <w:t xml:space="preserve"> особливістю будь-яких етичних норм є те, що вони порівняно з правовими нормами носять рекомендаційний чи декларативний характер.</w:t>
      </w:r>
    </w:p>
    <w:p w:rsidR="00E75151" w:rsidRPr="0039205A" w:rsidRDefault="00E75151" w:rsidP="002A13CA">
      <w:pPr>
        <w:spacing w:after="0" w:line="360" w:lineRule="auto"/>
        <w:ind w:firstLine="709"/>
        <w:jc w:val="both"/>
        <w:textAlignment w:val="baseline"/>
        <w:rPr>
          <w:rFonts w:ascii="Times New Roman" w:eastAsia="Times New Roman" w:hAnsi="Times New Roman" w:cs="Times New Roman"/>
          <w:color w:val="000000"/>
          <w:sz w:val="28"/>
          <w:szCs w:val="28"/>
          <w:lang w:val="uk-UA"/>
        </w:rPr>
      </w:pPr>
      <w:r w:rsidRPr="0039205A">
        <w:rPr>
          <w:rFonts w:ascii="Times New Roman" w:eastAsia="Times New Roman" w:hAnsi="Times New Roman" w:cs="Times New Roman"/>
          <w:color w:val="000000"/>
          <w:sz w:val="28"/>
          <w:szCs w:val="28"/>
          <w:lang w:val="uk-UA"/>
        </w:rPr>
        <w:t>Наприклад, за кодексом поведінки суддів США (1992 рік), суддя має підтверджувати непідкупність і незалежність судової влади. Крім цього він зобов’язаний:</w:t>
      </w:r>
    </w:p>
    <w:p w:rsidR="00E75151" w:rsidRPr="0039205A" w:rsidRDefault="00E75151" w:rsidP="002A13CA">
      <w:pPr>
        <w:numPr>
          <w:ilvl w:val="0"/>
          <w:numId w:val="12"/>
        </w:numPr>
        <w:spacing w:after="0" w:line="360" w:lineRule="auto"/>
        <w:ind w:left="0" w:firstLine="709"/>
        <w:jc w:val="both"/>
        <w:textAlignment w:val="baseline"/>
        <w:rPr>
          <w:rFonts w:ascii="Times New Roman" w:eastAsia="Times New Roman" w:hAnsi="Times New Roman" w:cs="Times New Roman"/>
          <w:color w:val="000000"/>
          <w:sz w:val="28"/>
          <w:szCs w:val="28"/>
        </w:rPr>
      </w:pPr>
      <w:r w:rsidRPr="0039205A">
        <w:rPr>
          <w:rFonts w:ascii="Times New Roman" w:eastAsia="Times New Roman" w:hAnsi="Times New Roman" w:cs="Times New Roman"/>
          <w:color w:val="000000"/>
          <w:sz w:val="28"/>
          <w:szCs w:val="28"/>
        </w:rPr>
        <w:t xml:space="preserve">уникати порушення пристойності у </w:t>
      </w:r>
      <w:proofErr w:type="gramStart"/>
      <w:r w:rsidRPr="0039205A">
        <w:rPr>
          <w:rFonts w:ascii="Times New Roman" w:eastAsia="Times New Roman" w:hAnsi="Times New Roman" w:cs="Times New Roman"/>
          <w:color w:val="000000"/>
          <w:sz w:val="28"/>
          <w:szCs w:val="28"/>
        </w:rPr>
        <w:t>своїй</w:t>
      </w:r>
      <w:proofErr w:type="gramEnd"/>
      <w:r w:rsidRPr="0039205A">
        <w:rPr>
          <w:rFonts w:ascii="Times New Roman" w:eastAsia="Times New Roman" w:hAnsi="Times New Roman" w:cs="Times New Roman"/>
          <w:color w:val="000000"/>
          <w:sz w:val="28"/>
          <w:szCs w:val="28"/>
        </w:rPr>
        <w:t xml:space="preserve"> діяльності;</w:t>
      </w:r>
    </w:p>
    <w:p w:rsidR="00E75151" w:rsidRPr="0039205A" w:rsidRDefault="00E75151" w:rsidP="002A13CA">
      <w:pPr>
        <w:numPr>
          <w:ilvl w:val="0"/>
          <w:numId w:val="12"/>
        </w:numPr>
        <w:spacing w:after="0" w:line="360" w:lineRule="auto"/>
        <w:ind w:left="0" w:firstLine="709"/>
        <w:jc w:val="both"/>
        <w:textAlignment w:val="baseline"/>
        <w:rPr>
          <w:rFonts w:ascii="Times New Roman" w:eastAsia="Times New Roman" w:hAnsi="Times New Roman" w:cs="Times New Roman"/>
          <w:color w:val="000000"/>
          <w:sz w:val="28"/>
          <w:szCs w:val="28"/>
        </w:rPr>
      </w:pPr>
      <w:r w:rsidRPr="0039205A">
        <w:rPr>
          <w:rFonts w:ascii="Times New Roman" w:eastAsia="Times New Roman" w:hAnsi="Times New Roman" w:cs="Times New Roman"/>
          <w:color w:val="000000"/>
          <w:sz w:val="28"/>
          <w:szCs w:val="28"/>
        </w:rPr>
        <w:t>виконувати службові обов’язки неупереджено та старанно;</w:t>
      </w:r>
    </w:p>
    <w:p w:rsidR="00E75151" w:rsidRPr="0039205A" w:rsidRDefault="00E75151" w:rsidP="002A13CA">
      <w:pPr>
        <w:numPr>
          <w:ilvl w:val="0"/>
          <w:numId w:val="12"/>
        </w:numPr>
        <w:spacing w:after="0" w:line="360" w:lineRule="auto"/>
        <w:ind w:left="0" w:firstLine="709"/>
        <w:jc w:val="both"/>
        <w:textAlignment w:val="baseline"/>
        <w:rPr>
          <w:rFonts w:ascii="Times New Roman" w:eastAsia="Times New Roman" w:hAnsi="Times New Roman" w:cs="Times New Roman"/>
          <w:color w:val="000000"/>
          <w:sz w:val="28"/>
          <w:szCs w:val="28"/>
        </w:rPr>
      </w:pPr>
      <w:r w:rsidRPr="0039205A">
        <w:rPr>
          <w:rFonts w:ascii="Times New Roman" w:eastAsia="Times New Roman" w:hAnsi="Times New Roman" w:cs="Times New Roman"/>
          <w:color w:val="000000"/>
          <w:sz w:val="28"/>
          <w:szCs w:val="28"/>
        </w:rPr>
        <w:lastRenderedPageBreak/>
        <w:t>у позасудовій діяльності поводитись узгоджено зі своїми службовими обов’язками;</w:t>
      </w:r>
    </w:p>
    <w:p w:rsidR="00E75151" w:rsidRPr="0039205A" w:rsidRDefault="00E75151" w:rsidP="002A13CA">
      <w:pPr>
        <w:numPr>
          <w:ilvl w:val="0"/>
          <w:numId w:val="12"/>
        </w:numPr>
        <w:spacing w:after="0" w:line="360" w:lineRule="auto"/>
        <w:ind w:left="0" w:firstLine="709"/>
        <w:jc w:val="both"/>
        <w:textAlignment w:val="baseline"/>
        <w:rPr>
          <w:rFonts w:ascii="Times New Roman" w:eastAsia="Times New Roman" w:hAnsi="Times New Roman" w:cs="Times New Roman"/>
          <w:color w:val="000000"/>
          <w:sz w:val="28"/>
          <w:szCs w:val="28"/>
        </w:rPr>
      </w:pPr>
      <w:r w:rsidRPr="0039205A">
        <w:rPr>
          <w:rFonts w:ascii="Times New Roman" w:eastAsia="Times New Roman" w:hAnsi="Times New Roman" w:cs="Times New Roman"/>
          <w:color w:val="000000"/>
          <w:sz w:val="28"/>
          <w:szCs w:val="28"/>
        </w:rPr>
        <w:t>не обговорювати з третіми особами обставин справ, не розголошувати службову таємницю;</w:t>
      </w:r>
    </w:p>
    <w:p w:rsidR="00E75151" w:rsidRPr="0039205A" w:rsidRDefault="00E75151" w:rsidP="002A13CA">
      <w:pPr>
        <w:numPr>
          <w:ilvl w:val="0"/>
          <w:numId w:val="12"/>
        </w:numPr>
        <w:spacing w:after="0" w:line="360" w:lineRule="auto"/>
        <w:ind w:left="0" w:firstLine="709"/>
        <w:jc w:val="both"/>
        <w:textAlignment w:val="baseline"/>
        <w:rPr>
          <w:rFonts w:ascii="Times New Roman" w:eastAsia="Times New Roman" w:hAnsi="Times New Roman" w:cs="Times New Roman"/>
          <w:color w:val="000000"/>
          <w:sz w:val="28"/>
          <w:szCs w:val="28"/>
        </w:rPr>
      </w:pPr>
      <w:r w:rsidRPr="0039205A">
        <w:rPr>
          <w:rFonts w:ascii="Times New Roman" w:eastAsia="Times New Roman" w:hAnsi="Times New Roman" w:cs="Times New Roman"/>
          <w:color w:val="000000"/>
          <w:sz w:val="28"/>
          <w:szCs w:val="28"/>
        </w:rPr>
        <w:t>із членам сім’ї, які проживають спільно з ним, утримуватися від будь-яких подарункі</w:t>
      </w:r>
      <w:proofErr w:type="gramStart"/>
      <w:r w:rsidRPr="0039205A">
        <w:rPr>
          <w:rFonts w:ascii="Times New Roman" w:eastAsia="Times New Roman" w:hAnsi="Times New Roman" w:cs="Times New Roman"/>
          <w:color w:val="000000"/>
          <w:sz w:val="28"/>
          <w:szCs w:val="28"/>
        </w:rPr>
        <w:t>в</w:t>
      </w:r>
      <w:proofErr w:type="gramEnd"/>
      <w:r w:rsidRPr="0039205A">
        <w:rPr>
          <w:rFonts w:ascii="Times New Roman" w:eastAsia="Times New Roman" w:hAnsi="Times New Roman" w:cs="Times New Roman"/>
          <w:color w:val="000000"/>
          <w:sz w:val="28"/>
          <w:szCs w:val="28"/>
        </w:rPr>
        <w:t xml:space="preserve"> та послуг;</w:t>
      </w:r>
    </w:p>
    <w:p w:rsidR="00E75151" w:rsidRPr="0039205A" w:rsidRDefault="00E75151" w:rsidP="002A13CA">
      <w:pPr>
        <w:numPr>
          <w:ilvl w:val="0"/>
          <w:numId w:val="12"/>
        </w:numPr>
        <w:spacing w:after="0" w:line="360" w:lineRule="auto"/>
        <w:ind w:left="0" w:firstLine="709"/>
        <w:jc w:val="both"/>
        <w:textAlignment w:val="baseline"/>
        <w:rPr>
          <w:rFonts w:ascii="Times New Roman" w:eastAsia="Times New Roman" w:hAnsi="Times New Roman" w:cs="Times New Roman"/>
          <w:color w:val="000000"/>
          <w:sz w:val="28"/>
          <w:szCs w:val="28"/>
        </w:rPr>
      </w:pPr>
      <w:r w:rsidRPr="0039205A">
        <w:rPr>
          <w:rFonts w:ascii="Times New Roman" w:eastAsia="Times New Roman" w:hAnsi="Times New Roman" w:cs="Times New Roman"/>
          <w:color w:val="000000"/>
          <w:sz w:val="28"/>
          <w:szCs w:val="28"/>
        </w:rPr>
        <w:t>утримуватися від недоречної політичної діяльності, при цьому можна бути членом політичної партії, але не відвідувати її зборі</w:t>
      </w:r>
      <w:proofErr w:type="gramStart"/>
      <w:r w:rsidRPr="0039205A">
        <w:rPr>
          <w:rFonts w:ascii="Times New Roman" w:eastAsia="Times New Roman" w:hAnsi="Times New Roman" w:cs="Times New Roman"/>
          <w:color w:val="000000"/>
          <w:sz w:val="28"/>
          <w:szCs w:val="28"/>
        </w:rPr>
        <w:t>в</w:t>
      </w:r>
      <w:proofErr w:type="gramEnd"/>
      <w:r w:rsidRPr="0039205A">
        <w:rPr>
          <w:rFonts w:ascii="Times New Roman" w:eastAsia="Times New Roman" w:hAnsi="Times New Roman" w:cs="Times New Roman"/>
          <w:color w:val="000000"/>
          <w:sz w:val="28"/>
          <w:szCs w:val="28"/>
        </w:rPr>
        <w:t>;</w:t>
      </w:r>
    </w:p>
    <w:p w:rsidR="00E75151" w:rsidRPr="0039205A" w:rsidRDefault="00E75151" w:rsidP="002A13CA">
      <w:pPr>
        <w:numPr>
          <w:ilvl w:val="0"/>
          <w:numId w:val="12"/>
        </w:numPr>
        <w:spacing w:after="0" w:line="360" w:lineRule="auto"/>
        <w:ind w:left="0" w:firstLine="709"/>
        <w:jc w:val="both"/>
        <w:textAlignment w:val="baseline"/>
        <w:rPr>
          <w:rFonts w:ascii="Times New Roman" w:eastAsia="Times New Roman" w:hAnsi="Times New Roman" w:cs="Times New Roman"/>
          <w:color w:val="000000"/>
          <w:sz w:val="28"/>
          <w:szCs w:val="28"/>
        </w:rPr>
      </w:pPr>
      <w:r w:rsidRPr="0039205A">
        <w:rPr>
          <w:rFonts w:ascii="Times New Roman" w:eastAsia="Times New Roman" w:hAnsi="Times New Roman" w:cs="Times New Roman"/>
          <w:color w:val="000000"/>
          <w:sz w:val="28"/>
          <w:szCs w:val="28"/>
        </w:rPr>
        <w:t>звітувати про всі наявні в нього конфлікти.</w:t>
      </w:r>
    </w:p>
    <w:p w:rsidR="00E75151" w:rsidRPr="0039205A" w:rsidRDefault="00E75151" w:rsidP="002A13CA">
      <w:pPr>
        <w:spacing w:after="0" w:line="360" w:lineRule="auto"/>
        <w:ind w:firstLine="709"/>
        <w:jc w:val="both"/>
        <w:rPr>
          <w:rFonts w:ascii="Times New Roman" w:hAnsi="Times New Roman" w:cs="Times New Roman"/>
          <w:sz w:val="28"/>
          <w:szCs w:val="28"/>
        </w:rPr>
      </w:pPr>
      <w:proofErr w:type="gramStart"/>
      <w:r w:rsidRPr="0039205A">
        <w:rPr>
          <w:rFonts w:ascii="Times New Roman" w:hAnsi="Times New Roman" w:cs="Times New Roman"/>
          <w:sz w:val="28"/>
          <w:szCs w:val="28"/>
        </w:rPr>
        <w:t>Разом із тим слід сказати, що ні поняття суддівської етики, ні поняття доброчесності ані в Законі України «Про судоустрій і статус суддів», ані в Кодексі суддівської етики не міститься.</w:t>
      </w:r>
      <w:proofErr w:type="gramEnd"/>
      <w:r w:rsidRPr="0039205A">
        <w:rPr>
          <w:rFonts w:ascii="Times New Roman" w:hAnsi="Times New Roman" w:cs="Times New Roman"/>
          <w:sz w:val="28"/>
          <w:szCs w:val="28"/>
        </w:rPr>
        <w:t xml:space="preserve"> Це породжує ситуацію правової невизначеності. Так, наприклад, ст. 59 вказаного Закону встановлю</w:t>
      </w:r>
      <w:proofErr w:type="gramStart"/>
      <w:r w:rsidRPr="0039205A">
        <w:rPr>
          <w:rFonts w:ascii="Times New Roman" w:hAnsi="Times New Roman" w:cs="Times New Roman"/>
          <w:sz w:val="28"/>
          <w:szCs w:val="28"/>
        </w:rPr>
        <w:t>є,</w:t>
      </w:r>
      <w:proofErr w:type="gramEnd"/>
      <w:r w:rsidRPr="0039205A">
        <w:rPr>
          <w:rFonts w:ascii="Times New Roman" w:hAnsi="Times New Roman" w:cs="Times New Roman"/>
          <w:sz w:val="28"/>
          <w:szCs w:val="28"/>
        </w:rPr>
        <w:t xml:space="preserve"> що з метою встановлення відповідності рівня життя судді наявному у нього та членів його сім’ї майну й одержаним ними доходам, проводиться моніторинг способу життя судді відповідно до закону. Моніторинг способу життя судді може бути проведений на вимогу Вищої кваліфікаційної комісії суддів України, Вищої ради правосуддя та в інших випадках, визначених законом. Орган, який відповідно до закону здійснює моніторинг способу життя судді, зобов’язаний надіслати відповідну інформацію за результатами моніторингу невідкладно </w:t>
      </w:r>
      <w:proofErr w:type="gramStart"/>
      <w:r w:rsidRPr="0039205A">
        <w:rPr>
          <w:rFonts w:ascii="Times New Roman" w:hAnsi="Times New Roman" w:cs="Times New Roman"/>
          <w:sz w:val="28"/>
          <w:szCs w:val="28"/>
        </w:rPr>
        <w:t>п</w:t>
      </w:r>
      <w:proofErr w:type="gramEnd"/>
      <w:r w:rsidRPr="0039205A">
        <w:rPr>
          <w:rFonts w:ascii="Times New Roman" w:hAnsi="Times New Roman" w:cs="Times New Roman"/>
          <w:sz w:val="28"/>
          <w:szCs w:val="28"/>
        </w:rPr>
        <w:t>ісля завершення його проведення, але не пізніше тридцяти днів з моменту отримання відповідної вимоги. Результати моніторингу способу життя судді можуть також використовуватися для оцінки дотримання суддею правил суддівської етики.</w:t>
      </w:r>
    </w:p>
    <w:p w:rsidR="00E75151" w:rsidRPr="0039205A" w:rsidRDefault="00E75151"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rPr>
        <w:t>Спроба подолати відсутність визначення поняття суддівської етики була зроблена у Коментарі до Кодексу суддівської етики, затвердженого рішенням</w:t>
      </w:r>
      <w:proofErr w:type="gramStart"/>
      <w:r w:rsidRPr="0039205A">
        <w:rPr>
          <w:rFonts w:ascii="Times New Roman" w:hAnsi="Times New Roman" w:cs="Times New Roman"/>
          <w:sz w:val="28"/>
          <w:szCs w:val="28"/>
        </w:rPr>
        <w:t xml:space="preserve"> Р</w:t>
      </w:r>
      <w:proofErr w:type="gramEnd"/>
      <w:r w:rsidRPr="0039205A">
        <w:rPr>
          <w:rFonts w:ascii="Times New Roman" w:hAnsi="Times New Roman" w:cs="Times New Roman"/>
          <w:sz w:val="28"/>
          <w:szCs w:val="28"/>
        </w:rPr>
        <w:t xml:space="preserve">ади суддів України від 04 лютого 2016 року </w:t>
      </w:r>
      <w:r w:rsidRPr="0039205A">
        <w:rPr>
          <w:rFonts w:ascii="Times New Roman" w:hAnsi="Times New Roman" w:cs="Times New Roman"/>
          <w:sz w:val="28"/>
          <w:szCs w:val="28"/>
          <w:lang w:val="uk-UA"/>
        </w:rPr>
        <w:t>№</w:t>
      </w:r>
      <w:r w:rsidRPr="0039205A">
        <w:rPr>
          <w:rFonts w:ascii="Times New Roman" w:hAnsi="Times New Roman" w:cs="Times New Roman"/>
          <w:sz w:val="28"/>
          <w:szCs w:val="28"/>
        </w:rPr>
        <w:t xml:space="preserve"> 1. Авторами Коментаря на основі положень, які містять</w:t>
      </w:r>
      <w:r w:rsidRPr="0039205A">
        <w:rPr>
          <w:rFonts w:ascii="Times New Roman" w:hAnsi="Times New Roman" w:cs="Times New Roman"/>
          <w:sz w:val="28"/>
          <w:szCs w:val="28"/>
          <w:lang w:val="uk-UA"/>
        </w:rPr>
        <w:t>с</w:t>
      </w:r>
      <w:r w:rsidRPr="0039205A">
        <w:rPr>
          <w:rFonts w:ascii="Times New Roman" w:hAnsi="Times New Roman" w:cs="Times New Roman"/>
          <w:sz w:val="28"/>
          <w:szCs w:val="28"/>
        </w:rPr>
        <w:t>я у преамбулі до Бангалорських принципів поведінки суддів від 19.05.2006, схвалених резолюцією Економічної та Соціально</w:t>
      </w:r>
      <w:proofErr w:type="gramStart"/>
      <w:r w:rsidRPr="0039205A">
        <w:rPr>
          <w:rFonts w:ascii="Times New Roman" w:hAnsi="Times New Roman" w:cs="Times New Roman"/>
          <w:sz w:val="28"/>
          <w:szCs w:val="28"/>
        </w:rPr>
        <w:t>ї Р</w:t>
      </w:r>
      <w:proofErr w:type="gramEnd"/>
      <w:r w:rsidRPr="0039205A">
        <w:rPr>
          <w:rFonts w:ascii="Times New Roman" w:hAnsi="Times New Roman" w:cs="Times New Roman"/>
          <w:sz w:val="28"/>
          <w:szCs w:val="28"/>
        </w:rPr>
        <w:t xml:space="preserve">ади </w:t>
      </w:r>
      <w:r w:rsidRPr="0039205A">
        <w:rPr>
          <w:rFonts w:ascii="Times New Roman" w:hAnsi="Times New Roman" w:cs="Times New Roman"/>
          <w:sz w:val="28"/>
          <w:szCs w:val="28"/>
          <w:lang w:val="uk-UA"/>
        </w:rPr>
        <w:t>ОО</w:t>
      </w:r>
      <w:r w:rsidRPr="0039205A">
        <w:rPr>
          <w:rFonts w:ascii="Times New Roman" w:hAnsi="Times New Roman" w:cs="Times New Roman"/>
          <w:sz w:val="28"/>
          <w:szCs w:val="28"/>
        </w:rPr>
        <w:t xml:space="preserve">Н 27.07.2006 </w:t>
      </w:r>
      <w:r w:rsidRPr="0039205A">
        <w:rPr>
          <w:rFonts w:ascii="Times New Roman" w:hAnsi="Times New Roman" w:cs="Times New Roman"/>
          <w:sz w:val="28"/>
          <w:szCs w:val="28"/>
          <w:lang w:val="uk-UA"/>
        </w:rPr>
        <w:t>№</w:t>
      </w:r>
      <w:r w:rsidRPr="0039205A">
        <w:rPr>
          <w:rFonts w:ascii="Times New Roman" w:hAnsi="Times New Roman" w:cs="Times New Roman"/>
          <w:sz w:val="28"/>
          <w:szCs w:val="28"/>
        </w:rPr>
        <w:t xml:space="preserve"> 2006/23, та аналізу Кодексу суддівської етики було сформульовано таке поняття суддівської етики: «</w:t>
      </w:r>
      <w:proofErr w:type="gramStart"/>
      <w:r w:rsidRPr="0039205A">
        <w:rPr>
          <w:rFonts w:ascii="Times New Roman" w:hAnsi="Times New Roman" w:cs="Times New Roman"/>
          <w:sz w:val="28"/>
          <w:szCs w:val="28"/>
        </w:rPr>
        <w:t>П</w:t>
      </w:r>
      <w:proofErr w:type="gramEnd"/>
      <w:r w:rsidRPr="0039205A">
        <w:rPr>
          <w:rFonts w:ascii="Times New Roman" w:hAnsi="Times New Roman" w:cs="Times New Roman"/>
          <w:sz w:val="28"/>
          <w:szCs w:val="28"/>
        </w:rPr>
        <w:t xml:space="preserve">ід суддівською етикою треба розуміти певну </w:t>
      </w:r>
      <w:r w:rsidRPr="0039205A">
        <w:rPr>
          <w:rFonts w:ascii="Times New Roman" w:hAnsi="Times New Roman" w:cs="Times New Roman"/>
          <w:sz w:val="28"/>
          <w:szCs w:val="28"/>
        </w:rPr>
        <w:lastRenderedPageBreak/>
        <w:t>систему базових принципів регламентації поведінки суддів у судовому засіданні, в суді та позасудової поведінки, які побудовані з урахуванням особливостей професійної діяльності судді та створені для підтримки суддівських стандартів, діють об’єктивно і незалежно з метою збільшення значущості існуючих правових норм та правил поведінки для судді</w:t>
      </w:r>
      <w:proofErr w:type="gramStart"/>
      <w:r w:rsidRPr="0039205A">
        <w:rPr>
          <w:rFonts w:ascii="Times New Roman" w:hAnsi="Times New Roman" w:cs="Times New Roman"/>
          <w:sz w:val="28"/>
          <w:szCs w:val="28"/>
        </w:rPr>
        <w:t>в</w:t>
      </w:r>
      <w:proofErr w:type="gramEnd"/>
      <w:r w:rsidRPr="0039205A">
        <w:rPr>
          <w:rFonts w:ascii="Times New Roman" w:hAnsi="Times New Roman" w:cs="Times New Roman"/>
          <w:sz w:val="28"/>
          <w:szCs w:val="28"/>
        </w:rPr>
        <w:t>».</w:t>
      </w:r>
    </w:p>
    <w:p w:rsidR="00086CBD" w:rsidRPr="0039205A" w:rsidRDefault="000E0389" w:rsidP="002A13CA">
      <w:pPr>
        <w:autoSpaceDE w:val="0"/>
        <w:autoSpaceDN w:val="0"/>
        <w:adjustRightInd w:val="0"/>
        <w:spacing w:after="0" w:line="360" w:lineRule="auto"/>
        <w:ind w:firstLine="709"/>
        <w:jc w:val="both"/>
        <w:rPr>
          <w:rStyle w:val="rvts9"/>
          <w:rFonts w:ascii="Times New Roman" w:hAnsi="Times New Roman" w:cs="Times New Roman"/>
          <w:sz w:val="28"/>
          <w:szCs w:val="28"/>
          <w:lang w:val="uk-UA"/>
        </w:rPr>
      </w:pPr>
      <w:r w:rsidRPr="0039205A">
        <w:rPr>
          <w:rFonts w:ascii="Times New Roman" w:hAnsi="Times New Roman" w:cs="Times New Roman"/>
          <w:sz w:val="28"/>
          <w:szCs w:val="28"/>
        </w:rPr>
        <w:t xml:space="preserve">Протягом останніх років законодавець приділяє значну увагу питанням професійної етики суддів. Із </w:t>
      </w:r>
      <w:r w:rsidRPr="0039205A">
        <w:rPr>
          <w:rFonts w:ascii="Times New Roman" w:hAnsi="Times New Roman" w:cs="Times New Roman"/>
          <w:sz w:val="28"/>
          <w:szCs w:val="28"/>
          <w:lang w:val="uk-UA"/>
        </w:rPr>
        <w:t>30 вересня  2016</w:t>
      </w:r>
      <w:r w:rsidRPr="0039205A">
        <w:rPr>
          <w:rFonts w:ascii="Times New Roman" w:hAnsi="Times New Roman" w:cs="Times New Roman"/>
          <w:sz w:val="28"/>
          <w:szCs w:val="28"/>
        </w:rPr>
        <w:t xml:space="preserve"> року набув чинності Закон України від </w:t>
      </w:r>
      <w:r w:rsidRPr="0039205A">
        <w:rPr>
          <w:rFonts w:ascii="Times New Roman" w:hAnsi="Times New Roman" w:cs="Times New Roman"/>
          <w:sz w:val="28"/>
          <w:szCs w:val="28"/>
          <w:lang w:val="uk-UA"/>
        </w:rPr>
        <w:t>02.06.2016</w:t>
      </w:r>
      <w:r w:rsidRPr="0039205A">
        <w:rPr>
          <w:rFonts w:ascii="Times New Roman" w:hAnsi="Times New Roman" w:cs="Times New Roman"/>
          <w:sz w:val="28"/>
          <w:szCs w:val="28"/>
        </w:rPr>
        <w:t xml:space="preserve"> </w:t>
      </w:r>
      <w:r w:rsidRPr="0039205A">
        <w:rPr>
          <w:rFonts w:ascii="Times New Roman" w:hAnsi="Times New Roman" w:cs="Times New Roman"/>
          <w:sz w:val="28"/>
          <w:szCs w:val="28"/>
          <w:lang w:val="uk-UA"/>
        </w:rPr>
        <w:t>№</w:t>
      </w:r>
      <w:r w:rsidRPr="0039205A">
        <w:rPr>
          <w:rFonts w:ascii="Times New Roman" w:hAnsi="Times New Roman" w:cs="Times New Roman"/>
          <w:sz w:val="28"/>
          <w:szCs w:val="28"/>
        </w:rPr>
        <w:t xml:space="preserve"> </w:t>
      </w:r>
      <w:r w:rsidRPr="0039205A">
        <w:rPr>
          <w:rStyle w:val="rvts44"/>
          <w:rFonts w:ascii="Times New Roman" w:hAnsi="Times New Roman" w:cs="Times New Roman"/>
          <w:sz w:val="28"/>
          <w:szCs w:val="28"/>
        </w:rPr>
        <w:t>1402-VIII</w:t>
      </w:r>
      <w:r w:rsidRPr="0039205A">
        <w:rPr>
          <w:rFonts w:ascii="Times New Roman" w:hAnsi="Times New Roman" w:cs="Times New Roman"/>
          <w:sz w:val="28"/>
          <w:szCs w:val="28"/>
        </w:rPr>
        <w:t xml:space="preserve"> «Про судоустрій і статус судді</w:t>
      </w:r>
      <w:proofErr w:type="gramStart"/>
      <w:r w:rsidRPr="0039205A">
        <w:rPr>
          <w:rFonts w:ascii="Times New Roman" w:hAnsi="Times New Roman" w:cs="Times New Roman"/>
          <w:sz w:val="28"/>
          <w:szCs w:val="28"/>
        </w:rPr>
        <w:t>в</w:t>
      </w:r>
      <w:proofErr w:type="gramEnd"/>
      <w:r w:rsidRPr="0039205A">
        <w:rPr>
          <w:rFonts w:ascii="Times New Roman" w:hAnsi="Times New Roman" w:cs="Times New Roman"/>
          <w:sz w:val="28"/>
          <w:szCs w:val="28"/>
        </w:rPr>
        <w:t>». Статтею 5</w:t>
      </w:r>
      <w:r w:rsidRPr="0039205A">
        <w:rPr>
          <w:rFonts w:ascii="Times New Roman" w:hAnsi="Times New Roman" w:cs="Times New Roman"/>
          <w:sz w:val="28"/>
          <w:szCs w:val="28"/>
          <w:lang w:val="uk-UA"/>
        </w:rPr>
        <w:t>6</w:t>
      </w:r>
      <w:r w:rsidRPr="0039205A">
        <w:rPr>
          <w:rFonts w:ascii="Times New Roman" w:hAnsi="Times New Roman" w:cs="Times New Roman"/>
          <w:sz w:val="28"/>
          <w:szCs w:val="28"/>
        </w:rPr>
        <w:t xml:space="preserve"> цього Закону, у якій визначені права та обов’язки судді, передбачено, що суддя зобов’язаний </w:t>
      </w:r>
      <w:r w:rsidRPr="0039205A">
        <w:rPr>
          <w:rStyle w:val="rvts0"/>
          <w:rFonts w:ascii="Times New Roman" w:hAnsi="Times New Roman" w:cs="Times New Roman"/>
          <w:sz w:val="28"/>
          <w:szCs w:val="28"/>
        </w:rPr>
        <w:t xml:space="preserve">дотримуватися правил суддівської етики, у тому числі виявляти та </w:t>
      </w:r>
      <w:proofErr w:type="gramStart"/>
      <w:r w:rsidRPr="0039205A">
        <w:rPr>
          <w:rStyle w:val="rvts0"/>
          <w:rFonts w:ascii="Times New Roman" w:hAnsi="Times New Roman" w:cs="Times New Roman"/>
          <w:sz w:val="28"/>
          <w:szCs w:val="28"/>
        </w:rPr>
        <w:t>п</w:t>
      </w:r>
      <w:proofErr w:type="gramEnd"/>
      <w:r w:rsidRPr="0039205A">
        <w:rPr>
          <w:rStyle w:val="rvts0"/>
          <w:rFonts w:ascii="Times New Roman" w:hAnsi="Times New Roman" w:cs="Times New Roman"/>
          <w:sz w:val="28"/>
          <w:szCs w:val="28"/>
        </w:rPr>
        <w:t>ідтримувати високі стандарти поведінки у будь-якій діяльності з метою укріплення суспільної довіри до суду, забезпечення впевненості суспільства в чесності та непідкупності суддів</w:t>
      </w:r>
      <w:r w:rsidRPr="0039205A">
        <w:rPr>
          <w:rFonts w:ascii="Times New Roman" w:hAnsi="Times New Roman" w:cs="Times New Roman"/>
          <w:sz w:val="28"/>
          <w:szCs w:val="28"/>
        </w:rPr>
        <w:t>. Крім того, суддівській етиці присвячена спеціальна норма – стаття 5</w:t>
      </w:r>
      <w:r w:rsidR="00086CBD" w:rsidRPr="0039205A">
        <w:rPr>
          <w:rFonts w:ascii="Times New Roman" w:hAnsi="Times New Roman" w:cs="Times New Roman"/>
          <w:sz w:val="28"/>
          <w:szCs w:val="28"/>
          <w:lang w:val="uk-UA"/>
        </w:rPr>
        <w:t>8</w:t>
      </w:r>
      <w:r w:rsidRPr="0039205A">
        <w:rPr>
          <w:rFonts w:ascii="Times New Roman" w:hAnsi="Times New Roman" w:cs="Times New Roman"/>
          <w:sz w:val="28"/>
          <w:szCs w:val="28"/>
        </w:rPr>
        <w:t>, яка ма</w:t>
      </w:r>
      <w:r w:rsidR="00086CBD" w:rsidRPr="0039205A">
        <w:rPr>
          <w:rFonts w:ascii="Times New Roman" w:hAnsi="Times New Roman" w:cs="Times New Roman"/>
          <w:sz w:val="28"/>
          <w:szCs w:val="28"/>
          <w:lang w:val="uk-UA"/>
        </w:rPr>
        <w:t>є</w:t>
      </w:r>
      <w:r w:rsidRPr="0039205A">
        <w:rPr>
          <w:rFonts w:ascii="Times New Roman" w:hAnsi="Times New Roman" w:cs="Times New Roman"/>
          <w:sz w:val="28"/>
          <w:szCs w:val="28"/>
        </w:rPr>
        <w:t xml:space="preserve"> саме таку назву – «Етика судді»</w:t>
      </w:r>
      <w:r w:rsidR="00086CBD" w:rsidRPr="0039205A">
        <w:rPr>
          <w:rFonts w:ascii="Times New Roman" w:hAnsi="Times New Roman" w:cs="Times New Roman"/>
          <w:sz w:val="28"/>
          <w:szCs w:val="28"/>
          <w:lang w:val="uk-UA"/>
        </w:rPr>
        <w:t xml:space="preserve"> та передбачає, що </w:t>
      </w:r>
      <w:r w:rsidR="00086CBD" w:rsidRPr="0039205A">
        <w:rPr>
          <w:rStyle w:val="rvts0"/>
          <w:rFonts w:ascii="Times New Roman" w:hAnsi="Times New Roman" w:cs="Times New Roman"/>
          <w:sz w:val="28"/>
          <w:szCs w:val="28"/>
          <w:lang w:val="uk-UA"/>
        </w:rPr>
        <w:t>п</w:t>
      </w:r>
      <w:r w:rsidR="00086CBD" w:rsidRPr="0039205A">
        <w:rPr>
          <w:rStyle w:val="rvts0"/>
          <w:rFonts w:ascii="Times New Roman" w:hAnsi="Times New Roman" w:cs="Times New Roman"/>
          <w:sz w:val="28"/>
          <w:szCs w:val="28"/>
        </w:rPr>
        <w:t>итання етики суддів визначаються Кодексом суддівської етики, що затверджується з’їздом суддів України за пропозицією</w:t>
      </w:r>
      <w:proofErr w:type="gramStart"/>
      <w:r w:rsidR="00086CBD" w:rsidRPr="0039205A">
        <w:rPr>
          <w:rStyle w:val="rvts0"/>
          <w:rFonts w:ascii="Times New Roman" w:hAnsi="Times New Roman" w:cs="Times New Roman"/>
          <w:sz w:val="28"/>
          <w:szCs w:val="28"/>
        </w:rPr>
        <w:t xml:space="preserve"> Р</w:t>
      </w:r>
      <w:proofErr w:type="gramEnd"/>
      <w:r w:rsidR="00086CBD" w:rsidRPr="0039205A">
        <w:rPr>
          <w:rStyle w:val="rvts0"/>
          <w:rFonts w:ascii="Times New Roman" w:hAnsi="Times New Roman" w:cs="Times New Roman"/>
          <w:sz w:val="28"/>
          <w:szCs w:val="28"/>
        </w:rPr>
        <w:t>ади суддів України</w:t>
      </w:r>
      <w:r w:rsidRPr="0039205A">
        <w:rPr>
          <w:rFonts w:ascii="Times New Roman" w:hAnsi="Times New Roman" w:cs="Times New Roman"/>
          <w:sz w:val="28"/>
          <w:szCs w:val="28"/>
        </w:rPr>
        <w:t xml:space="preserve">. </w:t>
      </w:r>
      <w:r w:rsidR="00086CBD" w:rsidRPr="0039205A">
        <w:rPr>
          <w:rFonts w:ascii="Times New Roman" w:hAnsi="Times New Roman" w:cs="Times New Roman"/>
          <w:sz w:val="28"/>
          <w:szCs w:val="28"/>
          <w:lang w:val="uk-UA"/>
        </w:rPr>
        <w:t xml:space="preserve">Наразі діє редакція Кодексу суддівської етики, затверджена </w:t>
      </w:r>
      <w:r w:rsidR="00086CBD" w:rsidRPr="0039205A">
        <w:rPr>
          <w:rStyle w:val="rvts9"/>
          <w:rFonts w:ascii="Times New Roman" w:hAnsi="Times New Roman" w:cs="Times New Roman"/>
          <w:sz w:val="28"/>
          <w:szCs w:val="28"/>
        </w:rPr>
        <w:t>XI чергов</w:t>
      </w:r>
      <w:r w:rsidR="00086CBD" w:rsidRPr="0039205A">
        <w:rPr>
          <w:rStyle w:val="rvts9"/>
          <w:rFonts w:ascii="Times New Roman" w:hAnsi="Times New Roman" w:cs="Times New Roman"/>
          <w:sz w:val="28"/>
          <w:szCs w:val="28"/>
          <w:lang w:val="uk-UA"/>
        </w:rPr>
        <w:t>им</w:t>
      </w:r>
      <w:r w:rsidR="00086CBD" w:rsidRPr="0039205A">
        <w:rPr>
          <w:rStyle w:val="rvts9"/>
          <w:rFonts w:ascii="Times New Roman" w:hAnsi="Times New Roman" w:cs="Times New Roman"/>
          <w:sz w:val="28"/>
          <w:szCs w:val="28"/>
        </w:rPr>
        <w:t xml:space="preserve"> з'їзд</w:t>
      </w:r>
      <w:r w:rsidR="00086CBD" w:rsidRPr="0039205A">
        <w:rPr>
          <w:rStyle w:val="rvts9"/>
          <w:rFonts w:ascii="Times New Roman" w:hAnsi="Times New Roman" w:cs="Times New Roman"/>
          <w:sz w:val="28"/>
          <w:szCs w:val="28"/>
          <w:lang w:val="uk-UA"/>
        </w:rPr>
        <w:t>ом</w:t>
      </w:r>
      <w:r w:rsidR="00086CBD" w:rsidRPr="0039205A">
        <w:rPr>
          <w:rStyle w:val="rvts9"/>
          <w:rFonts w:ascii="Times New Roman" w:hAnsi="Times New Roman" w:cs="Times New Roman"/>
          <w:sz w:val="28"/>
          <w:szCs w:val="28"/>
        </w:rPr>
        <w:t xml:space="preserve"> суддів України</w:t>
      </w:r>
      <w:r w:rsidR="00086CBD" w:rsidRPr="0039205A">
        <w:rPr>
          <w:rStyle w:val="rvts9"/>
          <w:rFonts w:ascii="Times New Roman" w:hAnsi="Times New Roman" w:cs="Times New Roman"/>
          <w:sz w:val="28"/>
          <w:szCs w:val="28"/>
          <w:lang w:val="uk-UA"/>
        </w:rPr>
        <w:t xml:space="preserve"> </w:t>
      </w:r>
      <w:r w:rsidR="00086CBD" w:rsidRPr="0039205A">
        <w:rPr>
          <w:rStyle w:val="rvts9"/>
          <w:rFonts w:ascii="Times New Roman" w:hAnsi="Times New Roman" w:cs="Times New Roman"/>
          <w:sz w:val="28"/>
          <w:szCs w:val="28"/>
        </w:rPr>
        <w:t>22.02.2013</w:t>
      </w:r>
      <w:r w:rsidR="00086CBD" w:rsidRPr="0039205A">
        <w:rPr>
          <w:rStyle w:val="rvts9"/>
          <w:rFonts w:ascii="Times New Roman" w:hAnsi="Times New Roman" w:cs="Times New Roman"/>
          <w:sz w:val="28"/>
          <w:szCs w:val="28"/>
          <w:lang w:val="uk-UA"/>
        </w:rPr>
        <w:t>, проте саме зараз в суддівській спільності йде активна робота з розроблення тексту нового Кодексу суддівської етики з урахуванням викликів сучасності та підвищення вимог до етичних стандартів поведінки судді.</w:t>
      </w:r>
    </w:p>
    <w:p w:rsidR="000E0389" w:rsidRPr="0039205A" w:rsidRDefault="00086CBD" w:rsidP="002A13CA">
      <w:pPr>
        <w:spacing w:after="0" w:line="360" w:lineRule="auto"/>
        <w:ind w:firstLine="709"/>
        <w:jc w:val="both"/>
        <w:rPr>
          <w:rFonts w:ascii="Times New Roman" w:hAnsi="Times New Roman" w:cs="Times New Roman"/>
          <w:sz w:val="28"/>
          <w:szCs w:val="28"/>
          <w:lang w:val="uk-UA"/>
        </w:rPr>
      </w:pPr>
      <w:r w:rsidRPr="0039205A">
        <w:rPr>
          <w:rStyle w:val="rvts9"/>
          <w:rFonts w:ascii="Times New Roman" w:hAnsi="Times New Roman" w:cs="Times New Roman"/>
          <w:sz w:val="28"/>
          <w:szCs w:val="28"/>
          <w:lang w:val="uk-UA"/>
        </w:rPr>
        <w:t xml:space="preserve"> </w:t>
      </w:r>
      <w:r w:rsidR="000E0389" w:rsidRPr="0039205A">
        <w:rPr>
          <w:rFonts w:ascii="Times New Roman" w:hAnsi="Times New Roman" w:cs="Times New Roman"/>
          <w:sz w:val="28"/>
          <w:szCs w:val="28"/>
          <w:lang w:val="uk-UA"/>
        </w:rPr>
        <w:t xml:space="preserve">Пунктом 3 частини 1 статті </w:t>
      </w:r>
      <w:r w:rsidR="00352792" w:rsidRPr="0039205A">
        <w:rPr>
          <w:rFonts w:ascii="Times New Roman" w:hAnsi="Times New Roman" w:cs="Times New Roman"/>
          <w:sz w:val="28"/>
          <w:szCs w:val="28"/>
          <w:lang w:val="uk-UA"/>
        </w:rPr>
        <w:t>106</w:t>
      </w:r>
      <w:r w:rsidR="000E0389" w:rsidRPr="0039205A">
        <w:rPr>
          <w:rFonts w:ascii="Times New Roman" w:hAnsi="Times New Roman" w:cs="Times New Roman"/>
          <w:sz w:val="28"/>
          <w:szCs w:val="28"/>
          <w:lang w:val="uk-UA"/>
        </w:rPr>
        <w:t xml:space="preserve"> Закону визначено, що однією з підстав притягнення судді до дисциплінарної відповідальності є </w:t>
      </w:r>
      <w:r w:rsidR="00352792" w:rsidRPr="0039205A">
        <w:rPr>
          <w:rStyle w:val="rvts0"/>
          <w:rFonts w:ascii="Times New Roman" w:hAnsi="Times New Roman" w:cs="Times New Roman"/>
          <w:sz w:val="28"/>
          <w:szCs w:val="28"/>
          <w:lang w:val="uk-UA"/>
        </w:rPr>
        <w:t>допущення суддею поведінки, що порочить звання судді або підриває авторитет правосуддя, зокрема в питаннях моралі, чесності, непідкупності, відповідності способу життя судді його статусу, дотримання інших норм суддівської етики та стандартів поведінки, які забезпечують суспільну довіру до суду, прояв неповаги до інших суддів, адвокатів, експертів, свідків чи інших учасників судового процесу</w:t>
      </w:r>
      <w:r w:rsidR="00352792" w:rsidRPr="0039205A">
        <w:rPr>
          <w:rFonts w:ascii="Times New Roman" w:hAnsi="Times New Roman" w:cs="Times New Roman"/>
          <w:sz w:val="28"/>
          <w:szCs w:val="28"/>
          <w:lang w:val="uk-UA"/>
        </w:rPr>
        <w:t>.</w:t>
      </w:r>
    </w:p>
    <w:p w:rsidR="001C7257" w:rsidRPr="0039205A" w:rsidRDefault="00352792" w:rsidP="002A13CA">
      <w:pPr>
        <w:spacing w:after="0" w:line="360" w:lineRule="auto"/>
        <w:ind w:firstLine="709"/>
        <w:jc w:val="both"/>
        <w:rPr>
          <w:rFonts w:ascii="Times New Roman" w:hAnsi="Times New Roman" w:cs="Times New Roman"/>
          <w:color w:val="000000"/>
          <w:sz w:val="28"/>
          <w:szCs w:val="28"/>
          <w:lang w:val="uk-UA"/>
        </w:rPr>
      </w:pPr>
      <w:r w:rsidRPr="0039205A">
        <w:rPr>
          <w:rFonts w:ascii="Times New Roman" w:hAnsi="Times New Roman" w:cs="Times New Roman"/>
          <w:sz w:val="28"/>
          <w:szCs w:val="28"/>
          <w:lang w:val="uk-UA"/>
        </w:rPr>
        <w:t>Як можна побачити, однією з важливих ознак визначення</w:t>
      </w:r>
      <w:r w:rsidR="00E75151" w:rsidRPr="0039205A">
        <w:rPr>
          <w:rFonts w:ascii="Times New Roman" w:hAnsi="Times New Roman" w:cs="Times New Roman"/>
          <w:sz w:val="28"/>
          <w:szCs w:val="28"/>
          <w:lang w:val="uk-UA"/>
        </w:rPr>
        <w:t xml:space="preserve"> суддівської етики</w:t>
      </w:r>
      <w:r w:rsidRPr="0039205A">
        <w:rPr>
          <w:rFonts w:ascii="Times New Roman" w:hAnsi="Times New Roman" w:cs="Times New Roman"/>
          <w:sz w:val="28"/>
          <w:szCs w:val="28"/>
          <w:lang w:val="uk-UA"/>
        </w:rPr>
        <w:t xml:space="preserve"> є категорія «суддівські стандарти». </w:t>
      </w:r>
      <w:r w:rsidR="00E75151" w:rsidRPr="0039205A">
        <w:rPr>
          <w:rFonts w:ascii="Times New Roman" w:hAnsi="Times New Roman" w:cs="Times New Roman"/>
          <w:sz w:val="28"/>
          <w:szCs w:val="28"/>
          <w:lang w:val="uk-UA"/>
        </w:rPr>
        <w:t xml:space="preserve">При цьому, нормативне закріплення поняття «суддівські стандарти» відсутнє, проте найчастіше таке поняття вживається поряд з </w:t>
      </w:r>
      <w:r w:rsidRPr="0039205A">
        <w:rPr>
          <w:rFonts w:ascii="Times New Roman" w:hAnsi="Times New Roman" w:cs="Times New Roman"/>
          <w:sz w:val="28"/>
          <w:szCs w:val="28"/>
          <w:lang w:val="uk-UA"/>
        </w:rPr>
        <w:lastRenderedPageBreak/>
        <w:t>визначення</w:t>
      </w:r>
      <w:r w:rsidR="00E75151" w:rsidRPr="0039205A">
        <w:rPr>
          <w:rFonts w:ascii="Times New Roman" w:hAnsi="Times New Roman" w:cs="Times New Roman"/>
          <w:sz w:val="28"/>
          <w:szCs w:val="28"/>
          <w:lang w:val="uk-UA"/>
        </w:rPr>
        <w:t>м</w:t>
      </w:r>
      <w:r w:rsidRPr="0039205A">
        <w:rPr>
          <w:rFonts w:ascii="Times New Roman" w:hAnsi="Times New Roman" w:cs="Times New Roman"/>
          <w:sz w:val="28"/>
          <w:szCs w:val="28"/>
          <w:lang w:val="uk-UA"/>
        </w:rPr>
        <w:t xml:space="preserve"> «</w:t>
      </w:r>
      <w:r w:rsidR="00E75151" w:rsidRPr="0039205A">
        <w:rPr>
          <w:rFonts w:ascii="Times New Roman" w:hAnsi="Times New Roman" w:cs="Times New Roman"/>
          <w:sz w:val="28"/>
          <w:szCs w:val="28"/>
          <w:lang w:val="uk-UA"/>
        </w:rPr>
        <w:t xml:space="preserve">дотримання </w:t>
      </w:r>
      <w:r w:rsidRPr="0039205A">
        <w:rPr>
          <w:rFonts w:ascii="Times New Roman" w:hAnsi="Times New Roman" w:cs="Times New Roman"/>
          <w:sz w:val="28"/>
          <w:szCs w:val="28"/>
          <w:lang w:val="uk-UA"/>
        </w:rPr>
        <w:t>високих стандартів поведінки»</w:t>
      </w:r>
      <w:r w:rsidR="00E75151" w:rsidRPr="0039205A">
        <w:rPr>
          <w:rFonts w:ascii="Times New Roman" w:hAnsi="Times New Roman" w:cs="Times New Roman"/>
          <w:sz w:val="28"/>
          <w:szCs w:val="28"/>
          <w:lang w:val="uk-UA"/>
        </w:rPr>
        <w:t>,</w:t>
      </w:r>
      <w:r w:rsidR="001C7257" w:rsidRPr="0039205A">
        <w:rPr>
          <w:rFonts w:ascii="Times New Roman" w:hAnsi="Times New Roman" w:cs="Times New Roman"/>
          <w:sz w:val="28"/>
          <w:szCs w:val="28"/>
          <w:lang w:val="uk-UA"/>
        </w:rPr>
        <w:t xml:space="preserve"> що </w:t>
      </w:r>
      <w:r w:rsidR="001C7257" w:rsidRPr="0039205A">
        <w:rPr>
          <w:rFonts w:ascii="Times New Roman" w:hAnsi="Times New Roman" w:cs="Times New Roman"/>
          <w:color w:val="000000"/>
          <w:sz w:val="28"/>
          <w:szCs w:val="28"/>
          <w:lang w:val="uk-UA"/>
        </w:rPr>
        <w:t>означає, що суддя повинен добровільно і свідомо відстоювати доброчесність та незалежність судової влади, що, у свою чергу, зумовлює обов’язок сумлінно, чесно і кваліфіковано виконувати призначення носія судової влади. Він також добровільно приймає на себе обмеження, пов’язані з виконанням ним своїх професійних обов’язків, які унеможливлюють створення умов, що викликатимуть сумніви у доброчесності поведінки судді та його безсторонності, незалежності і об’єктивності.</w:t>
      </w:r>
    </w:p>
    <w:p w:rsidR="001C7257" w:rsidRPr="0039205A" w:rsidRDefault="001C7257" w:rsidP="002A13CA">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39205A">
        <w:rPr>
          <w:rFonts w:ascii="Times New Roman" w:hAnsi="Times New Roman" w:cs="Times New Roman"/>
          <w:color w:val="000000"/>
          <w:sz w:val="28"/>
          <w:szCs w:val="28"/>
          <w:lang w:val="uk-UA"/>
        </w:rPr>
        <w:t>Добросовісне виконання кожним суддею професійних обов’язків і демонстрація високих стандартів поведінки є запорукою формування у суспільстві упевненості у впровадженні у життя принципу верховенства права судовою владою і, навпаки, порушення нівелює довіру громадськості до суду та завдає шкоди правопорядку у цілому. Перебуваючи під прискіпливою увагою громадськості, суддя повинен добровільно й охоче погоджуватися з обмеженнями щодо своєї поведінки, які пересічному громадянинові можуть видатися обтяжливими.</w:t>
      </w:r>
    </w:p>
    <w:p w:rsidR="001C7257" w:rsidRPr="0039205A" w:rsidRDefault="001C7257" w:rsidP="002A13C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9205A">
        <w:rPr>
          <w:rFonts w:ascii="Times New Roman" w:hAnsi="Times New Roman" w:cs="Times New Roman"/>
          <w:color w:val="000000"/>
          <w:sz w:val="28"/>
          <w:szCs w:val="28"/>
        </w:rPr>
        <w:t>Забезпечення незалежної та авторитетної судової влади є суспільно</w:t>
      </w:r>
      <w:r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 xml:space="preserve">нагальною необхідністю для досягнення справедливості </w:t>
      </w:r>
      <w:proofErr w:type="gramStart"/>
      <w:r w:rsidRPr="0039205A">
        <w:rPr>
          <w:rFonts w:ascii="Times New Roman" w:hAnsi="Times New Roman" w:cs="Times New Roman"/>
          <w:color w:val="000000"/>
          <w:sz w:val="28"/>
          <w:szCs w:val="28"/>
        </w:rPr>
        <w:t>у зд</w:t>
      </w:r>
      <w:proofErr w:type="gramEnd"/>
      <w:r w:rsidRPr="0039205A">
        <w:rPr>
          <w:rFonts w:ascii="Times New Roman" w:hAnsi="Times New Roman" w:cs="Times New Roman"/>
          <w:color w:val="000000"/>
          <w:sz w:val="28"/>
          <w:szCs w:val="28"/>
        </w:rPr>
        <w:t>ійсненні</w:t>
      </w:r>
      <w:r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правосуддя.</w:t>
      </w:r>
    </w:p>
    <w:p w:rsidR="001C7257" w:rsidRPr="0039205A" w:rsidRDefault="001C7257" w:rsidP="002A13CA">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sidRPr="0039205A">
        <w:rPr>
          <w:rFonts w:ascii="Times New Roman" w:hAnsi="Times New Roman" w:cs="Times New Roman"/>
          <w:color w:val="000000"/>
          <w:sz w:val="28"/>
          <w:szCs w:val="28"/>
        </w:rPr>
        <w:t>Моральна складова суддівської етики (стосунки судді з учасниками судового процесу, з колегами, з відвідувачами суду та усіма поза</w:t>
      </w:r>
      <w:r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службою) потребує дотримання таких стандартів (правил) поведінки,</w:t>
      </w:r>
      <w:r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до яких, зокрема, належать: загальновизнані норми моралі, що існують</w:t>
      </w:r>
      <w:r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у суспільстві; стандарти, що регулюють службову діяльність – вимоги,</w:t>
      </w:r>
      <w:r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встановлені законодавством до професії;</w:t>
      </w:r>
      <w:proofErr w:type="gramEnd"/>
      <w:r w:rsidRPr="0039205A">
        <w:rPr>
          <w:rFonts w:ascii="Times New Roman" w:hAnsi="Times New Roman" w:cs="Times New Roman"/>
          <w:color w:val="000000"/>
          <w:sz w:val="28"/>
          <w:szCs w:val="28"/>
        </w:rPr>
        <w:t xml:space="preserve"> стандарти, що стосуються позаслужбової поведінки та іншої дозволеної діяльності.</w:t>
      </w:r>
    </w:p>
    <w:p w:rsidR="001C7257" w:rsidRPr="0039205A" w:rsidRDefault="001C7257" w:rsidP="002A13C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9205A">
        <w:rPr>
          <w:rFonts w:ascii="Times New Roman" w:hAnsi="Times New Roman" w:cs="Times New Roman"/>
          <w:color w:val="000000"/>
          <w:sz w:val="28"/>
          <w:szCs w:val="28"/>
        </w:rPr>
        <w:t xml:space="preserve">Класифікувати стандарти суддівської діяльності та поведінки можна за низкою критеріїв: залежно від джерела їх закріплення </w:t>
      </w:r>
      <w:proofErr w:type="gramStart"/>
      <w:r w:rsidRPr="0039205A">
        <w:rPr>
          <w:rFonts w:ascii="Times New Roman" w:hAnsi="Times New Roman" w:cs="Times New Roman"/>
          <w:color w:val="000000"/>
          <w:sz w:val="28"/>
          <w:szCs w:val="28"/>
        </w:rPr>
        <w:t>у</w:t>
      </w:r>
      <w:proofErr w:type="gramEnd"/>
      <w:r w:rsidRPr="0039205A">
        <w:rPr>
          <w:rFonts w:ascii="Times New Roman" w:hAnsi="Times New Roman" w:cs="Times New Roman"/>
          <w:color w:val="000000"/>
          <w:sz w:val="28"/>
          <w:szCs w:val="28"/>
        </w:rPr>
        <w:t xml:space="preserve"> документах (міжнародного або національного характеру); залежно від сфери</w:t>
      </w:r>
      <w:r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регулювання (професійної або позаслужбової діяльності).</w:t>
      </w:r>
    </w:p>
    <w:p w:rsidR="001C7257" w:rsidRPr="0039205A" w:rsidRDefault="001C7257" w:rsidP="002A13CA">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39205A">
        <w:rPr>
          <w:rFonts w:ascii="Times New Roman" w:hAnsi="Times New Roman" w:cs="Times New Roman"/>
          <w:color w:val="000000"/>
          <w:sz w:val="28"/>
          <w:szCs w:val="28"/>
        </w:rPr>
        <w:t>Змі</w:t>
      </w:r>
      <w:proofErr w:type="gramStart"/>
      <w:r w:rsidRPr="0039205A">
        <w:rPr>
          <w:rFonts w:ascii="Times New Roman" w:hAnsi="Times New Roman" w:cs="Times New Roman"/>
          <w:color w:val="000000"/>
          <w:sz w:val="28"/>
          <w:szCs w:val="28"/>
        </w:rPr>
        <w:t>ст</w:t>
      </w:r>
      <w:proofErr w:type="gramEnd"/>
      <w:r w:rsidRPr="0039205A">
        <w:rPr>
          <w:rFonts w:ascii="Times New Roman" w:hAnsi="Times New Roman" w:cs="Times New Roman"/>
          <w:color w:val="000000"/>
          <w:sz w:val="28"/>
          <w:szCs w:val="28"/>
        </w:rPr>
        <w:t xml:space="preserve"> міжнародних стандартів суддівської професії становлять етичні вимоги до професійної діяльності та позаслужбової поведінки судді.</w:t>
      </w:r>
      <w:r w:rsidRPr="0039205A">
        <w:rPr>
          <w:rFonts w:ascii="Times New Roman" w:hAnsi="Times New Roman" w:cs="Times New Roman"/>
          <w:color w:val="000000"/>
          <w:sz w:val="28"/>
          <w:szCs w:val="28"/>
          <w:lang w:val="uk-UA"/>
        </w:rPr>
        <w:t xml:space="preserve"> Міжнародні стандарти суддівської етики та професійної поведінки, з одного боку, містять рекомендації, що прямо адресуються суддям та мають дотримуватися ними через повагу до </w:t>
      </w:r>
      <w:r w:rsidRPr="0039205A">
        <w:rPr>
          <w:rFonts w:ascii="Times New Roman" w:hAnsi="Times New Roman" w:cs="Times New Roman"/>
          <w:color w:val="000000"/>
          <w:sz w:val="28"/>
          <w:szCs w:val="28"/>
          <w:lang w:val="uk-UA"/>
        </w:rPr>
        <w:lastRenderedPageBreak/>
        <w:t>суддівської професії, з іншого  накладають обов’язки на державу щодо їх інкорпорації у національну правову систему, зокрема, впровадження у національне законодавство, систему спеціальної підготовки суддів та підвищення їх кваліфікації тощо.</w:t>
      </w:r>
    </w:p>
    <w:p w:rsidR="001C7257" w:rsidRPr="0039205A" w:rsidRDefault="001C7257" w:rsidP="002A13CA">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39205A">
        <w:rPr>
          <w:rFonts w:ascii="Times New Roman" w:hAnsi="Times New Roman" w:cs="Times New Roman"/>
          <w:color w:val="000000"/>
          <w:sz w:val="28"/>
          <w:szCs w:val="28"/>
          <w:lang w:val="uk-UA"/>
        </w:rPr>
        <w:t xml:space="preserve"> У преамбулі до Бангалорських принципів поведінки суддів прямо передбачено, що вони адресовані суддям для використання як інструкції, а також судовим органам як базові принципи регламентації поведінки суддів, вони покликані сприяти більш кращому розумінню та підтримці здійснення правосуддя з боку представників виконавчої та законодавчої влади, адвокатів та суспільства. </w:t>
      </w:r>
      <w:proofErr w:type="gramStart"/>
      <w:r w:rsidRPr="0039205A">
        <w:rPr>
          <w:rFonts w:ascii="Times New Roman" w:hAnsi="Times New Roman" w:cs="Times New Roman"/>
          <w:color w:val="000000"/>
          <w:sz w:val="28"/>
          <w:szCs w:val="28"/>
        </w:rPr>
        <w:t>Ц</w:t>
      </w:r>
      <w:proofErr w:type="gramEnd"/>
      <w:r w:rsidRPr="0039205A">
        <w:rPr>
          <w:rFonts w:ascii="Times New Roman" w:hAnsi="Times New Roman" w:cs="Times New Roman"/>
          <w:color w:val="000000"/>
          <w:sz w:val="28"/>
          <w:szCs w:val="28"/>
        </w:rPr>
        <w:t>і принципи мають бути</w:t>
      </w:r>
      <w:r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добре відомі кожному судді, для чого держава має забезпечити їх розповсюдження та організувати навчання суддів.</w:t>
      </w:r>
      <w:r w:rsidRPr="0039205A">
        <w:rPr>
          <w:rFonts w:ascii="Times New Roman" w:hAnsi="Times New Roman" w:cs="Times New Roman"/>
          <w:color w:val="000000"/>
          <w:sz w:val="28"/>
          <w:szCs w:val="28"/>
          <w:lang w:val="uk-UA"/>
        </w:rPr>
        <w:t xml:space="preserve"> </w:t>
      </w:r>
    </w:p>
    <w:p w:rsidR="001C7257" w:rsidRPr="0039205A" w:rsidRDefault="001C7257" w:rsidP="002A13C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9205A">
        <w:rPr>
          <w:rFonts w:ascii="Times New Roman" w:hAnsi="Times New Roman" w:cs="Times New Roman"/>
          <w:color w:val="000000"/>
          <w:sz w:val="28"/>
          <w:szCs w:val="28"/>
        </w:rPr>
        <w:t xml:space="preserve">Міжнародні стандарти суддівської етики покладено в основу нормативного регулювання суддівської професії на національному </w:t>
      </w:r>
      <w:proofErr w:type="gramStart"/>
      <w:r w:rsidRPr="0039205A">
        <w:rPr>
          <w:rFonts w:ascii="Times New Roman" w:hAnsi="Times New Roman" w:cs="Times New Roman"/>
          <w:color w:val="000000"/>
          <w:sz w:val="28"/>
          <w:szCs w:val="28"/>
        </w:rPr>
        <w:t>р</w:t>
      </w:r>
      <w:proofErr w:type="gramEnd"/>
      <w:r w:rsidRPr="0039205A">
        <w:rPr>
          <w:rFonts w:ascii="Times New Roman" w:hAnsi="Times New Roman" w:cs="Times New Roman"/>
          <w:color w:val="000000"/>
          <w:sz w:val="28"/>
          <w:szCs w:val="28"/>
        </w:rPr>
        <w:t>івні.</w:t>
      </w:r>
    </w:p>
    <w:p w:rsidR="001C7257" w:rsidRPr="0039205A" w:rsidRDefault="001C7257"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color w:val="000000"/>
          <w:sz w:val="28"/>
          <w:szCs w:val="28"/>
        </w:rPr>
        <w:t>Відповідні принципи та правила відтворено в актах законодавства</w:t>
      </w:r>
      <w:r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 xml:space="preserve">України, що визначають статус суддів. </w:t>
      </w:r>
      <w:proofErr w:type="gramStart"/>
      <w:r w:rsidRPr="0039205A">
        <w:rPr>
          <w:rFonts w:ascii="Times New Roman" w:hAnsi="Times New Roman" w:cs="Times New Roman"/>
          <w:color w:val="000000"/>
          <w:sz w:val="28"/>
          <w:szCs w:val="28"/>
        </w:rPr>
        <w:t>З</w:t>
      </w:r>
      <w:proofErr w:type="gramEnd"/>
      <w:r w:rsidRPr="0039205A">
        <w:rPr>
          <w:rFonts w:ascii="Times New Roman" w:hAnsi="Times New Roman" w:cs="Times New Roman"/>
          <w:color w:val="000000"/>
          <w:sz w:val="28"/>
          <w:szCs w:val="28"/>
        </w:rPr>
        <w:t xml:space="preserve"> метою підвищення національних стандартів судоустрою і судочинства та забезпечення права на справедливий суд були прийняті Закон України від 12.02.2015</w:t>
      </w:r>
      <w:r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 192–VIII «Про забезпечення права на справедливий суд», Указ</w:t>
      </w:r>
      <w:r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Президента України від 10.05.2006 № 361/2006 «Про Концепцію вдосконалення судівництва для утвердження справедливого суду в</w:t>
      </w:r>
      <w:r w:rsidR="00C0118F"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Україні відповідно до європейських стандартів», Закон України від</w:t>
      </w:r>
      <w:r w:rsidR="00C0118F"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 xml:space="preserve">23.02.2006 № 3477–IV «Про виконання </w:t>
      </w:r>
      <w:proofErr w:type="gramStart"/>
      <w:r w:rsidRPr="0039205A">
        <w:rPr>
          <w:rFonts w:ascii="Times New Roman" w:hAnsi="Times New Roman" w:cs="Times New Roman"/>
          <w:color w:val="000000"/>
          <w:sz w:val="28"/>
          <w:szCs w:val="28"/>
        </w:rPr>
        <w:t>р</w:t>
      </w:r>
      <w:proofErr w:type="gramEnd"/>
      <w:r w:rsidRPr="0039205A">
        <w:rPr>
          <w:rFonts w:ascii="Times New Roman" w:hAnsi="Times New Roman" w:cs="Times New Roman"/>
          <w:color w:val="000000"/>
          <w:sz w:val="28"/>
          <w:szCs w:val="28"/>
        </w:rPr>
        <w:t>ішень та застосування практики Європейського суду прав людини», Закон України від 14.10.2014</w:t>
      </w:r>
      <w:r w:rsidR="00C0118F"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 1700–VII «Про запобігання корупції», Стратегія реформування судоустрою, судочинства та суміжних правових інститутів на 2015 –</w:t>
      </w:r>
      <w:r w:rsidR="00C0118F"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2020 роки, схвалена Указом Президента України від 20.05.2015 №</w:t>
      </w:r>
      <w:r w:rsidR="00C0118F"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276/2015, Стратегія розвитку судової влади України на 2015 – 2020</w:t>
      </w:r>
      <w:r w:rsidR="00C0118F"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роки, затверджена рішенням</w:t>
      </w:r>
      <w:proofErr w:type="gramStart"/>
      <w:r w:rsidRPr="0039205A">
        <w:rPr>
          <w:rFonts w:ascii="Times New Roman" w:hAnsi="Times New Roman" w:cs="Times New Roman"/>
          <w:color w:val="000000"/>
          <w:sz w:val="28"/>
          <w:szCs w:val="28"/>
        </w:rPr>
        <w:t xml:space="preserve"> Р</w:t>
      </w:r>
      <w:proofErr w:type="gramEnd"/>
      <w:r w:rsidRPr="0039205A">
        <w:rPr>
          <w:rFonts w:ascii="Times New Roman" w:hAnsi="Times New Roman" w:cs="Times New Roman"/>
          <w:color w:val="000000"/>
          <w:sz w:val="28"/>
          <w:szCs w:val="28"/>
        </w:rPr>
        <w:t>ади суддів України від 11.12.2014 № 71.</w:t>
      </w:r>
    </w:p>
    <w:p w:rsidR="00352792" w:rsidRPr="0039205A" w:rsidRDefault="00352792"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t>З метою зміцнення довіри суспільства до судової влади судді мають усвідомлювати значущість своєї місії в утвердженні верховенства</w:t>
      </w:r>
      <w:r w:rsidR="00301ED5"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lang w:val="uk-UA"/>
        </w:rPr>
        <w:t>права і забезпеченні захисту прав людини та основоположних свобод.</w:t>
      </w:r>
    </w:p>
    <w:p w:rsidR="00352792" w:rsidRPr="0039205A" w:rsidRDefault="00352792" w:rsidP="002A13CA">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9205A">
        <w:rPr>
          <w:rFonts w:ascii="Times New Roman" w:hAnsi="Times New Roman" w:cs="Times New Roman"/>
          <w:sz w:val="28"/>
          <w:szCs w:val="28"/>
        </w:rPr>
        <w:lastRenderedPageBreak/>
        <w:t>Постійна увага з боку суспільства за діями представників судової влади, бажання громадян мати у державі справедливе правосуддя для отримання належного захисту своїх прав покладає на суддю обов’язок</w:t>
      </w:r>
      <w:r w:rsidR="00301ED5"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бути не лише представником влади, який неухильно дотримується Конституції та законів України, міжнародних договорів України, згода на</w:t>
      </w:r>
      <w:r w:rsidR="00301ED5"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обов’язковість яких</w:t>
      </w:r>
      <w:proofErr w:type="gramEnd"/>
      <w:r w:rsidRPr="0039205A">
        <w:rPr>
          <w:rFonts w:ascii="Times New Roman" w:hAnsi="Times New Roman" w:cs="Times New Roman"/>
          <w:sz w:val="28"/>
          <w:szCs w:val="28"/>
        </w:rPr>
        <w:t xml:space="preserve"> надана Верховною Радою України, </w:t>
      </w:r>
      <w:proofErr w:type="gramStart"/>
      <w:r w:rsidRPr="0039205A">
        <w:rPr>
          <w:rFonts w:ascii="Times New Roman" w:hAnsi="Times New Roman" w:cs="Times New Roman"/>
          <w:sz w:val="28"/>
          <w:szCs w:val="28"/>
        </w:rPr>
        <w:t>а й</w:t>
      </w:r>
      <w:proofErr w:type="gramEnd"/>
      <w:r w:rsidRPr="0039205A">
        <w:rPr>
          <w:rFonts w:ascii="Times New Roman" w:hAnsi="Times New Roman" w:cs="Times New Roman"/>
          <w:sz w:val="28"/>
          <w:szCs w:val="28"/>
        </w:rPr>
        <w:t xml:space="preserve"> людиною </w:t>
      </w:r>
      <w:r w:rsidRPr="0039205A">
        <w:rPr>
          <w:rFonts w:ascii="Times New Roman" w:hAnsi="Times New Roman" w:cs="Times New Roman"/>
          <w:iCs/>
          <w:sz w:val="28"/>
          <w:szCs w:val="28"/>
        </w:rPr>
        <w:t>з</w:t>
      </w:r>
      <w:r w:rsidR="00301ED5" w:rsidRPr="0039205A">
        <w:rPr>
          <w:rFonts w:ascii="Times New Roman" w:hAnsi="Times New Roman" w:cs="Times New Roman"/>
          <w:iCs/>
          <w:sz w:val="28"/>
          <w:szCs w:val="28"/>
          <w:lang w:val="uk-UA"/>
        </w:rPr>
        <w:t xml:space="preserve"> </w:t>
      </w:r>
      <w:r w:rsidRPr="0039205A">
        <w:rPr>
          <w:rFonts w:ascii="Times New Roman" w:hAnsi="Times New Roman" w:cs="Times New Roman"/>
          <w:iCs/>
          <w:sz w:val="28"/>
          <w:szCs w:val="28"/>
        </w:rPr>
        <w:t>високими стандартами поведінки</w:t>
      </w:r>
      <w:r w:rsidRPr="0039205A">
        <w:rPr>
          <w:rFonts w:ascii="Times New Roman" w:hAnsi="Times New Roman" w:cs="Times New Roman"/>
          <w:sz w:val="28"/>
          <w:szCs w:val="28"/>
        </w:rPr>
        <w:t>.</w:t>
      </w:r>
    </w:p>
    <w:p w:rsidR="00352792" w:rsidRPr="0039205A" w:rsidRDefault="00352792"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rPr>
        <w:t xml:space="preserve">Термін </w:t>
      </w:r>
      <w:r w:rsidRPr="0039205A">
        <w:rPr>
          <w:rFonts w:ascii="Times New Roman" w:hAnsi="Times New Roman" w:cs="Times New Roman"/>
          <w:iCs/>
          <w:sz w:val="28"/>
          <w:szCs w:val="28"/>
        </w:rPr>
        <w:t xml:space="preserve">«стандарт» </w:t>
      </w:r>
      <w:r w:rsidRPr="0039205A">
        <w:rPr>
          <w:rFonts w:ascii="Times New Roman" w:hAnsi="Times New Roman" w:cs="Times New Roman"/>
          <w:sz w:val="28"/>
          <w:szCs w:val="28"/>
        </w:rPr>
        <w:t xml:space="preserve">означає єдину типову форму, </w:t>
      </w:r>
      <w:proofErr w:type="gramStart"/>
      <w:r w:rsidRPr="0039205A">
        <w:rPr>
          <w:rFonts w:ascii="Times New Roman" w:hAnsi="Times New Roman" w:cs="Times New Roman"/>
          <w:sz w:val="28"/>
          <w:szCs w:val="28"/>
        </w:rPr>
        <w:t>м</w:t>
      </w:r>
      <w:proofErr w:type="gramEnd"/>
      <w:r w:rsidRPr="0039205A">
        <w:rPr>
          <w:rFonts w:ascii="Times New Roman" w:hAnsi="Times New Roman" w:cs="Times New Roman"/>
          <w:sz w:val="28"/>
          <w:szCs w:val="28"/>
        </w:rPr>
        <w:t>ірило, зразок, якому повинно задовольняти що-небудь за своїми ознаками.</w:t>
      </w:r>
      <w:r w:rsidR="00301ED5" w:rsidRPr="0039205A">
        <w:rPr>
          <w:rFonts w:ascii="Times New Roman" w:hAnsi="Times New Roman" w:cs="Times New Roman"/>
          <w:sz w:val="28"/>
          <w:szCs w:val="28"/>
          <w:lang w:val="uk-UA"/>
        </w:rPr>
        <w:t xml:space="preserve"> </w:t>
      </w:r>
      <w:r w:rsidRPr="0039205A">
        <w:rPr>
          <w:rFonts w:ascii="Times New Roman" w:hAnsi="Times New Roman" w:cs="Times New Roman"/>
          <w:iCs/>
          <w:sz w:val="28"/>
          <w:szCs w:val="28"/>
          <w:lang w:val="uk-UA"/>
        </w:rPr>
        <w:t xml:space="preserve">Високі стандарти поведінки </w:t>
      </w:r>
      <w:r w:rsidRPr="0039205A">
        <w:rPr>
          <w:rFonts w:ascii="Times New Roman" w:hAnsi="Times New Roman" w:cs="Times New Roman"/>
          <w:sz w:val="28"/>
          <w:szCs w:val="28"/>
          <w:lang w:val="uk-UA"/>
        </w:rPr>
        <w:t>полягають у тому, що суддя як на роботі,</w:t>
      </w:r>
      <w:r w:rsidR="00301ED5"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lang w:val="uk-UA"/>
        </w:rPr>
        <w:t>так і поза її межами, в повсякденному житті, має демонструвати таку</w:t>
      </w:r>
      <w:r w:rsidR="00301ED5"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lang w:val="uk-UA"/>
        </w:rPr>
        <w:t>поведінку, щоб учасники процесу і оточуючі люди бачили в ньому еталон порядності і справедливості – високоморальну, чесну, стриману,</w:t>
      </w:r>
      <w:r w:rsidR="00301ED5"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lang w:val="uk-UA"/>
        </w:rPr>
        <w:t>врівноважену людину. При цьому суддя має не лише подавати особистий приклад, але й пропагувати етичну поведінку серед учасників процесу та оточуючих, вимагати етичної поведінки від інших.</w:t>
      </w:r>
    </w:p>
    <w:p w:rsidR="00352792" w:rsidRPr="0039205A" w:rsidRDefault="00352792" w:rsidP="002A13CA">
      <w:pPr>
        <w:autoSpaceDE w:val="0"/>
        <w:autoSpaceDN w:val="0"/>
        <w:adjustRightInd w:val="0"/>
        <w:spacing w:after="0" w:line="360" w:lineRule="auto"/>
        <w:ind w:firstLine="709"/>
        <w:jc w:val="both"/>
        <w:rPr>
          <w:rFonts w:ascii="Times New Roman" w:hAnsi="Times New Roman" w:cs="Times New Roman"/>
          <w:sz w:val="28"/>
          <w:szCs w:val="28"/>
        </w:rPr>
      </w:pPr>
      <w:r w:rsidRPr="0039205A">
        <w:rPr>
          <w:rFonts w:ascii="Times New Roman" w:hAnsi="Times New Roman" w:cs="Times New Roman"/>
          <w:sz w:val="28"/>
          <w:szCs w:val="28"/>
        </w:rPr>
        <w:t>Оволодіння високими стандартами поведінки має бути невід’ємною</w:t>
      </w:r>
      <w:r w:rsidR="00301ED5"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 xml:space="preserve">складовою частиною </w:t>
      </w:r>
      <w:proofErr w:type="gramStart"/>
      <w:r w:rsidRPr="0039205A">
        <w:rPr>
          <w:rFonts w:ascii="Times New Roman" w:hAnsi="Times New Roman" w:cs="Times New Roman"/>
          <w:sz w:val="28"/>
          <w:szCs w:val="28"/>
        </w:rPr>
        <w:t>п</w:t>
      </w:r>
      <w:proofErr w:type="gramEnd"/>
      <w:r w:rsidRPr="0039205A">
        <w:rPr>
          <w:rFonts w:ascii="Times New Roman" w:hAnsi="Times New Roman" w:cs="Times New Roman"/>
          <w:sz w:val="28"/>
          <w:szCs w:val="28"/>
        </w:rPr>
        <w:t>ідготовки кожного професійного судді та кандидата на посаду судді. Від моральних цінностей, якими керується суддя</w:t>
      </w:r>
      <w:r w:rsidR="00301ED5"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в своїй роботі під час здійснення правосуддя і в позасудовій поведінці,</w:t>
      </w:r>
      <w:r w:rsidR="00301ED5"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залежить оцінка судових рішень з точки зору їх справедливості як кожним окремим громадянином, та суспільством в цілому.</w:t>
      </w:r>
    </w:p>
    <w:p w:rsidR="00301ED5" w:rsidRPr="0039205A" w:rsidRDefault="00352792"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rPr>
        <w:t xml:space="preserve">Неналежна поведінка суддів </w:t>
      </w:r>
      <w:proofErr w:type="gramStart"/>
      <w:r w:rsidRPr="0039205A">
        <w:rPr>
          <w:rFonts w:ascii="Times New Roman" w:hAnsi="Times New Roman" w:cs="Times New Roman"/>
          <w:sz w:val="28"/>
          <w:szCs w:val="28"/>
        </w:rPr>
        <w:t>п</w:t>
      </w:r>
      <w:proofErr w:type="gramEnd"/>
      <w:r w:rsidRPr="0039205A">
        <w:rPr>
          <w:rFonts w:ascii="Times New Roman" w:hAnsi="Times New Roman" w:cs="Times New Roman"/>
          <w:sz w:val="28"/>
          <w:szCs w:val="28"/>
        </w:rPr>
        <w:t>ідриває упевненість громадян у справедливості судової системи. Судді мають усвідомлювати і пам’ятати</w:t>
      </w:r>
      <w:r w:rsidR="00301ED5"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 xml:space="preserve">про те, що вони перебувають </w:t>
      </w:r>
      <w:proofErr w:type="gramStart"/>
      <w:r w:rsidRPr="0039205A">
        <w:rPr>
          <w:rFonts w:ascii="Times New Roman" w:hAnsi="Times New Roman" w:cs="Times New Roman"/>
          <w:sz w:val="28"/>
          <w:szCs w:val="28"/>
        </w:rPr>
        <w:t>п</w:t>
      </w:r>
      <w:proofErr w:type="gramEnd"/>
      <w:r w:rsidRPr="0039205A">
        <w:rPr>
          <w:rFonts w:ascii="Times New Roman" w:hAnsi="Times New Roman" w:cs="Times New Roman"/>
          <w:sz w:val="28"/>
          <w:szCs w:val="28"/>
        </w:rPr>
        <w:t>ід постійним та пильним контролем</w:t>
      </w:r>
      <w:r w:rsidR="00301ED5" w:rsidRPr="0039205A">
        <w:rPr>
          <w:rFonts w:ascii="Times New Roman" w:hAnsi="Times New Roman" w:cs="Times New Roman"/>
          <w:sz w:val="28"/>
          <w:szCs w:val="28"/>
          <w:lang w:val="uk-UA"/>
        </w:rPr>
        <w:t xml:space="preserve">  </w:t>
      </w:r>
      <w:r w:rsidR="00301ED5" w:rsidRPr="0039205A">
        <w:rPr>
          <w:rFonts w:ascii="Times New Roman" w:hAnsi="Times New Roman" w:cs="Times New Roman"/>
          <w:sz w:val="28"/>
          <w:szCs w:val="28"/>
        </w:rPr>
        <w:t xml:space="preserve">громадськості. У зв’язку з цим будь-який суддя повинен погодитися </w:t>
      </w:r>
      <w:r w:rsidR="00301ED5" w:rsidRPr="0039205A">
        <w:rPr>
          <w:rFonts w:ascii="Times New Roman" w:hAnsi="Times New Roman" w:cs="Times New Roman"/>
          <w:iCs/>
          <w:sz w:val="28"/>
          <w:szCs w:val="28"/>
        </w:rPr>
        <w:t>з</w:t>
      </w:r>
      <w:r w:rsidR="00301ED5" w:rsidRPr="0039205A">
        <w:rPr>
          <w:rFonts w:ascii="Times New Roman" w:hAnsi="Times New Roman" w:cs="Times New Roman"/>
          <w:iCs/>
          <w:sz w:val="28"/>
          <w:szCs w:val="28"/>
          <w:lang w:val="uk-UA"/>
        </w:rPr>
        <w:t xml:space="preserve"> </w:t>
      </w:r>
      <w:r w:rsidR="00301ED5" w:rsidRPr="0039205A">
        <w:rPr>
          <w:rFonts w:ascii="Times New Roman" w:hAnsi="Times New Roman" w:cs="Times New Roman"/>
          <w:iCs/>
          <w:sz w:val="28"/>
          <w:szCs w:val="28"/>
        </w:rPr>
        <w:t>обмеженнями, пов’язаними з дотриманням етичних норм</w:t>
      </w:r>
      <w:r w:rsidR="00301ED5" w:rsidRPr="0039205A">
        <w:rPr>
          <w:rFonts w:ascii="Times New Roman" w:hAnsi="Times New Roman" w:cs="Times New Roman"/>
          <w:sz w:val="28"/>
          <w:szCs w:val="28"/>
        </w:rPr>
        <w:t>, які на нього</w:t>
      </w:r>
      <w:r w:rsidR="00301ED5" w:rsidRPr="0039205A">
        <w:rPr>
          <w:rFonts w:ascii="Times New Roman" w:hAnsi="Times New Roman" w:cs="Times New Roman"/>
          <w:sz w:val="28"/>
          <w:szCs w:val="28"/>
          <w:lang w:val="uk-UA"/>
        </w:rPr>
        <w:t xml:space="preserve"> </w:t>
      </w:r>
      <w:r w:rsidR="00301ED5" w:rsidRPr="0039205A">
        <w:rPr>
          <w:rFonts w:ascii="Times New Roman" w:hAnsi="Times New Roman" w:cs="Times New Roman"/>
          <w:sz w:val="28"/>
          <w:szCs w:val="28"/>
        </w:rPr>
        <w:t xml:space="preserve">покладаються відповідно до його статусу. </w:t>
      </w:r>
      <w:proofErr w:type="gramStart"/>
      <w:r w:rsidR="00301ED5" w:rsidRPr="0039205A">
        <w:rPr>
          <w:rFonts w:ascii="Times New Roman" w:hAnsi="Times New Roman" w:cs="Times New Roman"/>
          <w:sz w:val="28"/>
          <w:szCs w:val="28"/>
        </w:rPr>
        <w:t>Ц</w:t>
      </w:r>
      <w:proofErr w:type="gramEnd"/>
      <w:r w:rsidR="00301ED5" w:rsidRPr="0039205A">
        <w:rPr>
          <w:rFonts w:ascii="Times New Roman" w:hAnsi="Times New Roman" w:cs="Times New Roman"/>
          <w:sz w:val="28"/>
          <w:szCs w:val="28"/>
        </w:rPr>
        <w:t>і обмеження можуть здаватися обтяжливими для пересічного громадянина, але суддя має дотримуватись таких обмежень добровільно та свідомо.</w:t>
      </w:r>
    </w:p>
    <w:p w:rsidR="00301ED5" w:rsidRPr="0039205A" w:rsidRDefault="00301ED5"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t xml:space="preserve">Однією з найважливіших категорій етики, що виражає моральні обов’язки судді стосовно держави, суспільства, конкретної людини, в інтересах якої здійснюється правосуддя, є </w:t>
      </w:r>
      <w:r w:rsidRPr="0039205A">
        <w:rPr>
          <w:rFonts w:ascii="Times New Roman" w:hAnsi="Times New Roman" w:cs="Times New Roman"/>
          <w:iCs/>
          <w:sz w:val="28"/>
          <w:szCs w:val="28"/>
          <w:lang w:val="uk-UA"/>
        </w:rPr>
        <w:t>професійний обов’язок</w:t>
      </w:r>
      <w:r w:rsidRPr="0039205A">
        <w:rPr>
          <w:rFonts w:ascii="Times New Roman" w:hAnsi="Times New Roman" w:cs="Times New Roman"/>
          <w:sz w:val="28"/>
          <w:szCs w:val="28"/>
          <w:lang w:val="uk-UA"/>
        </w:rPr>
        <w:t xml:space="preserve">, який має не тільки моральну, а й </w:t>
      </w:r>
      <w:r w:rsidRPr="0039205A">
        <w:rPr>
          <w:rFonts w:ascii="Times New Roman" w:hAnsi="Times New Roman" w:cs="Times New Roman"/>
          <w:sz w:val="28"/>
          <w:szCs w:val="28"/>
          <w:lang w:val="uk-UA"/>
        </w:rPr>
        <w:lastRenderedPageBreak/>
        <w:t>правову природу, оскільки містить у собі як обов’язок, передбачений правовими нормами, так і обов’язок перед суспільством, пов’язаний зі здійсненням професійної діяльності.</w:t>
      </w:r>
    </w:p>
    <w:p w:rsidR="00301ED5" w:rsidRPr="0039205A" w:rsidRDefault="00301ED5"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t>Усвідомлення суддею професійного обов’язку передбачає турботу про професійну гідність, постійне вдосконалення професійної майстерності, прагнення виховувати своєю діяльністю, особистим прикладом, повагу до закону, правосуддя, суду. Таке суддівське сумління не тільки має оціночний характер, змушуючи суддю співвідносити свої дії і рішення з правовими приписами і нормами моралі, а й спонукає його діяти відповідно до внутрішнього переконання, протистояти зовнішньому впливу і тиску.</w:t>
      </w:r>
    </w:p>
    <w:p w:rsidR="00301ED5" w:rsidRPr="0039205A" w:rsidRDefault="00301ED5" w:rsidP="002A13CA">
      <w:pPr>
        <w:autoSpaceDE w:val="0"/>
        <w:autoSpaceDN w:val="0"/>
        <w:adjustRightInd w:val="0"/>
        <w:spacing w:after="0" w:line="360" w:lineRule="auto"/>
        <w:ind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За останні роки найбільшої уваги суспільства прикуто саме до </w:t>
      </w:r>
      <w:r w:rsidRPr="0039205A">
        <w:rPr>
          <w:rFonts w:ascii="Times New Roman" w:hAnsi="Times New Roman" w:cs="Times New Roman"/>
          <w:iCs/>
          <w:sz w:val="28"/>
          <w:szCs w:val="28"/>
        </w:rPr>
        <w:t>позасудової поведінки судді</w:t>
      </w:r>
      <w:r w:rsidRPr="0039205A">
        <w:rPr>
          <w:rFonts w:ascii="Times New Roman" w:hAnsi="Times New Roman" w:cs="Times New Roman"/>
          <w:sz w:val="28"/>
          <w:szCs w:val="28"/>
        </w:rPr>
        <w:t>, його дозвілля, майнового стану. Непоодинокі</w:t>
      </w:r>
      <w:r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випадки порушення окремими суддями морально-етичних принципів</w:t>
      </w:r>
      <w:r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позасудової поведінки привертають увагу громадськості, знаходять</w:t>
      </w:r>
      <w:r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своє постійне висвітлення та обговорення в засобах масової інформа</w:t>
      </w:r>
      <w:r w:rsidRPr="0039205A">
        <w:rPr>
          <w:rFonts w:ascii="Times New Roman" w:hAnsi="Times New Roman" w:cs="Times New Roman"/>
          <w:sz w:val="28"/>
          <w:szCs w:val="28"/>
          <w:lang w:val="uk-UA"/>
        </w:rPr>
        <w:t>ц</w:t>
      </w:r>
      <w:r w:rsidRPr="0039205A">
        <w:rPr>
          <w:rFonts w:ascii="Times New Roman" w:hAnsi="Times New Roman" w:cs="Times New Roman"/>
          <w:sz w:val="28"/>
          <w:szCs w:val="28"/>
        </w:rPr>
        <w:t>ії.</w:t>
      </w:r>
    </w:p>
    <w:p w:rsidR="00301ED5" w:rsidRPr="0039205A" w:rsidRDefault="00301ED5" w:rsidP="002A13CA">
      <w:pPr>
        <w:autoSpaceDE w:val="0"/>
        <w:autoSpaceDN w:val="0"/>
        <w:adjustRightInd w:val="0"/>
        <w:spacing w:after="0" w:line="360" w:lineRule="auto"/>
        <w:ind w:firstLine="709"/>
        <w:jc w:val="both"/>
        <w:rPr>
          <w:rFonts w:ascii="Times New Roman" w:hAnsi="Times New Roman" w:cs="Times New Roman"/>
          <w:sz w:val="28"/>
          <w:szCs w:val="28"/>
        </w:rPr>
      </w:pPr>
      <w:r w:rsidRPr="0039205A">
        <w:rPr>
          <w:rFonts w:ascii="Times New Roman" w:hAnsi="Times New Roman" w:cs="Times New Roman"/>
          <w:sz w:val="28"/>
          <w:szCs w:val="28"/>
        </w:rPr>
        <w:t>При цьому мають місце спірні питання належності чи недопустимості тієї чи іншої позасудової поведінки професійного судді. Така ситуація виникає з огляду на суб’єктивний, оціночний характер деяких</w:t>
      </w:r>
      <w:r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 xml:space="preserve">обставин, за настання яких розпочинають </w:t>
      </w:r>
      <w:proofErr w:type="gramStart"/>
      <w:r w:rsidRPr="0039205A">
        <w:rPr>
          <w:rFonts w:ascii="Times New Roman" w:hAnsi="Times New Roman" w:cs="Times New Roman"/>
          <w:sz w:val="28"/>
          <w:szCs w:val="28"/>
        </w:rPr>
        <w:t>свою</w:t>
      </w:r>
      <w:proofErr w:type="gramEnd"/>
      <w:r w:rsidRPr="0039205A">
        <w:rPr>
          <w:rFonts w:ascii="Times New Roman" w:hAnsi="Times New Roman" w:cs="Times New Roman"/>
          <w:sz w:val="28"/>
          <w:szCs w:val="28"/>
        </w:rPr>
        <w:t xml:space="preserve"> дію відповідні обмеження.</w:t>
      </w:r>
    </w:p>
    <w:p w:rsidR="00301ED5" w:rsidRPr="0039205A" w:rsidRDefault="00301ED5" w:rsidP="002A13CA">
      <w:pPr>
        <w:autoSpaceDE w:val="0"/>
        <w:autoSpaceDN w:val="0"/>
        <w:adjustRightInd w:val="0"/>
        <w:spacing w:after="0" w:line="360" w:lineRule="auto"/>
        <w:ind w:firstLine="709"/>
        <w:jc w:val="both"/>
        <w:rPr>
          <w:rFonts w:ascii="Times New Roman" w:hAnsi="Times New Roman" w:cs="Times New Roman"/>
          <w:sz w:val="28"/>
          <w:szCs w:val="28"/>
        </w:rPr>
      </w:pPr>
      <w:r w:rsidRPr="0039205A">
        <w:rPr>
          <w:rFonts w:ascii="Times New Roman" w:hAnsi="Times New Roman" w:cs="Times New Roman"/>
          <w:iCs/>
          <w:sz w:val="28"/>
          <w:szCs w:val="28"/>
        </w:rPr>
        <w:t xml:space="preserve">Дотримання етичних норм </w:t>
      </w:r>
      <w:r w:rsidRPr="0039205A">
        <w:rPr>
          <w:rFonts w:ascii="Times New Roman" w:hAnsi="Times New Roman" w:cs="Times New Roman"/>
          <w:sz w:val="28"/>
          <w:szCs w:val="28"/>
        </w:rPr>
        <w:t xml:space="preserve">передбачає утримання суддею від </w:t>
      </w:r>
      <w:proofErr w:type="gramStart"/>
      <w:r w:rsidRPr="0039205A">
        <w:rPr>
          <w:rFonts w:ascii="Times New Roman" w:hAnsi="Times New Roman" w:cs="Times New Roman"/>
          <w:sz w:val="28"/>
          <w:szCs w:val="28"/>
        </w:rPr>
        <w:t>д</w:t>
      </w:r>
      <w:proofErr w:type="gramEnd"/>
      <w:r w:rsidRPr="0039205A">
        <w:rPr>
          <w:rFonts w:ascii="Times New Roman" w:hAnsi="Times New Roman" w:cs="Times New Roman"/>
          <w:sz w:val="28"/>
          <w:szCs w:val="28"/>
        </w:rPr>
        <w:t>ій, що</w:t>
      </w:r>
      <w:r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можуть бути розцінені як використання посадового становища в осо бистих цілях чи можуть викликати сумнів у його неупередженості, незалежності і справедливості винесених рішень.</w:t>
      </w:r>
    </w:p>
    <w:p w:rsidR="00301ED5" w:rsidRPr="0039205A" w:rsidRDefault="00301ED5" w:rsidP="002A13CA">
      <w:pPr>
        <w:autoSpaceDE w:val="0"/>
        <w:autoSpaceDN w:val="0"/>
        <w:adjustRightInd w:val="0"/>
        <w:spacing w:after="0" w:line="360" w:lineRule="auto"/>
        <w:ind w:firstLine="709"/>
        <w:jc w:val="both"/>
        <w:rPr>
          <w:rFonts w:ascii="Times New Roman" w:hAnsi="Times New Roman" w:cs="Times New Roman"/>
          <w:sz w:val="28"/>
          <w:szCs w:val="28"/>
        </w:rPr>
      </w:pPr>
      <w:r w:rsidRPr="0039205A">
        <w:rPr>
          <w:rFonts w:ascii="Times New Roman" w:hAnsi="Times New Roman" w:cs="Times New Roman"/>
          <w:iCs/>
          <w:sz w:val="28"/>
          <w:szCs w:val="28"/>
        </w:rPr>
        <w:t>Особливості поведінки судді</w:t>
      </w:r>
      <w:r w:rsidRPr="0039205A">
        <w:rPr>
          <w:rFonts w:ascii="Times New Roman" w:hAnsi="Times New Roman" w:cs="Times New Roman"/>
          <w:i/>
          <w:iCs/>
          <w:sz w:val="28"/>
          <w:szCs w:val="28"/>
        </w:rPr>
        <w:t xml:space="preserve"> </w:t>
      </w:r>
      <w:r w:rsidRPr="0039205A">
        <w:rPr>
          <w:rFonts w:ascii="Times New Roman" w:hAnsi="Times New Roman" w:cs="Times New Roman"/>
          <w:sz w:val="28"/>
          <w:szCs w:val="28"/>
        </w:rPr>
        <w:t xml:space="preserve">мають прояв утому, що суддя зобов’язаний не допускати будь-яких дій, що можуть заподіяти </w:t>
      </w:r>
      <w:proofErr w:type="gramStart"/>
      <w:r w:rsidRPr="0039205A">
        <w:rPr>
          <w:rFonts w:ascii="Times New Roman" w:hAnsi="Times New Roman" w:cs="Times New Roman"/>
          <w:sz w:val="28"/>
          <w:szCs w:val="28"/>
        </w:rPr>
        <w:t>шкоду</w:t>
      </w:r>
      <w:proofErr w:type="gramEnd"/>
      <w:r w:rsidRPr="0039205A">
        <w:rPr>
          <w:rFonts w:ascii="Times New Roman" w:hAnsi="Times New Roman" w:cs="Times New Roman"/>
          <w:sz w:val="28"/>
          <w:szCs w:val="28"/>
        </w:rPr>
        <w:t>, порушити</w:t>
      </w:r>
      <w:r w:rsidR="00250A90"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нормальну діяльність суду чи дискредитувати судову владу в цілому.</w:t>
      </w:r>
    </w:p>
    <w:p w:rsidR="00301ED5" w:rsidRPr="0039205A" w:rsidRDefault="00301ED5" w:rsidP="002A13CA">
      <w:pPr>
        <w:autoSpaceDE w:val="0"/>
        <w:autoSpaceDN w:val="0"/>
        <w:adjustRightInd w:val="0"/>
        <w:spacing w:after="0" w:line="360" w:lineRule="auto"/>
        <w:ind w:firstLine="709"/>
        <w:jc w:val="both"/>
        <w:rPr>
          <w:rFonts w:ascii="Times New Roman" w:hAnsi="Times New Roman" w:cs="Times New Roman"/>
          <w:sz w:val="28"/>
          <w:szCs w:val="28"/>
        </w:rPr>
      </w:pPr>
      <w:r w:rsidRPr="0039205A">
        <w:rPr>
          <w:rFonts w:ascii="Times New Roman" w:hAnsi="Times New Roman" w:cs="Times New Roman"/>
          <w:sz w:val="28"/>
          <w:szCs w:val="28"/>
        </w:rPr>
        <w:t>Недотримання суддею моральних засад суспільства, його неетична поведінка щодо учасників процесу тощо веде до зниження його авторитету, робить таку поведінку незрозумілою для суспільства, внаслідок чого</w:t>
      </w:r>
      <w:r w:rsidR="00250A90"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у учасників процесу виникають сумніви щодо незалежності і справедливості суду.</w:t>
      </w:r>
    </w:p>
    <w:p w:rsidR="00301ED5" w:rsidRPr="0039205A" w:rsidRDefault="00301ED5" w:rsidP="002A13CA">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9205A">
        <w:rPr>
          <w:rFonts w:ascii="Times New Roman" w:hAnsi="Times New Roman" w:cs="Times New Roman"/>
          <w:sz w:val="28"/>
          <w:szCs w:val="28"/>
        </w:rPr>
        <w:lastRenderedPageBreak/>
        <w:t>П</w:t>
      </w:r>
      <w:proofErr w:type="gramEnd"/>
      <w:r w:rsidRPr="0039205A">
        <w:rPr>
          <w:rFonts w:ascii="Times New Roman" w:hAnsi="Times New Roman" w:cs="Times New Roman"/>
          <w:sz w:val="28"/>
          <w:szCs w:val="28"/>
        </w:rPr>
        <w:t>ід час здійснення правосуддя судді мають керуватися положеннями Конституції України, законів України і міжнародних актів, згоду на</w:t>
      </w:r>
      <w:r w:rsidR="00250A90"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обов’язковість яких надано Верховною Радою України. Одним із таких</w:t>
      </w:r>
      <w:r w:rsidR="00250A90"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 xml:space="preserve">законів, який визначає вимоги до поведінки суддів </w:t>
      </w:r>
      <w:proofErr w:type="gramStart"/>
      <w:r w:rsidRPr="0039205A">
        <w:rPr>
          <w:rFonts w:ascii="Times New Roman" w:hAnsi="Times New Roman" w:cs="Times New Roman"/>
          <w:sz w:val="28"/>
          <w:szCs w:val="28"/>
        </w:rPr>
        <w:t>п</w:t>
      </w:r>
      <w:proofErr w:type="gramEnd"/>
      <w:r w:rsidRPr="0039205A">
        <w:rPr>
          <w:rFonts w:ascii="Times New Roman" w:hAnsi="Times New Roman" w:cs="Times New Roman"/>
          <w:sz w:val="28"/>
          <w:szCs w:val="28"/>
        </w:rPr>
        <w:t>ід час здійснення</w:t>
      </w:r>
      <w:r w:rsidR="00250A90"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правосуддя, є Закон України «Про судоустрій і статус суддів».</w:t>
      </w:r>
    </w:p>
    <w:p w:rsidR="00301ED5" w:rsidRPr="0039205A" w:rsidRDefault="00301ED5" w:rsidP="002A13CA">
      <w:pPr>
        <w:autoSpaceDE w:val="0"/>
        <w:autoSpaceDN w:val="0"/>
        <w:adjustRightInd w:val="0"/>
        <w:spacing w:after="0" w:line="360" w:lineRule="auto"/>
        <w:ind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Згідно зі статтею 1 цього Закону </w:t>
      </w:r>
      <w:r w:rsidR="00C0118F" w:rsidRPr="0039205A">
        <w:rPr>
          <w:rStyle w:val="rvts0"/>
          <w:rFonts w:ascii="Times New Roman" w:hAnsi="Times New Roman" w:cs="Times New Roman"/>
          <w:sz w:val="28"/>
          <w:szCs w:val="28"/>
          <w:lang w:val="uk-UA"/>
        </w:rPr>
        <w:t>с</w:t>
      </w:r>
      <w:r w:rsidR="00250A90" w:rsidRPr="0039205A">
        <w:rPr>
          <w:rStyle w:val="rvts0"/>
          <w:rFonts w:ascii="Times New Roman" w:hAnsi="Times New Roman" w:cs="Times New Roman"/>
          <w:sz w:val="28"/>
          <w:szCs w:val="28"/>
        </w:rPr>
        <w:t>удова влада в Україні відповідно до конституційних засад поділу влади здійснюється незалежними та безсторонніми судами, утвореними законом</w:t>
      </w:r>
      <w:r w:rsidRPr="0039205A">
        <w:rPr>
          <w:rFonts w:ascii="Times New Roman" w:hAnsi="Times New Roman" w:cs="Times New Roman"/>
          <w:sz w:val="28"/>
          <w:szCs w:val="28"/>
        </w:rPr>
        <w:t>. Статтею 6 цього</w:t>
      </w:r>
      <w:r w:rsidR="00250A90"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 xml:space="preserve">Закону передбачено, що </w:t>
      </w:r>
      <w:r w:rsidR="00C0118F" w:rsidRPr="0039205A">
        <w:rPr>
          <w:rStyle w:val="rvts0"/>
          <w:rFonts w:ascii="Times New Roman" w:hAnsi="Times New Roman" w:cs="Times New Roman"/>
          <w:sz w:val="28"/>
          <w:szCs w:val="28"/>
          <w:lang w:val="uk-UA"/>
        </w:rPr>
        <w:t>з</w:t>
      </w:r>
      <w:r w:rsidR="00250A90" w:rsidRPr="0039205A">
        <w:rPr>
          <w:rStyle w:val="rvts0"/>
          <w:rFonts w:ascii="Times New Roman" w:hAnsi="Times New Roman" w:cs="Times New Roman"/>
          <w:sz w:val="28"/>
          <w:szCs w:val="28"/>
        </w:rPr>
        <w:t xml:space="preserve">дійснюючи правосуддя, суди є незалежними від будь-якого </w:t>
      </w:r>
      <w:proofErr w:type="gramStart"/>
      <w:r w:rsidR="00250A90" w:rsidRPr="0039205A">
        <w:rPr>
          <w:rStyle w:val="rvts0"/>
          <w:rFonts w:ascii="Times New Roman" w:hAnsi="Times New Roman" w:cs="Times New Roman"/>
          <w:sz w:val="28"/>
          <w:szCs w:val="28"/>
        </w:rPr>
        <w:t>незаконного</w:t>
      </w:r>
      <w:proofErr w:type="gramEnd"/>
      <w:r w:rsidR="00250A90" w:rsidRPr="0039205A">
        <w:rPr>
          <w:rStyle w:val="rvts0"/>
          <w:rFonts w:ascii="Times New Roman" w:hAnsi="Times New Roman" w:cs="Times New Roman"/>
          <w:sz w:val="28"/>
          <w:szCs w:val="28"/>
        </w:rPr>
        <w:t xml:space="preserve"> впливу. </w:t>
      </w:r>
    </w:p>
    <w:p w:rsidR="00301ED5" w:rsidRPr="0039205A" w:rsidRDefault="00301ED5" w:rsidP="002A13CA">
      <w:pPr>
        <w:autoSpaceDE w:val="0"/>
        <w:autoSpaceDN w:val="0"/>
        <w:adjustRightInd w:val="0"/>
        <w:spacing w:after="0" w:line="360" w:lineRule="auto"/>
        <w:ind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Законом забороняється </w:t>
      </w:r>
      <w:r w:rsidR="00C0118F" w:rsidRPr="0039205A">
        <w:rPr>
          <w:rFonts w:ascii="Times New Roman" w:hAnsi="Times New Roman" w:cs="Times New Roman"/>
          <w:sz w:val="28"/>
          <w:szCs w:val="28"/>
          <w:lang w:val="uk-UA"/>
        </w:rPr>
        <w:t>в</w:t>
      </w:r>
      <w:r w:rsidR="00250A90" w:rsidRPr="0039205A">
        <w:rPr>
          <w:rStyle w:val="rvts0"/>
          <w:rFonts w:ascii="Times New Roman" w:hAnsi="Times New Roman" w:cs="Times New Roman"/>
          <w:sz w:val="28"/>
          <w:szCs w:val="28"/>
        </w:rPr>
        <w:t xml:space="preserve">тручання у здійснення правосуддя, вплив на суд або суддів у будь-який спосіб, неповага до суду чи суддів, збирання, зберігання, використання і поширення інформації усно, письмово або в інший спосіб з метою дискредитації суду або впливу на безсторонність суду, заклики до невиконання судових </w:t>
      </w:r>
      <w:proofErr w:type="gramStart"/>
      <w:r w:rsidR="00250A90" w:rsidRPr="0039205A">
        <w:rPr>
          <w:rStyle w:val="rvts0"/>
          <w:rFonts w:ascii="Times New Roman" w:hAnsi="Times New Roman" w:cs="Times New Roman"/>
          <w:sz w:val="28"/>
          <w:szCs w:val="28"/>
        </w:rPr>
        <w:t>р</w:t>
      </w:r>
      <w:proofErr w:type="gramEnd"/>
      <w:r w:rsidR="00250A90" w:rsidRPr="0039205A">
        <w:rPr>
          <w:rStyle w:val="rvts0"/>
          <w:rFonts w:ascii="Times New Roman" w:hAnsi="Times New Roman" w:cs="Times New Roman"/>
          <w:sz w:val="28"/>
          <w:szCs w:val="28"/>
        </w:rPr>
        <w:t>ішень</w:t>
      </w:r>
      <w:r w:rsidRPr="0039205A">
        <w:rPr>
          <w:rFonts w:ascii="Times New Roman" w:hAnsi="Times New Roman" w:cs="Times New Roman"/>
          <w:sz w:val="28"/>
          <w:szCs w:val="28"/>
        </w:rPr>
        <w:t xml:space="preserve">. Такі дії тягнуть за собою відповідальність, установлену законом. </w:t>
      </w:r>
      <w:proofErr w:type="gramStart"/>
      <w:r w:rsidRPr="0039205A">
        <w:rPr>
          <w:rFonts w:ascii="Times New Roman" w:hAnsi="Times New Roman" w:cs="Times New Roman"/>
          <w:sz w:val="28"/>
          <w:szCs w:val="28"/>
        </w:rPr>
        <w:t>Зокрема, Кримінальним кодексом України передбачена відповідальність</w:t>
      </w:r>
      <w:r w:rsidR="00250A90"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за злочини проти правосуддя: за втручання в діяльність судових органів (стаття 376), погрозу або насильство щодо судді, народного засідателя чи присяжного (стаття 377), умисне знищення або пошкодження</w:t>
      </w:r>
      <w:r w:rsidR="00250A90"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майна судді, народного засідателя чи присяжного (стаття 378), посягання на життя судді, народного засідателя чи присяжного</w:t>
      </w:r>
      <w:proofErr w:type="gramEnd"/>
      <w:r w:rsidRPr="0039205A">
        <w:rPr>
          <w:rFonts w:ascii="Times New Roman" w:hAnsi="Times New Roman" w:cs="Times New Roman"/>
          <w:sz w:val="28"/>
          <w:szCs w:val="28"/>
        </w:rPr>
        <w:t xml:space="preserve"> у зв’язку з їх</w:t>
      </w:r>
      <w:r w:rsidR="00250A90"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діяльністю, пов’язаною із здійсненням правосуддя (стаття 379).</w:t>
      </w:r>
    </w:p>
    <w:p w:rsidR="00301ED5" w:rsidRPr="0039205A" w:rsidRDefault="00301ED5" w:rsidP="002A13CA">
      <w:pPr>
        <w:autoSpaceDE w:val="0"/>
        <w:autoSpaceDN w:val="0"/>
        <w:adjustRightInd w:val="0"/>
        <w:spacing w:after="0" w:line="360" w:lineRule="auto"/>
        <w:ind w:firstLine="709"/>
        <w:jc w:val="both"/>
        <w:rPr>
          <w:rFonts w:ascii="Times New Roman" w:hAnsi="Times New Roman" w:cs="Times New Roman"/>
          <w:sz w:val="28"/>
          <w:szCs w:val="28"/>
        </w:rPr>
      </w:pPr>
      <w:r w:rsidRPr="0039205A">
        <w:rPr>
          <w:rFonts w:ascii="Times New Roman" w:hAnsi="Times New Roman" w:cs="Times New Roman"/>
          <w:sz w:val="28"/>
          <w:szCs w:val="28"/>
        </w:rPr>
        <w:t>Відповідно до положень статті 48 Закону України «Про судоустрій і</w:t>
      </w:r>
      <w:r w:rsidR="00250A90"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 xml:space="preserve">статус суддів» суддя у </w:t>
      </w:r>
      <w:proofErr w:type="gramStart"/>
      <w:r w:rsidRPr="0039205A">
        <w:rPr>
          <w:rFonts w:ascii="Times New Roman" w:hAnsi="Times New Roman" w:cs="Times New Roman"/>
          <w:sz w:val="28"/>
          <w:szCs w:val="28"/>
        </w:rPr>
        <w:t>своїй</w:t>
      </w:r>
      <w:proofErr w:type="gramEnd"/>
      <w:r w:rsidRPr="0039205A">
        <w:rPr>
          <w:rFonts w:ascii="Times New Roman" w:hAnsi="Times New Roman" w:cs="Times New Roman"/>
          <w:sz w:val="28"/>
          <w:szCs w:val="28"/>
        </w:rPr>
        <w:t xml:space="preserve"> діяльності щодо здійснення правосуддя </w:t>
      </w:r>
      <w:r w:rsidRPr="0039205A">
        <w:rPr>
          <w:rFonts w:ascii="Times New Roman" w:hAnsi="Times New Roman" w:cs="Times New Roman"/>
          <w:iCs/>
          <w:sz w:val="28"/>
          <w:szCs w:val="28"/>
        </w:rPr>
        <w:t>є</w:t>
      </w:r>
      <w:r w:rsidR="00250A90" w:rsidRPr="0039205A">
        <w:rPr>
          <w:rFonts w:ascii="Times New Roman" w:hAnsi="Times New Roman" w:cs="Times New Roman"/>
          <w:iCs/>
          <w:sz w:val="28"/>
          <w:szCs w:val="28"/>
          <w:lang w:val="uk-UA"/>
        </w:rPr>
        <w:t xml:space="preserve"> </w:t>
      </w:r>
      <w:r w:rsidRPr="0039205A">
        <w:rPr>
          <w:rFonts w:ascii="Times New Roman" w:hAnsi="Times New Roman" w:cs="Times New Roman"/>
          <w:iCs/>
          <w:sz w:val="28"/>
          <w:szCs w:val="28"/>
        </w:rPr>
        <w:t xml:space="preserve">незалежним </w:t>
      </w:r>
      <w:r w:rsidRPr="0039205A">
        <w:rPr>
          <w:rFonts w:ascii="Times New Roman" w:hAnsi="Times New Roman" w:cs="Times New Roman"/>
          <w:sz w:val="28"/>
          <w:szCs w:val="28"/>
        </w:rPr>
        <w:t>від будь-якого незаконного впливу, тиску або втручання.</w:t>
      </w:r>
    </w:p>
    <w:p w:rsidR="00301ED5" w:rsidRPr="0039205A" w:rsidRDefault="00301ED5"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rPr>
        <w:t xml:space="preserve">Суддя здійснює правосуддя </w:t>
      </w:r>
      <w:proofErr w:type="gramStart"/>
      <w:r w:rsidRPr="0039205A">
        <w:rPr>
          <w:rFonts w:ascii="Times New Roman" w:hAnsi="Times New Roman" w:cs="Times New Roman"/>
          <w:sz w:val="28"/>
          <w:szCs w:val="28"/>
        </w:rPr>
        <w:t>на</w:t>
      </w:r>
      <w:proofErr w:type="gramEnd"/>
      <w:r w:rsidRPr="0039205A">
        <w:rPr>
          <w:rFonts w:ascii="Times New Roman" w:hAnsi="Times New Roman" w:cs="Times New Roman"/>
          <w:sz w:val="28"/>
          <w:szCs w:val="28"/>
        </w:rPr>
        <w:t xml:space="preserve"> </w:t>
      </w:r>
      <w:proofErr w:type="gramStart"/>
      <w:r w:rsidRPr="0039205A">
        <w:rPr>
          <w:rFonts w:ascii="Times New Roman" w:hAnsi="Times New Roman" w:cs="Times New Roman"/>
          <w:sz w:val="28"/>
          <w:szCs w:val="28"/>
        </w:rPr>
        <w:t>основ</w:t>
      </w:r>
      <w:proofErr w:type="gramEnd"/>
      <w:r w:rsidRPr="0039205A">
        <w:rPr>
          <w:rFonts w:ascii="Times New Roman" w:hAnsi="Times New Roman" w:cs="Times New Roman"/>
          <w:sz w:val="28"/>
          <w:szCs w:val="28"/>
        </w:rPr>
        <w:t>і Конституції і законів України,</w:t>
      </w:r>
      <w:r w:rsidR="00250A90"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керуючись при цьому принципом верховенства права. Втручання в діяльність судді щодо здійснення правосуддя забороняється і тягне за</w:t>
      </w:r>
      <w:r w:rsidR="00250A90"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собою відповідальність, установлену законом.</w:t>
      </w:r>
    </w:p>
    <w:p w:rsidR="00250A90" w:rsidRPr="0039205A" w:rsidRDefault="00250A90" w:rsidP="002A13CA">
      <w:pPr>
        <w:autoSpaceDE w:val="0"/>
        <w:autoSpaceDN w:val="0"/>
        <w:adjustRightInd w:val="0"/>
        <w:spacing w:after="0" w:line="360" w:lineRule="auto"/>
        <w:ind w:firstLine="709"/>
        <w:jc w:val="both"/>
        <w:rPr>
          <w:rFonts w:ascii="Times New Roman" w:hAnsi="Times New Roman" w:cs="Times New Roman"/>
          <w:sz w:val="28"/>
          <w:szCs w:val="28"/>
        </w:rPr>
      </w:pPr>
      <w:r w:rsidRPr="0039205A">
        <w:rPr>
          <w:rFonts w:ascii="Times New Roman" w:hAnsi="Times New Roman" w:cs="Times New Roman"/>
          <w:iCs/>
          <w:sz w:val="28"/>
          <w:szCs w:val="28"/>
        </w:rPr>
        <w:t xml:space="preserve">Незалежність судді </w:t>
      </w:r>
      <w:r w:rsidRPr="0039205A">
        <w:rPr>
          <w:rFonts w:ascii="Times New Roman" w:hAnsi="Times New Roman" w:cs="Times New Roman"/>
          <w:sz w:val="28"/>
          <w:szCs w:val="28"/>
        </w:rPr>
        <w:t>забезпечується такими чинниками:</w:t>
      </w:r>
    </w:p>
    <w:p w:rsidR="00250A90" w:rsidRPr="0039205A" w:rsidRDefault="00250A90" w:rsidP="002A13CA">
      <w:pPr>
        <w:pStyle w:val="ad"/>
        <w:numPr>
          <w:ilvl w:val="2"/>
          <w:numId w:val="10"/>
        </w:numPr>
        <w:autoSpaceDE w:val="0"/>
        <w:autoSpaceDN w:val="0"/>
        <w:adjustRightInd w:val="0"/>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lastRenderedPageBreak/>
        <w:t>особливим порядком його призначення, обрання, притягнення до відповідальності та звільнення;</w:t>
      </w:r>
    </w:p>
    <w:p w:rsidR="00250A90" w:rsidRPr="0039205A" w:rsidRDefault="00250A90" w:rsidP="002A13CA">
      <w:pPr>
        <w:pStyle w:val="ad"/>
        <w:numPr>
          <w:ilvl w:val="2"/>
          <w:numId w:val="10"/>
        </w:numPr>
        <w:autoSpaceDE w:val="0"/>
        <w:autoSpaceDN w:val="0"/>
        <w:adjustRightInd w:val="0"/>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недоторканністю та імунітетом судді;</w:t>
      </w:r>
    </w:p>
    <w:p w:rsidR="00250A90" w:rsidRPr="0039205A" w:rsidRDefault="00250A90" w:rsidP="002A13CA">
      <w:pPr>
        <w:pStyle w:val="ad"/>
        <w:numPr>
          <w:ilvl w:val="2"/>
          <w:numId w:val="10"/>
        </w:numPr>
        <w:autoSpaceDE w:val="0"/>
        <w:autoSpaceDN w:val="0"/>
        <w:adjustRightInd w:val="0"/>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незмінюваністю судді;</w:t>
      </w:r>
    </w:p>
    <w:p w:rsidR="00250A90" w:rsidRPr="0039205A" w:rsidRDefault="00250A90" w:rsidP="002A13CA">
      <w:pPr>
        <w:pStyle w:val="ad"/>
        <w:numPr>
          <w:ilvl w:val="2"/>
          <w:numId w:val="10"/>
        </w:numPr>
        <w:autoSpaceDE w:val="0"/>
        <w:autoSpaceDN w:val="0"/>
        <w:adjustRightInd w:val="0"/>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порядком здійснення правосуддя, визначеним процесуальним законом, таємницею ухвалення судового рішення;</w:t>
      </w:r>
    </w:p>
    <w:p w:rsidR="00250A90" w:rsidRPr="0039205A" w:rsidRDefault="00250A90" w:rsidP="002A13CA">
      <w:pPr>
        <w:pStyle w:val="ad"/>
        <w:numPr>
          <w:ilvl w:val="2"/>
          <w:numId w:val="10"/>
        </w:numPr>
        <w:autoSpaceDE w:val="0"/>
        <w:autoSpaceDN w:val="0"/>
        <w:adjustRightInd w:val="0"/>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забороною втручання у здійснення правосуддя;</w:t>
      </w:r>
    </w:p>
    <w:p w:rsidR="00250A90" w:rsidRPr="0039205A" w:rsidRDefault="00250A90" w:rsidP="002A13CA">
      <w:pPr>
        <w:pStyle w:val="ad"/>
        <w:numPr>
          <w:ilvl w:val="2"/>
          <w:numId w:val="10"/>
        </w:numPr>
        <w:autoSpaceDE w:val="0"/>
        <w:autoSpaceDN w:val="0"/>
        <w:adjustRightInd w:val="0"/>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відповідальністю за неповагу до суду чи судді;</w:t>
      </w:r>
    </w:p>
    <w:p w:rsidR="00250A90" w:rsidRPr="0039205A" w:rsidRDefault="00250A90" w:rsidP="002A13CA">
      <w:pPr>
        <w:pStyle w:val="ad"/>
        <w:numPr>
          <w:ilvl w:val="2"/>
          <w:numId w:val="10"/>
        </w:numPr>
        <w:autoSpaceDE w:val="0"/>
        <w:autoSpaceDN w:val="0"/>
        <w:adjustRightInd w:val="0"/>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окремим порядком фінансування та організаційного забезпечення діяльності судів, установленим законом;</w:t>
      </w:r>
    </w:p>
    <w:p w:rsidR="00250A90" w:rsidRPr="0039205A" w:rsidRDefault="00250A90" w:rsidP="002A13CA">
      <w:pPr>
        <w:pStyle w:val="ad"/>
        <w:numPr>
          <w:ilvl w:val="2"/>
          <w:numId w:val="10"/>
        </w:numPr>
        <w:autoSpaceDE w:val="0"/>
        <w:autoSpaceDN w:val="0"/>
        <w:adjustRightInd w:val="0"/>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належним матеріальним та соціальним забезпеченням судді;</w:t>
      </w:r>
    </w:p>
    <w:p w:rsidR="00250A90" w:rsidRPr="0039205A" w:rsidRDefault="00250A90" w:rsidP="002A13CA">
      <w:pPr>
        <w:pStyle w:val="ad"/>
        <w:numPr>
          <w:ilvl w:val="2"/>
          <w:numId w:val="10"/>
        </w:numPr>
        <w:autoSpaceDE w:val="0"/>
        <w:autoSpaceDN w:val="0"/>
        <w:adjustRightInd w:val="0"/>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функціонуванням органів суддівського самоврядування;</w:t>
      </w:r>
    </w:p>
    <w:p w:rsidR="00CE5AFD" w:rsidRPr="0039205A" w:rsidRDefault="00250A90" w:rsidP="002A13CA">
      <w:pPr>
        <w:pStyle w:val="ad"/>
        <w:numPr>
          <w:ilvl w:val="2"/>
          <w:numId w:val="10"/>
        </w:numPr>
        <w:autoSpaceDE w:val="0"/>
        <w:autoSpaceDN w:val="0"/>
        <w:adjustRightInd w:val="0"/>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визначеними законом засобами забезпечення особистої безпеки судді, членів його сім’ї, майна, а також іншими засобами їх правового захисту;</w:t>
      </w:r>
    </w:p>
    <w:p w:rsidR="00250A90" w:rsidRPr="0039205A" w:rsidRDefault="00250A90" w:rsidP="002A13CA">
      <w:pPr>
        <w:pStyle w:val="ad"/>
        <w:numPr>
          <w:ilvl w:val="2"/>
          <w:numId w:val="10"/>
        </w:numPr>
        <w:autoSpaceDE w:val="0"/>
        <w:autoSpaceDN w:val="0"/>
        <w:adjustRightInd w:val="0"/>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правом судді на відставку.</w:t>
      </w:r>
      <w:r w:rsidR="00CE5AFD" w:rsidRPr="0039205A">
        <w:rPr>
          <w:rFonts w:ascii="Times New Roman" w:hAnsi="Times New Roman" w:cs="Times New Roman"/>
          <w:sz w:val="28"/>
          <w:szCs w:val="28"/>
        </w:rPr>
        <w:tab/>
      </w:r>
    </w:p>
    <w:p w:rsidR="00250A90" w:rsidRPr="0039205A" w:rsidRDefault="00250A90"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t>Закон зобов’язує органи державної влади, органи місцевого самоврядування, їх посадових та службових осіб, а також фізичних і юридичних осіб та їх об’єднань поважати незалежність судді і не посягати на неї.</w:t>
      </w:r>
    </w:p>
    <w:p w:rsidR="00250A90" w:rsidRPr="0039205A" w:rsidRDefault="00250A90" w:rsidP="002A13CA">
      <w:pPr>
        <w:autoSpaceDE w:val="0"/>
        <w:autoSpaceDN w:val="0"/>
        <w:adjustRightInd w:val="0"/>
        <w:spacing w:after="0" w:line="360" w:lineRule="auto"/>
        <w:ind w:firstLine="709"/>
        <w:jc w:val="both"/>
        <w:rPr>
          <w:rFonts w:ascii="Times New Roman" w:hAnsi="Times New Roman" w:cs="Times New Roman"/>
          <w:sz w:val="28"/>
          <w:szCs w:val="28"/>
        </w:rPr>
      </w:pPr>
      <w:r w:rsidRPr="0039205A">
        <w:rPr>
          <w:rFonts w:ascii="Times New Roman" w:hAnsi="Times New Roman" w:cs="Times New Roman"/>
          <w:sz w:val="28"/>
          <w:szCs w:val="28"/>
        </w:rPr>
        <w:t>Суддя не зобов’язаний давати жодних пояснень щодо суті справ, які</w:t>
      </w:r>
      <w:r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перебувають у провадженні, крім випадків, установлених законом.</w:t>
      </w:r>
    </w:p>
    <w:p w:rsidR="00250A90" w:rsidRPr="0039205A" w:rsidRDefault="00250A90" w:rsidP="002A13CA">
      <w:pPr>
        <w:autoSpaceDE w:val="0"/>
        <w:autoSpaceDN w:val="0"/>
        <w:adjustRightInd w:val="0"/>
        <w:spacing w:after="0" w:line="360" w:lineRule="auto"/>
        <w:ind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У разі втручання в діяльність судді закон зобов’язує суддю звернутися з повідомленням про втручання в його діяльність щодо здійснення правосуддя </w:t>
      </w:r>
      <w:proofErr w:type="gramStart"/>
      <w:r w:rsidRPr="0039205A">
        <w:rPr>
          <w:rFonts w:ascii="Times New Roman" w:hAnsi="Times New Roman" w:cs="Times New Roman"/>
          <w:sz w:val="28"/>
          <w:szCs w:val="28"/>
        </w:rPr>
        <w:t>до</w:t>
      </w:r>
      <w:proofErr w:type="gramEnd"/>
      <w:r w:rsidRPr="0039205A">
        <w:rPr>
          <w:rFonts w:ascii="Times New Roman" w:hAnsi="Times New Roman" w:cs="Times New Roman"/>
          <w:sz w:val="28"/>
          <w:szCs w:val="28"/>
        </w:rPr>
        <w:t xml:space="preserve"> органів суддівського самоврядування та правоохоронних органів.</w:t>
      </w:r>
    </w:p>
    <w:p w:rsidR="00250A90" w:rsidRPr="0039205A" w:rsidRDefault="00250A90" w:rsidP="002A13CA">
      <w:pPr>
        <w:autoSpaceDE w:val="0"/>
        <w:autoSpaceDN w:val="0"/>
        <w:adjustRightInd w:val="0"/>
        <w:spacing w:after="0" w:line="360" w:lineRule="auto"/>
        <w:ind w:firstLine="709"/>
        <w:jc w:val="both"/>
        <w:rPr>
          <w:rFonts w:ascii="Times New Roman" w:hAnsi="Times New Roman" w:cs="Times New Roman"/>
          <w:sz w:val="28"/>
          <w:szCs w:val="28"/>
        </w:rPr>
      </w:pPr>
      <w:r w:rsidRPr="0039205A">
        <w:rPr>
          <w:rFonts w:ascii="Times New Roman" w:hAnsi="Times New Roman" w:cs="Times New Roman"/>
          <w:sz w:val="28"/>
          <w:szCs w:val="28"/>
        </w:rPr>
        <w:t>Статтею 1 Загальної хартії судді, ухваленої 17.11.1999 Центральною</w:t>
      </w:r>
      <w:r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 xml:space="preserve">радою Міжнародної асоціації суддів </w:t>
      </w:r>
      <w:proofErr w:type="gramStart"/>
      <w:r w:rsidRPr="0039205A">
        <w:rPr>
          <w:rFonts w:ascii="Times New Roman" w:hAnsi="Times New Roman" w:cs="Times New Roman"/>
          <w:sz w:val="28"/>
          <w:szCs w:val="28"/>
        </w:rPr>
        <w:t>в</w:t>
      </w:r>
      <w:proofErr w:type="gramEnd"/>
      <w:r w:rsidRPr="0039205A">
        <w:rPr>
          <w:rFonts w:ascii="Times New Roman" w:hAnsi="Times New Roman" w:cs="Times New Roman"/>
          <w:sz w:val="28"/>
          <w:szCs w:val="28"/>
        </w:rPr>
        <w:t xml:space="preserve"> Тайпеї, визначено, що </w:t>
      </w:r>
      <w:r w:rsidRPr="0039205A">
        <w:rPr>
          <w:rFonts w:ascii="Times New Roman" w:hAnsi="Times New Roman" w:cs="Times New Roman"/>
          <w:iCs/>
          <w:sz w:val="28"/>
          <w:szCs w:val="28"/>
        </w:rPr>
        <w:t xml:space="preserve">незалежність </w:t>
      </w:r>
      <w:r w:rsidRPr="0039205A">
        <w:rPr>
          <w:rFonts w:ascii="Times New Roman" w:hAnsi="Times New Roman" w:cs="Times New Roman"/>
          <w:sz w:val="28"/>
          <w:szCs w:val="28"/>
        </w:rPr>
        <w:t>судді є неодмінною умовою неупередженого відправлення правосуддя згідно із законом. Це нероздільні поняття. Всі інституції та органи</w:t>
      </w:r>
      <w:r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влади, як національні, так і міжнародні, повинні поважати, захищати та</w:t>
      </w:r>
      <w:r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оберігати цю незалежність.</w:t>
      </w:r>
    </w:p>
    <w:p w:rsidR="00250A90" w:rsidRPr="0039205A" w:rsidRDefault="00250A90" w:rsidP="002A13CA">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9205A">
        <w:rPr>
          <w:rFonts w:ascii="Times New Roman" w:hAnsi="Times New Roman" w:cs="Times New Roman"/>
          <w:sz w:val="28"/>
          <w:szCs w:val="28"/>
        </w:rPr>
        <w:t>Ц</w:t>
      </w:r>
      <w:proofErr w:type="gramEnd"/>
      <w:r w:rsidRPr="0039205A">
        <w:rPr>
          <w:rFonts w:ascii="Times New Roman" w:hAnsi="Times New Roman" w:cs="Times New Roman"/>
          <w:sz w:val="28"/>
          <w:szCs w:val="28"/>
        </w:rPr>
        <w:t xml:space="preserve">ією Хартією також встановлено, що в усій своїй професійній діяльності судді повинні гарантувати </w:t>
      </w:r>
      <w:r w:rsidRPr="0039205A">
        <w:rPr>
          <w:rFonts w:ascii="Times New Roman" w:hAnsi="Times New Roman" w:cs="Times New Roman"/>
          <w:iCs/>
          <w:sz w:val="28"/>
          <w:szCs w:val="28"/>
        </w:rPr>
        <w:t>права кожного на справедливий суд</w:t>
      </w:r>
      <w:r w:rsidRPr="0039205A">
        <w:rPr>
          <w:rFonts w:ascii="Times New Roman" w:hAnsi="Times New Roman" w:cs="Times New Roman"/>
          <w:sz w:val="28"/>
          <w:szCs w:val="28"/>
        </w:rPr>
        <w:t>.</w:t>
      </w:r>
    </w:p>
    <w:p w:rsidR="00250A90" w:rsidRPr="0039205A" w:rsidRDefault="00250A90" w:rsidP="002A13CA">
      <w:pPr>
        <w:autoSpaceDE w:val="0"/>
        <w:autoSpaceDN w:val="0"/>
        <w:adjustRightInd w:val="0"/>
        <w:spacing w:after="0" w:line="360" w:lineRule="auto"/>
        <w:ind w:firstLine="709"/>
        <w:jc w:val="both"/>
        <w:rPr>
          <w:rFonts w:ascii="Times New Roman" w:hAnsi="Times New Roman" w:cs="Times New Roman"/>
          <w:sz w:val="28"/>
          <w:szCs w:val="28"/>
        </w:rPr>
      </w:pPr>
      <w:r w:rsidRPr="0039205A">
        <w:rPr>
          <w:rFonts w:ascii="Times New Roman" w:hAnsi="Times New Roman" w:cs="Times New Roman"/>
          <w:sz w:val="28"/>
          <w:szCs w:val="28"/>
        </w:rPr>
        <w:lastRenderedPageBreak/>
        <w:t xml:space="preserve">Вони повинні сприяти реалізації права осіб на справедливий і відкритий процес у незалежному й неупередженому суді, утвореному на законних </w:t>
      </w:r>
      <w:proofErr w:type="gramStart"/>
      <w:r w:rsidRPr="0039205A">
        <w:rPr>
          <w:rFonts w:ascii="Times New Roman" w:hAnsi="Times New Roman" w:cs="Times New Roman"/>
          <w:sz w:val="28"/>
          <w:szCs w:val="28"/>
        </w:rPr>
        <w:t>п</w:t>
      </w:r>
      <w:proofErr w:type="gramEnd"/>
      <w:r w:rsidRPr="0039205A">
        <w:rPr>
          <w:rFonts w:ascii="Times New Roman" w:hAnsi="Times New Roman" w:cs="Times New Roman"/>
          <w:sz w:val="28"/>
          <w:szCs w:val="28"/>
        </w:rPr>
        <w:t>ідставах, що має винести рішення щодо їхніх громадянських</w:t>
      </w:r>
      <w:r w:rsidR="00487D5B"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прав та обов’язків або щодо будь-якого кримінального звинувачення,</w:t>
      </w:r>
      <w:r w:rsidR="00487D5B"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висунутого проти них.</w:t>
      </w:r>
    </w:p>
    <w:p w:rsidR="00250A90" w:rsidRPr="0039205A" w:rsidRDefault="00250A90" w:rsidP="002A13CA">
      <w:pPr>
        <w:autoSpaceDE w:val="0"/>
        <w:autoSpaceDN w:val="0"/>
        <w:adjustRightInd w:val="0"/>
        <w:spacing w:after="0" w:line="360" w:lineRule="auto"/>
        <w:ind w:firstLine="709"/>
        <w:jc w:val="both"/>
        <w:rPr>
          <w:rFonts w:ascii="Times New Roman" w:hAnsi="Times New Roman" w:cs="Times New Roman"/>
          <w:sz w:val="28"/>
          <w:szCs w:val="28"/>
        </w:rPr>
      </w:pPr>
      <w:r w:rsidRPr="0039205A">
        <w:rPr>
          <w:rFonts w:ascii="Times New Roman" w:hAnsi="Times New Roman" w:cs="Times New Roman"/>
          <w:sz w:val="28"/>
          <w:szCs w:val="28"/>
        </w:rPr>
        <w:t>Конвенцією про захист прав людини і основоположних свобод</w:t>
      </w:r>
      <w:r w:rsidR="00487D5B"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(далі – ЄКПЛ) також гарантується кожному право на справедливий і</w:t>
      </w:r>
      <w:r w:rsidR="00487D5B"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публічний розгляд його справи упродовж розумного строку незалежним і безстороннім судом (стаття 6). Невід’ємними складовими права</w:t>
      </w:r>
      <w:r w:rsidR="00487D5B"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на справедливий судовий розгляд є такі три елементи. По-перше, це повинен бути суд, який встановлений законом і відповідає вимогам незалежності та безсторонності. По-друге, суд повинен мати широку юрисдикцію, достатню для вирішення всіх аспектів спору або обвинувачень,</w:t>
      </w:r>
      <w:r w:rsidR="00487D5B"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до яких застосовується стаття 6. І нарешті, по-трет</w:t>
      </w:r>
      <w:proofErr w:type="gramStart"/>
      <w:r w:rsidRPr="0039205A">
        <w:rPr>
          <w:rFonts w:ascii="Times New Roman" w:hAnsi="Times New Roman" w:cs="Times New Roman"/>
          <w:sz w:val="28"/>
          <w:szCs w:val="28"/>
        </w:rPr>
        <w:t>є,</w:t>
      </w:r>
      <w:proofErr w:type="gramEnd"/>
      <w:r w:rsidRPr="0039205A">
        <w:rPr>
          <w:rFonts w:ascii="Times New Roman" w:hAnsi="Times New Roman" w:cs="Times New Roman"/>
          <w:sz w:val="28"/>
          <w:szCs w:val="28"/>
        </w:rPr>
        <w:t xml:space="preserve"> відповідна особа</w:t>
      </w:r>
      <w:r w:rsidR="00487D5B"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повинна мати доступ до суду.</w:t>
      </w:r>
    </w:p>
    <w:p w:rsidR="00250A90" w:rsidRPr="0039205A" w:rsidRDefault="00250A90" w:rsidP="002A13CA">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9205A">
        <w:rPr>
          <w:rFonts w:ascii="Times New Roman" w:hAnsi="Times New Roman" w:cs="Times New Roman"/>
          <w:sz w:val="28"/>
          <w:szCs w:val="28"/>
        </w:rPr>
        <w:t>Міжнародним пактом про громадянські та політичні права, Основними принципами незалежності судових органів, схвалені резолюціями 40/32 та 40/146 Генеральної Асамблеї ООН від 29 листопада та</w:t>
      </w:r>
      <w:r w:rsidR="00487D5B" w:rsidRPr="0039205A">
        <w:rPr>
          <w:rFonts w:ascii="Times New Roman" w:hAnsi="Times New Roman" w:cs="Times New Roman"/>
          <w:sz w:val="28"/>
          <w:szCs w:val="28"/>
          <w:lang w:val="uk-UA"/>
        </w:rPr>
        <w:t xml:space="preserve"> </w:t>
      </w:r>
      <w:r w:rsidR="00487D5B" w:rsidRPr="0039205A">
        <w:rPr>
          <w:rFonts w:ascii="Times New Roman" w:hAnsi="Times New Roman" w:cs="Times New Roman"/>
          <w:sz w:val="28"/>
          <w:szCs w:val="28"/>
        </w:rPr>
        <w:t>13.12.1985</w:t>
      </w:r>
      <w:r w:rsidRPr="0039205A">
        <w:rPr>
          <w:rFonts w:ascii="Times New Roman" w:hAnsi="Times New Roman" w:cs="Times New Roman"/>
          <w:sz w:val="28"/>
          <w:szCs w:val="28"/>
        </w:rPr>
        <w:t>, Рекомендаціями щодо ефективного впровадження Основних принципів незалежності судових органів також передбачено</w:t>
      </w:r>
      <w:r w:rsidR="00487D5B"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право кожної особи на незалежний і справедливий суд.</w:t>
      </w:r>
      <w:proofErr w:type="gramEnd"/>
    </w:p>
    <w:p w:rsidR="00250A90" w:rsidRPr="0039205A" w:rsidRDefault="00250A90" w:rsidP="002A13CA">
      <w:pPr>
        <w:autoSpaceDE w:val="0"/>
        <w:autoSpaceDN w:val="0"/>
        <w:adjustRightInd w:val="0"/>
        <w:spacing w:after="0" w:line="360" w:lineRule="auto"/>
        <w:ind w:firstLine="709"/>
        <w:jc w:val="both"/>
        <w:rPr>
          <w:rFonts w:ascii="Times New Roman" w:hAnsi="Times New Roman" w:cs="Times New Roman"/>
          <w:sz w:val="28"/>
          <w:szCs w:val="28"/>
        </w:rPr>
      </w:pPr>
      <w:r w:rsidRPr="0039205A">
        <w:rPr>
          <w:rFonts w:ascii="Times New Roman" w:hAnsi="Times New Roman" w:cs="Times New Roman"/>
          <w:sz w:val="28"/>
          <w:szCs w:val="28"/>
        </w:rPr>
        <w:t>Гарантії права на справедливий суд знайшли своє відображення і в</w:t>
      </w:r>
      <w:r w:rsidR="00487D5B"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нормах національного законодавства. Вони закріплюються у положеннях статті 7 Закону України «Про судоустрій і статус суддів», яка передбача</w:t>
      </w:r>
      <w:proofErr w:type="gramStart"/>
      <w:r w:rsidRPr="0039205A">
        <w:rPr>
          <w:rFonts w:ascii="Times New Roman" w:hAnsi="Times New Roman" w:cs="Times New Roman"/>
          <w:sz w:val="28"/>
          <w:szCs w:val="28"/>
        </w:rPr>
        <w:t>є,</w:t>
      </w:r>
      <w:proofErr w:type="gramEnd"/>
      <w:r w:rsidRPr="0039205A">
        <w:rPr>
          <w:rFonts w:ascii="Times New Roman" w:hAnsi="Times New Roman" w:cs="Times New Roman"/>
          <w:sz w:val="28"/>
          <w:szCs w:val="28"/>
        </w:rPr>
        <w:t xml:space="preserve"> що кожному гарантується захист його прав, свобод та інтересів у</w:t>
      </w:r>
      <w:r w:rsidR="00487D5B"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розумні строки незалежним, безстороннім і справедливим судом, утвореним відповідно до закону. Судова система забезпечує доступність</w:t>
      </w:r>
      <w:r w:rsidR="00487D5B"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 xml:space="preserve">правосуддя для кожної особи відповідно до Конституції та </w:t>
      </w:r>
      <w:proofErr w:type="gramStart"/>
      <w:r w:rsidRPr="0039205A">
        <w:rPr>
          <w:rFonts w:ascii="Times New Roman" w:hAnsi="Times New Roman" w:cs="Times New Roman"/>
          <w:sz w:val="28"/>
          <w:szCs w:val="28"/>
        </w:rPr>
        <w:t>в</w:t>
      </w:r>
      <w:proofErr w:type="gramEnd"/>
      <w:r w:rsidRPr="0039205A">
        <w:rPr>
          <w:rFonts w:ascii="Times New Roman" w:hAnsi="Times New Roman" w:cs="Times New Roman"/>
          <w:sz w:val="28"/>
          <w:szCs w:val="28"/>
        </w:rPr>
        <w:t xml:space="preserve"> порядку,</w:t>
      </w:r>
      <w:r w:rsidR="00487D5B"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встановленому законами України.</w:t>
      </w:r>
    </w:p>
    <w:p w:rsidR="00487D5B" w:rsidRPr="0039205A" w:rsidRDefault="00250A90" w:rsidP="002A13CA">
      <w:pPr>
        <w:autoSpaceDE w:val="0"/>
        <w:autoSpaceDN w:val="0"/>
        <w:adjustRightInd w:val="0"/>
        <w:spacing w:after="0" w:line="360" w:lineRule="auto"/>
        <w:ind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Процесуальні кодекси також містять гарантії права на справедливий суд. Так, відповідно до статті 21 </w:t>
      </w:r>
      <w:r w:rsidR="00487D5B" w:rsidRPr="0039205A">
        <w:rPr>
          <w:rFonts w:ascii="Times New Roman" w:hAnsi="Times New Roman" w:cs="Times New Roman"/>
          <w:sz w:val="28"/>
          <w:szCs w:val="28"/>
          <w:lang w:val="uk-UA"/>
        </w:rPr>
        <w:t>Кримінального процесуального кодексу України</w:t>
      </w:r>
      <w:r w:rsidRPr="0039205A">
        <w:rPr>
          <w:rFonts w:ascii="Times New Roman" w:hAnsi="Times New Roman" w:cs="Times New Roman"/>
          <w:sz w:val="28"/>
          <w:szCs w:val="28"/>
        </w:rPr>
        <w:t xml:space="preserve"> кожному гарантується право</w:t>
      </w:r>
      <w:r w:rsidR="00487D5B"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 xml:space="preserve">на справедливий розгляд та вирішення справи в розумні строки незалежним і неупередженим судом, створеним на </w:t>
      </w:r>
      <w:proofErr w:type="gramStart"/>
      <w:r w:rsidRPr="0039205A">
        <w:rPr>
          <w:rFonts w:ascii="Times New Roman" w:hAnsi="Times New Roman" w:cs="Times New Roman"/>
          <w:sz w:val="28"/>
          <w:szCs w:val="28"/>
        </w:rPr>
        <w:t>п</w:t>
      </w:r>
      <w:proofErr w:type="gramEnd"/>
      <w:r w:rsidRPr="0039205A">
        <w:rPr>
          <w:rFonts w:ascii="Times New Roman" w:hAnsi="Times New Roman" w:cs="Times New Roman"/>
          <w:sz w:val="28"/>
          <w:szCs w:val="28"/>
        </w:rPr>
        <w:t xml:space="preserve">ідставі закону. </w:t>
      </w:r>
      <w:proofErr w:type="gramStart"/>
      <w:r w:rsidRPr="0039205A">
        <w:rPr>
          <w:rFonts w:ascii="Times New Roman" w:hAnsi="Times New Roman" w:cs="Times New Roman"/>
          <w:sz w:val="28"/>
          <w:szCs w:val="28"/>
        </w:rPr>
        <w:t>У статті</w:t>
      </w:r>
      <w:r w:rsidR="00487D5B" w:rsidRPr="0039205A">
        <w:rPr>
          <w:rFonts w:ascii="Times New Roman" w:hAnsi="Times New Roman" w:cs="Times New Roman"/>
          <w:sz w:val="28"/>
          <w:szCs w:val="28"/>
          <w:lang w:val="uk-UA"/>
        </w:rPr>
        <w:t xml:space="preserve"> 2</w:t>
      </w:r>
      <w:r w:rsidR="00487D5B" w:rsidRPr="0039205A">
        <w:rPr>
          <w:rFonts w:ascii="Times New Roman" w:hAnsi="Times New Roman" w:cs="Times New Roman"/>
          <w:sz w:val="28"/>
          <w:szCs w:val="28"/>
        </w:rPr>
        <w:t xml:space="preserve"> Цивільного процесуального кодексу України зазначено,</w:t>
      </w:r>
      <w:r w:rsidR="00487D5B" w:rsidRPr="0039205A">
        <w:rPr>
          <w:rFonts w:ascii="Times New Roman" w:hAnsi="Times New Roman" w:cs="Times New Roman"/>
          <w:sz w:val="28"/>
          <w:szCs w:val="28"/>
          <w:lang w:val="uk-UA"/>
        </w:rPr>
        <w:t xml:space="preserve"> </w:t>
      </w:r>
      <w:r w:rsidR="00487D5B" w:rsidRPr="0039205A">
        <w:rPr>
          <w:rFonts w:ascii="Times New Roman" w:hAnsi="Times New Roman" w:cs="Times New Roman"/>
          <w:sz w:val="28"/>
          <w:szCs w:val="28"/>
        </w:rPr>
        <w:t xml:space="preserve">що </w:t>
      </w:r>
      <w:r w:rsidR="00487D5B" w:rsidRPr="0039205A">
        <w:rPr>
          <w:rStyle w:val="rvts0"/>
          <w:rFonts w:ascii="Times New Roman" w:hAnsi="Times New Roman" w:cs="Times New Roman"/>
          <w:sz w:val="28"/>
          <w:szCs w:val="28"/>
          <w:lang w:val="uk-UA"/>
        </w:rPr>
        <w:t>з</w:t>
      </w:r>
      <w:r w:rsidR="00487D5B" w:rsidRPr="0039205A">
        <w:rPr>
          <w:rStyle w:val="rvts0"/>
          <w:rFonts w:ascii="Times New Roman" w:hAnsi="Times New Roman" w:cs="Times New Roman"/>
          <w:sz w:val="28"/>
          <w:szCs w:val="28"/>
        </w:rPr>
        <w:t xml:space="preserve">авданням цивільного </w:t>
      </w:r>
      <w:r w:rsidR="00487D5B" w:rsidRPr="0039205A">
        <w:rPr>
          <w:rStyle w:val="rvts0"/>
          <w:rFonts w:ascii="Times New Roman" w:hAnsi="Times New Roman" w:cs="Times New Roman"/>
          <w:sz w:val="28"/>
          <w:szCs w:val="28"/>
        </w:rPr>
        <w:lastRenderedPageBreak/>
        <w:t>судочинства є справедливий, неупереджений та своєчасний розгляд і вирішення цивільних справ з метою ефективного захисту порушених, невизнаних або оспорюваних прав, свобод чи інтересів фізичних осіб, прав та інтересів юридичних осіб, інтересів держави</w:t>
      </w:r>
      <w:r w:rsidR="00487D5B" w:rsidRPr="0039205A">
        <w:rPr>
          <w:rFonts w:ascii="Times New Roman" w:hAnsi="Times New Roman" w:cs="Times New Roman"/>
          <w:sz w:val="28"/>
          <w:szCs w:val="28"/>
        </w:rPr>
        <w:t>.</w:t>
      </w:r>
      <w:proofErr w:type="gramEnd"/>
      <w:r w:rsidR="00487D5B" w:rsidRPr="0039205A">
        <w:rPr>
          <w:rFonts w:ascii="Times New Roman" w:hAnsi="Times New Roman" w:cs="Times New Roman"/>
          <w:sz w:val="28"/>
          <w:szCs w:val="28"/>
        </w:rPr>
        <w:t xml:space="preserve"> Згідно зі статтею 2 </w:t>
      </w:r>
      <w:r w:rsidR="00487D5B" w:rsidRPr="0039205A">
        <w:rPr>
          <w:rFonts w:ascii="Times New Roman" w:hAnsi="Times New Roman" w:cs="Times New Roman"/>
          <w:sz w:val="28"/>
          <w:szCs w:val="28"/>
          <w:lang w:val="uk-UA"/>
        </w:rPr>
        <w:t xml:space="preserve">Кодексу </w:t>
      </w:r>
      <w:proofErr w:type="gramStart"/>
      <w:r w:rsidR="00487D5B" w:rsidRPr="0039205A">
        <w:rPr>
          <w:rFonts w:ascii="Times New Roman" w:hAnsi="Times New Roman" w:cs="Times New Roman"/>
          <w:sz w:val="28"/>
          <w:szCs w:val="28"/>
          <w:lang w:val="uk-UA"/>
        </w:rPr>
        <w:t>адм</w:t>
      </w:r>
      <w:proofErr w:type="gramEnd"/>
      <w:r w:rsidR="00487D5B" w:rsidRPr="0039205A">
        <w:rPr>
          <w:rFonts w:ascii="Times New Roman" w:hAnsi="Times New Roman" w:cs="Times New Roman"/>
          <w:sz w:val="28"/>
          <w:szCs w:val="28"/>
          <w:lang w:val="uk-UA"/>
        </w:rPr>
        <w:t>іністративного судочинства</w:t>
      </w:r>
      <w:r w:rsidR="00487D5B" w:rsidRPr="0039205A">
        <w:rPr>
          <w:rFonts w:ascii="Times New Roman" w:hAnsi="Times New Roman" w:cs="Times New Roman"/>
          <w:sz w:val="28"/>
          <w:szCs w:val="28"/>
        </w:rPr>
        <w:t xml:space="preserve"> України </w:t>
      </w:r>
      <w:r w:rsidR="00487D5B" w:rsidRPr="0039205A">
        <w:rPr>
          <w:rFonts w:ascii="Times New Roman" w:hAnsi="Times New Roman" w:cs="Times New Roman"/>
          <w:sz w:val="28"/>
          <w:szCs w:val="28"/>
          <w:lang w:val="uk-UA"/>
        </w:rPr>
        <w:t>з</w:t>
      </w:r>
      <w:r w:rsidR="00487D5B" w:rsidRPr="0039205A">
        <w:rPr>
          <w:rStyle w:val="rvts0"/>
          <w:rFonts w:ascii="Times New Roman" w:hAnsi="Times New Roman" w:cs="Times New Roman"/>
          <w:sz w:val="28"/>
          <w:szCs w:val="28"/>
        </w:rPr>
        <w:t>авданням адміністративного судочинства є справедливе, неупереджене та своєчасне вирішення судом спорів у сфері публічно-правових відносин з метою ефективного захисту прав, свобод та інтересів фізичних осіб, прав та інтересів юридичних осіб від порушень з боку суб’єктів владних повноважень</w:t>
      </w:r>
      <w:r w:rsidR="00487D5B" w:rsidRPr="0039205A">
        <w:rPr>
          <w:rFonts w:ascii="Times New Roman" w:hAnsi="Times New Roman" w:cs="Times New Roman"/>
          <w:sz w:val="28"/>
          <w:szCs w:val="28"/>
        </w:rPr>
        <w:t>.</w:t>
      </w:r>
    </w:p>
    <w:p w:rsidR="00487D5B" w:rsidRPr="0039205A" w:rsidRDefault="00487D5B"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rPr>
        <w:t xml:space="preserve">Приймаючи Кодекс суддівської етики, судді України </w:t>
      </w:r>
      <w:r w:rsidRPr="0039205A">
        <w:rPr>
          <w:rFonts w:ascii="Times New Roman" w:hAnsi="Times New Roman" w:cs="Times New Roman"/>
          <w:iCs/>
          <w:sz w:val="28"/>
          <w:szCs w:val="28"/>
        </w:rPr>
        <w:t>добровільно</w:t>
      </w:r>
      <w:r w:rsidRPr="0039205A">
        <w:rPr>
          <w:rFonts w:ascii="Times New Roman" w:hAnsi="Times New Roman" w:cs="Times New Roman"/>
          <w:iCs/>
          <w:sz w:val="28"/>
          <w:szCs w:val="28"/>
          <w:lang w:val="uk-UA"/>
        </w:rPr>
        <w:t xml:space="preserve"> </w:t>
      </w:r>
      <w:r w:rsidRPr="0039205A">
        <w:rPr>
          <w:rFonts w:ascii="Times New Roman" w:hAnsi="Times New Roman" w:cs="Times New Roman"/>
          <w:iCs/>
          <w:sz w:val="28"/>
          <w:szCs w:val="28"/>
        </w:rPr>
        <w:t>та охоче взяли на себе обов’язок прийняти ряд обмежень</w:t>
      </w:r>
      <w:r w:rsidRPr="0039205A">
        <w:rPr>
          <w:rFonts w:ascii="Times New Roman" w:hAnsi="Times New Roman" w:cs="Times New Roman"/>
          <w:sz w:val="28"/>
          <w:szCs w:val="28"/>
        </w:rPr>
        <w:t>, незважаючи</w:t>
      </w:r>
      <w:r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 xml:space="preserve">на те, що пересічному громадянину ці обов’язки могли б здатися обтяжливими. Такі дії </w:t>
      </w:r>
      <w:proofErr w:type="gramStart"/>
      <w:r w:rsidRPr="0039205A">
        <w:rPr>
          <w:rFonts w:ascii="Times New Roman" w:hAnsi="Times New Roman" w:cs="Times New Roman"/>
          <w:sz w:val="28"/>
          <w:szCs w:val="28"/>
        </w:rPr>
        <w:t>пов’язан</w:t>
      </w:r>
      <w:proofErr w:type="gramEnd"/>
      <w:r w:rsidRPr="0039205A">
        <w:rPr>
          <w:rFonts w:ascii="Times New Roman" w:hAnsi="Times New Roman" w:cs="Times New Roman"/>
          <w:sz w:val="28"/>
          <w:szCs w:val="28"/>
        </w:rPr>
        <w:t>і з тим, що поведінка судді має відповідати</w:t>
      </w:r>
      <w:r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високому статусу його посади. Результатом високої етичної поведінки</w:t>
      </w:r>
      <w:r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судді має стати довіра кожного громадянина і суспільства в цілому до</w:t>
      </w:r>
      <w:r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судової системи, окремого суду та певного судді.</w:t>
      </w:r>
      <w:r w:rsidRPr="0039205A">
        <w:rPr>
          <w:rFonts w:ascii="Times New Roman" w:hAnsi="Times New Roman" w:cs="Times New Roman"/>
          <w:sz w:val="28"/>
          <w:szCs w:val="28"/>
          <w:lang w:val="uk-UA"/>
        </w:rPr>
        <w:t xml:space="preserve"> </w:t>
      </w:r>
    </w:p>
    <w:p w:rsidR="00487D5B" w:rsidRPr="0039205A" w:rsidRDefault="00487D5B"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rPr>
        <w:t>Кодекс суддівської етики, положення якого спрямовані на встановлення етичних стандартів, пов’язаних зі статусом судді, ґрунтується на</w:t>
      </w:r>
      <w:r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Конституційних нормах, положеннях Закону України «Про судоустрій і</w:t>
      </w:r>
      <w:r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статус суддів» та міжнародних актів, зокрема, Бангалорських принципах поведінки судді</w:t>
      </w:r>
      <w:proofErr w:type="gramStart"/>
      <w:r w:rsidRPr="0039205A">
        <w:rPr>
          <w:rFonts w:ascii="Times New Roman" w:hAnsi="Times New Roman" w:cs="Times New Roman"/>
          <w:sz w:val="28"/>
          <w:szCs w:val="28"/>
        </w:rPr>
        <w:t>в</w:t>
      </w:r>
      <w:proofErr w:type="gramEnd"/>
      <w:r w:rsidRPr="0039205A">
        <w:rPr>
          <w:rFonts w:ascii="Times New Roman" w:hAnsi="Times New Roman" w:cs="Times New Roman"/>
          <w:sz w:val="28"/>
          <w:szCs w:val="28"/>
        </w:rPr>
        <w:t>.</w:t>
      </w:r>
      <w:r w:rsidRPr="0039205A">
        <w:rPr>
          <w:rFonts w:ascii="Times New Roman" w:hAnsi="Times New Roman" w:cs="Times New Roman"/>
          <w:sz w:val="28"/>
          <w:szCs w:val="28"/>
          <w:lang w:val="uk-UA"/>
        </w:rPr>
        <w:t xml:space="preserve"> </w:t>
      </w:r>
    </w:p>
    <w:p w:rsidR="001A7AD9" w:rsidRPr="0039205A" w:rsidRDefault="001A7AD9" w:rsidP="002A13CA">
      <w:pPr>
        <w:pStyle w:val="Default"/>
        <w:spacing w:line="360" w:lineRule="auto"/>
        <w:ind w:firstLine="709"/>
        <w:jc w:val="both"/>
        <w:rPr>
          <w:sz w:val="28"/>
          <w:szCs w:val="28"/>
          <w:lang w:val="uk-UA"/>
        </w:rPr>
      </w:pPr>
      <w:r w:rsidRPr="0039205A">
        <w:rPr>
          <w:sz w:val="28"/>
          <w:szCs w:val="28"/>
          <w:lang w:val="uk-UA"/>
        </w:rPr>
        <w:t xml:space="preserve">Питання етики судді регулюються системою законів та інших документів (акти міжнародних організацій, корпоративні суддівські норми), які регламентують відносини щодо діяльності та поведінки судді як приватної особи та носія судової влади, якого наділено широким обсягом повноважень. </w:t>
      </w:r>
    </w:p>
    <w:p w:rsidR="001A7AD9" w:rsidRPr="0039205A" w:rsidRDefault="001A7AD9" w:rsidP="002A13CA">
      <w:pPr>
        <w:pStyle w:val="Default"/>
        <w:spacing w:line="360" w:lineRule="auto"/>
        <w:ind w:firstLine="709"/>
        <w:jc w:val="both"/>
        <w:rPr>
          <w:sz w:val="28"/>
          <w:szCs w:val="28"/>
          <w:lang w:val="uk-UA"/>
        </w:rPr>
      </w:pPr>
      <w:r w:rsidRPr="0039205A">
        <w:rPr>
          <w:sz w:val="28"/>
          <w:szCs w:val="28"/>
        </w:rPr>
        <w:t>Стосовно законів, передовсім потрібно вказати на положення Конституції України, (зокрема Розділ VIIІ Конституції визначає засадничі принципи щодо статусу судді. Частина 2 статті 127 Конституції вказу</w:t>
      </w:r>
      <w:proofErr w:type="gramStart"/>
      <w:r w:rsidRPr="0039205A">
        <w:rPr>
          <w:sz w:val="28"/>
          <w:szCs w:val="28"/>
        </w:rPr>
        <w:t>є,</w:t>
      </w:r>
      <w:proofErr w:type="gramEnd"/>
      <w:r w:rsidRPr="0039205A">
        <w:rPr>
          <w:sz w:val="28"/>
          <w:szCs w:val="28"/>
        </w:rPr>
        <w:t xml:space="preserve"> що професійні судді не можуть належати до політичних партій та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w:t>
      </w:r>
      <w:proofErr w:type="gramStart"/>
      <w:r w:rsidRPr="0039205A">
        <w:rPr>
          <w:sz w:val="28"/>
          <w:szCs w:val="28"/>
        </w:rPr>
        <w:t>кр</w:t>
      </w:r>
      <w:proofErr w:type="gramEnd"/>
      <w:r w:rsidRPr="0039205A">
        <w:rPr>
          <w:sz w:val="28"/>
          <w:szCs w:val="28"/>
        </w:rPr>
        <w:t xml:space="preserve">ім наукової, викладацької та творчої), Закону України </w:t>
      </w:r>
      <w:r w:rsidR="0034638A" w:rsidRPr="0039205A">
        <w:rPr>
          <w:sz w:val="28"/>
          <w:szCs w:val="28"/>
          <w:lang w:val="uk-UA"/>
        </w:rPr>
        <w:t>«</w:t>
      </w:r>
      <w:r w:rsidRPr="0039205A">
        <w:rPr>
          <w:sz w:val="28"/>
          <w:szCs w:val="28"/>
        </w:rPr>
        <w:t>Про судоустрій і статус суддів</w:t>
      </w:r>
      <w:r w:rsidR="0034638A" w:rsidRPr="0039205A">
        <w:rPr>
          <w:sz w:val="28"/>
          <w:szCs w:val="28"/>
          <w:lang w:val="uk-UA"/>
        </w:rPr>
        <w:t>»</w:t>
      </w:r>
      <w:r w:rsidRPr="0039205A">
        <w:rPr>
          <w:sz w:val="28"/>
          <w:szCs w:val="28"/>
        </w:rPr>
        <w:t xml:space="preserve">, інших законів. </w:t>
      </w:r>
    </w:p>
    <w:p w:rsidR="0034638A" w:rsidRPr="0039205A" w:rsidRDefault="0034638A" w:rsidP="002A13CA">
      <w:pPr>
        <w:pStyle w:val="Default"/>
        <w:spacing w:line="360" w:lineRule="auto"/>
        <w:ind w:firstLine="709"/>
        <w:jc w:val="both"/>
        <w:rPr>
          <w:sz w:val="28"/>
          <w:szCs w:val="28"/>
          <w:lang w:val="uk-UA"/>
        </w:rPr>
      </w:pPr>
      <w:r w:rsidRPr="0039205A">
        <w:rPr>
          <w:sz w:val="28"/>
          <w:szCs w:val="28"/>
          <w:lang w:val="uk-UA"/>
        </w:rPr>
        <w:lastRenderedPageBreak/>
        <w:t xml:space="preserve">Торкаючись аспекту нормативно-правової регламентації діяльності судді, передовсім необхідно вказати на вимоги </w:t>
      </w:r>
      <w:r w:rsidRPr="0039205A">
        <w:rPr>
          <w:bCs/>
          <w:sz w:val="28"/>
          <w:szCs w:val="28"/>
          <w:lang w:val="uk-UA"/>
        </w:rPr>
        <w:t>Конституції України</w:t>
      </w:r>
      <w:r w:rsidRPr="0039205A">
        <w:rPr>
          <w:sz w:val="28"/>
          <w:szCs w:val="28"/>
          <w:lang w:val="uk-UA"/>
        </w:rPr>
        <w:t xml:space="preserve">, а саме, що Розділ </w:t>
      </w:r>
      <w:r w:rsidRPr="0039205A">
        <w:rPr>
          <w:sz w:val="28"/>
          <w:szCs w:val="28"/>
        </w:rPr>
        <w:t>VII</w:t>
      </w:r>
      <w:r w:rsidRPr="0039205A">
        <w:rPr>
          <w:sz w:val="28"/>
          <w:szCs w:val="28"/>
          <w:lang w:val="uk-UA"/>
        </w:rPr>
        <w:t xml:space="preserve">І Конституції визначає засадничі принципи щодо статусу судді. Частина 2 статті 127 Конституції вказує, що професійні судді не можуть належати до політичних партій та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та творчої. </w:t>
      </w:r>
    </w:p>
    <w:p w:rsidR="0034638A" w:rsidRPr="0039205A" w:rsidRDefault="0034638A" w:rsidP="002A13CA">
      <w:pPr>
        <w:pStyle w:val="Default"/>
        <w:spacing w:line="360" w:lineRule="auto"/>
        <w:ind w:firstLine="709"/>
        <w:jc w:val="both"/>
        <w:rPr>
          <w:sz w:val="28"/>
          <w:szCs w:val="28"/>
        </w:rPr>
      </w:pPr>
      <w:r w:rsidRPr="0039205A">
        <w:rPr>
          <w:sz w:val="28"/>
          <w:szCs w:val="28"/>
        </w:rPr>
        <w:t xml:space="preserve">22 </w:t>
      </w:r>
      <w:proofErr w:type="gramStart"/>
      <w:r w:rsidRPr="0039205A">
        <w:rPr>
          <w:sz w:val="28"/>
          <w:szCs w:val="28"/>
        </w:rPr>
        <w:t>лютого</w:t>
      </w:r>
      <w:proofErr w:type="gramEnd"/>
      <w:r w:rsidRPr="0039205A">
        <w:rPr>
          <w:sz w:val="28"/>
          <w:szCs w:val="28"/>
        </w:rPr>
        <w:t xml:space="preserve"> 2013 року ХІ черговим з’їздом суддів України затверджено </w:t>
      </w:r>
      <w:r w:rsidRPr="0039205A">
        <w:rPr>
          <w:bCs/>
          <w:sz w:val="28"/>
          <w:szCs w:val="28"/>
        </w:rPr>
        <w:t xml:space="preserve">Кодекс суддівської етики. </w:t>
      </w:r>
    </w:p>
    <w:p w:rsidR="0034638A" w:rsidRPr="0039205A" w:rsidRDefault="0034638A" w:rsidP="002A13CA">
      <w:pPr>
        <w:pStyle w:val="Default"/>
        <w:spacing w:line="360" w:lineRule="auto"/>
        <w:ind w:firstLine="709"/>
        <w:jc w:val="both"/>
        <w:rPr>
          <w:sz w:val="28"/>
          <w:szCs w:val="28"/>
        </w:rPr>
      </w:pPr>
      <w:proofErr w:type="gramStart"/>
      <w:r w:rsidRPr="0039205A">
        <w:rPr>
          <w:sz w:val="28"/>
          <w:szCs w:val="28"/>
        </w:rPr>
        <w:t>Досл</w:t>
      </w:r>
      <w:proofErr w:type="gramEnd"/>
      <w:r w:rsidRPr="0039205A">
        <w:rPr>
          <w:sz w:val="28"/>
          <w:szCs w:val="28"/>
        </w:rPr>
        <w:t xml:space="preserve">ідження положень цього документа свідчить про забезпечення регулювання загалом таких трьох основних аспектів етики судді: </w:t>
      </w:r>
    </w:p>
    <w:p w:rsidR="0034638A" w:rsidRPr="0039205A" w:rsidRDefault="0034638A" w:rsidP="002A13CA">
      <w:pPr>
        <w:pStyle w:val="Default"/>
        <w:numPr>
          <w:ilvl w:val="0"/>
          <w:numId w:val="13"/>
        </w:numPr>
        <w:spacing w:line="360" w:lineRule="auto"/>
        <w:ind w:left="0" w:firstLine="709"/>
        <w:jc w:val="both"/>
        <w:rPr>
          <w:sz w:val="28"/>
          <w:szCs w:val="28"/>
        </w:rPr>
      </w:pPr>
      <w:r w:rsidRPr="0039205A">
        <w:rPr>
          <w:sz w:val="28"/>
          <w:szCs w:val="28"/>
        </w:rPr>
        <w:t xml:space="preserve">вимог загального характеру </w:t>
      </w:r>
      <w:r w:rsidRPr="0039205A">
        <w:rPr>
          <w:bCs/>
          <w:sz w:val="28"/>
          <w:szCs w:val="28"/>
        </w:rPr>
        <w:t>(преамбула, статті 1 - 4 Кодексу)</w:t>
      </w:r>
      <w:r w:rsidRPr="0039205A">
        <w:rPr>
          <w:sz w:val="28"/>
          <w:szCs w:val="28"/>
        </w:rPr>
        <w:t xml:space="preserve">; </w:t>
      </w:r>
    </w:p>
    <w:p w:rsidR="0034638A" w:rsidRPr="0039205A" w:rsidRDefault="0034638A" w:rsidP="002A13CA">
      <w:pPr>
        <w:pStyle w:val="Default"/>
        <w:numPr>
          <w:ilvl w:val="0"/>
          <w:numId w:val="13"/>
        </w:numPr>
        <w:spacing w:line="360" w:lineRule="auto"/>
        <w:ind w:left="0" w:firstLine="709"/>
        <w:jc w:val="both"/>
        <w:rPr>
          <w:sz w:val="28"/>
          <w:szCs w:val="28"/>
        </w:rPr>
      </w:pPr>
      <w:r w:rsidRPr="0039205A">
        <w:rPr>
          <w:sz w:val="28"/>
          <w:szCs w:val="28"/>
        </w:rPr>
        <w:t xml:space="preserve">вимог щодо здійснення професійної діяльності </w:t>
      </w:r>
      <w:r w:rsidRPr="0039205A">
        <w:rPr>
          <w:bCs/>
          <w:sz w:val="28"/>
          <w:szCs w:val="28"/>
        </w:rPr>
        <w:t>(статті 5 - 15 Кодексу)</w:t>
      </w:r>
      <w:r w:rsidRPr="0039205A">
        <w:rPr>
          <w:sz w:val="28"/>
          <w:szCs w:val="28"/>
        </w:rPr>
        <w:t xml:space="preserve">; </w:t>
      </w:r>
    </w:p>
    <w:p w:rsidR="0034638A" w:rsidRPr="0039205A" w:rsidRDefault="0034638A" w:rsidP="002A13CA">
      <w:pPr>
        <w:pStyle w:val="Default"/>
        <w:numPr>
          <w:ilvl w:val="0"/>
          <w:numId w:val="13"/>
        </w:numPr>
        <w:spacing w:line="360" w:lineRule="auto"/>
        <w:ind w:left="0" w:firstLine="709"/>
        <w:jc w:val="both"/>
        <w:rPr>
          <w:sz w:val="28"/>
          <w:szCs w:val="28"/>
        </w:rPr>
      </w:pPr>
      <w:r w:rsidRPr="0039205A">
        <w:rPr>
          <w:sz w:val="28"/>
          <w:szCs w:val="28"/>
        </w:rPr>
        <w:t xml:space="preserve">вимог стосовно позасудової діяльності </w:t>
      </w:r>
      <w:r w:rsidRPr="0039205A">
        <w:rPr>
          <w:bCs/>
          <w:sz w:val="28"/>
          <w:szCs w:val="28"/>
        </w:rPr>
        <w:t xml:space="preserve">(статті 16 - 20 Кодексу). </w:t>
      </w:r>
    </w:p>
    <w:p w:rsidR="0034638A" w:rsidRPr="0039205A" w:rsidRDefault="0034638A" w:rsidP="002A13CA">
      <w:pPr>
        <w:pStyle w:val="Default"/>
        <w:spacing w:line="360" w:lineRule="auto"/>
        <w:ind w:firstLine="709"/>
        <w:jc w:val="both"/>
        <w:rPr>
          <w:sz w:val="28"/>
          <w:szCs w:val="28"/>
        </w:rPr>
      </w:pPr>
      <w:r w:rsidRPr="0039205A">
        <w:rPr>
          <w:sz w:val="28"/>
          <w:szCs w:val="28"/>
        </w:rPr>
        <w:t xml:space="preserve">Важливо відзначити, що Кодекс суддівської етики </w:t>
      </w:r>
      <w:r w:rsidRPr="0039205A">
        <w:rPr>
          <w:bCs/>
          <w:sz w:val="28"/>
          <w:szCs w:val="28"/>
        </w:rPr>
        <w:t xml:space="preserve">не є законом </w:t>
      </w:r>
      <w:r w:rsidRPr="0039205A">
        <w:rPr>
          <w:sz w:val="28"/>
          <w:szCs w:val="28"/>
        </w:rPr>
        <w:t xml:space="preserve">і </w:t>
      </w:r>
      <w:r w:rsidRPr="0039205A">
        <w:rPr>
          <w:iCs/>
          <w:sz w:val="28"/>
          <w:szCs w:val="28"/>
        </w:rPr>
        <w:t xml:space="preserve">«порушення правил етичної поведінки, встановлених цим Кодексом, не можуть самі по собі застосовуватися як </w:t>
      </w:r>
      <w:proofErr w:type="gramStart"/>
      <w:r w:rsidRPr="0039205A">
        <w:rPr>
          <w:iCs/>
          <w:sz w:val="28"/>
          <w:szCs w:val="28"/>
        </w:rPr>
        <w:t>п</w:t>
      </w:r>
      <w:proofErr w:type="gramEnd"/>
      <w:r w:rsidRPr="0039205A">
        <w:rPr>
          <w:iCs/>
          <w:sz w:val="28"/>
          <w:szCs w:val="28"/>
        </w:rPr>
        <w:t xml:space="preserve">ідстави для притягнення суддів до дисциплінарної відповідальності та визначати ступінь їх вини» (Стаття 4). </w:t>
      </w:r>
    </w:p>
    <w:p w:rsidR="0034638A" w:rsidRPr="0039205A" w:rsidRDefault="0034638A" w:rsidP="002A13CA">
      <w:pPr>
        <w:pStyle w:val="Default"/>
        <w:spacing w:line="360" w:lineRule="auto"/>
        <w:ind w:firstLine="709"/>
        <w:jc w:val="both"/>
        <w:rPr>
          <w:sz w:val="28"/>
          <w:szCs w:val="28"/>
          <w:lang w:val="uk-UA"/>
        </w:rPr>
      </w:pPr>
      <w:r w:rsidRPr="0039205A">
        <w:rPr>
          <w:sz w:val="28"/>
          <w:szCs w:val="28"/>
        </w:rPr>
        <w:t xml:space="preserve">Водночас Кодекс є результатом волевиявлення усього суддівського корпусу держави, що значною мірою визначає велику практичну значимість цього акта. </w:t>
      </w:r>
    </w:p>
    <w:p w:rsidR="001A7AD9" w:rsidRPr="0039205A" w:rsidRDefault="0034638A" w:rsidP="002A13CA">
      <w:pPr>
        <w:pStyle w:val="Default"/>
        <w:spacing w:line="360" w:lineRule="auto"/>
        <w:ind w:firstLine="709"/>
        <w:jc w:val="both"/>
        <w:rPr>
          <w:sz w:val="28"/>
          <w:szCs w:val="28"/>
        </w:rPr>
      </w:pPr>
      <w:r w:rsidRPr="0039205A">
        <w:rPr>
          <w:sz w:val="28"/>
          <w:szCs w:val="28"/>
          <w:lang w:val="uk-UA"/>
        </w:rPr>
        <w:t>Проте</w:t>
      </w:r>
      <w:r w:rsidR="001A7AD9" w:rsidRPr="0039205A">
        <w:rPr>
          <w:sz w:val="28"/>
          <w:szCs w:val="28"/>
        </w:rPr>
        <w:t xml:space="preserve"> </w:t>
      </w:r>
      <w:r w:rsidR="001A7AD9" w:rsidRPr="0039205A">
        <w:rPr>
          <w:sz w:val="28"/>
          <w:szCs w:val="28"/>
          <w:lang w:val="uk-UA"/>
        </w:rPr>
        <w:t>слід підкреслити</w:t>
      </w:r>
      <w:r w:rsidR="001A7AD9" w:rsidRPr="0039205A">
        <w:rPr>
          <w:sz w:val="28"/>
          <w:szCs w:val="28"/>
        </w:rPr>
        <w:t xml:space="preserve"> важливість відповідних міжнародних документів і корпоративних суддівських норм, які не є законом, тобто – де юре не є обов’язковими до виконання. Проте ці норми встановлюються зокрема самими представниками судової влади та визнаються ними як правила. Таким документом є Кодекс суддівської етики. </w:t>
      </w:r>
    </w:p>
    <w:p w:rsidR="001A7AD9" w:rsidRPr="0039205A" w:rsidRDefault="001A7AD9" w:rsidP="002A13CA">
      <w:pPr>
        <w:pStyle w:val="Default"/>
        <w:spacing w:line="360" w:lineRule="auto"/>
        <w:ind w:firstLine="709"/>
        <w:jc w:val="both"/>
        <w:rPr>
          <w:sz w:val="28"/>
          <w:szCs w:val="28"/>
        </w:rPr>
      </w:pPr>
      <w:r w:rsidRPr="0039205A">
        <w:rPr>
          <w:sz w:val="28"/>
          <w:szCs w:val="28"/>
        </w:rPr>
        <w:t>Інші положення стосовно суддівської етики встановлюються документами авторитетних міжнародних організацій та професійних об’єднань судді</w:t>
      </w:r>
      <w:proofErr w:type="gramStart"/>
      <w:r w:rsidRPr="0039205A">
        <w:rPr>
          <w:sz w:val="28"/>
          <w:szCs w:val="28"/>
        </w:rPr>
        <w:t>в</w:t>
      </w:r>
      <w:proofErr w:type="gramEnd"/>
      <w:r w:rsidRPr="0039205A">
        <w:rPr>
          <w:sz w:val="28"/>
          <w:szCs w:val="28"/>
        </w:rPr>
        <w:t xml:space="preserve">. </w:t>
      </w:r>
    </w:p>
    <w:p w:rsidR="001A7AD9" w:rsidRPr="0039205A" w:rsidRDefault="001A7AD9" w:rsidP="002A13CA">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sidRPr="0039205A">
        <w:rPr>
          <w:rFonts w:ascii="Times New Roman" w:hAnsi="Times New Roman" w:cs="Times New Roman"/>
          <w:sz w:val="28"/>
          <w:szCs w:val="28"/>
        </w:rPr>
        <w:t xml:space="preserve">Причому, як зазначають фахівці, упродовж останніх двох десятиліть все більш відчутним стає процес </w:t>
      </w:r>
      <w:r w:rsidRPr="0039205A">
        <w:rPr>
          <w:rFonts w:ascii="Times New Roman" w:hAnsi="Times New Roman" w:cs="Times New Roman"/>
          <w:sz w:val="28"/>
          <w:szCs w:val="28"/>
          <w:lang w:val="uk-UA"/>
        </w:rPr>
        <w:t>«</w:t>
      </w:r>
      <w:r w:rsidRPr="0039205A">
        <w:rPr>
          <w:rFonts w:ascii="Times New Roman" w:hAnsi="Times New Roman" w:cs="Times New Roman"/>
          <w:sz w:val="28"/>
          <w:szCs w:val="28"/>
        </w:rPr>
        <w:t>інтернаціоналізації</w:t>
      </w:r>
      <w:r w:rsidRPr="0039205A">
        <w:rPr>
          <w:rFonts w:ascii="Times New Roman" w:hAnsi="Times New Roman" w:cs="Times New Roman"/>
          <w:sz w:val="28"/>
          <w:szCs w:val="28"/>
          <w:lang w:val="uk-UA"/>
        </w:rPr>
        <w:t>»</w:t>
      </w:r>
      <w:r w:rsidRPr="0039205A">
        <w:rPr>
          <w:rFonts w:ascii="Times New Roman" w:hAnsi="Times New Roman" w:cs="Times New Roman"/>
          <w:sz w:val="28"/>
          <w:szCs w:val="28"/>
        </w:rPr>
        <w:t xml:space="preserve"> вимог щодо професійної етики судді. Відповідні норми передбачені низкою міжнародних хартій, зокрема Європейською </w:t>
      </w:r>
      <w:r w:rsidRPr="0039205A">
        <w:rPr>
          <w:rFonts w:ascii="Times New Roman" w:hAnsi="Times New Roman" w:cs="Times New Roman"/>
          <w:sz w:val="28"/>
          <w:szCs w:val="28"/>
        </w:rPr>
        <w:lastRenderedPageBreak/>
        <w:t>хартією про закон щодо статусу суддів, а також іншими документами, у тому числі Основними принципами незалежності судових органів</w:t>
      </w:r>
      <w:proofErr w:type="gramEnd"/>
      <w:r w:rsidRPr="0039205A">
        <w:rPr>
          <w:rFonts w:ascii="Times New Roman" w:hAnsi="Times New Roman" w:cs="Times New Roman"/>
          <w:sz w:val="28"/>
          <w:szCs w:val="28"/>
        </w:rPr>
        <w:t xml:space="preserve"> (схвалені резолюціями Генеральної Асамблеї ООН), рекомендаціями Комітету міністрів</w:t>
      </w:r>
      <w:proofErr w:type="gramStart"/>
      <w:r w:rsidRPr="0039205A">
        <w:rPr>
          <w:rFonts w:ascii="Times New Roman" w:hAnsi="Times New Roman" w:cs="Times New Roman"/>
          <w:sz w:val="28"/>
          <w:szCs w:val="28"/>
        </w:rPr>
        <w:t xml:space="preserve"> Р</w:t>
      </w:r>
      <w:proofErr w:type="gramEnd"/>
      <w:r w:rsidRPr="0039205A">
        <w:rPr>
          <w:rFonts w:ascii="Times New Roman" w:hAnsi="Times New Roman" w:cs="Times New Roman"/>
          <w:sz w:val="28"/>
          <w:szCs w:val="28"/>
        </w:rPr>
        <w:t xml:space="preserve">ади Європи, документами Міжнародної асоціації суддів та Європейської асоціації суддів. </w:t>
      </w:r>
      <w:r w:rsidRPr="0039205A">
        <w:rPr>
          <w:rFonts w:ascii="Times New Roman" w:hAnsi="Times New Roman" w:cs="Times New Roman"/>
          <w:color w:val="000000"/>
          <w:sz w:val="28"/>
          <w:szCs w:val="28"/>
        </w:rPr>
        <w:t xml:space="preserve">Вимоги щодо додержання встановлених </w:t>
      </w:r>
      <w:r w:rsidRPr="0039205A">
        <w:rPr>
          <w:rFonts w:ascii="Times New Roman" w:hAnsi="Times New Roman" w:cs="Times New Roman"/>
          <w:iCs/>
          <w:color w:val="000000"/>
          <w:sz w:val="28"/>
          <w:szCs w:val="28"/>
        </w:rPr>
        <w:t>міжнародних етичних стандартів</w:t>
      </w:r>
      <w:r w:rsidRPr="0039205A">
        <w:rPr>
          <w:rFonts w:ascii="Times New Roman" w:hAnsi="Times New Roman" w:cs="Times New Roman"/>
          <w:color w:val="000000"/>
          <w:sz w:val="28"/>
          <w:szCs w:val="28"/>
        </w:rPr>
        <w:t>, пов’язаних зі статусом судді, також передбачені в низці міжнародних документів. Серед них є такі:</w:t>
      </w:r>
    </w:p>
    <w:p w:rsidR="001A7AD9" w:rsidRPr="0039205A" w:rsidRDefault="001A7AD9" w:rsidP="002A13CA">
      <w:pPr>
        <w:pStyle w:val="ad"/>
        <w:numPr>
          <w:ilvl w:val="0"/>
          <w:numId w:val="1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9205A">
        <w:rPr>
          <w:rFonts w:ascii="Times New Roman" w:hAnsi="Times New Roman" w:cs="Times New Roman"/>
          <w:color w:val="000000"/>
          <w:sz w:val="28"/>
          <w:szCs w:val="28"/>
        </w:rPr>
        <w:t>Європейський статут судді, прийнятий асамблеєю Європейської асоціації суддів 20 березня 1993 року;</w:t>
      </w:r>
    </w:p>
    <w:p w:rsidR="001A7AD9" w:rsidRPr="0039205A" w:rsidRDefault="001A7AD9" w:rsidP="002A13CA">
      <w:pPr>
        <w:pStyle w:val="ad"/>
        <w:numPr>
          <w:ilvl w:val="0"/>
          <w:numId w:val="1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9205A">
        <w:rPr>
          <w:rFonts w:ascii="Times New Roman" w:hAnsi="Times New Roman" w:cs="Times New Roman"/>
          <w:color w:val="000000"/>
          <w:sz w:val="28"/>
          <w:szCs w:val="28"/>
        </w:rPr>
        <w:t>Загальна (універсальна) хартія судді, схвалена Міжнародною асоціацією суддів 17 листопада 1999 року;</w:t>
      </w:r>
    </w:p>
    <w:p w:rsidR="001A7AD9" w:rsidRPr="0039205A" w:rsidRDefault="001A7AD9" w:rsidP="002A13CA">
      <w:pPr>
        <w:pStyle w:val="ad"/>
        <w:numPr>
          <w:ilvl w:val="0"/>
          <w:numId w:val="1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9205A">
        <w:rPr>
          <w:rFonts w:ascii="Times New Roman" w:hAnsi="Times New Roman" w:cs="Times New Roman"/>
          <w:color w:val="000000"/>
          <w:sz w:val="28"/>
          <w:szCs w:val="28"/>
        </w:rPr>
        <w:t>Велика хартія суддів (Основні принципи), прийнята у м. Страсбурзі 17 – 19 листопада 2010 року;</w:t>
      </w:r>
    </w:p>
    <w:p w:rsidR="001A7AD9" w:rsidRPr="0039205A" w:rsidRDefault="001A7AD9" w:rsidP="002A13CA">
      <w:pPr>
        <w:pStyle w:val="ad"/>
        <w:numPr>
          <w:ilvl w:val="0"/>
          <w:numId w:val="1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9205A">
        <w:rPr>
          <w:rFonts w:ascii="Times New Roman" w:hAnsi="Times New Roman" w:cs="Times New Roman"/>
          <w:color w:val="000000"/>
          <w:sz w:val="28"/>
          <w:szCs w:val="28"/>
        </w:rPr>
        <w:t>Висновок № 1 (2001) Консультативної ради європейських суддів для Комітету міністрів Ради Європи про стандарти незалежності судових органів та незмінюваність суддів від 1 січня 2001 року;</w:t>
      </w:r>
    </w:p>
    <w:p w:rsidR="001A7AD9" w:rsidRPr="0039205A" w:rsidRDefault="001A7AD9" w:rsidP="002A13CA">
      <w:pPr>
        <w:pStyle w:val="ad"/>
        <w:numPr>
          <w:ilvl w:val="0"/>
          <w:numId w:val="1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9205A">
        <w:rPr>
          <w:rFonts w:ascii="Times New Roman" w:hAnsi="Times New Roman" w:cs="Times New Roman"/>
          <w:color w:val="000000"/>
          <w:sz w:val="28"/>
          <w:szCs w:val="28"/>
        </w:rPr>
        <w:t>Висновок № 3 (2002) Консультативної ради європейських суддів (КРЄС) до уваги Комітету міністрів Ради Європи щодо принципів та правил, які регулюють професійну поведінку суддів, зокрема, питання етики, несумісної поведінки та безсторонності;</w:t>
      </w:r>
    </w:p>
    <w:p w:rsidR="001A7AD9" w:rsidRPr="0039205A" w:rsidRDefault="001A7AD9" w:rsidP="002A13CA">
      <w:pPr>
        <w:pStyle w:val="ad"/>
        <w:numPr>
          <w:ilvl w:val="0"/>
          <w:numId w:val="1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9205A">
        <w:rPr>
          <w:rFonts w:ascii="Times New Roman" w:hAnsi="Times New Roman" w:cs="Times New Roman"/>
          <w:color w:val="000000"/>
          <w:sz w:val="28"/>
          <w:szCs w:val="28"/>
        </w:rPr>
        <w:t>Висновок № 17 (2014) Консультативної ради європейських суддів (КРЄС) щодо оцінювання діяльності суддів, якості правосуддя та поваги до незалежності судової влади.</w:t>
      </w:r>
    </w:p>
    <w:p w:rsidR="00487D5B" w:rsidRPr="0039205A" w:rsidRDefault="00487D5B"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t>Бангалорські принципи поведінки суддів закріплюють один із основоположних принципів щодо дотримання етичних норм, за яким демонстрація дотримання етичних норм є невід’ємною частиною діяльності суддів.</w:t>
      </w:r>
    </w:p>
    <w:p w:rsidR="00487D5B" w:rsidRPr="0039205A" w:rsidRDefault="00487D5B"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rPr>
        <w:t>На Бангалорських принципах поведінки суддів ґрунтується Кодекс</w:t>
      </w:r>
      <w:r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суддівської етики, затверджений ХІ черговим з’їздом суддів України.</w:t>
      </w:r>
      <w:r w:rsidRPr="0039205A">
        <w:rPr>
          <w:rFonts w:ascii="Times New Roman" w:hAnsi="Times New Roman" w:cs="Times New Roman"/>
          <w:sz w:val="28"/>
          <w:szCs w:val="28"/>
          <w:lang w:val="uk-UA"/>
        </w:rPr>
        <w:t xml:space="preserve"> Кодекс суддівської етики вимагає від суддів неухильно додержуватись присяги й завжди поводитись так, щоб</w:t>
      </w:r>
      <w:r w:rsidR="002A13CA">
        <w:rPr>
          <w:rFonts w:ascii="Times New Roman" w:hAnsi="Times New Roman" w:cs="Times New Roman"/>
          <w:sz w:val="28"/>
          <w:szCs w:val="28"/>
          <w:lang w:val="uk-UA"/>
        </w:rPr>
        <w:t xml:space="preserve"> </w:t>
      </w:r>
      <w:r w:rsidRPr="0039205A">
        <w:rPr>
          <w:rFonts w:ascii="Times New Roman" w:hAnsi="Times New Roman" w:cs="Times New Roman"/>
          <w:sz w:val="28"/>
          <w:szCs w:val="28"/>
          <w:lang w:val="uk-UA"/>
        </w:rPr>
        <w:lastRenderedPageBreak/>
        <w:t>зміцнювати віру громадян у чесність, незалежність, неупередженість та справедливість суду.</w:t>
      </w:r>
    </w:p>
    <w:p w:rsidR="00301ED5" w:rsidRPr="0039205A" w:rsidRDefault="00487D5B"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t>Згідно з пунктом 4.3 Європейської хартії про закон щодо статусу суддів судді повинні стримуватись від вчинків, дій чи висловлювань, які можуть похитнути впевненість в їх неупередженості або незалежності.</w:t>
      </w:r>
    </w:p>
    <w:p w:rsidR="00C9188A" w:rsidRPr="0039205A" w:rsidRDefault="00C9188A" w:rsidP="002A13CA">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39205A">
        <w:rPr>
          <w:rFonts w:ascii="Times New Roman" w:hAnsi="Times New Roman" w:cs="Times New Roman"/>
          <w:color w:val="000000"/>
          <w:sz w:val="28"/>
          <w:szCs w:val="28"/>
          <w:lang w:val="uk-UA"/>
        </w:rPr>
        <w:t xml:space="preserve">Розділом </w:t>
      </w:r>
      <w:r w:rsidRPr="0039205A">
        <w:rPr>
          <w:rFonts w:ascii="Times New Roman" w:hAnsi="Times New Roman" w:cs="Times New Roman"/>
          <w:color w:val="000000"/>
          <w:sz w:val="28"/>
          <w:szCs w:val="28"/>
        </w:rPr>
        <w:t>VIII</w:t>
      </w:r>
      <w:r w:rsidRPr="0039205A">
        <w:rPr>
          <w:rFonts w:ascii="Times New Roman" w:hAnsi="Times New Roman" w:cs="Times New Roman"/>
          <w:color w:val="000000"/>
          <w:sz w:val="28"/>
          <w:szCs w:val="28"/>
          <w:lang w:val="uk-UA"/>
        </w:rPr>
        <w:t xml:space="preserve"> «Етика суддів» Рекомендації СМ/</w:t>
      </w:r>
      <w:r w:rsidRPr="0039205A">
        <w:rPr>
          <w:rFonts w:ascii="Times New Roman" w:hAnsi="Times New Roman" w:cs="Times New Roman"/>
          <w:color w:val="000000"/>
          <w:sz w:val="28"/>
          <w:szCs w:val="28"/>
        </w:rPr>
        <w:t>R</w:t>
      </w:r>
      <w:r w:rsidRPr="0039205A">
        <w:rPr>
          <w:rFonts w:ascii="Times New Roman" w:hAnsi="Times New Roman" w:cs="Times New Roman"/>
          <w:color w:val="000000"/>
          <w:sz w:val="28"/>
          <w:szCs w:val="28"/>
          <w:lang w:val="uk-UA"/>
        </w:rPr>
        <w:t xml:space="preserve">ес (2010) 12 Комітету Міністрів Ради Європи державам – членам щодо суддів встановлено, що судді у своїй діяльності повинні керуватися етичними принципами професійної поведінки. </w:t>
      </w:r>
      <w:proofErr w:type="gramStart"/>
      <w:r w:rsidRPr="0039205A">
        <w:rPr>
          <w:rFonts w:ascii="Times New Roman" w:hAnsi="Times New Roman" w:cs="Times New Roman"/>
          <w:color w:val="000000"/>
          <w:sz w:val="28"/>
          <w:szCs w:val="28"/>
        </w:rPr>
        <w:t>Ц</w:t>
      </w:r>
      <w:proofErr w:type="gramEnd"/>
      <w:r w:rsidRPr="0039205A">
        <w:rPr>
          <w:rFonts w:ascii="Times New Roman" w:hAnsi="Times New Roman" w:cs="Times New Roman"/>
          <w:color w:val="000000"/>
          <w:sz w:val="28"/>
          <w:szCs w:val="28"/>
        </w:rPr>
        <w:t>і принципи можуть містити не лише обов’язки, щодо яких може бути ініційоване дисциплінарне провадження, а й</w:t>
      </w:r>
      <w:r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 xml:space="preserve">пропонувати правила для суддів щодо їхньої поведінки. </w:t>
      </w:r>
      <w:proofErr w:type="gramStart"/>
      <w:r w:rsidRPr="0039205A">
        <w:rPr>
          <w:rFonts w:ascii="Times New Roman" w:hAnsi="Times New Roman" w:cs="Times New Roman"/>
          <w:color w:val="000000"/>
          <w:sz w:val="28"/>
          <w:szCs w:val="28"/>
        </w:rPr>
        <w:t>Ц</w:t>
      </w:r>
      <w:proofErr w:type="gramEnd"/>
      <w:r w:rsidRPr="0039205A">
        <w:rPr>
          <w:rFonts w:ascii="Times New Roman" w:hAnsi="Times New Roman" w:cs="Times New Roman"/>
          <w:color w:val="000000"/>
          <w:sz w:val="28"/>
          <w:szCs w:val="28"/>
        </w:rPr>
        <w:t>і принципи</w:t>
      </w:r>
      <w:r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мають бути закладені в кодексах етики суддів, які підвищують довіру</w:t>
      </w:r>
      <w:r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громадськості до суддів та судової влади. Судді повинні відігравати</w:t>
      </w:r>
      <w:r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 xml:space="preserve">провідну роль у розробленні таких кодексів. Судді повинні мати можливість отримати пораду щодо дотримання етики суддів </w:t>
      </w:r>
      <w:proofErr w:type="gramStart"/>
      <w:r w:rsidRPr="0039205A">
        <w:rPr>
          <w:rFonts w:ascii="Times New Roman" w:hAnsi="Times New Roman" w:cs="Times New Roman"/>
          <w:color w:val="000000"/>
          <w:sz w:val="28"/>
          <w:szCs w:val="28"/>
        </w:rPr>
        <w:t>в</w:t>
      </w:r>
      <w:proofErr w:type="gramEnd"/>
      <w:r w:rsidRPr="0039205A">
        <w:rPr>
          <w:rFonts w:ascii="Times New Roman" w:hAnsi="Times New Roman" w:cs="Times New Roman"/>
          <w:color w:val="000000"/>
          <w:sz w:val="28"/>
          <w:szCs w:val="28"/>
        </w:rPr>
        <w:t xml:space="preserve"> органі судової</w:t>
      </w:r>
      <w:r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влади.</w:t>
      </w:r>
    </w:p>
    <w:p w:rsidR="00C9188A" w:rsidRPr="0039205A" w:rsidRDefault="00C9188A" w:rsidP="002A13CA">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39205A">
        <w:rPr>
          <w:rFonts w:ascii="Times New Roman" w:hAnsi="Times New Roman" w:cs="Times New Roman"/>
          <w:color w:val="000000"/>
          <w:sz w:val="28"/>
          <w:szCs w:val="28"/>
          <w:lang w:val="uk-UA"/>
        </w:rPr>
        <w:t>Необхідно констатувати, що ні Закон України «Про судоустрій і статус суддів», ні Кодекс суддівської етики, ні Бангалорські принципи поведінки суддів не можуть передбачити і визначити всі життєві ситуації,</w:t>
      </w:r>
      <w:r w:rsidR="00A353B0"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lang w:val="uk-UA"/>
        </w:rPr>
        <w:t>які виникатимуть як при здійснення суддею правосуддя, так і в його</w:t>
      </w:r>
      <w:r w:rsidR="00A353B0"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lang w:val="uk-UA"/>
        </w:rPr>
        <w:t>позасудовій поведінці</w:t>
      </w:r>
      <w:r w:rsidR="00A353B0" w:rsidRPr="0039205A">
        <w:rPr>
          <w:rFonts w:ascii="Times New Roman" w:hAnsi="Times New Roman" w:cs="Times New Roman"/>
          <w:color w:val="000000"/>
          <w:sz w:val="28"/>
          <w:szCs w:val="28"/>
          <w:lang w:val="uk-UA"/>
        </w:rPr>
        <w:t>.</w:t>
      </w:r>
    </w:p>
    <w:p w:rsidR="001A7AD9" w:rsidRPr="0039205A" w:rsidRDefault="001A7AD9" w:rsidP="002A13CA">
      <w:pPr>
        <w:pStyle w:val="Default"/>
        <w:spacing w:line="360" w:lineRule="auto"/>
        <w:ind w:firstLine="709"/>
        <w:jc w:val="both"/>
        <w:rPr>
          <w:sz w:val="28"/>
          <w:szCs w:val="28"/>
          <w:lang w:val="uk-UA"/>
        </w:rPr>
      </w:pPr>
      <w:r w:rsidRPr="0039205A">
        <w:rPr>
          <w:sz w:val="28"/>
          <w:szCs w:val="28"/>
          <w:lang w:val="uk-UA"/>
        </w:rPr>
        <w:t xml:space="preserve">При цьому, у Бангалорських принципах поведінки суддів підкреслено, що «підтримання високих стандартів поведінки суддів є безпосереднім обов’язком судових органів кожної держави». </w:t>
      </w:r>
    </w:p>
    <w:p w:rsidR="001A7AD9" w:rsidRPr="0039205A" w:rsidRDefault="001A7AD9" w:rsidP="002A13CA">
      <w:pPr>
        <w:pStyle w:val="Default"/>
        <w:spacing w:line="360" w:lineRule="auto"/>
        <w:ind w:firstLine="709"/>
        <w:jc w:val="both"/>
        <w:rPr>
          <w:sz w:val="28"/>
          <w:szCs w:val="28"/>
          <w:lang w:val="uk-UA"/>
        </w:rPr>
      </w:pPr>
      <w:r w:rsidRPr="0039205A">
        <w:rPr>
          <w:sz w:val="28"/>
          <w:szCs w:val="28"/>
          <w:lang w:val="uk-UA"/>
        </w:rPr>
        <w:t xml:space="preserve">Виходячи з особливостей статусу судді, у Бангалорських принципах акцентувалось, що для судових органів кожної держави необхідно вжити ефективні заходи з метою створення умов для реалізації цих принципів, «…якщо такі механізми ще не існують у сфері їхньої юрисдикції». </w:t>
      </w:r>
    </w:p>
    <w:p w:rsidR="001A7AD9" w:rsidRPr="0039205A" w:rsidRDefault="001A7AD9" w:rsidP="002A13CA">
      <w:pPr>
        <w:pStyle w:val="Default"/>
        <w:spacing w:line="360" w:lineRule="auto"/>
        <w:ind w:firstLine="709"/>
        <w:jc w:val="both"/>
        <w:rPr>
          <w:sz w:val="28"/>
          <w:szCs w:val="28"/>
        </w:rPr>
      </w:pPr>
      <w:r w:rsidRPr="0039205A">
        <w:rPr>
          <w:sz w:val="28"/>
          <w:szCs w:val="28"/>
        </w:rPr>
        <w:t xml:space="preserve">Бангалорські принципи визначають шість критеріїв етичних принципів поведінки судді: </w:t>
      </w:r>
    </w:p>
    <w:p w:rsidR="001A7AD9" w:rsidRPr="0039205A" w:rsidRDefault="001A7AD9" w:rsidP="002A13CA">
      <w:pPr>
        <w:pStyle w:val="Default"/>
        <w:numPr>
          <w:ilvl w:val="0"/>
          <w:numId w:val="16"/>
        </w:numPr>
        <w:spacing w:line="360" w:lineRule="auto"/>
        <w:ind w:left="0" w:firstLine="709"/>
        <w:jc w:val="both"/>
        <w:rPr>
          <w:sz w:val="28"/>
          <w:szCs w:val="28"/>
        </w:rPr>
      </w:pPr>
      <w:r w:rsidRPr="0039205A">
        <w:rPr>
          <w:sz w:val="28"/>
          <w:szCs w:val="28"/>
        </w:rPr>
        <w:t xml:space="preserve">незалежність; </w:t>
      </w:r>
    </w:p>
    <w:p w:rsidR="001A7AD9" w:rsidRPr="0039205A" w:rsidRDefault="001A7AD9" w:rsidP="002A13CA">
      <w:pPr>
        <w:pStyle w:val="Default"/>
        <w:numPr>
          <w:ilvl w:val="0"/>
          <w:numId w:val="16"/>
        </w:numPr>
        <w:spacing w:line="360" w:lineRule="auto"/>
        <w:ind w:left="0" w:firstLine="709"/>
        <w:jc w:val="both"/>
        <w:rPr>
          <w:sz w:val="28"/>
          <w:szCs w:val="28"/>
        </w:rPr>
      </w:pPr>
      <w:r w:rsidRPr="0039205A">
        <w:rPr>
          <w:sz w:val="28"/>
          <w:szCs w:val="28"/>
        </w:rPr>
        <w:t xml:space="preserve">об’єктивність; </w:t>
      </w:r>
    </w:p>
    <w:p w:rsidR="001A7AD9" w:rsidRPr="0039205A" w:rsidRDefault="001A7AD9" w:rsidP="002A13CA">
      <w:pPr>
        <w:pStyle w:val="Default"/>
        <w:numPr>
          <w:ilvl w:val="0"/>
          <w:numId w:val="16"/>
        </w:numPr>
        <w:spacing w:line="360" w:lineRule="auto"/>
        <w:ind w:left="0" w:firstLine="709"/>
        <w:jc w:val="both"/>
        <w:rPr>
          <w:sz w:val="28"/>
          <w:szCs w:val="28"/>
        </w:rPr>
      </w:pPr>
      <w:r w:rsidRPr="0039205A">
        <w:rPr>
          <w:sz w:val="28"/>
          <w:szCs w:val="28"/>
        </w:rPr>
        <w:t xml:space="preserve">чесність та непідкупність; </w:t>
      </w:r>
    </w:p>
    <w:p w:rsidR="001A7AD9" w:rsidRPr="0039205A" w:rsidRDefault="001A7AD9" w:rsidP="002A13CA">
      <w:pPr>
        <w:pStyle w:val="Default"/>
        <w:numPr>
          <w:ilvl w:val="0"/>
          <w:numId w:val="16"/>
        </w:numPr>
        <w:spacing w:line="360" w:lineRule="auto"/>
        <w:ind w:left="0" w:firstLine="709"/>
        <w:jc w:val="both"/>
        <w:rPr>
          <w:sz w:val="28"/>
          <w:szCs w:val="28"/>
        </w:rPr>
      </w:pPr>
      <w:r w:rsidRPr="0039205A">
        <w:rPr>
          <w:sz w:val="28"/>
          <w:szCs w:val="28"/>
        </w:rPr>
        <w:lastRenderedPageBreak/>
        <w:t xml:space="preserve">дотримання етичних норм; </w:t>
      </w:r>
    </w:p>
    <w:p w:rsidR="001A7AD9" w:rsidRPr="0039205A" w:rsidRDefault="001A7AD9" w:rsidP="002A13CA">
      <w:pPr>
        <w:pStyle w:val="Default"/>
        <w:numPr>
          <w:ilvl w:val="0"/>
          <w:numId w:val="16"/>
        </w:numPr>
        <w:spacing w:line="360" w:lineRule="auto"/>
        <w:ind w:left="0" w:firstLine="709"/>
        <w:jc w:val="both"/>
        <w:rPr>
          <w:sz w:val="28"/>
          <w:szCs w:val="28"/>
        </w:rPr>
      </w:pPr>
      <w:proofErr w:type="gramStart"/>
      <w:r w:rsidRPr="0039205A">
        <w:rPr>
          <w:sz w:val="28"/>
          <w:szCs w:val="28"/>
        </w:rPr>
        <w:t>р</w:t>
      </w:r>
      <w:proofErr w:type="gramEnd"/>
      <w:r w:rsidRPr="0039205A">
        <w:rPr>
          <w:sz w:val="28"/>
          <w:szCs w:val="28"/>
        </w:rPr>
        <w:t xml:space="preserve">івне ставлення; </w:t>
      </w:r>
    </w:p>
    <w:p w:rsidR="001A7AD9" w:rsidRPr="0039205A" w:rsidRDefault="001A7AD9" w:rsidP="002A13CA">
      <w:pPr>
        <w:pStyle w:val="Default"/>
        <w:numPr>
          <w:ilvl w:val="0"/>
          <w:numId w:val="16"/>
        </w:numPr>
        <w:spacing w:line="360" w:lineRule="auto"/>
        <w:ind w:left="0" w:firstLine="709"/>
        <w:jc w:val="both"/>
        <w:rPr>
          <w:sz w:val="28"/>
          <w:szCs w:val="28"/>
        </w:rPr>
      </w:pPr>
      <w:r w:rsidRPr="0039205A">
        <w:rPr>
          <w:sz w:val="28"/>
          <w:szCs w:val="28"/>
        </w:rPr>
        <w:t xml:space="preserve">компетентність та старанність. </w:t>
      </w:r>
    </w:p>
    <w:p w:rsidR="0034638A" w:rsidRPr="0039205A" w:rsidRDefault="0034638A" w:rsidP="002A13CA">
      <w:pPr>
        <w:pStyle w:val="Default"/>
        <w:spacing w:line="360" w:lineRule="auto"/>
        <w:ind w:firstLine="709"/>
        <w:jc w:val="both"/>
        <w:rPr>
          <w:sz w:val="28"/>
          <w:szCs w:val="28"/>
        </w:rPr>
      </w:pPr>
      <w:r w:rsidRPr="0039205A">
        <w:rPr>
          <w:sz w:val="28"/>
          <w:szCs w:val="28"/>
        </w:rPr>
        <w:t xml:space="preserve">Кодексом суддівської етики передбачаються такі сфери дії етичних норм: </w:t>
      </w:r>
    </w:p>
    <w:p w:rsidR="0034638A" w:rsidRPr="0039205A" w:rsidRDefault="0034638A" w:rsidP="002A13CA">
      <w:pPr>
        <w:pStyle w:val="Default"/>
        <w:numPr>
          <w:ilvl w:val="0"/>
          <w:numId w:val="17"/>
        </w:numPr>
        <w:spacing w:line="360" w:lineRule="auto"/>
        <w:ind w:left="0" w:firstLine="709"/>
        <w:jc w:val="both"/>
        <w:rPr>
          <w:sz w:val="28"/>
          <w:szCs w:val="28"/>
        </w:rPr>
      </w:pPr>
      <w:r w:rsidRPr="0039205A">
        <w:rPr>
          <w:sz w:val="28"/>
          <w:szCs w:val="28"/>
        </w:rPr>
        <w:t>професійна діяльність</w:t>
      </w:r>
      <w:r w:rsidRPr="0039205A">
        <w:rPr>
          <w:sz w:val="28"/>
          <w:szCs w:val="28"/>
          <w:lang w:val="uk-UA"/>
        </w:rPr>
        <w:t>;</w:t>
      </w:r>
      <w:r w:rsidRPr="0039205A">
        <w:rPr>
          <w:sz w:val="28"/>
          <w:szCs w:val="28"/>
        </w:rPr>
        <w:t xml:space="preserve"> </w:t>
      </w:r>
    </w:p>
    <w:p w:rsidR="0034638A" w:rsidRPr="0039205A" w:rsidRDefault="0034638A" w:rsidP="002A13CA">
      <w:pPr>
        <w:pStyle w:val="Default"/>
        <w:numPr>
          <w:ilvl w:val="0"/>
          <w:numId w:val="17"/>
        </w:numPr>
        <w:spacing w:line="360" w:lineRule="auto"/>
        <w:ind w:left="0" w:firstLine="709"/>
        <w:jc w:val="both"/>
        <w:rPr>
          <w:sz w:val="28"/>
          <w:szCs w:val="28"/>
        </w:rPr>
      </w:pPr>
      <w:r w:rsidRPr="0039205A">
        <w:rPr>
          <w:sz w:val="28"/>
          <w:szCs w:val="28"/>
        </w:rPr>
        <w:t>громадська діяльність</w:t>
      </w:r>
      <w:r w:rsidRPr="0039205A">
        <w:rPr>
          <w:sz w:val="28"/>
          <w:szCs w:val="28"/>
          <w:lang w:val="uk-UA"/>
        </w:rPr>
        <w:t>;</w:t>
      </w:r>
    </w:p>
    <w:p w:rsidR="0034638A" w:rsidRPr="0039205A" w:rsidRDefault="0034638A" w:rsidP="002A13CA">
      <w:pPr>
        <w:pStyle w:val="Default"/>
        <w:numPr>
          <w:ilvl w:val="0"/>
          <w:numId w:val="17"/>
        </w:numPr>
        <w:spacing w:line="360" w:lineRule="auto"/>
        <w:ind w:left="0" w:firstLine="709"/>
        <w:jc w:val="both"/>
        <w:rPr>
          <w:sz w:val="28"/>
          <w:szCs w:val="28"/>
        </w:rPr>
      </w:pPr>
      <w:r w:rsidRPr="0039205A">
        <w:rPr>
          <w:sz w:val="28"/>
          <w:szCs w:val="28"/>
        </w:rPr>
        <w:t>приватне життя</w:t>
      </w:r>
      <w:r w:rsidRPr="0039205A">
        <w:rPr>
          <w:sz w:val="28"/>
          <w:szCs w:val="28"/>
          <w:lang w:val="uk-UA"/>
        </w:rPr>
        <w:t>.</w:t>
      </w:r>
      <w:r w:rsidRPr="0039205A">
        <w:rPr>
          <w:sz w:val="28"/>
          <w:szCs w:val="28"/>
        </w:rPr>
        <w:t xml:space="preserve"> </w:t>
      </w:r>
    </w:p>
    <w:p w:rsidR="001A7AD9" w:rsidRPr="0039205A" w:rsidRDefault="0034638A"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rPr>
        <w:t xml:space="preserve">Етичні стандарти поведінки суддів є важливим інструментом забезпечення </w:t>
      </w:r>
      <w:proofErr w:type="gramStart"/>
      <w:r w:rsidRPr="0039205A">
        <w:rPr>
          <w:rFonts w:ascii="Times New Roman" w:hAnsi="Times New Roman" w:cs="Times New Roman"/>
          <w:sz w:val="28"/>
          <w:szCs w:val="28"/>
        </w:rPr>
        <w:t>п</w:t>
      </w:r>
      <w:proofErr w:type="gramEnd"/>
      <w:r w:rsidRPr="0039205A">
        <w:rPr>
          <w:rFonts w:ascii="Times New Roman" w:hAnsi="Times New Roman" w:cs="Times New Roman"/>
          <w:sz w:val="28"/>
          <w:szCs w:val="28"/>
        </w:rPr>
        <w:t>ідзвітності й доброчесності суддівського корпусу. У параграфі 5 Висновків першої експертної комісії Міжнародної асоціації суддів,</w:t>
      </w:r>
      <w:r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що стосуються Правил етичної поведінки суддів, їх застосування й дотримання (2004 року), указано, що етичні принципи існують для того,</w:t>
      </w:r>
      <w:r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 xml:space="preserve">щоб поставити суддів вище будь-яких </w:t>
      </w:r>
      <w:proofErr w:type="gramStart"/>
      <w:r w:rsidRPr="0039205A">
        <w:rPr>
          <w:rFonts w:ascii="Times New Roman" w:hAnsi="Times New Roman" w:cs="Times New Roman"/>
          <w:sz w:val="28"/>
          <w:szCs w:val="28"/>
        </w:rPr>
        <w:t>п</w:t>
      </w:r>
      <w:proofErr w:type="gramEnd"/>
      <w:r w:rsidRPr="0039205A">
        <w:rPr>
          <w:rFonts w:ascii="Times New Roman" w:hAnsi="Times New Roman" w:cs="Times New Roman"/>
          <w:sz w:val="28"/>
          <w:szCs w:val="28"/>
        </w:rPr>
        <w:t>ідозр, щоб заохотити досягнення найвищих стандартів</w:t>
      </w:r>
      <w:r w:rsidRPr="0039205A">
        <w:rPr>
          <w:rFonts w:ascii="Times New Roman" w:hAnsi="Times New Roman" w:cs="Times New Roman"/>
          <w:sz w:val="28"/>
          <w:szCs w:val="28"/>
          <w:lang w:val="uk-UA"/>
        </w:rPr>
        <w:t>.</w:t>
      </w:r>
    </w:p>
    <w:p w:rsidR="00676075" w:rsidRPr="0039205A" w:rsidRDefault="00FB3E16"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t xml:space="preserve">Слід наголосити, що </w:t>
      </w:r>
      <w:r w:rsidR="00676075" w:rsidRPr="0039205A">
        <w:rPr>
          <w:rFonts w:ascii="Times New Roman" w:hAnsi="Times New Roman" w:cs="Times New Roman"/>
          <w:sz w:val="28"/>
          <w:szCs w:val="28"/>
          <w:lang w:val="uk-UA"/>
        </w:rPr>
        <w:t>без забезпечення незалежності</w:t>
      </w:r>
      <w:r w:rsidR="00CD6069" w:rsidRPr="0039205A">
        <w:rPr>
          <w:rFonts w:ascii="Times New Roman" w:hAnsi="Times New Roman" w:cs="Times New Roman"/>
          <w:sz w:val="28"/>
          <w:szCs w:val="28"/>
          <w:lang w:val="uk-UA"/>
        </w:rPr>
        <w:t xml:space="preserve"> </w:t>
      </w:r>
      <w:r w:rsidR="00676075" w:rsidRPr="0039205A">
        <w:rPr>
          <w:rFonts w:ascii="Times New Roman" w:hAnsi="Times New Roman" w:cs="Times New Roman"/>
          <w:sz w:val="28"/>
          <w:szCs w:val="28"/>
          <w:lang w:val="uk-UA"/>
        </w:rPr>
        <w:t>суддів важко уявити належне функціонування самостійної й авторитетної судової влади, яка була б здатна забезпечити об’єктивне й безстороннє правосуддя та ефективно захистити права та свободи людини і</w:t>
      </w:r>
      <w:r w:rsidR="00CD6069" w:rsidRPr="0039205A">
        <w:rPr>
          <w:rFonts w:ascii="Times New Roman" w:hAnsi="Times New Roman" w:cs="Times New Roman"/>
          <w:sz w:val="28"/>
          <w:szCs w:val="28"/>
          <w:lang w:val="uk-UA"/>
        </w:rPr>
        <w:t xml:space="preserve"> </w:t>
      </w:r>
      <w:r w:rsidR="00676075" w:rsidRPr="0039205A">
        <w:rPr>
          <w:rFonts w:ascii="Times New Roman" w:hAnsi="Times New Roman" w:cs="Times New Roman"/>
          <w:sz w:val="28"/>
          <w:szCs w:val="28"/>
          <w:lang w:val="uk-UA"/>
        </w:rPr>
        <w:t xml:space="preserve">громадянина. Поняття </w:t>
      </w:r>
      <w:r w:rsidR="00676075" w:rsidRPr="0039205A">
        <w:rPr>
          <w:rFonts w:ascii="Times New Roman" w:hAnsi="Times New Roman" w:cs="Times New Roman"/>
          <w:iCs/>
          <w:sz w:val="28"/>
          <w:szCs w:val="28"/>
          <w:lang w:val="uk-UA"/>
        </w:rPr>
        <w:t xml:space="preserve">незалежності </w:t>
      </w:r>
      <w:r w:rsidR="00676075" w:rsidRPr="0039205A">
        <w:rPr>
          <w:rFonts w:ascii="Times New Roman" w:hAnsi="Times New Roman" w:cs="Times New Roman"/>
          <w:sz w:val="28"/>
          <w:szCs w:val="28"/>
          <w:lang w:val="uk-UA"/>
        </w:rPr>
        <w:t>охоплює можливість суддів приймати самостійні рішення, виходячи із конкретної ситуації, керуючись вимогами закону та власною правосвідомістю і сумлінням, без вказівок та наказів. У преамбулі до Бангалорських принципів поведінки суддів йдеться</w:t>
      </w:r>
      <w:r w:rsidR="00CD6069" w:rsidRPr="0039205A">
        <w:rPr>
          <w:rFonts w:ascii="Times New Roman" w:hAnsi="Times New Roman" w:cs="Times New Roman"/>
          <w:sz w:val="28"/>
          <w:szCs w:val="28"/>
          <w:lang w:val="uk-UA"/>
        </w:rPr>
        <w:t xml:space="preserve"> </w:t>
      </w:r>
      <w:r w:rsidR="00676075" w:rsidRPr="0039205A">
        <w:rPr>
          <w:rFonts w:ascii="Times New Roman" w:hAnsi="Times New Roman" w:cs="Times New Roman"/>
          <w:sz w:val="28"/>
          <w:szCs w:val="28"/>
          <w:lang w:val="uk-UA"/>
        </w:rPr>
        <w:t>про те, що «компетентність, незалежність і неупередженість судових</w:t>
      </w:r>
      <w:r w:rsidR="00CD6069" w:rsidRPr="0039205A">
        <w:rPr>
          <w:rFonts w:ascii="Times New Roman" w:hAnsi="Times New Roman" w:cs="Times New Roman"/>
          <w:sz w:val="28"/>
          <w:szCs w:val="28"/>
          <w:lang w:val="uk-UA"/>
        </w:rPr>
        <w:t xml:space="preserve"> </w:t>
      </w:r>
      <w:r w:rsidR="00676075" w:rsidRPr="0039205A">
        <w:rPr>
          <w:rFonts w:ascii="Times New Roman" w:hAnsi="Times New Roman" w:cs="Times New Roman"/>
          <w:sz w:val="28"/>
          <w:szCs w:val="28"/>
          <w:lang w:val="uk-UA"/>
        </w:rPr>
        <w:t>органів має велике значення у питанні захисту прав людини, оскільки</w:t>
      </w:r>
      <w:r w:rsidR="00CD6069" w:rsidRPr="0039205A">
        <w:rPr>
          <w:rFonts w:ascii="Times New Roman" w:hAnsi="Times New Roman" w:cs="Times New Roman"/>
          <w:sz w:val="28"/>
          <w:szCs w:val="28"/>
          <w:lang w:val="uk-UA"/>
        </w:rPr>
        <w:t xml:space="preserve"> </w:t>
      </w:r>
      <w:r w:rsidR="00676075" w:rsidRPr="0039205A">
        <w:rPr>
          <w:rFonts w:ascii="Times New Roman" w:hAnsi="Times New Roman" w:cs="Times New Roman"/>
          <w:sz w:val="28"/>
          <w:szCs w:val="28"/>
          <w:lang w:val="uk-UA"/>
        </w:rPr>
        <w:t>здійснення всіх інших прав цілком залежить від належного здійснення</w:t>
      </w:r>
      <w:r w:rsidR="00CD6069" w:rsidRPr="0039205A">
        <w:rPr>
          <w:rFonts w:ascii="Times New Roman" w:hAnsi="Times New Roman" w:cs="Times New Roman"/>
          <w:sz w:val="28"/>
          <w:szCs w:val="28"/>
          <w:lang w:val="uk-UA"/>
        </w:rPr>
        <w:t xml:space="preserve"> </w:t>
      </w:r>
      <w:r w:rsidR="00676075" w:rsidRPr="0039205A">
        <w:rPr>
          <w:rFonts w:ascii="Times New Roman" w:hAnsi="Times New Roman" w:cs="Times New Roman"/>
          <w:sz w:val="28"/>
          <w:szCs w:val="28"/>
          <w:lang w:val="uk-UA"/>
        </w:rPr>
        <w:t xml:space="preserve">правосуддя». </w:t>
      </w:r>
      <w:r w:rsidR="00CD6069" w:rsidRPr="0039205A">
        <w:rPr>
          <w:rFonts w:ascii="Times New Roman" w:hAnsi="Times New Roman" w:cs="Times New Roman"/>
          <w:sz w:val="28"/>
          <w:szCs w:val="28"/>
          <w:lang w:val="uk-UA"/>
        </w:rPr>
        <w:t>Тобто</w:t>
      </w:r>
      <w:r w:rsidR="00676075" w:rsidRPr="0039205A">
        <w:rPr>
          <w:rFonts w:ascii="Times New Roman" w:hAnsi="Times New Roman" w:cs="Times New Roman"/>
          <w:sz w:val="28"/>
          <w:szCs w:val="28"/>
        </w:rPr>
        <w:t xml:space="preserve"> за відсутності незалежного суду стає</w:t>
      </w:r>
      <w:r w:rsidR="00CD6069" w:rsidRPr="0039205A">
        <w:rPr>
          <w:rFonts w:ascii="Times New Roman" w:hAnsi="Times New Roman" w:cs="Times New Roman"/>
          <w:sz w:val="28"/>
          <w:szCs w:val="28"/>
          <w:lang w:val="uk-UA"/>
        </w:rPr>
        <w:t xml:space="preserve"> </w:t>
      </w:r>
      <w:r w:rsidR="00676075" w:rsidRPr="0039205A">
        <w:rPr>
          <w:rFonts w:ascii="Times New Roman" w:hAnsi="Times New Roman" w:cs="Times New Roman"/>
          <w:sz w:val="28"/>
          <w:szCs w:val="28"/>
        </w:rPr>
        <w:t>неможливим належний захист прав і свобод людини.</w:t>
      </w:r>
      <w:r w:rsidR="00CD6069" w:rsidRPr="0039205A">
        <w:rPr>
          <w:rFonts w:ascii="Times New Roman" w:hAnsi="Times New Roman" w:cs="Times New Roman"/>
          <w:sz w:val="28"/>
          <w:szCs w:val="28"/>
          <w:lang w:val="uk-UA"/>
        </w:rPr>
        <w:t xml:space="preserve"> </w:t>
      </w:r>
    </w:p>
    <w:p w:rsidR="00676075" w:rsidRPr="0039205A" w:rsidRDefault="00676075"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iCs/>
          <w:sz w:val="28"/>
          <w:szCs w:val="28"/>
          <w:lang w:val="uk-UA"/>
        </w:rPr>
        <w:t xml:space="preserve">Гарантії незалежності суддів </w:t>
      </w:r>
      <w:r w:rsidRPr="0039205A">
        <w:rPr>
          <w:rFonts w:ascii="Times New Roman" w:hAnsi="Times New Roman" w:cs="Times New Roman"/>
          <w:sz w:val="28"/>
          <w:szCs w:val="28"/>
          <w:lang w:val="uk-UA"/>
        </w:rPr>
        <w:t>– це передбачені нормативно-правовими актами засоби мінімізації та усунення негативних зовнішніх та внутрішніх впливів на суддю під час відправлення ним правосуддя, спрямовані на забезпечення постановлення законного та обґрунтованогорішення відповідно до визначеної процедури</w:t>
      </w:r>
      <w:r w:rsidR="00FB3E16" w:rsidRPr="0039205A">
        <w:rPr>
          <w:rFonts w:ascii="Times New Roman" w:hAnsi="Times New Roman" w:cs="Times New Roman"/>
          <w:sz w:val="28"/>
          <w:szCs w:val="28"/>
          <w:lang w:val="uk-UA"/>
        </w:rPr>
        <w:t>.</w:t>
      </w:r>
    </w:p>
    <w:p w:rsidR="00CD6069" w:rsidRPr="0039205A" w:rsidRDefault="00CD6069" w:rsidP="002A13CA">
      <w:pPr>
        <w:autoSpaceDE w:val="0"/>
        <w:autoSpaceDN w:val="0"/>
        <w:adjustRightInd w:val="0"/>
        <w:spacing w:after="0" w:line="360" w:lineRule="auto"/>
        <w:ind w:firstLine="709"/>
        <w:jc w:val="both"/>
        <w:rPr>
          <w:rStyle w:val="HTML0"/>
          <w:rFonts w:ascii="Times New Roman" w:eastAsiaTheme="minorEastAsia" w:hAnsi="Times New Roman" w:cs="Times New Roman"/>
          <w:sz w:val="28"/>
          <w:szCs w:val="28"/>
        </w:rPr>
      </w:pPr>
      <w:r w:rsidRPr="0039205A">
        <w:rPr>
          <w:rFonts w:ascii="Times New Roman" w:hAnsi="Times New Roman" w:cs="Times New Roman"/>
          <w:sz w:val="28"/>
          <w:szCs w:val="28"/>
          <w:lang w:val="uk-UA"/>
        </w:rPr>
        <w:lastRenderedPageBreak/>
        <w:t>Н</w:t>
      </w:r>
      <w:r w:rsidR="00FB3E16" w:rsidRPr="0039205A">
        <w:rPr>
          <w:rFonts w:ascii="Times New Roman" w:hAnsi="Times New Roman" w:cs="Times New Roman"/>
          <w:sz w:val="28"/>
          <w:szCs w:val="28"/>
          <w:lang w:val="uk-UA"/>
        </w:rPr>
        <w:t>еобхідністю забезпечення виконання суддею своїх професійних обов’язків не тільки незалежно, з урахуванням принців верховенства права та європейських</w:t>
      </w:r>
      <w:r w:rsidRPr="0039205A">
        <w:rPr>
          <w:rFonts w:ascii="Times New Roman" w:hAnsi="Times New Roman" w:cs="Times New Roman"/>
          <w:sz w:val="28"/>
          <w:szCs w:val="28"/>
          <w:lang w:val="uk-UA"/>
        </w:rPr>
        <w:t xml:space="preserve"> </w:t>
      </w:r>
      <w:r w:rsidR="00FB3E16" w:rsidRPr="0039205A">
        <w:rPr>
          <w:rFonts w:ascii="Times New Roman" w:hAnsi="Times New Roman" w:cs="Times New Roman"/>
          <w:sz w:val="28"/>
          <w:szCs w:val="28"/>
          <w:lang w:val="uk-UA"/>
        </w:rPr>
        <w:t>стандартів справедливого суду, але й згідно з відповідними процесу</w:t>
      </w:r>
      <w:r w:rsidRPr="0039205A">
        <w:rPr>
          <w:rFonts w:ascii="Times New Roman" w:hAnsi="Times New Roman" w:cs="Times New Roman"/>
          <w:sz w:val="28"/>
          <w:szCs w:val="28"/>
          <w:lang w:val="uk-UA"/>
        </w:rPr>
        <w:t>альними законами. Н</w:t>
      </w:r>
      <w:r w:rsidR="00FB3E16" w:rsidRPr="0039205A">
        <w:rPr>
          <w:rFonts w:ascii="Times New Roman" w:hAnsi="Times New Roman" w:cs="Times New Roman"/>
          <w:sz w:val="28"/>
          <w:szCs w:val="28"/>
          <w:lang w:val="uk-UA"/>
        </w:rPr>
        <w:t xml:space="preserve">а законодавчому рівні </w:t>
      </w:r>
      <w:r w:rsidR="00FB3E16" w:rsidRPr="0039205A">
        <w:rPr>
          <w:rFonts w:ascii="Times New Roman" w:hAnsi="Times New Roman" w:cs="Times New Roman"/>
          <w:iCs/>
          <w:sz w:val="28"/>
          <w:szCs w:val="28"/>
          <w:lang w:val="uk-UA"/>
        </w:rPr>
        <w:t xml:space="preserve">обов’язки судді </w:t>
      </w:r>
      <w:r w:rsidR="00FB3E16" w:rsidRPr="0039205A">
        <w:rPr>
          <w:rFonts w:ascii="Times New Roman" w:hAnsi="Times New Roman" w:cs="Times New Roman"/>
          <w:sz w:val="28"/>
          <w:szCs w:val="28"/>
          <w:lang w:val="uk-UA"/>
        </w:rPr>
        <w:t>умовно розподілені в двох напрямках: це обов’язки, що покладаються на суддю</w:t>
      </w:r>
      <w:r w:rsidRPr="0039205A">
        <w:rPr>
          <w:rFonts w:ascii="Times New Roman" w:hAnsi="Times New Roman" w:cs="Times New Roman"/>
          <w:sz w:val="28"/>
          <w:szCs w:val="28"/>
          <w:lang w:val="uk-UA"/>
        </w:rPr>
        <w:t xml:space="preserve"> </w:t>
      </w:r>
      <w:r w:rsidR="00FB3E16" w:rsidRPr="0039205A">
        <w:rPr>
          <w:rFonts w:ascii="Times New Roman" w:hAnsi="Times New Roman" w:cs="Times New Roman"/>
          <w:sz w:val="28"/>
          <w:szCs w:val="28"/>
          <w:lang w:val="uk-UA"/>
        </w:rPr>
        <w:t>процесуальним законодавством – дотримання процедур розгляду і</w:t>
      </w:r>
      <w:r w:rsidRPr="0039205A">
        <w:rPr>
          <w:rFonts w:ascii="Times New Roman" w:hAnsi="Times New Roman" w:cs="Times New Roman"/>
          <w:sz w:val="28"/>
          <w:szCs w:val="28"/>
          <w:lang w:val="uk-UA"/>
        </w:rPr>
        <w:t xml:space="preserve"> </w:t>
      </w:r>
      <w:r w:rsidR="00FB3E16" w:rsidRPr="0039205A">
        <w:rPr>
          <w:rFonts w:ascii="Times New Roman" w:hAnsi="Times New Roman" w:cs="Times New Roman"/>
          <w:sz w:val="28"/>
          <w:szCs w:val="28"/>
          <w:lang w:val="uk-UA"/>
        </w:rPr>
        <w:t>вирішення справ, додержання відповідних до закону стандартів поведінки, та обов’язки, що випливають із законодавства про запобігання</w:t>
      </w:r>
      <w:r w:rsidRPr="0039205A">
        <w:rPr>
          <w:rFonts w:ascii="Times New Roman" w:hAnsi="Times New Roman" w:cs="Times New Roman"/>
          <w:sz w:val="28"/>
          <w:szCs w:val="28"/>
          <w:lang w:val="uk-UA"/>
        </w:rPr>
        <w:t xml:space="preserve">  </w:t>
      </w:r>
      <w:r w:rsidR="00FB3E16" w:rsidRPr="0039205A">
        <w:rPr>
          <w:rFonts w:ascii="Times New Roman" w:hAnsi="Times New Roman" w:cs="Times New Roman"/>
          <w:sz w:val="28"/>
          <w:szCs w:val="28"/>
          <w:lang w:val="uk-UA"/>
        </w:rPr>
        <w:t xml:space="preserve">корупції. </w:t>
      </w:r>
      <w:r w:rsidRPr="0039205A">
        <w:rPr>
          <w:rFonts w:ascii="Times New Roman" w:hAnsi="Times New Roman" w:cs="Times New Roman"/>
          <w:sz w:val="28"/>
          <w:szCs w:val="28"/>
          <w:lang w:val="uk-UA"/>
        </w:rPr>
        <w:t>Н</w:t>
      </w:r>
      <w:r w:rsidR="00FB3E16" w:rsidRPr="0039205A">
        <w:rPr>
          <w:rFonts w:ascii="Times New Roman" w:hAnsi="Times New Roman" w:cs="Times New Roman"/>
          <w:sz w:val="28"/>
          <w:szCs w:val="28"/>
          <w:lang w:val="uk-UA"/>
        </w:rPr>
        <w:t>алежне дотримання та виконан</w:t>
      </w:r>
      <w:r w:rsidR="00FB3E16" w:rsidRPr="0039205A">
        <w:rPr>
          <w:rFonts w:ascii="Times New Roman" w:hAnsi="Times New Roman" w:cs="Times New Roman"/>
          <w:sz w:val="28"/>
          <w:szCs w:val="28"/>
        </w:rPr>
        <w:t>ня суддею під час розгляду справи положень та вимог процесуального</w:t>
      </w:r>
      <w:r w:rsidRPr="0039205A">
        <w:rPr>
          <w:rFonts w:ascii="Times New Roman" w:hAnsi="Times New Roman" w:cs="Times New Roman"/>
          <w:sz w:val="28"/>
          <w:szCs w:val="28"/>
          <w:lang w:val="uk-UA"/>
        </w:rPr>
        <w:t xml:space="preserve"> </w:t>
      </w:r>
      <w:r w:rsidR="00FB3E16" w:rsidRPr="0039205A">
        <w:rPr>
          <w:rFonts w:ascii="Times New Roman" w:hAnsi="Times New Roman" w:cs="Times New Roman"/>
          <w:sz w:val="28"/>
          <w:szCs w:val="28"/>
        </w:rPr>
        <w:t>законодавства, що є його професійним обов’язком, водночас є запорукою справедливого розгляду справи.</w:t>
      </w:r>
      <w:r w:rsidR="00FB3E16" w:rsidRPr="0039205A">
        <w:rPr>
          <w:rStyle w:val="HTML0"/>
          <w:rFonts w:ascii="Times New Roman" w:eastAsiaTheme="minorEastAsia" w:hAnsi="Times New Roman" w:cs="Times New Roman"/>
          <w:sz w:val="28"/>
          <w:szCs w:val="28"/>
        </w:rPr>
        <w:t xml:space="preserve"> </w:t>
      </w:r>
    </w:p>
    <w:p w:rsidR="00FB3E16" w:rsidRPr="0039205A" w:rsidRDefault="00CD6069"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Style w:val="HTML0"/>
          <w:rFonts w:ascii="Times New Roman" w:eastAsiaTheme="minorEastAsia" w:hAnsi="Times New Roman" w:cs="Times New Roman"/>
          <w:sz w:val="28"/>
          <w:szCs w:val="28"/>
        </w:rPr>
        <w:t xml:space="preserve">Статтею 6 Кодексу суддівської етики передбачено, що </w:t>
      </w:r>
      <w:r w:rsidRPr="0039205A">
        <w:rPr>
          <w:rStyle w:val="rvts13"/>
          <w:rFonts w:ascii="Times New Roman" w:hAnsi="Times New Roman" w:cs="Times New Roman"/>
          <w:sz w:val="28"/>
          <w:szCs w:val="28"/>
          <w:lang w:val="uk-UA"/>
        </w:rPr>
        <w:t>с</w:t>
      </w:r>
      <w:r w:rsidR="00FB3E16" w:rsidRPr="0039205A">
        <w:rPr>
          <w:rFonts w:ascii="Times New Roman" w:hAnsi="Times New Roman" w:cs="Times New Roman"/>
          <w:sz w:val="28"/>
          <w:szCs w:val="28"/>
          <w:lang w:val="uk-UA"/>
        </w:rPr>
        <w:t>уддя повинен виконувати свої професійні обов'язки незалежно, виходячи виключно з фактів, установлених на підставі власної оцінки доказів, розуміння закону, верховенства права, що є гарантією справедливого розгляду справи в суді, не зважаючи на будь-які зовнішні впливи, стимули, загрози, втручання або публічну критику.</w:t>
      </w:r>
    </w:p>
    <w:p w:rsidR="00FB3E16" w:rsidRPr="0039205A" w:rsidRDefault="00FB3E16" w:rsidP="002A13CA">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39205A">
        <w:rPr>
          <w:rFonts w:ascii="Times New Roman" w:hAnsi="Times New Roman" w:cs="Times New Roman"/>
          <w:color w:val="000000"/>
          <w:sz w:val="28"/>
          <w:szCs w:val="28"/>
          <w:lang w:val="uk-UA"/>
        </w:rPr>
        <w:t xml:space="preserve">Щодо розкриття змісту таких чинників, як будь-які </w:t>
      </w:r>
      <w:r w:rsidRPr="0039205A">
        <w:rPr>
          <w:rFonts w:ascii="Times New Roman" w:hAnsi="Times New Roman" w:cs="Times New Roman"/>
          <w:iCs/>
          <w:color w:val="000000"/>
          <w:sz w:val="28"/>
          <w:szCs w:val="28"/>
          <w:lang w:val="uk-UA"/>
        </w:rPr>
        <w:t>зовнішні впливи,</w:t>
      </w:r>
      <w:r w:rsidR="00CD6069" w:rsidRPr="0039205A">
        <w:rPr>
          <w:rFonts w:ascii="Times New Roman" w:hAnsi="Times New Roman" w:cs="Times New Roman"/>
          <w:iCs/>
          <w:color w:val="000000"/>
          <w:sz w:val="28"/>
          <w:szCs w:val="28"/>
          <w:lang w:val="uk-UA"/>
        </w:rPr>
        <w:t xml:space="preserve"> </w:t>
      </w:r>
      <w:r w:rsidRPr="0039205A">
        <w:rPr>
          <w:rFonts w:ascii="Times New Roman" w:hAnsi="Times New Roman" w:cs="Times New Roman"/>
          <w:iCs/>
          <w:color w:val="000000"/>
          <w:sz w:val="28"/>
          <w:szCs w:val="28"/>
          <w:lang w:val="uk-UA"/>
        </w:rPr>
        <w:t>стимули, загрози, втручання або публічна критика</w:t>
      </w:r>
      <w:r w:rsidRPr="0039205A">
        <w:rPr>
          <w:rFonts w:ascii="Times New Roman" w:hAnsi="Times New Roman" w:cs="Times New Roman"/>
          <w:color w:val="000000"/>
          <w:sz w:val="28"/>
          <w:szCs w:val="28"/>
          <w:lang w:val="uk-UA"/>
        </w:rPr>
        <w:t>, то необхідно зазначити, що уникнення вказаних факторів відбувається за умови суворого</w:t>
      </w:r>
      <w:r w:rsidR="00CD6069"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lang w:val="uk-UA"/>
        </w:rPr>
        <w:t>дотримання іншої складової професійних обов’язків судді, яка випливає із законодавства про запобігання корупції.</w:t>
      </w:r>
    </w:p>
    <w:p w:rsidR="00FB3E16" w:rsidRPr="0039205A" w:rsidRDefault="00FB3E16" w:rsidP="002A13C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9205A">
        <w:rPr>
          <w:rFonts w:ascii="Times New Roman" w:hAnsi="Times New Roman" w:cs="Times New Roman"/>
          <w:color w:val="000000"/>
          <w:sz w:val="28"/>
          <w:szCs w:val="28"/>
          <w:lang w:val="uk-UA"/>
        </w:rPr>
        <w:t xml:space="preserve">У розумінні цієї статті </w:t>
      </w:r>
      <w:r w:rsidRPr="0039205A">
        <w:rPr>
          <w:rFonts w:ascii="Times New Roman" w:hAnsi="Times New Roman" w:cs="Times New Roman"/>
          <w:iCs/>
          <w:color w:val="000000"/>
          <w:sz w:val="28"/>
          <w:szCs w:val="28"/>
          <w:lang w:val="uk-UA"/>
        </w:rPr>
        <w:t xml:space="preserve">зовнішні впливи </w:t>
      </w:r>
      <w:r w:rsidRPr="0039205A">
        <w:rPr>
          <w:rFonts w:ascii="Times New Roman" w:hAnsi="Times New Roman" w:cs="Times New Roman"/>
          <w:color w:val="000000"/>
          <w:sz w:val="28"/>
          <w:szCs w:val="28"/>
          <w:lang w:val="uk-UA"/>
        </w:rPr>
        <w:t>– це застосування щодо судді</w:t>
      </w:r>
      <w:r w:rsidR="00CD6069"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lang w:val="uk-UA"/>
        </w:rPr>
        <w:t>з боку інших осіб будь-яких способів впливу – психологічних, фізичних</w:t>
      </w:r>
      <w:r w:rsidR="00CD6069"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lang w:val="uk-UA"/>
        </w:rPr>
        <w:t>та інших з метою вплинути на нього під час прийняття рішення.</w:t>
      </w:r>
      <w:r w:rsidR="00CD6069" w:rsidRPr="0039205A">
        <w:rPr>
          <w:rFonts w:ascii="Times New Roman" w:hAnsi="Times New Roman" w:cs="Times New Roman"/>
          <w:color w:val="000000"/>
          <w:sz w:val="28"/>
          <w:szCs w:val="28"/>
          <w:lang w:val="uk-UA"/>
        </w:rPr>
        <w:t xml:space="preserve"> </w:t>
      </w:r>
      <w:r w:rsidRPr="0039205A">
        <w:rPr>
          <w:rFonts w:ascii="Times New Roman" w:hAnsi="Times New Roman" w:cs="Times New Roman"/>
          <w:iCs/>
          <w:color w:val="000000"/>
          <w:sz w:val="28"/>
          <w:szCs w:val="28"/>
        </w:rPr>
        <w:t xml:space="preserve">Стимули </w:t>
      </w:r>
      <w:r w:rsidRPr="0039205A">
        <w:rPr>
          <w:rFonts w:ascii="Times New Roman" w:hAnsi="Times New Roman" w:cs="Times New Roman"/>
          <w:color w:val="000000"/>
          <w:sz w:val="28"/>
          <w:szCs w:val="28"/>
        </w:rPr>
        <w:t>означають внутрішні та зовнішні мотиви, фактори, які спонукають суддю к вчиненню певних дій.</w:t>
      </w:r>
      <w:r w:rsidR="00CD6069" w:rsidRPr="0039205A">
        <w:rPr>
          <w:rFonts w:ascii="Times New Roman" w:hAnsi="Times New Roman" w:cs="Times New Roman"/>
          <w:color w:val="000000"/>
          <w:sz w:val="28"/>
          <w:szCs w:val="28"/>
          <w:lang w:val="uk-UA"/>
        </w:rPr>
        <w:t xml:space="preserve"> З</w:t>
      </w:r>
      <w:r w:rsidRPr="0039205A">
        <w:rPr>
          <w:rFonts w:ascii="Times New Roman" w:hAnsi="Times New Roman" w:cs="Times New Roman"/>
          <w:iCs/>
          <w:color w:val="000000"/>
          <w:sz w:val="28"/>
          <w:szCs w:val="28"/>
          <w:lang w:val="uk-UA"/>
        </w:rPr>
        <w:t xml:space="preserve">агрози </w:t>
      </w:r>
      <w:r w:rsidRPr="0039205A">
        <w:rPr>
          <w:rFonts w:ascii="Times New Roman" w:hAnsi="Times New Roman" w:cs="Times New Roman"/>
          <w:color w:val="000000"/>
          <w:sz w:val="28"/>
          <w:szCs w:val="28"/>
          <w:lang w:val="uk-UA"/>
        </w:rPr>
        <w:t>– це способи впливу на суддю, які містять у собі залякування, погрозу вчинення протиправної фізичної дії щодо судді або членів</w:t>
      </w:r>
      <w:r w:rsidR="00CD6069"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lang w:val="uk-UA"/>
        </w:rPr>
        <w:t>його сім’ї, обіцянку заподіяти шкоду.</w:t>
      </w:r>
      <w:r w:rsidR="00CD6069" w:rsidRPr="0039205A">
        <w:rPr>
          <w:rFonts w:ascii="Times New Roman" w:hAnsi="Times New Roman" w:cs="Times New Roman"/>
          <w:color w:val="000000"/>
          <w:sz w:val="28"/>
          <w:szCs w:val="28"/>
          <w:lang w:val="uk-UA"/>
        </w:rPr>
        <w:t xml:space="preserve">   </w:t>
      </w:r>
      <w:r w:rsidRPr="0039205A">
        <w:rPr>
          <w:rFonts w:ascii="Times New Roman" w:hAnsi="Times New Roman" w:cs="Times New Roman"/>
          <w:iCs/>
          <w:color w:val="000000"/>
          <w:sz w:val="28"/>
          <w:szCs w:val="28"/>
        </w:rPr>
        <w:t xml:space="preserve">Втручання </w:t>
      </w:r>
      <w:r w:rsidRPr="0039205A">
        <w:rPr>
          <w:rFonts w:ascii="Times New Roman" w:hAnsi="Times New Roman" w:cs="Times New Roman"/>
          <w:color w:val="000000"/>
          <w:sz w:val="28"/>
          <w:szCs w:val="28"/>
        </w:rPr>
        <w:t>може мати прояви у вигляді прохання, адресованого судді, наданням йому вказівок, критики у засобах масової інформації до</w:t>
      </w:r>
      <w:r w:rsidR="00CD6069"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 xml:space="preserve">ухвалення </w:t>
      </w:r>
      <w:proofErr w:type="gramStart"/>
      <w:r w:rsidRPr="0039205A">
        <w:rPr>
          <w:rFonts w:ascii="Times New Roman" w:hAnsi="Times New Roman" w:cs="Times New Roman"/>
          <w:color w:val="000000"/>
          <w:sz w:val="28"/>
          <w:szCs w:val="28"/>
        </w:rPr>
        <w:t>р</w:t>
      </w:r>
      <w:proofErr w:type="gramEnd"/>
      <w:r w:rsidRPr="0039205A">
        <w:rPr>
          <w:rFonts w:ascii="Times New Roman" w:hAnsi="Times New Roman" w:cs="Times New Roman"/>
          <w:color w:val="000000"/>
          <w:sz w:val="28"/>
          <w:szCs w:val="28"/>
        </w:rPr>
        <w:t>ішення по суті справі, підкупу, проведення пікетів тощо.</w:t>
      </w:r>
      <w:r w:rsidR="00CD6069" w:rsidRPr="0039205A">
        <w:rPr>
          <w:rFonts w:ascii="Times New Roman" w:hAnsi="Times New Roman" w:cs="Times New Roman"/>
          <w:color w:val="000000"/>
          <w:sz w:val="28"/>
          <w:szCs w:val="28"/>
          <w:lang w:val="uk-UA"/>
        </w:rPr>
        <w:t xml:space="preserve"> </w:t>
      </w:r>
      <w:r w:rsidRPr="0039205A">
        <w:rPr>
          <w:rFonts w:ascii="Times New Roman" w:hAnsi="Times New Roman" w:cs="Times New Roman"/>
          <w:iCs/>
          <w:color w:val="000000"/>
          <w:sz w:val="28"/>
          <w:szCs w:val="28"/>
        </w:rPr>
        <w:t xml:space="preserve">Публічна критика </w:t>
      </w:r>
      <w:r w:rsidRPr="0039205A">
        <w:rPr>
          <w:rFonts w:ascii="Times New Roman" w:hAnsi="Times New Roman" w:cs="Times New Roman"/>
          <w:color w:val="000000"/>
          <w:sz w:val="28"/>
          <w:szCs w:val="28"/>
        </w:rPr>
        <w:t xml:space="preserve">– це </w:t>
      </w:r>
      <w:r w:rsidRPr="0039205A">
        <w:rPr>
          <w:rFonts w:ascii="Times New Roman" w:hAnsi="Times New Roman" w:cs="Times New Roman"/>
          <w:color w:val="000000"/>
          <w:sz w:val="28"/>
          <w:szCs w:val="28"/>
        </w:rPr>
        <w:lastRenderedPageBreak/>
        <w:t>прояв незадоволення суддею, його діями,</w:t>
      </w:r>
      <w:r w:rsidR="00CD6069"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зазначення про його певні недоліки, публічне розповсюдження думок</w:t>
      </w:r>
      <w:r w:rsidR="00CD6069"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про його упередженість, некомпетентність. Ознака публічності критики</w:t>
      </w:r>
      <w:r w:rsidR="00CD6069" w:rsidRPr="0039205A">
        <w:rPr>
          <w:rFonts w:ascii="Times New Roman" w:hAnsi="Times New Roman" w:cs="Times New Roman"/>
          <w:color w:val="000000"/>
          <w:sz w:val="28"/>
          <w:szCs w:val="28"/>
          <w:lang w:val="uk-UA"/>
        </w:rPr>
        <w:t xml:space="preserve"> </w:t>
      </w:r>
      <w:proofErr w:type="gramStart"/>
      <w:r w:rsidRPr="0039205A">
        <w:rPr>
          <w:rFonts w:ascii="Times New Roman" w:hAnsi="Times New Roman" w:cs="Times New Roman"/>
          <w:color w:val="000000"/>
          <w:sz w:val="28"/>
          <w:szCs w:val="28"/>
        </w:rPr>
        <w:t>св</w:t>
      </w:r>
      <w:proofErr w:type="gramEnd"/>
      <w:r w:rsidRPr="0039205A">
        <w:rPr>
          <w:rFonts w:ascii="Times New Roman" w:hAnsi="Times New Roman" w:cs="Times New Roman"/>
          <w:color w:val="000000"/>
          <w:sz w:val="28"/>
          <w:szCs w:val="28"/>
        </w:rPr>
        <w:t>ідчить про те, що такі дії вчиняються прилюдно або розповсюджуються через засоби масової інформації, мережу Інтернет, щоб вони стали відомі широкому колу осіб.</w:t>
      </w:r>
    </w:p>
    <w:p w:rsidR="00FB3E16" w:rsidRPr="0039205A" w:rsidRDefault="00CD6069"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color w:val="000000"/>
          <w:sz w:val="28"/>
          <w:szCs w:val="28"/>
          <w:lang w:val="uk-UA"/>
        </w:rPr>
        <w:t>При цьому, су</w:t>
      </w:r>
      <w:r w:rsidR="00FB3E16" w:rsidRPr="0039205A">
        <w:rPr>
          <w:rFonts w:ascii="Times New Roman" w:hAnsi="Times New Roman" w:cs="Times New Roman"/>
          <w:color w:val="000000"/>
          <w:sz w:val="28"/>
          <w:szCs w:val="28"/>
        </w:rPr>
        <w:t>ддя має бути готовий до того, що учасники процесу або інші особи</w:t>
      </w:r>
      <w:r w:rsidRPr="0039205A">
        <w:rPr>
          <w:rFonts w:ascii="Times New Roman" w:hAnsi="Times New Roman" w:cs="Times New Roman"/>
          <w:color w:val="000000"/>
          <w:sz w:val="28"/>
          <w:szCs w:val="28"/>
          <w:lang w:val="uk-UA"/>
        </w:rPr>
        <w:t xml:space="preserve"> </w:t>
      </w:r>
      <w:r w:rsidR="00FB3E16" w:rsidRPr="0039205A">
        <w:rPr>
          <w:rFonts w:ascii="Times New Roman" w:hAnsi="Times New Roman" w:cs="Times New Roman"/>
          <w:color w:val="000000"/>
          <w:sz w:val="28"/>
          <w:szCs w:val="28"/>
        </w:rPr>
        <w:t>намагатимуться здійснювати на нього незаконний вплив, у тому числі</w:t>
      </w:r>
      <w:r w:rsidRPr="0039205A">
        <w:rPr>
          <w:rFonts w:ascii="Times New Roman" w:hAnsi="Times New Roman" w:cs="Times New Roman"/>
          <w:color w:val="000000"/>
          <w:sz w:val="28"/>
          <w:szCs w:val="28"/>
          <w:lang w:val="uk-UA"/>
        </w:rPr>
        <w:t xml:space="preserve"> </w:t>
      </w:r>
      <w:r w:rsidR="00FB3E16" w:rsidRPr="0039205A">
        <w:rPr>
          <w:rFonts w:ascii="Times New Roman" w:hAnsi="Times New Roman" w:cs="Times New Roman"/>
          <w:color w:val="000000"/>
          <w:sz w:val="28"/>
          <w:szCs w:val="28"/>
        </w:rPr>
        <w:t>шляхом стимулів у вигляді пропозиції чи надання неправомірної вигоди, погроз, тиску, надання вказівок, публічної критики тощо</w:t>
      </w:r>
      <w:r w:rsidRPr="0039205A">
        <w:rPr>
          <w:rFonts w:ascii="Times New Roman" w:hAnsi="Times New Roman" w:cs="Times New Roman"/>
          <w:color w:val="000000"/>
          <w:sz w:val="28"/>
          <w:szCs w:val="28"/>
          <w:lang w:val="uk-UA"/>
        </w:rPr>
        <w:t xml:space="preserve">, </w:t>
      </w:r>
      <w:r w:rsidR="00FB3E16" w:rsidRPr="0039205A">
        <w:rPr>
          <w:rFonts w:ascii="Times New Roman" w:hAnsi="Times New Roman" w:cs="Times New Roman"/>
          <w:color w:val="000000"/>
          <w:sz w:val="28"/>
          <w:szCs w:val="28"/>
        </w:rPr>
        <w:t xml:space="preserve">а тому </w:t>
      </w:r>
      <w:r w:rsidRPr="0039205A">
        <w:rPr>
          <w:rFonts w:ascii="Times New Roman" w:hAnsi="Times New Roman" w:cs="Times New Roman"/>
          <w:color w:val="000000"/>
          <w:sz w:val="28"/>
          <w:szCs w:val="28"/>
          <w:lang w:val="uk-UA"/>
        </w:rPr>
        <w:t>повинен</w:t>
      </w:r>
      <w:r w:rsidR="00FB3E16" w:rsidRPr="0039205A">
        <w:rPr>
          <w:rFonts w:ascii="Times New Roman" w:hAnsi="Times New Roman" w:cs="Times New Roman"/>
          <w:color w:val="000000"/>
          <w:sz w:val="28"/>
          <w:szCs w:val="28"/>
        </w:rPr>
        <w:t xml:space="preserve"> протистояти будь-якому незаконному</w:t>
      </w:r>
      <w:r w:rsidRPr="0039205A">
        <w:rPr>
          <w:rFonts w:ascii="Times New Roman" w:hAnsi="Times New Roman" w:cs="Times New Roman"/>
          <w:color w:val="000000"/>
          <w:sz w:val="28"/>
          <w:szCs w:val="28"/>
          <w:lang w:val="uk-UA"/>
        </w:rPr>
        <w:t xml:space="preserve"> </w:t>
      </w:r>
      <w:r w:rsidR="00FB3E16" w:rsidRPr="0039205A">
        <w:rPr>
          <w:rFonts w:ascii="Times New Roman" w:hAnsi="Times New Roman" w:cs="Times New Roman"/>
          <w:color w:val="000000"/>
          <w:sz w:val="28"/>
          <w:szCs w:val="28"/>
        </w:rPr>
        <w:t>впливу чи спокусам і не відступати від принципу верховенства права,</w:t>
      </w:r>
      <w:r w:rsidRPr="0039205A">
        <w:rPr>
          <w:rFonts w:ascii="Times New Roman" w:hAnsi="Times New Roman" w:cs="Times New Roman"/>
          <w:color w:val="000000"/>
          <w:sz w:val="28"/>
          <w:szCs w:val="28"/>
          <w:lang w:val="uk-UA"/>
        </w:rPr>
        <w:t xml:space="preserve"> </w:t>
      </w:r>
      <w:r w:rsidR="00FB3E16" w:rsidRPr="0039205A">
        <w:rPr>
          <w:rFonts w:ascii="Times New Roman" w:hAnsi="Times New Roman" w:cs="Times New Roman"/>
          <w:color w:val="000000"/>
          <w:sz w:val="28"/>
          <w:szCs w:val="28"/>
        </w:rPr>
        <w:t>гарантованого Конституцією України.</w:t>
      </w:r>
    </w:p>
    <w:p w:rsidR="00FB3E16" w:rsidRPr="0039205A" w:rsidRDefault="00CD6069" w:rsidP="002A13CA">
      <w:pPr>
        <w:pStyle w:val="rvps7"/>
        <w:spacing w:before="0" w:beforeAutospacing="0" w:after="0" w:afterAutospacing="0" w:line="360" w:lineRule="auto"/>
        <w:ind w:firstLine="709"/>
        <w:jc w:val="both"/>
        <w:rPr>
          <w:sz w:val="28"/>
          <w:szCs w:val="28"/>
        </w:rPr>
      </w:pPr>
      <w:r w:rsidRPr="0039205A">
        <w:rPr>
          <w:rStyle w:val="rvts13"/>
          <w:sz w:val="28"/>
          <w:szCs w:val="28"/>
          <w:lang w:val="uk-UA"/>
        </w:rPr>
        <w:t xml:space="preserve">Також </w:t>
      </w:r>
      <w:bookmarkStart w:id="2" w:name="n24"/>
      <w:bookmarkEnd w:id="2"/>
      <w:r w:rsidRPr="0039205A">
        <w:rPr>
          <w:rStyle w:val="rvts13"/>
          <w:sz w:val="28"/>
          <w:szCs w:val="28"/>
          <w:lang w:val="uk-UA"/>
        </w:rPr>
        <w:t>с</w:t>
      </w:r>
      <w:r w:rsidR="00FB3E16" w:rsidRPr="0039205A">
        <w:rPr>
          <w:sz w:val="28"/>
          <w:szCs w:val="28"/>
        </w:rPr>
        <w:t>уддя повинен старанно й неупереджено виконувати покладені на нього обов'язки та вживати заходів для поглиблення своїх знань та вдосконалення практичних навичок.</w:t>
      </w:r>
    </w:p>
    <w:p w:rsidR="0034638A" w:rsidRPr="0039205A" w:rsidRDefault="00CD6069"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t>У</w:t>
      </w:r>
      <w:r w:rsidR="00FB3E16" w:rsidRPr="0039205A">
        <w:rPr>
          <w:rFonts w:ascii="Times New Roman" w:hAnsi="Times New Roman" w:cs="Times New Roman"/>
          <w:sz w:val="28"/>
          <w:szCs w:val="28"/>
        </w:rPr>
        <w:t xml:space="preserve"> Кодексі суддівської етики вимоги щодо старанності та неупередженості під час виконання суддями професійних обов’язків, а також</w:t>
      </w:r>
      <w:r w:rsidRPr="0039205A">
        <w:rPr>
          <w:rFonts w:ascii="Times New Roman" w:hAnsi="Times New Roman" w:cs="Times New Roman"/>
          <w:sz w:val="28"/>
          <w:szCs w:val="28"/>
          <w:lang w:val="uk-UA"/>
        </w:rPr>
        <w:t xml:space="preserve"> </w:t>
      </w:r>
      <w:r w:rsidR="00FB3E16" w:rsidRPr="0039205A">
        <w:rPr>
          <w:rFonts w:ascii="Times New Roman" w:hAnsi="Times New Roman" w:cs="Times New Roman"/>
          <w:sz w:val="28"/>
          <w:szCs w:val="28"/>
        </w:rPr>
        <w:t>щодо підтримання на належному рівні свого професіоналізму відтворені не випадково. Вони відповідають міжнародним стандартам, які</w:t>
      </w:r>
      <w:r w:rsidRPr="0039205A">
        <w:rPr>
          <w:rFonts w:ascii="Times New Roman" w:hAnsi="Times New Roman" w:cs="Times New Roman"/>
          <w:sz w:val="28"/>
          <w:szCs w:val="28"/>
          <w:lang w:val="uk-UA"/>
        </w:rPr>
        <w:t xml:space="preserve"> </w:t>
      </w:r>
      <w:r w:rsidR="00FB3E16" w:rsidRPr="0039205A">
        <w:rPr>
          <w:rFonts w:ascii="Times New Roman" w:hAnsi="Times New Roman" w:cs="Times New Roman"/>
          <w:sz w:val="28"/>
          <w:szCs w:val="28"/>
        </w:rPr>
        <w:t>пред’являються до судді</w:t>
      </w:r>
      <w:proofErr w:type="gramStart"/>
      <w:r w:rsidR="00FB3E16" w:rsidRPr="0039205A">
        <w:rPr>
          <w:rFonts w:ascii="Times New Roman" w:hAnsi="Times New Roman" w:cs="Times New Roman"/>
          <w:sz w:val="28"/>
          <w:szCs w:val="28"/>
        </w:rPr>
        <w:t>в</w:t>
      </w:r>
      <w:proofErr w:type="gramEnd"/>
      <w:r w:rsidR="00FB3E16" w:rsidRPr="0039205A">
        <w:rPr>
          <w:rFonts w:ascii="Times New Roman" w:hAnsi="Times New Roman" w:cs="Times New Roman"/>
          <w:sz w:val="28"/>
          <w:szCs w:val="28"/>
        </w:rPr>
        <w:t>, та нормам національного законодавства,</w:t>
      </w:r>
      <w:r w:rsidRPr="0039205A">
        <w:rPr>
          <w:rFonts w:ascii="Times New Roman" w:hAnsi="Times New Roman" w:cs="Times New Roman"/>
          <w:sz w:val="28"/>
          <w:szCs w:val="28"/>
          <w:lang w:val="uk-UA"/>
        </w:rPr>
        <w:t xml:space="preserve"> </w:t>
      </w:r>
      <w:r w:rsidR="00FB3E16" w:rsidRPr="0039205A">
        <w:rPr>
          <w:rFonts w:ascii="Times New Roman" w:hAnsi="Times New Roman" w:cs="Times New Roman"/>
          <w:sz w:val="28"/>
          <w:szCs w:val="28"/>
        </w:rPr>
        <w:t>що</w:t>
      </w:r>
      <w:r w:rsidRPr="0039205A">
        <w:rPr>
          <w:rFonts w:ascii="Times New Roman" w:hAnsi="Times New Roman" w:cs="Times New Roman"/>
          <w:sz w:val="28"/>
          <w:szCs w:val="28"/>
          <w:lang w:val="uk-UA"/>
        </w:rPr>
        <w:t xml:space="preserve"> </w:t>
      </w:r>
      <w:r w:rsidR="00FB3E16" w:rsidRPr="0039205A">
        <w:rPr>
          <w:rFonts w:ascii="Times New Roman" w:hAnsi="Times New Roman" w:cs="Times New Roman"/>
          <w:sz w:val="28"/>
          <w:szCs w:val="28"/>
        </w:rPr>
        <w:t>стосуються суддівської діяльності і вимог до професійних якостей судді.</w:t>
      </w:r>
    </w:p>
    <w:p w:rsidR="00FB3E16" w:rsidRPr="0039205A" w:rsidRDefault="00FB3E16" w:rsidP="002A13CA">
      <w:pPr>
        <w:autoSpaceDE w:val="0"/>
        <w:autoSpaceDN w:val="0"/>
        <w:adjustRightInd w:val="0"/>
        <w:spacing w:after="0" w:line="360" w:lineRule="auto"/>
        <w:ind w:firstLine="709"/>
        <w:jc w:val="both"/>
        <w:rPr>
          <w:rFonts w:ascii="Times New Roman" w:hAnsi="Times New Roman" w:cs="Times New Roman"/>
          <w:sz w:val="28"/>
          <w:szCs w:val="28"/>
          <w:lang w:val="uk-UA"/>
        </w:rPr>
      </w:pPr>
      <w:bookmarkStart w:id="3" w:name="n25"/>
      <w:bookmarkEnd w:id="3"/>
      <w:r w:rsidRPr="0039205A">
        <w:rPr>
          <w:rFonts w:ascii="Times New Roman" w:hAnsi="Times New Roman" w:cs="Times New Roman"/>
          <w:sz w:val="28"/>
          <w:szCs w:val="28"/>
          <w:lang w:val="uk-UA"/>
        </w:rPr>
        <w:t>Принципи та стандарти здійснення правосуддя, що спираються на</w:t>
      </w:r>
      <w:r w:rsidR="00CD6069"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lang w:val="uk-UA"/>
        </w:rPr>
        <w:t>міжнародний досвід, закріплено у низці міжнародно-правових документів, зокрема, Загальній Декларації прав людини; Міжнародному</w:t>
      </w:r>
      <w:r w:rsidR="00CD6069"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lang w:val="uk-UA"/>
        </w:rPr>
        <w:t>пакті про громадянські та політичні права; Бангалорських принципах</w:t>
      </w:r>
      <w:r w:rsidR="00CD6069"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lang w:val="uk-UA"/>
        </w:rPr>
        <w:t>поведінки суддів; Основних принципах незалежності судових органів;</w:t>
      </w:r>
      <w:r w:rsidR="00CD6069"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lang w:val="uk-UA"/>
        </w:rPr>
        <w:t>ЄКПЛ, Європейській хартії про закон «Про статус суддів» та інших.</w:t>
      </w:r>
    </w:p>
    <w:p w:rsidR="00FB3E16" w:rsidRPr="0039205A" w:rsidRDefault="00FB3E16"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t>У пункті 37 Монреальської універсальної декларації про незалежність правосуддя міститься правило щодо суддів, згідно з яким суддя</w:t>
      </w:r>
      <w:r w:rsidR="00CD6069"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lang w:val="uk-UA"/>
        </w:rPr>
        <w:t xml:space="preserve">має дотримуватися всіх вимог справедливості і повною мірою розглядати усі звинувачення про </w:t>
      </w:r>
      <w:r w:rsidRPr="0039205A">
        <w:rPr>
          <w:rFonts w:ascii="Times New Roman" w:hAnsi="Times New Roman" w:cs="Times New Roman"/>
          <w:sz w:val="28"/>
          <w:szCs w:val="28"/>
          <w:lang w:val="uk-UA"/>
        </w:rPr>
        <w:lastRenderedPageBreak/>
        <w:t>порушення прав сторін або свідків, включаючи звинувачення про неправильне трактування доказів чи свідчень.</w:t>
      </w:r>
    </w:p>
    <w:p w:rsidR="00FB3E16" w:rsidRPr="0039205A" w:rsidRDefault="00FB3E16" w:rsidP="002A13CA">
      <w:pPr>
        <w:autoSpaceDE w:val="0"/>
        <w:autoSpaceDN w:val="0"/>
        <w:adjustRightInd w:val="0"/>
        <w:spacing w:after="0" w:line="360" w:lineRule="auto"/>
        <w:ind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У Бангалорських принципах поведінки суддів </w:t>
      </w:r>
      <w:proofErr w:type="gramStart"/>
      <w:r w:rsidRPr="0039205A">
        <w:rPr>
          <w:rFonts w:ascii="Times New Roman" w:hAnsi="Times New Roman" w:cs="Times New Roman"/>
          <w:sz w:val="28"/>
          <w:szCs w:val="28"/>
        </w:rPr>
        <w:t>в</w:t>
      </w:r>
      <w:proofErr w:type="gramEnd"/>
      <w:r w:rsidRPr="0039205A">
        <w:rPr>
          <w:rFonts w:ascii="Times New Roman" w:hAnsi="Times New Roman" w:cs="Times New Roman"/>
          <w:sz w:val="28"/>
          <w:szCs w:val="28"/>
        </w:rPr>
        <w:t>ідправлення правосуддя нерозривно пов’язано з поведінкою судді. У показнику 3 «Чесність та непідкупність» зазначається, що спосіб дій та поведінка судді</w:t>
      </w:r>
      <w:r w:rsidR="00CD6069" w:rsidRPr="0039205A">
        <w:rPr>
          <w:rFonts w:ascii="Times New Roman" w:hAnsi="Times New Roman" w:cs="Times New Roman"/>
          <w:sz w:val="28"/>
          <w:szCs w:val="28"/>
          <w:lang w:val="uk-UA"/>
        </w:rPr>
        <w:t xml:space="preserve"> м</w:t>
      </w:r>
      <w:r w:rsidRPr="0039205A">
        <w:rPr>
          <w:rFonts w:ascii="Times New Roman" w:hAnsi="Times New Roman" w:cs="Times New Roman"/>
          <w:sz w:val="28"/>
          <w:szCs w:val="28"/>
        </w:rPr>
        <w:t>ають підтримувати впевненість суспільства в чесності та непідкупності судових органів, і що недостатньо просто чинити правосуддя, потрібно робити це відкрито для суспільства.</w:t>
      </w:r>
    </w:p>
    <w:p w:rsidR="00FB3E16" w:rsidRPr="0039205A" w:rsidRDefault="00FB3E16" w:rsidP="002A13CA">
      <w:pPr>
        <w:autoSpaceDE w:val="0"/>
        <w:autoSpaceDN w:val="0"/>
        <w:adjustRightInd w:val="0"/>
        <w:spacing w:after="0" w:line="360" w:lineRule="auto"/>
        <w:ind w:firstLine="709"/>
        <w:jc w:val="both"/>
        <w:rPr>
          <w:rFonts w:ascii="Times New Roman" w:hAnsi="Times New Roman" w:cs="Times New Roman"/>
          <w:sz w:val="28"/>
          <w:szCs w:val="28"/>
        </w:rPr>
      </w:pPr>
      <w:r w:rsidRPr="0039205A">
        <w:rPr>
          <w:rFonts w:ascii="Times New Roman" w:hAnsi="Times New Roman" w:cs="Times New Roman"/>
          <w:sz w:val="28"/>
          <w:szCs w:val="28"/>
        </w:rPr>
        <w:t>Отже, за змістом будь-якого нормативного акту, присвяченого загальним чи окремим питанням судочинства, стає зрозумілим, що судді</w:t>
      </w:r>
      <w:r w:rsidR="00CD6069"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мають здійснювати судочинство у певній процесуальній формі (порядку, визначеному законом).</w:t>
      </w:r>
    </w:p>
    <w:p w:rsidR="00FB3E16" w:rsidRPr="0039205A" w:rsidRDefault="00FB3E16" w:rsidP="002A13C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9205A">
        <w:rPr>
          <w:rFonts w:ascii="Times New Roman" w:hAnsi="Times New Roman" w:cs="Times New Roman"/>
          <w:sz w:val="28"/>
          <w:szCs w:val="28"/>
        </w:rPr>
        <w:t xml:space="preserve">Застосований у цій статті Кодексу суддівської етики термін </w:t>
      </w:r>
      <w:r w:rsidRPr="0039205A">
        <w:rPr>
          <w:rFonts w:ascii="Times New Roman" w:hAnsi="Times New Roman" w:cs="Times New Roman"/>
          <w:iCs/>
          <w:sz w:val="28"/>
          <w:szCs w:val="28"/>
        </w:rPr>
        <w:t xml:space="preserve">«судочинство» </w:t>
      </w:r>
      <w:r w:rsidRPr="0039205A">
        <w:rPr>
          <w:rFonts w:ascii="Times New Roman" w:hAnsi="Times New Roman" w:cs="Times New Roman"/>
          <w:sz w:val="28"/>
          <w:szCs w:val="28"/>
        </w:rPr>
        <w:t>означає форму та порядок здійснення судом діяльності з</w:t>
      </w:r>
      <w:r w:rsidR="00CD6069"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відправлення правосуддя</w:t>
      </w:r>
      <w:r w:rsidRPr="0039205A">
        <w:rPr>
          <w:rFonts w:ascii="Times New Roman" w:hAnsi="Times New Roman" w:cs="Times New Roman"/>
          <w:color w:val="000000"/>
          <w:sz w:val="28"/>
          <w:szCs w:val="28"/>
        </w:rPr>
        <w:t xml:space="preserve"> </w:t>
      </w:r>
    </w:p>
    <w:p w:rsidR="00FB3E16" w:rsidRPr="0039205A" w:rsidRDefault="00FB3E16" w:rsidP="002A13C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9205A">
        <w:rPr>
          <w:rFonts w:ascii="Times New Roman" w:hAnsi="Times New Roman" w:cs="Times New Roman"/>
          <w:color w:val="000000"/>
          <w:sz w:val="28"/>
          <w:szCs w:val="28"/>
        </w:rPr>
        <w:t>Лінію поведінки судді в судовому засіданні мають визначати такі</w:t>
      </w:r>
      <w:r w:rsidR="00CD6069"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принципи здійснення правосуддя, як відкритість, гласність розгляду</w:t>
      </w:r>
      <w:r w:rsidR="00CD6069"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 xml:space="preserve">справи, змагальність і </w:t>
      </w:r>
      <w:proofErr w:type="gramStart"/>
      <w:r w:rsidRPr="0039205A">
        <w:rPr>
          <w:rFonts w:ascii="Times New Roman" w:hAnsi="Times New Roman" w:cs="Times New Roman"/>
          <w:color w:val="000000"/>
          <w:sz w:val="28"/>
          <w:szCs w:val="28"/>
        </w:rPr>
        <w:t>р</w:t>
      </w:r>
      <w:proofErr w:type="gramEnd"/>
      <w:r w:rsidRPr="0039205A">
        <w:rPr>
          <w:rFonts w:ascii="Times New Roman" w:hAnsi="Times New Roman" w:cs="Times New Roman"/>
          <w:color w:val="000000"/>
          <w:sz w:val="28"/>
          <w:szCs w:val="28"/>
        </w:rPr>
        <w:t>івноправність сторін, диспозитивність, безпосередність, безперервність, законність, незалежність. Проте варто</w:t>
      </w:r>
      <w:r w:rsidR="00CD6069"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пам’ятати, що не менш важливими є аспекти поведінки судді, які нібито</w:t>
      </w:r>
      <w:r w:rsidR="00CD6069"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перебувають за рамками закону, але випливають з етичних стандартів</w:t>
      </w:r>
      <w:r w:rsidR="00CD6069"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поведінки суддів, – такі, як взаємовідносини з учасниками засідання,</w:t>
      </w:r>
      <w:r w:rsidR="00CD6069"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 xml:space="preserve">морально-етична атмосфера </w:t>
      </w:r>
      <w:proofErr w:type="gramStart"/>
      <w:r w:rsidRPr="0039205A">
        <w:rPr>
          <w:rFonts w:ascii="Times New Roman" w:hAnsi="Times New Roman" w:cs="Times New Roman"/>
          <w:color w:val="000000"/>
          <w:sz w:val="28"/>
          <w:szCs w:val="28"/>
        </w:rPr>
        <w:t>судового</w:t>
      </w:r>
      <w:proofErr w:type="gramEnd"/>
      <w:r w:rsidRPr="0039205A">
        <w:rPr>
          <w:rFonts w:ascii="Times New Roman" w:hAnsi="Times New Roman" w:cs="Times New Roman"/>
          <w:color w:val="000000"/>
          <w:sz w:val="28"/>
          <w:szCs w:val="28"/>
        </w:rPr>
        <w:t xml:space="preserve"> розгляду, загальна культура судового процесу.</w:t>
      </w:r>
    </w:p>
    <w:p w:rsidR="00FB3E16" w:rsidRPr="0039205A" w:rsidRDefault="00CD6069" w:rsidP="002A13C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9205A">
        <w:rPr>
          <w:rFonts w:ascii="Times New Roman" w:hAnsi="Times New Roman" w:cs="Times New Roman"/>
          <w:color w:val="000000"/>
          <w:sz w:val="28"/>
          <w:szCs w:val="28"/>
          <w:lang w:val="uk-UA"/>
        </w:rPr>
        <w:t xml:space="preserve">Суддя при здійсненні правосуддя та спілкуванні з учасниками судового процесу повинен </w:t>
      </w:r>
      <w:r w:rsidR="00FB3E16" w:rsidRPr="0039205A">
        <w:rPr>
          <w:rFonts w:ascii="Times New Roman" w:hAnsi="Times New Roman" w:cs="Times New Roman"/>
          <w:iCs/>
          <w:color w:val="000000"/>
          <w:sz w:val="28"/>
          <w:szCs w:val="28"/>
        </w:rPr>
        <w:t>виявляти тактовність</w:t>
      </w:r>
      <w:r w:rsidRPr="0039205A">
        <w:rPr>
          <w:rFonts w:ascii="Times New Roman" w:hAnsi="Times New Roman" w:cs="Times New Roman"/>
          <w:iCs/>
          <w:color w:val="000000"/>
          <w:sz w:val="28"/>
          <w:szCs w:val="28"/>
          <w:lang w:val="uk-UA"/>
        </w:rPr>
        <w:t xml:space="preserve">, </w:t>
      </w:r>
      <w:r w:rsidRPr="0039205A">
        <w:rPr>
          <w:rStyle w:val="rvts0"/>
          <w:rFonts w:ascii="Times New Roman" w:hAnsi="Times New Roman" w:cs="Times New Roman"/>
          <w:sz w:val="28"/>
          <w:szCs w:val="28"/>
        </w:rPr>
        <w:t>ввічливість, витримку й повагу до учасників судового процесу та інших осіб</w:t>
      </w:r>
      <w:r w:rsidRPr="0039205A">
        <w:rPr>
          <w:rFonts w:ascii="Times New Roman" w:hAnsi="Times New Roman" w:cs="Times New Roman"/>
          <w:iCs/>
          <w:color w:val="000000"/>
          <w:sz w:val="28"/>
          <w:szCs w:val="28"/>
          <w:lang w:val="uk-UA"/>
        </w:rPr>
        <w:t>, що</w:t>
      </w:r>
      <w:r w:rsidR="00FB3E16" w:rsidRPr="0039205A">
        <w:rPr>
          <w:rFonts w:ascii="Times New Roman" w:hAnsi="Times New Roman" w:cs="Times New Roman"/>
          <w:iCs/>
          <w:color w:val="000000"/>
          <w:sz w:val="28"/>
          <w:szCs w:val="28"/>
        </w:rPr>
        <w:t xml:space="preserve"> </w:t>
      </w:r>
      <w:r w:rsidR="00FB3E16" w:rsidRPr="0039205A">
        <w:rPr>
          <w:rFonts w:ascii="Times New Roman" w:hAnsi="Times New Roman" w:cs="Times New Roman"/>
          <w:color w:val="000000"/>
          <w:sz w:val="28"/>
          <w:szCs w:val="28"/>
        </w:rPr>
        <w:t>означає, що суддя під час розгляду</w:t>
      </w:r>
      <w:r w:rsidRPr="0039205A">
        <w:rPr>
          <w:rFonts w:ascii="Times New Roman" w:hAnsi="Times New Roman" w:cs="Times New Roman"/>
          <w:color w:val="000000"/>
          <w:sz w:val="28"/>
          <w:szCs w:val="28"/>
          <w:lang w:val="uk-UA"/>
        </w:rPr>
        <w:t xml:space="preserve"> </w:t>
      </w:r>
      <w:r w:rsidR="00FB3E16" w:rsidRPr="0039205A">
        <w:rPr>
          <w:rFonts w:ascii="Times New Roman" w:hAnsi="Times New Roman" w:cs="Times New Roman"/>
          <w:color w:val="000000"/>
          <w:sz w:val="28"/>
          <w:szCs w:val="28"/>
        </w:rPr>
        <w:t>справ у судовому засіданні повинен вести себе відповідно до прийнятого етикету і етичних норм. При цьому тактовність означає не лише</w:t>
      </w:r>
      <w:r w:rsidRPr="0039205A">
        <w:rPr>
          <w:rFonts w:ascii="Times New Roman" w:hAnsi="Times New Roman" w:cs="Times New Roman"/>
          <w:color w:val="000000"/>
          <w:sz w:val="28"/>
          <w:szCs w:val="28"/>
          <w:lang w:val="uk-UA"/>
        </w:rPr>
        <w:t xml:space="preserve"> </w:t>
      </w:r>
      <w:r w:rsidR="00FB3E16" w:rsidRPr="0039205A">
        <w:rPr>
          <w:rFonts w:ascii="Times New Roman" w:hAnsi="Times New Roman" w:cs="Times New Roman"/>
          <w:color w:val="000000"/>
          <w:sz w:val="28"/>
          <w:szCs w:val="28"/>
        </w:rPr>
        <w:t xml:space="preserve">дотримання суддею певних правил поведінки, </w:t>
      </w:r>
      <w:proofErr w:type="gramStart"/>
      <w:r w:rsidR="00FB3E16" w:rsidRPr="0039205A">
        <w:rPr>
          <w:rFonts w:ascii="Times New Roman" w:hAnsi="Times New Roman" w:cs="Times New Roman"/>
          <w:color w:val="000000"/>
          <w:sz w:val="28"/>
          <w:szCs w:val="28"/>
        </w:rPr>
        <w:t>але й</w:t>
      </w:r>
      <w:proofErr w:type="gramEnd"/>
      <w:r w:rsidR="00FB3E16" w:rsidRPr="0039205A">
        <w:rPr>
          <w:rFonts w:ascii="Times New Roman" w:hAnsi="Times New Roman" w:cs="Times New Roman"/>
          <w:color w:val="000000"/>
          <w:sz w:val="28"/>
          <w:szCs w:val="28"/>
        </w:rPr>
        <w:t xml:space="preserve"> уміння вислухати</w:t>
      </w:r>
      <w:r w:rsidRPr="0039205A">
        <w:rPr>
          <w:rFonts w:ascii="Times New Roman" w:hAnsi="Times New Roman" w:cs="Times New Roman"/>
          <w:color w:val="000000"/>
          <w:sz w:val="28"/>
          <w:szCs w:val="28"/>
          <w:lang w:val="uk-UA"/>
        </w:rPr>
        <w:t xml:space="preserve"> </w:t>
      </w:r>
      <w:r w:rsidR="00FB3E16" w:rsidRPr="0039205A">
        <w:rPr>
          <w:rFonts w:ascii="Times New Roman" w:hAnsi="Times New Roman" w:cs="Times New Roman"/>
          <w:color w:val="000000"/>
          <w:sz w:val="28"/>
          <w:szCs w:val="28"/>
        </w:rPr>
        <w:t xml:space="preserve">сторін у справі, інших учасників процесу, запобігти виникненню неприємних для інших ситуацій. Тобто, це почуття </w:t>
      </w:r>
      <w:proofErr w:type="gramStart"/>
      <w:r w:rsidR="00FB3E16" w:rsidRPr="0039205A">
        <w:rPr>
          <w:rFonts w:ascii="Times New Roman" w:hAnsi="Times New Roman" w:cs="Times New Roman"/>
          <w:color w:val="000000"/>
          <w:sz w:val="28"/>
          <w:szCs w:val="28"/>
        </w:rPr>
        <w:t>міри</w:t>
      </w:r>
      <w:proofErr w:type="gramEnd"/>
      <w:r w:rsidR="00FB3E16" w:rsidRPr="0039205A">
        <w:rPr>
          <w:rFonts w:ascii="Times New Roman" w:hAnsi="Times New Roman" w:cs="Times New Roman"/>
          <w:color w:val="000000"/>
          <w:sz w:val="28"/>
          <w:szCs w:val="28"/>
        </w:rPr>
        <w:t>, якої необхідно дотримуватися у ході судового розгляду і водночас не допускати свавільної</w:t>
      </w:r>
      <w:r w:rsidRPr="0039205A">
        <w:rPr>
          <w:rFonts w:ascii="Times New Roman" w:hAnsi="Times New Roman" w:cs="Times New Roman"/>
          <w:color w:val="000000"/>
          <w:sz w:val="28"/>
          <w:szCs w:val="28"/>
          <w:lang w:val="uk-UA"/>
        </w:rPr>
        <w:t xml:space="preserve"> </w:t>
      </w:r>
      <w:r w:rsidR="00FB3E16" w:rsidRPr="0039205A">
        <w:rPr>
          <w:rFonts w:ascii="Times New Roman" w:hAnsi="Times New Roman" w:cs="Times New Roman"/>
          <w:color w:val="000000"/>
          <w:sz w:val="28"/>
          <w:szCs w:val="28"/>
        </w:rPr>
        <w:t>поведінки з боку відвідувачів суду у залі судового засідання.</w:t>
      </w:r>
    </w:p>
    <w:p w:rsidR="00FB3E16" w:rsidRPr="0039205A" w:rsidRDefault="00FB3E16" w:rsidP="002A13CA">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sidRPr="0039205A">
        <w:rPr>
          <w:rFonts w:ascii="Times New Roman" w:hAnsi="Times New Roman" w:cs="Times New Roman"/>
          <w:iCs/>
          <w:color w:val="000000"/>
          <w:sz w:val="28"/>
          <w:szCs w:val="28"/>
        </w:rPr>
        <w:lastRenderedPageBreak/>
        <w:t>Вв</w:t>
      </w:r>
      <w:proofErr w:type="gramEnd"/>
      <w:r w:rsidRPr="0039205A">
        <w:rPr>
          <w:rFonts w:ascii="Times New Roman" w:hAnsi="Times New Roman" w:cs="Times New Roman"/>
          <w:iCs/>
          <w:color w:val="000000"/>
          <w:sz w:val="28"/>
          <w:szCs w:val="28"/>
        </w:rPr>
        <w:t xml:space="preserve">ічливість </w:t>
      </w:r>
      <w:r w:rsidRPr="0039205A">
        <w:rPr>
          <w:rFonts w:ascii="Times New Roman" w:hAnsi="Times New Roman" w:cs="Times New Roman"/>
          <w:color w:val="000000"/>
          <w:sz w:val="28"/>
          <w:szCs w:val="28"/>
        </w:rPr>
        <w:t xml:space="preserve">означає таку рису характеру, яка характеризує особистість гарними манерами та добрими вчинками. </w:t>
      </w:r>
      <w:proofErr w:type="gramStart"/>
      <w:r w:rsidRPr="0039205A">
        <w:rPr>
          <w:rFonts w:ascii="Times New Roman" w:hAnsi="Times New Roman" w:cs="Times New Roman"/>
          <w:color w:val="000000"/>
          <w:sz w:val="28"/>
          <w:szCs w:val="28"/>
        </w:rPr>
        <w:t>П</w:t>
      </w:r>
      <w:proofErr w:type="gramEnd"/>
      <w:r w:rsidRPr="0039205A">
        <w:rPr>
          <w:rFonts w:ascii="Times New Roman" w:hAnsi="Times New Roman" w:cs="Times New Roman"/>
          <w:color w:val="000000"/>
          <w:sz w:val="28"/>
          <w:szCs w:val="28"/>
        </w:rPr>
        <w:t>ід ввічливістю зазвичай розуміють вміння шанобливо і тактовно спілкуватися з людьми, готовність знайти компроміс і вислухати протилежні точки зору.</w:t>
      </w:r>
    </w:p>
    <w:p w:rsidR="00FB3E16" w:rsidRPr="0039205A" w:rsidRDefault="00FB3E16" w:rsidP="002A13CA">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sidRPr="0039205A">
        <w:rPr>
          <w:rFonts w:ascii="Times New Roman" w:hAnsi="Times New Roman" w:cs="Times New Roman"/>
          <w:color w:val="000000"/>
          <w:sz w:val="28"/>
          <w:szCs w:val="28"/>
        </w:rPr>
        <w:t>Вв</w:t>
      </w:r>
      <w:proofErr w:type="gramEnd"/>
      <w:r w:rsidRPr="0039205A">
        <w:rPr>
          <w:rFonts w:ascii="Times New Roman" w:hAnsi="Times New Roman" w:cs="Times New Roman"/>
          <w:color w:val="000000"/>
          <w:sz w:val="28"/>
          <w:szCs w:val="28"/>
        </w:rPr>
        <w:t>ічливість вважається вираженням хороших манер і знання етикету,</w:t>
      </w:r>
      <w:r w:rsidR="00CD6069"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та дозволяє людям відчувати себе комфортно в товаристві один одного і уникати напруженості у відносинах.</w:t>
      </w:r>
    </w:p>
    <w:p w:rsidR="00FB3E16" w:rsidRPr="0039205A" w:rsidRDefault="00FB3E16" w:rsidP="002A13C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9205A">
        <w:rPr>
          <w:rFonts w:ascii="Times New Roman" w:hAnsi="Times New Roman" w:cs="Times New Roman"/>
          <w:color w:val="000000"/>
          <w:sz w:val="28"/>
          <w:szCs w:val="28"/>
        </w:rPr>
        <w:t xml:space="preserve">Надзвичайно важливою якістю для судді є витримка. </w:t>
      </w:r>
      <w:r w:rsidRPr="0039205A">
        <w:rPr>
          <w:rFonts w:ascii="Times New Roman" w:hAnsi="Times New Roman" w:cs="Times New Roman"/>
          <w:iCs/>
          <w:color w:val="000000"/>
          <w:sz w:val="28"/>
          <w:szCs w:val="28"/>
        </w:rPr>
        <w:t xml:space="preserve">Витримка </w:t>
      </w:r>
      <w:r w:rsidRPr="0039205A">
        <w:rPr>
          <w:rFonts w:ascii="Times New Roman" w:hAnsi="Times New Roman" w:cs="Times New Roman"/>
          <w:color w:val="000000"/>
          <w:sz w:val="28"/>
          <w:szCs w:val="28"/>
        </w:rPr>
        <w:t>–</w:t>
      </w:r>
      <w:r w:rsidR="00CD6069"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уміння володіти собою за будь-яких обставин, навіть надзвичайних.</w:t>
      </w:r>
      <w:r w:rsidR="00E75151" w:rsidRPr="0039205A">
        <w:rPr>
          <w:rFonts w:ascii="Times New Roman" w:hAnsi="Times New Roman" w:cs="Times New Roman"/>
          <w:color w:val="000000"/>
          <w:sz w:val="28"/>
          <w:szCs w:val="28"/>
          <w:lang w:val="uk-UA"/>
        </w:rPr>
        <w:t xml:space="preserve"> С</w:t>
      </w:r>
      <w:r w:rsidRPr="0039205A">
        <w:rPr>
          <w:rFonts w:ascii="Times New Roman" w:hAnsi="Times New Roman" w:cs="Times New Roman"/>
          <w:color w:val="000000"/>
          <w:sz w:val="28"/>
          <w:szCs w:val="28"/>
        </w:rPr>
        <w:t>удді повинні розуміти людську природу, можливі проблеми, а не тільки обмежуватись сухими витягами законів. Треба вміти так побудувати стосунки (звісно, в процесуальних межах), щоб</w:t>
      </w:r>
      <w:r w:rsidR="00E75151"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 xml:space="preserve">люди відчули себе почутими та повірили у </w:t>
      </w:r>
      <w:proofErr w:type="gramStart"/>
      <w:r w:rsidRPr="0039205A">
        <w:rPr>
          <w:rFonts w:ascii="Times New Roman" w:hAnsi="Times New Roman" w:cs="Times New Roman"/>
          <w:color w:val="000000"/>
          <w:sz w:val="28"/>
          <w:szCs w:val="28"/>
        </w:rPr>
        <w:t>справедлив</w:t>
      </w:r>
      <w:proofErr w:type="gramEnd"/>
      <w:r w:rsidRPr="0039205A">
        <w:rPr>
          <w:rFonts w:ascii="Times New Roman" w:hAnsi="Times New Roman" w:cs="Times New Roman"/>
          <w:color w:val="000000"/>
          <w:sz w:val="28"/>
          <w:szCs w:val="28"/>
        </w:rPr>
        <w:t>ість суду.</w:t>
      </w:r>
    </w:p>
    <w:p w:rsidR="00FB3E16" w:rsidRPr="0039205A" w:rsidRDefault="00FB3E16" w:rsidP="002A13C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9205A">
        <w:rPr>
          <w:rFonts w:ascii="Times New Roman" w:hAnsi="Times New Roman" w:cs="Times New Roman"/>
          <w:iCs/>
          <w:color w:val="000000"/>
          <w:sz w:val="28"/>
          <w:szCs w:val="28"/>
        </w:rPr>
        <w:t xml:space="preserve">Повага </w:t>
      </w:r>
      <w:r w:rsidRPr="0039205A">
        <w:rPr>
          <w:rFonts w:ascii="Times New Roman" w:hAnsi="Times New Roman" w:cs="Times New Roman"/>
          <w:color w:val="000000"/>
          <w:sz w:val="28"/>
          <w:szCs w:val="28"/>
        </w:rPr>
        <w:t xml:space="preserve">представляє собою шанобливе ставлення до людей, </w:t>
      </w:r>
      <w:proofErr w:type="gramStart"/>
      <w:r w:rsidRPr="0039205A">
        <w:rPr>
          <w:rFonts w:ascii="Times New Roman" w:hAnsi="Times New Roman" w:cs="Times New Roman"/>
          <w:color w:val="000000"/>
          <w:sz w:val="28"/>
          <w:szCs w:val="28"/>
        </w:rPr>
        <w:t>яке</w:t>
      </w:r>
      <w:proofErr w:type="gramEnd"/>
      <w:r w:rsidR="00E75151"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враховує їх особистості, інтереси, життєвих досвід. Саме з поваги до</w:t>
      </w:r>
      <w:r w:rsidR="00E75151"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оточуючих, себе, людей та суспільства випливає здатність вислухати і</w:t>
      </w:r>
      <w:r w:rsidR="00E75151"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почути.</w:t>
      </w:r>
    </w:p>
    <w:p w:rsidR="00FB3E16" w:rsidRPr="0039205A" w:rsidRDefault="00FB3E16" w:rsidP="002A13CA">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39205A">
        <w:rPr>
          <w:rFonts w:ascii="Times New Roman" w:hAnsi="Times New Roman" w:cs="Times New Roman"/>
          <w:color w:val="000000"/>
          <w:sz w:val="28"/>
          <w:szCs w:val="28"/>
        </w:rPr>
        <w:t>Суддя є безпосереднім представником судової влади, який спілку</w:t>
      </w:r>
      <w:r w:rsidR="00E75151"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 xml:space="preserve">ється з учасниками судового процесу. Суддя має </w:t>
      </w:r>
      <w:proofErr w:type="gramStart"/>
      <w:r w:rsidRPr="0039205A">
        <w:rPr>
          <w:rFonts w:ascii="Times New Roman" w:hAnsi="Times New Roman" w:cs="Times New Roman"/>
          <w:color w:val="000000"/>
          <w:sz w:val="28"/>
          <w:szCs w:val="28"/>
        </w:rPr>
        <w:t>бути</w:t>
      </w:r>
      <w:proofErr w:type="gramEnd"/>
      <w:r w:rsidRPr="0039205A">
        <w:rPr>
          <w:rFonts w:ascii="Times New Roman" w:hAnsi="Times New Roman" w:cs="Times New Roman"/>
          <w:color w:val="000000"/>
          <w:sz w:val="28"/>
          <w:szCs w:val="28"/>
        </w:rPr>
        <w:t xml:space="preserve"> готовим</w:t>
      </w:r>
      <w:r w:rsidR="00E75151"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до підвищеної уваги з боку суспільства. Він повинен завжди пам’ятати,</w:t>
      </w:r>
      <w:r w:rsidR="00E75151"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що присутні постійно вивчають і оцінюють кожен його жест, погляд,</w:t>
      </w:r>
      <w:r w:rsidR="00E75151"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кожне слово. Це означає необхідність постійної самооцінки суддею</w:t>
      </w:r>
      <w:r w:rsidR="00E75151"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своїх вчинків і дій з позиції додержання моральних принципі</w:t>
      </w:r>
      <w:proofErr w:type="gramStart"/>
      <w:r w:rsidRPr="0039205A">
        <w:rPr>
          <w:rFonts w:ascii="Times New Roman" w:hAnsi="Times New Roman" w:cs="Times New Roman"/>
          <w:color w:val="000000"/>
          <w:sz w:val="28"/>
          <w:szCs w:val="28"/>
        </w:rPr>
        <w:t>в</w:t>
      </w:r>
      <w:proofErr w:type="gramEnd"/>
      <w:r w:rsidRPr="0039205A">
        <w:rPr>
          <w:rFonts w:ascii="Times New Roman" w:hAnsi="Times New Roman" w:cs="Times New Roman"/>
          <w:color w:val="000000"/>
          <w:sz w:val="28"/>
          <w:szCs w:val="28"/>
        </w:rPr>
        <w:t xml:space="preserve"> та норм.</w:t>
      </w:r>
      <w:r w:rsidR="00E75151"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lang w:val="uk-UA"/>
        </w:rPr>
        <w:t>Тому суддя повинен бути врівноваженим, спокійним, витриманим,</w:t>
      </w:r>
      <w:r w:rsidR="00E75151"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lang w:val="uk-UA"/>
        </w:rPr>
        <w:t>терплячим, що буде мовчазно характеризувати його як неупереджену,</w:t>
      </w:r>
      <w:r w:rsidR="00E75151"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lang w:val="uk-UA"/>
        </w:rPr>
        <w:t>об’єктивну людину, яка віддає всю свою увагу конкретній справі і здатна розібратися в будь-якій складній ситуації.</w:t>
      </w:r>
    </w:p>
    <w:p w:rsidR="00FB3E16" w:rsidRPr="0039205A" w:rsidRDefault="00E75151" w:rsidP="002A13CA">
      <w:pPr>
        <w:autoSpaceDE w:val="0"/>
        <w:autoSpaceDN w:val="0"/>
        <w:adjustRightInd w:val="0"/>
        <w:spacing w:after="0" w:line="360" w:lineRule="auto"/>
        <w:ind w:firstLine="709"/>
        <w:jc w:val="both"/>
        <w:rPr>
          <w:rFonts w:ascii="Times New Roman" w:hAnsi="Times New Roman" w:cs="Times New Roman"/>
          <w:bCs/>
          <w:sz w:val="28"/>
          <w:szCs w:val="28"/>
          <w:lang w:val="uk-UA"/>
        </w:rPr>
      </w:pPr>
      <w:r w:rsidRPr="0039205A">
        <w:rPr>
          <w:rFonts w:ascii="Times New Roman" w:hAnsi="Times New Roman" w:cs="Times New Roman"/>
          <w:bCs/>
          <w:sz w:val="28"/>
          <w:szCs w:val="28"/>
          <w:lang w:val="uk-UA"/>
        </w:rPr>
        <w:t>П</w:t>
      </w:r>
      <w:r w:rsidR="00FB3E16" w:rsidRPr="0039205A">
        <w:rPr>
          <w:rFonts w:ascii="Times New Roman" w:hAnsi="Times New Roman" w:cs="Times New Roman"/>
          <w:bCs/>
          <w:sz w:val="28"/>
          <w:szCs w:val="28"/>
          <w:lang w:val="uk-UA"/>
        </w:rPr>
        <w:t>ід час здійснення правосуддя</w:t>
      </w:r>
      <w:r w:rsidRPr="0039205A">
        <w:rPr>
          <w:rFonts w:ascii="Times New Roman" w:hAnsi="Times New Roman" w:cs="Times New Roman"/>
          <w:bCs/>
          <w:sz w:val="28"/>
          <w:szCs w:val="28"/>
          <w:lang w:val="uk-UA"/>
        </w:rPr>
        <w:t xml:space="preserve"> суддя</w:t>
      </w:r>
      <w:r w:rsidR="00FB3E16" w:rsidRPr="0039205A">
        <w:rPr>
          <w:rFonts w:ascii="Times New Roman" w:hAnsi="Times New Roman" w:cs="Times New Roman"/>
          <w:bCs/>
          <w:sz w:val="28"/>
          <w:szCs w:val="28"/>
          <w:lang w:val="uk-UA"/>
        </w:rPr>
        <w:t xml:space="preserve"> не повинен допускати проявів неповаги до людини за ознаками раси, статі, національності, релігії, політичних поглядів, соціально-економічного становища, фізичних вад тощо та дозволяти цього іншим.</w:t>
      </w:r>
    </w:p>
    <w:p w:rsidR="00FB3E16" w:rsidRPr="0039205A" w:rsidRDefault="00FB3E16" w:rsidP="002A13CA">
      <w:pPr>
        <w:autoSpaceDE w:val="0"/>
        <w:autoSpaceDN w:val="0"/>
        <w:adjustRightInd w:val="0"/>
        <w:spacing w:after="0" w:line="360" w:lineRule="auto"/>
        <w:ind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Виконуючи свої службові обов’язки, суддя не </w:t>
      </w:r>
      <w:proofErr w:type="gramStart"/>
      <w:r w:rsidRPr="0039205A">
        <w:rPr>
          <w:rFonts w:ascii="Times New Roman" w:hAnsi="Times New Roman" w:cs="Times New Roman"/>
          <w:sz w:val="28"/>
          <w:szCs w:val="28"/>
        </w:rPr>
        <w:t>повинен</w:t>
      </w:r>
      <w:proofErr w:type="gramEnd"/>
      <w:r w:rsidRPr="0039205A">
        <w:rPr>
          <w:rFonts w:ascii="Times New Roman" w:hAnsi="Times New Roman" w:cs="Times New Roman"/>
          <w:sz w:val="28"/>
          <w:szCs w:val="28"/>
        </w:rPr>
        <w:t xml:space="preserve"> словами чи</w:t>
      </w:r>
      <w:r w:rsidR="00E75151"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поведінкою демонструвати прихильність чи упередженість до будь-кого, керуючись при цьому причинами, що не стосуються справи. Він має</w:t>
      </w:r>
      <w:r w:rsidR="00E75151"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 xml:space="preserve">належним чином враховувати </w:t>
      </w:r>
      <w:r w:rsidRPr="0039205A">
        <w:rPr>
          <w:rFonts w:ascii="Times New Roman" w:hAnsi="Times New Roman" w:cs="Times New Roman"/>
          <w:sz w:val="28"/>
          <w:szCs w:val="28"/>
        </w:rPr>
        <w:lastRenderedPageBreak/>
        <w:t xml:space="preserve">інтереси всіх осіб – сторін у справі, </w:t>
      </w:r>
      <w:proofErr w:type="gramStart"/>
      <w:r w:rsidRPr="0039205A">
        <w:rPr>
          <w:rFonts w:ascii="Times New Roman" w:hAnsi="Times New Roman" w:cs="Times New Roman"/>
          <w:sz w:val="28"/>
          <w:szCs w:val="28"/>
        </w:rPr>
        <w:t>св</w:t>
      </w:r>
      <w:proofErr w:type="gramEnd"/>
      <w:r w:rsidRPr="0039205A">
        <w:rPr>
          <w:rFonts w:ascii="Times New Roman" w:hAnsi="Times New Roman" w:cs="Times New Roman"/>
          <w:sz w:val="28"/>
          <w:szCs w:val="28"/>
        </w:rPr>
        <w:t>ідків, адвокатів, співробітників суду та колег суддів, не розрізняючи їх на</w:t>
      </w:r>
      <w:r w:rsidR="00E75151"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підставах, що не є суттєвими для належного відправлення таких функцій.</w:t>
      </w:r>
      <w:r w:rsidR="00E75151"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 xml:space="preserve">Суддя не повинен </w:t>
      </w:r>
      <w:proofErr w:type="gramStart"/>
      <w:r w:rsidRPr="0039205A">
        <w:rPr>
          <w:rFonts w:ascii="Times New Roman" w:hAnsi="Times New Roman" w:cs="Times New Roman"/>
          <w:sz w:val="28"/>
          <w:szCs w:val="28"/>
        </w:rPr>
        <w:t>св</w:t>
      </w:r>
      <w:proofErr w:type="gramEnd"/>
      <w:r w:rsidRPr="0039205A">
        <w:rPr>
          <w:rFonts w:ascii="Times New Roman" w:hAnsi="Times New Roman" w:cs="Times New Roman"/>
          <w:sz w:val="28"/>
          <w:szCs w:val="28"/>
        </w:rPr>
        <w:t>ідомо допускати, щоб співробітники суду чи інші</w:t>
      </w:r>
      <w:r w:rsidR="00E75151"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особи, що знаходяться під впливом судді, йому підпорядковуються чи</w:t>
      </w:r>
      <w:r w:rsidR="00E75151"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знаходяться під його наглядом, диференційовано ставилися до учасників судового розгляду на будь-яких підставах, які не стосуються справи.</w:t>
      </w:r>
    </w:p>
    <w:p w:rsidR="00FB3E16" w:rsidRPr="0039205A" w:rsidRDefault="00FB3E16"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rPr>
        <w:t xml:space="preserve">Він має не лише своєю поведінкою демонструвати дотримання </w:t>
      </w:r>
      <w:proofErr w:type="gramStart"/>
      <w:r w:rsidRPr="0039205A">
        <w:rPr>
          <w:rFonts w:ascii="Times New Roman" w:hAnsi="Times New Roman" w:cs="Times New Roman"/>
          <w:sz w:val="28"/>
          <w:szCs w:val="28"/>
        </w:rPr>
        <w:t>р</w:t>
      </w:r>
      <w:proofErr w:type="gramEnd"/>
      <w:r w:rsidRPr="0039205A">
        <w:rPr>
          <w:rFonts w:ascii="Times New Roman" w:hAnsi="Times New Roman" w:cs="Times New Roman"/>
          <w:sz w:val="28"/>
          <w:szCs w:val="28"/>
        </w:rPr>
        <w:t>івності до будь-кого з осіб у справі, а й вимагати від усіх, хто бере участь у</w:t>
      </w:r>
      <w:r w:rsidR="00E75151"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судовому засіданні, утримуватися від демонстрації (на словах чи у поведінці) упередженості чи прихильності на підставах, що не стосуються</w:t>
      </w:r>
      <w:r w:rsidR="00E75151"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справи, за винятком тих випадків, коли ці обставини мають значення</w:t>
      </w:r>
      <w:r w:rsidR="00E75151" w:rsidRPr="0039205A">
        <w:rPr>
          <w:rFonts w:ascii="Times New Roman" w:hAnsi="Times New Roman" w:cs="Times New Roman"/>
          <w:sz w:val="28"/>
          <w:szCs w:val="28"/>
          <w:lang w:val="uk-UA"/>
        </w:rPr>
        <w:t xml:space="preserve"> </w:t>
      </w:r>
      <w:r w:rsidRPr="0039205A">
        <w:rPr>
          <w:rFonts w:ascii="Times New Roman" w:hAnsi="Times New Roman" w:cs="Times New Roman"/>
          <w:sz w:val="28"/>
          <w:szCs w:val="28"/>
        </w:rPr>
        <w:t>для предмета судового розгляду та можуть бути законним чином виправдані.</w:t>
      </w:r>
      <w:r w:rsidR="00E75151" w:rsidRPr="0039205A">
        <w:rPr>
          <w:rFonts w:ascii="Times New Roman" w:hAnsi="Times New Roman" w:cs="Times New Roman"/>
          <w:sz w:val="28"/>
          <w:szCs w:val="28"/>
          <w:lang w:val="uk-UA"/>
        </w:rPr>
        <w:t xml:space="preserve"> </w:t>
      </w:r>
    </w:p>
    <w:p w:rsidR="00A353B0" w:rsidRPr="0039205A" w:rsidRDefault="00FB3E16" w:rsidP="002A13CA">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39205A">
        <w:rPr>
          <w:rFonts w:ascii="Times New Roman" w:hAnsi="Times New Roman" w:cs="Times New Roman"/>
          <w:iCs/>
          <w:color w:val="000000"/>
          <w:sz w:val="28"/>
          <w:szCs w:val="28"/>
        </w:rPr>
        <w:t xml:space="preserve">Прояв неповаги до людини </w:t>
      </w:r>
      <w:r w:rsidRPr="0039205A">
        <w:rPr>
          <w:rFonts w:ascii="Times New Roman" w:hAnsi="Times New Roman" w:cs="Times New Roman"/>
          <w:color w:val="000000"/>
          <w:sz w:val="28"/>
          <w:szCs w:val="28"/>
        </w:rPr>
        <w:t>треба розуміти як будь-який зовнішній</w:t>
      </w:r>
      <w:r w:rsidR="00E75151"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прояв зневажливого ставлення до людини, який є очевидним не лише</w:t>
      </w:r>
      <w:r w:rsidR="00E75151"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для конкретної особи, але й всіх інших осіб. Такі прояви можуть бути у</w:t>
      </w:r>
      <w:r w:rsidR="00E75151"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формі певних висловів, жестів, навіть поглядів, із яких стає очевидним</w:t>
      </w:r>
      <w:r w:rsidR="00E75151" w:rsidRPr="0039205A">
        <w:rPr>
          <w:rFonts w:ascii="Times New Roman" w:hAnsi="Times New Roman" w:cs="Times New Roman"/>
          <w:color w:val="000000"/>
          <w:sz w:val="28"/>
          <w:szCs w:val="28"/>
          <w:lang w:val="uk-UA"/>
        </w:rPr>
        <w:t xml:space="preserve"> </w:t>
      </w:r>
      <w:r w:rsidRPr="0039205A">
        <w:rPr>
          <w:rFonts w:ascii="Times New Roman" w:hAnsi="Times New Roman" w:cs="Times New Roman"/>
          <w:color w:val="000000"/>
          <w:sz w:val="28"/>
          <w:szCs w:val="28"/>
        </w:rPr>
        <w:t>нешанобливе, зверхн</w:t>
      </w:r>
      <w:proofErr w:type="gramStart"/>
      <w:r w:rsidRPr="0039205A">
        <w:rPr>
          <w:rFonts w:ascii="Times New Roman" w:hAnsi="Times New Roman" w:cs="Times New Roman"/>
          <w:color w:val="000000"/>
          <w:sz w:val="28"/>
          <w:szCs w:val="28"/>
        </w:rPr>
        <w:t>є,</w:t>
      </w:r>
      <w:proofErr w:type="gramEnd"/>
      <w:r w:rsidRPr="0039205A">
        <w:rPr>
          <w:rFonts w:ascii="Times New Roman" w:hAnsi="Times New Roman" w:cs="Times New Roman"/>
          <w:color w:val="000000"/>
          <w:sz w:val="28"/>
          <w:szCs w:val="28"/>
        </w:rPr>
        <w:t xml:space="preserve"> зневажливе ставлення.</w:t>
      </w:r>
    </w:p>
    <w:p w:rsidR="007A03F8" w:rsidRPr="0039205A" w:rsidRDefault="007A03F8" w:rsidP="002A13CA">
      <w:pPr>
        <w:pStyle w:val="Default"/>
        <w:spacing w:line="360" w:lineRule="auto"/>
        <w:ind w:firstLine="709"/>
        <w:jc w:val="both"/>
        <w:rPr>
          <w:color w:val="auto"/>
          <w:sz w:val="28"/>
          <w:szCs w:val="28"/>
          <w:lang w:val="uk-UA"/>
        </w:rPr>
      </w:pPr>
      <w:r w:rsidRPr="0039205A">
        <w:rPr>
          <w:sz w:val="28"/>
          <w:szCs w:val="28"/>
          <w:lang w:val="uk-UA"/>
        </w:rPr>
        <w:t xml:space="preserve">Окрім вимог дотримання етичних стандартів суддею в професійній діяльності, існують і </w:t>
      </w:r>
      <w:r w:rsidRPr="0039205A">
        <w:rPr>
          <w:color w:val="auto"/>
          <w:sz w:val="28"/>
          <w:szCs w:val="28"/>
          <w:lang w:val="uk-UA"/>
        </w:rPr>
        <w:t>обмежен</w:t>
      </w:r>
      <w:r w:rsidR="00F805FC" w:rsidRPr="0039205A">
        <w:rPr>
          <w:color w:val="auto"/>
          <w:sz w:val="28"/>
          <w:szCs w:val="28"/>
          <w:lang w:val="uk-UA"/>
        </w:rPr>
        <w:t>ня в повсякденноому житті</w:t>
      </w:r>
      <w:r w:rsidRPr="0039205A">
        <w:rPr>
          <w:color w:val="auto"/>
          <w:sz w:val="28"/>
          <w:szCs w:val="28"/>
          <w:lang w:val="uk-UA"/>
        </w:rPr>
        <w:t>, пов’язан</w:t>
      </w:r>
      <w:r w:rsidR="00F805FC" w:rsidRPr="0039205A">
        <w:rPr>
          <w:color w:val="auto"/>
          <w:sz w:val="28"/>
          <w:szCs w:val="28"/>
          <w:lang w:val="uk-UA"/>
        </w:rPr>
        <w:t>і</w:t>
      </w:r>
      <w:r w:rsidRPr="0039205A">
        <w:rPr>
          <w:color w:val="auto"/>
          <w:sz w:val="28"/>
          <w:szCs w:val="28"/>
          <w:lang w:val="uk-UA"/>
        </w:rPr>
        <w:t xml:space="preserve"> із перебуванням на посаді судді</w:t>
      </w:r>
      <w:r w:rsidR="00F805FC" w:rsidRPr="0039205A">
        <w:rPr>
          <w:color w:val="auto"/>
          <w:sz w:val="28"/>
          <w:szCs w:val="28"/>
          <w:lang w:val="uk-UA"/>
        </w:rPr>
        <w:t>.</w:t>
      </w:r>
    </w:p>
    <w:p w:rsidR="00F805FC" w:rsidRPr="0039205A" w:rsidRDefault="00F805FC" w:rsidP="002A13CA">
      <w:pPr>
        <w:pStyle w:val="Default"/>
        <w:spacing w:line="360" w:lineRule="auto"/>
        <w:ind w:firstLine="709"/>
        <w:jc w:val="both"/>
        <w:rPr>
          <w:sz w:val="28"/>
          <w:szCs w:val="28"/>
          <w:lang w:val="uk-UA"/>
        </w:rPr>
      </w:pPr>
      <w:r w:rsidRPr="0039205A">
        <w:rPr>
          <w:sz w:val="28"/>
          <w:szCs w:val="28"/>
          <w:lang w:val="uk-UA"/>
        </w:rPr>
        <w:t xml:space="preserve">Дотримання етичних норм, демонстрація дотримання етичних норм є невід’ємною частиною повсякденного життя суддів. </w:t>
      </w:r>
    </w:p>
    <w:p w:rsidR="00F805FC" w:rsidRPr="0039205A" w:rsidRDefault="00F805FC" w:rsidP="002A13CA">
      <w:pPr>
        <w:pStyle w:val="Default"/>
        <w:spacing w:line="360" w:lineRule="auto"/>
        <w:ind w:firstLine="709"/>
        <w:jc w:val="both"/>
        <w:rPr>
          <w:sz w:val="28"/>
          <w:szCs w:val="28"/>
          <w:lang w:val="uk-UA"/>
        </w:rPr>
      </w:pPr>
      <w:r w:rsidRPr="0039205A">
        <w:rPr>
          <w:sz w:val="28"/>
          <w:szCs w:val="28"/>
          <w:lang w:val="uk-UA"/>
        </w:rPr>
        <w:t xml:space="preserve">У Висновках Першої експертної групи Міжнародної асоціації суддів (Вале де Браво, 31 жовтня – 4 листопада 2004 р.) «Правила етичної поведінки суддів, їх застосування та додержання» зазначено: </w:t>
      </w:r>
    </w:p>
    <w:p w:rsidR="00F805FC" w:rsidRPr="0039205A" w:rsidRDefault="00F805FC" w:rsidP="002A13CA">
      <w:pPr>
        <w:pStyle w:val="Default"/>
        <w:spacing w:line="360" w:lineRule="auto"/>
        <w:ind w:firstLine="709"/>
        <w:jc w:val="both"/>
        <w:rPr>
          <w:sz w:val="28"/>
          <w:szCs w:val="28"/>
          <w:lang w:val="uk-UA"/>
        </w:rPr>
      </w:pPr>
      <w:r w:rsidRPr="0039205A">
        <w:rPr>
          <w:sz w:val="28"/>
          <w:szCs w:val="28"/>
          <w:lang w:val="uk-UA"/>
        </w:rPr>
        <w:t xml:space="preserve">«Головна відповідальність за додержання стандартів гідної поведінки та етичних норм покладена на самого суддю, тож його поведінка, як публічна, так і приватна, завжди повинна бути сумісною з суддівською незалежністю, неупередженістю та чесністю». </w:t>
      </w:r>
    </w:p>
    <w:p w:rsidR="00F805FC" w:rsidRPr="0039205A" w:rsidRDefault="00F805FC" w:rsidP="002A13CA">
      <w:pPr>
        <w:pStyle w:val="Default"/>
        <w:spacing w:line="360" w:lineRule="auto"/>
        <w:ind w:firstLine="709"/>
        <w:jc w:val="both"/>
        <w:rPr>
          <w:sz w:val="28"/>
          <w:szCs w:val="28"/>
          <w:lang w:val="uk-UA"/>
        </w:rPr>
      </w:pPr>
      <w:r w:rsidRPr="0039205A">
        <w:rPr>
          <w:sz w:val="28"/>
          <w:szCs w:val="28"/>
          <w:lang w:val="uk-UA"/>
        </w:rPr>
        <w:lastRenderedPageBreak/>
        <w:t xml:space="preserve">Постійна увага з боку суспільства покладає на суддю обов’язок прийняти на себе низку обмежень. Як зазначено у «Бангалорських принципах поведінки суддів», «…обмеження, які могли б здатися обтяжливими для пересічного громадянина, суддя приймає на себе добровільно». Встановлення певних обмежень для приватного й публічного життя судді є необхідною умовою для цієї професії. У Висновках Першої експертної групи Міжнародної асоціації суддів «Правила етичної поведінки суддів, їх застосування та додержання» прямо вказано: </w:t>
      </w:r>
    </w:p>
    <w:p w:rsidR="00F805FC" w:rsidRPr="0039205A" w:rsidRDefault="00F805FC" w:rsidP="002A13CA">
      <w:pPr>
        <w:pStyle w:val="Default"/>
        <w:spacing w:line="360" w:lineRule="auto"/>
        <w:ind w:firstLine="709"/>
        <w:jc w:val="both"/>
        <w:rPr>
          <w:sz w:val="28"/>
          <w:szCs w:val="28"/>
          <w:lang w:val="uk-UA"/>
        </w:rPr>
      </w:pPr>
      <w:r w:rsidRPr="0039205A">
        <w:rPr>
          <w:sz w:val="28"/>
          <w:szCs w:val="28"/>
          <w:lang w:val="uk-UA"/>
        </w:rPr>
        <w:t xml:space="preserve">«Етичні принципи можуть не рекомендувати або навіть заборонити певну поведінку, яка фактично є законною. Зміст цих принципів має на меті гарантувати, що судді залишатимуться поза будь-якими підозрами, і заохотити їх до дотримання якнайвищих стандартів». </w:t>
      </w:r>
    </w:p>
    <w:p w:rsidR="00F805FC" w:rsidRPr="0039205A" w:rsidRDefault="00F805FC" w:rsidP="002A13CA">
      <w:pPr>
        <w:pStyle w:val="Default"/>
        <w:spacing w:line="360" w:lineRule="auto"/>
        <w:ind w:firstLine="709"/>
        <w:jc w:val="both"/>
        <w:rPr>
          <w:sz w:val="28"/>
          <w:szCs w:val="28"/>
          <w:lang w:val="uk-UA"/>
        </w:rPr>
      </w:pPr>
      <w:r w:rsidRPr="0039205A">
        <w:rPr>
          <w:sz w:val="28"/>
          <w:szCs w:val="28"/>
          <w:lang w:val="uk-UA"/>
        </w:rPr>
        <w:t xml:space="preserve">Зазвичай це не означає, що суддя повинен бути ізольованим від суспільства, в якому живе, оскільки судова система може лише тоді функціонувати належним чином, коли судді не втрачають відчуття реальності. </w:t>
      </w:r>
    </w:p>
    <w:p w:rsidR="00F805FC" w:rsidRPr="0039205A" w:rsidRDefault="00F805FC" w:rsidP="002A13CA">
      <w:pPr>
        <w:pStyle w:val="Default"/>
        <w:spacing w:line="360" w:lineRule="auto"/>
        <w:ind w:firstLine="709"/>
        <w:jc w:val="both"/>
        <w:rPr>
          <w:sz w:val="28"/>
          <w:szCs w:val="28"/>
          <w:lang w:val="uk-UA"/>
        </w:rPr>
      </w:pPr>
      <w:r w:rsidRPr="0039205A">
        <w:rPr>
          <w:sz w:val="28"/>
          <w:szCs w:val="28"/>
          <w:lang w:val="uk-UA"/>
        </w:rPr>
        <w:t xml:space="preserve">Судді, будучи громадянами, мають основоположні права та свободи, що захищаються Загальною декларацією прав людини, Європейською Конвенцією про захист прав людини та основних свобод, як і інші громадяни, вони користуються свободою слова, віровизнання, асоціацій та зборів. Проте, як констатується у «Основних принципах незалежності судових органів», схвалених резолюціями №40/32 та №40/146 Генеральної Асамблеї ООН від 29 листопада та 13 грудня 1985 року: </w:t>
      </w:r>
    </w:p>
    <w:p w:rsidR="00F805FC" w:rsidRPr="0039205A" w:rsidRDefault="00F805FC" w:rsidP="002A13CA">
      <w:pPr>
        <w:pStyle w:val="Default"/>
        <w:spacing w:line="360" w:lineRule="auto"/>
        <w:ind w:firstLine="709"/>
        <w:jc w:val="both"/>
        <w:rPr>
          <w:sz w:val="28"/>
          <w:szCs w:val="28"/>
          <w:lang w:val="uk-UA"/>
        </w:rPr>
      </w:pPr>
      <w:r w:rsidRPr="0039205A">
        <w:rPr>
          <w:sz w:val="28"/>
          <w:szCs w:val="28"/>
          <w:lang w:val="uk-UA"/>
        </w:rPr>
        <w:t xml:space="preserve">«Судді повинні поводитись завжди таким чином, щоб забезпечити повагу до своєї посади, зберегти неупередженість і незалежність судових органів». Суддя сам має знайти розумний баланс між ступенем участі у житті суспільства та необхідністю виглядати незалежним та об’єктивним при виконанні своїх обов’язків. </w:t>
      </w:r>
    </w:p>
    <w:p w:rsidR="00F805FC" w:rsidRPr="0039205A" w:rsidRDefault="00F805FC" w:rsidP="002A13CA">
      <w:pPr>
        <w:pStyle w:val="Default"/>
        <w:spacing w:line="360" w:lineRule="auto"/>
        <w:ind w:firstLine="709"/>
        <w:jc w:val="both"/>
        <w:rPr>
          <w:sz w:val="28"/>
          <w:szCs w:val="28"/>
          <w:lang w:val="uk-UA"/>
        </w:rPr>
      </w:pPr>
      <w:r w:rsidRPr="0039205A">
        <w:rPr>
          <w:sz w:val="28"/>
          <w:szCs w:val="28"/>
          <w:lang w:val="uk-UA"/>
        </w:rPr>
        <w:t xml:space="preserve">У Висновках Першої експертної комісії Міжнародної асоціації суддів (Дублін, 12–16.07.1987 р.) зазначалось: </w:t>
      </w:r>
    </w:p>
    <w:p w:rsidR="00F805FC" w:rsidRPr="0039205A" w:rsidRDefault="00F805FC" w:rsidP="002A13CA">
      <w:pPr>
        <w:pStyle w:val="Default"/>
        <w:spacing w:line="360" w:lineRule="auto"/>
        <w:ind w:firstLine="709"/>
        <w:jc w:val="both"/>
        <w:rPr>
          <w:sz w:val="28"/>
          <w:szCs w:val="28"/>
          <w:lang w:val="uk-UA"/>
        </w:rPr>
      </w:pPr>
      <w:r w:rsidRPr="0039205A">
        <w:rPr>
          <w:sz w:val="28"/>
          <w:szCs w:val="28"/>
          <w:lang w:val="uk-UA"/>
        </w:rPr>
        <w:t xml:space="preserve">«…поведінку судді в його приватному житті слід брати до уваги в тому разі, коли вона є такою, що підриває конче необхідну довіру до нього з боку громадськості, тобто з боку тих, хто підлягає його юрисдикції. Будь-яка діяльність, </w:t>
      </w:r>
      <w:r w:rsidRPr="0039205A">
        <w:rPr>
          <w:sz w:val="28"/>
          <w:szCs w:val="28"/>
          <w:lang w:val="uk-UA"/>
        </w:rPr>
        <w:lastRenderedPageBreak/>
        <w:t xml:space="preserve">що підриває репутацію судді, заслуговує на осуд». І далі: «Коротше кажучи, той, хто погоджується стати суддею, пови-нен також погодитися на обмеження, пов’язані з перебуванням на цій посаді». </w:t>
      </w:r>
    </w:p>
    <w:p w:rsidR="00F805FC" w:rsidRPr="0039205A" w:rsidRDefault="00F805FC" w:rsidP="002A13CA">
      <w:pPr>
        <w:pStyle w:val="Default"/>
        <w:spacing w:line="360" w:lineRule="auto"/>
        <w:ind w:firstLine="709"/>
        <w:jc w:val="both"/>
        <w:rPr>
          <w:sz w:val="28"/>
          <w:szCs w:val="28"/>
          <w:lang w:val="uk-UA"/>
        </w:rPr>
      </w:pPr>
      <w:r w:rsidRPr="0039205A">
        <w:rPr>
          <w:sz w:val="28"/>
          <w:szCs w:val="28"/>
          <w:lang w:val="uk-UA"/>
        </w:rPr>
        <w:t xml:space="preserve">У Коментарях до «Бангалорських принципів поведінки суддів» наводяться деякі з обмежень, яких слід дотримуватись суддям: </w:t>
      </w:r>
    </w:p>
    <w:p w:rsidR="00F805FC" w:rsidRPr="0039205A" w:rsidRDefault="00F805FC" w:rsidP="002A13CA">
      <w:pPr>
        <w:pStyle w:val="Default"/>
        <w:numPr>
          <w:ilvl w:val="1"/>
          <w:numId w:val="18"/>
        </w:numPr>
        <w:spacing w:line="360" w:lineRule="auto"/>
        <w:ind w:left="0" w:firstLine="709"/>
        <w:jc w:val="both"/>
        <w:rPr>
          <w:color w:val="auto"/>
          <w:sz w:val="28"/>
          <w:szCs w:val="28"/>
          <w:lang w:val="uk-UA"/>
        </w:rPr>
      </w:pPr>
      <w:r w:rsidRPr="0039205A">
        <w:rPr>
          <w:sz w:val="28"/>
          <w:szCs w:val="28"/>
          <w:lang w:val="uk-UA"/>
        </w:rPr>
        <w:t xml:space="preserve">суддя не бере участі у розгляді справи, якщо будь-хто з членів його родини виступає як представник будь-якої сторони чи в іншій формі має стосунок до справи; </w:t>
      </w:r>
    </w:p>
    <w:p w:rsidR="00F805FC" w:rsidRPr="0039205A" w:rsidRDefault="00F805FC" w:rsidP="002A13CA">
      <w:pPr>
        <w:pStyle w:val="Default"/>
        <w:numPr>
          <w:ilvl w:val="1"/>
          <w:numId w:val="18"/>
        </w:numPr>
        <w:spacing w:line="360" w:lineRule="auto"/>
        <w:ind w:left="0" w:firstLine="709"/>
        <w:jc w:val="both"/>
        <w:rPr>
          <w:color w:val="auto"/>
          <w:sz w:val="28"/>
          <w:szCs w:val="28"/>
          <w:lang w:val="uk-UA"/>
        </w:rPr>
      </w:pPr>
      <w:r w:rsidRPr="0039205A">
        <w:rPr>
          <w:color w:val="auto"/>
          <w:sz w:val="28"/>
          <w:szCs w:val="28"/>
          <w:lang w:val="uk-UA"/>
        </w:rPr>
        <w:t xml:space="preserve">в особистих стосунках з адвокатами суддя повинен уникати ситуацій, що могли б викликати обґрунтовану підозру чи могли б створити видимість наявності у судді певних схильностей чи упередженого ставлення; </w:t>
      </w:r>
    </w:p>
    <w:p w:rsidR="00F805FC" w:rsidRPr="0039205A" w:rsidRDefault="00F805FC" w:rsidP="002A13CA">
      <w:pPr>
        <w:pStyle w:val="Default"/>
        <w:numPr>
          <w:ilvl w:val="1"/>
          <w:numId w:val="18"/>
        </w:numPr>
        <w:spacing w:line="360" w:lineRule="auto"/>
        <w:ind w:left="0" w:firstLine="709"/>
        <w:jc w:val="both"/>
        <w:rPr>
          <w:color w:val="auto"/>
          <w:sz w:val="28"/>
          <w:szCs w:val="28"/>
          <w:lang w:val="uk-UA"/>
        </w:rPr>
      </w:pPr>
      <w:r w:rsidRPr="0039205A">
        <w:rPr>
          <w:color w:val="auto"/>
          <w:sz w:val="28"/>
          <w:szCs w:val="28"/>
          <w:lang w:val="uk-UA"/>
        </w:rPr>
        <w:t xml:space="preserve">суддя не повинен використовувати авторитет своєї посади задля досягнення особистих інтересів (отримання будь-яких пільг, використання канцелярії суду для особистих цілей – переписка з органами житлового забезпечення, страховими компаніями, туристичними організаціями тощо). Приміром, у випадках конфліктів членів сім’ї судді з правоохоронними органами суддя має право на правомірні засоби захисту інтересів перших, але не має права на дії, які були б недоступними для пересічного громадянина, котрий не має суддівських повноважень. </w:t>
      </w:r>
    </w:p>
    <w:p w:rsidR="00F805FC" w:rsidRPr="0039205A" w:rsidRDefault="00F805FC" w:rsidP="002A13CA">
      <w:pPr>
        <w:pStyle w:val="Default"/>
        <w:spacing w:line="360" w:lineRule="auto"/>
        <w:ind w:firstLine="709"/>
        <w:jc w:val="both"/>
        <w:rPr>
          <w:color w:val="auto"/>
          <w:sz w:val="28"/>
          <w:szCs w:val="28"/>
          <w:lang w:val="uk-UA"/>
        </w:rPr>
      </w:pPr>
      <w:r w:rsidRPr="0039205A">
        <w:rPr>
          <w:color w:val="auto"/>
          <w:sz w:val="28"/>
          <w:szCs w:val="28"/>
          <w:lang w:val="uk-UA"/>
        </w:rPr>
        <w:t xml:space="preserve">Цікавим у цьому контексті є досвід Кваліфікаційної колегії суддів Російської Федерації щодо судді К. Так, за 8 місяців камери спостереження на шляхах зафіксували 12 випадків перевищення швидкості руху автомобілем, за кермом якого перебувала суддя К. Службою Інспекції безпеки дорожнього руху їй було надіслано відповідні квитанції. Не бажаючи сплачувати штраф, К. заявила про наявність у неї статусу судді та неможливість притягнення її до адміністративної відповідальності й вимагала закрити провадження у всіх справах про адміністративні правопорушення. Кваліфікаційна колегія суддів визнала ці дії як такі, що вчинені в особистих інтересах та ганьблять статус судді. Суддя оскаржила це рішення до Верховного Суду Російської Федерації. Верховний Суд підтвердив рішення Кваліфікаційної колегії суддів, вказавши: «Суддівська недоторканність є не особистим привілеєм </w:t>
      </w:r>
      <w:r w:rsidRPr="0039205A">
        <w:rPr>
          <w:color w:val="auto"/>
          <w:sz w:val="28"/>
          <w:szCs w:val="28"/>
          <w:lang w:val="uk-UA"/>
        </w:rPr>
        <w:lastRenderedPageBreak/>
        <w:t xml:space="preserve">громадянина, котрий обіймає посаду судді, а засобом захисту публічних інтересів, передусім, інтересів правосуддя». І далі: «Кваліфікаційна колегія дійшла висновку, що суддя К. неодноразово використовувала інститут недоторканності суддів у особи-стих інтересах, тобто вчинила дії, що завдали шкоди репутації судді та принизили авторитет судової влади». </w:t>
      </w:r>
    </w:p>
    <w:p w:rsidR="00F805FC" w:rsidRPr="0039205A" w:rsidRDefault="00F805FC" w:rsidP="002A13CA">
      <w:pPr>
        <w:pStyle w:val="Default"/>
        <w:spacing w:line="360" w:lineRule="auto"/>
        <w:ind w:firstLine="709"/>
        <w:jc w:val="both"/>
        <w:rPr>
          <w:color w:val="auto"/>
          <w:sz w:val="28"/>
          <w:szCs w:val="28"/>
          <w:lang w:val="uk-UA"/>
        </w:rPr>
      </w:pPr>
      <w:r w:rsidRPr="0039205A">
        <w:rPr>
          <w:color w:val="auto"/>
          <w:sz w:val="28"/>
          <w:szCs w:val="28"/>
          <w:lang w:val="uk-UA"/>
        </w:rPr>
        <w:t xml:space="preserve">Конфіденційна інформація, що стала відома судді в силу його посади, не може бути використана ним чи розголошена будь-кому з метою, що не пов’язана з виконанням обов’язків судді. </w:t>
      </w:r>
    </w:p>
    <w:p w:rsidR="00F805FC" w:rsidRPr="0039205A" w:rsidRDefault="00F805FC" w:rsidP="002A13CA">
      <w:pPr>
        <w:pStyle w:val="Default"/>
        <w:spacing w:line="360" w:lineRule="auto"/>
        <w:ind w:firstLine="709"/>
        <w:jc w:val="both"/>
        <w:rPr>
          <w:color w:val="auto"/>
          <w:sz w:val="28"/>
          <w:szCs w:val="28"/>
          <w:lang w:val="uk-UA"/>
        </w:rPr>
      </w:pPr>
      <w:r w:rsidRPr="0039205A">
        <w:rPr>
          <w:color w:val="auto"/>
          <w:sz w:val="28"/>
          <w:szCs w:val="28"/>
          <w:lang w:val="uk-UA"/>
        </w:rPr>
        <w:t xml:space="preserve">Що слід розуміти під «конфіденційною інформацією»? Офіційне роз’яснення з цього питання дав Конституційний Суд України у справі щодо офіційного тлумачення положень ч. 1, 2 ст. 32, ч. 2, 3 ст. 34 Конституції України (рішення № 1-9/2012 від 20.01.2012 р.): </w:t>
      </w:r>
    </w:p>
    <w:p w:rsidR="00F805FC" w:rsidRPr="0039205A" w:rsidRDefault="00F805FC" w:rsidP="002A13CA">
      <w:pPr>
        <w:pStyle w:val="Default"/>
        <w:spacing w:line="360" w:lineRule="auto"/>
        <w:ind w:firstLine="709"/>
        <w:jc w:val="both"/>
        <w:rPr>
          <w:color w:val="auto"/>
          <w:sz w:val="28"/>
          <w:szCs w:val="28"/>
          <w:lang w:val="uk-UA"/>
        </w:rPr>
      </w:pPr>
      <w:r w:rsidRPr="0039205A">
        <w:rPr>
          <w:color w:val="auto"/>
          <w:sz w:val="28"/>
          <w:szCs w:val="28"/>
          <w:lang w:val="uk-UA"/>
        </w:rPr>
        <w:t xml:space="preserve">«Конфіденційною є інформація про фізичну особу, а також інформація, доступ до якої обмежено фізичною або юридичною особою, крім суб’єктів владних повноважень. Конфіденційна інформація може поширюватися за бажанням (згодою) відповідної особи у визначеному нею порядку відповідно до передбачених нею умов, а також в інших випадках, визначених законом. </w:t>
      </w:r>
    </w:p>
    <w:p w:rsidR="00F805FC" w:rsidRPr="0039205A" w:rsidRDefault="00F805FC" w:rsidP="002A13CA">
      <w:pPr>
        <w:pStyle w:val="Default"/>
        <w:spacing w:line="360" w:lineRule="auto"/>
        <w:ind w:firstLine="709"/>
        <w:jc w:val="both"/>
        <w:rPr>
          <w:color w:val="auto"/>
          <w:sz w:val="28"/>
          <w:szCs w:val="28"/>
          <w:lang w:val="uk-UA"/>
        </w:rPr>
      </w:pPr>
      <w:r w:rsidRPr="0039205A">
        <w:rPr>
          <w:color w:val="auto"/>
          <w:sz w:val="28"/>
          <w:szCs w:val="28"/>
          <w:lang w:val="uk-UA"/>
        </w:rPr>
        <w:t xml:space="preserve">До конфіденційної інформації про фізичну особу належать, зокрема, дані про її національність, освіту, сімейний стан, релігійні переконання, стан здоров’я, а також адреса, дата і місце народження (ч. 2 ст. 11 Закону № 2657). Конституційний Суд України в абзаці першому пункту 1 резолютивної частини Рішення від 30 жовтня 1997 року № 5-зп відніс до конфіденційної інформації про фізичну особу, крім вказаної, ще й відомості про її майновий стан та інші персональні дані. </w:t>
      </w:r>
    </w:p>
    <w:p w:rsidR="00F805FC" w:rsidRPr="0039205A" w:rsidRDefault="00F805FC" w:rsidP="002A13CA">
      <w:pPr>
        <w:pStyle w:val="Default"/>
        <w:spacing w:line="360" w:lineRule="auto"/>
        <w:ind w:firstLine="709"/>
        <w:jc w:val="both"/>
        <w:rPr>
          <w:color w:val="auto"/>
          <w:sz w:val="28"/>
          <w:szCs w:val="28"/>
          <w:lang w:val="uk-UA"/>
        </w:rPr>
      </w:pPr>
      <w:r w:rsidRPr="0039205A">
        <w:rPr>
          <w:color w:val="auto"/>
          <w:sz w:val="28"/>
          <w:szCs w:val="28"/>
          <w:lang w:val="uk-UA"/>
        </w:rPr>
        <w:t xml:space="preserve">Таким чином, Конституційний Суд України вважає, що перелік даних про особу, які визнаються як конфіденційна інформація, не є вичерпним. </w:t>
      </w:r>
    </w:p>
    <w:p w:rsidR="00F805FC" w:rsidRPr="0039205A" w:rsidRDefault="00F805FC" w:rsidP="002A13CA">
      <w:pPr>
        <w:pStyle w:val="Default"/>
        <w:spacing w:line="360" w:lineRule="auto"/>
        <w:ind w:firstLine="709"/>
        <w:jc w:val="both"/>
        <w:rPr>
          <w:color w:val="auto"/>
          <w:sz w:val="28"/>
          <w:szCs w:val="28"/>
          <w:lang w:val="uk-UA"/>
        </w:rPr>
      </w:pPr>
      <w:r w:rsidRPr="0039205A">
        <w:rPr>
          <w:color w:val="auto"/>
          <w:sz w:val="28"/>
          <w:szCs w:val="28"/>
          <w:lang w:val="uk-UA"/>
        </w:rPr>
        <w:t xml:space="preserve">Вирішуючи питання щодо конфіденційності інформації про особу, яка обіймає посаду, пов’язану зі здійсненням функцій держави або органів місцевого самоврядування, та членів її сім’ї, Конституційний Суд України виходить із того, що належність інформації про фізичну особу до конфіденційної визначається в кожному конкретному випадку. Перебування особи на посаді, пов’язаній зі </w:t>
      </w:r>
      <w:r w:rsidRPr="0039205A">
        <w:rPr>
          <w:color w:val="auto"/>
          <w:sz w:val="28"/>
          <w:szCs w:val="28"/>
          <w:lang w:val="uk-UA"/>
        </w:rPr>
        <w:lastRenderedPageBreak/>
        <w:t xml:space="preserve">здійсненням функцій держави або органів місцевого самоврядування, передбачає не тільки гарантії захисту прав цієї особи, а й додаткові правові обтяження. Публічний характер як самих органів – суб’єктів владних повноважень, так і їх посадових осіб вимагає оприлюднення певної інформації для формування громадської думки про довіру до влади та підтримання її авторитету у суспільстві. </w:t>
      </w:r>
    </w:p>
    <w:p w:rsidR="00F805FC" w:rsidRPr="0039205A" w:rsidRDefault="00F805FC" w:rsidP="002A13CA">
      <w:pPr>
        <w:pStyle w:val="Default"/>
        <w:spacing w:line="360" w:lineRule="auto"/>
        <w:ind w:firstLine="709"/>
        <w:jc w:val="both"/>
        <w:rPr>
          <w:color w:val="auto"/>
          <w:sz w:val="28"/>
          <w:szCs w:val="28"/>
          <w:lang w:val="uk-UA"/>
        </w:rPr>
      </w:pPr>
      <w:r w:rsidRPr="0039205A">
        <w:rPr>
          <w:color w:val="auto"/>
          <w:sz w:val="28"/>
          <w:szCs w:val="28"/>
          <w:lang w:val="uk-UA"/>
        </w:rPr>
        <w:t xml:space="preserve">Парламентська асамблея Ради Європи у своїй Резолюції № 1165 вказала, що публічні особи повинні усвідомлювати, що особливий статус, який вони мають у суспільстві, автоматично збільшує рівень тиску на приватність їхнього життя (п. 6). Згідно із законодавством України, не належать до інформації з обмеженим доступом зокрема: декларації про доходи осіб та членів їхніх сімей, які претендують на зайняття чи займають виборну посаду в органах влади або обіймають посаду державного службовця, службовця органу місцевого самоврядування першої або другої категорії; персональні дані фізичної особи, яка претендує зайняти чи займає виборну посаду (в представницьких органах) або посаду державного службовця першої категорії, за винятком інформації, яка відповідно до закону визначена такою, що належить до інформації з обмеженим доступом; відомості про незаконні дії органів державної влади, органів місцевого самоврядування, їх посадових та службових осіб. </w:t>
      </w:r>
    </w:p>
    <w:p w:rsidR="00F10BEF" w:rsidRPr="0039205A" w:rsidRDefault="00F10BEF" w:rsidP="0004098D">
      <w:pPr>
        <w:autoSpaceDE w:val="0"/>
        <w:autoSpaceDN w:val="0"/>
        <w:adjustRightInd w:val="0"/>
        <w:spacing w:after="0" w:line="360" w:lineRule="auto"/>
        <w:ind w:firstLine="709"/>
        <w:jc w:val="both"/>
        <w:rPr>
          <w:rFonts w:ascii="Times New Roman" w:hAnsi="Times New Roman" w:cs="Times New Roman"/>
          <w:sz w:val="28"/>
          <w:szCs w:val="28"/>
          <w:lang w:val="uk-UA" w:eastAsia="uk-UA"/>
        </w:rPr>
      </w:pPr>
      <w:r w:rsidRPr="0039205A">
        <w:rPr>
          <w:rFonts w:ascii="Times New Roman" w:hAnsi="Times New Roman" w:cs="Times New Roman"/>
          <w:i/>
          <w:sz w:val="28"/>
          <w:szCs w:val="28"/>
          <w:lang w:val="uk-UA" w:eastAsia="uk-UA"/>
        </w:rPr>
        <w:t>Апробація результатів дослідження.</w:t>
      </w:r>
      <w:r w:rsidR="0004098D" w:rsidRPr="0049053F">
        <w:rPr>
          <w:rFonts w:ascii="Times New Roman" w:hAnsi="Times New Roman" w:cs="Times New Roman"/>
          <w:sz w:val="28"/>
          <w:szCs w:val="28"/>
          <w:lang w:val="uk-UA" w:eastAsia="uk-UA"/>
        </w:rPr>
        <w:t>Результати кваліфікаційної роботи були обговорені на засіданнях кафедри контитуційного та цивільного права Запорізького націон</w:t>
      </w:r>
      <w:r w:rsidR="0004098D">
        <w:rPr>
          <w:rFonts w:ascii="Times New Roman" w:hAnsi="Times New Roman" w:cs="Times New Roman"/>
          <w:sz w:val="28"/>
          <w:szCs w:val="28"/>
          <w:lang w:val="uk-UA" w:eastAsia="uk-UA"/>
        </w:rPr>
        <w:t xml:space="preserve">ального університету. Положення </w:t>
      </w:r>
      <w:r w:rsidR="0004098D" w:rsidRPr="0049053F">
        <w:rPr>
          <w:rFonts w:ascii="Times New Roman" w:hAnsi="Times New Roman" w:cs="Times New Roman"/>
          <w:sz w:val="28"/>
          <w:szCs w:val="28"/>
          <w:lang w:val="uk-UA" w:eastAsia="uk-UA"/>
        </w:rPr>
        <w:t xml:space="preserve">даної кваліфікаційної роботи були враховані автором в ході підготовки тез для опублікування під час участі у роботі наукових конференцій: Міжнародної науково-практичної конференції «Стратегічні пріоритети розвитку економіки, фінансів, обліку і права» м. Полтава, 16 листопада 2020 року, II Міжнародної науково-практичної конференції «Потенційні шляхи розвитку науки» м. Київ, 20-21 листопада 2020 року, Міжнародної науково-практичної конференції «Актуальні проблеми економіки, обліку, фінансів та права в Україні та світі» м. Полтава, 18 листопада 2020 року, Міжнародної науково-практичної конференції «Сучасні тенденції розвитку економіки, фінансів, обліку та права» м. </w:t>
      </w:r>
      <w:r w:rsidR="0004098D">
        <w:rPr>
          <w:rFonts w:ascii="Times New Roman" w:hAnsi="Times New Roman" w:cs="Times New Roman"/>
          <w:sz w:val="28"/>
          <w:szCs w:val="28"/>
          <w:lang w:val="uk-UA" w:eastAsia="uk-UA"/>
        </w:rPr>
        <w:t>Полтава, 21 листопада 2020 року.</w:t>
      </w:r>
    </w:p>
    <w:p w:rsidR="00F10BEF" w:rsidRPr="0039205A" w:rsidRDefault="00F10BEF" w:rsidP="002A13CA">
      <w:pPr>
        <w:spacing w:after="0" w:line="360" w:lineRule="auto"/>
        <w:ind w:firstLine="709"/>
        <w:jc w:val="center"/>
        <w:rPr>
          <w:rFonts w:ascii="Times New Roman" w:hAnsi="Times New Roman" w:cs="Times New Roman"/>
          <w:sz w:val="28"/>
          <w:szCs w:val="28"/>
          <w:lang w:val="uk-UA"/>
        </w:rPr>
      </w:pPr>
      <w:r w:rsidRPr="0039205A">
        <w:rPr>
          <w:rFonts w:ascii="Times New Roman" w:hAnsi="Times New Roman" w:cs="Times New Roman"/>
          <w:sz w:val="28"/>
          <w:szCs w:val="28"/>
          <w:lang w:val="uk-UA"/>
        </w:rPr>
        <w:lastRenderedPageBreak/>
        <w:t>РОЗДІЛ 2 ПРАКТИЧНА ЧАСТИНА</w:t>
      </w:r>
    </w:p>
    <w:p w:rsidR="00F10BEF" w:rsidRPr="0039205A" w:rsidRDefault="00F10BEF" w:rsidP="002A13CA">
      <w:pPr>
        <w:spacing w:after="0" w:line="360" w:lineRule="auto"/>
        <w:ind w:firstLine="709"/>
        <w:jc w:val="both"/>
        <w:rPr>
          <w:rFonts w:ascii="Times New Roman" w:hAnsi="Times New Roman" w:cs="Times New Roman"/>
          <w:b/>
          <w:sz w:val="28"/>
          <w:szCs w:val="28"/>
          <w:lang w:val="uk-UA"/>
        </w:rPr>
      </w:pPr>
    </w:p>
    <w:p w:rsidR="00F10BEF" w:rsidRPr="0039205A" w:rsidRDefault="00F10BEF" w:rsidP="002A13CA">
      <w:pPr>
        <w:spacing w:after="0" w:line="360" w:lineRule="auto"/>
        <w:ind w:firstLine="709"/>
        <w:jc w:val="both"/>
        <w:rPr>
          <w:rFonts w:ascii="Times New Roman" w:hAnsi="Times New Roman" w:cs="Times New Roman"/>
          <w:b/>
          <w:sz w:val="28"/>
          <w:szCs w:val="28"/>
          <w:lang w:val="uk-UA"/>
        </w:rPr>
      </w:pPr>
    </w:p>
    <w:p w:rsidR="00F10BEF" w:rsidRPr="0039205A" w:rsidRDefault="0086238C" w:rsidP="002A13CA">
      <w:pPr>
        <w:spacing w:after="0" w:line="360" w:lineRule="auto"/>
        <w:ind w:firstLine="709"/>
        <w:jc w:val="both"/>
        <w:rPr>
          <w:rFonts w:ascii="Times New Roman" w:hAnsi="Times New Roman" w:cs="Times New Roman"/>
          <w:sz w:val="28"/>
          <w:szCs w:val="28"/>
          <w:highlight w:val="black"/>
          <w:lang w:val="uk-UA"/>
        </w:rPr>
      </w:pPr>
      <w:r w:rsidRPr="0039205A">
        <w:rPr>
          <w:rFonts w:ascii="Times New Roman" w:hAnsi="Times New Roman" w:cs="Times New Roman"/>
          <w:sz w:val="28"/>
          <w:szCs w:val="28"/>
          <w:lang w:val="uk-UA"/>
        </w:rPr>
        <w:t>2.1 Суддівська етика: поняття, розвиток та закріплення принципів (стандартів) суддівської етики.</w:t>
      </w:r>
    </w:p>
    <w:p w:rsidR="00F10BEF" w:rsidRPr="0039205A" w:rsidRDefault="00F10BEF" w:rsidP="002A13CA">
      <w:pPr>
        <w:spacing w:after="0" w:line="360" w:lineRule="auto"/>
        <w:ind w:firstLine="709"/>
        <w:jc w:val="both"/>
        <w:rPr>
          <w:rFonts w:ascii="Times New Roman" w:hAnsi="Times New Roman" w:cs="Times New Roman"/>
          <w:sz w:val="28"/>
          <w:szCs w:val="28"/>
          <w:highlight w:val="black"/>
          <w:lang w:val="uk-UA"/>
        </w:rPr>
      </w:pPr>
    </w:p>
    <w:p w:rsidR="00E90DD5" w:rsidRPr="0039205A" w:rsidRDefault="00992D23" w:rsidP="002A13CA">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rPr>
        <w:pict>
          <v:group id="_x0000_s1046" style="position:absolute;left:0;text-align:left;margin-left:16.3pt;margin-top:14.9pt;width:487.2pt;height:574.55pt;z-index:251669504" coordorigin="614,4576" coordsize="9744,11491">
            <v:shapetype id="_x0000_t32" coordsize="21600,21600" o:spt="32" o:oned="t" path="m,l21600,21600e" filled="f">
              <v:path arrowok="t" fillok="f" o:connecttype="none"/>
              <o:lock v:ext="edit" shapetype="t"/>
            </v:shapetype>
            <v:shape id="_x0000_s1034" type="#_x0000_t32" style="position:absolute;left:3866;top:5730;width:724;height:710;flip:x" o:connectortype="straight">
              <v:stroke endarrow="block"/>
              <o:extrusion v:ext="view" on="t" rotationangle=",-20" type="perspective"/>
            </v:shape>
            <v:shape id="_x0000_s1035" type="#_x0000_t32" style="position:absolute;left:6702;top:5730;width:949;height:1353;rotation:360" o:connectortype="straight">
              <v:stroke endarrow="block"/>
              <o:extrusion v:ext="view" on="t" type="perspective"/>
            </v:shape>
            <v:oval id="_x0000_s1036" style="position:absolute;left:2632;top:4576;width:6114;height:1327;rotation:360;mso-position-horizontal-relative:margin">
              <v:shadow opacity=".5" offset="6pt,-6pt"/>
              <o:extrusion v:ext="view" on="t"/>
              <v:textbox style="mso-next-textbox:#_x0000_s1036">
                <w:txbxContent>
                  <w:p w:rsidR="002A13CA" w:rsidRPr="00315EFE" w:rsidRDefault="002A13CA" w:rsidP="00F10BEF">
                    <w:pPr>
                      <w:jc w:val="center"/>
                      <w:rPr>
                        <w:rFonts w:ascii="Times New Roman" w:hAnsi="Times New Roman" w:cs="Times New Roman"/>
                        <w:b/>
                        <w:sz w:val="28"/>
                        <w:szCs w:val="28"/>
                        <w:lang w:val="uk-UA"/>
                      </w:rPr>
                    </w:pPr>
                    <w:r>
                      <w:rPr>
                        <w:rFonts w:ascii="Times New Roman" w:hAnsi="Times New Roman" w:cs="Times New Roman"/>
                        <w:b/>
                        <w:sz w:val="28"/>
                        <w:szCs w:val="28"/>
                        <w:lang w:val="uk-UA"/>
                      </w:rPr>
                      <w:t>ЕТИКА</w:t>
                    </w:r>
                  </w:p>
                </w:txbxContent>
              </v:textbox>
            </v:oval>
            <v:shape id="_x0000_s1037" type="#_x0000_t32" style="position:absolute;left:4348;top:5903;width:1155;height:6655;flip:x" o:connectortype="straight" strokeweight="6pt">
              <v:stroke endarrow="block"/>
            </v:shape>
            <v:roundrect id="_x0000_s1038" style="position:absolute;left:614;top:12558;width:4625;height:3039;rotation:360" arcsize="10923f">
              <o:extrusion v:ext="view" color="#a5a5a5 [2092]" on="t" viewpoint="-34.72222mm,34.72222mm" viewpointorigin="-.5,.5" skewangle="45" lightposition="0,50000" lightposition2="0,-50000"/>
              <v:textbox style="mso-next-textbox:#_x0000_s1038">
                <w:txbxContent>
                  <w:p w:rsidR="002A13CA" w:rsidRPr="00315EFE" w:rsidRDefault="002A13CA" w:rsidP="00F10BEF">
                    <w:pPr>
                      <w:spacing w:after="0" w:line="240" w:lineRule="auto"/>
                      <w:jc w:val="both"/>
                      <w:rPr>
                        <w:rFonts w:ascii="Times New Roman" w:hAnsi="Times New Roman" w:cs="Times New Roman"/>
                        <w:sz w:val="28"/>
                        <w:szCs w:val="28"/>
                      </w:rPr>
                    </w:pPr>
                    <w:r w:rsidRPr="00315EFE">
                      <w:rPr>
                        <w:rFonts w:ascii="Times New Roman" w:hAnsi="Times New Roman" w:cs="Times New Roman"/>
                        <w:sz w:val="28"/>
                        <w:szCs w:val="28"/>
                      </w:rPr>
                      <w:t xml:space="preserve">етимологічно походить від стародавнього фецького слова </w:t>
                    </w:r>
                    <w:r w:rsidRPr="00315EFE">
                      <w:rPr>
                        <w:rFonts w:ascii="Times New Roman" w:hAnsi="Times New Roman" w:cs="Times New Roman"/>
                        <w:i/>
                        <w:iCs/>
                        <w:sz w:val="28"/>
                        <w:szCs w:val="28"/>
                      </w:rPr>
                      <w:t>"ethos",</w:t>
                    </w:r>
                    <w:r w:rsidRPr="00315EFE">
                      <w:rPr>
                        <w:rFonts w:ascii="Times New Roman" w:hAnsi="Times New Roman" w:cs="Times New Roman"/>
                        <w:sz w:val="28"/>
                        <w:szCs w:val="28"/>
                      </w:rPr>
                      <w:t xml:space="preserve"> яке спочатку (зокрема, ще в "І</w:t>
                    </w:r>
                    <w:proofErr w:type="gramStart"/>
                    <w:r w:rsidRPr="00315EFE">
                      <w:rPr>
                        <w:rFonts w:ascii="Times New Roman" w:hAnsi="Times New Roman" w:cs="Times New Roman"/>
                        <w:sz w:val="28"/>
                        <w:szCs w:val="28"/>
                      </w:rPr>
                      <w:t>л</w:t>
                    </w:r>
                    <w:proofErr w:type="gramEnd"/>
                    <w:r w:rsidRPr="00315EFE">
                      <w:rPr>
                        <w:rFonts w:ascii="Times New Roman" w:hAnsi="Times New Roman" w:cs="Times New Roman"/>
                        <w:sz w:val="28"/>
                        <w:szCs w:val="28"/>
                      </w:rPr>
                      <w:t>іаді" Гомера) означало місцеперебування, спільне житло. Згодом воно набуло нового значення: звичай, темперамент, характер</w:t>
                    </w:r>
                  </w:p>
                  <w:p w:rsidR="002A13CA" w:rsidRPr="00F10BEF" w:rsidRDefault="002A13CA" w:rsidP="00F10BEF">
                    <w:pPr>
                      <w:spacing w:after="0" w:line="240" w:lineRule="auto"/>
                      <w:jc w:val="both"/>
                      <w:rPr>
                        <w:rFonts w:ascii="Times New Roman" w:hAnsi="Times New Roman" w:cs="Times New Roman"/>
                        <w:sz w:val="28"/>
                        <w:szCs w:val="28"/>
                      </w:rPr>
                    </w:pPr>
                  </w:p>
                </w:txbxContent>
              </v:textbox>
            </v:roundrect>
            <v:roundrect id="_x0000_s1039" style="position:absolute;left:5788;top:7388;width:4570;height:4973;rotation:-360;flip:x" arcsize="10923f">
              <o:extrusion v:ext="view" on="t" viewpoint="-34.72222mm" viewpointorigin="-.5" skewangle="-45" lightposition="0,-50000" lightposition2="0,50000"/>
              <v:textbox style="mso-next-textbox:#_x0000_s1039">
                <w:txbxContent>
                  <w:p w:rsidR="002A13CA" w:rsidRPr="00315EFE" w:rsidRDefault="002A13CA" w:rsidP="00315EFE">
                    <w:pPr>
                      <w:rPr>
                        <w:rFonts w:ascii="Times New Roman" w:hAnsi="Times New Roman" w:cs="Times New Roman"/>
                        <w:sz w:val="28"/>
                        <w:szCs w:val="28"/>
                      </w:rPr>
                    </w:pPr>
                    <w:r w:rsidRPr="00315EFE">
                      <w:rPr>
                        <w:rFonts w:ascii="Times New Roman" w:hAnsi="Times New Roman" w:cs="Times New Roman"/>
                        <w:sz w:val="28"/>
                        <w:szCs w:val="28"/>
                      </w:rPr>
                      <w:t>галузь філософських знань, наука про мораль, що осмислю</w:t>
                    </w:r>
                    <w:proofErr w:type="gramStart"/>
                    <w:r w:rsidRPr="00315EFE">
                      <w:rPr>
                        <w:rFonts w:ascii="Times New Roman" w:hAnsi="Times New Roman" w:cs="Times New Roman"/>
                        <w:sz w:val="28"/>
                        <w:szCs w:val="28"/>
                      </w:rPr>
                      <w:t>є,</w:t>
                    </w:r>
                    <w:proofErr w:type="gramEnd"/>
                    <w:r w:rsidRPr="00315EFE">
                      <w:rPr>
                        <w:rFonts w:ascii="Times New Roman" w:hAnsi="Times New Roman" w:cs="Times New Roman"/>
                        <w:sz w:val="28"/>
                        <w:szCs w:val="28"/>
                      </w:rPr>
                      <w:t xml:space="preserve"> узагальнює, систематизує історію становлення і розвитку етичних теорій, концепцій, які обґрунтовували природу, суть, специфіку, функції моралі, закономірності її розвитку і функціонування, взаємозв'язок з іншими формами духовного та матеріального життя людей.</w:t>
                    </w:r>
                  </w:p>
                </w:txbxContent>
              </v:textbox>
            </v:roundrect>
            <v:roundrect id="_x0000_s1040" style="position:absolute;left:824;top:6712;width:3766;height:3578;rotation:360" arcsize="10923f">
              <o:extrusion v:ext="view" on="t" lightposition="0,-50000" lightposition2="0,50000"/>
              <v:textbox style="mso-next-textbox:#_x0000_s1040">
                <w:txbxContent>
                  <w:p w:rsidR="002A13CA" w:rsidRPr="00F10BEF" w:rsidRDefault="002A13CA" w:rsidP="00F10BEF">
                    <w:pPr>
                      <w:spacing w:after="0" w:line="240" w:lineRule="auto"/>
                      <w:jc w:val="both"/>
                      <w:rPr>
                        <w:rFonts w:ascii="Times New Roman" w:hAnsi="Times New Roman" w:cs="Times New Roman"/>
                        <w:sz w:val="28"/>
                        <w:szCs w:val="28"/>
                      </w:rPr>
                    </w:pPr>
                    <w:r w:rsidRPr="00315EFE">
                      <w:rPr>
                        <w:rFonts w:ascii="Times New Roman" w:hAnsi="Times New Roman" w:cs="Times New Roman"/>
                        <w:sz w:val="28"/>
                        <w:szCs w:val="28"/>
                        <w:lang w:val="uk-UA"/>
                      </w:rPr>
                      <w:t>наука, що вивчає мораль – сферу цінностей, соціальні відносини (якості, норми, судження, оцінки), форми духовного життя, способи соціальної, ціннісно-нормативної регуляції.</w:t>
                    </w:r>
                  </w:p>
                </w:txbxContent>
              </v:textbox>
            </v:roundrect>
            <v:shape id="_x0000_s1043" type="#_x0000_t32" style="position:absolute;left:5239;top:13883;width:914;height:1" o:connectortype="straight" strokeweight="4.5pt">
              <v:stroke endarrow="block"/>
            </v:shape>
            <v:roundrect id="_x0000_s1044" style="position:absolute;left:6153;top:12750;width:4205;height:3317;rotation:360" arcsize="10923f">
              <o:extrusion v:ext="view" on="t" lightposition="0,-50000" lightposition2="0,50000"/>
              <v:textbox style="mso-next-textbox:#_x0000_s1044">
                <w:txbxContent>
                  <w:p w:rsidR="002A13CA" w:rsidRPr="00315EFE" w:rsidRDefault="002A13CA" w:rsidP="00315EFE">
                    <w:pPr>
                      <w:spacing w:after="0" w:line="240" w:lineRule="auto"/>
                      <w:jc w:val="both"/>
                      <w:rPr>
                        <w:rFonts w:ascii="Times New Roman" w:hAnsi="Times New Roman" w:cs="Times New Roman"/>
                        <w:sz w:val="28"/>
                        <w:szCs w:val="28"/>
                      </w:rPr>
                    </w:pPr>
                    <w:r w:rsidRPr="00315EFE">
                      <w:rPr>
                        <w:rFonts w:ascii="Times New Roman" w:hAnsi="Times New Roman" w:cs="Times New Roman"/>
                        <w:sz w:val="28"/>
                        <w:szCs w:val="28"/>
                        <w:lang w:val="uk-UA"/>
                      </w:rPr>
                      <w:t>латин. аналогом «</w:t>
                    </w:r>
                    <w:r w:rsidRPr="00315EFE">
                      <w:rPr>
                        <w:rFonts w:ascii="Times New Roman" w:hAnsi="Times New Roman" w:cs="Times New Roman"/>
                        <w:b/>
                        <w:bCs/>
                        <w:sz w:val="28"/>
                        <w:szCs w:val="28"/>
                        <w:lang w:val="uk-UA"/>
                      </w:rPr>
                      <w:t>etos</w:t>
                    </w:r>
                    <w:r w:rsidRPr="00315EFE">
                      <w:rPr>
                        <w:rFonts w:ascii="Times New Roman" w:hAnsi="Times New Roman" w:cs="Times New Roman"/>
                        <w:sz w:val="28"/>
                        <w:szCs w:val="28"/>
                        <w:lang w:val="uk-UA"/>
                      </w:rPr>
                      <w:t>» є «</w:t>
                    </w:r>
                    <w:r w:rsidRPr="00315EFE">
                      <w:rPr>
                        <w:rFonts w:ascii="Times New Roman" w:hAnsi="Times New Roman" w:cs="Times New Roman"/>
                        <w:b/>
                        <w:bCs/>
                        <w:sz w:val="28"/>
                        <w:szCs w:val="28"/>
                        <w:lang w:val="uk-UA"/>
                      </w:rPr>
                      <w:t>mos</w:t>
                    </w:r>
                    <w:r w:rsidRPr="00315EFE">
                      <w:rPr>
                        <w:rFonts w:ascii="Times New Roman" w:hAnsi="Times New Roman" w:cs="Times New Roman"/>
                        <w:sz w:val="28"/>
                        <w:szCs w:val="28"/>
                        <w:lang w:val="uk-UA"/>
                      </w:rPr>
                      <w:t>» (moris), що означає вдачу і характер людини, крій одягу і моду, звичай і порядок</w:t>
                    </w:r>
                    <w:r w:rsidRPr="00315EFE">
                      <w:rPr>
                        <w:rFonts w:ascii="Times New Roman" w:hAnsi="Times New Roman" w:cs="Times New Roman"/>
                        <w:sz w:val="28"/>
                        <w:szCs w:val="28"/>
                      </w:rPr>
                      <w:t xml:space="preserve"> </w:t>
                    </w:r>
                  </w:p>
                  <w:p w:rsidR="002A13CA" w:rsidRPr="00315EFE" w:rsidRDefault="002A13CA" w:rsidP="00315EFE">
                    <w:pPr>
                      <w:spacing w:after="0" w:line="240" w:lineRule="auto"/>
                      <w:jc w:val="both"/>
                      <w:rPr>
                        <w:rFonts w:ascii="Times New Roman" w:hAnsi="Times New Roman" w:cs="Times New Roman"/>
                        <w:sz w:val="28"/>
                        <w:szCs w:val="28"/>
                      </w:rPr>
                    </w:pPr>
                    <w:r w:rsidRPr="00315EFE">
                      <w:rPr>
                        <w:rFonts w:ascii="Times New Roman" w:hAnsi="Times New Roman" w:cs="Times New Roman"/>
                        <w:sz w:val="28"/>
                        <w:szCs w:val="28"/>
                        <w:lang w:val="uk-UA"/>
                      </w:rPr>
                      <w:t>Від прикметника «moralis» (що належить до характеру, звичаїв), виникає поняття «moralitas» — мораль</w:t>
                    </w:r>
                  </w:p>
                  <w:p w:rsidR="002A13CA" w:rsidRPr="00F10BEF" w:rsidRDefault="002A13CA" w:rsidP="00315EFE">
                    <w:pPr>
                      <w:spacing w:after="0" w:line="240" w:lineRule="auto"/>
                      <w:jc w:val="both"/>
                      <w:rPr>
                        <w:rFonts w:ascii="Times New Roman" w:hAnsi="Times New Roman" w:cs="Times New Roman"/>
                        <w:sz w:val="28"/>
                        <w:szCs w:val="28"/>
                      </w:rPr>
                    </w:pPr>
                  </w:p>
                </w:txbxContent>
              </v:textbox>
            </v:roundrect>
          </v:group>
        </w:pict>
      </w:r>
    </w:p>
    <w:p w:rsidR="00E90DD5" w:rsidRPr="0039205A" w:rsidRDefault="00E90DD5" w:rsidP="002A13CA">
      <w:pPr>
        <w:spacing w:after="0" w:line="360" w:lineRule="auto"/>
        <w:ind w:firstLine="709"/>
        <w:rPr>
          <w:rFonts w:ascii="Times New Roman" w:hAnsi="Times New Roman" w:cs="Times New Roman"/>
          <w:sz w:val="28"/>
          <w:szCs w:val="28"/>
          <w:lang w:val="uk-UA"/>
        </w:rPr>
      </w:pPr>
    </w:p>
    <w:p w:rsidR="00E90DD5" w:rsidRPr="0039205A" w:rsidRDefault="00E90DD5" w:rsidP="002A13CA">
      <w:pPr>
        <w:spacing w:after="0" w:line="360" w:lineRule="auto"/>
        <w:ind w:firstLine="709"/>
        <w:rPr>
          <w:rFonts w:ascii="Times New Roman" w:hAnsi="Times New Roman" w:cs="Times New Roman"/>
          <w:sz w:val="28"/>
          <w:szCs w:val="28"/>
          <w:lang w:val="uk-UA"/>
        </w:rPr>
      </w:pPr>
    </w:p>
    <w:p w:rsidR="00E90DD5" w:rsidRPr="0039205A" w:rsidRDefault="00E90DD5" w:rsidP="002A13CA">
      <w:pPr>
        <w:spacing w:after="0" w:line="360" w:lineRule="auto"/>
        <w:ind w:firstLine="709"/>
        <w:rPr>
          <w:rFonts w:ascii="Times New Roman" w:hAnsi="Times New Roman" w:cs="Times New Roman"/>
          <w:sz w:val="28"/>
          <w:szCs w:val="28"/>
          <w:lang w:val="uk-UA"/>
        </w:rPr>
      </w:pPr>
    </w:p>
    <w:p w:rsidR="00E90DD5" w:rsidRPr="0039205A" w:rsidRDefault="00E90DD5" w:rsidP="002A13CA">
      <w:pPr>
        <w:spacing w:after="0" w:line="360" w:lineRule="auto"/>
        <w:ind w:firstLine="709"/>
        <w:rPr>
          <w:rFonts w:ascii="Times New Roman" w:hAnsi="Times New Roman" w:cs="Times New Roman"/>
          <w:sz w:val="28"/>
          <w:szCs w:val="28"/>
          <w:lang w:val="uk-UA"/>
        </w:rPr>
      </w:pPr>
    </w:p>
    <w:p w:rsidR="00E90DD5" w:rsidRPr="0039205A" w:rsidRDefault="00E90DD5" w:rsidP="002A13CA">
      <w:pPr>
        <w:spacing w:after="0" w:line="360" w:lineRule="auto"/>
        <w:ind w:firstLine="709"/>
        <w:rPr>
          <w:rFonts w:ascii="Times New Roman" w:hAnsi="Times New Roman" w:cs="Times New Roman"/>
          <w:sz w:val="28"/>
          <w:szCs w:val="28"/>
          <w:lang w:val="uk-UA"/>
        </w:rPr>
      </w:pPr>
    </w:p>
    <w:p w:rsidR="00E90DD5" w:rsidRPr="0039205A" w:rsidRDefault="00E90DD5" w:rsidP="002A13CA">
      <w:pPr>
        <w:spacing w:after="0" w:line="360" w:lineRule="auto"/>
        <w:ind w:firstLine="709"/>
        <w:rPr>
          <w:rFonts w:ascii="Times New Roman" w:hAnsi="Times New Roman" w:cs="Times New Roman"/>
          <w:sz w:val="28"/>
          <w:szCs w:val="28"/>
          <w:lang w:val="uk-UA"/>
        </w:rPr>
      </w:pPr>
    </w:p>
    <w:p w:rsidR="00E90DD5" w:rsidRPr="0039205A" w:rsidRDefault="00E90DD5" w:rsidP="002A13CA">
      <w:pPr>
        <w:spacing w:after="0" w:line="360" w:lineRule="auto"/>
        <w:ind w:firstLine="709"/>
        <w:rPr>
          <w:rFonts w:ascii="Times New Roman" w:hAnsi="Times New Roman" w:cs="Times New Roman"/>
          <w:sz w:val="28"/>
          <w:szCs w:val="28"/>
          <w:lang w:val="uk-UA"/>
        </w:rPr>
      </w:pPr>
    </w:p>
    <w:p w:rsidR="00E90DD5" w:rsidRPr="0039205A" w:rsidRDefault="00E90DD5" w:rsidP="002A13CA">
      <w:pPr>
        <w:spacing w:after="0" w:line="360" w:lineRule="auto"/>
        <w:ind w:firstLine="709"/>
        <w:rPr>
          <w:rFonts w:ascii="Times New Roman" w:hAnsi="Times New Roman" w:cs="Times New Roman"/>
          <w:sz w:val="28"/>
          <w:szCs w:val="28"/>
          <w:lang w:val="uk-UA"/>
        </w:rPr>
      </w:pPr>
    </w:p>
    <w:p w:rsidR="00E90DD5" w:rsidRPr="0039205A" w:rsidRDefault="00E90DD5" w:rsidP="002A13CA">
      <w:pPr>
        <w:spacing w:after="0" w:line="360" w:lineRule="auto"/>
        <w:ind w:firstLine="709"/>
        <w:rPr>
          <w:rFonts w:ascii="Times New Roman" w:hAnsi="Times New Roman" w:cs="Times New Roman"/>
          <w:sz w:val="28"/>
          <w:szCs w:val="28"/>
          <w:lang w:val="uk-UA"/>
        </w:rPr>
      </w:pPr>
    </w:p>
    <w:p w:rsidR="00E90DD5" w:rsidRPr="0039205A" w:rsidRDefault="00E90DD5" w:rsidP="002A13CA">
      <w:pPr>
        <w:spacing w:after="0" w:line="360" w:lineRule="auto"/>
        <w:ind w:firstLine="709"/>
        <w:rPr>
          <w:rFonts w:ascii="Times New Roman" w:hAnsi="Times New Roman" w:cs="Times New Roman"/>
          <w:sz w:val="28"/>
          <w:szCs w:val="28"/>
          <w:lang w:val="uk-UA"/>
        </w:rPr>
      </w:pPr>
    </w:p>
    <w:p w:rsidR="00E90DD5" w:rsidRPr="0039205A" w:rsidRDefault="00E90DD5" w:rsidP="002A13CA">
      <w:pPr>
        <w:spacing w:after="0" w:line="360" w:lineRule="auto"/>
        <w:ind w:firstLine="709"/>
        <w:rPr>
          <w:rFonts w:ascii="Times New Roman" w:hAnsi="Times New Roman" w:cs="Times New Roman"/>
          <w:sz w:val="28"/>
          <w:szCs w:val="28"/>
          <w:lang w:val="uk-UA"/>
        </w:rPr>
      </w:pPr>
    </w:p>
    <w:p w:rsidR="00E90DD5" w:rsidRPr="0039205A" w:rsidRDefault="00E90DD5" w:rsidP="002A13CA">
      <w:pPr>
        <w:spacing w:after="0" w:line="360" w:lineRule="auto"/>
        <w:ind w:firstLine="709"/>
        <w:rPr>
          <w:rFonts w:ascii="Times New Roman" w:hAnsi="Times New Roman" w:cs="Times New Roman"/>
          <w:sz w:val="28"/>
          <w:szCs w:val="28"/>
          <w:lang w:val="uk-UA"/>
        </w:rPr>
      </w:pPr>
    </w:p>
    <w:p w:rsidR="00E90DD5" w:rsidRPr="0039205A" w:rsidRDefault="00E90DD5" w:rsidP="002A13CA">
      <w:pPr>
        <w:spacing w:after="0" w:line="360" w:lineRule="auto"/>
        <w:ind w:firstLine="709"/>
        <w:rPr>
          <w:rFonts w:ascii="Times New Roman" w:hAnsi="Times New Roman" w:cs="Times New Roman"/>
          <w:sz w:val="28"/>
          <w:szCs w:val="28"/>
          <w:lang w:val="uk-UA"/>
        </w:rPr>
      </w:pPr>
    </w:p>
    <w:p w:rsidR="00E90DD5" w:rsidRPr="0039205A" w:rsidRDefault="00E90DD5" w:rsidP="002A13CA">
      <w:pPr>
        <w:spacing w:after="0" w:line="360" w:lineRule="auto"/>
        <w:ind w:firstLine="709"/>
        <w:rPr>
          <w:rFonts w:ascii="Times New Roman" w:hAnsi="Times New Roman" w:cs="Times New Roman"/>
          <w:sz w:val="28"/>
          <w:szCs w:val="28"/>
          <w:lang w:val="uk-UA"/>
        </w:rPr>
      </w:pPr>
    </w:p>
    <w:p w:rsidR="007E03CE" w:rsidRPr="0039205A" w:rsidRDefault="007E03CE" w:rsidP="002A13CA">
      <w:pPr>
        <w:spacing w:after="0" w:line="360" w:lineRule="auto"/>
        <w:ind w:firstLine="709"/>
        <w:rPr>
          <w:rFonts w:ascii="Times New Roman" w:hAnsi="Times New Roman" w:cs="Times New Roman"/>
          <w:sz w:val="28"/>
          <w:szCs w:val="28"/>
          <w:lang w:val="uk-UA"/>
        </w:rPr>
      </w:pPr>
    </w:p>
    <w:p w:rsidR="007E03CE" w:rsidRPr="0039205A" w:rsidRDefault="007E03CE" w:rsidP="002A13CA">
      <w:pPr>
        <w:spacing w:after="0" w:line="360" w:lineRule="auto"/>
        <w:ind w:firstLine="709"/>
        <w:rPr>
          <w:rFonts w:ascii="Times New Roman" w:hAnsi="Times New Roman" w:cs="Times New Roman"/>
          <w:sz w:val="28"/>
          <w:szCs w:val="28"/>
          <w:lang w:val="uk-UA"/>
        </w:rPr>
      </w:pPr>
    </w:p>
    <w:p w:rsidR="007E03CE" w:rsidRPr="0039205A" w:rsidRDefault="007E03CE" w:rsidP="002A13CA">
      <w:pPr>
        <w:spacing w:after="0" w:line="360" w:lineRule="auto"/>
        <w:ind w:firstLine="709"/>
        <w:rPr>
          <w:rFonts w:ascii="Times New Roman" w:hAnsi="Times New Roman" w:cs="Times New Roman"/>
          <w:sz w:val="28"/>
          <w:szCs w:val="28"/>
          <w:lang w:val="uk-UA"/>
        </w:rPr>
      </w:pPr>
    </w:p>
    <w:p w:rsidR="007E03CE" w:rsidRPr="0039205A" w:rsidRDefault="007E03CE" w:rsidP="002A13CA">
      <w:pPr>
        <w:spacing w:after="0" w:line="360" w:lineRule="auto"/>
        <w:ind w:firstLine="709"/>
        <w:rPr>
          <w:rFonts w:ascii="Times New Roman" w:hAnsi="Times New Roman" w:cs="Times New Roman"/>
          <w:sz w:val="28"/>
          <w:szCs w:val="28"/>
          <w:lang w:val="uk-UA"/>
        </w:rPr>
      </w:pPr>
    </w:p>
    <w:p w:rsidR="008640AC" w:rsidRPr="0039205A" w:rsidRDefault="008640AC" w:rsidP="002A13CA">
      <w:pPr>
        <w:spacing w:after="0" w:line="360" w:lineRule="auto"/>
        <w:ind w:firstLine="709"/>
        <w:rPr>
          <w:rFonts w:ascii="Times New Roman" w:hAnsi="Times New Roman" w:cs="Times New Roman"/>
          <w:sz w:val="28"/>
          <w:szCs w:val="28"/>
          <w:lang w:val="uk-UA"/>
        </w:rPr>
      </w:pPr>
    </w:p>
    <w:p w:rsidR="008640AC" w:rsidRPr="0039205A" w:rsidRDefault="008640AC" w:rsidP="002A13CA">
      <w:pPr>
        <w:spacing w:after="0" w:line="360" w:lineRule="auto"/>
        <w:ind w:firstLine="709"/>
        <w:rPr>
          <w:rFonts w:ascii="Times New Roman" w:hAnsi="Times New Roman" w:cs="Times New Roman"/>
          <w:sz w:val="28"/>
          <w:szCs w:val="28"/>
          <w:lang w:val="uk-UA"/>
        </w:rPr>
      </w:pPr>
    </w:p>
    <w:p w:rsidR="008640AC" w:rsidRPr="0039205A" w:rsidRDefault="008640AC" w:rsidP="002A13CA">
      <w:pPr>
        <w:spacing w:after="0" w:line="360" w:lineRule="auto"/>
        <w:ind w:firstLine="709"/>
        <w:rPr>
          <w:rFonts w:ascii="Times New Roman" w:hAnsi="Times New Roman" w:cs="Times New Roman"/>
          <w:sz w:val="28"/>
          <w:szCs w:val="28"/>
          <w:lang w:val="uk-UA"/>
        </w:rPr>
      </w:pPr>
    </w:p>
    <w:p w:rsidR="008640AC" w:rsidRPr="0039205A" w:rsidRDefault="008640AC" w:rsidP="002A13CA">
      <w:pPr>
        <w:spacing w:after="0" w:line="360" w:lineRule="auto"/>
        <w:ind w:firstLine="709"/>
        <w:rPr>
          <w:rFonts w:ascii="Times New Roman" w:hAnsi="Times New Roman" w:cs="Times New Roman"/>
          <w:sz w:val="28"/>
          <w:szCs w:val="28"/>
          <w:lang w:val="uk-UA"/>
        </w:rPr>
      </w:pPr>
      <w:r w:rsidRPr="0039205A">
        <w:rPr>
          <w:rFonts w:ascii="Times New Roman" w:hAnsi="Times New Roman" w:cs="Times New Roman"/>
          <w:sz w:val="28"/>
          <w:szCs w:val="28"/>
          <w:lang w:val="uk-UA"/>
        </w:rPr>
        <w:br w:type="page"/>
      </w:r>
    </w:p>
    <w:p w:rsidR="008640AC" w:rsidRPr="0039205A" w:rsidRDefault="002A13CA" w:rsidP="002A13CA">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rPr>
        <w:lastRenderedPageBreak/>
        <w:drawing>
          <wp:anchor distT="0" distB="0" distL="114300" distR="114300" simplePos="0" relativeHeight="251670528" behindDoc="0" locked="0" layoutInCell="1" allowOverlap="1" wp14:anchorId="1CAA765C" wp14:editId="528B6709">
            <wp:simplePos x="0" y="0"/>
            <wp:positionH relativeFrom="column">
              <wp:align>left</wp:align>
            </wp:positionH>
            <wp:positionV relativeFrom="paragraph">
              <wp:align>top</wp:align>
            </wp:positionV>
            <wp:extent cx="6480810" cy="7761605"/>
            <wp:effectExtent l="57150" t="19050" r="34290" b="0"/>
            <wp:wrapSquare wrapText="bothSides"/>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8640AC" w:rsidRPr="0039205A" w:rsidRDefault="008640AC" w:rsidP="002A13CA">
      <w:pPr>
        <w:spacing w:after="0" w:line="360" w:lineRule="auto"/>
        <w:ind w:firstLine="709"/>
        <w:rPr>
          <w:rFonts w:ascii="Times New Roman" w:hAnsi="Times New Roman" w:cs="Times New Roman"/>
          <w:sz w:val="28"/>
          <w:szCs w:val="28"/>
          <w:lang w:val="uk-UA"/>
        </w:rPr>
      </w:pPr>
      <w:r w:rsidRPr="0039205A">
        <w:rPr>
          <w:rFonts w:ascii="Times New Roman" w:hAnsi="Times New Roman" w:cs="Times New Roman"/>
          <w:sz w:val="28"/>
          <w:szCs w:val="28"/>
          <w:lang w:val="uk-UA"/>
        </w:rPr>
        <w:br w:type="textWrapping" w:clear="all"/>
      </w:r>
    </w:p>
    <w:p w:rsidR="008640AC" w:rsidRPr="0039205A" w:rsidRDefault="008640AC" w:rsidP="002A13CA">
      <w:pPr>
        <w:spacing w:after="0" w:line="360" w:lineRule="auto"/>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br w:type="page"/>
      </w:r>
      <w:r w:rsidRPr="0039205A">
        <w:rPr>
          <w:rFonts w:ascii="Times New Roman" w:hAnsi="Times New Roman" w:cs="Times New Roman"/>
          <w:noProof/>
          <w:sz w:val="28"/>
          <w:szCs w:val="28"/>
        </w:rPr>
        <w:lastRenderedPageBreak/>
        <w:drawing>
          <wp:inline distT="0" distB="0" distL="0" distR="0" wp14:anchorId="48FCA647" wp14:editId="1F83BBC0">
            <wp:extent cx="6481990" cy="8157028"/>
            <wp:effectExtent l="57150" t="19050" r="3311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56B1" w:rsidRPr="0039205A" w:rsidRDefault="003656B1" w:rsidP="002A13CA">
      <w:pPr>
        <w:spacing w:after="0" w:line="360" w:lineRule="auto"/>
        <w:ind w:firstLine="709"/>
        <w:rPr>
          <w:rFonts w:ascii="Times New Roman" w:hAnsi="Times New Roman" w:cs="Times New Roman"/>
          <w:sz w:val="28"/>
          <w:szCs w:val="28"/>
          <w:lang w:val="uk-UA"/>
        </w:rPr>
      </w:pPr>
      <w:r w:rsidRPr="0039205A">
        <w:rPr>
          <w:rFonts w:ascii="Times New Roman" w:hAnsi="Times New Roman" w:cs="Times New Roman"/>
          <w:sz w:val="28"/>
          <w:szCs w:val="28"/>
          <w:lang w:val="uk-UA"/>
        </w:rPr>
        <w:br w:type="page"/>
      </w:r>
    </w:p>
    <w:p w:rsidR="00E90DD5" w:rsidRPr="0039205A" w:rsidRDefault="003656B1" w:rsidP="002A13CA">
      <w:pPr>
        <w:spacing w:after="0" w:line="360" w:lineRule="auto"/>
        <w:ind w:firstLine="709"/>
        <w:rPr>
          <w:rFonts w:ascii="Times New Roman" w:hAnsi="Times New Roman" w:cs="Times New Roman"/>
          <w:sz w:val="28"/>
          <w:szCs w:val="28"/>
          <w:lang w:val="uk-UA"/>
        </w:rPr>
      </w:pPr>
      <w:r w:rsidRPr="0039205A">
        <w:rPr>
          <w:rFonts w:ascii="Times New Roman" w:hAnsi="Times New Roman" w:cs="Times New Roman"/>
          <w:sz w:val="28"/>
          <w:szCs w:val="28"/>
          <w:lang w:val="uk-UA"/>
        </w:rPr>
        <w:lastRenderedPageBreak/>
        <w:t>Динаміка зміни Індексу сприйняття корупції в Україні</w:t>
      </w:r>
    </w:p>
    <w:p w:rsidR="003656B1" w:rsidRPr="0039205A" w:rsidRDefault="003656B1" w:rsidP="002A13CA">
      <w:pPr>
        <w:spacing w:after="0" w:line="360" w:lineRule="auto"/>
        <w:ind w:firstLine="709"/>
        <w:rPr>
          <w:rFonts w:ascii="Times New Roman" w:hAnsi="Times New Roman" w:cs="Times New Roman"/>
          <w:sz w:val="28"/>
          <w:szCs w:val="28"/>
          <w:lang w:val="uk-UA"/>
        </w:rPr>
      </w:pPr>
    </w:p>
    <w:p w:rsidR="003656B1" w:rsidRPr="0039205A" w:rsidRDefault="003656B1" w:rsidP="002A13CA">
      <w:pPr>
        <w:spacing w:after="0" w:line="360" w:lineRule="auto"/>
        <w:rPr>
          <w:rFonts w:ascii="Times New Roman" w:hAnsi="Times New Roman" w:cs="Times New Roman"/>
          <w:sz w:val="28"/>
          <w:szCs w:val="28"/>
          <w:lang w:val="uk-UA"/>
        </w:rPr>
      </w:pPr>
      <w:r w:rsidRPr="0039205A">
        <w:rPr>
          <w:rFonts w:ascii="Times New Roman" w:hAnsi="Times New Roman" w:cs="Times New Roman"/>
          <w:noProof/>
          <w:sz w:val="28"/>
          <w:szCs w:val="28"/>
        </w:rPr>
        <w:drawing>
          <wp:inline distT="0" distB="0" distL="0" distR="0" wp14:anchorId="1BC672F1" wp14:editId="27345840">
            <wp:extent cx="6161677" cy="6454321"/>
            <wp:effectExtent l="57150" t="19050" r="29573" b="3629"/>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56B1" w:rsidRPr="0039205A" w:rsidRDefault="003656B1" w:rsidP="002A13CA">
      <w:pPr>
        <w:spacing w:after="0" w:line="360" w:lineRule="auto"/>
        <w:ind w:firstLine="709"/>
        <w:rPr>
          <w:rFonts w:ascii="Times New Roman" w:hAnsi="Times New Roman" w:cs="Times New Roman"/>
          <w:sz w:val="28"/>
          <w:szCs w:val="28"/>
          <w:lang w:val="uk-UA"/>
        </w:rPr>
      </w:pPr>
      <w:r w:rsidRPr="0039205A">
        <w:rPr>
          <w:rFonts w:ascii="Times New Roman" w:hAnsi="Times New Roman" w:cs="Times New Roman"/>
          <w:sz w:val="28"/>
          <w:szCs w:val="28"/>
          <w:lang w:val="uk-UA"/>
        </w:rPr>
        <w:br w:type="page"/>
      </w:r>
    </w:p>
    <w:p w:rsidR="003656B1" w:rsidRPr="0039205A" w:rsidRDefault="003656B1" w:rsidP="002A13CA">
      <w:pPr>
        <w:pStyle w:val="2"/>
        <w:spacing w:before="0" w:beforeAutospacing="0" w:after="0" w:afterAutospacing="0" w:line="360" w:lineRule="auto"/>
        <w:ind w:firstLine="709"/>
        <w:jc w:val="both"/>
        <w:rPr>
          <w:b w:val="0"/>
          <w:sz w:val="28"/>
          <w:szCs w:val="28"/>
          <w:lang w:val="uk-UA"/>
        </w:rPr>
      </w:pPr>
      <w:r w:rsidRPr="0039205A">
        <w:rPr>
          <w:b w:val="0"/>
          <w:sz w:val="28"/>
          <w:szCs w:val="28"/>
          <w:lang w:val="uk-UA"/>
        </w:rPr>
        <w:lastRenderedPageBreak/>
        <w:t>Р</w:t>
      </w:r>
      <w:r w:rsidRPr="0039205A">
        <w:rPr>
          <w:b w:val="0"/>
          <w:sz w:val="28"/>
          <w:szCs w:val="28"/>
        </w:rPr>
        <w:t xml:space="preserve">івень довіри </w:t>
      </w:r>
      <w:r w:rsidRPr="0039205A">
        <w:rPr>
          <w:b w:val="0"/>
          <w:sz w:val="28"/>
          <w:szCs w:val="28"/>
          <w:lang w:val="uk-UA"/>
        </w:rPr>
        <w:t xml:space="preserve">громадян України </w:t>
      </w:r>
      <w:r w:rsidRPr="0039205A">
        <w:rPr>
          <w:b w:val="0"/>
          <w:sz w:val="28"/>
          <w:szCs w:val="28"/>
        </w:rPr>
        <w:t>до соціальних інститутів</w:t>
      </w:r>
      <w:r w:rsidRPr="0039205A">
        <w:rPr>
          <w:b w:val="0"/>
          <w:sz w:val="28"/>
          <w:szCs w:val="28"/>
          <w:lang w:val="uk-UA"/>
        </w:rPr>
        <w:t xml:space="preserve"> у 2020 році*</w:t>
      </w:r>
    </w:p>
    <w:p w:rsidR="003656B1" w:rsidRPr="0039205A" w:rsidRDefault="003656B1" w:rsidP="002A13CA">
      <w:pPr>
        <w:pStyle w:val="2"/>
        <w:spacing w:before="0" w:beforeAutospacing="0" w:after="0" w:afterAutospacing="0" w:line="360" w:lineRule="auto"/>
        <w:jc w:val="both"/>
        <w:rPr>
          <w:b w:val="0"/>
          <w:sz w:val="28"/>
          <w:szCs w:val="28"/>
          <w:lang w:val="uk-UA"/>
        </w:rPr>
      </w:pPr>
      <w:r w:rsidRPr="0039205A">
        <w:rPr>
          <w:b w:val="0"/>
          <w:noProof/>
          <w:sz w:val="28"/>
          <w:szCs w:val="28"/>
        </w:rPr>
        <w:drawing>
          <wp:inline distT="0" distB="0" distL="0" distR="0" wp14:anchorId="1E2A5AC8" wp14:editId="59E961BA">
            <wp:extent cx="6488612" cy="4015921"/>
            <wp:effectExtent l="57150" t="19050" r="45538" b="3629"/>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56B1" w:rsidRPr="0039205A" w:rsidRDefault="003656B1" w:rsidP="002A13CA">
      <w:pPr>
        <w:spacing w:after="0" w:line="360" w:lineRule="auto"/>
        <w:ind w:firstLine="709"/>
        <w:rPr>
          <w:rFonts w:ascii="Times New Roman" w:hAnsi="Times New Roman" w:cs="Times New Roman"/>
          <w:sz w:val="28"/>
          <w:szCs w:val="28"/>
          <w:lang w:val="uk-UA"/>
        </w:rPr>
      </w:pPr>
      <w:r w:rsidRPr="0039205A">
        <w:rPr>
          <w:rFonts w:ascii="Times New Roman" w:hAnsi="Times New Roman" w:cs="Times New Roman"/>
          <w:sz w:val="28"/>
          <w:szCs w:val="28"/>
          <w:lang w:val="uk-UA"/>
        </w:rPr>
        <w:t>*За даними центру Разумкова</w:t>
      </w:r>
    </w:p>
    <w:p w:rsidR="0039205A" w:rsidRDefault="0039205A" w:rsidP="002A13CA">
      <w:pPr>
        <w:spacing w:after="0" w:line="360" w:lineRule="auto"/>
        <w:ind w:firstLine="709"/>
        <w:rPr>
          <w:rFonts w:ascii="Times New Roman" w:hAnsi="Times New Roman" w:cs="Times New Roman"/>
          <w:sz w:val="28"/>
          <w:szCs w:val="28"/>
          <w:lang w:val="uk-UA"/>
        </w:rPr>
      </w:pPr>
    </w:p>
    <w:p w:rsidR="003656B1" w:rsidRPr="0039205A" w:rsidRDefault="003656B1" w:rsidP="002A13CA">
      <w:pPr>
        <w:spacing w:after="0" w:line="360" w:lineRule="auto"/>
        <w:ind w:firstLine="709"/>
        <w:rPr>
          <w:rFonts w:ascii="Times New Roman" w:hAnsi="Times New Roman" w:cs="Times New Roman"/>
          <w:sz w:val="28"/>
          <w:szCs w:val="28"/>
          <w:lang w:val="uk-UA"/>
        </w:rPr>
      </w:pPr>
      <w:r w:rsidRPr="0039205A">
        <w:rPr>
          <w:rFonts w:ascii="Times New Roman" w:hAnsi="Times New Roman" w:cs="Times New Roman"/>
          <w:sz w:val="28"/>
          <w:szCs w:val="28"/>
          <w:lang w:val="uk-UA"/>
        </w:rPr>
        <w:t>Р</w:t>
      </w:r>
      <w:r w:rsidRPr="0039205A">
        <w:rPr>
          <w:rFonts w:ascii="Times New Roman" w:hAnsi="Times New Roman" w:cs="Times New Roman"/>
          <w:sz w:val="28"/>
          <w:szCs w:val="28"/>
        </w:rPr>
        <w:t xml:space="preserve">івень </w:t>
      </w:r>
      <w:r w:rsidRPr="0039205A">
        <w:rPr>
          <w:rFonts w:ascii="Times New Roman" w:hAnsi="Times New Roman" w:cs="Times New Roman"/>
          <w:sz w:val="28"/>
          <w:szCs w:val="28"/>
          <w:lang w:val="uk-UA"/>
        </w:rPr>
        <w:t>не</w:t>
      </w:r>
      <w:r w:rsidRPr="0039205A">
        <w:rPr>
          <w:rFonts w:ascii="Times New Roman" w:hAnsi="Times New Roman" w:cs="Times New Roman"/>
          <w:sz w:val="28"/>
          <w:szCs w:val="28"/>
        </w:rPr>
        <w:t xml:space="preserve">довіри </w:t>
      </w:r>
      <w:r w:rsidRPr="0039205A">
        <w:rPr>
          <w:rFonts w:ascii="Times New Roman" w:hAnsi="Times New Roman" w:cs="Times New Roman"/>
          <w:sz w:val="28"/>
          <w:szCs w:val="28"/>
          <w:lang w:val="uk-UA"/>
        </w:rPr>
        <w:t xml:space="preserve">громадян України </w:t>
      </w:r>
      <w:r w:rsidRPr="0039205A">
        <w:rPr>
          <w:rFonts w:ascii="Times New Roman" w:hAnsi="Times New Roman" w:cs="Times New Roman"/>
          <w:sz w:val="28"/>
          <w:szCs w:val="28"/>
        </w:rPr>
        <w:t xml:space="preserve">до </w:t>
      </w:r>
      <w:r w:rsidRPr="0039205A">
        <w:rPr>
          <w:rFonts w:ascii="Times New Roman" w:hAnsi="Times New Roman" w:cs="Times New Roman"/>
          <w:sz w:val="28"/>
          <w:szCs w:val="28"/>
          <w:lang w:val="uk-UA"/>
        </w:rPr>
        <w:t>судових органів у 2020 році*</w:t>
      </w:r>
    </w:p>
    <w:p w:rsidR="003656B1" w:rsidRPr="0039205A" w:rsidRDefault="003656B1" w:rsidP="002A13CA">
      <w:pPr>
        <w:spacing w:after="0" w:line="360" w:lineRule="auto"/>
        <w:jc w:val="both"/>
        <w:rPr>
          <w:rFonts w:ascii="Times New Roman" w:hAnsi="Times New Roman" w:cs="Times New Roman"/>
          <w:sz w:val="28"/>
          <w:szCs w:val="28"/>
          <w:lang w:val="uk-UA"/>
        </w:rPr>
      </w:pPr>
      <w:r w:rsidRPr="0039205A">
        <w:rPr>
          <w:rFonts w:ascii="Times New Roman" w:hAnsi="Times New Roman" w:cs="Times New Roman"/>
          <w:noProof/>
          <w:sz w:val="28"/>
          <w:szCs w:val="28"/>
        </w:rPr>
        <w:drawing>
          <wp:inline distT="0" distB="0" distL="0" distR="0" wp14:anchorId="695709D0" wp14:editId="4B206A52">
            <wp:extent cx="6480175" cy="3295154"/>
            <wp:effectExtent l="19050" t="0" r="15875" b="496"/>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56B1" w:rsidRPr="0039205A" w:rsidRDefault="003656B1" w:rsidP="0004098D">
      <w:pPr>
        <w:spacing w:after="0" w:line="360" w:lineRule="auto"/>
        <w:ind w:firstLine="709"/>
        <w:rPr>
          <w:rFonts w:ascii="Times New Roman" w:hAnsi="Times New Roman" w:cs="Times New Roman"/>
          <w:sz w:val="28"/>
          <w:szCs w:val="28"/>
          <w:lang w:val="uk-UA"/>
        </w:rPr>
      </w:pPr>
      <w:r w:rsidRPr="0039205A">
        <w:rPr>
          <w:rFonts w:ascii="Times New Roman" w:hAnsi="Times New Roman" w:cs="Times New Roman"/>
          <w:sz w:val="28"/>
          <w:szCs w:val="28"/>
          <w:lang w:val="uk-UA"/>
        </w:rPr>
        <w:t>*За даними центру Разумкова</w:t>
      </w:r>
    </w:p>
    <w:p w:rsidR="003656B1" w:rsidRPr="0039205A" w:rsidRDefault="00992D23" w:rsidP="002A13CA">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rPr>
        <w:lastRenderedPageBreak/>
        <w:pict>
          <v:group id="_x0000_s1057" style="position:absolute;left:0;text-align:left;margin-left:10.15pt;margin-top:18.25pt;width:495.25pt;height:657.4pt;z-index:251681792" coordorigin="846,2210" coordsize="10217,1314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2" type="#_x0000_t13" style="position:absolute;left:3978;top:2210;width:2855;height:1240" wrapcoords="15861 -1271 -159 4235 -159 18212 15861 19906 16021 23294 16419 23294 21999 12282 22238 11012 21919 10165 16180 -1271 15861 -1271" fillcolor="white [3212]" strokecolor="#f2f2f2 [3041]" strokeweight="3pt">
              <v:shadow on="t" type="perspective" color="#243f60 [1604]" opacity=".5" offset="1pt" offset2="-1pt"/>
              <v:textbox style="mso-next-textbox:#_x0000_s1052">
                <w:txbxContent>
                  <w:p w:rsidR="002A13CA" w:rsidRPr="00944C9C" w:rsidRDefault="002A13CA" w:rsidP="003656B1">
                    <w:pPr>
                      <w:jc w:val="right"/>
                      <w:rPr>
                        <w:rFonts w:ascii="Times New Roman" w:hAnsi="Times New Roman" w:cs="Times New Roman"/>
                        <w:b/>
                        <w:sz w:val="24"/>
                        <w:szCs w:val="24"/>
                        <w:lang w:val="uk-UA"/>
                      </w:rPr>
                    </w:pPr>
                    <w:r w:rsidRPr="00944C9C">
                      <w:rPr>
                        <w:rFonts w:ascii="Times New Roman" w:hAnsi="Times New Roman" w:cs="Times New Roman"/>
                        <w:b/>
                        <w:sz w:val="24"/>
                        <w:szCs w:val="24"/>
                        <w:lang w:val="uk-UA"/>
                      </w:rPr>
                      <w:t>НЕРОЗРИВНО ПОВ</w:t>
                    </w:r>
                    <w:r>
                      <w:rPr>
                        <w:rFonts w:ascii="Times New Roman" w:hAnsi="Times New Roman" w:cs="Times New Roman"/>
                        <w:b/>
                        <w:sz w:val="24"/>
                        <w:szCs w:val="24"/>
                        <w:lang w:val="en-US"/>
                      </w:rPr>
                      <w:t>’</w:t>
                    </w:r>
                    <w:r w:rsidRPr="00944C9C">
                      <w:rPr>
                        <w:rFonts w:ascii="Times New Roman" w:hAnsi="Times New Roman" w:cs="Times New Roman"/>
                        <w:b/>
                        <w:sz w:val="24"/>
                        <w:szCs w:val="24"/>
                        <w:lang w:val="uk-UA"/>
                      </w:rPr>
                      <w:t>ЯЗАНА</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9" type="#_x0000_t67" style="position:absolute;left:2015;top:4206;width:1208;height:2490">
              <v:textbox style="layout-flow:vertical;mso-layout-flow-alt:bottom-to-top;mso-next-textbox:#_x0000_s1049">
                <w:txbxContent>
                  <w:p w:rsidR="002A13CA" w:rsidRPr="009D5B25" w:rsidRDefault="002A13CA" w:rsidP="003656B1">
                    <w:pPr>
                      <w:jc w:val="center"/>
                      <w:rPr>
                        <w:rFonts w:ascii="Times New Roman" w:hAnsi="Times New Roman" w:cs="Times New Roman"/>
                        <w:b/>
                        <w:lang w:val="uk-UA"/>
                      </w:rPr>
                    </w:pPr>
                    <w:r w:rsidRPr="009D5B25">
                      <w:rPr>
                        <w:rFonts w:ascii="Times New Roman" w:hAnsi="Times New Roman" w:cs="Times New Roman"/>
                        <w:b/>
                        <w:lang w:val="uk-UA"/>
                      </w:rPr>
                      <w:t>ЦЕ</w:t>
                    </w:r>
                  </w:p>
                </w:txbxContent>
              </v:textbox>
            </v:shape>
            <v:oval id="_x0000_s1050" style="position:absolute;left:846;top:2233;width:3449;height:2190">
              <v:shadow opacity=".5" offset="-6pt,-6pt"/>
              <o:extrusion v:ext="view" on="t" rotationangle="-25,-25" viewpoint="0,0" viewpointorigin="0,0" skewangle="0" skewamt="0" lightposition="-50000,50000" lightposition2="50000" type="perspective"/>
              <v:textbox style="mso-next-textbox:#_x0000_s1050">
                <w:txbxContent>
                  <w:p w:rsidR="002A13CA" w:rsidRPr="006177D6" w:rsidRDefault="002A13CA" w:rsidP="003656B1">
                    <w:pPr>
                      <w:spacing w:before="100" w:beforeAutospacing="1" w:after="0"/>
                      <w:jc w:val="center"/>
                      <w:rPr>
                        <w:rFonts w:ascii="Times New Roman" w:hAnsi="Times New Roman" w:cs="Times New Roman"/>
                        <w:b/>
                        <w:sz w:val="32"/>
                        <w:szCs w:val="32"/>
                        <w:lang w:val="uk-UA"/>
                      </w:rPr>
                    </w:pPr>
                    <w:r w:rsidRPr="006177D6">
                      <w:rPr>
                        <w:rFonts w:ascii="Times New Roman" w:hAnsi="Times New Roman" w:cs="Times New Roman"/>
                        <w:b/>
                        <w:sz w:val="32"/>
                        <w:szCs w:val="32"/>
                      </w:rPr>
                      <w:t>СУДД</w:t>
                    </w:r>
                    <w:r w:rsidRPr="006177D6">
                      <w:rPr>
                        <w:rFonts w:ascii="Times New Roman" w:hAnsi="Times New Roman" w:cs="Times New Roman"/>
                        <w:b/>
                        <w:sz w:val="32"/>
                        <w:szCs w:val="32"/>
                        <w:lang w:val="uk-UA"/>
                      </w:rPr>
                      <w:t>ІВСЬКА ЕТИКА</w:t>
                    </w:r>
                  </w:p>
                </w:txbxContent>
              </v:textbox>
            </v:oval>
            <v:roundrect id="_x0000_s1051" style="position:absolute;left:1310;top:6696;width:3610;height:4081" arcsize="10923f">
              <v:textbox style="mso-next-textbox:#_x0000_s1051">
                <w:txbxContent>
                  <w:p w:rsidR="002A13CA" w:rsidRPr="006E0CDF" w:rsidRDefault="002A13CA" w:rsidP="003656B1">
                    <w:pPr>
                      <w:spacing w:after="0" w:line="240" w:lineRule="auto"/>
                      <w:jc w:val="both"/>
                      <w:rPr>
                        <w:rFonts w:ascii="Times New Roman" w:hAnsi="Times New Roman" w:cs="Times New Roman"/>
                        <w:sz w:val="28"/>
                        <w:szCs w:val="28"/>
                        <w:lang w:val="uk-UA"/>
                      </w:rPr>
                    </w:pPr>
                    <w:r w:rsidRPr="006E0CDF">
                      <w:rPr>
                        <w:rFonts w:ascii="Times New Roman" w:hAnsi="Times New Roman" w:cs="Times New Roman"/>
                        <w:bCs/>
                        <w:sz w:val="28"/>
                        <w:szCs w:val="28"/>
                        <w:lang w:val="uk-UA"/>
                      </w:rPr>
                      <w:t>стандарти</w:t>
                    </w:r>
                    <w:r w:rsidRPr="006E0CDF">
                      <w:rPr>
                        <w:rFonts w:ascii="Times New Roman" w:hAnsi="Times New Roman" w:cs="Times New Roman"/>
                        <w:sz w:val="28"/>
                        <w:szCs w:val="28"/>
                        <w:lang w:val="uk-UA"/>
                      </w:rPr>
                      <w:t xml:space="preserve"> поведінки судді при відправленні ним правосуддя, у суді,  за межами суду; </w:t>
                    </w:r>
                  </w:p>
                  <w:p w:rsidR="002A13CA" w:rsidRPr="009D5B25" w:rsidRDefault="002A13CA" w:rsidP="003656B1">
                    <w:pPr>
                      <w:spacing w:after="0" w:line="240" w:lineRule="auto"/>
                      <w:jc w:val="both"/>
                      <w:rPr>
                        <w:rFonts w:ascii="Times New Roman" w:hAnsi="Times New Roman" w:cs="Times New Roman"/>
                        <w:sz w:val="28"/>
                        <w:szCs w:val="28"/>
                      </w:rPr>
                    </w:pPr>
                    <w:r w:rsidRPr="006E0CDF">
                      <w:rPr>
                        <w:rFonts w:ascii="Times New Roman" w:hAnsi="Times New Roman" w:cs="Times New Roman"/>
                        <w:bCs/>
                        <w:sz w:val="28"/>
                        <w:szCs w:val="28"/>
                        <w:lang w:val="uk-UA"/>
                      </w:rPr>
                      <w:t>базові принципи</w:t>
                    </w:r>
                    <w:r w:rsidRPr="006E0CDF">
                      <w:rPr>
                        <w:rFonts w:ascii="Times New Roman" w:hAnsi="Times New Roman" w:cs="Times New Roman"/>
                        <w:sz w:val="28"/>
                        <w:szCs w:val="28"/>
                        <w:lang w:val="uk-UA"/>
                      </w:rPr>
                      <w:t xml:space="preserve"> поведінки судді з урахуванням обмежень та особливостей професійної діяльності судді та</w:t>
                    </w:r>
                    <w:r w:rsidRPr="009D5B25">
                      <w:rPr>
                        <w:rFonts w:ascii="Times New Roman" w:hAnsi="Times New Roman" w:cs="Times New Roman"/>
                        <w:sz w:val="28"/>
                        <w:szCs w:val="28"/>
                        <w:lang w:val="uk-UA"/>
                      </w:rPr>
                      <w:t xml:space="preserve"> позаслужбового спілкування</w:t>
                    </w:r>
                    <w:r w:rsidRPr="009D5B25">
                      <w:rPr>
                        <w:rFonts w:ascii="Times New Roman" w:hAnsi="Times New Roman" w:cs="Times New Roman"/>
                        <w:sz w:val="28"/>
                        <w:szCs w:val="28"/>
                      </w:rPr>
                      <w:t>.</w:t>
                    </w:r>
                  </w:p>
                  <w:p w:rsidR="002A13CA" w:rsidRDefault="002A13CA" w:rsidP="003656B1"/>
                </w:txbxContent>
              </v:textbox>
            </v:roundrect>
            <v:oval id="_x0000_s1053" style="position:absolute;left:6617;top:2210;width:4252;height:1996">
              <o:extrusion v:ext="view" on="t" rotationangle="-25,25" viewpoint="0,0" viewpointorigin="0,0" skewangle="0" skewamt="0" lightposition=",50000" type="perspective"/>
              <v:textbox style="mso-next-textbox:#_x0000_s1053">
                <w:txbxContent>
                  <w:p w:rsidR="002A13CA" w:rsidRPr="006177D6" w:rsidRDefault="002A13CA" w:rsidP="003656B1">
                    <w:pPr>
                      <w:jc w:val="center"/>
                      <w:rPr>
                        <w:rFonts w:ascii="Times New Roman" w:hAnsi="Times New Roman" w:cs="Times New Roman"/>
                        <w:sz w:val="28"/>
                        <w:szCs w:val="28"/>
                      </w:rPr>
                    </w:pPr>
                    <w:r>
                      <w:rPr>
                        <w:rFonts w:ascii="Times New Roman" w:hAnsi="Times New Roman" w:cs="Times New Roman"/>
                        <w:b/>
                        <w:bCs/>
                        <w:sz w:val="28"/>
                        <w:szCs w:val="28"/>
                        <w:lang w:val="uk-UA"/>
                      </w:rPr>
                      <w:t>з</w:t>
                    </w:r>
                    <w:r w:rsidRPr="006177D6">
                      <w:rPr>
                        <w:rFonts w:ascii="Times New Roman" w:hAnsi="Times New Roman" w:cs="Times New Roman"/>
                        <w:b/>
                        <w:bCs/>
                        <w:sz w:val="28"/>
                        <w:szCs w:val="28"/>
                        <w:lang w:val="uk-UA"/>
                      </w:rPr>
                      <w:t xml:space="preserve"> поняттям «ДОБРОЧЕСНІСТЬ»</w:t>
                    </w:r>
                  </w:p>
                </w:txbxContent>
              </v:textbox>
            </v:oval>
            <v:roundrect id="_x0000_s1054" style="position:absolute;left:6195;top:5218;width:4868;height:6028" arcsize="10923f">
              <v:textbox>
                <w:txbxContent>
                  <w:p w:rsidR="002A13CA" w:rsidRPr="006177D6" w:rsidRDefault="002A13CA" w:rsidP="003656B1">
                    <w:pPr>
                      <w:pStyle w:val="ad"/>
                      <w:numPr>
                        <w:ilvl w:val="0"/>
                        <w:numId w:val="27"/>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ц</w:t>
                    </w:r>
                    <w:r w:rsidRPr="006177D6">
                      <w:rPr>
                        <w:rFonts w:ascii="Times New Roman" w:hAnsi="Times New Roman" w:cs="Times New Roman"/>
                        <w:sz w:val="28"/>
                        <w:szCs w:val="28"/>
                      </w:rPr>
                      <w:t>е діяльне добро / володіння чеснотами / здатність гідно долати випробування/ чесність перед іншими людьми і чесність перед самим собою</w:t>
                    </w:r>
                    <w:r>
                      <w:rPr>
                        <w:rFonts w:ascii="Times New Roman" w:hAnsi="Times New Roman" w:cs="Times New Roman"/>
                        <w:sz w:val="28"/>
                        <w:szCs w:val="28"/>
                      </w:rPr>
                      <w:t>;</w:t>
                    </w:r>
                  </w:p>
                  <w:p w:rsidR="002A13CA" w:rsidRPr="006177D6" w:rsidRDefault="002A13CA" w:rsidP="003656B1">
                    <w:pPr>
                      <w:pStyle w:val="ad"/>
                      <w:numPr>
                        <w:ilvl w:val="0"/>
                        <w:numId w:val="27"/>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чесність</w:t>
                    </w:r>
                    <w:r w:rsidRPr="006177D6">
                      <w:rPr>
                        <w:rFonts w:ascii="Times New Roman" w:hAnsi="Times New Roman" w:cs="Times New Roman"/>
                        <w:sz w:val="28"/>
                        <w:szCs w:val="28"/>
                      </w:rPr>
                      <w:t xml:space="preserve"> – моральний критерій суддівської етики</w:t>
                    </w:r>
                    <w:r>
                      <w:rPr>
                        <w:rFonts w:ascii="Times New Roman" w:hAnsi="Times New Roman" w:cs="Times New Roman"/>
                        <w:sz w:val="28"/>
                        <w:szCs w:val="28"/>
                      </w:rPr>
                      <w:t>;</w:t>
                    </w:r>
                  </w:p>
                  <w:p w:rsidR="002A13CA" w:rsidRPr="006177D6" w:rsidRDefault="002A13CA" w:rsidP="003656B1">
                    <w:pPr>
                      <w:pStyle w:val="ad"/>
                      <w:numPr>
                        <w:ilvl w:val="0"/>
                        <w:numId w:val="27"/>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ц</w:t>
                    </w:r>
                    <w:r w:rsidRPr="006177D6">
                      <w:rPr>
                        <w:rFonts w:ascii="Times New Roman" w:hAnsi="Times New Roman" w:cs="Times New Roman"/>
                        <w:sz w:val="28"/>
                        <w:szCs w:val="28"/>
                      </w:rPr>
                      <w:t>е фундаментальне моральне поняття, що характеризує готовність і здатність особистості творити добро і бути правдивим;</w:t>
                    </w:r>
                  </w:p>
                  <w:p w:rsidR="002A13CA" w:rsidRPr="006177D6" w:rsidRDefault="002A13CA" w:rsidP="003656B1">
                    <w:pPr>
                      <w:pStyle w:val="ad"/>
                      <w:numPr>
                        <w:ilvl w:val="0"/>
                        <w:numId w:val="27"/>
                      </w:numPr>
                      <w:spacing w:after="0" w:line="240" w:lineRule="auto"/>
                      <w:ind w:left="0" w:firstLine="0"/>
                      <w:jc w:val="both"/>
                      <w:rPr>
                        <w:rFonts w:ascii="Times New Roman" w:hAnsi="Times New Roman" w:cs="Times New Roman"/>
                        <w:sz w:val="28"/>
                        <w:szCs w:val="28"/>
                      </w:rPr>
                    </w:pPr>
                    <w:r w:rsidRPr="006177D6">
                      <w:rPr>
                        <w:rFonts w:ascii="Times New Roman" w:hAnsi="Times New Roman" w:cs="Times New Roman"/>
                        <w:sz w:val="28"/>
                        <w:szCs w:val="28"/>
                      </w:rPr>
                      <w:t>внутрішні якості особистості, що втілюють людський ідеал морального удосконалення.</w:t>
                    </w:r>
                  </w:p>
                </w:txbxContent>
              </v:textbox>
            </v:round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55" type="#_x0000_t38" style="position:absolute;left:1647;top:6727;width:8892;height:2020;rotation:90" o:connectortype="curved" adj="3692,-35191,-17254" strokeweight="3pt">
              <v:stroke startarrow="block" endarrow="block"/>
            </v:shape>
            <v:roundrect id="_x0000_s1056" style="position:absolute;left:1310;top:12183;width:8345;height:3175" arcsize="10923f">
              <v:textbox>
                <w:txbxContent>
                  <w:p w:rsidR="002A13CA" w:rsidRPr="007522A9" w:rsidRDefault="002A13CA" w:rsidP="003656B1">
                    <w:pPr>
                      <w:jc w:val="both"/>
                      <w:rPr>
                        <w:rFonts w:ascii="Times New Roman" w:hAnsi="Times New Roman" w:cs="Times New Roman"/>
                        <w:sz w:val="28"/>
                        <w:szCs w:val="28"/>
                      </w:rPr>
                    </w:pPr>
                    <w:r w:rsidRPr="007522A9">
                      <w:rPr>
                        <w:rFonts w:ascii="Times New Roman" w:hAnsi="Times New Roman" w:cs="Times New Roman"/>
                        <w:sz w:val="28"/>
                        <w:szCs w:val="28"/>
                        <w:lang w:val="uk-UA"/>
                      </w:rPr>
                      <w:t>Доброчесність судді - система етичних принципів і визначених законом правил, що реалізують судді у відправленні правосуддя та у позаслужбовій діяльності, побудові комунікацій під час публічної служби, навчанні (підтриманні /підвищенні кваліфікації), провадженні наукової, викладацької, творчої, громадської діяльності з метою утвердження моральних цінностей, підвищення як власного авторитету так і суду.</w:t>
                    </w:r>
                  </w:p>
                </w:txbxContent>
              </v:textbox>
            </v:roundrect>
          </v:group>
        </w:pict>
      </w:r>
    </w:p>
    <w:p w:rsidR="007522A9" w:rsidRPr="0039205A" w:rsidRDefault="007522A9" w:rsidP="002A13CA">
      <w:pPr>
        <w:spacing w:after="0" w:line="360" w:lineRule="auto"/>
        <w:ind w:firstLine="709"/>
        <w:jc w:val="both"/>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992D23" w:rsidP="002A13CA">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rPr>
        <w:pict>
          <v:shape id="_x0000_s1048" type="#_x0000_t32" style="position:absolute;left:0;text-align:left;margin-left:330pt;margin-top:21.9pt;width:.7pt;height:68.3pt;z-index:251672576" o:connectortype="straight" strokeweight="3pt">
            <v:stroke endarrow="block"/>
          </v:shape>
        </w:pict>
      </w: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r w:rsidRPr="0039205A">
        <w:rPr>
          <w:rFonts w:ascii="Times New Roman" w:hAnsi="Times New Roman" w:cs="Times New Roman"/>
          <w:sz w:val="28"/>
          <w:szCs w:val="28"/>
          <w:lang w:val="uk-UA"/>
        </w:rPr>
        <w:br w:type="page"/>
      </w:r>
    </w:p>
    <w:p w:rsidR="007522A9" w:rsidRPr="0039205A" w:rsidRDefault="00992D23" w:rsidP="002A13CA">
      <w:pPr>
        <w:spacing w:after="0" w:line="360" w:lineRule="auto"/>
        <w:ind w:firstLine="709"/>
        <w:jc w:val="both"/>
        <w:textAlignment w:val="baseline"/>
        <w:rPr>
          <w:rFonts w:ascii="Times New Roman" w:eastAsia="Times New Roman" w:hAnsi="Times New Roman" w:cs="Times New Roman"/>
          <w:color w:val="000000"/>
          <w:sz w:val="28"/>
          <w:szCs w:val="28"/>
        </w:rPr>
      </w:pPr>
      <w:r>
        <w:rPr>
          <w:rFonts w:ascii="Times New Roman" w:hAnsi="Times New Roman" w:cs="Times New Roman"/>
          <w:b/>
          <w:noProof/>
          <w:sz w:val="28"/>
          <w:szCs w:val="28"/>
        </w:rPr>
        <w:lastRenderedPageBreak/>
        <w:pict>
          <v:rect id="_x0000_s1080" style="position:absolute;left:0;text-align:left;margin-left:6.3pt;margin-top:444.95pt;width:161.05pt;height:206.4pt;z-index:251706368" fillcolor="#c6d9f1 [671]" stroked="f">
            <v:textbox style="mso-next-textbox:#_x0000_s1080">
              <w:txbxContent>
                <w:p w:rsidR="002A13CA" w:rsidRPr="002C43E0" w:rsidRDefault="002A13CA" w:rsidP="007522A9">
                  <w:pPr>
                    <w:spacing w:after="0" w:line="360" w:lineRule="auto"/>
                    <w:jc w:val="both"/>
                    <w:rPr>
                      <w:rFonts w:ascii="Times New Roman" w:hAnsi="Times New Roman" w:cs="Times New Roman"/>
                      <w:sz w:val="28"/>
                      <w:szCs w:val="28"/>
                      <w:lang w:val="uk-UA"/>
                    </w:rPr>
                  </w:pPr>
                  <w:r w:rsidRPr="002C43E0">
                    <w:rPr>
                      <w:rFonts w:ascii="Times New Roman" w:hAnsi="Times New Roman" w:cs="Times New Roman"/>
                      <w:sz w:val="28"/>
                      <w:szCs w:val="28"/>
                      <w:lang w:val="uk-UA"/>
                    </w:rPr>
                    <w:t xml:space="preserve">правові - </w:t>
                  </w:r>
                  <w:r w:rsidRPr="002C43E0">
                    <w:rPr>
                      <w:rFonts w:ascii="Times New Roman" w:eastAsia="Times New Roman" w:hAnsi="Times New Roman" w:cs="Times New Roman"/>
                      <w:color w:val="000000"/>
                      <w:sz w:val="28"/>
                      <w:szCs w:val="28"/>
                      <w:lang w:val="uk-UA"/>
                    </w:rPr>
                    <w:t>визначають обов’язок неухильного дотримання етичних норм у сфері професійної діяльності судді</w:t>
                  </w:r>
                  <w:r>
                    <w:rPr>
                      <w:rFonts w:ascii="Times New Roman" w:eastAsia="Times New Roman" w:hAnsi="Times New Roman" w:cs="Times New Roman"/>
                      <w:color w:val="000000"/>
                      <w:sz w:val="28"/>
                      <w:szCs w:val="28"/>
                      <w:lang w:val="uk-UA"/>
                    </w:rPr>
                    <w:t>;</w:t>
                  </w:r>
                </w:p>
                <w:p w:rsidR="002A13CA" w:rsidRPr="002C43E0" w:rsidRDefault="002A13CA" w:rsidP="007522A9">
                  <w:pPr>
                    <w:spacing w:after="0" w:line="360" w:lineRule="auto"/>
                    <w:jc w:val="both"/>
                    <w:rPr>
                      <w:rFonts w:ascii="Times New Roman" w:hAnsi="Times New Roman" w:cs="Times New Roman"/>
                      <w:sz w:val="28"/>
                      <w:szCs w:val="28"/>
                      <w:lang w:val="uk-UA"/>
                    </w:rPr>
                  </w:pPr>
                  <w:r w:rsidRPr="002C43E0">
                    <w:rPr>
                      <w:rFonts w:ascii="Times New Roman" w:hAnsi="Times New Roman" w:cs="Times New Roman"/>
                      <w:sz w:val="28"/>
                      <w:szCs w:val="28"/>
                      <w:lang w:val="uk-UA"/>
                    </w:rPr>
                    <w:t>містяться в Конституції та законах України</w:t>
                  </w:r>
                </w:p>
              </w:txbxContent>
            </v:textbox>
          </v:rect>
        </w:pict>
      </w:r>
      <w:r>
        <w:rPr>
          <w:rFonts w:ascii="Times New Roman" w:hAnsi="Times New Roman" w:cs="Times New Roman"/>
          <w:b/>
          <w:noProof/>
          <w:sz w:val="28"/>
          <w:szCs w:val="28"/>
        </w:rPr>
        <w:pict>
          <v:shape id="_x0000_s1078" type="#_x0000_t32" style="position:absolute;left:0;text-align:left;margin-left:32.1pt;margin-top:275.1pt;width:12.7pt;height:169.85pt;flip:x;z-index:251704320" o:connectortype="straight">
            <v:stroke endarrow="block"/>
          </v:shape>
        </w:pict>
      </w:r>
      <w:r>
        <w:rPr>
          <w:rFonts w:ascii="Times New Roman" w:hAnsi="Times New Roman" w:cs="Times New Roman"/>
          <w:b/>
          <w:noProof/>
          <w:sz w:val="28"/>
          <w:szCs w:val="28"/>
        </w:rPr>
        <w:pict>
          <v:rect id="_x0000_s1081" style="position:absolute;left:0;text-align:left;margin-left:121.9pt;margin-top:309.9pt;width:141.75pt;height:97.85pt;z-index:251707392" fillcolor="#c6d9f1 [671]" stroked="f">
            <v:textbox style="mso-next-textbox:#_x0000_s1081">
              <w:txbxContent>
                <w:p w:rsidR="002A13CA" w:rsidRPr="00F737E9" w:rsidRDefault="002A13CA" w:rsidP="007522A9">
                  <w:pPr>
                    <w:spacing w:after="0" w:line="360" w:lineRule="auto"/>
                    <w:rPr>
                      <w:rFonts w:ascii="Times New Roman" w:hAnsi="Times New Roman" w:cs="Times New Roman"/>
                      <w:sz w:val="28"/>
                      <w:szCs w:val="28"/>
                      <w:lang w:val="uk-UA"/>
                    </w:rPr>
                  </w:pPr>
                  <w:r w:rsidRPr="00F737E9">
                    <w:rPr>
                      <w:rFonts w:ascii="Times New Roman" w:hAnsi="Times New Roman" w:cs="Times New Roman"/>
                      <w:sz w:val="28"/>
                      <w:szCs w:val="28"/>
                      <w:lang w:val="uk-UA"/>
                    </w:rPr>
                    <w:t>корпоративні</w:t>
                  </w:r>
                  <w:r>
                    <w:rPr>
                      <w:rFonts w:ascii="Times New Roman" w:hAnsi="Times New Roman" w:cs="Times New Roman"/>
                      <w:sz w:val="28"/>
                      <w:szCs w:val="28"/>
                      <w:lang w:val="uk-UA"/>
                    </w:rPr>
                    <w:t xml:space="preserve"> – закріплені в Кодексі суддівської етики</w:t>
                  </w:r>
                </w:p>
              </w:txbxContent>
            </v:textbox>
          </v:rect>
        </w:pict>
      </w:r>
      <w:r>
        <w:rPr>
          <w:rFonts w:ascii="Times New Roman" w:hAnsi="Times New Roman" w:cs="Times New Roman"/>
          <w:b/>
          <w:noProof/>
          <w:sz w:val="28"/>
          <w:szCs w:val="28"/>
        </w:rPr>
        <w:pict>
          <v:rect id="_x0000_s1083" style="position:absolute;left:0;text-align:left;margin-left:298.5pt;margin-top:328.5pt;width:186.6pt;height:269.15pt;z-index:251709440" fillcolor="#c6d9f1 [671]" stroked="f">
            <v:textbox style="mso-next-textbox:#_x0000_s1083">
              <w:txbxContent>
                <w:p w:rsidR="002A13CA" w:rsidRPr="00301ED5" w:rsidRDefault="002A13CA" w:rsidP="007522A9">
                  <w:pPr>
                    <w:numPr>
                      <w:ilvl w:val="0"/>
                      <w:numId w:val="10"/>
                    </w:numPr>
                    <w:spacing w:after="0" w:line="360" w:lineRule="auto"/>
                    <w:ind w:left="0" w:firstLine="0"/>
                    <w:jc w:val="both"/>
                    <w:textAlignment w:val="baseline"/>
                    <w:rPr>
                      <w:rFonts w:ascii="Times New Roman" w:eastAsia="Times New Roman" w:hAnsi="Times New Roman" w:cs="Times New Roman"/>
                      <w:color w:val="000000"/>
                      <w:sz w:val="28"/>
                      <w:szCs w:val="28"/>
                    </w:rPr>
                  </w:pPr>
                  <w:r w:rsidRPr="00301ED5">
                    <w:rPr>
                      <w:rFonts w:ascii="Times New Roman" w:eastAsia="Times New Roman" w:hAnsi="Times New Roman" w:cs="Times New Roman"/>
                      <w:color w:val="000000"/>
                      <w:sz w:val="28"/>
                      <w:szCs w:val="28"/>
                    </w:rPr>
                    <w:t>загальні вимоги;</w:t>
                  </w:r>
                </w:p>
                <w:p w:rsidR="002A13CA" w:rsidRPr="00301ED5" w:rsidRDefault="002A13CA" w:rsidP="007522A9">
                  <w:pPr>
                    <w:numPr>
                      <w:ilvl w:val="0"/>
                      <w:numId w:val="10"/>
                    </w:numPr>
                    <w:spacing w:after="0" w:line="360" w:lineRule="auto"/>
                    <w:ind w:left="0" w:firstLine="0"/>
                    <w:jc w:val="both"/>
                    <w:textAlignment w:val="baseline"/>
                    <w:rPr>
                      <w:rFonts w:ascii="Times New Roman" w:eastAsia="Times New Roman" w:hAnsi="Times New Roman" w:cs="Times New Roman"/>
                      <w:color w:val="000000"/>
                      <w:sz w:val="28"/>
                      <w:szCs w:val="28"/>
                    </w:rPr>
                  </w:pPr>
                  <w:r w:rsidRPr="00301ED5">
                    <w:rPr>
                      <w:rFonts w:ascii="Times New Roman" w:eastAsia="Times New Roman" w:hAnsi="Times New Roman" w:cs="Times New Roman"/>
                      <w:color w:val="000000"/>
                      <w:sz w:val="28"/>
                      <w:szCs w:val="28"/>
                    </w:rPr>
                    <w:t>правила професійної діяльності на посаді судді;</w:t>
                  </w:r>
                </w:p>
                <w:p w:rsidR="002A13CA" w:rsidRPr="002C43E0" w:rsidRDefault="002A13CA" w:rsidP="007522A9">
                  <w:pPr>
                    <w:numPr>
                      <w:ilvl w:val="0"/>
                      <w:numId w:val="10"/>
                    </w:numPr>
                    <w:spacing w:after="0" w:line="360" w:lineRule="auto"/>
                    <w:ind w:left="0" w:firstLine="0"/>
                    <w:jc w:val="both"/>
                    <w:textAlignment w:val="baseline"/>
                  </w:pPr>
                  <w:r w:rsidRPr="002C43E0">
                    <w:rPr>
                      <w:rFonts w:ascii="Times New Roman" w:eastAsia="Times New Roman" w:hAnsi="Times New Roman" w:cs="Times New Roman"/>
                      <w:color w:val="000000"/>
                      <w:sz w:val="28"/>
                      <w:szCs w:val="28"/>
                    </w:rPr>
                    <w:t>норми, що визначають позасудову діяльність;</w:t>
                  </w:r>
                </w:p>
                <w:p w:rsidR="002A13CA" w:rsidRPr="002C43E0" w:rsidRDefault="002A13CA" w:rsidP="007522A9">
                  <w:pPr>
                    <w:numPr>
                      <w:ilvl w:val="0"/>
                      <w:numId w:val="10"/>
                    </w:numPr>
                    <w:spacing w:after="0" w:line="360" w:lineRule="auto"/>
                    <w:ind w:left="0" w:firstLine="0"/>
                    <w:jc w:val="both"/>
                    <w:textAlignment w:val="baseline"/>
                  </w:pPr>
                  <w:r w:rsidRPr="002C43E0">
                    <w:rPr>
                      <w:rFonts w:ascii="Times New Roman" w:eastAsia="Times New Roman" w:hAnsi="Times New Roman" w:cs="Times New Roman"/>
                      <w:color w:val="000000"/>
                      <w:sz w:val="28"/>
                      <w:szCs w:val="28"/>
                    </w:rPr>
                    <w:t>положення, що встановлюють відповідальність за порушення норм професійної етики</w:t>
                  </w:r>
                  <w:r w:rsidRPr="002C43E0">
                    <w:rPr>
                      <w:rFonts w:ascii="Times New Roman" w:eastAsia="Times New Roman" w:hAnsi="Times New Roman" w:cs="Times New Roman"/>
                      <w:color w:val="000000"/>
                      <w:sz w:val="28"/>
                      <w:szCs w:val="28"/>
                      <w:lang w:val="uk-UA"/>
                    </w:rPr>
                    <w:t>.</w:t>
                  </w:r>
                </w:p>
              </w:txbxContent>
            </v:textbox>
          </v:rect>
        </w:pict>
      </w:r>
      <w:r>
        <w:rPr>
          <w:rFonts w:ascii="Times New Roman" w:hAnsi="Times New Roman" w:cs="Times New Roman"/>
          <w:b/>
          <w:noProof/>
          <w:sz w:val="28"/>
          <w:szCs w:val="28"/>
        </w:rPr>
        <w:pict>
          <v:shape id="_x0000_s1082" type="#_x0000_t67" style="position:absolute;left:0;text-align:left;margin-left:345.35pt;margin-top:289.65pt;width:38.25pt;height:38.85pt;z-index:251708416" adj="5309,6325">
            <v:textbox style="layout-flow:vertical-ideographic"/>
          </v:shape>
        </w:pict>
      </w:r>
      <w:r>
        <w:rPr>
          <w:rFonts w:ascii="Times New Roman" w:hAnsi="Times New Roman" w:cs="Times New Roman"/>
          <w:b/>
          <w:noProof/>
          <w:sz w:val="28"/>
          <w:szCs w:val="28"/>
        </w:rPr>
        <w:pict>
          <v:roundrect id="_x0000_s1077" style="position:absolute;left:0;text-align:left;margin-left:285.45pt;margin-top:238.7pt;width:170.55pt;height:50.95pt;z-index:251703296" arcsize="10923f">
            <v:textbox style="mso-next-textbox:#_x0000_s1077">
              <w:txbxContent>
                <w:p w:rsidR="002A13CA" w:rsidRPr="00F737E9" w:rsidRDefault="002A13CA" w:rsidP="007522A9">
                  <w:pPr>
                    <w:jc w:val="center"/>
                    <w:rPr>
                      <w:rFonts w:ascii="Times New Roman" w:hAnsi="Times New Roman" w:cs="Times New Roman"/>
                      <w:sz w:val="28"/>
                      <w:szCs w:val="28"/>
                      <w:lang w:val="uk-UA"/>
                    </w:rPr>
                  </w:pPr>
                  <w:r w:rsidRPr="00F737E9">
                    <w:rPr>
                      <w:rFonts w:ascii="Times New Roman" w:hAnsi="Times New Roman" w:cs="Times New Roman"/>
                      <w:sz w:val="28"/>
                      <w:szCs w:val="28"/>
                      <w:lang w:val="uk-UA"/>
                    </w:rPr>
                    <w:t xml:space="preserve">За </w:t>
                  </w:r>
                  <w:r>
                    <w:rPr>
                      <w:rFonts w:ascii="Times New Roman" w:hAnsi="Times New Roman" w:cs="Times New Roman"/>
                      <w:sz w:val="28"/>
                      <w:szCs w:val="28"/>
                      <w:lang w:val="uk-UA"/>
                    </w:rPr>
                    <w:t>предметом правового регулювання</w:t>
                  </w:r>
                </w:p>
              </w:txbxContent>
            </v:textbox>
          </v:roundrect>
        </w:pict>
      </w:r>
      <w:r>
        <w:rPr>
          <w:rFonts w:ascii="Times New Roman" w:hAnsi="Times New Roman" w:cs="Times New Roman"/>
          <w:b/>
          <w:noProof/>
          <w:sz w:val="28"/>
          <w:szCs w:val="28"/>
        </w:rPr>
        <w:pict>
          <v:shape id="_x0000_s1079" type="#_x0000_t32" style="position:absolute;left:0;text-align:left;margin-left:92pt;margin-top:275.1pt;width:35.7pt;height:34.8pt;z-index:251705344" o:connectortype="straight">
            <v:stroke endarrow="block"/>
          </v:shape>
        </w:pict>
      </w:r>
      <w:r>
        <w:rPr>
          <w:rFonts w:ascii="Times New Roman" w:hAnsi="Times New Roman" w:cs="Times New Roman"/>
          <w:b/>
          <w:noProof/>
          <w:sz w:val="28"/>
          <w:szCs w:val="28"/>
        </w:rPr>
        <w:pict>
          <v:shape id="_x0000_s1074" type="#_x0000_t32" style="position:absolute;left:0;text-align:left;margin-left:58.15pt;margin-top:187.25pt;width:87.9pt;height:43.35pt;flip:x;z-index:251700224" o:connectortype="straight">
            <v:stroke endarrow="block"/>
          </v:shape>
        </w:pict>
      </w:r>
      <w:r>
        <w:rPr>
          <w:rFonts w:ascii="Times New Roman" w:hAnsi="Times New Roman" w:cs="Times New Roman"/>
          <w:b/>
          <w:noProof/>
          <w:sz w:val="28"/>
          <w:szCs w:val="28"/>
        </w:rPr>
        <w:pict>
          <v:roundrect id="_x0000_s1076" style="position:absolute;left:0;text-align:left;margin-left:-5.75pt;margin-top:230.6pt;width:145.6pt;height:44.5pt;z-index:251702272" arcsize="10923f">
            <v:textbox style="mso-next-textbox:#_x0000_s1076">
              <w:txbxContent>
                <w:p w:rsidR="002A13CA" w:rsidRPr="00F737E9" w:rsidRDefault="002A13CA" w:rsidP="007522A9">
                  <w:pPr>
                    <w:jc w:val="center"/>
                    <w:rPr>
                      <w:rFonts w:ascii="Times New Roman" w:hAnsi="Times New Roman" w:cs="Times New Roman"/>
                      <w:sz w:val="28"/>
                      <w:szCs w:val="28"/>
                      <w:lang w:val="uk-UA"/>
                    </w:rPr>
                  </w:pPr>
                  <w:r w:rsidRPr="00F737E9">
                    <w:rPr>
                      <w:rFonts w:ascii="Times New Roman" w:hAnsi="Times New Roman" w:cs="Times New Roman"/>
                      <w:sz w:val="28"/>
                      <w:szCs w:val="28"/>
                      <w:lang w:val="uk-UA"/>
                    </w:rPr>
                    <w:t>За юридичною силою</w:t>
                  </w:r>
                </w:p>
              </w:txbxContent>
            </v:textbox>
          </v:roundrect>
        </w:pict>
      </w:r>
      <w:r>
        <w:rPr>
          <w:rFonts w:ascii="Times New Roman" w:hAnsi="Times New Roman" w:cs="Times New Roman"/>
          <w:b/>
          <w:noProof/>
          <w:sz w:val="28"/>
          <w:szCs w:val="28"/>
        </w:rPr>
        <w:pict>
          <v:shape id="_x0000_s1075" type="#_x0000_t32" style="position:absolute;left:0;text-align:left;margin-left:321.6pt;margin-top:187.25pt;width:74.7pt;height:51.45pt;z-index:251701248" o:connectortype="straight">
            <v:stroke endarrow="block"/>
          </v:shape>
        </w:pict>
      </w:r>
      <w:r>
        <w:rPr>
          <w:rFonts w:ascii="Times New Roman" w:hAnsi="Times New Roman" w:cs="Times New Roman"/>
          <w:b/>
          <w:sz w:val="28"/>
          <w:szCs w:val="28"/>
          <w:lang w:val="uk-UA"/>
        </w:rPr>
        <w:pict>
          <v:roundrect id="_x0000_s1073" style="position:absolute;left:0;text-align:left;margin-left:0;margin-top:114.55pt;width:283.75pt;height:1in;z-index:251699200;mso-position-horizontal:center" arcsize="10923f">
            <v:textbox style="mso-next-textbox:#_x0000_s1073">
              <w:txbxContent>
                <w:p w:rsidR="002A13CA" w:rsidRPr="00F737E9" w:rsidRDefault="002A13CA" w:rsidP="007522A9">
                  <w:pPr>
                    <w:jc w:val="both"/>
                    <w:rPr>
                      <w:lang w:val="uk-UA"/>
                    </w:rPr>
                  </w:pPr>
                  <w:r w:rsidRPr="00F737E9">
                    <w:rPr>
                      <w:rFonts w:ascii="Times New Roman" w:eastAsia="Times New Roman" w:hAnsi="Times New Roman" w:cs="Times New Roman"/>
                      <w:color w:val="000000"/>
                      <w:sz w:val="28"/>
                      <w:szCs w:val="28"/>
                      <w:lang w:val="uk-UA"/>
                    </w:rPr>
                    <w:t>Етичні принципи і правила поведінки, котрі пов’язуються з конкретною професією</w:t>
                  </w:r>
                </w:p>
              </w:txbxContent>
            </v:textbox>
          </v:roundrect>
        </w:pict>
      </w:r>
      <w:r>
        <w:rPr>
          <w:rFonts w:ascii="Times New Roman" w:hAnsi="Times New Roman" w:cs="Times New Roman"/>
          <w:b/>
          <w:sz w:val="28"/>
          <w:szCs w:val="28"/>
          <w:lang w:val="uk-UA"/>
        </w:rPr>
        <w:pict>
          <v:shape id="_x0000_s1072" type="#_x0000_t67" style="position:absolute;left:0;text-align:left;margin-left:0;margin-top:36.55pt;width:38.25pt;height:76.9pt;z-index:251698176;mso-position-horizontal:center" adj="8258,5845">
            <v:textbox style="layout-flow:vertical-ideographic"/>
          </v:shape>
        </w:pict>
      </w:r>
      <w:r>
        <w:rPr>
          <w:rFonts w:ascii="Times New Roman" w:hAnsi="Times New Roman" w:cs="Times New Roman"/>
          <w:b/>
          <w:sz w:val="28"/>
          <w:szCs w:val="28"/>
          <w:lang w:val="uk-UA"/>
        </w:rPr>
        <w:pict>
          <v:roundrect id="_x0000_s1071" style="position:absolute;left:0;text-align:left;margin-left:0;margin-top:3.95pt;width:175.55pt;height:32.35pt;z-index:251697152;mso-position-horizontal:center" arcsize="10923f">
            <v:textbox style="mso-next-textbox:#_x0000_s1071">
              <w:txbxContent>
                <w:p w:rsidR="002A13CA" w:rsidRPr="00F737E9" w:rsidRDefault="002A13CA" w:rsidP="007522A9">
                  <w:pPr>
                    <w:jc w:val="center"/>
                    <w:rPr>
                      <w:rFonts w:ascii="Times New Roman" w:hAnsi="Times New Roman" w:cs="Times New Roman"/>
                      <w:b/>
                      <w:sz w:val="28"/>
                      <w:szCs w:val="28"/>
                      <w:lang w:val="uk-UA"/>
                    </w:rPr>
                  </w:pPr>
                  <w:r w:rsidRPr="00F737E9">
                    <w:rPr>
                      <w:rFonts w:ascii="Times New Roman" w:hAnsi="Times New Roman" w:cs="Times New Roman"/>
                      <w:b/>
                      <w:sz w:val="28"/>
                      <w:szCs w:val="28"/>
                      <w:lang w:val="uk-UA"/>
                    </w:rPr>
                    <w:t>Професійна етика</w:t>
                  </w:r>
                </w:p>
              </w:txbxContent>
            </v:textbox>
          </v:roundrect>
        </w:pict>
      </w:r>
      <w:r w:rsidR="007522A9" w:rsidRPr="0039205A">
        <w:rPr>
          <w:rFonts w:ascii="Times New Roman" w:hAnsi="Times New Roman" w:cs="Times New Roman"/>
          <w:b/>
          <w:sz w:val="28"/>
          <w:szCs w:val="28"/>
          <w:lang w:val="uk-UA"/>
        </w:rPr>
        <w:br w:type="page"/>
      </w:r>
    </w:p>
    <w:p w:rsidR="007522A9" w:rsidRPr="0039205A" w:rsidRDefault="00992D23" w:rsidP="0004098D">
      <w:pPr>
        <w:spacing w:after="0" w:line="360" w:lineRule="auto"/>
        <w:rPr>
          <w:rFonts w:ascii="Times New Roman" w:hAnsi="Times New Roman" w:cs="Times New Roman"/>
          <w:sz w:val="28"/>
          <w:szCs w:val="28"/>
        </w:rPr>
      </w:pPr>
      <w:r>
        <w:rPr>
          <w:rFonts w:ascii="Times New Roman" w:hAnsi="Times New Roman" w:cs="Times New Roman"/>
          <w:noProof/>
          <w:sz w:val="28"/>
          <w:szCs w:val="28"/>
        </w:rPr>
        <w:lastRenderedPageBrea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86" type="#_x0000_t80" style="position:absolute;margin-left:0;margin-top:23.7pt;width:334.9pt;height:127.2pt;z-index:251712512;mso-position-horizontal:center" adj="11433,5711">
            <v:textbox style="mso-next-textbox:#_x0000_s1086">
              <w:txbxContent>
                <w:p w:rsidR="002A13CA" w:rsidRPr="003507AE" w:rsidRDefault="002A13CA" w:rsidP="007522A9">
                  <w:pPr>
                    <w:jc w:val="center"/>
                    <w:rPr>
                      <w:b/>
                      <w:lang w:val="uk-UA"/>
                    </w:rPr>
                  </w:pPr>
                  <w:r w:rsidRPr="003507AE">
                    <w:rPr>
                      <w:rFonts w:ascii="Times New Roman" w:eastAsia="Times New Roman" w:hAnsi="Times New Roman" w:cs="Times New Roman"/>
                      <w:b/>
                      <w:color w:val="000000"/>
                      <w:sz w:val="28"/>
                      <w:szCs w:val="28"/>
                      <w:lang w:val="uk-UA"/>
                    </w:rPr>
                    <w:t>Етичні вимоги, на яких має ґрунтуватися професійна діяльність судді</w:t>
                  </w:r>
                </w:p>
              </w:txbxContent>
            </v:textbox>
          </v:shape>
        </w:pict>
      </w:r>
    </w:p>
    <w:p w:rsidR="007522A9" w:rsidRPr="0039205A" w:rsidRDefault="007522A9" w:rsidP="002A13CA">
      <w:pPr>
        <w:spacing w:after="0" w:line="360" w:lineRule="auto"/>
        <w:ind w:firstLine="709"/>
        <w:rPr>
          <w:rFonts w:ascii="Times New Roman" w:hAnsi="Times New Roman" w:cs="Times New Roman"/>
          <w:sz w:val="28"/>
          <w:szCs w:val="28"/>
        </w:rPr>
      </w:pPr>
    </w:p>
    <w:p w:rsidR="007522A9" w:rsidRPr="0039205A" w:rsidRDefault="007522A9" w:rsidP="002A13CA">
      <w:pPr>
        <w:spacing w:after="0" w:line="360" w:lineRule="auto"/>
        <w:ind w:firstLine="709"/>
        <w:rPr>
          <w:rFonts w:ascii="Times New Roman" w:hAnsi="Times New Roman" w:cs="Times New Roman"/>
          <w:sz w:val="28"/>
          <w:szCs w:val="28"/>
        </w:rPr>
      </w:pPr>
    </w:p>
    <w:p w:rsidR="007522A9" w:rsidRPr="0039205A" w:rsidRDefault="007522A9" w:rsidP="002A13CA">
      <w:pPr>
        <w:spacing w:after="0" w:line="360" w:lineRule="auto"/>
        <w:ind w:firstLine="709"/>
        <w:rPr>
          <w:rFonts w:ascii="Times New Roman" w:hAnsi="Times New Roman" w:cs="Times New Roman"/>
          <w:sz w:val="28"/>
          <w:szCs w:val="28"/>
        </w:rPr>
      </w:pPr>
    </w:p>
    <w:p w:rsidR="007522A9" w:rsidRPr="0039205A" w:rsidRDefault="007522A9" w:rsidP="002A13CA">
      <w:pPr>
        <w:spacing w:after="0" w:line="360" w:lineRule="auto"/>
        <w:ind w:firstLine="709"/>
        <w:jc w:val="center"/>
        <w:rPr>
          <w:rFonts w:ascii="Times New Roman" w:hAnsi="Times New Roman" w:cs="Times New Roman"/>
          <w:sz w:val="28"/>
          <w:szCs w:val="28"/>
        </w:rPr>
      </w:pPr>
    </w:p>
    <w:p w:rsidR="007522A9" w:rsidRPr="0039205A" w:rsidRDefault="00992D23" w:rsidP="002A13CA">
      <w:pPr>
        <w:spacing w:after="0" w:line="360" w:lineRule="auto"/>
        <w:ind w:firstLine="709"/>
        <w:rPr>
          <w:rFonts w:ascii="Times New Roman" w:hAnsi="Times New Roman" w:cs="Times New Roman"/>
          <w:b/>
          <w:sz w:val="28"/>
          <w:szCs w:val="28"/>
          <w:lang w:val="uk-UA"/>
        </w:rPr>
        <w:sectPr w:rsidR="007522A9" w:rsidRPr="0039205A" w:rsidSect="007522A9">
          <w:headerReference w:type="default" r:id="rId14"/>
          <w:pgSz w:w="11906" w:h="16838"/>
          <w:pgMar w:top="1134" w:right="567" w:bottom="1134" w:left="1134" w:header="708" w:footer="708" w:gutter="0"/>
          <w:pgNumType w:start="10"/>
          <w:cols w:space="708"/>
          <w:docGrid w:linePitch="360"/>
        </w:sectPr>
      </w:pPr>
      <w:r>
        <w:rPr>
          <w:rFonts w:ascii="Times New Roman" w:hAnsi="Times New Roman" w:cs="Times New Roman"/>
          <w:noProof/>
          <w:sz w:val="28"/>
          <w:szCs w:val="28"/>
        </w:rPr>
        <w:pict>
          <v:roundrect id="_x0000_s1087" style="position:absolute;left:0;text-align:left;margin-left:28.15pt;margin-top:25.4pt;width:474.2pt;height:523pt;z-index:251713536" arcsize="10923f">
            <v:textbox style="mso-next-textbox:#_x0000_s1087">
              <w:txbxContent>
                <w:p w:rsidR="002A13CA" w:rsidRPr="005D3DA6" w:rsidRDefault="002A13CA" w:rsidP="007522A9">
                  <w:pPr>
                    <w:numPr>
                      <w:ilvl w:val="0"/>
                      <w:numId w:val="11"/>
                    </w:numPr>
                    <w:spacing w:after="0" w:line="360" w:lineRule="auto"/>
                    <w:ind w:left="0" w:firstLine="0"/>
                    <w:jc w:val="both"/>
                    <w:textAlignment w:val="baseline"/>
                    <w:rPr>
                      <w:rFonts w:ascii="Times New Roman" w:eastAsia="Times New Roman" w:hAnsi="Times New Roman" w:cs="Times New Roman"/>
                      <w:sz w:val="28"/>
                      <w:szCs w:val="28"/>
                      <w:lang w:val="uk-UA"/>
                    </w:rPr>
                  </w:pPr>
                  <w:r w:rsidRPr="005D3DA6">
                    <w:rPr>
                      <w:rFonts w:ascii="Times New Roman" w:eastAsia="Times New Roman" w:hAnsi="Times New Roman" w:cs="Times New Roman"/>
                      <w:sz w:val="28"/>
                      <w:szCs w:val="28"/>
                      <w:lang w:val="uk-UA"/>
                    </w:rPr>
                    <w:t>дотримання присяги (</w:t>
                  </w:r>
                  <w:r w:rsidRPr="005D3DA6">
                    <w:rPr>
                      <w:rFonts w:ascii="Times New Roman" w:hAnsi="Times New Roman" w:cs="Times New Roman"/>
                      <w:sz w:val="28"/>
                      <w:szCs w:val="28"/>
                      <w:shd w:val="clear" w:color="auto" w:fill="FFFFFF"/>
                    </w:rPr>
                    <w:t>конституційно визначений обов’язок</w:t>
                  </w:r>
                  <w:r w:rsidRPr="005D3DA6">
                    <w:rPr>
                      <w:rFonts w:ascii="Times New Roman" w:hAnsi="Times New Roman" w:cs="Times New Roman"/>
                      <w:sz w:val="28"/>
                      <w:szCs w:val="28"/>
                      <w:shd w:val="clear" w:color="auto" w:fill="FFFFFF"/>
                      <w:lang w:val="uk-UA"/>
                    </w:rPr>
                    <w:t xml:space="preserve"> судді, який має</w:t>
                  </w:r>
                  <w:r w:rsidRPr="005D3DA6">
                    <w:rPr>
                      <w:rFonts w:ascii="Times New Roman" w:hAnsi="Times New Roman" w:cs="Times New Roman"/>
                      <w:sz w:val="28"/>
                      <w:szCs w:val="28"/>
                      <w:shd w:val="clear" w:color="auto" w:fill="FFFFFF"/>
                    </w:rPr>
                    <w:t xml:space="preserve"> правову природу одностороннього, індивідуального, публічно-правового, конституційного зобов’язання судді</w:t>
                  </w:r>
                  <w:r w:rsidRPr="005D3DA6">
                    <w:rPr>
                      <w:rFonts w:ascii="Times New Roman" w:hAnsi="Times New Roman" w:cs="Times New Roman"/>
                      <w:sz w:val="28"/>
                      <w:szCs w:val="28"/>
                      <w:shd w:val="clear" w:color="auto" w:fill="FFFFFF"/>
                      <w:lang w:val="uk-UA"/>
                    </w:rPr>
                    <w:t>)</w:t>
                  </w:r>
                  <w:r w:rsidRPr="005D3DA6">
                    <w:rPr>
                      <w:rFonts w:ascii="Times New Roman" w:eastAsia="Times New Roman" w:hAnsi="Times New Roman" w:cs="Times New Roman"/>
                      <w:sz w:val="28"/>
                      <w:szCs w:val="28"/>
                      <w:lang w:val="uk-UA"/>
                    </w:rPr>
                    <w:t>;</w:t>
                  </w:r>
                </w:p>
                <w:p w:rsidR="002A13CA" w:rsidRPr="005D3DA6" w:rsidRDefault="002A13CA" w:rsidP="007522A9">
                  <w:pPr>
                    <w:numPr>
                      <w:ilvl w:val="0"/>
                      <w:numId w:val="11"/>
                    </w:numPr>
                    <w:spacing w:after="0" w:line="360" w:lineRule="auto"/>
                    <w:ind w:left="0" w:firstLine="0"/>
                    <w:jc w:val="both"/>
                    <w:textAlignment w:val="baseline"/>
                    <w:rPr>
                      <w:rFonts w:ascii="Times New Roman" w:eastAsia="Times New Roman" w:hAnsi="Times New Roman" w:cs="Times New Roman"/>
                      <w:sz w:val="28"/>
                      <w:szCs w:val="28"/>
                      <w:lang w:val="uk-UA"/>
                    </w:rPr>
                  </w:pPr>
                  <w:r w:rsidRPr="005D3DA6">
                    <w:rPr>
                      <w:rFonts w:ascii="Times New Roman" w:eastAsia="Times New Roman" w:hAnsi="Times New Roman" w:cs="Times New Roman"/>
                      <w:sz w:val="28"/>
                      <w:szCs w:val="28"/>
                      <w:lang w:val="uk-UA"/>
                    </w:rPr>
                    <w:t>вірність громадянському та службовому обов’язку;</w:t>
                  </w:r>
                </w:p>
                <w:p w:rsidR="002A13CA" w:rsidRPr="005D3DA6" w:rsidRDefault="002A13CA" w:rsidP="007522A9">
                  <w:pPr>
                    <w:numPr>
                      <w:ilvl w:val="0"/>
                      <w:numId w:val="11"/>
                    </w:numPr>
                    <w:spacing w:after="0" w:line="360" w:lineRule="auto"/>
                    <w:ind w:left="0" w:firstLine="0"/>
                    <w:jc w:val="both"/>
                    <w:textAlignment w:val="baseline"/>
                    <w:rPr>
                      <w:rFonts w:ascii="Times New Roman" w:eastAsia="Times New Roman" w:hAnsi="Times New Roman" w:cs="Times New Roman"/>
                      <w:sz w:val="28"/>
                      <w:szCs w:val="28"/>
                      <w:lang w:val="uk-UA"/>
                    </w:rPr>
                  </w:pPr>
                  <w:r w:rsidRPr="005D3DA6">
                    <w:rPr>
                      <w:rFonts w:ascii="Times New Roman" w:eastAsia="Times New Roman" w:hAnsi="Times New Roman" w:cs="Times New Roman"/>
                      <w:sz w:val="28"/>
                      <w:szCs w:val="28"/>
                      <w:lang w:val="uk-UA"/>
                    </w:rPr>
                    <w:t>безсторонність (</w:t>
                  </w:r>
                  <w:r w:rsidRPr="005D3DA6">
                    <w:rPr>
                      <w:rFonts w:ascii="Times New Roman" w:hAnsi="Times New Roman" w:cs="Times New Roman"/>
                      <w:sz w:val="28"/>
                      <w:szCs w:val="28"/>
                      <w:shd w:val="clear" w:color="auto" w:fill="FFFFFF"/>
                      <w:lang w:val="uk-UA"/>
                    </w:rPr>
                    <w:t>з суб’єктивної сторони – суд має бути вільним від упередження чи зацікавленості в результаті справи; з об’єктивної сторони - суд має запропонувати досить гарантій для виключення будь-якого обґрунтованого сумніву стосовно його безсторонності</w:t>
                  </w:r>
                  <w:r w:rsidRPr="005D3DA6">
                    <w:rPr>
                      <w:rFonts w:ascii="Times New Roman" w:eastAsia="Times New Roman" w:hAnsi="Times New Roman" w:cs="Times New Roman"/>
                      <w:sz w:val="28"/>
                      <w:szCs w:val="28"/>
                      <w:lang w:val="uk-UA"/>
                    </w:rPr>
                    <w:t>);</w:t>
                  </w:r>
                </w:p>
                <w:p w:rsidR="002A13CA" w:rsidRPr="005D3DA6" w:rsidRDefault="002A13CA" w:rsidP="007522A9">
                  <w:pPr>
                    <w:numPr>
                      <w:ilvl w:val="0"/>
                      <w:numId w:val="11"/>
                    </w:numPr>
                    <w:spacing w:after="0" w:line="360" w:lineRule="auto"/>
                    <w:ind w:left="0" w:firstLine="0"/>
                    <w:jc w:val="both"/>
                    <w:textAlignment w:val="baseline"/>
                    <w:rPr>
                      <w:rFonts w:ascii="Times New Roman" w:eastAsia="Times New Roman" w:hAnsi="Times New Roman" w:cs="Times New Roman"/>
                      <w:sz w:val="28"/>
                      <w:szCs w:val="28"/>
                      <w:lang w:val="uk-UA"/>
                    </w:rPr>
                  </w:pPr>
                  <w:r w:rsidRPr="005D3DA6">
                    <w:rPr>
                      <w:rFonts w:ascii="Times New Roman" w:eastAsia="Times New Roman" w:hAnsi="Times New Roman" w:cs="Times New Roman"/>
                      <w:sz w:val="28"/>
                      <w:szCs w:val="28"/>
                      <w:lang w:val="uk-UA"/>
                    </w:rPr>
                    <w:t>повага (</w:t>
                  </w:r>
                  <w:r w:rsidRPr="005D3DA6">
                    <w:rPr>
                      <w:rFonts w:ascii="Times New Roman" w:hAnsi="Times New Roman" w:cs="Times New Roman"/>
                      <w:sz w:val="28"/>
                      <w:szCs w:val="28"/>
                    </w:rPr>
                    <w:t>шанобливе ставлення до людей, яке враховує їх особистості, інтереси, життєвих досвід</w:t>
                  </w:r>
                  <w:r w:rsidRPr="005D3DA6">
                    <w:rPr>
                      <w:rFonts w:ascii="Times New Roman" w:eastAsia="Times New Roman" w:hAnsi="Times New Roman" w:cs="Times New Roman"/>
                      <w:sz w:val="28"/>
                      <w:szCs w:val="28"/>
                      <w:lang w:val="uk-UA"/>
                    </w:rPr>
                    <w:t>);</w:t>
                  </w:r>
                </w:p>
                <w:p w:rsidR="002A13CA" w:rsidRPr="005D3DA6" w:rsidRDefault="002A13CA" w:rsidP="007522A9">
                  <w:pPr>
                    <w:numPr>
                      <w:ilvl w:val="0"/>
                      <w:numId w:val="11"/>
                    </w:numPr>
                    <w:spacing w:after="0" w:line="360" w:lineRule="auto"/>
                    <w:ind w:left="0" w:firstLine="0"/>
                    <w:jc w:val="both"/>
                    <w:textAlignment w:val="baseline"/>
                    <w:rPr>
                      <w:rFonts w:ascii="Times New Roman" w:eastAsia="Times New Roman" w:hAnsi="Times New Roman" w:cs="Times New Roman"/>
                      <w:sz w:val="28"/>
                      <w:szCs w:val="28"/>
                      <w:lang w:val="uk-UA"/>
                    </w:rPr>
                  </w:pPr>
                  <w:r w:rsidRPr="005D3DA6">
                    <w:rPr>
                      <w:rFonts w:ascii="Times New Roman" w:eastAsia="Times New Roman" w:hAnsi="Times New Roman" w:cs="Times New Roman"/>
                      <w:sz w:val="28"/>
                      <w:szCs w:val="28"/>
                      <w:lang w:val="uk-UA"/>
                    </w:rPr>
                    <w:t>нерозголошення професійної таємниці;</w:t>
                  </w:r>
                </w:p>
                <w:p w:rsidR="002A13CA" w:rsidRPr="005D3DA6" w:rsidRDefault="002A13CA" w:rsidP="007522A9">
                  <w:pPr>
                    <w:numPr>
                      <w:ilvl w:val="0"/>
                      <w:numId w:val="11"/>
                    </w:numPr>
                    <w:spacing w:after="0" w:line="360" w:lineRule="auto"/>
                    <w:ind w:left="0" w:firstLine="0"/>
                    <w:jc w:val="both"/>
                    <w:textAlignment w:val="baseline"/>
                    <w:rPr>
                      <w:rFonts w:ascii="Times New Roman" w:eastAsia="Times New Roman" w:hAnsi="Times New Roman" w:cs="Times New Roman"/>
                      <w:sz w:val="28"/>
                      <w:szCs w:val="28"/>
                      <w:lang w:val="uk-UA"/>
                    </w:rPr>
                  </w:pPr>
                  <w:r w:rsidRPr="005D3DA6">
                    <w:rPr>
                      <w:rFonts w:ascii="Times New Roman" w:eastAsia="Times New Roman" w:hAnsi="Times New Roman" w:cs="Times New Roman"/>
                      <w:sz w:val="28"/>
                      <w:szCs w:val="28"/>
                      <w:lang w:val="uk-UA"/>
                    </w:rPr>
                    <w:t>ввічливість (</w:t>
                  </w:r>
                  <w:r w:rsidRPr="005D3DA6">
                    <w:rPr>
                      <w:rFonts w:ascii="Times New Roman" w:hAnsi="Times New Roman" w:cs="Times New Roman"/>
                      <w:sz w:val="28"/>
                      <w:szCs w:val="28"/>
                      <w:lang w:val="uk-UA"/>
                    </w:rPr>
                    <w:t>вміння шанобливо і тактовно спілкуватися з людьми, готовність знайти компроміс і вислухати протилежні точки зору</w:t>
                  </w:r>
                  <w:r w:rsidRPr="005D3DA6">
                    <w:rPr>
                      <w:rFonts w:ascii="Times New Roman" w:eastAsia="Times New Roman" w:hAnsi="Times New Roman" w:cs="Times New Roman"/>
                      <w:sz w:val="28"/>
                      <w:szCs w:val="28"/>
                      <w:lang w:val="uk-UA"/>
                    </w:rPr>
                    <w:t>);</w:t>
                  </w:r>
                </w:p>
                <w:p w:rsidR="002A13CA" w:rsidRPr="005D3DA6" w:rsidRDefault="002A13CA" w:rsidP="007522A9">
                  <w:pPr>
                    <w:numPr>
                      <w:ilvl w:val="0"/>
                      <w:numId w:val="11"/>
                    </w:numPr>
                    <w:spacing w:after="0" w:line="360" w:lineRule="auto"/>
                    <w:ind w:left="0" w:firstLine="0"/>
                    <w:jc w:val="both"/>
                    <w:textAlignment w:val="baseline"/>
                    <w:rPr>
                      <w:rFonts w:ascii="Times New Roman" w:eastAsia="Times New Roman" w:hAnsi="Times New Roman" w:cs="Times New Roman"/>
                      <w:sz w:val="28"/>
                      <w:szCs w:val="28"/>
                      <w:lang w:val="uk-UA"/>
                    </w:rPr>
                  </w:pPr>
                  <w:r w:rsidRPr="005D3DA6">
                    <w:rPr>
                      <w:rFonts w:ascii="Times New Roman" w:eastAsia="Times New Roman" w:hAnsi="Times New Roman" w:cs="Times New Roman"/>
                      <w:sz w:val="28"/>
                      <w:szCs w:val="28"/>
                      <w:lang w:val="uk-UA"/>
                    </w:rPr>
                    <w:t>тактовність (</w:t>
                  </w:r>
                  <w:r w:rsidRPr="005D3DA6">
                    <w:rPr>
                      <w:rFonts w:ascii="Times New Roman" w:hAnsi="Times New Roman" w:cs="Times New Roman"/>
                      <w:sz w:val="28"/>
                      <w:szCs w:val="28"/>
                    </w:rPr>
                    <w:t>почуття міри, якої необхідно дотримуватися у ході судового розгляду і водночас не допускати свавільної поведінки з боку відвідувачів суду у залі судового засідання</w:t>
                  </w:r>
                  <w:r w:rsidRPr="005D3DA6">
                    <w:rPr>
                      <w:rFonts w:ascii="Times New Roman" w:eastAsia="Times New Roman" w:hAnsi="Times New Roman" w:cs="Times New Roman"/>
                      <w:sz w:val="28"/>
                      <w:szCs w:val="28"/>
                      <w:lang w:val="uk-UA"/>
                    </w:rPr>
                    <w:t>);</w:t>
                  </w:r>
                </w:p>
                <w:p w:rsidR="002A13CA" w:rsidRPr="005D3DA6" w:rsidRDefault="002A13CA" w:rsidP="007522A9">
                  <w:pPr>
                    <w:numPr>
                      <w:ilvl w:val="0"/>
                      <w:numId w:val="11"/>
                    </w:numPr>
                    <w:spacing w:after="0" w:line="360" w:lineRule="auto"/>
                    <w:ind w:left="0" w:firstLine="0"/>
                    <w:jc w:val="both"/>
                    <w:textAlignment w:val="baseline"/>
                    <w:rPr>
                      <w:rFonts w:ascii="Times New Roman" w:eastAsia="Times New Roman" w:hAnsi="Times New Roman" w:cs="Times New Roman"/>
                      <w:sz w:val="28"/>
                      <w:szCs w:val="28"/>
                      <w:lang w:val="uk-UA"/>
                    </w:rPr>
                  </w:pPr>
                  <w:r w:rsidRPr="005D3DA6">
                    <w:rPr>
                      <w:rFonts w:ascii="Times New Roman" w:eastAsia="Times New Roman" w:hAnsi="Times New Roman" w:cs="Times New Roman"/>
                      <w:sz w:val="28"/>
                      <w:szCs w:val="28"/>
                      <w:lang w:val="uk-UA"/>
                    </w:rPr>
                    <w:t>підтримання та підвищення кваліфікації;</w:t>
                  </w:r>
                </w:p>
                <w:p w:rsidR="002A13CA" w:rsidRPr="005D3DA6" w:rsidRDefault="002A13CA" w:rsidP="007522A9">
                  <w:pPr>
                    <w:numPr>
                      <w:ilvl w:val="0"/>
                      <w:numId w:val="11"/>
                    </w:numPr>
                    <w:spacing w:after="0" w:line="360" w:lineRule="auto"/>
                    <w:ind w:left="0" w:firstLine="0"/>
                    <w:jc w:val="both"/>
                    <w:textAlignment w:val="baseline"/>
                    <w:rPr>
                      <w:rFonts w:eastAsiaTheme="minorHAnsi"/>
                      <w:lang w:val="uk-UA"/>
                    </w:rPr>
                  </w:pPr>
                  <w:r w:rsidRPr="005D3DA6">
                    <w:rPr>
                      <w:rFonts w:ascii="Times New Roman" w:eastAsia="Times New Roman" w:hAnsi="Times New Roman" w:cs="Times New Roman"/>
                      <w:sz w:val="28"/>
                      <w:szCs w:val="28"/>
                      <w:lang w:val="uk-UA"/>
                    </w:rPr>
                    <w:t>сумлінне виконання обов’язків судді;</w:t>
                  </w:r>
                </w:p>
                <w:p w:rsidR="002A13CA" w:rsidRPr="005D3DA6" w:rsidRDefault="002A13CA" w:rsidP="007522A9">
                  <w:pPr>
                    <w:numPr>
                      <w:ilvl w:val="0"/>
                      <w:numId w:val="11"/>
                    </w:numPr>
                    <w:spacing w:after="0" w:line="360" w:lineRule="auto"/>
                    <w:ind w:left="0" w:firstLine="0"/>
                    <w:jc w:val="both"/>
                    <w:textAlignment w:val="baseline"/>
                    <w:rPr>
                      <w:lang w:val="uk-UA"/>
                    </w:rPr>
                  </w:pPr>
                  <w:r w:rsidRPr="005D3DA6">
                    <w:rPr>
                      <w:rFonts w:ascii="Times New Roman" w:eastAsia="Times New Roman" w:hAnsi="Times New Roman" w:cs="Times New Roman"/>
                      <w:sz w:val="28"/>
                      <w:szCs w:val="28"/>
                      <w:lang w:val="uk-UA"/>
                    </w:rPr>
                    <w:t>вжиття заходів для ефективності службової діяльності.</w:t>
                  </w:r>
                </w:p>
              </w:txbxContent>
            </v:textbox>
          </v:roundrect>
        </w:pict>
      </w:r>
      <w:r w:rsidR="007522A9" w:rsidRPr="0039205A">
        <w:rPr>
          <w:rFonts w:ascii="Times New Roman" w:hAnsi="Times New Roman" w:cs="Times New Roman"/>
          <w:b/>
          <w:sz w:val="28"/>
          <w:szCs w:val="28"/>
          <w:lang w:val="uk-UA"/>
        </w:rPr>
        <w:br w:type="page"/>
      </w:r>
    </w:p>
    <w:p w:rsidR="007522A9" w:rsidRPr="0039205A" w:rsidRDefault="00992D23" w:rsidP="002A13CA">
      <w:pPr>
        <w:spacing w:after="0" w:line="360" w:lineRule="auto"/>
        <w:ind w:firstLine="709"/>
        <w:jc w:val="both"/>
        <w:rPr>
          <w:rFonts w:ascii="Times New Roman" w:hAnsi="Times New Roman" w:cs="Times New Roman"/>
          <w:b/>
          <w:sz w:val="28"/>
          <w:szCs w:val="28"/>
          <w:lang w:val="uk-UA"/>
        </w:rPr>
        <w:sectPr w:rsidR="007522A9" w:rsidRPr="0039205A" w:rsidSect="007522A9">
          <w:headerReference w:type="default" r:id="rId15"/>
          <w:pgSz w:w="11906" w:h="16838"/>
          <w:pgMar w:top="1134" w:right="567" w:bottom="1134" w:left="1134" w:header="709" w:footer="709" w:gutter="0"/>
          <w:pgNumType w:start="50"/>
          <w:cols w:space="708"/>
          <w:docGrid w:linePitch="360"/>
        </w:sectPr>
      </w:pPr>
      <w:r>
        <w:rPr>
          <w:rFonts w:ascii="Times New Roman" w:hAnsi="Times New Roman" w:cs="Times New Roman"/>
          <w:b/>
          <w:noProof/>
          <w:sz w:val="28"/>
          <w:szCs w:val="28"/>
        </w:rPr>
        <w:lastRenderedPageBreak/>
        <w:pict>
          <v:group id="_x0000_s1110" style="position:absolute;left:0;text-align:left;margin-left:38.45pt;margin-top:-10.65pt;width:446.55pt;height:517.35pt;z-index:251737088" coordorigin="1509,1950" coordsize="9600,10347">
            <v:shape id="_x0000_s1105" type="#_x0000_t32" style="position:absolute;left:5654;top:6471;width:97;height:1571" o:connectortype="straight" strokeweight="3pt">
              <v:stroke endarrow="block"/>
            </v:shape>
            <v:shape id="_x0000_s1097" type="#_x0000_t32" style="position:absolute;left:2985;top:6471;width:187;height:1571;flip:x" o:connectortype="straight" strokeweight="3pt">
              <v:stroke endarrow="block"/>
            </v:shape>
            <v:shape id="_x0000_s1098" type="#_x0000_t32" style="position:absolute;left:7931;top:6615;width:0;height:1427" o:connectortype="straight" strokeweight="3pt">
              <v:stroke endarrow="block"/>
            </v:shape>
            <v:shape id="_x0000_s1099" type="#_x0000_t32" style="position:absolute;left:9844;top:6615;width:86;height:4126;flip:x" o:connectortype="straight" strokeweight="3pt">
              <v:stroke endarrow="block"/>
            </v:shape>
            <v:shape id="_x0000_s1100" type="#_x0000_t67" style="position:absolute;left:7751;top:3128;width:1185;height:2260;rotation:-2118584fd" strokeweight="3pt">
              <v:textbox style="layout-flow:vertical;mso-layout-flow-alt:bottom-to-top;mso-next-textbox:#_x0000_s1100">
                <w:txbxContent>
                  <w:p w:rsidR="002A13CA" w:rsidRPr="00756BF2" w:rsidRDefault="002A13CA" w:rsidP="007522A9">
                    <w:pPr>
                      <w:rPr>
                        <w:rFonts w:ascii="Times New Roman" w:hAnsi="Times New Roman" w:cs="Times New Roman"/>
                        <w:sz w:val="28"/>
                        <w:szCs w:val="28"/>
                      </w:rPr>
                    </w:pPr>
                  </w:p>
                </w:txbxContent>
              </v:textbox>
            </v:shape>
            <v:shape id="_x0000_s1101" type="#_x0000_t67" style="position:absolute;left:3535;top:3516;width:1125;height:1701;rotation:1842541fd" strokeweight="3pt">
              <v:textbox style="layout-flow:vertical;mso-layout-flow-alt:bottom-to-top;mso-next-textbox:#_x0000_s1101">
                <w:txbxContent>
                  <w:p w:rsidR="002A13CA" w:rsidRPr="00756BF2" w:rsidRDefault="002A13CA" w:rsidP="007522A9">
                    <w:pPr>
                      <w:rPr>
                        <w:rFonts w:ascii="Times New Roman" w:hAnsi="Times New Roman" w:cs="Times New Roman"/>
                        <w:sz w:val="28"/>
                        <w:szCs w:val="28"/>
                      </w:rPr>
                    </w:pPr>
                  </w:p>
                </w:txbxContent>
              </v:textbox>
            </v:shape>
            <v:roundrect id="_x0000_s1102" style="position:absolute;left:3535;top:1950;width:5401;height:1782;mso-position-horizontal:center" arcsize="10923f" strokeweight="3pt">
              <v:textbox style="mso-next-textbox:#_x0000_s1102">
                <w:txbxContent>
                  <w:p w:rsidR="002A13CA" w:rsidRPr="00756BF2" w:rsidRDefault="002A13CA" w:rsidP="007522A9">
                    <w:pPr>
                      <w:spacing w:after="0" w:line="240" w:lineRule="auto"/>
                      <w:jc w:val="center"/>
                      <w:rPr>
                        <w:rFonts w:ascii="Times New Roman" w:hAnsi="Times New Roman" w:cs="Times New Roman"/>
                        <w:color w:val="000000"/>
                        <w:sz w:val="28"/>
                        <w:szCs w:val="28"/>
                        <w:lang w:val="uk-UA"/>
                      </w:rPr>
                    </w:pPr>
                  </w:p>
                  <w:p w:rsidR="002A13CA" w:rsidRPr="00756BF2" w:rsidRDefault="002A13CA" w:rsidP="007522A9">
                    <w:pPr>
                      <w:spacing w:after="0" w:line="240" w:lineRule="auto"/>
                      <w:jc w:val="center"/>
                      <w:rPr>
                        <w:rFonts w:ascii="Times New Roman" w:hAnsi="Times New Roman" w:cs="Times New Roman"/>
                        <w:sz w:val="28"/>
                        <w:szCs w:val="28"/>
                      </w:rPr>
                    </w:pPr>
                    <w:r w:rsidRPr="00756BF2">
                      <w:rPr>
                        <w:rFonts w:ascii="Times New Roman" w:hAnsi="Times New Roman" w:cs="Times New Roman"/>
                        <w:color w:val="000000"/>
                        <w:sz w:val="28"/>
                        <w:szCs w:val="28"/>
                        <w:lang w:val="uk-UA"/>
                      </w:rPr>
                      <w:t>Класифікація стандартів суддівської діяльності та поведінки</w:t>
                    </w:r>
                  </w:p>
                </w:txbxContent>
              </v:textbox>
            </v:roundrect>
            <v:roundrect id="_x0000_s1103" style="position:absolute;left:2647;top:5217;width:3489;height:1475" arcsize="10923f" strokeweight="3pt">
              <v:textbox style="mso-next-textbox:#_x0000_s1103">
                <w:txbxContent>
                  <w:p w:rsidR="002A13CA" w:rsidRPr="00756BF2" w:rsidRDefault="002A13CA" w:rsidP="007522A9">
                    <w:pPr>
                      <w:jc w:val="center"/>
                      <w:rPr>
                        <w:rFonts w:ascii="Times New Roman" w:hAnsi="Times New Roman" w:cs="Times New Roman"/>
                        <w:sz w:val="28"/>
                        <w:szCs w:val="28"/>
                      </w:rPr>
                    </w:pPr>
                    <w:r w:rsidRPr="00756BF2">
                      <w:rPr>
                        <w:rFonts w:ascii="Times New Roman" w:hAnsi="Times New Roman" w:cs="Times New Roman"/>
                        <w:color w:val="000000"/>
                        <w:sz w:val="28"/>
                        <w:szCs w:val="28"/>
                        <w:lang w:val="uk-UA"/>
                      </w:rPr>
                      <w:t>залежно від джерела їх закріплення у документах</w:t>
                    </w:r>
                  </w:p>
                </w:txbxContent>
              </v:textbox>
            </v:roundrect>
            <v:roundrect id="_x0000_s1104" style="position:absolute;left:7213;top:5217;width:3489;height:1865" arcsize="10923f" strokeweight="3pt">
              <v:textbox style="mso-next-textbox:#_x0000_s1104">
                <w:txbxContent>
                  <w:p w:rsidR="002A13CA" w:rsidRPr="00756BF2" w:rsidRDefault="002A13CA" w:rsidP="007522A9">
                    <w:pPr>
                      <w:jc w:val="center"/>
                      <w:rPr>
                        <w:rFonts w:ascii="Times New Roman" w:hAnsi="Times New Roman" w:cs="Times New Roman"/>
                        <w:sz w:val="28"/>
                        <w:szCs w:val="28"/>
                      </w:rPr>
                    </w:pPr>
                    <w:r w:rsidRPr="00756BF2">
                      <w:rPr>
                        <w:rFonts w:ascii="Times New Roman" w:hAnsi="Times New Roman" w:cs="Times New Roman"/>
                        <w:color w:val="000000"/>
                        <w:sz w:val="28"/>
                        <w:szCs w:val="28"/>
                        <w:lang w:val="uk-UA"/>
                      </w:rPr>
                      <w:t>залежно від сфери регулювання</w:t>
                    </w:r>
                  </w:p>
                </w:txbxContent>
              </v:textbox>
            </v:roundrect>
            <v:roundrect id="_x0000_s1106" style="position:absolute;left:1509;top:8041;width:2638;height:1837" arcsize="10923f" strokeweight="3pt">
              <v:textbox style="mso-next-textbox:#_x0000_s1106">
                <w:txbxContent>
                  <w:p w:rsidR="002A13CA" w:rsidRPr="00756BF2" w:rsidRDefault="002A13CA" w:rsidP="007522A9">
                    <w:pPr>
                      <w:jc w:val="center"/>
                      <w:rPr>
                        <w:rFonts w:ascii="Times New Roman" w:hAnsi="Times New Roman" w:cs="Times New Roman"/>
                        <w:sz w:val="28"/>
                        <w:szCs w:val="28"/>
                        <w:lang w:val="uk-UA"/>
                      </w:rPr>
                    </w:pPr>
                    <w:r w:rsidRPr="00756BF2">
                      <w:rPr>
                        <w:rFonts w:ascii="Times New Roman" w:hAnsi="Times New Roman" w:cs="Times New Roman"/>
                        <w:sz w:val="28"/>
                        <w:szCs w:val="28"/>
                        <w:lang w:val="uk-UA"/>
                      </w:rPr>
                      <w:t>закріплені в документах міжнародного характеру</w:t>
                    </w:r>
                  </w:p>
                </w:txbxContent>
              </v:textbox>
            </v:roundrect>
            <v:roundrect id="_x0000_s1107" style="position:absolute;left:4541;top:8041;width:2202;height:1837" arcsize="10923f" strokeweight="3pt">
              <v:textbox style="mso-next-textbox:#_x0000_s1107">
                <w:txbxContent>
                  <w:p w:rsidR="002A13CA" w:rsidRPr="00756BF2" w:rsidRDefault="002A13CA" w:rsidP="007522A9">
                    <w:pPr>
                      <w:jc w:val="center"/>
                      <w:rPr>
                        <w:rFonts w:ascii="Times New Roman" w:hAnsi="Times New Roman" w:cs="Times New Roman"/>
                        <w:sz w:val="28"/>
                        <w:szCs w:val="28"/>
                        <w:lang w:val="uk-UA"/>
                      </w:rPr>
                    </w:pPr>
                    <w:r w:rsidRPr="00756BF2">
                      <w:rPr>
                        <w:rFonts w:ascii="Times New Roman" w:hAnsi="Times New Roman" w:cs="Times New Roman"/>
                        <w:sz w:val="28"/>
                        <w:szCs w:val="28"/>
                        <w:lang w:val="uk-UA"/>
                      </w:rPr>
                      <w:t>закріплені в національних документах</w:t>
                    </w:r>
                  </w:p>
                </w:txbxContent>
              </v:textbox>
            </v:roundrect>
            <v:roundrect id="_x0000_s1108" style="position:absolute;left:7213;top:8042;width:2003;height:1836" arcsize="10923f" strokeweight="3pt">
              <v:textbox style="mso-next-textbox:#_x0000_s1108">
                <w:txbxContent>
                  <w:p w:rsidR="002A13CA" w:rsidRPr="00756BF2" w:rsidRDefault="002A13CA" w:rsidP="007522A9">
                    <w:pPr>
                      <w:jc w:val="center"/>
                      <w:rPr>
                        <w:rFonts w:ascii="Times New Roman" w:hAnsi="Times New Roman" w:cs="Times New Roman"/>
                        <w:sz w:val="28"/>
                        <w:szCs w:val="28"/>
                        <w:lang w:val="uk-UA"/>
                      </w:rPr>
                    </w:pPr>
                    <w:r w:rsidRPr="00756BF2">
                      <w:rPr>
                        <w:rFonts w:ascii="Times New Roman" w:hAnsi="Times New Roman" w:cs="Times New Roman"/>
                        <w:sz w:val="28"/>
                        <w:szCs w:val="28"/>
                        <w:lang w:val="uk-UA"/>
                      </w:rPr>
                      <w:t>Стандарти професійної діяльності</w:t>
                    </w:r>
                  </w:p>
                </w:txbxContent>
              </v:textbox>
            </v:roundrect>
            <v:roundrect id="_x0000_s1109" style="position:absolute;left:8709;top:10741;width:2400;height:1556" arcsize="10923f" strokeweight="3pt">
              <v:textbox style="mso-next-textbox:#_x0000_s1109">
                <w:txbxContent>
                  <w:p w:rsidR="002A13CA" w:rsidRPr="00756BF2" w:rsidRDefault="002A13CA" w:rsidP="007522A9">
                    <w:pPr>
                      <w:jc w:val="center"/>
                      <w:rPr>
                        <w:rFonts w:ascii="Times New Roman" w:hAnsi="Times New Roman" w:cs="Times New Roman"/>
                        <w:sz w:val="28"/>
                        <w:szCs w:val="28"/>
                        <w:lang w:val="uk-UA"/>
                      </w:rPr>
                    </w:pPr>
                    <w:r w:rsidRPr="00756BF2">
                      <w:rPr>
                        <w:rFonts w:ascii="Times New Roman" w:hAnsi="Times New Roman" w:cs="Times New Roman"/>
                        <w:sz w:val="28"/>
                        <w:szCs w:val="28"/>
                        <w:lang w:val="uk-UA"/>
                      </w:rPr>
                      <w:t>Стандарти позаслужбової діяльності</w:t>
                    </w:r>
                  </w:p>
                </w:txbxContent>
              </v:textbox>
            </v:roundrect>
          </v:group>
        </w:pict>
      </w:r>
    </w:p>
    <w:p w:rsidR="007522A9" w:rsidRPr="0039205A" w:rsidRDefault="007522A9" w:rsidP="002A13CA">
      <w:pPr>
        <w:spacing w:after="0" w:line="360" w:lineRule="auto"/>
        <w:ind w:firstLine="709"/>
        <w:jc w:val="center"/>
        <w:rPr>
          <w:rFonts w:ascii="Times New Roman" w:hAnsi="Times New Roman" w:cs="Times New Roman"/>
          <w:sz w:val="28"/>
          <w:szCs w:val="28"/>
          <w:lang w:val="uk-UA"/>
        </w:rPr>
      </w:pPr>
      <w:r w:rsidRPr="0039205A">
        <w:rPr>
          <w:rFonts w:ascii="Times New Roman" w:hAnsi="Times New Roman" w:cs="Times New Roman"/>
          <w:sz w:val="28"/>
          <w:szCs w:val="28"/>
          <w:lang w:val="uk-UA"/>
        </w:rPr>
        <w:lastRenderedPageBreak/>
        <w:t>Становлення міжнародних етичних стандартів</w:t>
      </w:r>
    </w:p>
    <w:p w:rsidR="007522A9" w:rsidRPr="0039205A" w:rsidRDefault="00992D23" w:rsidP="002A13CA">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lang w:val="uk-UA"/>
        </w:rPr>
        <w:pict>
          <v:shape id="_x0000_s1065" type="#_x0000_t80" style="position:absolute;left:0;text-align:left;margin-left:0;margin-top:5.3pt;width:157.9pt;height:56pt;z-index:251691008;mso-position-horizontal:center" adj="8100,7748,10500,7748" fillcolor="white [3201]" strokecolor="#4f81bd [3204]" strokeweight="5pt">
            <v:stroke linestyle="thickThin"/>
            <v:shadow color="#868686"/>
            <v:textbox>
              <w:txbxContent>
                <w:p w:rsidR="002A13CA" w:rsidRPr="0054732A" w:rsidRDefault="002A13CA" w:rsidP="007522A9">
                  <w:pPr>
                    <w:jc w:val="center"/>
                    <w:rPr>
                      <w:rFonts w:ascii="Times New Roman" w:hAnsi="Times New Roman" w:cs="Times New Roman"/>
                      <w:sz w:val="28"/>
                      <w:szCs w:val="28"/>
                      <w:lang w:val="uk-UA"/>
                    </w:rPr>
                  </w:pPr>
                  <w:r>
                    <w:rPr>
                      <w:rFonts w:ascii="Times New Roman" w:hAnsi="Times New Roman" w:cs="Times New Roman"/>
                      <w:sz w:val="28"/>
                      <w:szCs w:val="28"/>
                      <w:lang w:val="uk-UA"/>
                    </w:rPr>
                    <w:t>1985 рік</w:t>
                  </w:r>
                </w:p>
              </w:txbxContent>
            </v:textbox>
          </v:shape>
        </w:pict>
      </w: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992D23" w:rsidP="002A13CA">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lang w:val="uk-UA"/>
        </w:rPr>
        <w:pict>
          <v:rect id="_x0000_s1066" style="position:absolute;left:0;text-align:left;margin-left:0;margin-top:13pt;width:411.8pt;height:45pt;z-index:251692032;mso-position-horizontal:center" fillcolor="#95b3d7 [1940]" strokecolor="#95b3d7 [1940]" strokeweight="1pt">
            <v:fill color2="#dbe5f1 [660]" angle="-45" focus="-50%" type="gradient"/>
            <v:shadow on="t" type="perspective" color="#243f60 [1604]" opacity=".5" offset="1pt" offset2="-3pt"/>
            <v:textbox>
              <w:txbxContent>
                <w:p w:rsidR="002A13CA" w:rsidRPr="00B11286" w:rsidRDefault="002A13CA" w:rsidP="007522A9">
                  <w:pPr>
                    <w:jc w:val="both"/>
                    <w:rPr>
                      <w:rFonts w:ascii="Times New Roman" w:hAnsi="Times New Roman" w:cs="Times New Roman"/>
                      <w:sz w:val="28"/>
                      <w:szCs w:val="28"/>
                    </w:rPr>
                  </w:pPr>
                  <w:r>
                    <w:rPr>
                      <w:lang w:val="uk-UA"/>
                    </w:rPr>
                    <w:t xml:space="preserve"> </w:t>
                  </w:r>
                  <w:r w:rsidRPr="00B11286">
                    <w:rPr>
                      <w:rFonts w:ascii="Times New Roman" w:hAnsi="Times New Roman" w:cs="Times New Roman"/>
                      <w:sz w:val="28"/>
                      <w:szCs w:val="28"/>
                      <w:lang w:val="uk-UA"/>
                    </w:rPr>
                    <w:t>Схвалення Генеральною Асамблеєю ООН «Основних принципів незалежності судових органів».</w:t>
                  </w:r>
                </w:p>
              </w:txbxContent>
            </v:textbox>
          </v:rect>
        </w:pict>
      </w:r>
    </w:p>
    <w:p w:rsidR="007522A9" w:rsidRPr="0039205A" w:rsidRDefault="00992D23" w:rsidP="002A13C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uk-UA"/>
        </w:rPr>
        <w:pict>
          <v:rect id="_x0000_s1070" style="position:absolute;left:0;text-align:left;margin-left:0;margin-top:575.15pt;width:411.8pt;height:63.35pt;z-index:251696128;mso-position-horizontal:center" fillcolor="#95b3d7 [1940]" strokecolor="#95b3d7 [1940]" strokeweight="1pt">
            <v:fill color2="#dbe5f1 [660]" angle="-45" focus="-50%" type="gradient"/>
            <v:shadow on="t" type="perspective" color="#243f60 [1604]" opacity=".5" offset="1pt" offset2="-3pt"/>
            <v:textbox>
              <w:txbxContent>
                <w:p w:rsidR="002A13CA" w:rsidRPr="007F0BC6" w:rsidRDefault="002A13CA" w:rsidP="007522A9">
                  <w:pPr>
                    <w:jc w:val="both"/>
                    <w:rPr>
                      <w:lang w:val="uk-UA"/>
                    </w:rPr>
                  </w:pPr>
                  <w:r w:rsidRPr="007F0BC6">
                    <w:rPr>
                      <w:rFonts w:ascii="Times New Roman" w:hAnsi="Times New Roman" w:cs="Times New Roman"/>
                      <w:sz w:val="28"/>
                      <w:szCs w:val="28"/>
                      <w:lang w:val="uk-UA"/>
                    </w:rPr>
                    <w:t xml:space="preserve">Резолюцією Економічної та Соціальної </w:t>
                  </w:r>
                  <w:r w:rsidRPr="007F0BC6">
                    <w:rPr>
                      <w:rFonts w:ascii="Times New Roman" w:hAnsi="Times New Roman" w:cs="Times New Roman"/>
                      <w:sz w:val="28"/>
                      <w:szCs w:val="28"/>
                    </w:rPr>
                    <w:t xml:space="preserve">Ради ООН 27 </w:t>
                  </w:r>
                  <w:r w:rsidRPr="007F0BC6">
                    <w:rPr>
                      <w:rFonts w:ascii="Times New Roman" w:hAnsi="Times New Roman" w:cs="Times New Roman"/>
                      <w:sz w:val="28"/>
                      <w:szCs w:val="28"/>
                      <w:lang w:val="uk-UA"/>
                    </w:rPr>
                    <w:t>липня</w:t>
                  </w:r>
                  <w:r w:rsidRPr="007F0BC6">
                    <w:rPr>
                      <w:rFonts w:ascii="Times New Roman" w:hAnsi="Times New Roman" w:cs="Times New Roman"/>
                      <w:sz w:val="28"/>
                      <w:szCs w:val="28"/>
                    </w:rPr>
                    <w:t xml:space="preserve"> 2006 року № 2006/23</w:t>
                  </w:r>
                  <w:r>
                    <w:rPr>
                      <w:rFonts w:ascii="Times New Roman" w:hAnsi="Times New Roman" w:cs="Times New Roman"/>
                      <w:sz w:val="28"/>
                      <w:szCs w:val="28"/>
                      <w:lang w:val="uk-UA"/>
                    </w:rPr>
                    <w:t xml:space="preserve"> </w:t>
                  </w:r>
                  <w:r w:rsidRPr="007F0BC6">
                    <w:rPr>
                      <w:rFonts w:ascii="Times New Roman" w:hAnsi="Times New Roman" w:cs="Times New Roman"/>
                      <w:sz w:val="28"/>
                      <w:szCs w:val="28"/>
                      <w:lang w:val="uk-UA"/>
                    </w:rPr>
                    <w:t>схвалені Бангало</w:t>
                  </w:r>
                  <w:r>
                    <w:rPr>
                      <w:rFonts w:ascii="Times New Roman" w:hAnsi="Times New Roman" w:cs="Times New Roman"/>
                      <w:sz w:val="28"/>
                      <w:szCs w:val="28"/>
                      <w:lang w:val="uk-UA"/>
                    </w:rPr>
                    <w:t>рські принципи поведінки суддів</w:t>
                  </w:r>
                </w:p>
              </w:txbxContent>
            </v:textbox>
          </v:rect>
        </w:pict>
      </w:r>
      <w:r>
        <w:rPr>
          <w:rFonts w:ascii="Times New Roman" w:hAnsi="Times New Roman" w:cs="Times New Roman"/>
          <w:noProof/>
          <w:sz w:val="28"/>
          <w:szCs w:val="28"/>
          <w:lang w:val="uk-UA"/>
        </w:rPr>
        <w:pict>
          <v:shape id="_x0000_s1059" type="#_x0000_t80" style="position:absolute;left:0;text-align:left;margin-left:0;margin-top:519.15pt;width:157.9pt;height:56pt;z-index:251684864;mso-position-horizontal:center" adj="8100,7748,10500,7748" fillcolor="white [3201]" strokecolor="#4f81bd [3204]" strokeweight="5pt">
            <v:stroke linestyle="thickThin"/>
            <v:shadow color="#868686"/>
            <v:textbox>
              <w:txbxContent>
                <w:p w:rsidR="002A13CA" w:rsidRPr="0054732A" w:rsidRDefault="002A13CA" w:rsidP="007522A9">
                  <w:pPr>
                    <w:jc w:val="center"/>
                    <w:rPr>
                      <w:rFonts w:ascii="Times New Roman" w:hAnsi="Times New Roman" w:cs="Times New Roman"/>
                      <w:sz w:val="28"/>
                      <w:szCs w:val="28"/>
                      <w:lang w:val="uk-UA"/>
                    </w:rPr>
                  </w:pPr>
                  <w:r>
                    <w:rPr>
                      <w:rFonts w:ascii="Times New Roman" w:hAnsi="Times New Roman" w:cs="Times New Roman"/>
                      <w:sz w:val="28"/>
                      <w:szCs w:val="28"/>
                      <w:lang w:val="uk-UA"/>
                    </w:rPr>
                    <w:t>2006 рік</w:t>
                  </w:r>
                </w:p>
              </w:txbxContent>
            </v:textbox>
          </v:shape>
        </w:pict>
      </w:r>
      <w:r>
        <w:rPr>
          <w:rFonts w:ascii="Times New Roman" w:hAnsi="Times New Roman" w:cs="Times New Roman"/>
          <w:noProof/>
          <w:sz w:val="28"/>
          <w:szCs w:val="28"/>
          <w:lang w:val="uk-UA"/>
        </w:rPr>
        <w:pict>
          <v:rect id="_x0000_s1069" style="position:absolute;left:0;text-align:left;margin-left:0;margin-top:455.8pt;width:411.8pt;height:63.35pt;z-index:251695104;mso-position-horizontal:center" fillcolor="#95b3d7 [1940]" strokecolor="#95b3d7 [1940]" strokeweight="1pt">
            <v:fill color2="#dbe5f1 [660]" angle="-45" focus="-50%" type="gradient"/>
            <v:shadow on="t" type="perspective" color="#243f60 [1604]" opacity=".5" offset="1pt" offset2="-3pt"/>
            <v:textbox>
              <w:txbxContent>
                <w:p w:rsidR="002A13CA" w:rsidRPr="00D952A6" w:rsidRDefault="002A13CA" w:rsidP="007522A9">
                  <w:pPr>
                    <w:jc w:val="both"/>
                  </w:pPr>
                  <w:r>
                    <w:rPr>
                      <w:rFonts w:ascii="Times New Roman" w:hAnsi="Times New Roman" w:cs="Times New Roman"/>
                      <w:sz w:val="28"/>
                      <w:szCs w:val="28"/>
                      <w:lang w:val="uk-UA"/>
                    </w:rPr>
                    <w:t>Н</w:t>
                  </w:r>
                  <w:r w:rsidRPr="00D952A6">
                    <w:rPr>
                      <w:rFonts w:ascii="Times New Roman" w:hAnsi="Times New Roman" w:cs="Times New Roman"/>
                      <w:sz w:val="28"/>
                      <w:szCs w:val="28"/>
                      <w:lang w:val="uk-UA"/>
                    </w:rPr>
                    <w:t>ад проблемами вироблення і формулювання етичних принципів і правил для суддів працює Консультативна Рада європейських суддів (КРЄС).</w:t>
                  </w:r>
                </w:p>
              </w:txbxContent>
            </v:textbox>
          </v:rect>
        </w:pict>
      </w:r>
      <w:r>
        <w:rPr>
          <w:rFonts w:ascii="Times New Roman" w:hAnsi="Times New Roman" w:cs="Times New Roman"/>
          <w:noProof/>
          <w:sz w:val="28"/>
          <w:szCs w:val="28"/>
          <w:lang w:val="uk-UA"/>
        </w:rPr>
        <w:pict>
          <v:shape id="_x0000_s1060" type="#_x0000_t80" style="position:absolute;left:0;text-align:left;margin-left:0;margin-top:399.8pt;width:157.9pt;height:56pt;z-index:251685888;mso-position-horizontal:center" adj="8100,7748,10500,7748" fillcolor="white [3201]" strokecolor="#4f81bd [3204]" strokeweight="5pt">
            <v:stroke linestyle="thickThin"/>
            <v:shadow color="#868686"/>
            <v:textbox>
              <w:txbxContent>
                <w:p w:rsidR="002A13CA" w:rsidRPr="0054732A" w:rsidRDefault="002A13CA" w:rsidP="007522A9">
                  <w:pPr>
                    <w:jc w:val="center"/>
                    <w:rPr>
                      <w:rFonts w:ascii="Times New Roman" w:hAnsi="Times New Roman" w:cs="Times New Roman"/>
                      <w:sz w:val="28"/>
                      <w:szCs w:val="28"/>
                      <w:lang w:val="uk-UA"/>
                    </w:rPr>
                  </w:pPr>
                  <w:r>
                    <w:rPr>
                      <w:rFonts w:ascii="Times New Roman" w:hAnsi="Times New Roman" w:cs="Times New Roman"/>
                      <w:sz w:val="28"/>
                      <w:szCs w:val="28"/>
                      <w:lang w:val="uk-UA"/>
                    </w:rPr>
                    <w:t>з 2001 року</w:t>
                  </w:r>
                </w:p>
              </w:txbxContent>
            </v:textbox>
          </v:shape>
        </w:pict>
      </w:r>
      <w:r>
        <w:rPr>
          <w:rFonts w:ascii="Times New Roman" w:hAnsi="Times New Roman" w:cs="Times New Roman"/>
          <w:noProof/>
          <w:sz w:val="28"/>
          <w:szCs w:val="28"/>
          <w:lang w:val="uk-UA"/>
        </w:rPr>
        <w:pict>
          <v:rect id="_x0000_s1062" style="position:absolute;left:0;text-align:left;margin-left:0;margin-top:190.85pt;width:411.8pt;height:86pt;z-index:251687936;mso-position-horizontal:center" fillcolor="#95b3d7 [1940]" strokecolor="#95b3d7 [1940]" strokeweight="1pt">
            <v:fill color2="#dbe5f1 [660]" angle="-45" focus="-50%" type="gradient"/>
            <v:shadow on="t" type="perspective" color="#243f60 [1604]" opacity=".5" offset="1pt" offset2="-3pt"/>
            <v:textbox>
              <w:txbxContent>
                <w:p w:rsidR="002A13CA" w:rsidRPr="00D952A6" w:rsidRDefault="002A13CA" w:rsidP="007522A9">
                  <w:pPr>
                    <w:jc w:val="both"/>
                    <w:rPr>
                      <w:rFonts w:ascii="Times New Roman" w:hAnsi="Times New Roman" w:cs="Times New Roman"/>
                      <w:sz w:val="28"/>
                      <w:szCs w:val="28"/>
                    </w:rPr>
                  </w:pPr>
                  <w:r w:rsidRPr="00D952A6">
                    <w:rPr>
                      <w:rFonts w:ascii="Times New Roman" w:hAnsi="Times New Roman" w:cs="Times New Roman"/>
                      <w:sz w:val="28"/>
                      <w:szCs w:val="28"/>
                      <w:lang w:val="uk-UA"/>
                    </w:rPr>
                    <w:t xml:space="preserve">Комітет міністрів держав-членів Ради Європи приймає рекомендацію № </w:t>
                  </w:r>
                  <w:r w:rsidRPr="00D952A6">
                    <w:rPr>
                      <w:rFonts w:ascii="Times New Roman" w:hAnsi="Times New Roman" w:cs="Times New Roman"/>
                      <w:sz w:val="28"/>
                      <w:szCs w:val="28"/>
                      <w:lang w:val="en-US"/>
                    </w:rPr>
                    <w:t>R</w:t>
                  </w:r>
                  <w:r w:rsidRPr="00D952A6">
                    <w:rPr>
                      <w:rFonts w:ascii="Times New Roman" w:hAnsi="Times New Roman" w:cs="Times New Roman"/>
                      <w:sz w:val="28"/>
                      <w:szCs w:val="28"/>
                    </w:rPr>
                    <w:t xml:space="preserve"> (94) 12 </w:t>
                  </w:r>
                  <w:r w:rsidRPr="00D952A6">
                    <w:rPr>
                      <w:rFonts w:ascii="Times New Roman" w:hAnsi="Times New Roman" w:cs="Times New Roman"/>
                      <w:sz w:val="28"/>
                      <w:szCs w:val="28"/>
                      <w:lang w:val="uk-UA"/>
                    </w:rPr>
                    <w:t>щодо незалежності, ефективності та ролі суддів (у подальшому замінено рекомендацією CM/Rec (2010) 12).</w:t>
                  </w:r>
                </w:p>
              </w:txbxContent>
            </v:textbox>
          </v:rect>
        </w:pict>
      </w:r>
      <w:r>
        <w:rPr>
          <w:rFonts w:ascii="Times New Roman" w:hAnsi="Times New Roman" w:cs="Times New Roman"/>
          <w:noProof/>
          <w:sz w:val="28"/>
          <w:szCs w:val="28"/>
          <w:lang w:val="uk-UA"/>
        </w:rPr>
        <w:pict>
          <v:shape id="_x0000_s1061" type="#_x0000_t80" style="position:absolute;left:0;text-align:left;margin-left:0;margin-top:276.85pt;width:157.9pt;height:56pt;z-index:251686912;mso-position-horizontal:center" adj="8100,7748,10500,7748" fillcolor="white [3201]" strokecolor="#4f81bd [3204]" strokeweight="5pt">
            <v:stroke linestyle="thickThin"/>
            <v:shadow color="#868686"/>
            <v:textbox>
              <w:txbxContent>
                <w:p w:rsidR="002A13CA" w:rsidRPr="0054732A" w:rsidRDefault="002A13CA" w:rsidP="007522A9">
                  <w:pPr>
                    <w:jc w:val="center"/>
                    <w:rPr>
                      <w:rFonts w:ascii="Times New Roman" w:hAnsi="Times New Roman" w:cs="Times New Roman"/>
                      <w:sz w:val="28"/>
                      <w:szCs w:val="28"/>
                      <w:lang w:val="uk-UA"/>
                    </w:rPr>
                  </w:pPr>
                  <w:r>
                    <w:rPr>
                      <w:rFonts w:ascii="Times New Roman" w:hAnsi="Times New Roman" w:cs="Times New Roman"/>
                      <w:sz w:val="28"/>
                      <w:szCs w:val="28"/>
                      <w:lang w:val="uk-UA"/>
                    </w:rPr>
                    <w:t>1998 рік</w:t>
                  </w:r>
                </w:p>
              </w:txbxContent>
            </v:textbox>
          </v:shape>
        </w:pict>
      </w:r>
      <w:r>
        <w:rPr>
          <w:rFonts w:ascii="Times New Roman" w:hAnsi="Times New Roman" w:cs="Times New Roman"/>
          <w:noProof/>
          <w:sz w:val="28"/>
          <w:szCs w:val="28"/>
          <w:lang w:val="uk-UA"/>
        </w:rPr>
        <w:pict>
          <v:rect id="_x0000_s1068" style="position:absolute;left:0;text-align:left;margin-left:0;margin-top:332.85pt;width:411.8pt;height:66.95pt;z-index:251694080;mso-position-horizontal:center" fillcolor="#95b3d7 [1940]" strokecolor="#95b3d7 [1940]" strokeweight="1pt">
            <v:fill color2="#dbe5f1 [660]" angle="-45" focus="-50%" type="gradient"/>
            <v:shadow on="t" type="perspective" color="#243f60 [1604]" opacity=".5" offset="1pt" offset2="-3pt"/>
            <v:textbox>
              <w:txbxContent>
                <w:p w:rsidR="002A13CA" w:rsidRPr="00D952A6" w:rsidRDefault="002A13CA" w:rsidP="007522A9">
                  <w:pPr>
                    <w:jc w:val="both"/>
                  </w:pPr>
                  <w:r>
                    <w:rPr>
                      <w:rFonts w:ascii="Times New Roman" w:hAnsi="Times New Roman" w:cs="Times New Roman"/>
                      <w:bCs/>
                      <w:sz w:val="28"/>
                      <w:szCs w:val="28"/>
                      <w:lang w:val="uk-UA"/>
                    </w:rPr>
                    <w:t>У</w:t>
                  </w:r>
                  <w:r w:rsidRPr="00D952A6">
                    <w:rPr>
                      <w:rFonts w:ascii="Times New Roman" w:hAnsi="Times New Roman" w:cs="Times New Roman"/>
                      <w:sz w:val="28"/>
                      <w:szCs w:val="28"/>
                      <w:lang w:val="uk-UA"/>
                    </w:rPr>
                    <w:t>часниками багатостороннього семінару за законом про статус суддів в Європі, організованого Радою Європи 8-10 липня, приймається "Європейська хартія про статус суддів".</w:t>
                  </w:r>
                </w:p>
              </w:txbxContent>
            </v:textbox>
          </v:rect>
        </w:pict>
      </w:r>
      <w:r>
        <w:rPr>
          <w:rFonts w:ascii="Times New Roman" w:hAnsi="Times New Roman" w:cs="Times New Roman"/>
          <w:noProof/>
          <w:sz w:val="28"/>
          <w:szCs w:val="28"/>
          <w:lang w:val="uk-UA"/>
        </w:rPr>
        <w:pict>
          <v:shape id="_x0000_s1064" type="#_x0000_t80" style="position:absolute;left:0;text-align:left;margin-left:0;margin-top:134.85pt;width:157.9pt;height:56pt;z-index:251689984;mso-position-horizontal:center" adj="8100,7748,10500,7748" fillcolor="white [3201]" strokecolor="#4f81bd [3204]" strokeweight="5pt">
            <v:stroke linestyle="thickThin"/>
            <v:shadow color="#868686"/>
            <v:textbox>
              <w:txbxContent>
                <w:p w:rsidR="002A13CA" w:rsidRPr="0054732A" w:rsidRDefault="002A13CA" w:rsidP="007522A9">
                  <w:pPr>
                    <w:jc w:val="center"/>
                    <w:rPr>
                      <w:rFonts w:ascii="Times New Roman" w:hAnsi="Times New Roman" w:cs="Times New Roman"/>
                      <w:sz w:val="28"/>
                      <w:szCs w:val="28"/>
                      <w:lang w:val="uk-UA"/>
                    </w:rPr>
                  </w:pPr>
                  <w:r>
                    <w:rPr>
                      <w:rFonts w:ascii="Times New Roman" w:hAnsi="Times New Roman" w:cs="Times New Roman"/>
                      <w:sz w:val="28"/>
                      <w:szCs w:val="28"/>
                      <w:lang w:val="uk-UA"/>
                    </w:rPr>
                    <w:t>1994 рік</w:t>
                  </w:r>
                </w:p>
              </w:txbxContent>
            </v:textbox>
          </v:shape>
        </w:pict>
      </w:r>
      <w:r>
        <w:rPr>
          <w:rFonts w:ascii="Times New Roman" w:hAnsi="Times New Roman" w:cs="Times New Roman"/>
          <w:noProof/>
          <w:sz w:val="28"/>
          <w:szCs w:val="28"/>
          <w:lang w:val="uk-UA"/>
        </w:rPr>
        <w:pict>
          <v:shape id="_x0000_s1063" type="#_x0000_t80" style="position:absolute;left:0;text-align:left;margin-left:0;margin-top:33.85pt;width:157.9pt;height:56pt;z-index:251688960;mso-position-horizontal:center" adj="8100,7748,10500,7748" fillcolor="white [3201]" strokecolor="#4f81bd [3204]" strokeweight="5pt">
            <v:stroke linestyle="thickThin"/>
            <v:shadow color="#868686"/>
            <v:textbox>
              <w:txbxContent>
                <w:p w:rsidR="002A13CA" w:rsidRPr="0054732A" w:rsidRDefault="002A13CA" w:rsidP="007522A9">
                  <w:pPr>
                    <w:jc w:val="center"/>
                    <w:rPr>
                      <w:rFonts w:ascii="Times New Roman" w:hAnsi="Times New Roman" w:cs="Times New Roman"/>
                      <w:sz w:val="28"/>
                      <w:szCs w:val="28"/>
                      <w:lang w:val="uk-UA"/>
                    </w:rPr>
                  </w:pPr>
                  <w:r>
                    <w:rPr>
                      <w:rFonts w:ascii="Times New Roman" w:hAnsi="Times New Roman" w:cs="Times New Roman"/>
                      <w:sz w:val="28"/>
                      <w:szCs w:val="28"/>
                      <w:lang w:val="uk-UA"/>
                    </w:rPr>
                    <w:t>1993 рік</w:t>
                  </w:r>
                </w:p>
              </w:txbxContent>
            </v:textbox>
          </v:shape>
        </w:pict>
      </w:r>
      <w:r>
        <w:rPr>
          <w:rFonts w:ascii="Times New Roman" w:hAnsi="Times New Roman" w:cs="Times New Roman"/>
          <w:noProof/>
          <w:sz w:val="28"/>
          <w:szCs w:val="28"/>
          <w:lang w:val="uk-UA"/>
        </w:rPr>
        <w:pict>
          <v:rect id="_x0000_s1067" style="position:absolute;left:0;text-align:left;margin-left:0;margin-top:89.85pt;width:411.8pt;height:45pt;z-index:251693056;mso-position-horizontal:center" fillcolor="#95b3d7 [1940]" strokecolor="#95b3d7 [1940]" strokeweight="1pt">
            <v:fill color2="#dbe5f1 [660]" angle="-45" focus="-50%" type="gradient"/>
            <v:shadow on="t" type="perspective" color="#243f60 [1604]" opacity=".5" offset="1pt" offset2="-3pt"/>
            <v:textbox>
              <w:txbxContent>
                <w:p w:rsidR="002A13CA" w:rsidRPr="00B11286" w:rsidRDefault="002A13CA" w:rsidP="007522A9">
                  <w:pPr>
                    <w:jc w:val="center"/>
                    <w:rPr>
                      <w:rFonts w:ascii="Times New Roman" w:hAnsi="Times New Roman" w:cs="Times New Roman"/>
                      <w:sz w:val="28"/>
                      <w:szCs w:val="28"/>
                    </w:rPr>
                  </w:pPr>
                  <w:r w:rsidRPr="00B11286">
                    <w:rPr>
                      <w:rFonts w:ascii="Times New Roman" w:hAnsi="Times New Roman" w:cs="Times New Roman"/>
                      <w:sz w:val="28"/>
                      <w:szCs w:val="28"/>
                      <w:lang w:val="uk-UA"/>
                    </w:rPr>
                    <w:t>Європейська Асоціація суддів приймає "Статус європейського судді".</w:t>
                  </w:r>
                </w:p>
              </w:txbxContent>
            </v:textbox>
          </v:rect>
        </w:pict>
      </w: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r w:rsidRPr="0039205A">
        <w:rPr>
          <w:rFonts w:ascii="Times New Roman" w:hAnsi="Times New Roman" w:cs="Times New Roman"/>
          <w:sz w:val="28"/>
          <w:szCs w:val="28"/>
          <w:lang w:val="uk-UA"/>
        </w:rPr>
        <w:br w:type="page"/>
      </w:r>
    </w:p>
    <w:p w:rsidR="007522A9" w:rsidRPr="0039205A" w:rsidRDefault="007522A9" w:rsidP="002A13CA">
      <w:pPr>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lastRenderedPageBreak/>
        <w:t>2.2 Співвідношення міжнародних та національних стандартів суддівської етики</w:t>
      </w:r>
    </w:p>
    <w:p w:rsidR="007522A9" w:rsidRPr="0039205A" w:rsidRDefault="00992D23" w:rsidP="002A13CA">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noProof/>
          <w:sz w:val="28"/>
          <w:szCs w:val="28"/>
        </w:rPr>
        <w:pict>
          <v:oval id="_x0000_s1095" style="position:absolute;left:0;text-align:left;margin-left:242.1pt;margin-top:45.2pt;width:187.2pt;height:2in;rotation:270;z-index:251721728">
            <v:textbox style="layout-flow:vertical;mso-layout-flow-alt:bottom-to-top">
              <w:txbxContent>
                <w:p w:rsidR="002A13CA" w:rsidRPr="00BA0831" w:rsidRDefault="002A13CA" w:rsidP="007522A9">
                  <w:pPr>
                    <w:spacing w:after="0" w:line="240" w:lineRule="auto"/>
                    <w:jc w:val="center"/>
                    <w:rPr>
                      <w:rFonts w:ascii="Times New Roman" w:hAnsi="Times New Roman" w:cs="Times New Roman"/>
                      <w:sz w:val="28"/>
                      <w:szCs w:val="28"/>
                    </w:rPr>
                  </w:pPr>
                  <w:r w:rsidRPr="00BA0831">
                    <w:rPr>
                      <w:rFonts w:ascii="Times New Roman" w:hAnsi="Times New Roman" w:cs="Times New Roman"/>
                      <w:sz w:val="28"/>
                      <w:szCs w:val="28"/>
                      <w:lang w:val="uk-UA"/>
                    </w:rPr>
                    <w:t>встановлюють, що підтримання високих стандартів поведінки суддів є безпосереднім обов</w:t>
                  </w:r>
                  <w:r w:rsidRPr="00BA0831">
                    <w:rPr>
                      <w:rFonts w:ascii="Times New Roman" w:hAnsi="Times New Roman" w:cs="Times New Roman"/>
                      <w:sz w:val="28"/>
                      <w:szCs w:val="28"/>
                    </w:rPr>
                    <w:t>’</w:t>
                  </w:r>
                  <w:r w:rsidRPr="00BA0831">
                    <w:rPr>
                      <w:rFonts w:ascii="Times New Roman" w:hAnsi="Times New Roman" w:cs="Times New Roman"/>
                      <w:sz w:val="28"/>
                      <w:szCs w:val="28"/>
                      <w:lang w:val="uk-UA"/>
                    </w:rPr>
                    <w:t>язком судових органів кожної держави»</w:t>
                  </w:r>
                </w:p>
                <w:p w:rsidR="002A13CA" w:rsidRPr="00BA0831" w:rsidRDefault="002A13CA" w:rsidP="007522A9">
                  <w:pPr>
                    <w:spacing w:after="0" w:line="240" w:lineRule="auto"/>
                    <w:jc w:val="center"/>
                    <w:rPr>
                      <w:rFonts w:ascii="Times New Roman" w:hAnsi="Times New Roman" w:cs="Times New Roman"/>
                      <w:sz w:val="28"/>
                      <w:szCs w:val="28"/>
                    </w:rPr>
                  </w:pPr>
                </w:p>
              </w:txbxContent>
            </v:textbox>
          </v:oval>
        </w:pict>
      </w:r>
      <w:r>
        <w:rPr>
          <w:rFonts w:ascii="Times New Roman" w:hAnsi="Times New Roman" w:cs="Times New Roman"/>
          <w:b/>
          <w:noProof/>
          <w:sz w:val="28"/>
          <w:szCs w:val="28"/>
        </w:rPr>
        <w:pict>
          <v:rect id="_x0000_s1089" style="position:absolute;left:0;text-align:left;margin-left:-170.35pt;margin-top:299.45pt;width:687.3pt;height:135.6pt;rotation:270;z-index:251715584">
            <v:textbox style="layout-flow:vertical;mso-layout-flow-alt:bottom-to-top">
              <w:txbxContent>
                <w:p w:rsidR="002A13CA" w:rsidRPr="00BA0831" w:rsidRDefault="002A13CA" w:rsidP="007522A9">
                  <w:pPr>
                    <w:jc w:val="both"/>
                    <w:rPr>
                      <w:rFonts w:ascii="Times New Roman" w:hAnsi="Times New Roman" w:cs="Times New Roman"/>
                      <w:sz w:val="28"/>
                      <w:szCs w:val="28"/>
                      <w:lang w:val="uk-UA"/>
                    </w:rPr>
                  </w:pPr>
                  <w:r w:rsidRPr="00BA0831">
                    <w:rPr>
                      <w:rFonts w:ascii="Times New Roman" w:hAnsi="Times New Roman" w:cs="Times New Roman"/>
                      <w:sz w:val="28"/>
                      <w:szCs w:val="28"/>
                      <w:lang w:val="uk-UA"/>
                    </w:rPr>
                    <w:t>Основні принципи Організації Об’єднаних Націй щодо незалежності судової влади були прийняті сьомим Конгресом ООН щодо запобігання злочинності та ставлення до правопорушників у вересні 1985 року в Мілані (Італія) та схвалені Генеральною Асамблеєю в її резолюції 40/32 від 29 листопада 1985 року. Наступного місяця в своїй резолюції 40/146 від 13 грудня 1985 року Генеральна Асамблея «привітала» Принципи й запропонувала урядам «дотримуватися їх та брати до уваги в рамках свого національного законодавства та практики». Основні принципи, «сформульовані з метою допомогти державам-учасницям із вирішенням завдань зі забезпечення та підтримки незалежності судової влади»</w:t>
                  </w:r>
                </w:p>
              </w:txbxContent>
            </v:textbox>
          </v:rect>
        </w:pict>
      </w:r>
    </w:p>
    <w:p w:rsidR="007522A9" w:rsidRPr="0039205A" w:rsidRDefault="007522A9" w:rsidP="002A13CA">
      <w:pPr>
        <w:spacing w:after="0" w:line="360" w:lineRule="auto"/>
        <w:ind w:firstLine="709"/>
        <w:jc w:val="center"/>
        <w:rPr>
          <w:rFonts w:ascii="Times New Roman" w:hAnsi="Times New Roman" w:cs="Times New Roman"/>
          <w:b/>
          <w:sz w:val="28"/>
          <w:szCs w:val="28"/>
          <w:lang w:val="uk-UA"/>
        </w:rPr>
      </w:pPr>
    </w:p>
    <w:p w:rsidR="007522A9" w:rsidRPr="0039205A" w:rsidRDefault="00992D23" w:rsidP="002A13CA">
      <w:pPr>
        <w:spacing w:after="0" w:line="360" w:lineRule="auto"/>
        <w:ind w:firstLine="709"/>
        <w:rPr>
          <w:rFonts w:ascii="Times New Roman" w:hAnsi="Times New Roman" w:cs="Times New Roman"/>
          <w:b/>
          <w:noProof/>
          <w:sz w:val="28"/>
          <w:szCs w:val="28"/>
        </w:rPr>
      </w:pPr>
      <w:r>
        <w:rPr>
          <w:rFonts w:ascii="Times New Roman" w:hAnsi="Times New Roman" w:cs="Times New Roman"/>
          <w:b/>
          <w:noProof/>
          <w:sz w:val="28"/>
          <w:szCs w:val="28"/>
        </w:rPr>
        <w:pict>
          <v:shape id="_x0000_s1090" type="#_x0000_t32" style="position:absolute;left:0;text-align:left;margin-left:241.1pt;margin-top:117.1pt;width:39.4pt;height:54.8pt;flip:y;z-index:251716608" o:connectortype="straight">
            <v:stroke endarrow="block"/>
          </v:shape>
        </w:pict>
      </w:r>
      <w:r>
        <w:rPr>
          <w:rFonts w:ascii="Times New Roman" w:hAnsi="Times New Roman" w:cs="Times New Roman"/>
          <w:b/>
          <w:noProof/>
          <w:sz w:val="28"/>
          <w:szCs w:val="28"/>
        </w:rPr>
        <w:pict>
          <v:oval id="_x0000_s1094" style="position:absolute;left:0;text-align:left;margin-left:234.8pt;margin-top:202.8pt;width:298pt;height:179.4pt;rotation:270;z-index:251720704">
            <v:textbox style="layout-flow:vertical;mso-layout-flow-alt:bottom-to-top">
              <w:txbxContent>
                <w:p w:rsidR="002A13CA" w:rsidRPr="00BA0831" w:rsidRDefault="002A13CA" w:rsidP="007522A9">
                  <w:pPr>
                    <w:spacing w:after="0" w:line="240" w:lineRule="auto"/>
                    <w:jc w:val="center"/>
                    <w:rPr>
                      <w:rFonts w:ascii="Times New Roman" w:hAnsi="Times New Roman" w:cs="Times New Roman"/>
                      <w:sz w:val="28"/>
                      <w:szCs w:val="28"/>
                    </w:rPr>
                  </w:pPr>
                  <w:r w:rsidRPr="00BA0831">
                    <w:rPr>
                      <w:rFonts w:ascii="Times New Roman" w:hAnsi="Times New Roman" w:cs="Times New Roman"/>
                      <w:sz w:val="28"/>
                      <w:szCs w:val="28"/>
                      <w:lang w:val="uk-UA"/>
                    </w:rPr>
                    <w:t>враховують, що довіра суспільства до судової системи і впевненість у моральному авторитеті, чесності та непідкупності судових органів має першорядне значення в демократичному суспільстві</w:t>
                  </w:r>
                </w:p>
                <w:p w:rsidR="002A13CA" w:rsidRPr="00BA0831" w:rsidRDefault="002A13CA" w:rsidP="007522A9">
                  <w:pPr>
                    <w:spacing w:after="0" w:line="240" w:lineRule="auto"/>
                    <w:rPr>
                      <w:rFonts w:ascii="Times New Roman" w:hAnsi="Times New Roman" w:cs="Times New Roman"/>
                      <w:sz w:val="28"/>
                      <w:szCs w:val="28"/>
                    </w:rPr>
                  </w:pPr>
                </w:p>
              </w:txbxContent>
            </v:textbox>
          </v:oval>
        </w:pict>
      </w:r>
      <w:r>
        <w:rPr>
          <w:rFonts w:ascii="Times New Roman" w:hAnsi="Times New Roman" w:cs="Times New Roman"/>
          <w:b/>
          <w:noProof/>
          <w:sz w:val="28"/>
          <w:szCs w:val="28"/>
        </w:rPr>
        <w:pict>
          <v:oval id="_x0000_s1093" style="position:absolute;left:0;text-align:left;margin-left:272.5pt;margin-top:508.9pt;width:194pt;height:106pt;rotation:270;z-index:251719680">
            <v:textbox style="layout-flow:vertical;mso-layout-flow-alt:bottom-to-top">
              <w:txbxContent>
                <w:p w:rsidR="002A13CA" w:rsidRPr="00BA0831" w:rsidRDefault="002A13CA" w:rsidP="007522A9">
                  <w:pPr>
                    <w:spacing w:after="0" w:line="240" w:lineRule="auto"/>
                    <w:jc w:val="center"/>
                    <w:rPr>
                      <w:rFonts w:ascii="Times New Roman" w:hAnsi="Times New Roman" w:cs="Times New Roman"/>
                      <w:sz w:val="28"/>
                      <w:szCs w:val="28"/>
                    </w:rPr>
                  </w:pPr>
                  <w:r w:rsidRPr="00BA0831">
                    <w:rPr>
                      <w:rFonts w:ascii="Times New Roman" w:hAnsi="Times New Roman" w:cs="Times New Roman"/>
                      <w:sz w:val="28"/>
                      <w:szCs w:val="28"/>
                      <w:lang w:val="uk-UA"/>
                    </w:rPr>
                    <w:t>мають на меті встановлення стандартів етичної поведінки суддів</w:t>
                  </w:r>
                </w:p>
                <w:p w:rsidR="002A13CA" w:rsidRPr="00BA0831" w:rsidRDefault="002A13CA" w:rsidP="007522A9">
                  <w:pPr>
                    <w:spacing w:after="0" w:line="240" w:lineRule="auto"/>
                    <w:jc w:val="center"/>
                    <w:rPr>
                      <w:rFonts w:ascii="Times New Roman" w:hAnsi="Times New Roman" w:cs="Times New Roman"/>
                      <w:sz w:val="28"/>
                      <w:szCs w:val="28"/>
                    </w:rPr>
                  </w:pPr>
                </w:p>
              </w:txbxContent>
            </v:textbox>
          </v:oval>
        </w:pict>
      </w:r>
      <w:r>
        <w:rPr>
          <w:rFonts w:ascii="Times New Roman" w:hAnsi="Times New Roman" w:cs="Times New Roman"/>
          <w:b/>
          <w:noProof/>
          <w:sz w:val="28"/>
          <w:szCs w:val="28"/>
        </w:rPr>
        <w:pict>
          <v:shape id="_x0000_s1092" type="#_x0000_t32" style="position:absolute;left:0;text-align:left;margin-left:232.3pt;margin-top:533.7pt;width:93pt;height:75.4pt;rotation:270;z-index:251718656" o:connectortype="straight">
            <v:stroke endarrow="block"/>
          </v:shape>
        </w:pict>
      </w:r>
      <w:r>
        <w:rPr>
          <w:rFonts w:ascii="Times New Roman" w:hAnsi="Times New Roman" w:cs="Times New Roman"/>
          <w:b/>
          <w:noProof/>
          <w:sz w:val="28"/>
          <w:szCs w:val="28"/>
        </w:rPr>
        <w:pict>
          <v:shape id="_x0000_s1091" type="#_x0000_t32" style="position:absolute;left:0;text-align:left;margin-left:236.1pt;margin-top:294.9pt;width:63pt;height:53pt;rotation:270;z-index:251717632" o:connectortype="straight">
            <v:stroke endarrow="block"/>
          </v:shape>
        </w:pict>
      </w:r>
      <w:r>
        <w:rPr>
          <w:rFonts w:ascii="Times New Roman" w:hAnsi="Times New Roman" w:cs="Times New Roman"/>
          <w:b/>
          <w:noProof/>
          <w:sz w:val="28"/>
          <w:szCs w:val="28"/>
        </w:rPr>
        <w:pict>
          <v:shape id="_x0000_s1088" type="#_x0000_t80" style="position:absolute;left:0;text-align:left;margin-left:-114.55pt;margin-top:258.35pt;width:334.9pt;height:105.2pt;rotation:270;z-index:251714560" adj="7531,5711,13075,8036">
            <v:textbox style="layout-flow:vertical;mso-layout-flow-alt:bottom-to-top;mso-next-textbox:#_x0000_s1088">
              <w:txbxContent>
                <w:p w:rsidR="002A13CA" w:rsidRPr="003507AE" w:rsidRDefault="002A13CA" w:rsidP="007522A9">
                  <w:pPr>
                    <w:jc w:val="center"/>
                    <w:rPr>
                      <w:b/>
                      <w:lang w:val="uk-UA"/>
                    </w:rPr>
                  </w:pPr>
                  <w:r>
                    <w:rPr>
                      <w:rFonts w:ascii="Times New Roman" w:eastAsia="Times New Roman" w:hAnsi="Times New Roman" w:cs="Times New Roman"/>
                      <w:b/>
                      <w:color w:val="000000"/>
                      <w:sz w:val="28"/>
                      <w:szCs w:val="28"/>
                      <w:lang w:val="uk-UA"/>
                    </w:rPr>
                    <w:t>Бангалорські принципи поведінки судді</w:t>
                  </w:r>
                </w:p>
              </w:txbxContent>
            </v:textbox>
          </v:shape>
        </w:pict>
      </w:r>
      <w:r w:rsidR="007522A9" w:rsidRPr="0039205A">
        <w:rPr>
          <w:rFonts w:ascii="Times New Roman" w:hAnsi="Times New Roman" w:cs="Times New Roman"/>
          <w:b/>
          <w:noProof/>
          <w:sz w:val="28"/>
          <w:szCs w:val="28"/>
        </w:rPr>
        <w:br w:type="page"/>
      </w:r>
    </w:p>
    <w:p w:rsidR="007522A9" w:rsidRPr="0039205A" w:rsidRDefault="00992D23" w:rsidP="002A13CA">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noProof/>
          <w:sz w:val="28"/>
          <w:szCs w:val="28"/>
        </w:rPr>
        <w:lastRenderedPageBreak/>
        <w:pict>
          <v:roundrect id="_x0000_s1084" style="position:absolute;left:0;text-align:left;margin-left:62.75pt;margin-top:5.4pt;width:381.45pt;height:86.3pt;z-index:251710464" arcsize="10923f">
            <o:extrusion v:ext="view" on="t"/>
            <v:textbox>
              <w:txbxContent>
                <w:p w:rsidR="002A13CA" w:rsidRPr="0012590F" w:rsidRDefault="002A13CA" w:rsidP="007522A9">
                  <w:pPr>
                    <w:pStyle w:val="Default"/>
                    <w:spacing w:line="360" w:lineRule="auto"/>
                    <w:jc w:val="center"/>
                    <w:rPr>
                      <w:b/>
                      <w:sz w:val="28"/>
                      <w:szCs w:val="28"/>
                      <w:lang w:val="uk-UA"/>
                    </w:rPr>
                  </w:pPr>
                  <w:r w:rsidRPr="0012590F">
                    <w:rPr>
                      <w:b/>
                      <w:sz w:val="28"/>
                      <w:szCs w:val="28"/>
                      <w:lang w:val="uk-UA"/>
                    </w:rPr>
                    <w:t>Критерії етичних принципів поведінки судді (відповідно до Бангалорських принципів поведінки судді)</w:t>
                  </w:r>
                </w:p>
                <w:p w:rsidR="002A13CA" w:rsidRDefault="002A13CA" w:rsidP="007522A9">
                  <w:pPr>
                    <w:jc w:val="center"/>
                  </w:pPr>
                </w:p>
              </w:txbxContent>
            </v:textbox>
          </v:roundrect>
        </w:pict>
      </w:r>
    </w:p>
    <w:p w:rsidR="007522A9" w:rsidRPr="0039205A" w:rsidRDefault="007522A9" w:rsidP="002A13CA">
      <w:pPr>
        <w:spacing w:after="0" w:line="360" w:lineRule="auto"/>
        <w:ind w:firstLine="709"/>
        <w:jc w:val="center"/>
        <w:rPr>
          <w:rFonts w:ascii="Times New Roman" w:hAnsi="Times New Roman" w:cs="Times New Roman"/>
          <w:b/>
          <w:sz w:val="28"/>
          <w:szCs w:val="28"/>
          <w:lang w:val="uk-UA"/>
        </w:rPr>
      </w:pPr>
    </w:p>
    <w:p w:rsidR="007522A9" w:rsidRPr="0039205A" w:rsidRDefault="007522A9" w:rsidP="002A13CA">
      <w:pPr>
        <w:pStyle w:val="Default"/>
        <w:spacing w:line="360" w:lineRule="auto"/>
        <w:ind w:firstLine="709"/>
        <w:jc w:val="center"/>
        <w:rPr>
          <w:b/>
          <w:sz w:val="28"/>
          <w:szCs w:val="28"/>
          <w:lang w:val="uk-UA"/>
        </w:rPr>
      </w:pPr>
    </w:p>
    <w:p w:rsidR="007522A9" w:rsidRPr="0039205A" w:rsidRDefault="00992D23" w:rsidP="002A13CA">
      <w:pPr>
        <w:pStyle w:val="Default"/>
        <w:spacing w:line="360" w:lineRule="auto"/>
        <w:ind w:firstLine="709"/>
        <w:jc w:val="center"/>
        <w:rPr>
          <w:b/>
          <w:sz w:val="28"/>
          <w:szCs w:val="28"/>
          <w:lang w:val="uk-UA"/>
        </w:rPr>
      </w:pPr>
      <w:r>
        <w:rPr>
          <w:noProof/>
          <w:sz w:val="28"/>
          <w:szCs w:val="28"/>
        </w:rPr>
        <w:pict>
          <v:shape id="_x0000_s1058" type="#_x0000_t67" style="position:absolute;left:0;text-align:left;margin-left:0;margin-top:14.5pt;width:38.25pt;height:65.2pt;z-index:251683840;mso-position-horizontal:center" adj="9634,5901">
            <o:extrusion v:ext="view" backdepth="1in" on="t" viewpoint="0,34.72222mm" viewpointorigin="0,.5" skewangle="90" lightposition="-50000" lightposition2="50000" type="perspective"/>
            <v:textbox style="layout-flow:vertical-ideographic"/>
          </v:shape>
        </w:pict>
      </w:r>
    </w:p>
    <w:p w:rsidR="007522A9" w:rsidRPr="0039205A" w:rsidRDefault="007522A9" w:rsidP="002A13CA">
      <w:pPr>
        <w:pStyle w:val="Default"/>
        <w:spacing w:line="360" w:lineRule="auto"/>
        <w:ind w:firstLine="709"/>
        <w:jc w:val="center"/>
        <w:rPr>
          <w:b/>
          <w:sz w:val="28"/>
          <w:szCs w:val="28"/>
          <w:lang w:val="uk-UA"/>
        </w:rPr>
      </w:pPr>
    </w:p>
    <w:p w:rsidR="007522A9" w:rsidRPr="0039205A" w:rsidRDefault="007522A9" w:rsidP="002A13CA">
      <w:pPr>
        <w:pStyle w:val="Default"/>
        <w:spacing w:line="360" w:lineRule="auto"/>
        <w:ind w:firstLine="709"/>
        <w:jc w:val="center"/>
        <w:rPr>
          <w:b/>
          <w:sz w:val="28"/>
          <w:szCs w:val="28"/>
          <w:lang w:val="uk-UA"/>
        </w:rPr>
      </w:pPr>
    </w:p>
    <w:p w:rsidR="007522A9" w:rsidRPr="0039205A" w:rsidRDefault="00992D23" w:rsidP="002A13CA">
      <w:pPr>
        <w:pStyle w:val="Default"/>
        <w:spacing w:line="360" w:lineRule="auto"/>
        <w:ind w:firstLine="709"/>
        <w:jc w:val="center"/>
        <w:rPr>
          <w:b/>
          <w:sz w:val="28"/>
          <w:szCs w:val="28"/>
          <w:lang w:val="uk-UA"/>
        </w:rPr>
      </w:pPr>
      <w:r>
        <w:rPr>
          <w:noProof/>
          <w:sz w:val="28"/>
          <w:szCs w:val="28"/>
        </w:rPr>
        <w:pict>
          <v:roundrect id="_x0000_s1085" style="position:absolute;left:0;text-align:left;margin-left:0;margin-top:7.85pt;width:434.75pt;height:535.9pt;z-index:251711488;mso-position-horizontal:center" arcsize="10923f" fillcolor="#ccc0d9 [1303]">
            <o:extrusion v:ext="view" backdepth="1in" color="#943634 [2405]" on="t" viewpoint="-34.72222mm,34.72222mm" viewpointorigin="-.5,.5" skewangle="45" lightposition="-50000" lightposition2="50000"/>
            <v:textbox>
              <w:txbxContent>
                <w:p w:rsidR="002A13CA" w:rsidRPr="00B83C30" w:rsidRDefault="002A13CA" w:rsidP="007522A9">
                  <w:pPr>
                    <w:pStyle w:val="Default"/>
                    <w:numPr>
                      <w:ilvl w:val="0"/>
                      <w:numId w:val="28"/>
                    </w:numPr>
                    <w:spacing w:line="360" w:lineRule="auto"/>
                    <w:ind w:left="0" w:firstLine="0"/>
                    <w:jc w:val="both"/>
                    <w:rPr>
                      <w:sz w:val="28"/>
                      <w:szCs w:val="28"/>
                      <w:lang w:val="uk-UA"/>
                    </w:rPr>
                  </w:pPr>
                  <w:r w:rsidRPr="00B83C30">
                    <w:rPr>
                      <w:sz w:val="28"/>
                      <w:szCs w:val="28"/>
                      <w:lang w:val="uk-UA"/>
                    </w:rPr>
                    <w:t>незалежність (</w:t>
                  </w:r>
                  <w:r w:rsidRPr="00B83C30">
                    <w:rPr>
                      <w:sz w:val="28"/>
                      <w:szCs w:val="28"/>
                    </w:rPr>
                    <w:t xml:space="preserve">обов’язкова передумова верховенства права й основна гарантія справедливого судового розгляду </w:t>
                  </w:r>
                  <w:r w:rsidRPr="00B83C30">
                    <w:rPr>
                      <w:sz w:val="28"/>
                      <w:szCs w:val="28"/>
                      <w:lang w:val="uk-UA"/>
                    </w:rPr>
                    <w:t xml:space="preserve">– </w:t>
                  </w:r>
                  <w:r w:rsidRPr="00B83C30">
                    <w:rPr>
                      <w:sz w:val="28"/>
                      <w:szCs w:val="28"/>
                    </w:rPr>
                    <w:t>дає суддям право і вимагає від них забезпечення справедливого ведення судового провадження та дотримання прав сторін</w:t>
                  </w:r>
                  <w:r w:rsidRPr="00B83C30">
                    <w:rPr>
                      <w:sz w:val="28"/>
                      <w:szCs w:val="28"/>
                      <w:lang w:val="uk-UA"/>
                    </w:rPr>
                    <w:t xml:space="preserve">); </w:t>
                  </w:r>
                </w:p>
                <w:p w:rsidR="002A13CA" w:rsidRPr="00B83C30" w:rsidRDefault="002A13CA" w:rsidP="007522A9">
                  <w:pPr>
                    <w:pStyle w:val="Default"/>
                    <w:numPr>
                      <w:ilvl w:val="0"/>
                      <w:numId w:val="28"/>
                    </w:numPr>
                    <w:spacing w:line="360" w:lineRule="auto"/>
                    <w:ind w:left="0" w:firstLine="0"/>
                    <w:jc w:val="both"/>
                    <w:rPr>
                      <w:sz w:val="28"/>
                      <w:szCs w:val="28"/>
                      <w:lang w:val="uk-UA"/>
                    </w:rPr>
                  </w:pPr>
                  <w:r w:rsidRPr="00B83C30">
                    <w:rPr>
                      <w:sz w:val="28"/>
                      <w:szCs w:val="28"/>
                      <w:lang w:val="uk-UA"/>
                    </w:rPr>
                    <w:t xml:space="preserve">об’єктивність (є необхідною умовою для належного виконання суддею своїх обов’язків та виявляється не лише у змісті рішення, але й в процесуальних діях, що супроводжують його прийняття.); </w:t>
                  </w:r>
                </w:p>
                <w:p w:rsidR="002A13CA" w:rsidRPr="00B83C30" w:rsidRDefault="002A13CA" w:rsidP="007522A9">
                  <w:pPr>
                    <w:pStyle w:val="Default"/>
                    <w:numPr>
                      <w:ilvl w:val="0"/>
                      <w:numId w:val="28"/>
                    </w:numPr>
                    <w:spacing w:line="360" w:lineRule="auto"/>
                    <w:ind w:left="0" w:firstLine="0"/>
                    <w:jc w:val="both"/>
                    <w:rPr>
                      <w:sz w:val="28"/>
                      <w:szCs w:val="28"/>
                      <w:lang w:val="uk-UA"/>
                    </w:rPr>
                  </w:pPr>
                  <w:r w:rsidRPr="00B83C30">
                    <w:rPr>
                      <w:sz w:val="28"/>
                      <w:szCs w:val="28"/>
                      <w:lang w:val="uk-UA"/>
                    </w:rPr>
                    <w:t xml:space="preserve">чесність та непідкупність (означає, що суддя завжди, а не лише при виконанні своїх посадових обов’язків, має поводитись достойно і відповідно до своєї суддівської посади, бути вільним від обману чи шахрайства і проявляти гідність і добропорядність у своїй поведінці і характері); </w:t>
                  </w:r>
                </w:p>
                <w:p w:rsidR="002A13CA" w:rsidRPr="00B83C30" w:rsidRDefault="002A13CA" w:rsidP="007522A9">
                  <w:pPr>
                    <w:pStyle w:val="Default"/>
                    <w:numPr>
                      <w:ilvl w:val="0"/>
                      <w:numId w:val="28"/>
                    </w:numPr>
                    <w:spacing w:line="360" w:lineRule="auto"/>
                    <w:ind w:left="0" w:firstLine="0"/>
                    <w:jc w:val="both"/>
                    <w:rPr>
                      <w:sz w:val="28"/>
                      <w:szCs w:val="28"/>
                      <w:lang w:val="uk-UA"/>
                    </w:rPr>
                  </w:pPr>
                  <w:r w:rsidRPr="00B83C30">
                    <w:rPr>
                      <w:sz w:val="28"/>
                      <w:szCs w:val="28"/>
                      <w:lang w:val="uk-UA"/>
                    </w:rPr>
                    <w:t xml:space="preserve">дотримання етичних норм; </w:t>
                  </w:r>
                </w:p>
                <w:p w:rsidR="002A13CA" w:rsidRPr="00B83C30" w:rsidRDefault="002A13CA" w:rsidP="007522A9">
                  <w:pPr>
                    <w:pStyle w:val="Default"/>
                    <w:numPr>
                      <w:ilvl w:val="0"/>
                      <w:numId w:val="28"/>
                    </w:numPr>
                    <w:spacing w:line="360" w:lineRule="auto"/>
                    <w:ind w:left="0" w:firstLine="0"/>
                    <w:jc w:val="both"/>
                    <w:rPr>
                      <w:sz w:val="28"/>
                      <w:szCs w:val="28"/>
                      <w:lang w:val="uk-UA"/>
                    </w:rPr>
                  </w:pPr>
                  <w:r w:rsidRPr="00B83C30">
                    <w:rPr>
                      <w:sz w:val="28"/>
                      <w:szCs w:val="28"/>
                      <w:lang w:val="uk-UA"/>
                    </w:rPr>
                    <w:t xml:space="preserve">рівне ставлення (суддя має виконувати судові функції, належним чином враховуючи інтереси всіх осіб, а саме сторін у справі, свідків, адвокатів, співробітників суду та колег по суду, не розрізняючи осіб на підставах, що не є суттєвими для належного виконання таких функцій); </w:t>
                  </w:r>
                </w:p>
                <w:p w:rsidR="002A13CA" w:rsidRPr="00B83C30" w:rsidRDefault="002A13CA" w:rsidP="007522A9">
                  <w:pPr>
                    <w:pStyle w:val="ad"/>
                    <w:numPr>
                      <w:ilvl w:val="0"/>
                      <w:numId w:val="28"/>
                    </w:numPr>
                    <w:spacing w:after="0" w:line="360" w:lineRule="auto"/>
                    <w:ind w:left="0" w:firstLine="0"/>
                    <w:jc w:val="both"/>
                    <w:rPr>
                      <w:rFonts w:ascii="Times New Roman" w:hAnsi="Times New Roman" w:cs="Times New Roman"/>
                      <w:sz w:val="28"/>
                      <w:szCs w:val="28"/>
                    </w:rPr>
                  </w:pPr>
                  <w:r w:rsidRPr="00B83C30">
                    <w:rPr>
                      <w:rFonts w:ascii="Times New Roman" w:hAnsi="Times New Roman" w:cs="Times New Roman"/>
                      <w:sz w:val="28"/>
                      <w:szCs w:val="28"/>
                    </w:rPr>
                    <w:t>компетентність та старанність.</w:t>
                  </w:r>
                </w:p>
                <w:p w:rsidR="002A13CA" w:rsidRPr="00B83C30" w:rsidRDefault="002A13CA" w:rsidP="007522A9">
                  <w:pPr>
                    <w:spacing w:after="0" w:line="360" w:lineRule="auto"/>
                    <w:rPr>
                      <w:sz w:val="28"/>
                      <w:szCs w:val="28"/>
                    </w:rPr>
                  </w:pPr>
                </w:p>
              </w:txbxContent>
            </v:textbox>
          </v:roundrect>
        </w:pict>
      </w:r>
    </w:p>
    <w:p w:rsidR="007522A9" w:rsidRPr="0039205A" w:rsidRDefault="007522A9" w:rsidP="002A13CA">
      <w:pPr>
        <w:pStyle w:val="Default"/>
        <w:spacing w:line="360" w:lineRule="auto"/>
        <w:ind w:firstLine="709"/>
        <w:jc w:val="center"/>
        <w:rPr>
          <w:b/>
          <w:sz w:val="28"/>
          <w:szCs w:val="28"/>
          <w:lang w:val="uk-UA"/>
        </w:rPr>
      </w:pPr>
    </w:p>
    <w:p w:rsidR="007522A9" w:rsidRPr="0039205A" w:rsidRDefault="007522A9" w:rsidP="002A13CA">
      <w:pPr>
        <w:pStyle w:val="Default"/>
        <w:spacing w:line="360" w:lineRule="auto"/>
        <w:ind w:firstLine="709"/>
        <w:jc w:val="center"/>
        <w:rPr>
          <w:b/>
          <w:sz w:val="28"/>
          <w:szCs w:val="28"/>
          <w:lang w:val="uk-UA"/>
        </w:rPr>
      </w:pPr>
    </w:p>
    <w:p w:rsidR="007522A9" w:rsidRPr="0039205A" w:rsidRDefault="007522A9" w:rsidP="002A13CA">
      <w:pPr>
        <w:spacing w:after="0" w:line="360" w:lineRule="auto"/>
        <w:ind w:firstLine="709"/>
        <w:rPr>
          <w:rFonts w:ascii="Times New Roman" w:hAnsi="Times New Roman" w:cs="Times New Roman"/>
          <w:sz w:val="28"/>
          <w:szCs w:val="28"/>
          <w:lang w:val="uk-UA"/>
        </w:rPr>
      </w:pPr>
    </w:p>
    <w:p w:rsidR="00756BF2" w:rsidRPr="0039205A" w:rsidRDefault="00756BF2" w:rsidP="002A13CA">
      <w:pPr>
        <w:spacing w:after="0" w:line="360" w:lineRule="auto"/>
        <w:ind w:firstLine="709"/>
        <w:jc w:val="right"/>
        <w:rPr>
          <w:rFonts w:ascii="Times New Roman" w:hAnsi="Times New Roman" w:cs="Times New Roman"/>
          <w:sz w:val="28"/>
          <w:szCs w:val="28"/>
          <w:lang w:val="uk-UA"/>
        </w:rPr>
      </w:pPr>
    </w:p>
    <w:p w:rsidR="00756BF2" w:rsidRPr="0039205A" w:rsidRDefault="00756BF2" w:rsidP="002A13CA">
      <w:pPr>
        <w:spacing w:after="0" w:line="360" w:lineRule="auto"/>
        <w:ind w:firstLine="709"/>
        <w:rPr>
          <w:rFonts w:ascii="Times New Roman" w:hAnsi="Times New Roman" w:cs="Times New Roman"/>
          <w:sz w:val="28"/>
          <w:szCs w:val="28"/>
          <w:lang w:val="uk-UA"/>
        </w:rPr>
      </w:pPr>
    </w:p>
    <w:p w:rsidR="00756BF2" w:rsidRPr="0039205A" w:rsidRDefault="00756BF2" w:rsidP="002A13CA">
      <w:pPr>
        <w:spacing w:after="0" w:line="360" w:lineRule="auto"/>
        <w:ind w:firstLine="709"/>
        <w:rPr>
          <w:rFonts w:ascii="Times New Roman" w:hAnsi="Times New Roman" w:cs="Times New Roman"/>
          <w:sz w:val="28"/>
          <w:szCs w:val="28"/>
          <w:lang w:val="uk-UA"/>
        </w:rPr>
      </w:pPr>
    </w:p>
    <w:p w:rsidR="00756BF2" w:rsidRPr="0039205A" w:rsidRDefault="00756BF2" w:rsidP="002A13CA">
      <w:pPr>
        <w:spacing w:after="0" w:line="360" w:lineRule="auto"/>
        <w:ind w:firstLine="709"/>
        <w:rPr>
          <w:rFonts w:ascii="Times New Roman" w:hAnsi="Times New Roman" w:cs="Times New Roman"/>
          <w:sz w:val="28"/>
          <w:szCs w:val="28"/>
          <w:lang w:val="uk-UA"/>
        </w:rPr>
      </w:pPr>
    </w:p>
    <w:p w:rsidR="00756BF2" w:rsidRPr="0039205A" w:rsidRDefault="00756BF2" w:rsidP="002A13CA">
      <w:pPr>
        <w:spacing w:after="0" w:line="360" w:lineRule="auto"/>
        <w:ind w:firstLine="709"/>
        <w:rPr>
          <w:rFonts w:ascii="Times New Roman" w:hAnsi="Times New Roman" w:cs="Times New Roman"/>
          <w:sz w:val="28"/>
          <w:szCs w:val="28"/>
          <w:lang w:val="uk-UA"/>
        </w:rPr>
      </w:pPr>
    </w:p>
    <w:p w:rsidR="00756BF2" w:rsidRPr="0039205A" w:rsidRDefault="00756BF2" w:rsidP="002A13CA">
      <w:pPr>
        <w:spacing w:after="0" w:line="360" w:lineRule="auto"/>
        <w:ind w:firstLine="709"/>
        <w:rPr>
          <w:rFonts w:ascii="Times New Roman" w:hAnsi="Times New Roman" w:cs="Times New Roman"/>
          <w:sz w:val="28"/>
          <w:szCs w:val="28"/>
          <w:lang w:val="uk-UA"/>
        </w:rPr>
      </w:pPr>
    </w:p>
    <w:p w:rsidR="00756BF2" w:rsidRPr="0039205A" w:rsidRDefault="00756BF2" w:rsidP="002A13CA">
      <w:pPr>
        <w:spacing w:after="0" w:line="360" w:lineRule="auto"/>
        <w:ind w:firstLine="709"/>
        <w:rPr>
          <w:rFonts w:ascii="Times New Roman" w:hAnsi="Times New Roman" w:cs="Times New Roman"/>
          <w:sz w:val="28"/>
          <w:szCs w:val="28"/>
          <w:lang w:val="uk-UA"/>
        </w:rPr>
      </w:pPr>
    </w:p>
    <w:p w:rsidR="00756BF2" w:rsidRPr="0039205A" w:rsidRDefault="00756BF2" w:rsidP="002A13CA">
      <w:pPr>
        <w:spacing w:after="0" w:line="360" w:lineRule="auto"/>
        <w:ind w:firstLine="709"/>
        <w:rPr>
          <w:rFonts w:ascii="Times New Roman" w:hAnsi="Times New Roman" w:cs="Times New Roman"/>
          <w:sz w:val="28"/>
          <w:szCs w:val="28"/>
          <w:lang w:val="uk-UA"/>
        </w:rPr>
      </w:pPr>
    </w:p>
    <w:p w:rsidR="00756BF2" w:rsidRPr="0039205A" w:rsidRDefault="00756BF2" w:rsidP="002A13CA">
      <w:pPr>
        <w:spacing w:after="0" w:line="360" w:lineRule="auto"/>
        <w:ind w:firstLine="709"/>
        <w:rPr>
          <w:rFonts w:ascii="Times New Roman" w:hAnsi="Times New Roman" w:cs="Times New Roman"/>
          <w:sz w:val="28"/>
          <w:szCs w:val="28"/>
          <w:lang w:val="uk-UA"/>
        </w:rPr>
      </w:pPr>
    </w:p>
    <w:p w:rsidR="00756BF2" w:rsidRPr="0039205A" w:rsidRDefault="00756BF2" w:rsidP="002A13CA">
      <w:pPr>
        <w:spacing w:after="0" w:line="360" w:lineRule="auto"/>
        <w:ind w:firstLine="709"/>
        <w:rPr>
          <w:rFonts w:ascii="Times New Roman" w:hAnsi="Times New Roman" w:cs="Times New Roman"/>
          <w:sz w:val="28"/>
          <w:szCs w:val="28"/>
          <w:lang w:val="uk-UA"/>
        </w:rPr>
      </w:pPr>
    </w:p>
    <w:p w:rsidR="00756BF2" w:rsidRPr="0039205A" w:rsidRDefault="00756BF2" w:rsidP="002A13CA">
      <w:pPr>
        <w:spacing w:after="0" w:line="360" w:lineRule="auto"/>
        <w:ind w:firstLine="709"/>
        <w:rPr>
          <w:rFonts w:ascii="Times New Roman" w:hAnsi="Times New Roman" w:cs="Times New Roman"/>
          <w:sz w:val="28"/>
          <w:szCs w:val="28"/>
          <w:lang w:val="uk-UA"/>
        </w:rPr>
      </w:pPr>
    </w:p>
    <w:p w:rsidR="00756BF2" w:rsidRPr="0039205A" w:rsidRDefault="00756BF2" w:rsidP="002A13CA">
      <w:pPr>
        <w:spacing w:after="0" w:line="360" w:lineRule="auto"/>
        <w:ind w:firstLine="709"/>
        <w:rPr>
          <w:rFonts w:ascii="Times New Roman" w:hAnsi="Times New Roman" w:cs="Times New Roman"/>
          <w:sz w:val="28"/>
          <w:szCs w:val="28"/>
          <w:lang w:val="uk-UA"/>
        </w:rPr>
      </w:pPr>
    </w:p>
    <w:p w:rsidR="00756BF2" w:rsidRPr="0039205A" w:rsidRDefault="00756BF2" w:rsidP="002A13CA">
      <w:pPr>
        <w:spacing w:after="0" w:line="360" w:lineRule="auto"/>
        <w:ind w:firstLine="709"/>
        <w:rPr>
          <w:rFonts w:ascii="Times New Roman" w:hAnsi="Times New Roman" w:cs="Times New Roman"/>
          <w:sz w:val="28"/>
          <w:szCs w:val="28"/>
          <w:lang w:val="uk-UA"/>
        </w:rPr>
      </w:pPr>
    </w:p>
    <w:p w:rsidR="00756BF2" w:rsidRPr="0039205A" w:rsidRDefault="00756BF2" w:rsidP="002A13CA">
      <w:pPr>
        <w:spacing w:after="0" w:line="360" w:lineRule="auto"/>
        <w:ind w:firstLine="709"/>
        <w:rPr>
          <w:rFonts w:ascii="Times New Roman" w:hAnsi="Times New Roman" w:cs="Times New Roman"/>
          <w:sz w:val="28"/>
          <w:szCs w:val="28"/>
          <w:lang w:val="uk-UA"/>
        </w:rPr>
      </w:pPr>
    </w:p>
    <w:p w:rsidR="00756BF2" w:rsidRPr="0039205A" w:rsidRDefault="00756BF2" w:rsidP="002A13CA">
      <w:pPr>
        <w:spacing w:after="0" w:line="360" w:lineRule="auto"/>
        <w:ind w:firstLine="709"/>
        <w:rPr>
          <w:rFonts w:ascii="Times New Roman" w:hAnsi="Times New Roman" w:cs="Times New Roman"/>
          <w:sz w:val="28"/>
          <w:szCs w:val="28"/>
          <w:lang w:val="uk-UA"/>
        </w:rPr>
      </w:pPr>
    </w:p>
    <w:p w:rsidR="00756BF2" w:rsidRPr="0039205A" w:rsidRDefault="00756BF2" w:rsidP="002A13CA">
      <w:pPr>
        <w:spacing w:after="0" w:line="360" w:lineRule="auto"/>
        <w:ind w:firstLine="709"/>
        <w:rPr>
          <w:rFonts w:ascii="Times New Roman" w:hAnsi="Times New Roman" w:cs="Times New Roman"/>
          <w:sz w:val="28"/>
          <w:szCs w:val="28"/>
          <w:lang w:val="uk-UA"/>
        </w:rPr>
      </w:pPr>
      <w:r w:rsidRPr="0039205A">
        <w:rPr>
          <w:rFonts w:ascii="Times New Roman" w:hAnsi="Times New Roman" w:cs="Times New Roman"/>
          <w:sz w:val="28"/>
          <w:szCs w:val="28"/>
          <w:lang w:val="uk-UA"/>
        </w:rPr>
        <w:br w:type="page"/>
      </w:r>
    </w:p>
    <w:p w:rsidR="0039205A" w:rsidRPr="0039205A" w:rsidRDefault="0039205A" w:rsidP="00494005">
      <w:pPr>
        <w:spacing w:after="0" w:line="360" w:lineRule="auto"/>
        <w:ind w:firstLine="709"/>
        <w:jc w:val="center"/>
        <w:rPr>
          <w:rFonts w:ascii="Times New Roman" w:hAnsi="Times New Roman" w:cs="Times New Roman"/>
          <w:bCs/>
          <w:sz w:val="28"/>
          <w:szCs w:val="28"/>
          <w:lang w:val="uk-UA"/>
        </w:rPr>
      </w:pPr>
      <w:r w:rsidRPr="0039205A">
        <w:rPr>
          <w:rFonts w:ascii="Times New Roman" w:hAnsi="Times New Roman" w:cs="Times New Roman"/>
          <w:bCs/>
          <w:sz w:val="28"/>
          <w:szCs w:val="28"/>
          <w:lang w:val="uk-UA"/>
        </w:rPr>
        <w:lastRenderedPageBreak/>
        <w:t>Порівняльна таблиця відповідності кодексу суддівської етики та Бангалорських принципів поведінки суддів</w:t>
      </w:r>
    </w:p>
    <w:tbl>
      <w:tblPr>
        <w:tblStyle w:val="af0"/>
        <w:tblpPr w:leftFromText="180" w:rightFromText="180" w:vertAnchor="text" w:horzAnchor="margin" w:tblpY="1200"/>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103"/>
        <w:gridCol w:w="5318"/>
      </w:tblGrid>
      <w:tr w:rsidR="0039205A" w:rsidRPr="002A13CA" w:rsidTr="002A13CA">
        <w:tc>
          <w:tcPr>
            <w:tcW w:w="7252" w:type="dxa"/>
            <w:vAlign w:val="center"/>
          </w:tcPr>
          <w:p w:rsidR="0039205A" w:rsidRPr="002A13CA" w:rsidRDefault="0039205A" w:rsidP="00494005">
            <w:pPr>
              <w:pStyle w:val="Default"/>
              <w:spacing w:line="360" w:lineRule="auto"/>
              <w:ind w:firstLine="709"/>
              <w:jc w:val="center"/>
              <w:rPr>
                <w:lang w:val="uk-UA"/>
              </w:rPr>
            </w:pPr>
            <w:r w:rsidRPr="002A13CA">
              <w:rPr>
                <w:b/>
                <w:bCs/>
                <w:lang w:val="uk-UA"/>
              </w:rPr>
              <w:t>Стаття Кодексу</w:t>
            </w:r>
          </w:p>
          <w:p w:rsidR="0039205A" w:rsidRPr="002A13CA" w:rsidRDefault="0039205A" w:rsidP="00494005">
            <w:pPr>
              <w:spacing w:line="360" w:lineRule="auto"/>
              <w:ind w:firstLine="709"/>
              <w:jc w:val="center"/>
              <w:rPr>
                <w:rFonts w:ascii="Times New Roman" w:hAnsi="Times New Roman" w:cs="Times New Roman"/>
                <w:sz w:val="24"/>
                <w:szCs w:val="24"/>
                <w:lang w:val="uk-UA"/>
              </w:rPr>
            </w:pPr>
          </w:p>
        </w:tc>
        <w:tc>
          <w:tcPr>
            <w:tcW w:w="7251" w:type="dxa"/>
            <w:vAlign w:val="center"/>
          </w:tcPr>
          <w:p w:rsidR="0039205A" w:rsidRPr="002A13CA" w:rsidRDefault="0039205A" w:rsidP="00494005">
            <w:pPr>
              <w:pStyle w:val="Default"/>
              <w:spacing w:line="360" w:lineRule="auto"/>
              <w:ind w:firstLine="709"/>
              <w:jc w:val="center"/>
              <w:rPr>
                <w:lang w:val="uk-UA"/>
              </w:rPr>
            </w:pPr>
            <w:r w:rsidRPr="002A13CA">
              <w:rPr>
                <w:b/>
                <w:bCs/>
                <w:lang w:val="uk-UA"/>
              </w:rPr>
              <w:t>Бангалорські принципи</w:t>
            </w:r>
          </w:p>
          <w:p w:rsidR="0039205A" w:rsidRPr="002A13CA" w:rsidRDefault="0039205A" w:rsidP="00494005">
            <w:pPr>
              <w:spacing w:line="360" w:lineRule="auto"/>
              <w:ind w:firstLine="709"/>
              <w:jc w:val="center"/>
              <w:rPr>
                <w:rFonts w:ascii="Times New Roman" w:hAnsi="Times New Roman" w:cs="Times New Roman"/>
                <w:sz w:val="24"/>
                <w:szCs w:val="24"/>
                <w:lang w:val="uk-UA"/>
              </w:rPr>
            </w:pPr>
          </w:p>
        </w:tc>
      </w:tr>
      <w:tr w:rsidR="0039205A" w:rsidRPr="002A13CA" w:rsidTr="002A13CA">
        <w:tc>
          <w:tcPr>
            <w:tcW w:w="7252" w:type="dxa"/>
            <w:vAlign w:val="center"/>
          </w:tcPr>
          <w:p w:rsidR="0039205A" w:rsidRPr="002A13CA" w:rsidRDefault="0039205A" w:rsidP="002A13CA">
            <w:pPr>
              <w:pStyle w:val="Default"/>
              <w:spacing w:line="360" w:lineRule="auto"/>
              <w:ind w:firstLine="709"/>
              <w:jc w:val="center"/>
              <w:rPr>
                <w:b/>
                <w:bCs/>
                <w:lang w:val="uk-UA"/>
              </w:rPr>
            </w:pPr>
          </w:p>
        </w:tc>
        <w:tc>
          <w:tcPr>
            <w:tcW w:w="7251" w:type="dxa"/>
            <w:vAlign w:val="center"/>
          </w:tcPr>
          <w:p w:rsidR="0039205A" w:rsidRPr="002A13CA" w:rsidRDefault="0039205A" w:rsidP="002A13CA">
            <w:pPr>
              <w:pStyle w:val="Default"/>
              <w:spacing w:line="360" w:lineRule="auto"/>
              <w:ind w:firstLine="709"/>
              <w:jc w:val="both"/>
              <w:rPr>
                <w:lang w:val="uk-UA"/>
              </w:rPr>
            </w:pPr>
            <w:r w:rsidRPr="002A13CA">
              <w:rPr>
                <w:b/>
                <w:bCs/>
                <w:lang w:val="uk-UA"/>
              </w:rPr>
              <w:t xml:space="preserve">ЦІННІСТЬ 1 </w:t>
            </w:r>
          </w:p>
          <w:p w:rsidR="0039205A" w:rsidRPr="002A13CA" w:rsidRDefault="0039205A" w:rsidP="002A13CA">
            <w:pPr>
              <w:pStyle w:val="Default"/>
              <w:spacing w:line="360" w:lineRule="auto"/>
              <w:ind w:firstLine="709"/>
              <w:jc w:val="both"/>
              <w:rPr>
                <w:lang w:val="uk-UA"/>
              </w:rPr>
            </w:pPr>
            <w:r w:rsidRPr="002A13CA">
              <w:rPr>
                <w:b/>
                <w:bCs/>
                <w:lang w:val="uk-UA"/>
              </w:rPr>
              <w:t xml:space="preserve">Незалежність </w:t>
            </w:r>
          </w:p>
          <w:p w:rsidR="0039205A" w:rsidRPr="002A13CA" w:rsidRDefault="0039205A" w:rsidP="002A13CA">
            <w:pPr>
              <w:pStyle w:val="Default"/>
              <w:spacing w:line="360" w:lineRule="auto"/>
              <w:ind w:firstLine="709"/>
              <w:jc w:val="both"/>
              <w:rPr>
                <w:lang w:val="uk-UA"/>
              </w:rPr>
            </w:pPr>
            <w:r w:rsidRPr="002A13CA">
              <w:rPr>
                <w:b/>
                <w:bCs/>
                <w:lang w:val="uk-UA"/>
              </w:rPr>
              <w:t xml:space="preserve">Принцип </w:t>
            </w:r>
          </w:p>
          <w:p w:rsidR="0039205A" w:rsidRPr="002A13CA" w:rsidRDefault="0039205A" w:rsidP="002A13CA">
            <w:pPr>
              <w:pStyle w:val="Default"/>
              <w:spacing w:line="360" w:lineRule="auto"/>
              <w:ind w:firstLine="709"/>
              <w:jc w:val="both"/>
              <w:rPr>
                <w:lang w:val="uk-UA"/>
              </w:rPr>
            </w:pPr>
            <w:r w:rsidRPr="002A13CA">
              <w:rPr>
                <w:lang w:val="uk-UA"/>
              </w:rPr>
              <w:t xml:space="preserve">Незалежність судових органів є передумовою верховенства закону і засадничою гарантією справедливого розгляду справи в суді. Тож суддя повинен обстоювати і зразково реалізовувати принцип незалежності судових органів в його індивідуальному та інституційному аспектах. </w:t>
            </w:r>
          </w:p>
        </w:tc>
      </w:tr>
      <w:tr w:rsidR="0039205A" w:rsidRPr="002A13CA" w:rsidTr="002A13CA">
        <w:tc>
          <w:tcPr>
            <w:tcW w:w="7252" w:type="dxa"/>
          </w:tcPr>
          <w:p w:rsidR="0039205A" w:rsidRPr="002A13CA" w:rsidRDefault="0039205A" w:rsidP="002A13CA">
            <w:pPr>
              <w:pStyle w:val="Default"/>
              <w:spacing w:line="360" w:lineRule="auto"/>
              <w:ind w:firstLine="709"/>
              <w:jc w:val="both"/>
              <w:rPr>
                <w:lang w:val="uk-UA"/>
              </w:rPr>
            </w:pPr>
            <w:r w:rsidRPr="002A13CA">
              <w:rPr>
                <w:b/>
                <w:bCs/>
                <w:lang w:val="uk-UA"/>
              </w:rPr>
              <w:t xml:space="preserve">Стаття 1 </w:t>
            </w:r>
          </w:p>
          <w:p w:rsidR="0039205A" w:rsidRPr="002A13CA" w:rsidRDefault="0039205A" w:rsidP="002A13CA">
            <w:pPr>
              <w:pStyle w:val="Default"/>
              <w:spacing w:line="360" w:lineRule="auto"/>
              <w:ind w:firstLine="709"/>
              <w:jc w:val="both"/>
              <w:rPr>
                <w:lang w:val="uk-UA"/>
              </w:rPr>
            </w:pPr>
            <w:r w:rsidRPr="002A13CA">
              <w:rPr>
                <w:lang w:val="uk-UA"/>
              </w:rPr>
              <w:t xml:space="preserve">Суддя повинен бути прикладом неухильного додержання вимог закону і принципу верховенства права, присяги судді, а також дотримання високих стандартів поведінки з метою зміцнення довіри громадян у чесність, </w:t>
            </w:r>
            <w:r w:rsidRPr="002A13CA">
              <w:rPr>
                <w:b/>
                <w:bCs/>
                <w:lang w:val="uk-UA"/>
              </w:rPr>
              <w:t>незалежність</w:t>
            </w:r>
            <w:r w:rsidRPr="002A13CA">
              <w:rPr>
                <w:lang w:val="uk-UA"/>
              </w:rPr>
              <w:t xml:space="preserve">, неупередженість та справедливість суду. </w:t>
            </w:r>
          </w:p>
          <w:p w:rsidR="0039205A" w:rsidRPr="002A13CA" w:rsidRDefault="0039205A" w:rsidP="002A13CA">
            <w:pPr>
              <w:pStyle w:val="Default"/>
              <w:spacing w:line="360" w:lineRule="auto"/>
              <w:ind w:firstLine="709"/>
              <w:jc w:val="both"/>
              <w:rPr>
                <w:lang w:val="uk-UA"/>
              </w:rPr>
            </w:pPr>
            <w:r w:rsidRPr="002A13CA">
              <w:rPr>
                <w:b/>
                <w:bCs/>
                <w:lang w:val="uk-UA"/>
              </w:rPr>
              <w:t xml:space="preserve">Стаття 2 </w:t>
            </w:r>
          </w:p>
          <w:p w:rsidR="0039205A" w:rsidRPr="002A13CA" w:rsidRDefault="0039205A" w:rsidP="002A13CA">
            <w:pPr>
              <w:pStyle w:val="Default"/>
              <w:spacing w:line="360" w:lineRule="auto"/>
              <w:ind w:firstLine="709"/>
              <w:jc w:val="both"/>
              <w:rPr>
                <w:lang w:val="uk-UA"/>
              </w:rPr>
            </w:pPr>
            <w:r w:rsidRPr="002A13CA">
              <w:rPr>
                <w:lang w:val="uk-UA"/>
              </w:rPr>
              <w:t xml:space="preserve">Суддя має уникати будь-якого незаконного впливу на його діяльність, пов’язану зі здійсненням правосуддя, та бути </w:t>
            </w:r>
            <w:r w:rsidRPr="002A13CA">
              <w:rPr>
                <w:b/>
                <w:bCs/>
                <w:lang w:val="uk-UA"/>
              </w:rPr>
              <w:t xml:space="preserve">незалежним </w:t>
            </w:r>
            <w:r w:rsidRPr="002A13CA">
              <w:rPr>
                <w:lang w:val="uk-UA"/>
              </w:rPr>
              <w:t xml:space="preserve">від своїх колег у процесі прийняття рішень. Він не має права використовувати своє посадове становище в особистих інтересах чи в інтересах інших осіб та не повинен дозволяти цього іншим. </w:t>
            </w:r>
          </w:p>
          <w:p w:rsidR="0039205A" w:rsidRPr="002A13CA" w:rsidRDefault="0039205A" w:rsidP="002A13CA">
            <w:pPr>
              <w:pStyle w:val="Default"/>
              <w:spacing w:line="360" w:lineRule="auto"/>
              <w:ind w:firstLine="709"/>
              <w:jc w:val="both"/>
              <w:rPr>
                <w:b/>
                <w:bCs/>
                <w:lang w:val="uk-UA"/>
              </w:rPr>
            </w:pPr>
            <w:r w:rsidRPr="002A13CA">
              <w:rPr>
                <w:b/>
                <w:bCs/>
                <w:lang w:val="uk-UA"/>
              </w:rPr>
              <w:lastRenderedPageBreak/>
              <w:t xml:space="preserve">Стаття 5 </w:t>
            </w:r>
          </w:p>
          <w:p w:rsidR="0039205A" w:rsidRPr="002A13CA" w:rsidRDefault="0039205A" w:rsidP="002A13CA">
            <w:pPr>
              <w:pStyle w:val="Default"/>
              <w:spacing w:line="360" w:lineRule="auto"/>
              <w:ind w:firstLine="709"/>
              <w:jc w:val="both"/>
              <w:rPr>
                <w:lang w:val="uk-UA"/>
              </w:rPr>
            </w:pPr>
            <w:r w:rsidRPr="002A13CA">
              <w:rPr>
                <w:b/>
                <w:bCs/>
                <w:lang w:val="uk-UA"/>
              </w:rPr>
              <w:t xml:space="preserve">Незалежність </w:t>
            </w:r>
            <w:r w:rsidRPr="002A13CA">
              <w:rPr>
                <w:lang w:val="uk-UA"/>
              </w:rPr>
              <w:t xml:space="preserve">судді під час здійснення правосуддя є передумовою дії принципу верховенства права та невід’ємною складовою справедливого суду. </w:t>
            </w:r>
          </w:p>
        </w:tc>
        <w:tc>
          <w:tcPr>
            <w:tcW w:w="7251" w:type="dxa"/>
          </w:tcPr>
          <w:p w:rsidR="0039205A" w:rsidRPr="002A13CA" w:rsidRDefault="0039205A" w:rsidP="002A13CA">
            <w:pPr>
              <w:pStyle w:val="Default"/>
              <w:spacing w:line="360" w:lineRule="auto"/>
              <w:ind w:firstLine="709"/>
              <w:jc w:val="both"/>
              <w:rPr>
                <w:lang w:val="uk-UA"/>
              </w:rPr>
            </w:pPr>
            <w:r w:rsidRPr="002A13CA">
              <w:rPr>
                <w:b/>
                <w:bCs/>
                <w:lang w:val="uk-UA"/>
              </w:rPr>
              <w:lastRenderedPageBreak/>
              <w:t xml:space="preserve">Застосування </w:t>
            </w:r>
          </w:p>
          <w:p w:rsidR="0039205A" w:rsidRPr="002A13CA" w:rsidRDefault="0039205A" w:rsidP="002A13CA">
            <w:pPr>
              <w:pStyle w:val="Default"/>
              <w:spacing w:line="360" w:lineRule="auto"/>
              <w:ind w:firstLine="709"/>
              <w:jc w:val="both"/>
              <w:rPr>
                <w:lang w:val="uk-UA"/>
              </w:rPr>
            </w:pPr>
            <w:r w:rsidRPr="002A13CA">
              <w:rPr>
                <w:lang w:val="uk-UA"/>
              </w:rPr>
              <w:t xml:space="preserve">1.1. Суддя повинен виконувати свою професійну функцію незалежно, виходячи з власної оцінки фактів та відповідно до свідомого розуміння закону, не зважаючи при цьому на будь-які зовнішні впливи, стимули, тиски, загрози чи втручання, прямі або непрямі, хоч би від кого вони йшли і хоч би якими були їхні причини. </w:t>
            </w:r>
          </w:p>
          <w:p w:rsidR="0039205A" w:rsidRPr="002A13CA" w:rsidRDefault="0039205A" w:rsidP="002A13CA">
            <w:pPr>
              <w:pStyle w:val="Default"/>
              <w:spacing w:line="360" w:lineRule="auto"/>
              <w:ind w:firstLine="709"/>
              <w:jc w:val="both"/>
              <w:rPr>
                <w:lang w:val="uk-UA"/>
              </w:rPr>
            </w:pPr>
            <w:r w:rsidRPr="002A13CA">
              <w:rPr>
                <w:lang w:val="uk-UA"/>
              </w:rPr>
              <w:t xml:space="preserve">1.2. Суддя повинен бути незалежним стосовно суспільства в цілому і стосовно конкретних сторін судової справи, в якій суддя повинен винести рішення. </w:t>
            </w:r>
          </w:p>
          <w:p w:rsidR="0039205A" w:rsidRPr="002A13CA" w:rsidRDefault="0039205A" w:rsidP="002A13CA">
            <w:pPr>
              <w:pStyle w:val="Default"/>
              <w:spacing w:line="360" w:lineRule="auto"/>
              <w:ind w:firstLine="709"/>
              <w:jc w:val="both"/>
              <w:rPr>
                <w:lang w:val="uk-UA"/>
              </w:rPr>
            </w:pPr>
            <w:r w:rsidRPr="002A13CA">
              <w:rPr>
                <w:lang w:val="uk-UA"/>
              </w:rPr>
              <w:t xml:space="preserve">1.3. Суддя повинен не тільки не мати неналежних зв’язків з виконавчою та законодавчою гілками влади і не діяти під їхнім впливом, але й поводитися таким чином, щоб </w:t>
            </w:r>
            <w:r w:rsidRPr="002A13CA">
              <w:rPr>
                <w:lang w:val="uk-UA"/>
              </w:rPr>
              <w:lastRenderedPageBreak/>
              <w:t xml:space="preserve">відсутність таких зв’язків і впливу була очевидна для стороннього спостерігача. </w:t>
            </w:r>
          </w:p>
          <w:p w:rsidR="0039205A" w:rsidRPr="002A13CA" w:rsidRDefault="0039205A" w:rsidP="002A13CA">
            <w:pPr>
              <w:pStyle w:val="Default"/>
              <w:spacing w:line="360" w:lineRule="auto"/>
              <w:ind w:firstLine="709"/>
              <w:jc w:val="both"/>
              <w:rPr>
                <w:lang w:val="uk-UA"/>
              </w:rPr>
            </w:pPr>
            <w:r w:rsidRPr="002A13CA">
              <w:rPr>
                <w:lang w:val="uk-UA"/>
              </w:rPr>
              <w:t xml:space="preserve">1.4. При виконанні професійних обов’язків суддя повинен бути незалежним від своїх колег у рішеннях, які йому належить виносити самостійно. </w:t>
            </w:r>
          </w:p>
        </w:tc>
      </w:tr>
      <w:tr w:rsidR="0039205A" w:rsidRPr="00F23446" w:rsidTr="002A13CA">
        <w:tc>
          <w:tcPr>
            <w:tcW w:w="7252" w:type="dxa"/>
          </w:tcPr>
          <w:p w:rsidR="0039205A" w:rsidRPr="002A13CA" w:rsidRDefault="0039205A" w:rsidP="002A13CA">
            <w:pPr>
              <w:pStyle w:val="Default"/>
              <w:spacing w:line="360" w:lineRule="auto"/>
              <w:ind w:firstLine="709"/>
              <w:jc w:val="both"/>
              <w:rPr>
                <w:lang w:val="uk-UA"/>
              </w:rPr>
            </w:pPr>
            <w:r w:rsidRPr="002A13CA">
              <w:rPr>
                <w:b/>
                <w:bCs/>
                <w:lang w:val="uk-UA"/>
              </w:rPr>
              <w:lastRenderedPageBreak/>
              <w:t xml:space="preserve">Стаття 6 </w:t>
            </w:r>
          </w:p>
          <w:p w:rsidR="0039205A" w:rsidRPr="002A13CA" w:rsidRDefault="0039205A" w:rsidP="002A13CA">
            <w:pPr>
              <w:pStyle w:val="Default"/>
              <w:spacing w:line="360" w:lineRule="auto"/>
              <w:ind w:firstLine="709"/>
              <w:jc w:val="both"/>
              <w:rPr>
                <w:lang w:val="uk-UA"/>
              </w:rPr>
            </w:pPr>
            <w:r w:rsidRPr="002A13CA">
              <w:rPr>
                <w:lang w:val="uk-UA"/>
              </w:rPr>
              <w:t xml:space="preserve">Суддя повинен виконувати свої професійні обов’язки </w:t>
            </w:r>
            <w:r w:rsidRPr="002A13CA">
              <w:rPr>
                <w:b/>
                <w:bCs/>
                <w:lang w:val="uk-UA"/>
              </w:rPr>
              <w:t>незалежно</w:t>
            </w:r>
            <w:r w:rsidRPr="002A13CA">
              <w:rPr>
                <w:lang w:val="uk-UA"/>
              </w:rPr>
              <w:t xml:space="preserve">, виходячи виключно з фактів, установлених на підставі власної оцінки доказів, розуміння закону, верховенства права, що є гарантією справедливого розгляду справи в суді, не зважаючи на будь-які зовнішні впливи, стимули, загрози, втручання або публічну критику. </w:t>
            </w:r>
          </w:p>
          <w:p w:rsidR="0039205A" w:rsidRPr="002A13CA" w:rsidRDefault="0039205A" w:rsidP="002A13CA">
            <w:pPr>
              <w:pStyle w:val="Default"/>
              <w:spacing w:line="360" w:lineRule="auto"/>
              <w:ind w:firstLine="709"/>
              <w:jc w:val="both"/>
              <w:rPr>
                <w:lang w:val="uk-UA"/>
              </w:rPr>
            </w:pPr>
            <w:r w:rsidRPr="002A13CA">
              <w:rPr>
                <w:b/>
                <w:bCs/>
                <w:lang w:val="uk-UA"/>
              </w:rPr>
              <w:t xml:space="preserve">Стаття 17 </w:t>
            </w:r>
          </w:p>
          <w:p w:rsidR="0039205A" w:rsidRPr="002A13CA" w:rsidRDefault="0039205A" w:rsidP="002A13CA">
            <w:pPr>
              <w:pStyle w:val="Default"/>
              <w:spacing w:line="360" w:lineRule="auto"/>
              <w:ind w:firstLine="709"/>
              <w:jc w:val="both"/>
              <w:rPr>
                <w:b/>
                <w:bCs/>
                <w:lang w:val="uk-UA"/>
              </w:rPr>
            </w:pPr>
            <w:r w:rsidRPr="002A13CA">
              <w:rPr>
                <w:lang w:val="uk-UA"/>
              </w:rPr>
              <w:t xml:space="preserve">Суддя має право брати участь у громадській діяльності, публічних заходах, якщо вони не завдають шкоди його статусу, авторитету суду і не можуть вплинути на здійснення правосуддя, проте повинен уникати взаємовідносин, які можуть вплинути на </w:t>
            </w:r>
            <w:r w:rsidRPr="002A13CA">
              <w:rPr>
                <w:b/>
                <w:bCs/>
                <w:lang w:val="uk-UA"/>
              </w:rPr>
              <w:t xml:space="preserve">незалежність </w:t>
            </w:r>
            <w:r w:rsidRPr="002A13CA">
              <w:rPr>
                <w:lang w:val="uk-UA"/>
              </w:rPr>
              <w:t xml:space="preserve">та неупередженість судді. </w:t>
            </w:r>
          </w:p>
        </w:tc>
        <w:tc>
          <w:tcPr>
            <w:tcW w:w="7251" w:type="dxa"/>
          </w:tcPr>
          <w:p w:rsidR="0039205A" w:rsidRPr="002A13CA" w:rsidRDefault="0039205A" w:rsidP="002A13CA">
            <w:pPr>
              <w:pStyle w:val="Default"/>
              <w:spacing w:line="360" w:lineRule="auto"/>
              <w:ind w:firstLine="709"/>
              <w:jc w:val="both"/>
              <w:rPr>
                <w:lang w:val="uk-UA"/>
              </w:rPr>
            </w:pPr>
            <w:r w:rsidRPr="002A13CA">
              <w:rPr>
                <w:lang w:val="uk-UA"/>
              </w:rPr>
              <w:t xml:space="preserve">1.5. Суддя повинен обстоювати гарантії виконання професійних обов’язків суддів і сприяти їх посиленню з метою підтримання й поглиблення інституційної та оперативної незалежності судових органів. </w:t>
            </w:r>
          </w:p>
          <w:p w:rsidR="0039205A" w:rsidRPr="002A13CA" w:rsidRDefault="0039205A" w:rsidP="002A13CA">
            <w:pPr>
              <w:pStyle w:val="Default"/>
              <w:spacing w:line="360" w:lineRule="auto"/>
              <w:ind w:firstLine="709"/>
              <w:jc w:val="both"/>
              <w:rPr>
                <w:b/>
                <w:bCs/>
                <w:lang w:val="uk-UA"/>
              </w:rPr>
            </w:pPr>
            <w:r w:rsidRPr="002A13CA">
              <w:rPr>
                <w:lang w:val="uk-UA"/>
              </w:rPr>
              <w:t>1.6. Суддя повинен дотримувати високих стандартів поведінки суддів і обстоювати їх з метою поглиблення громадської довіри до судових органів, що має першорядне значення для підтримання незалежності судової гілки влади.</w:t>
            </w:r>
          </w:p>
        </w:tc>
      </w:tr>
      <w:tr w:rsidR="0039205A" w:rsidRPr="002A13CA" w:rsidTr="002A13CA">
        <w:tc>
          <w:tcPr>
            <w:tcW w:w="7252" w:type="dxa"/>
          </w:tcPr>
          <w:p w:rsidR="0039205A" w:rsidRPr="002A13CA" w:rsidRDefault="0039205A" w:rsidP="002A13CA">
            <w:pPr>
              <w:pStyle w:val="Default"/>
              <w:spacing w:line="360" w:lineRule="auto"/>
              <w:ind w:firstLine="709"/>
              <w:jc w:val="both"/>
              <w:rPr>
                <w:lang w:val="uk-UA"/>
              </w:rPr>
            </w:pPr>
            <w:r w:rsidRPr="002A13CA">
              <w:rPr>
                <w:b/>
                <w:bCs/>
                <w:lang w:val="uk-UA"/>
              </w:rPr>
              <w:t xml:space="preserve">Стаття 1 </w:t>
            </w:r>
          </w:p>
          <w:p w:rsidR="0039205A" w:rsidRPr="002A13CA" w:rsidRDefault="0039205A" w:rsidP="002A13CA">
            <w:pPr>
              <w:pStyle w:val="Default"/>
              <w:spacing w:line="360" w:lineRule="auto"/>
              <w:ind w:firstLine="709"/>
              <w:jc w:val="both"/>
              <w:rPr>
                <w:lang w:val="uk-UA"/>
              </w:rPr>
            </w:pPr>
            <w:r w:rsidRPr="002A13CA">
              <w:rPr>
                <w:lang w:val="uk-UA"/>
              </w:rPr>
              <w:t xml:space="preserve">Суддя повинен бути прикладом неухильного додержання вимог закону і принципу верховенства права, присяги судді, а також дотримання високих стандартів поведінки з метою зміцнення довіри громадян у чесність, незалежність, </w:t>
            </w:r>
            <w:r w:rsidRPr="002A13CA">
              <w:rPr>
                <w:b/>
                <w:bCs/>
                <w:lang w:val="uk-UA"/>
              </w:rPr>
              <w:t xml:space="preserve">неупередженість </w:t>
            </w:r>
            <w:r w:rsidRPr="002A13CA">
              <w:rPr>
                <w:lang w:val="uk-UA"/>
              </w:rPr>
              <w:t xml:space="preserve">та справедливість суду. </w:t>
            </w:r>
          </w:p>
          <w:p w:rsidR="0039205A" w:rsidRPr="002A13CA" w:rsidRDefault="0039205A" w:rsidP="002A13CA">
            <w:pPr>
              <w:pStyle w:val="Default"/>
              <w:spacing w:line="360" w:lineRule="auto"/>
              <w:ind w:firstLine="709"/>
              <w:jc w:val="both"/>
              <w:rPr>
                <w:lang w:val="uk-UA"/>
              </w:rPr>
            </w:pPr>
            <w:r w:rsidRPr="002A13CA">
              <w:rPr>
                <w:b/>
                <w:bCs/>
                <w:lang w:val="uk-UA"/>
              </w:rPr>
              <w:t xml:space="preserve">Стаття 7 </w:t>
            </w:r>
          </w:p>
          <w:p w:rsidR="0039205A" w:rsidRPr="002A13CA" w:rsidRDefault="0039205A" w:rsidP="002A13CA">
            <w:pPr>
              <w:pStyle w:val="Default"/>
              <w:spacing w:line="360" w:lineRule="auto"/>
              <w:ind w:firstLine="709"/>
              <w:jc w:val="both"/>
              <w:rPr>
                <w:lang w:val="uk-UA"/>
              </w:rPr>
            </w:pPr>
            <w:r w:rsidRPr="002A13CA">
              <w:rPr>
                <w:lang w:val="uk-UA"/>
              </w:rPr>
              <w:t xml:space="preserve">Суддя повинен старанно й </w:t>
            </w:r>
            <w:r w:rsidRPr="002A13CA">
              <w:rPr>
                <w:b/>
                <w:bCs/>
                <w:lang w:val="uk-UA"/>
              </w:rPr>
              <w:lastRenderedPageBreak/>
              <w:t xml:space="preserve">неупереджено </w:t>
            </w:r>
            <w:r w:rsidRPr="002A13CA">
              <w:rPr>
                <w:lang w:val="uk-UA"/>
              </w:rPr>
              <w:t xml:space="preserve">виконувати покладені на нього обов’язки та вживати заходів для поглиблення своїх знань та вдосконалення практичних навичок. </w:t>
            </w:r>
          </w:p>
          <w:p w:rsidR="0039205A" w:rsidRPr="002A13CA" w:rsidRDefault="0039205A" w:rsidP="002A13CA">
            <w:pPr>
              <w:pStyle w:val="Default"/>
              <w:spacing w:line="360" w:lineRule="auto"/>
              <w:ind w:firstLine="709"/>
              <w:jc w:val="both"/>
              <w:rPr>
                <w:b/>
                <w:bCs/>
                <w:lang w:val="uk-UA"/>
              </w:rPr>
            </w:pPr>
            <w:r w:rsidRPr="002A13CA">
              <w:rPr>
                <w:b/>
                <w:bCs/>
                <w:lang w:val="uk-UA"/>
              </w:rPr>
              <w:t xml:space="preserve">Стаття 10 </w:t>
            </w:r>
          </w:p>
          <w:p w:rsidR="0039205A" w:rsidRPr="002A13CA" w:rsidRDefault="0039205A" w:rsidP="002A13CA">
            <w:pPr>
              <w:pStyle w:val="Default"/>
              <w:spacing w:line="360" w:lineRule="auto"/>
              <w:ind w:firstLine="709"/>
              <w:jc w:val="both"/>
              <w:rPr>
                <w:lang w:val="uk-UA"/>
              </w:rPr>
            </w:pPr>
            <w:r w:rsidRPr="002A13CA">
              <w:rPr>
                <w:lang w:val="uk-UA"/>
              </w:rPr>
              <w:t xml:space="preserve">Суддя повинен виконувати обов’язки судді безсторонньо і </w:t>
            </w:r>
            <w:r w:rsidRPr="002A13CA">
              <w:rPr>
                <w:b/>
                <w:bCs/>
                <w:lang w:val="uk-UA"/>
              </w:rPr>
              <w:t xml:space="preserve">неупереджено </w:t>
            </w:r>
            <w:r w:rsidRPr="002A13CA">
              <w:rPr>
                <w:lang w:val="uk-UA"/>
              </w:rPr>
              <w:t xml:space="preserve">та утримуватися від поведінки, будь-яких дій або висловлювань, що можуть призвести до виникнення сумнівів у рівності професійних суддів, народних засідателів та присяжних при здійсненні правосуддя. </w:t>
            </w:r>
          </w:p>
          <w:p w:rsidR="0039205A" w:rsidRPr="002A13CA" w:rsidRDefault="0039205A" w:rsidP="002A13CA">
            <w:pPr>
              <w:pStyle w:val="Default"/>
              <w:spacing w:line="360" w:lineRule="auto"/>
              <w:ind w:firstLine="709"/>
              <w:jc w:val="both"/>
              <w:rPr>
                <w:lang w:val="uk-UA"/>
              </w:rPr>
            </w:pPr>
            <w:r w:rsidRPr="002A13CA">
              <w:rPr>
                <w:b/>
                <w:bCs/>
                <w:lang w:val="uk-UA"/>
              </w:rPr>
              <w:t xml:space="preserve">Стаття 17 </w:t>
            </w:r>
          </w:p>
          <w:p w:rsidR="0039205A" w:rsidRPr="002A13CA" w:rsidRDefault="0039205A" w:rsidP="002A13CA">
            <w:pPr>
              <w:pStyle w:val="Default"/>
              <w:spacing w:line="360" w:lineRule="auto"/>
              <w:ind w:firstLine="709"/>
              <w:jc w:val="both"/>
              <w:rPr>
                <w:b/>
                <w:bCs/>
                <w:lang w:val="uk-UA"/>
              </w:rPr>
            </w:pPr>
            <w:r w:rsidRPr="002A13CA">
              <w:rPr>
                <w:lang w:val="uk-UA"/>
              </w:rPr>
              <w:t xml:space="preserve">Суддя має право брати участь у громадській діяльності, публічних заходах, якщо вони не завдають шкоди його статусу, авторитету суду і не можуть вплинути на здійснення правосуддя, проте повинен уникати взаємовідносин, які можуть вплинути на незалежність та неупередженість судді. </w:t>
            </w:r>
          </w:p>
        </w:tc>
        <w:tc>
          <w:tcPr>
            <w:tcW w:w="7251" w:type="dxa"/>
          </w:tcPr>
          <w:p w:rsidR="0039205A" w:rsidRPr="002A13CA" w:rsidRDefault="0039205A" w:rsidP="002A13CA">
            <w:pPr>
              <w:pStyle w:val="Default"/>
              <w:spacing w:line="360" w:lineRule="auto"/>
              <w:ind w:firstLine="709"/>
              <w:jc w:val="both"/>
              <w:rPr>
                <w:lang w:val="uk-UA"/>
              </w:rPr>
            </w:pPr>
            <w:r w:rsidRPr="002A13CA">
              <w:rPr>
                <w:b/>
                <w:bCs/>
                <w:lang w:val="uk-UA"/>
              </w:rPr>
              <w:lastRenderedPageBreak/>
              <w:t xml:space="preserve">ЦІННІСТЬ 2 </w:t>
            </w:r>
          </w:p>
          <w:p w:rsidR="0039205A" w:rsidRPr="002A13CA" w:rsidRDefault="0039205A" w:rsidP="002A13CA">
            <w:pPr>
              <w:pStyle w:val="Default"/>
              <w:spacing w:line="360" w:lineRule="auto"/>
              <w:ind w:firstLine="709"/>
              <w:jc w:val="both"/>
              <w:rPr>
                <w:lang w:val="uk-UA"/>
              </w:rPr>
            </w:pPr>
            <w:r w:rsidRPr="002A13CA">
              <w:rPr>
                <w:b/>
                <w:bCs/>
                <w:lang w:val="uk-UA"/>
              </w:rPr>
              <w:t xml:space="preserve">Неупередженість </w:t>
            </w:r>
          </w:p>
          <w:p w:rsidR="0039205A" w:rsidRPr="002A13CA" w:rsidRDefault="0039205A" w:rsidP="002A13CA">
            <w:pPr>
              <w:pStyle w:val="Default"/>
              <w:spacing w:line="360" w:lineRule="auto"/>
              <w:ind w:firstLine="709"/>
              <w:jc w:val="both"/>
              <w:rPr>
                <w:lang w:val="uk-UA"/>
              </w:rPr>
            </w:pPr>
            <w:r w:rsidRPr="002A13CA">
              <w:rPr>
                <w:b/>
                <w:bCs/>
                <w:lang w:val="uk-UA"/>
              </w:rPr>
              <w:t xml:space="preserve">Принцип </w:t>
            </w:r>
          </w:p>
          <w:p w:rsidR="0039205A" w:rsidRPr="002A13CA" w:rsidRDefault="0039205A" w:rsidP="002A13CA">
            <w:pPr>
              <w:pStyle w:val="Default"/>
              <w:spacing w:line="360" w:lineRule="auto"/>
              <w:ind w:firstLine="709"/>
              <w:jc w:val="both"/>
              <w:rPr>
                <w:lang w:val="uk-UA"/>
              </w:rPr>
            </w:pPr>
            <w:r w:rsidRPr="002A13CA">
              <w:rPr>
                <w:lang w:val="uk-UA"/>
              </w:rPr>
              <w:t xml:space="preserve">Неупередженість є необхідною умовою належного виконання суддею своїх обов’язків. Вона знаходить вияв не лише у змісті рішення, але й у ході судового процесу, що передує винесенню рішення. </w:t>
            </w:r>
          </w:p>
          <w:p w:rsidR="0039205A" w:rsidRPr="002A13CA" w:rsidRDefault="0039205A" w:rsidP="002A13CA">
            <w:pPr>
              <w:pStyle w:val="Default"/>
              <w:spacing w:line="360" w:lineRule="auto"/>
              <w:ind w:firstLine="709"/>
              <w:jc w:val="both"/>
              <w:rPr>
                <w:lang w:val="uk-UA"/>
              </w:rPr>
            </w:pPr>
            <w:r w:rsidRPr="002A13CA">
              <w:rPr>
                <w:b/>
                <w:bCs/>
                <w:lang w:val="uk-UA"/>
              </w:rPr>
              <w:t xml:space="preserve">Застосування </w:t>
            </w:r>
          </w:p>
          <w:p w:rsidR="0039205A" w:rsidRPr="002A13CA" w:rsidRDefault="0039205A" w:rsidP="002A13CA">
            <w:pPr>
              <w:pStyle w:val="Default"/>
              <w:spacing w:line="360" w:lineRule="auto"/>
              <w:ind w:firstLine="709"/>
              <w:jc w:val="both"/>
              <w:rPr>
                <w:lang w:val="uk-UA"/>
              </w:rPr>
            </w:pPr>
            <w:r w:rsidRPr="002A13CA">
              <w:rPr>
                <w:lang w:val="uk-UA"/>
              </w:rPr>
              <w:t xml:space="preserve">2.1. При виконанні своїх професійних </w:t>
            </w:r>
            <w:r w:rsidRPr="002A13CA">
              <w:rPr>
                <w:lang w:val="uk-UA"/>
              </w:rPr>
              <w:lastRenderedPageBreak/>
              <w:t xml:space="preserve">обов’язків суддя не повинен виявляти особистої прихильності, небезсторонності або упередженості. </w:t>
            </w:r>
          </w:p>
          <w:p w:rsidR="0039205A" w:rsidRPr="002A13CA" w:rsidRDefault="0039205A" w:rsidP="002A13CA">
            <w:pPr>
              <w:pStyle w:val="Default"/>
              <w:spacing w:line="360" w:lineRule="auto"/>
              <w:ind w:firstLine="709"/>
              <w:jc w:val="both"/>
              <w:rPr>
                <w:lang w:val="uk-UA"/>
              </w:rPr>
            </w:pPr>
            <w:r w:rsidRPr="002A13CA">
              <w:rPr>
                <w:lang w:val="uk-UA"/>
              </w:rPr>
              <w:t xml:space="preserve">2.2. Суддя повинен дбати про те, щоб його поведінка – як у залі суду, так і поза ним – сприяла збереженню і поглибленню переконання суспільства, адвокатів і сторін судового процесу у неупередженості судді й судових органів. </w:t>
            </w:r>
          </w:p>
          <w:p w:rsidR="0039205A" w:rsidRPr="002A13CA" w:rsidRDefault="0039205A" w:rsidP="002A13CA">
            <w:pPr>
              <w:pStyle w:val="Default"/>
              <w:spacing w:line="360" w:lineRule="auto"/>
              <w:ind w:firstLine="709"/>
              <w:jc w:val="both"/>
              <w:rPr>
                <w:lang w:val="uk-UA"/>
              </w:rPr>
            </w:pPr>
            <w:r w:rsidRPr="002A13CA">
              <w:rPr>
                <w:lang w:val="uk-UA"/>
              </w:rPr>
              <w:t xml:space="preserve">2.3. Суддя повинен, наскільки це можливо, вести себе таким чином, щоб звести до мінімуму випадки, які можуть стати підставою для відсторонення його від розгляду справи або від винесення рішення. </w:t>
            </w:r>
          </w:p>
        </w:tc>
      </w:tr>
      <w:tr w:rsidR="0039205A" w:rsidRPr="002A13CA" w:rsidTr="002A13CA">
        <w:tc>
          <w:tcPr>
            <w:tcW w:w="7252" w:type="dxa"/>
          </w:tcPr>
          <w:p w:rsidR="0039205A" w:rsidRPr="002A13CA" w:rsidRDefault="0039205A" w:rsidP="002A13CA">
            <w:pPr>
              <w:pStyle w:val="Default"/>
              <w:spacing w:line="360" w:lineRule="auto"/>
              <w:ind w:firstLine="709"/>
              <w:jc w:val="both"/>
              <w:rPr>
                <w:lang w:val="uk-UA"/>
              </w:rPr>
            </w:pPr>
            <w:r w:rsidRPr="002A13CA">
              <w:rPr>
                <w:b/>
                <w:bCs/>
                <w:lang w:val="uk-UA"/>
              </w:rPr>
              <w:lastRenderedPageBreak/>
              <w:t xml:space="preserve">Стаття 11 </w:t>
            </w:r>
          </w:p>
          <w:p w:rsidR="0039205A" w:rsidRPr="002A13CA" w:rsidRDefault="0039205A" w:rsidP="002A13CA">
            <w:pPr>
              <w:pStyle w:val="Default"/>
              <w:spacing w:line="360" w:lineRule="auto"/>
              <w:ind w:firstLine="709"/>
              <w:jc w:val="both"/>
              <w:rPr>
                <w:lang w:val="uk-UA"/>
              </w:rPr>
            </w:pPr>
            <w:r w:rsidRPr="002A13CA">
              <w:rPr>
                <w:lang w:val="uk-UA"/>
              </w:rPr>
              <w:t xml:space="preserve">Суддя повинен проявляти повагу до права на інформацію про судовий розгляд та не допускати порушення принципу гласності процесу. Суддя у визначеному законом порядку надає засобам масової інформації можливість отримувати інформацію, не допускаючи при цьому порушення прав і свобод громадян, приниження їх честі й гідності, а також авторитету правосуддя. </w:t>
            </w:r>
          </w:p>
          <w:p w:rsidR="0039205A" w:rsidRPr="002A13CA" w:rsidRDefault="0039205A" w:rsidP="002A13CA">
            <w:pPr>
              <w:pStyle w:val="Default"/>
              <w:spacing w:line="360" w:lineRule="auto"/>
              <w:ind w:firstLine="709"/>
              <w:jc w:val="both"/>
              <w:rPr>
                <w:lang w:val="uk-UA"/>
              </w:rPr>
            </w:pPr>
            <w:r w:rsidRPr="002A13CA">
              <w:rPr>
                <w:b/>
                <w:bCs/>
                <w:lang w:val="uk-UA"/>
              </w:rPr>
              <w:t xml:space="preserve">Стаття 12 </w:t>
            </w:r>
          </w:p>
          <w:p w:rsidR="0039205A" w:rsidRPr="002A13CA" w:rsidRDefault="0039205A" w:rsidP="002A13CA">
            <w:pPr>
              <w:pStyle w:val="Default"/>
              <w:spacing w:line="360" w:lineRule="auto"/>
              <w:ind w:firstLine="709"/>
              <w:jc w:val="both"/>
              <w:rPr>
                <w:b/>
                <w:bCs/>
                <w:lang w:val="uk-UA"/>
              </w:rPr>
            </w:pPr>
            <w:r w:rsidRPr="002A13CA">
              <w:rPr>
                <w:lang w:val="uk-UA"/>
              </w:rPr>
              <w:t xml:space="preserve">Суддя не може робити публічних заяв, коментувати в засобах масової інформації справи, які перебувають у провадженні суду, </w:t>
            </w:r>
            <w:r w:rsidRPr="002A13CA">
              <w:rPr>
                <w:lang w:val="uk-UA"/>
              </w:rPr>
              <w:lastRenderedPageBreak/>
              <w:t xml:space="preserve">та піддавати сумніву судові рішення, що набрали законної сили. Суддя не має права розголошувати інформацію, що стала йому відома у зв’язку з розглядом справи. </w:t>
            </w:r>
          </w:p>
        </w:tc>
        <w:tc>
          <w:tcPr>
            <w:tcW w:w="7251" w:type="dxa"/>
          </w:tcPr>
          <w:p w:rsidR="0039205A" w:rsidRPr="002A13CA" w:rsidRDefault="0039205A" w:rsidP="002A13CA">
            <w:pPr>
              <w:pStyle w:val="Default"/>
              <w:spacing w:line="360" w:lineRule="auto"/>
              <w:ind w:firstLine="709"/>
              <w:jc w:val="both"/>
              <w:rPr>
                <w:lang w:val="uk-UA"/>
              </w:rPr>
            </w:pPr>
            <w:r w:rsidRPr="002A13CA">
              <w:rPr>
                <w:lang w:val="uk-UA"/>
              </w:rPr>
              <w:lastRenderedPageBreak/>
              <w:t xml:space="preserve">2.4. Щодо справи, розгляд якої йому доручено або може бути доручено, суддя не повинен робити жодних свідомих коментарів, здатних, як можна резонно очікувати, вплинути на результат цієї справи або поставити під сумнів справедливість ходу процесу; суддя так само не повинен робити будь-яких публічних чи інших коментарів, здатних вплинути на справедливість судового розгляду справи стосовно будь-якої особи чи питання. </w:t>
            </w:r>
          </w:p>
          <w:p w:rsidR="0039205A" w:rsidRPr="002A13CA" w:rsidRDefault="0039205A" w:rsidP="002A13CA">
            <w:pPr>
              <w:pStyle w:val="Default"/>
              <w:spacing w:line="360" w:lineRule="auto"/>
              <w:ind w:firstLine="709"/>
              <w:jc w:val="both"/>
              <w:rPr>
                <w:b/>
                <w:bCs/>
                <w:lang w:val="uk-UA"/>
              </w:rPr>
            </w:pPr>
          </w:p>
        </w:tc>
      </w:tr>
      <w:tr w:rsidR="0039205A" w:rsidRPr="002A13CA" w:rsidTr="002A13CA">
        <w:tc>
          <w:tcPr>
            <w:tcW w:w="7252" w:type="dxa"/>
          </w:tcPr>
          <w:p w:rsidR="0039205A" w:rsidRPr="002A13CA" w:rsidRDefault="0039205A" w:rsidP="002A13CA">
            <w:pPr>
              <w:pStyle w:val="Default"/>
              <w:spacing w:line="360" w:lineRule="auto"/>
              <w:ind w:firstLine="709"/>
              <w:jc w:val="both"/>
              <w:rPr>
                <w:lang w:val="uk-UA"/>
              </w:rPr>
            </w:pPr>
            <w:r w:rsidRPr="002A13CA">
              <w:rPr>
                <w:b/>
                <w:bCs/>
                <w:lang w:val="uk-UA"/>
              </w:rPr>
              <w:lastRenderedPageBreak/>
              <w:t xml:space="preserve">Стаття 15 </w:t>
            </w:r>
          </w:p>
          <w:p w:rsidR="0039205A" w:rsidRPr="002A13CA" w:rsidRDefault="0039205A" w:rsidP="002A13CA">
            <w:pPr>
              <w:pStyle w:val="Default"/>
              <w:spacing w:line="360" w:lineRule="auto"/>
              <w:ind w:firstLine="709"/>
              <w:jc w:val="both"/>
              <w:rPr>
                <w:lang w:val="uk-UA"/>
              </w:rPr>
            </w:pPr>
            <w:r w:rsidRPr="002A13CA">
              <w:rPr>
                <w:lang w:val="uk-UA"/>
              </w:rPr>
              <w:t xml:space="preserve">Неупереджений розгляд справ є основним обов’язком судді. Суддя має </w:t>
            </w:r>
          </w:p>
          <w:p w:rsidR="0039205A" w:rsidRPr="002A13CA" w:rsidRDefault="0039205A" w:rsidP="002A13CA">
            <w:pPr>
              <w:pStyle w:val="Default"/>
              <w:spacing w:line="360" w:lineRule="auto"/>
              <w:ind w:firstLine="709"/>
              <w:jc w:val="both"/>
              <w:rPr>
                <w:lang w:val="uk-UA"/>
              </w:rPr>
            </w:pPr>
            <w:r w:rsidRPr="002A13CA">
              <w:rPr>
                <w:lang w:val="uk-UA"/>
              </w:rPr>
              <w:t xml:space="preserve">право заявити самовідвід у випадках, передбачених процесуальним законодавством, у разі наявності упередженості щодо одного з учасників процесу, а також у випадку, якщо судді з його власних джерел стали відомі докази чи факти, які можуть вплинути на результат розгляду справи. </w:t>
            </w:r>
          </w:p>
          <w:p w:rsidR="0039205A" w:rsidRPr="002A13CA" w:rsidRDefault="0039205A" w:rsidP="002A13CA">
            <w:pPr>
              <w:pStyle w:val="Default"/>
              <w:spacing w:line="360" w:lineRule="auto"/>
              <w:ind w:firstLine="709"/>
              <w:jc w:val="both"/>
              <w:rPr>
                <w:lang w:val="uk-UA"/>
              </w:rPr>
            </w:pPr>
            <w:r w:rsidRPr="002A13CA">
              <w:rPr>
                <w:lang w:val="uk-UA"/>
              </w:rPr>
              <w:t xml:space="preserve">Суддя не повинен зловживати правом на самовідвід. </w:t>
            </w:r>
          </w:p>
          <w:p w:rsidR="0039205A" w:rsidRPr="002A13CA" w:rsidRDefault="0039205A" w:rsidP="002A13CA">
            <w:pPr>
              <w:pStyle w:val="Default"/>
              <w:spacing w:line="360" w:lineRule="auto"/>
              <w:ind w:firstLine="709"/>
              <w:jc w:val="both"/>
              <w:rPr>
                <w:b/>
                <w:bCs/>
                <w:lang w:val="uk-UA"/>
              </w:rPr>
            </w:pPr>
            <w:r w:rsidRPr="002A13CA">
              <w:rPr>
                <w:lang w:val="uk-UA"/>
              </w:rPr>
              <w:t xml:space="preserve">Суддя заявляє самовідвід від участі в розгляді справи у разі неможливості ухвалення ним об’єктивного рішення у справі.  </w:t>
            </w:r>
          </w:p>
        </w:tc>
        <w:tc>
          <w:tcPr>
            <w:tcW w:w="7251" w:type="dxa"/>
          </w:tcPr>
          <w:p w:rsidR="0039205A" w:rsidRPr="002A13CA" w:rsidRDefault="0039205A" w:rsidP="002A13CA">
            <w:pPr>
              <w:pStyle w:val="Default"/>
              <w:spacing w:line="360" w:lineRule="auto"/>
              <w:ind w:firstLine="709"/>
              <w:jc w:val="both"/>
              <w:rPr>
                <w:lang w:val="uk-UA"/>
              </w:rPr>
            </w:pPr>
            <w:r w:rsidRPr="002A13CA">
              <w:rPr>
                <w:lang w:val="uk-UA"/>
              </w:rPr>
              <w:t xml:space="preserve">2.5. Суддя повинен взяти самовідвід від участі в будь-якому процесі, </w:t>
            </w:r>
          </w:p>
          <w:p w:rsidR="0039205A" w:rsidRPr="002A13CA" w:rsidRDefault="0039205A" w:rsidP="002A13CA">
            <w:pPr>
              <w:pStyle w:val="Default"/>
              <w:spacing w:line="360" w:lineRule="auto"/>
              <w:ind w:firstLine="709"/>
              <w:jc w:val="both"/>
              <w:rPr>
                <w:lang w:val="uk-UA"/>
              </w:rPr>
            </w:pPr>
            <w:r w:rsidRPr="002A13CA">
              <w:rPr>
                <w:lang w:val="uk-UA"/>
              </w:rPr>
              <w:t xml:space="preserve">коли для нього неможливе винесення неупередженого рішення у справі або коли сторонньому спостерігачеві може видатись, що суддя не здатен винести неупередженого рішення. До числа таких справ належать, серед інших, випадки, коли: </w:t>
            </w:r>
          </w:p>
          <w:p w:rsidR="0039205A" w:rsidRPr="002A13CA" w:rsidRDefault="0039205A" w:rsidP="002A13CA">
            <w:pPr>
              <w:pStyle w:val="Default"/>
              <w:spacing w:line="360" w:lineRule="auto"/>
              <w:ind w:firstLine="709"/>
              <w:jc w:val="both"/>
              <w:rPr>
                <w:lang w:val="uk-UA"/>
              </w:rPr>
            </w:pPr>
            <w:r w:rsidRPr="002A13CA">
              <w:rPr>
                <w:lang w:val="uk-UA"/>
              </w:rPr>
              <w:t xml:space="preserve">(a) Суддя насправді відчуває прихильність або упередженість щодо однієї зі сторін або має особисту інформацію щодо спірних доказових фактів, пов’язаних зі справою; </w:t>
            </w:r>
          </w:p>
          <w:p w:rsidR="0039205A" w:rsidRPr="002A13CA" w:rsidRDefault="0039205A" w:rsidP="002A13CA">
            <w:pPr>
              <w:pStyle w:val="Default"/>
              <w:spacing w:line="360" w:lineRule="auto"/>
              <w:ind w:firstLine="709"/>
              <w:jc w:val="both"/>
              <w:rPr>
                <w:lang w:val="uk-UA"/>
              </w:rPr>
            </w:pPr>
            <w:r w:rsidRPr="002A13CA">
              <w:rPr>
                <w:lang w:val="uk-UA"/>
              </w:rPr>
              <w:t xml:space="preserve">(b) Раніше при розгляді того ж самого спору суддя виступав як юрист або залучався як важливий свідок; або </w:t>
            </w:r>
          </w:p>
          <w:p w:rsidR="0039205A" w:rsidRPr="002A13CA" w:rsidRDefault="0039205A" w:rsidP="002A13CA">
            <w:pPr>
              <w:pStyle w:val="Default"/>
              <w:spacing w:line="360" w:lineRule="auto"/>
              <w:ind w:firstLine="709"/>
              <w:jc w:val="both"/>
              <w:rPr>
                <w:lang w:val="uk-UA"/>
              </w:rPr>
            </w:pPr>
            <w:r w:rsidRPr="002A13CA">
              <w:rPr>
                <w:lang w:val="uk-UA"/>
              </w:rPr>
              <w:t xml:space="preserve">(c) Суддя або хтось із членів сім’ї судді матеріально зацікавлений у певному результаті розгляду справи; </w:t>
            </w:r>
          </w:p>
          <w:p w:rsidR="0039205A" w:rsidRPr="002A13CA" w:rsidRDefault="0039205A" w:rsidP="002A13CA">
            <w:pPr>
              <w:pStyle w:val="Default"/>
              <w:spacing w:line="360" w:lineRule="auto"/>
              <w:ind w:firstLine="709"/>
              <w:jc w:val="both"/>
              <w:rPr>
                <w:lang w:val="uk-UA"/>
              </w:rPr>
            </w:pPr>
            <w:r w:rsidRPr="002A13CA">
              <w:rPr>
                <w:lang w:val="uk-UA"/>
              </w:rPr>
              <w:t xml:space="preserve">якщо тільки відсторонення судді не є неможливим, оскільки жоден інший суд не може бути призначений для розгляду справи або оскільки, з огляду на терміновість справи, відкладення її вирішення може призвести до серйозної судової помилки.  </w:t>
            </w:r>
          </w:p>
        </w:tc>
      </w:tr>
      <w:tr w:rsidR="0039205A" w:rsidRPr="002A13CA" w:rsidTr="002A13CA">
        <w:tc>
          <w:tcPr>
            <w:tcW w:w="7252" w:type="dxa"/>
          </w:tcPr>
          <w:p w:rsidR="0039205A" w:rsidRPr="002A13CA" w:rsidRDefault="0039205A" w:rsidP="002A13CA">
            <w:pPr>
              <w:pStyle w:val="Default"/>
              <w:spacing w:line="360" w:lineRule="auto"/>
              <w:ind w:firstLine="709"/>
              <w:jc w:val="both"/>
              <w:rPr>
                <w:lang w:val="uk-UA"/>
              </w:rPr>
            </w:pPr>
            <w:r w:rsidRPr="002A13CA">
              <w:rPr>
                <w:b/>
                <w:bCs/>
                <w:lang w:val="uk-UA"/>
              </w:rPr>
              <w:t xml:space="preserve">Стаття 1 </w:t>
            </w:r>
          </w:p>
          <w:p w:rsidR="0039205A" w:rsidRPr="002A13CA" w:rsidRDefault="0039205A" w:rsidP="002A13CA">
            <w:pPr>
              <w:pStyle w:val="Default"/>
              <w:spacing w:line="360" w:lineRule="auto"/>
              <w:ind w:firstLine="709"/>
              <w:jc w:val="both"/>
              <w:rPr>
                <w:lang w:val="uk-UA"/>
              </w:rPr>
            </w:pPr>
            <w:r w:rsidRPr="002A13CA">
              <w:rPr>
                <w:lang w:val="uk-UA"/>
              </w:rPr>
              <w:t xml:space="preserve">Суддя повинен бути прикладом неухильного додержання вимог закону і принципу верховенства права, присяги судді, а також дотримання високих стандартів поведінки з метою зміцнення довіри громадян </w:t>
            </w:r>
            <w:r w:rsidRPr="002A13CA">
              <w:rPr>
                <w:lang w:val="uk-UA"/>
              </w:rPr>
              <w:lastRenderedPageBreak/>
              <w:t xml:space="preserve">у </w:t>
            </w:r>
            <w:r w:rsidRPr="002A13CA">
              <w:rPr>
                <w:b/>
                <w:bCs/>
                <w:lang w:val="uk-UA"/>
              </w:rPr>
              <w:t>чесність</w:t>
            </w:r>
            <w:r w:rsidRPr="002A13CA">
              <w:rPr>
                <w:lang w:val="uk-UA"/>
              </w:rPr>
              <w:t xml:space="preserve">, незалежність, неупередженість та справедливість суду. </w:t>
            </w:r>
          </w:p>
          <w:p w:rsidR="0039205A" w:rsidRPr="002A13CA" w:rsidRDefault="0039205A" w:rsidP="002A13CA">
            <w:pPr>
              <w:pStyle w:val="Default"/>
              <w:spacing w:line="360" w:lineRule="auto"/>
              <w:ind w:firstLine="709"/>
              <w:jc w:val="both"/>
              <w:rPr>
                <w:lang w:val="uk-UA"/>
              </w:rPr>
            </w:pPr>
            <w:r w:rsidRPr="002A13CA">
              <w:rPr>
                <w:b/>
                <w:bCs/>
                <w:lang w:val="uk-UA"/>
              </w:rPr>
              <w:t xml:space="preserve">Стаття 2 </w:t>
            </w:r>
          </w:p>
          <w:p w:rsidR="0039205A" w:rsidRPr="002A13CA" w:rsidRDefault="0039205A" w:rsidP="002A13CA">
            <w:pPr>
              <w:pStyle w:val="Default"/>
              <w:spacing w:line="360" w:lineRule="auto"/>
              <w:ind w:firstLine="709"/>
              <w:jc w:val="both"/>
              <w:rPr>
                <w:lang w:val="uk-UA"/>
              </w:rPr>
            </w:pPr>
            <w:r w:rsidRPr="002A13CA">
              <w:rPr>
                <w:lang w:val="uk-UA"/>
              </w:rPr>
              <w:t xml:space="preserve">Суддя має уникати будь-якого незаконного впливу на його діяльність, пов’язану зі здійсненням правосуддя, та бути незалежним від своїх колег у процесі прийняття рішень. Він не має права використовувати своє посадове становище в особистих інтересах чи в інтересах інших осіб та не повинен дозволяти цього іншим. </w:t>
            </w:r>
          </w:p>
          <w:p w:rsidR="0039205A" w:rsidRPr="002A13CA" w:rsidRDefault="0039205A" w:rsidP="002A13CA">
            <w:pPr>
              <w:pStyle w:val="Default"/>
              <w:spacing w:line="360" w:lineRule="auto"/>
              <w:ind w:firstLine="709"/>
              <w:jc w:val="both"/>
              <w:rPr>
                <w:lang w:val="uk-UA"/>
              </w:rPr>
            </w:pPr>
            <w:r w:rsidRPr="002A13CA">
              <w:rPr>
                <w:b/>
                <w:bCs/>
                <w:lang w:val="uk-UA"/>
              </w:rPr>
              <w:t xml:space="preserve">Стаття 3 </w:t>
            </w:r>
          </w:p>
          <w:p w:rsidR="0039205A" w:rsidRPr="002A13CA" w:rsidRDefault="0039205A" w:rsidP="002A13CA">
            <w:pPr>
              <w:pStyle w:val="Default"/>
              <w:spacing w:line="360" w:lineRule="auto"/>
              <w:ind w:firstLine="709"/>
              <w:jc w:val="both"/>
              <w:rPr>
                <w:b/>
                <w:bCs/>
                <w:lang w:val="uk-UA"/>
              </w:rPr>
            </w:pPr>
            <w:r w:rsidRPr="002A13CA">
              <w:rPr>
                <w:lang w:val="uk-UA"/>
              </w:rPr>
              <w:t xml:space="preserve">Суддя має докладати всіх зусиль до того, щоб </w:t>
            </w:r>
            <w:r w:rsidRPr="002A13CA">
              <w:rPr>
                <w:b/>
                <w:bCs/>
                <w:lang w:val="uk-UA"/>
              </w:rPr>
              <w:t xml:space="preserve">на думку розсудливої, законослухняної та поінформованої людини його поведінка була бездоганною. </w:t>
            </w:r>
          </w:p>
        </w:tc>
        <w:tc>
          <w:tcPr>
            <w:tcW w:w="7251" w:type="dxa"/>
          </w:tcPr>
          <w:p w:rsidR="0039205A" w:rsidRPr="002A13CA" w:rsidRDefault="0039205A" w:rsidP="002A13CA">
            <w:pPr>
              <w:pStyle w:val="Default"/>
              <w:spacing w:line="360" w:lineRule="auto"/>
              <w:ind w:firstLine="709"/>
              <w:jc w:val="both"/>
              <w:rPr>
                <w:lang w:val="uk-UA"/>
              </w:rPr>
            </w:pPr>
            <w:r w:rsidRPr="002A13CA">
              <w:rPr>
                <w:b/>
                <w:bCs/>
                <w:lang w:val="uk-UA"/>
              </w:rPr>
              <w:lastRenderedPageBreak/>
              <w:t xml:space="preserve">ЦІННІСТЬ 3 </w:t>
            </w:r>
          </w:p>
          <w:p w:rsidR="0039205A" w:rsidRPr="002A13CA" w:rsidRDefault="0039205A" w:rsidP="002A13CA">
            <w:pPr>
              <w:pStyle w:val="Default"/>
              <w:spacing w:line="360" w:lineRule="auto"/>
              <w:ind w:firstLine="709"/>
              <w:jc w:val="both"/>
              <w:rPr>
                <w:lang w:val="uk-UA"/>
              </w:rPr>
            </w:pPr>
            <w:r w:rsidRPr="002A13CA">
              <w:rPr>
                <w:b/>
                <w:bCs/>
                <w:lang w:val="uk-UA"/>
              </w:rPr>
              <w:t xml:space="preserve">Чесність і непідкупність </w:t>
            </w:r>
          </w:p>
          <w:p w:rsidR="0039205A" w:rsidRPr="002A13CA" w:rsidRDefault="0039205A" w:rsidP="002A13CA">
            <w:pPr>
              <w:pStyle w:val="Default"/>
              <w:spacing w:line="360" w:lineRule="auto"/>
              <w:ind w:firstLine="709"/>
              <w:jc w:val="both"/>
              <w:rPr>
                <w:lang w:val="uk-UA"/>
              </w:rPr>
            </w:pPr>
            <w:r w:rsidRPr="002A13CA">
              <w:rPr>
                <w:b/>
                <w:bCs/>
                <w:lang w:val="uk-UA"/>
              </w:rPr>
              <w:t xml:space="preserve">Принцип </w:t>
            </w:r>
          </w:p>
          <w:p w:rsidR="0039205A" w:rsidRPr="002A13CA" w:rsidRDefault="0039205A" w:rsidP="002A13CA">
            <w:pPr>
              <w:pStyle w:val="Default"/>
              <w:spacing w:line="360" w:lineRule="auto"/>
              <w:ind w:firstLine="709"/>
              <w:jc w:val="both"/>
              <w:rPr>
                <w:lang w:val="uk-UA"/>
              </w:rPr>
            </w:pPr>
            <w:r w:rsidRPr="002A13CA">
              <w:rPr>
                <w:lang w:val="uk-UA"/>
              </w:rPr>
              <w:t xml:space="preserve">Чесність і непідкупність є необхідними умовами належного виконання суддею своїх обов’язків. </w:t>
            </w:r>
          </w:p>
          <w:p w:rsidR="0039205A" w:rsidRPr="002A13CA" w:rsidRDefault="0039205A" w:rsidP="002A13CA">
            <w:pPr>
              <w:pStyle w:val="Default"/>
              <w:spacing w:line="360" w:lineRule="auto"/>
              <w:ind w:firstLine="709"/>
              <w:jc w:val="both"/>
              <w:rPr>
                <w:lang w:val="uk-UA"/>
              </w:rPr>
            </w:pPr>
            <w:r w:rsidRPr="002A13CA">
              <w:rPr>
                <w:b/>
                <w:bCs/>
                <w:lang w:val="uk-UA"/>
              </w:rPr>
              <w:lastRenderedPageBreak/>
              <w:t xml:space="preserve">Застосування </w:t>
            </w:r>
          </w:p>
          <w:p w:rsidR="0039205A" w:rsidRPr="002A13CA" w:rsidRDefault="0039205A" w:rsidP="002A13CA">
            <w:pPr>
              <w:pStyle w:val="Default"/>
              <w:spacing w:line="360" w:lineRule="auto"/>
              <w:ind w:firstLine="709"/>
              <w:jc w:val="both"/>
              <w:rPr>
                <w:lang w:val="uk-UA"/>
              </w:rPr>
            </w:pPr>
            <w:r w:rsidRPr="002A13CA">
              <w:rPr>
                <w:lang w:val="uk-UA"/>
              </w:rPr>
              <w:t xml:space="preserve">3.1. Суддя повинен дбати про те, щоб його поведінка була бездоганною з точки зору стороннього спостерігача. </w:t>
            </w:r>
          </w:p>
          <w:p w:rsidR="0039205A" w:rsidRPr="002A13CA" w:rsidRDefault="0039205A" w:rsidP="002A13CA">
            <w:pPr>
              <w:pStyle w:val="Default"/>
              <w:spacing w:line="360" w:lineRule="auto"/>
              <w:ind w:firstLine="709"/>
              <w:jc w:val="both"/>
              <w:rPr>
                <w:lang w:val="uk-UA"/>
              </w:rPr>
            </w:pPr>
            <w:r w:rsidRPr="002A13CA">
              <w:rPr>
                <w:lang w:val="uk-UA"/>
              </w:rPr>
              <w:t xml:space="preserve">3.2. Дії та поведінка судді повинні підтримувати впевненість громадськості у чесності й непідкупності судових органів. Не досить лише вершити правосуддя; потрібно, щоб його звершення було очевидним для загалу. </w:t>
            </w:r>
          </w:p>
          <w:p w:rsidR="0039205A" w:rsidRPr="002A13CA" w:rsidRDefault="0039205A" w:rsidP="002A13CA">
            <w:pPr>
              <w:pStyle w:val="Default"/>
              <w:spacing w:line="360" w:lineRule="auto"/>
              <w:ind w:firstLine="709"/>
              <w:jc w:val="both"/>
              <w:rPr>
                <w:lang w:val="uk-UA"/>
              </w:rPr>
            </w:pPr>
          </w:p>
        </w:tc>
      </w:tr>
      <w:tr w:rsidR="0039205A" w:rsidRPr="002A13CA" w:rsidTr="002A13CA">
        <w:tc>
          <w:tcPr>
            <w:tcW w:w="7252" w:type="dxa"/>
          </w:tcPr>
          <w:p w:rsidR="0039205A" w:rsidRPr="002A13CA" w:rsidRDefault="0039205A" w:rsidP="002A13CA">
            <w:pPr>
              <w:pStyle w:val="Default"/>
              <w:spacing w:line="360" w:lineRule="auto"/>
              <w:ind w:firstLine="709"/>
              <w:jc w:val="both"/>
              <w:rPr>
                <w:b/>
                <w:bCs/>
                <w:lang w:val="uk-UA"/>
              </w:rPr>
            </w:pPr>
          </w:p>
        </w:tc>
        <w:tc>
          <w:tcPr>
            <w:tcW w:w="7251" w:type="dxa"/>
          </w:tcPr>
          <w:p w:rsidR="0039205A" w:rsidRPr="002A13CA" w:rsidRDefault="0039205A" w:rsidP="002A13CA">
            <w:pPr>
              <w:pStyle w:val="Default"/>
              <w:spacing w:line="360" w:lineRule="auto"/>
              <w:ind w:firstLine="709"/>
              <w:jc w:val="both"/>
              <w:rPr>
                <w:lang w:val="uk-UA"/>
              </w:rPr>
            </w:pPr>
            <w:r w:rsidRPr="002A13CA">
              <w:rPr>
                <w:b/>
                <w:bCs/>
                <w:lang w:val="uk-UA"/>
              </w:rPr>
              <w:t xml:space="preserve">ЦІННІСТЬ 4 </w:t>
            </w:r>
          </w:p>
          <w:p w:rsidR="0039205A" w:rsidRPr="002A13CA" w:rsidRDefault="0039205A" w:rsidP="002A13CA">
            <w:pPr>
              <w:pStyle w:val="Default"/>
              <w:spacing w:line="360" w:lineRule="auto"/>
              <w:ind w:firstLine="709"/>
              <w:jc w:val="both"/>
              <w:rPr>
                <w:lang w:val="uk-UA"/>
              </w:rPr>
            </w:pPr>
            <w:r w:rsidRPr="002A13CA">
              <w:rPr>
                <w:b/>
                <w:bCs/>
                <w:lang w:val="uk-UA"/>
              </w:rPr>
              <w:t xml:space="preserve">Дотримання етичних норм </w:t>
            </w:r>
          </w:p>
          <w:p w:rsidR="0039205A" w:rsidRPr="002A13CA" w:rsidRDefault="0039205A" w:rsidP="002A13CA">
            <w:pPr>
              <w:pStyle w:val="Default"/>
              <w:spacing w:line="360" w:lineRule="auto"/>
              <w:ind w:firstLine="709"/>
              <w:jc w:val="both"/>
              <w:rPr>
                <w:lang w:val="uk-UA"/>
              </w:rPr>
            </w:pPr>
            <w:r w:rsidRPr="002A13CA">
              <w:rPr>
                <w:b/>
                <w:bCs/>
                <w:lang w:val="uk-UA"/>
              </w:rPr>
              <w:t xml:space="preserve">Принцип </w:t>
            </w:r>
          </w:p>
          <w:p w:rsidR="0039205A" w:rsidRPr="002A13CA" w:rsidRDefault="0039205A" w:rsidP="002A13CA">
            <w:pPr>
              <w:pStyle w:val="Default"/>
              <w:spacing w:line="360" w:lineRule="auto"/>
              <w:ind w:firstLine="709"/>
              <w:jc w:val="both"/>
              <w:rPr>
                <w:lang w:val="uk-UA"/>
              </w:rPr>
            </w:pPr>
            <w:r w:rsidRPr="002A13CA">
              <w:rPr>
                <w:lang w:val="uk-UA"/>
              </w:rPr>
              <w:t xml:space="preserve">Дотримання етичних норм і очевидність їх дотримання необхідні в будь-якій сфері діяльності судді. </w:t>
            </w:r>
          </w:p>
          <w:p w:rsidR="0039205A" w:rsidRPr="002A13CA" w:rsidRDefault="0039205A" w:rsidP="002A13CA">
            <w:pPr>
              <w:pStyle w:val="Default"/>
              <w:spacing w:line="360" w:lineRule="auto"/>
              <w:ind w:firstLine="709"/>
              <w:jc w:val="both"/>
              <w:rPr>
                <w:lang w:val="uk-UA"/>
              </w:rPr>
            </w:pPr>
            <w:r w:rsidRPr="002A13CA">
              <w:rPr>
                <w:b/>
                <w:bCs/>
                <w:lang w:val="uk-UA"/>
              </w:rPr>
              <w:t xml:space="preserve">Застосування </w:t>
            </w:r>
          </w:p>
          <w:p w:rsidR="0039205A" w:rsidRPr="002A13CA" w:rsidRDefault="0039205A" w:rsidP="002A13CA">
            <w:pPr>
              <w:pStyle w:val="Default"/>
              <w:spacing w:line="360" w:lineRule="auto"/>
              <w:ind w:firstLine="709"/>
              <w:jc w:val="both"/>
              <w:rPr>
                <w:lang w:val="uk-UA"/>
              </w:rPr>
            </w:pPr>
            <w:r w:rsidRPr="002A13CA">
              <w:rPr>
                <w:lang w:val="uk-UA"/>
              </w:rPr>
              <w:t xml:space="preserve">4.1. Суддя повинен не допускати порушень етичних норм і уникати поведінки, яка може видатись неетичною, в будь-якій сфері своєї діяльності. </w:t>
            </w:r>
          </w:p>
          <w:p w:rsidR="0039205A" w:rsidRPr="002A13CA" w:rsidRDefault="0039205A" w:rsidP="002A13CA">
            <w:pPr>
              <w:pStyle w:val="Default"/>
              <w:spacing w:line="360" w:lineRule="auto"/>
              <w:ind w:firstLine="709"/>
              <w:jc w:val="both"/>
              <w:rPr>
                <w:lang w:val="uk-UA"/>
              </w:rPr>
            </w:pPr>
            <w:r w:rsidRPr="002A13CA">
              <w:rPr>
                <w:lang w:val="uk-UA"/>
              </w:rPr>
              <w:t xml:space="preserve">4.2. Перебуваючи під постійною прискіпливою увагою громадськості, суддя повинен добровільно й охоче погоджуватися з обмеженнями щодо своєї поведінки, які пересічному громадянинові можуть видатись обтяжливими. Зокрема, поведінка судді повинна узгоджуватися з високим статусом його посади. </w:t>
            </w:r>
          </w:p>
          <w:p w:rsidR="0039205A" w:rsidRPr="002A13CA" w:rsidRDefault="0039205A" w:rsidP="002A13CA">
            <w:pPr>
              <w:pStyle w:val="Default"/>
              <w:spacing w:line="360" w:lineRule="auto"/>
              <w:ind w:firstLine="709"/>
              <w:jc w:val="both"/>
              <w:rPr>
                <w:lang w:val="uk-UA"/>
              </w:rPr>
            </w:pPr>
            <w:r w:rsidRPr="002A13CA">
              <w:rPr>
                <w:lang w:val="uk-UA"/>
              </w:rPr>
              <w:lastRenderedPageBreak/>
              <w:t xml:space="preserve">4.3. В особистих стосунках з адвокатами, які мають постійну практику в суді, суддя повинен уникати ситуацій, які могли б дати вагомі підстави для підозри або створити видимість того, що він виявляє прихильність чи небезсторонність. </w:t>
            </w:r>
          </w:p>
          <w:p w:rsidR="0039205A" w:rsidRPr="002A13CA" w:rsidRDefault="0039205A" w:rsidP="002A13CA">
            <w:pPr>
              <w:pStyle w:val="Default"/>
              <w:spacing w:line="360" w:lineRule="auto"/>
              <w:ind w:firstLine="709"/>
              <w:jc w:val="both"/>
              <w:rPr>
                <w:lang w:val="uk-UA"/>
              </w:rPr>
            </w:pPr>
            <w:r w:rsidRPr="002A13CA">
              <w:rPr>
                <w:lang w:val="uk-UA"/>
              </w:rPr>
              <w:t xml:space="preserve">4.4. Суддя не повинен брати участі в розгляді справи, в якій хтось із членів його сім’ї є представником котроїсь зі сторін або будь-яким чином пов’язаний зі справою. </w:t>
            </w:r>
          </w:p>
          <w:p w:rsidR="0039205A" w:rsidRPr="002A13CA" w:rsidRDefault="0039205A" w:rsidP="002A13CA">
            <w:pPr>
              <w:pStyle w:val="Default"/>
              <w:spacing w:line="360" w:lineRule="auto"/>
              <w:ind w:firstLine="709"/>
              <w:jc w:val="both"/>
              <w:rPr>
                <w:b/>
                <w:bCs/>
                <w:lang w:val="uk-UA"/>
              </w:rPr>
            </w:pPr>
            <w:r w:rsidRPr="002A13CA">
              <w:rPr>
                <w:lang w:val="uk-UA"/>
              </w:rPr>
              <w:t xml:space="preserve">4.5. У своєму помешканні суддя не повинен дозволяти жодному адвокатові проводити прийом клієнтів або зустрічі з іншими адвокатами. </w:t>
            </w:r>
          </w:p>
        </w:tc>
      </w:tr>
      <w:tr w:rsidR="0039205A" w:rsidRPr="00F23446" w:rsidTr="002A13CA">
        <w:tc>
          <w:tcPr>
            <w:tcW w:w="7252" w:type="dxa"/>
          </w:tcPr>
          <w:p w:rsidR="0039205A" w:rsidRPr="002A13CA" w:rsidRDefault="0039205A" w:rsidP="002A13CA">
            <w:pPr>
              <w:pStyle w:val="Default"/>
              <w:spacing w:line="360" w:lineRule="auto"/>
              <w:ind w:firstLine="709"/>
              <w:jc w:val="both"/>
              <w:rPr>
                <w:lang w:val="uk-UA"/>
              </w:rPr>
            </w:pPr>
            <w:r w:rsidRPr="002A13CA">
              <w:rPr>
                <w:b/>
                <w:bCs/>
                <w:lang w:val="uk-UA"/>
              </w:rPr>
              <w:lastRenderedPageBreak/>
              <w:t xml:space="preserve">Стаття 17 </w:t>
            </w:r>
          </w:p>
          <w:p w:rsidR="0039205A" w:rsidRPr="002A13CA" w:rsidRDefault="0039205A" w:rsidP="002A13CA">
            <w:pPr>
              <w:pStyle w:val="Default"/>
              <w:spacing w:line="360" w:lineRule="auto"/>
              <w:ind w:firstLine="709"/>
              <w:jc w:val="both"/>
              <w:rPr>
                <w:b/>
                <w:bCs/>
                <w:lang w:val="uk-UA"/>
              </w:rPr>
            </w:pPr>
            <w:r w:rsidRPr="002A13CA">
              <w:rPr>
                <w:lang w:val="uk-UA"/>
              </w:rPr>
              <w:t xml:space="preserve">Суддя має право брати участь у громадській діяльності, публічних заходах, якщо вони не завдають шкоди його статусу, авторитету суду і не можуть вплинути на здійснення правосуддя, проте повинен уникати взаємовідносин, які можуть вплинути на незалежність та неупередженість судді. </w:t>
            </w:r>
          </w:p>
        </w:tc>
        <w:tc>
          <w:tcPr>
            <w:tcW w:w="7251" w:type="dxa"/>
          </w:tcPr>
          <w:p w:rsidR="0039205A" w:rsidRPr="002A13CA" w:rsidRDefault="0039205A" w:rsidP="002A13CA">
            <w:pPr>
              <w:pStyle w:val="Default"/>
              <w:spacing w:line="360" w:lineRule="auto"/>
              <w:ind w:firstLine="709"/>
              <w:jc w:val="both"/>
              <w:rPr>
                <w:lang w:val="uk-UA"/>
              </w:rPr>
            </w:pPr>
            <w:r w:rsidRPr="002A13CA">
              <w:rPr>
                <w:lang w:val="uk-UA"/>
              </w:rPr>
              <w:t xml:space="preserve">4.6. Як і будь-якому іншому громадянинові, судді гарантується свобода висловлення, віросповідання, участі у зборах і асоціаціях, проте в процесі реалізації цих прав суддя завжди повинен дбати про те, щоб своєю поведінкою підтримувати високий статус посади судді, а також безсторонність і незалежність судових органів. </w:t>
            </w:r>
          </w:p>
          <w:p w:rsidR="0039205A" w:rsidRPr="002A13CA" w:rsidRDefault="0039205A" w:rsidP="002A13CA">
            <w:pPr>
              <w:pStyle w:val="Default"/>
              <w:spacing w:line="360" w:lineRule="auto"/>
              <w:ind w:firstLine="709"/>
              <w:jc w:val="both"/>
              <w:rPr>
                <w:b/>
                <w:bCs/>
                <w:lang w:val="uk-UA"/>
              </w:rPr>
            </w:pPr>
          </w:p>
        </w:tc>
      </w:tr>
      <w:tr w:rsidR="0039205A" w:rsidRPr="00F23446" w:rsidTr="002A13CA">
        <w:tc>
          <w:tcPr>
            <w:tcW w:w="7252" w:type="dxa"/>
          </w:tcPr>
          <w:p w:rsidR="0039205A" w:rsidRPr="002A13CA" w:rsidRDefault="0039205A" w:rsidP="002A13CA">
            <w:pPr>
              <w:pStyle w:val="Default"/>
              <w:spacing w:line="360" w:lineRule="auto"/>
              <w:ind w:firstLine="709"/>
              <w:jc w:val="both"/>
              <w:rPr>
                <w:lang w:val="uk-UA"/>
              </w:rPr>
            </w:pPr>
            <w:r w:rsidRPr="002A13CA">
              <w:rPr>
                <w:b/>
                <w:bCs/>
                <w:lang w:val="uk-UA"/>
              </w:rPr>
              <w:t xml:space="preserve">Стаття 18 </w:t>
            </w:r>
          </w:p>
          <w:p w:rsidR="0039205A" w:rsidRPr="002A13CA" w:rsidRDefault="0039205A" w:rsidP="002A13CA">
            <w:pPr>
              <w:pStyle w:val="Default"/>
              <w:spacing w:line="360" w:lineRule="auto"/>
              <w:ind w:firstLine="709"/>
              <w:jc w:val="both"/>
              <w:rPr>
                <w:b/>
                <w:bCs/>
                <w:lang w:val="uk-UA"/>
              </w:rPr>
            </w:pPr>
            <w:r w:rsidRPr="002A13CA">
              <w:rPr>
                <w:lang w:val="uk-UA"/>
              </w:rPr>
              <w:t xml:space="preserve">Суддя повинен бути обізнаним про свої майнові інтереси та вживати розумних заходів для того, щоб бути обізнаним про майнові інтереси членів своєї сім’ї. </w:t>
            </w:r>
          </w:p>
        </w:tc>
        <w:tc>
          <w:tcPr>
            <w:tcW w:w="7251" w:type="dxa"/>
          </w:tcPr>
          <w:p w:rsidR="0039205A" w:rsidRPr="002A13CA" w:rsidRDefault="0039205A" w:rsidP="002A13CA">
            <w:pPr>
              <w:pStyle w:val="Default"/>
              <w:spacing w:line="360" w:lineRule="auto"/>
              <w:ind w:firstLine="709"/>
              <w:jc w:val="both"/>
              <w:rPr>
                <w:lang w:val="uk-UA"/>
              </w:rPr>
            </w:pPr>
            <w:r w:rsidRPr="002A13CA">
              <w:rPr>
                <w:lang w:val="uk-UA"/>
              </w:rPr>
              <w:t xml:space="preserve">4.7. Суддя повинен бути поінформованим про власні економічні інтереси як приватної особи або опікуна/піклувальника і докладати розумних зусиль для того, щоб бути поінформованим про економічні інтереси членів своєї сім’ї. </w:t>
            </w:r>
          </w:p>
        </w:tc>
      </w:tr>
      <w:tr w:rsidR="0039205A" w:rsidRPr="00F23446" w:rsidTr="002A13CA">
        <w:tc>
          <w:tcPr>
            <w:tcW w:w="7252" w:type="dxa"/>
          </w:tcPr>
          <w:p w:rsidR="0039205A" w:rsidRPr="002A13CA" w:rsidRDefault="0039205A" w:rsidP="002A13CA">
            <w:pPr>
              <w:pStyle w:val="Default"/>
              <w:spacing w:line="360" w:lineRule="auto"/>
              <w:ind w:firstLine="709"/>
              <w:jc w:val="both"/>
              <w:rPr>
                <w:lang w:val="uk-UA"/>
              </w:rPr>
            </w:pPr>
            <w:r w:rsidRPr="002A13CA">
              <w:rPr>
                <w:b/>
                <w:bCs/>
                <w:lang w:val="uk-UA"/>
              </w:rPr>
              <w:t xml:space="preserve">Стаття 19 </w:t>
            </w:r>
          </w:p>
          <w:p w:rsidR="0039205A" w:rsidRPr="002A13CA" w:rsidRDefault="0039205A" w:rsidP="002A13CA">
            <w:pPr>
              <w:pStyle w:val="Default"/>
              <w:spacing w:line="360" w:lineRule="auto"/>
              <w:ind w:firstLine="709"/>
              <w:jc w:val="both"/>
              <w:rPr>
                <w:b/>
                <w:bCs/>
                <w:lang w:val="uk-UA"/>
              </w:rPr>
            </w:pPr>
            <w:r w:rsidRPr="002A13CA">
              <w:rPr>
                <w:lang w:val="uk-UA"/>
              </w:rPr>
              <w:t xml:space="preserve">Суддя повинен враховувати, що сімейні, соціальні взаємовідносини чи будь-які інші стосунки та втручання з боку органів державної влади не мають впливати на </w:t>
            </w:r>
            <w:r w:rsidRPr="002A13CA">
              <w:rPr>
                <w:lang w:val="uk-UA"/>
              </w:rPr>
              <w:lastRenderedPageBreak/>
              <w:t xml:space="preserve">поведінку судді чи ухвалення судових рішень. </w:t>
            </w:r>
          </w:p>
        </w:tc>
        <w:tc>
          <w:tcPr>
            <w:tcW w:w="7251" w:type="dxa"/>
          </w:tcPr>
          <w:p w:rsidR="0039205A" w:rsidRPr="002A13CA" w:rsidRDefault="0039205A" w:rsidP="002A13CA">
            <w:pPr>
              <w:pStyle w:val="Default"/>
              <w:spacing w:line="360" w:lineRule="auto"/>
              <w:ind w:firstLine="709"/>
              <w:jc w:val="both"/>
              <w:rPr>
                <w:lang w:val="uk-UA"/>
              </w:rPr>
            </w:pPr>
            <w:r w:rsidRPr="002A13CA">
              <w:rPr>
                <w:lang w:val="uk-UA"/>
              </w:rPr>
              <w:lastRenderedPageBreak/>
              <w:t xml:space="preserve">4.8. Суддя не повинен дозволяти, щоб його сімейні, соціальні або інші зв’язки неналежним чином впливали на його професійну поведінку, а також на винесення ним судових рішень. </w:t>
            </w:r>
          </w:p>
          <w:p w:rsidR="0039205A" w:rsidRPr="002A13CA" w:rsidRDefault="0039205A" w:rsidP="002A13CA">
            <w:pPr>
              <w:pStyle w:val="Default"/>
              <w:spacing w:line="360" w:lineRule="auto"/>
              <w:ind w:firstLine="709"/>
              <w:jc w:val="both"/>
              <w:rPr>
                <w:lang w:val="uk-UA"/>
              </w:rPr>
            </w:pPr>
            <w:r w:rsidRPr="002A13CA">
              <w:rPr>
                <w:lang w:val="uk-UA"/>
              </w:rPr>
              <w:lastRenderedPageBreak/>
              <w:t xml:space="preserve">4.9. Суддя не повинен використовувати авторитет своєї посади або дозволяти іншим використовувати його для реалізації приватних інтересів самого судді, когось із членів його сім’ї або будь-якої іншої особи; суддя також не повинен створювати сам або дозволяти іншим створювати враження, що хтось перебуває в особливому становищі і здатний впливати на виконання суддею його професійних обов’язків. </w:t>
            </w:r>
          </w:p>
        </w:tc>
      </w:tr>
      <w:tr w:rsidR="0039205A" w:rsidRPr="00F23446" w:rsidTr="002A13CA">
        <w:tc>
          <w:tcPr>
            <w:tcW w:w="7252" w:type="dxa"/>
          </w:tcPr>
          <w:p w:rsidR="0039205A" w:rsidRPr="002A13CA" w:rsidRDefault="0039205A" w:rsidP="002A13CA">
            <w:pPr>
              <w:pStyle w:val="Default"/>
              <w:spacing w:line="360" w:lineRule="auto"/>
              <w:ind w:firstLine="709"/>
              <w:jc w:val="both"/>
              <w:rPr>
                <w:lang w:val="uk-UA"/>
              </w:rPr>
            </w:pPr>
            <w:r w:rsidRPr="002A13CA">
              <w:rPr>
                <w:b/>
                <w:bCs/>
                <w:lang w:val="uk-UA"/>
              </w:rPr>
              <w:lastRenderedPageBreak/>
              <w:t xml:space="preserve">Стаття 11 </w:t>
            </w:r>
          </w:p>
          <w:p w:rsidR="0039205A" w:rsidRPr="002A13CA" w:rsidRDefault="0039205A" w:rsidP="002A13CA">
            <w:pPr>
              <w:pStyle w:val="Default"/>
              <w:spacing w:line="360" w:lineRule="auto"/>
              <w:ind w:firstLine="709"/>
              <w:jc w:val="both"/>
              <w:rPr>
                <w:b/>
                <w:bCs/>
                <w:lang w:val="uk-UA"/>
              </w:rPr>
            </w:pPr>
            <w:r w:rsidRPr="002A13CA">
              <w:rPr>
                <w:lang w:val="uk-UA"/>
              </w:rPr>
              <w:t xml:space="preserve">Суддя повинен проявляти повагу до права на інформацію про судовий розгляд та не допускати порушення принципу гласності процесу. Суддя у визначеному законом порядку надає засобам масової інформації можливість отримувати інформацію, не допускаючи при цьому порушення прав і свобод громадян, приниження їх честі й гідності, а також авторитету правосуддя. </w:t>
            </w:r>
          </w:p>
        </w:tc>
        <w:tc>
          <w:tcPr>
            <w:tcW w:w="7251" w:type="dxa"/>
          </w:tcPr>
          <w:p w:rsidR="0039205A" w:rsidRPr="002A13CA" w:rsidRDefault="0039205A" w:rsidP="002A13CA">
            <w:pPr>
              <w:pStyle w:val="Default"/>
              <w:spacing w:line="360" w:lineRule="auto"/>
              <w:ind w:firstLine="709"/>
              <w:jc w:val="both"/>
              <w:rPr>
                <w:lang w:val="uk-UA"/>
              </w:rPr>
            </w:pPr>
            <w:r w:rsidRPr="002A13CA">
              <w:rPr>
                <w:lang w:val="uk-UA"/>
              </w:rPr>
              <w:t xml:space="preserve">4.10. Конфіденційна інформація, яка стала відома судді через його службове становище, не повинна використовуватись або розголошуватися суддею з будь-якою іншою метою, окрім такої, що пов’язана з виконанням ним своїх професійних обов’язків. </w:t>
            </w:r>
          </w:p>
          <w:p w:rsidR="0039205A" w:rsidRPr="002A13CA" w:rsidRDefault="0039205A" w:rsidP="002A13CA">
            <w:pPr>
              <w:pStyle w:val="Default"/>
              <w:spacing w:line="360" w:lineRule="auto"/>
              <w:ind w:firstLine="709"/>
              <w:jc w:val="both"/>
              <w:rPr>
                <w:lang w:val="uk-UA"/>
              </w:rPr>
            </w:pPr>
          </w:p>
        </w:tc>
      </w:tr>
      <w:tr w:rsidR="0039205A" w:rsidRPr="002A13CA" w:rsidTr="002A13CA">
        <w:tc>
          <w:tcPr>
            <w:tcW w:w="7252" w:type="dxa"/>
          </w:tcPr>
          <w:p w:rsidR="0039205A" w:rsidRPr="002A13CA" w:rsidRDefault="0039205A" w:rsidP="002A13CA">
            <w:pPr>
              <w:pStyle w:val="Default"/>
              <w:spacing w:line="360" w:lineRule="auto"/>
              <w:ind w:firstLine="709"/>
              <w:jc w:val="both"/>
              <w:rPr>
                <w:lang w:val="uk-UA"/>
              </w:rPr>
            </w:pPr>
            <w:r w:rsidRPr="002A13CA">
              <w:rPr>
                <w:b/>
                <w:bCs/>
                <w:lang w:val="uk-UA"/>
              </w:rPr>
              <w:t xml:space="preserve">Стаття 12 </w:t>
            </w:r>
          </w:p>
          <w:p w:rsidR="0039205A" w:rsidRPr="002A13CA" w:rsidRDefault="0039205A" w:rsidP="002A13CA">
            <w:pPr>
              <w:pStyle w:val="Default"/>
              <w:spacing w:line="360" w:lineRule="auto"/>
              <w:ind w:firstLine="709"/>
              <w:jc w:val="both"/>
              <w:rPr>
                <w:b/>
                <w:bCs/>
                <w:lang w:val="uk-UA"/>
              </w:rPr>
            </w:pPr>
            <w:r w:rsidRPr="002A13CA">
              <w:rPr>
                <w:lang w:val="uk-UA"/>
              </w:rPr>
              <w:t xml:space="preserve">Суддя не може робити публічних заяв, коментувати в засобах масової інформації справи, які перебувають у провадженні суду, та піддавати сумніву судові рішення, що набрали законної сили. Суддя не має права розголошувати інформацію, що стала йому відома у зв’язку з розглядом справи. </w:t>
            </w:r>
          </w:p>
        </w:tc>
        <w:tc>
          <w:tcPr>
            <w:tcW w:w="7251" w:type="dxa"/>
          </w:tcPr>
          <w:p w:rsidR="0039205A" w:rsidRPr="002A13CA" w:rsidRDefault="0039205A" w:rsidP="002A13CA">
            <w:pPr>
              <w:pStyle w:val="Default"/>
              <w:spacing w:line="360" w:lineRule="auto"/>
              <w:ind w:firstLine="709"/>
              <w:jc w:val="both"/>
              <w:rPr>
                <w:lang w:val="uk-UA"/>
              </w:rPr>
            </w:pPr>
          </w:p>
        </w:tc>
      </w:tr>
      <w:tr w:rsidR="0039205A" w:rsidRPr="00F23446" w:rsidTr="002A13CA">
        <w:tc>
          <w:tcPr>
            <w:tcW w:w="7252" w:type="dxa"/>
          </w:tcPr>
          <w:p w:rsidR="0039205A" w:rsidRPr="002A13CA" w:rsidRDefault="0039205A" w:rsidP="002A13CA">
            <w:pPr>
              <w:pStyle w:val="Default"/>
              <w:spacing w:line="360" w:lineRule="auto"/>
              <w:ind w:firstLine="709"/>
              <w:jc w:val="both"/>
              <w:rPr>
                <w:lang w:val="uk-UA"/>
              </w:rPr>
            </w:pPr>
            <w:r w:rsidRPr="002A13CA">
              <w:rPr>
                <w:b/>
                <w:bCs/>
                <w:lang w:val="uk-UA"/>
              </w:rPr>
              <w:t xml:space="preserve">Стаття 16 </w:t>
            </w:r>
          </w:p>
          <w:p w:rsidR="0039205A" w:rsidRPr="002A13CA" w:rsidRDefault="0039205A" w:rsidP="002A13CA">
            <w:pPr>
              <w:pStyle w:val="Default"/>
              <w:spacing w:line="360" w:lineRule="auto"/>
              <w:ind w:firstLine="709"/>
              <w:jc w:val="both"/>
              <w:rPr>
                <w:b/>
                <w:bCs/>
                <w:lang w:val="uk-UA"/>
              </w:rPr>
            </w:pPr>
            <w:r w:rsidRPr="002A13CA">
              <w:rPr>
                <w:lang w:val="uk-UA"/>
              </w:rPr>
              <w:t xml:space="preserve">Суддя не може належати до політичних партій і професійних 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w:t>
            </w:r>
            <w:r w:rsidRPr="002A13CA">
              <w:rPr>
                <w:lang w:val="uk-UA"/>
              </w:rPr>
              <w:lastRenderedPageBreak/>
              <w:t xml:space="preserve">викладацької та творчої. Суддя повинен надавати пріоритет здійсненню правосуддя над усіма іншими видами діяльності. </w:t>
            </w:r>
          </w:p>
        </w:tc>
        <w:tc>
          <w:tcPr>
            <w:tcW w:w="7251" w:type="dxa"/>
          </w:tcPr>
          <w:p w:rsidR="0039205A" w:rsidRPr="002A13CA" w:rsidRDefault="0039205A" w:rsidP="002A13CA">
            <w:pPr>
              <w:pStyle w:val="Default"/>
              <w:spacing w:line="360" w:lineRule="auto"/>
              <w:ind w:firstLine="709"/>
              <w:jc w:val="both"/>
              <w:rPr>
                <w:lang w:val="uk-UA"/>
              </w:rPr>
            </w:pPr>
            <w:r w:rsidRPr="002A13CA">
              <w:rPr>
                <w:lang w:val="uk-UA"/>
              </w:rPr>
              <w:lastRenderedPageBreak/>
              <w:t xml:space="preserve">4.11. За умови належного виконання ним своїх професійних обов’язків суддя має право: </w:t>
            </w:r>
          </w:p>
          <w:p w:rsidR="0039205A" w:rsidRPr="002A13CA" w:rsidRDefault="0039205A" w:rsidP="002A13CA">
            <w:pPr>
              <w:pStyle w:val="Default"/>
              <w:spacing w:line="360" w:lineRule="auto"/>
              <w:ind w:firstLine="709"/>
              <w:jc w:val="both"/>
              <w:rPr>
                <w:lang w:val="uk-UA"/>
              </w:rPr>
            </w:pPr>
            <w:r w:rsidRPr="002A13CA">
              <w:rPr>
                <w:lang w:val="uk-UA"/>
              </w:rPr>
              <w:t xml:space="preserve">(a) Займатись літературною творчістю, читати лекції, викладати, а також брати участь у діяльності, пов’язаній з правом, правовою системою, здійсненням правосуддя або іншими подібними питаннями; </w:t>
            </w:r>
          </w:p>
          <w:p w:rsidR="0039205A" w:rsidRPr="002A13CA" w:rsidRDefault="0039205A" w:rsidP="002A13CA">
            <w:pPr>
              <w:pStyle w:val="Default"/>
              <w:spacing w:line="360" w:lineRule="auto"/>
              <w:ind w:firstLine="709"/>
              <w:jc w:val="both"/>
              <w:rPr>
                <w:lang w:val="uk-UA"/>
              </w:rPr>
            </w:pPr>
            <w:r w:rsidRPr="002A13CA">
              <w:rPr>
                <w:lang w:val="uk-UA"/>
              </w:rPr>
              <w:lastRenderedPageBreak/>
              <w:t xml:space="preserve">(b) Виступати на публічних слуханнях перед офіційним органом, що займається питаннями, пов’язаними з правом, правовою системою, здійсненням правосуддя або іншими подібними питаннями; </w:t>
            </w:r>
          </w:p>
          <w:p w:rsidR="0039205A" w:rsidRPr="002A13CA" w:rsidRDefault="0039205A" w:rsidP="002A13CA">
            <w:pPr>
              <w:pStyle w:val="Default"/>
              <w:spacing w:line="360" w:lineRule="auto"/>
              <w:ind w:firstLine="709"/>
              <w:jc w:val="both"/>
              <w:rPr>
                <w:lang w:val="uk-UA"/>
              </w:rPr>
            </w:pPr>
            <w:r w:rsidRPr="002A13CA">
              <w:rPr>
                <w:lang w:val="uk-UA"/>
              </w:rPr>
              <w:t xml:space="preserve">(c) Бути членом офіційного органу, урядової комісії, комітету або дорадчого органу, якщо таке членство дозволяє судді залишатись безстороннім і зберігати політичний нейтралітет; або </w:t>
            </w:r>
          </w:p>
          <w:p w:rsidR="0039205A" w:rsidRPr="002A13CA" w:rsidRDefault="0039205A" w:rsidP="002A13CA">
            <w:pPr>
              <w:pStyle w:val="Default"/>
              <w:spacing w:line="360" w:lineRule="auto"/>
              <w:ind w:firstLine="709"/>
              <w:jc w:val="both"/>
              <w:rPr>
                <w:lang w:val="uk-UA"/>
              </w:rPr>
            </w:pPr>
            <w:r w:rsidRPr="002A13CA">
              <w:rPr>
                <w:lang w:val="uk-UA"/>
              </w:rPr>
              <w:t xml:space="preserve">(d) Займатись іншими видами діяльності, якщо вони не компрометують високий статус посади судді і жодним іншим чином не заважають виконанню суддею своїх професійних обов’язків. </w:t>
            </w:r>
          </w:p>
          <w:p w:rsidR="0039205A" w:rsidRPr="002A13CA" w:rsidRDefault="0039205A" w:rsidP="002A13CA">
            <w:pPr>
              <w:pStyle w:val="Default"/>
              <w:spacing w:line="360" w:lineRule="auto"/>
              <w:ind w:firstLine="709"/>
              <w:jc w:val="both"/>
              <w:rPr>
                <w:lang w:val="uk-UA"/>
              </w:rPr>
            </w:pPr>
            <w:r w:rsidRPr="002A13CA">
              <w:rPr>
                <w:lang w:val="uk-UA"/>
              </w:rPr>
              <w:t xml:space="preserve">4.12. Суддя не повинен займатись юридичною практикою впродовж періоду свого перебування на посаді судді. </w:t>
            </w:r>
          </w:p>
          <w:p w:rsidR="0039205A" w:rsidRPr="002A13CA" w:rsidRDefault="0039205A" w:rsidP="002A13CA">
            <w:pPr>
              <w:pStyle w:val="Default"/>
              <w:spacing w:line="360" w:lineRule="auto"/>
              <w:ind w:firstLine="709"/>
              <w:jc w:val="both"/>
              <w:rPr>
                <w:lang w:val="uk-UA"/>
              </w:rPr>
            </w:pPr>
            <w:r w:rsidRPr="002A13CA">
              <w:rPr>
                <w:lang w:val="uk-UA"/>
              </w:rPr>
              <w:t xml:space="preserve">4.13. Суддя має право засновувати асоціації суддів, вступати до них та входити до інших організацій, що представляють інтереси суддів. </w:t>
            </w:r>
          </w:p>
          <w:p w:rsidR="0039205A" w:rsidRPr="002A13CA" w:rsidRDefault="0039205A" w:rsidP="002A13CA">
            <w:pPr>
              <w:pStyle w:val="Default"/>
              <w:spacing w:line="360" w:lineRule="auto"/>
              <w:ind w:firstLine="709"/>
              <w:jc w:val="both"/>
              <w:rPr>
                <w:lang w:val="uk-UA"/>
              </w:rPr>
            </w:pPr>
            <w:r w:rsidRPr="002A13CA">
              <w:rPr>
                <w:lang w:val="uk-UA"/>
              </w:rPr>
              <w:t xml:space="preserve">4.14. Суддя та члени його сім’ї не повинні ні вимагати, ні приймати жодних подарунків, заповітів, кредитів або послуг у зв’язку з будь-чим, що суддя зробив, має зробити або не зробити в рамках виконання </w:t>
            </w:r>
          </w:p>
          <w:p w:rsidR="0039205A" w:rsidRPr="002A13CA" w:rsidRDefault="0039205A" w:rsidP="002A13CA">
            <w:pPr>
              <w:pStyle w:val="Default"/>
              <w:spacing w:line="360" w:lineRule="auto"/>
              <w:ind w:firstLine="709"/>
              <w:jc w:val="both"/>
              <w:rPr>
                <w:lang w:val="uk-UA"/>
              </w:rPr>
            </w:pPr>
            <w:r w:rsidRPr="002A13CA">
              <w:rPr>
                <w:lang w:val="uk-UA"/>
              </w:rPr>
              <w:t xml:space="preserve">ним своїх професійних обов’язків. </w:t>
            </w:r>
          </w:p>
          <w:p w:rsidR="0039205A" w:rsidRPr="002A13CA" w:rsidRDefault="0039205A" w:rsidP="002A13CA">
            <w:pPr>
              <w:pStyle w:val="Default"/>
              <w:spacing w:line="360" w:lineRule="auto"/>
              <w:ind w:firstLine="709"/>
              <w:jc w:val="both"/>
              <w:rPr>
                <w:lang w:val="uk-UA"/>
              </w:rPr>
            </w:pPr>
            <w:r w:rsidRPr="002A13CA">
              <w:rPr>
                <w:lang w:val="uk-UA"/>
              </w:rPr>
              <w:t xml:space="preserve">4.15. Суддя не повинен свідомо дозволяти працівникам суду або іншим особам, що перебувають під його впливом чи керівництвом або підпорядковані йому, вимагати або приймати жодних подарунків, заповітів, кредитів або послуг у зв’язку з будь-чим, що суддя зробив, </w:t>
            </w:r>
            <w:r w:rsidRPr="002A13CA">
              <w:rPr>
                <w:lang w:val="uk-UA"/>
              </w:rPr>
              <w:lastRenderedPageBreak/>
              <w:t xml:space="preserve">має зробити або не зробити в рамках виконання ним своїх обов’язків або функцій. </w:t>
            </w:r>
          </w:p>
          <w:p w:rsidR="0039205A" w:rsidRPr="002A13CA" w:rsidRDefault="0039205A" w:rsidP="002A13CA">
            <w:pPr>
              <w:pStyle w:val="Default"/>
              <w:spacing w:line="360" w:lineRule="auto"/>
              <w:ind w:firstLine="709"/>
              <w:jc w:val="both"/>
              <w:rPr>
                <w:lang w:val="uk-UA"/>
              </w:rPr>
            </w:pPr>
            <w:r w:rsidRPr="002A13CA">
              <w:rPr>
                <w:lang w:val="uk-UA"/>
              </w:rPr>
              <w:t xml:space="preserve">4.16. За умови відсутності порушення закону та будь-яких правових норм щодо гласності суддя може прийняти пам’ятний подарунок, нагороду або привілей, пов’язані з певною подією, якщо цей подарунок, нагорода або привілей не виглядають як такі, що мають на меті вплинути на виконання суддею своїх професійних обов’язків, або якимсь іншим чином не створюють видимість небезсторонності судді. </w:t>
            </w:r>
          </w:p>
        </w:tc>
      </w:tr>
      <w:tr w:rsidR="0039205A" w:rsidRPr="00F23446" w:rsidTr="002A13CA">
        <w:tc>
          <w:tcPr>
            <w:tcW w:w="7252" w:type="dxa"/>
          </w:tcPr>
          <w:p w:rsidR="0039205A" w:rsidRPr="002A13CA" w:rsidRDefault="0039205A" w:rsidP="002A13CA">
            <w:pPr>
              <w:pStyle w:val="Default"/>
              <w:spacing w:line="360" w:lineRule="auto"/>
              <w:ind w:firstLine="709"/>
              <w:jc w:val="both"/>
              <w:rPr>
                <w:lang w:val="uk-UA"/>
              </w:rPr>
            </w:pPr>
            <w:r w:rsidRPr="002A13CA">
              <w:rPr>
                <w:b/>
                <w:bCs/>
                <w:lang w:val="uk-UA"/>
              </w:rPr>
              <w:lastRenderedPageBreak/>
              <w:t xml:space="preserve">Стаття 9 </w:t>
            </w:r>
          </w:p>
          <w:p w:rsidR="0039205A" w:rsidRPr="002A13CA" w:rsidRDefault="0039205A" w:rsidP="002A13CA">
            <w:pPr>
              <w:pStyle w:val="Default"/>
              <w:spacing w:line="360" w:lineRule="auto"/>
              <w:ind w:firstLine="709"/>
              <w:jc w:val="both"/>
              <w:rPr>
                <w:b/>
                <w:bCs/>
                <w:lang w:val="uk-UA"/>
              </w:rPr>
            </w:pPr>
            <w:r w:rsidRPr="002A13CA">
              <w:rPr>
                <w:lang w:val="uk-UA"/>
              </w:rPr>
              <w:t xml:space="preserve">Суддя під час здійснення правосуддя не повинен допускати проявів неповаги до людини за ознаками раси, статі, національності, релігії, політичних поглядів, соціально-економічного становища, фізичних вад тощо та дозволяти цього іншим. </w:t>
            </w:r>
          </w:p>
        </w:tc>
        <w:tc>
          <w:tcPr>
            <w:tcW w:w="7251" w:type="dxa"/>
          </w:tcPr>
          <w:p w:rsidR="0039205A" w:rsidRPr="002A13CA" w:rsidRDefault="0039205A" w:rsidP="002A13CA">
            <w:pPr>
              <w:pStyle w:val="Default"/>
              <w:spacing w:line="360" w:lineRule="auto"/>
              <w:ind w:firstLine="709"/>
              <w:jc w:val="both"/>
              <w:rPr>
                <w:lang w:val="uk-UA"/>
              </w:rPr>
            </w:pPr>
            <w:r w:rsidRPr="002A13CA">
              <w:rPr>
                <w:b/>
                <w:bCs/>
                <w:lang w:val="uk-UA"/>
              </w:rPr>
              <w:t xml:space="preserve">ЦІННІСТЬ 5 </w:t>
            </w:r>
          </w:p>
          <w:p w:rsidR="0039205A" w:rsidRPr="002A13CA" w:rsidRDefault="0039205A" w:rsidP="002A13CA">
            <w:pPr>
              <w:pStyle w:val="Default"/>
              <w:spacing w:line="360" w:lineRule="auto"/>
              <w:ind w:firstLine="709"/>
              <w:jc w:val="both"/>
              <w:rPr>
                <w:lang w:val="uk-UA"/>
              </w:rPr>
            </w:pPr>
            <w:r w:rsidRPr="002A13CA">
              <w:rPr>
                <w:b/>
                <w:bCs/>
                <w:lang w:val="uk-UA"/>
              </w:rPr>
              <w:t xml:space="preserve">Рівність </w:t>
            </w:r>
          </w:p>
          <w:p w:rsidR="0039205A" w:rsidRPr="002A13CA" w:rsidRDefault="0039205A" w:rsidP="002A13CA">
            <w:pPr>
              <w:pStyle w:val="Default"/>
              <w:spacing w:line="360" w:lineRule="auto"/>
              <w:ind w:firstLine="709"/>
              <w:jc w:val="both"/>
              <w:rPr>
                <w:lang w:val="uk-UA"/>
              </w:rPr>
            </w:pPr>
            <w:r w:rsidRPr="002A13CA">
              <w:rPr>
                <w:b/>
                <w:bCs/>
                <w:lang w:val="uk-UA"/>
              </w:rPr>
              <w:t xml:space="preserve">Принцип </w:t>
            </w:r>
          </w:p>
          <w:p w:rsidR="0039205A" w:rsidRPr="002A13CA" w:rsidRDefault="0039205A" w:rsidP="002A13CA">
            <w:pPr>
              <w:pStyle w:val="Default"/>
              <w:spacing w:line="360" w:lineRule="auto"/>
              <w:ind w:firstLine="709"/>
              <w:jc w:val="both"/>
              <w:rPr>
                <w:lang w:val="uk-UA"/>
              </w:rPr>
            </w:pPr>
            <w:r w:rsidRPr="002A13CA">
              <w:rPr>
                <w:lang w:val="uk-UA"/>
              </w:rPr>
              <w:t xml:space="preserve">Забезпечення рівності у ставленні до всіх осіб, чиї справи розглядаються в суді, є необхідною умовою належного виконання суддею своїх обов’язків. </w:t>
            </w:r>
          </w:p>
          <w:p w:rsidR="0039205A" w:rsidRPr="002A13CA" w:rsidRDefault="0039205A" w:rsidP="002A13CA">
            <w:pPr>
              <w:pStyle w:val="Default"/>
              <w:spacing w:line="360" w:lineRule="auto"/>
              <w:ind w:firstLine="709"/>
              <w:jc w:val="both"/>
              <w:rPr>
                <w:lang w:val="uk-UA"/>
              </w:rPr>
            </w:pPr>
            <w:r w:rsidRPr="002A13CA">
              <w:rPr>
                <w:b/>
                <w:bCs/>
                <w:lang w:val="uk-UA"/>
              </w:rPr>
              <w:t xml:space="preserve">Застосування </w:t>
            </w:r>
          </w:p>
          <w:p w:rsidR="0039205A" w:rsidRPr="002A13CA" w:rsidRDefault="0039205A" w:rsidP="002A13CA">
            <w:pPr>
              <w:pStyle w:val="Default"/>
              <w:spacing w:line="360" w:lineRule="auto"/>
              <w:ind w:firstLine="709"/>
              <w:jc w:val="both"/>
              <w:rPr>
                <w:lang w:val="uk-UA"/>
              </w:rPr>
            </w:pPr>
            <w:r w:rsidRPr="002A13CA">
              <w:rPr>
                <w:lang w:val="uk-UA"/>
              </w:rPr>
              <w:t xml:space="preserve">5.1. Суддя повинен знати й усвідомлювати різноманітність суспільства і відмінності, створювані силою-силенною джерел, до числа яких, серед інших, належать раса людини, її колір шкіри, стать, релігія, національне походження, каста, інвалідність, вік, сімейний стан, сексуальна орієнтація, соціально-економічне становище та інші подібні причини («підстави, що не стосуються суті справи»). </w:t>
            </w:r>
          </w:p>
        </w:tc>
      </w:tr>
      <w:tr w:rsidR="0039205A" w:rsidRPr="00F23446" w:rsidTr="002A13CA">
        <w:tc>
          <w:tcPr>
            <w:tcW w:w="7252" w:type="dxa"/>
          </w:tcPr>
          <w:p w:rsidR="0039205A" w:rsidRPr="002A13CA" w:rsidRDefault="0039205A" w:rsidP="002A13CA">
            <w:pPr>
              <w:pStyle w:val="Default"/>
              <w:spacing w:line="360" w:lineRule="auto"/>
              <w:ind w:firstLine="709"/>
              <w:jc w:val="both"/>
              <w:rPr>
                <w:lang w:val="uk-UA"/>
              </w:rPr>
            </w:pPr>
            <w:r w:rsidRPr="002A13CA">
              <w:rPr>
                <w:b/>
                <w:bCs/>
                <w:lang w:val="uk-UA"/>
              </w:rPr>
              <w:t xml:space="preserve">Стаття 8 </w:t>
            </w:r>
          </w:p>
          <w:p w:rsidR="0039205A" w:rsidRPr="002A13CA" w:rsidRDefault="0039205A" w:rsidP="002A13CA">
            <w:pPr>
              <w:pStyle w:val="Default"/>
              <w:spacing w:line="360" w:lineRule="auto"/>
              <w:ind w:firstLine="709"/>
              <w:jc w:val="both"/>
              <w:rPr>
                <w:lang w:val="uk-UA"/>
              </w:rPr>
            </w:pPr>
            <w:r w:rsidRPr="002A13CA">
              <w:rPr>
                <w:lang w:val="uk-UA"/>
              </w:rPr>
              <w:t xml:space="preserve">Суддя повинен здійснювати судочинство в межах та порядку, визначених процесуальним законом, і виявляти при цьому тактовність, ввічливість, витримку й повагу до </w:t>
            </w:r>
            <w:r w:rsidRPr="002A13CA">
              <w:rPr>
                <w:lang w:val="uk-UA"/>
              </w:rPr>
              <w:lastRenderedPageBreak/>
              <w:t xml:space="preserve">учасників судового процесу та інших осіб. </w:t>
            </w:r>
          </w:p>
          <w:p w:rsidR="0039205A" w:rsidRPr="002A13CA" w:rsidRDefault="0039205A" w:rsidP="002A13CA">
            <w:pPr>
              <w:pStyle w:val="Default"/>
              <w:spacing w:line="360" w:lineRule="auto"/>
              <w:ind w:firstLine="709"/>
              <w:jc w:val="both"/>
              <w:rPr>
                <w:b/>
                <w:bCs/>
                <w:lang w:val="uk-UA"/>
              </w:rPr>
            </w:pPr>
          </w:p>
        </w:tc>
        <w:tc>
          <w:tcPr>
            <w:tcW w:w="7251" w:type="dxa"/>
          </w:tcPr>
          <w:p w:rsidR="0039205A" w:rsidRPr="002A13CA" w:rsidRDefault="0039205A" w:rsidP="002A13CA">
            <w:pPr>
              <w:pStyle w:val="Default"/>
              <w:spacing w:line="360" w:lineRule="auto"/>
              <w:ind w:firstLine="709"/>
              <w:jc w:val="both"/>
              <w:rPr>
                <w:lang w:val="uk-UA"/>
              </w:rPr>
            </w:pPr>
            <w:r w:rsidRPr="002A13CA">
              <w:rPr>
                <w:lang w:val="uk-UA"/>
              </w:rPr>
              <w:lastRenderedPageBreak/>
              <w:t xml:space="preserve">5.2. При виконанні своїх професійних обов’язків суддя не повинен словами чи поведінкою виявляти прихильність або упередженість до </w:t>
            </w:r>
          </w:p>
          <w:p w:rsidR="0039205A" w:rsidRPr="002A13CA" w:rsidRDefault="0039205A" w:rsidP="002A13CA">
            <w:pPr>
              <w:pStyle w:val="Default"/>
              <w:spacing w:line="360" w:lineRule="auto"/>
              <w:ind w:firstLine="709"/>
              <w:jc w:val="both"/>
              <w:rPr>
                <w:lang w:val="uk-UA"/>
              </w:rPr>
            </w:pPr>
            <w:r w:rsidRPr="002A13CA">
              <w:rPr>
                <w:lang w:val="uk-UA"/>
              </w:rPr>
              <w:t xml:space="preserve">будь-якої особи або групи осіб, беручи до </w:t>
            </w:r>
            <w:r w:rsidRPr="002A13CA">
              <w:rPr>
                <w:lang w:val="uk-UA"/>
              </w:rPr>
              <w:lastRenderedPageBreak/>
              <w:t xml:space="preserve">уваги підстави, що не стосуються суті справи. </w:t>
            </w:r>
          </w:p>
          <w:p w:rsidR="0039205A" w:rsidRPr="002A13CA" w:rsidRDefault="0039205A" w:rsidP="002A13CA">
            <w:pPr>
              <w:pStyle w:val="Default"/>
              <w:spacing w:line="360" w:lineRule="auto"/>
              <w:ind w:firstLine="709"/>
              <w:jc w:val="both"/>
              <w:rPr>
                <w:lang w:val="uk-UA"/>
              </w:rPr>
            </w:pPr>
            <w:r w:rsidRPr="002A13CA">
              <w:rPr>
                <w:lang w:val="uk-UA"/>
              </w:rPr>
              <w:t xml:space="preserve">5.3. Суддя повинен виконувати свої професійні обов’язки, виявляючи належну повагу до всіх осіб, зокрема до сторін судового процесу, свідків, адвокатів, працівників суду та колег-суддів, і уникаючи відмінностей у ставленні до них з огляду на будь-які не пов’язані з суттю справи підстави, які не є суттєвими для належного виконання ним цих обов’язків. </w:t>
            </w:r>
          </w:p>
          <w:p w:rsidR="0039205A" w:rsidRPr="002A13CA" w:rsidRDefault="0039205A" w:rsidP="002A13CA">
            <w:pPr>
              <w:pStyle w:val="Default"/>
              <w:spacing w:line="360" w:lineRule="auto"/>
              <w:ind w:firstLine="709"/>
              <w:jc w:val="both"/>
              <w:rPr>
                <w:lang w:val="uk-UA"/>
              </w:rPr>
            </w:pPr>
            <w:r w:rsidRPr="002A13CA">
              <w:rPr>
                <w:lang w:val="uk-UA"/>
              </w:rPr>
              <w:t xml:space="preserve">5.4. Суддя не повинен свідомо допускати, щоб працівники суду або інші особи, які перебувають під його впливом, керівництвом або контролем, виявляли диференційоване ставлення до осіб, пов’язаних із справою, яку він розглядає, на будь-якій підставі, що не стосується суті справи. </w:t>
            </w:r>
          </w:p>
          <w:p w:rsidR="0039205A" w:rsidRPr="002A13CA" w:rsidRDefault="0039205A" w:rsidP="002A13CA">
            <w:pPr>
              <w:pStyle w:val="Default"/>
              <w:spacing w:line="360" w:lineRule="auto"/>
              <w:ind w:firstLine="709"/>
              <w:jc w:val="both"/>
              <w:rPr>
                <w:lang w:val="uk-UA"/>
              </w:rPr>
            </w:pPr>
            <w:r w:rsidRPr="002A13CA">
              <w:rPr>
                <w:lang w:val="uk-UA"/>
              </w:rPr>
              <w:t xml:space="preserve">5.5. Суддя повинен вимагати від адвокатів, які беруть участь у судовому розгляді справи, щоб ті утримувались від вияву словами чи поведінкою прихильності або упередженості на підставах, що не стосуються суті справи, за винятком випадків, коли їхні підстави мають правове значення для питання, що є предметом судового розгляду, і можуть бути юридично обґрунтовані. </w:t>
            </w:r>
          </w:p>
          <w:p w:rsidR="0039205A" w:rsidRPr="002A13CA" w:rsidRDefault="0039205A" w:rsidP="002A13CA">
            <w:pPr>
              <w:pStyle w:val="Default"/>
              <w:spacing w:line="360" w:lineRule="auto"/>
              <w:ind w:firstLine="709"/>
              <w:jc w:val="both"/>
              <w:rPr>
                <w:b/>
                <w:bCs/>
                <w:lang w:val="uk-UA"/>
              </w:rPr>
            </w:pPr>
          </w:p>
        </w:tc>
      </w:tr>
      <w:tr w:rsidR="0039205A" w:rsidRPr="00F23446" w:rsidTr="002A13CA">
        <w:tc>
          <w:tcPr>
            <w:tcW w:w="7252" w:type="dxa"/>
          </w:tcPr>
          <w:p w:rsidR="0039205A" w:rsidRPr="002A13CA" w:rsidRDefault="0039205A" w:rsidP="002A13CA">
            <w:pPr>
              <w:pStyle w:val="Default"/>
              <w:spacing w:line="360" w:lineRule="auto"/>
              <w:ind w:firstLine="709"/>
              <w:jc w:val="both"/>
              <w:rPr>
                <w:lang w:val="uk-UA"/>
              </w:rPr>
            </w:pPr>
            <w:r w:rsidRPr="002A13CA">
              <w:rPr>
                <w:b/>
                <w:bCs/>
                <w:lang w:val="uk-UA"/>
              </w:rPr>
              <w:lastRenderedPageBreak/>
              <w:t xml:space="preserve">Стаття 13 </w:t>
            </w:r>
          </w:p>
          <w:p w:rsidR="0039205A" w:rsidRPr="002A13CA" w:rsidRDefault="0039205A" w:rsidP="002A13CA">
            <w:pPr>
              <w:pStyle w:val="Default"/>
              <w:spacing w:line="360" w:lineRule="auto"/>
              <w:ind w:firstLine="709"/>
              <w:jc w:val="both"/>
              <w:rPr>
                <w:b/>
                <w:bCs/>
                <w:lang w:val="uk-UA"/>
              </w:rPr>
            </w:pPr>
            <w:r w:rsidRPr="002A13CA">
              <w:rPr>
                <w:lang w:val="uk-UA"/>
              </w:rPr>
              <w:t xml:space="preserve">Суддя, що перебуває на адміністративній посаді в суді, повинен утримуватися від поведінки, дій або висловлювань, які можуть призвести до виникнення сумнівів у єдиному статусі суддів і в те, що професійні судді здійснюють </w:t>
            </w:r>
            <w:r w:rsidRPr="002A13CA">
              <w:rPr>
                <w:lang w:val="uk-UA"/>
              </w:rPr>
              <w:lastRenderedPageBreak/>
              <w:t xml:space="preserve">колективне вирішення питань організації роботи суду. </w:t>
            </w:r>
          </w:p>
        </w:tc>
        <w:tc>
          <w:tcPr>
            <w:tcW w:w="7251" w:type="dxa"/>
          </w:tcPr>
          <w:p w:rsidR="0039205A" w:rsidRPr="002A13CA" w:rsidRDefault="0039205A" w:rsidP="002A13CA">
            <w:pPr>
              <w:pStyle w:val="Default"/>
              <w:spacing w:line="360" w:lineRule="auto"/>
              <w:ind w:firstLine="709"/>
              <w:jc w:val="both"/>
              <w:rPr>
                <w:lang w:val="uk-UA"/>
              </w:rPr>
            </w:pPr>
            <w:r w:rsidRPr="002A13CA">
              <w:rPr>
                <w:b/>
                <w:bCs/>
                <w:lang w:val="uk-UA"/>
              </w:rPr>
              <w:lastRenderedPageBreak/>
              <w:t xml:space="preserve">ЦІННІСТЬ 6 </w:t>
            </w:r>
          </w:p>
          <w:p w:rsidR="0039205A" w:rsidRPr="002A13CA" w:rsidRDefault="0039205A" w:rsidP="002A13CA">
            <w:pPr>
              <w:pStyle w:val="Default"/>
              <w:spacing w:line="360" w:lineRule="auto"/>
              <w:ind w:firstLine="709"/>
              <w:jc w:val="both"/>
              <w:rPr>
                <w:lang w:val="uk-UA"/>
              </w:rPr>
            </w:pPr>
            <w:r w:rsidRPr="002A13CA">
              <w:rPr>
                <w:b/>
                <w:bCs/>
                <w:lang w:val="uk-UA"/>
              </w:rPr>
              <w:t xml:space="preserve">Компетентність і старанність </w:t>
            </w:r>
          </w:p>
          <w:p w:rsidR="0039205A" w:rsidRPr="002A13CA" w:rsidRDefault="0039205A" w:rsidP="002A13CA">
            <w:pPr>
              <w:pStyle w:val="Default"/>
              <w:spacing w:line="360" w:lineRule="auto"/>
              <w:ind w:firstLine="709"/>
              <w:jc w:val="both"/>
              <w:rPr>
                <w:lang w:val="uk-UA"/>
              </w:rPr>
            </w:pPr>
            <w:r w:rsidRPr="002A13CA">
              <w:rPr>
                <w:b/>
                <w:bCs/>
                <w:lang w:val="uk-UA"/>
              </w:rPr>
              <w:t xml:space="preserve">Принцип </w:t>
            </w:r>
          </w:p>
          <w:p w:rsidR="0039205A" w:rsidRPr="002A13CA" w:rsidRDefault="0039205A" w:rsidP="002A13CA">
            <w:pPr>
              <w:pStyle w:val="Default"/>
              <w:spacing w:line="360" w:lineRule="auto"/>
              <w:ind w:firstLine="709"/>
              <w:jc w:val="both"/>
              <w:rPr>
                <w:lang w:val="uk-UA"/>
              </w:rPr>
            </w:pPr>
            <w:r w:rsidRPr="002A13CA">
              <w:rPr>
                <w:lang w:val="uk-UA"/>
              </w:rPr>
              <w:t xml:space="preserve">Компетентність і старанність є передумовами належного виконання суддею своїх обов’язків. </w:t>
            </w:r>
          </w:p>
          <w:p w:rsidR="0039205A" w:rsidRPr="002A13CA" w:rsidRDefault="0039205A" w:rsidP="002A13CA">
            <w:pPr>
              <w:pStyle w:val="Default"/>
              <w:spacing w:line="360" w:lineRule="auto"/>
              <w:ind w:firstLine="709"/>
              <w:jc w:val="both"/>
              <w:rPr>
                <w:lang w:val="uk-UA"/>
              </w:rPr>
            </w:pPr>
            <w:r w:rsidRPr="002A13CA">
              <w:rPr>
                <w:b/>
                <w:bCs/>
                <w:lang w:val="uk-UA"/>
              </w:rPr>
              <w:t xml:space="preserve">Застосування </w:t>
            </w:r>
          </w:p>
          <w:p w:rsidR="0039205A" w:rsidRPr="002A13CA" w:rsidRDefault="0039205A" w:rsidP="002A13CA">
            <w:pPr>
              <w:pStyle w:val="Default"/>
              <w:spacing w:line="360" w:lineRule="auto"/>
              <w:ind w:firstLine="709"/>
              <w:jc w:val="both"/>
              <w:rPr>
                <w:lang w:val="uk-UA"/>
              </w:rPr>
            </w:pPr>
            <w:r w:rsidRPr="002A13CA">
              <w:rPr>
                <w:lang w:val="uk-UA"/>
              </w:rPr>
              <w:lastRenderedPageBreak/>
              <w:t xml:space="preserve">6.1. Професійні обов’язки судді мають пріоритет над усіма іншими видами діяльності. </w:t>
            </w:r>
          </w:p>
          <w:p w:rsidR="0039205A" w:rsidRPr="002A13CA" w:rsidRDefault="0039205A" w:rsidP="002A13CA">
            <w:pPr>
              <w:pStyle w:val="Default"/>
              <w:spacing w:line="360" w:lineRule="auto"/>
              <w:ind w:firstLine="709"/>
              <w:jc w:val="both"/>
              <w:rPr>
                <w:lang w:val="uk-UA"/>
              </w:rPr>
            </w:pPr>
            <w:r w:rsidRPr="002A13CA">
              <w:rPr>
                <w:lang w:val="uk-UA"/>
              </w:rPr>
              <w:t xml:space="preserve">6.2. Суддя повинен присвятити свою професійну діяльність виконанню обов’язків судді, до числа яких належать не лише виконання функцій і посадових обов’язків судді під час судового розгляду та при винесенні рішень, але й інші задачі, що мають стосунок до посади судді або до діяльності суду. </w:t>
            </w:r>
          </w:p>
          <w:p w:rsidR="0039205A" w:rsidRPr="002A13CA" w:rsidRDefault="0039205A" w:rsidP="002A13CA">
            <w:pPr>
              <w:pStyle w:val="Default"/>
              <w:spacing w:line="360" w:lineRule="auto"/>
              <w:ind w:firstLine="709"/>
              <w:jc w:val="both"/>
              <w:rPr>
                <w:lang w:val="uk-UA"/>
              </w:rPr>
            </w:pPr>
          </w:p>
        </w:tc>
      </w:tr>
      <w:tr w:rsidR="0039205A" w:rsidRPr="00F23446" w:rsidTr="002A13CA">
        <w:tc>
          <w:tcPr>
            <w:tcW w:w="7252" w:type="dxa"/>
          </w:tcPr>
          <w:p w:rsidR="0039205A" w:rsidRPr="002A13CA" w:rsidRDefault="0039205A" w:rsidP="002A13CA">
            <w:pPr>
              <w:pStyle w:val="Default"/>
              <w:spacing w:line="360" w:lineRule="auto"/>
              <w:ind w:firstLine="709"/>
              <w:jc w:val="both"/>
              <w:rPr>
                <w:lang w:val="uk-UA"/>
              </w:rPr>
            </w:pPr>
            <w:r w:rsidRPr="002A13CA">
              <w:rPr>
                <w:b/>
                <w:bCs/>
                <w:lang w:val="uk-UA"/>
              </w:rPr>
              <w:lastRenderedPageBreak/>
              <w:t xml:space="preserve">Стаття 7 </w:t>
            </w:r>
          </w:p>
          <w:p w:rsidR="0039205A" w:rsidRPr="002A13CA" w:rsidRDefault="0039205A" w:rsidP="002A13CA">
            <w:pPr>
              <w:pStyle w:val="Default"/>
              <w:spacing w:line="360" w:lineRule="auto"/>
              <w:ind w:firstLine="709"/>
              <w:jc w:val="both"/>
              <w:rPr>
                <w:b/>
                <w:bCs/>
                <w:lang w:val="uk-UA"/>
              </w:rPr>
            </w:pPr>
            <w:r w:rsidRPr="002A13CA">
              <w:rPr>
                <w:lang w:val="uk-UA"/>
              </w:rPr>
              <w:t xml:space="preserve">Суддя повинен старанно й неупереджено виконувати покладені на нього обов’язки та вживати заходів для поглиблення своїх знань та вдосконалення практичних навичок. </w:t>
            </w:r>
          </w:p>
        </w:tc>
        <w:tc>
          <w:tcPr>
            <w:tcW w:w="7251" w:type="dxa"/>
          </w:tcPr>
          <w:p w:rsidR="0039205A" w:rsidRPr="002A13CA" w:rsidRDefault="0039205A" w:rsidP="002A13CA">
            <w:pPr>
              <w:pStyle w:val="Default"/>
              <w:spacing w:line="360" w:lineRule="auto"/>
              <w:ind w:firstLine="709"/>
              <w:jc w:val="both"/>
              <w:rPr>
                <w:lang w:val="uk-UA"/>
              </w:rPr>
            </w:pPr>
            <w:r w:rsidRPr="002A13CA">
              <w:rPr>
                <w:lang w:val="uk-UA"/>
              </w:rPr>
              <w:t xml:space="preserve">6.3. Суддя повинен докладати розумних зусиль для збереження і вдосконалення власних знань, умінь та особистих якостей, необхідних для належного виконання ним своїх професійних обов’язків, користуючись з цією метою навчальними засобами та іншими можливостями, які повинні бути доступними суддям за умови контролю з боку судових органів. </w:t>
            </w:r>
          </w:p>
          <w:p w:rsidR="0039205A" w:rsidRPr="002A13CA" w:rsidRDefault="0039205A" w:rsidP="002A13CA">
            <w:pPr>
              <w:pStyle w:val="Default"/>
              <w:spacing w:line="360" w:lineRule="auto"/>
              <w:ind w:firstLine="709"/>
              <w:jc w:val="both"/>
              <w:rPr>
                <w:lang w:val="uk-UA"/>
              </w:rPr>
            </w:pPr>
            <w:r w:rsidRPr="002A13CA">
              <w:rPr>
                <w:lang w:val="uk-UA"/>
              </w:rPr>
              <w:t xml:space="preserve">6.4. Суддя повинен бути поінформованим про суттєві зміни в міжнародному законодавстві, включаючи міжнародні конвенції та інші документи, що встановлюють норми в сфері прав людини. </w:t>
            </w:r>
          </w:p>
          <w:p w:rsidR="0039205A" w:rsidRPr="002A13CA" w:rsidRDefault="0039205A" w:rsidP="002A13CA">
            <w:pPr>
              <w:pStyle w:val="Default"/>
              <w:spacing w:line="360" w:lineRule="auto"/>
              <w:ind w:firstLine="709"/>
              <w:jc w:val="both"/>
              <w:rPr>
                <w:b/>
                <w:bCs/>
                <w:lang w:val="uk-UA"/>
              </w:rPr>
            </w:pPr>
            <w:r w:rsidRPr="002A13CA">
              <w:rPr>
                <w:lang w:val="uk-UA"/>
              </w:rPr>
              <w:t xml:space="preserve">6.5. Суддя повинен виконувати всі свої професійні обов’язки, включаючи винесення відкладених рішень, ефективно, справедливо і з розумною швидкістю. </w:t>
            </w:r>
          </w:p>
        </w:tc>
      </w:tr>
      <w:tr w:rsidR="0039205A" w:rsidRPr="002A13CA" w:rsidTr="002A13CA">
        <w:tc>
          <w:tcPr>
            <w:tcW w:w="7252" w:type="dxa"/>
          </w:tcPr>
          <w:p w:rsidR="0039205A" w:rsidRPr="002A13CA" w:rsidRDefault="0039205A" w:rsidP="002A13CA">
            <w:pPr>
              <w:pStyle w:val="Default"/>
              <w:spacing w:line="360" w:lineRule="auto"/>
              <w:ind w:firstLine="709"/>
              <w:jc w:val="both"/>
              <w:rPr>
                <w:lang w:val="uk-UA"/>
              </w:rPr>
            </w:pPr>
            <w:r w:rsidRPr="002A13CA">
              <w:rPr>
                <w:b/>
                <w:bCs/>
                <w:lang w:val="uk-UA"/>
              </w:rPr>
              <w:t xml:space="preserve">Стаття 8 </w:t>
            </w:r>
          </w:p>
          <w:p w:rsidR="0039205A" w:rsidRPr="002A13CA" w:rsidRDefault="0039205A" w:rsidP="002A13CA">
            <w:pPr>
              <w:pStyle w:val="Default"/>
              <w:spacing w:line="360" w:lineRule="auto"/>
              <w:ind w:firstLine="709"/>
              <w:jc w:val="both"/>
              <w:rPr>
                <w:b/>
                <w:bCs/>
                <w:lang w:val="uk-UA"/>
              </w:rPr>
            </w:pPr>
            <w:r w:rsidRPr="002A13CA">
              <w:rPr>
                <w:lang w:val="uk-UA"/>
              </w:rPr>
              <w:t xml:space="preserve">Суддя повинен здійснювати судочинство в межах та порядку, визначених процесуальним законом, і виявляти при цьому тактовність, ввічливість, витримку й повагу до учасників судового процесу та інших осіб. </w:t>
            </w:r>
          </w:p>
        </w:tc>
        <w:tc>
          <w:tcPr>
            <w:tcW w:w="7251" w:type="dxa"/>
          </w:tcPr>
          <w:p w:rsidR="0039205A" w:rsidRPr="002A13CA" w:rsidRDefault="0039205A" w:rsidP="002A13CA">
            <w:pPr>
              <w:pStyle w:val="Default"/>
              <w:spacing w:line="360" w:lineRule="auto"/>
              <w:ind w:firstLine="709"/>
              <w:jc w:val="both"/>
              <w:rPr>
                <w:lang w:val="uk-UA"/>
              </w:rPr>
            </w:pPr>
            <w:r w:rsidRPr="002A13CA">
              <w:rPr>
                <w:lang w:val="uk-UA"/>
              </w:rPr>
              <w:t xml:space="preserve">6.6. Суддя повинен дбати про підтримку порядку та додержання правил пристойності під час усіх судових розглядів і вести себе терпляче, гідно і ввічливо щодо сторін судового процесу, присяжних, свідків, адвокатів та інших осіб, з якими суддя спілкується в рамках своїх офіційних повноважень. Суддя повинен </w:t>
            </w:r>
            <w:r w:rsidRPr="002A13CA">
              <w:rPr>
                <w:lang w:val="uk-UA"/>
              </w:rPr>
              <w:lastRenderedPageBreak/>
              <w:t xml:space="preserve">вимагати такої ж поведінки від представників сторін, працівників суду та інших осіб, що перебувають під його впливом, керівництвом або контролем. </w:t>
            </w:r>
          </w:p>
          <w:p w:rsidR="0039205A" w:rsidRPr="002A13CA" w:rsidRDefault="0039205A" w:rsidP="002A13CA">
            <w:pPr>
              <w:pStyle w:val="Default"/>
              <w:spacing w:line="360" w:lineRule="auto"/>
              <w:ind w:firstLine="709"/>
              <w:jc w:val="both"/>
              <w:rPr>
                <w:lang w:val="uk-UA"/>
              </w:rPr>
            </w:pPr>
            <w:r w:rsidRPr="002A13CA">
              <w:rPr>
                <w:lang w:val="uk-UA"/>
              </w:rPr>
              <w:t xml:space="preserve">6.7. Суддя не повинен вдаватися до дій, несумісних зі старанним виконанням своїх професійних обов’язків. </w:t>
            </w:r>
          </w:p>
        </w:tc>
      </w:tr>
    </w:tbl>
    <w:p w:rsidR="0039205A" w:rsidRPr="0039205A" w:rsidRDefault="0039205A" w:rsidP="002A13CA">
      <w:pPr>
        <w:spacing w:after="0" w:line="360" w:lineRule="auto"/>
        <w:ind w:firstLine="709"/>
        <w:jc w:val="center"/>
        <w:rPr>
          <w:rFonts w:ascii="Times New Roman" w:hAnsi="Times New Roman" w:cs="Times New Roman"/>
          <w:b/>
          <w:sz w:val="28"/>
          <w:szCs w:val="28"/>
          <w:lang w:val="uk-UA"/>
        </w:rPr>
      </w:pPr>
    </w:p>
    <w:p w:rsidR="0039205A" w:rsidRPr="0039205A" w:rsidRDefault="0039205A" w:rsidP="002A13CA">
      <w:pPr>
        <w:spacing w:after="0" w:line="360" w:lineRule="auto"/>
        <w:ind w:firstLine="709"/>
        <w:rPr>
          <w:rFonts w:ascii="Times New Roman" w:hAnsi="Times New Roman" w:cs="Times New Roman"/>
          <w:b/>
          <w:sz w:val="28"/>
          <w:szCs w:val="28"/>
          <w:lang w:val="uk-UA"/>
        </w:rPr>
      </w:pPr>
      <w:r w:rsidRPr="0039205A">
        <w:rPr>
          <w:rFonts w:ascii="Times New Roman" w:hAnsi="Times New Roman" w:cs="Times New Roman"/>
          <w:b/>
          <w:sz w:val="28"/>
          <w:szCs w:val="28"/>
          <w:lang w:val="uk-UA"/>
        </w:rPr>
        <w:br w:type="page"/>
      </w:r>
    </w:p>
    <w:p w:rsidR="00717253" w:rsidRDefault="00992D23" w:rsidP="002A13CA">
      <w:pPr>
        <w:spacing w:after="0" w:line="360" w:lineRule="auto"/>
        <w:ind w:firstLine="709"/>
        <w:jc w:val="center"/>
        <w:rPr>
          <w:rFonts w:ascii="Times New Roman" w:hAnsi="Times New Roman" w:cs="Times New Roman"/>
          <w:b/>
          <w:sz w:val="36"/>
          <w:szCs w:val="36"/>
          <w:lang w:val="uk-UA"/>
        </w:rPr>
      </w:pPr>
      <w:r>
        <w:rPr>
          <w:rFonts w:ascii="Times New Roman" w:hAnsi="Times New Roman" w:cs="Times New Roman"/>
          <w:b/>
          <w:noProof/>
          <w:sz w:val="36"/>
          <w:szCs w:val="36"/>
        </w:rPr>
        <w:lastRenderedPageBrea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66" type="#_x0000_t84" style="position:absolute;left:0;text-align:left;margin-left:0;margin-top:3.15pt;width:402.2pt;height:50.05pt;z-index:251787264;mso-position-horizontal:center">
            <v:textbox style="mso-next-textbox:#_x0000_s1166">
              <w:txbxContent>
                <w:p w:rsidR="002A13CA" w:rsidRDefault="002A13CA" w:rsidP="00717253">
                  <w:pPr>
                    <w:jc w:val="center"/>
                  </w:pPr>
                  <w:r w:rsidRPr="0012590F">
                    <w:rPr>
                      <w:rFonts w:ascii="Times New Roman" w:hAnsi="Times New Roman" w:cs="Times New Roman"/>
                      <w:b/>
                      <w:sz w:val="36"/>
                      <w:szCs w:val="36"/>
                      <w:lang w:val="uk-UA"/>
                    </w:rPr>
                    <w:t>Кодекс суддівської етики</w:t>
                  </w:r>
                </w:p>
              </w:txbxContent>
            </v:textbox>
          </v:shape>
        </w:pict>
      </w:r>
    </w:p>
    <w:p w:rsidR="00717253" w:rsidRDefault="00717253" w:rsidP="002A13CA">
      <w:pPr>
        <w:spacing w:after="0" w:line="360" w:lineRule="auto"/>
        <w:ind w:firstLine="709"/>
        <w:jc w:val="center"/>
        <w:rPr>
          <w:lang w:val="uk-UA"/>
        </w:rPr>
      </w:pPr>
      <w:r w:rsidRPr="00717253">
        <w:rPr>
          <w:lang w:val="uk-UA"/>
        </w:rPr>
        <w:t xml:space="preserve"> </w:t>
      </w:r>
    </w:p>
    <w:p w:rsidR="00717253" w:rsidRPr="00717253" w:rsidRDefault="00992D23" w:rsidP="002A13CA">
      <w:pPr>
        <w:spacing w:after="0" w:line="360" w:lineRule="auto"/>
        <w:ind w:firstLine="709"/>
        <w:rPr>
          <w:lang w:val="uk-UA"/>
        </w:rPr>
      </w:pPr>
      <w:r>
        <w:rPr>
          <w:noProof/>
        </w:rPr>
        <w:pict>
          <v:shape id="_x0000_s1167" type="#_x0000_t67" style="position:absolute;left:0;text-align:left;margin-left:0;margin-top:.05pt;width:38.25pt;height:53.05pt;z-index:251788288;mso-position-horizontal:center" adj="12682,6720">
            <v:shadow on="t" opacity=".5" offset="6pt,-6pt"/>
            <v:textbox style="layout-flow:vertical-ideographic"/>
          </v:shape>
        </w:pict>
      </w:r>
      <w:r w:rsidR="00717253" w:rsidRPr="00717253">
        <w:rPr>
          <w:lang w:val="uk-UA"/>
        </w:rPr>
        <w:br w:type="textWrapping" w:clear="all"/>
      </w:r>
    </w:p>
    <w:p w:rsidR="00717253" w:rsidRPr="00834714" w:rsidRDefault="00992D23" w:rsidP="002A13CA">
      <w:pPr>
        <w:spacing w:after="0" w:line="360" w:lineRule="auto"/>
        <w:ind w:firstLine="709"/>
        <w:rPr>
          <w:lang w:val="uk-UA"/>
        </w:rP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68" type="#_x0000_t65" style="position:absolute;left:0;text-align:left;margin-left:0;margin-top:11.8pt;width:487.35pt;height:230.1pt;z-index:251789312;mso-position-horizontal:center">
            <v:textbox>
              <w:txbxContent>
                <w:p w:rsidR="002A13CA" w:rsidRPr="00494005" w:rsidRDefault="002A13CA" w:rsidP="00717253">
                  <w:pPr>
                    <w:spacing w:after="0" w:line="240" w:lineRule="auto"/>
                    <w:jc w:val="both"/>
                    <w:rPr>
                      <w:rFonts w:ascii="Times New Roman" w:hAnsi="Times New Roman" w:cs="Times New Roman"/>
                      <w:sz w:val="28"/>
                      <w:szCs w:val="28"/>
                      <w:lang w:val="uk-UA"/>
                    </w:rPr>
                  </w:pPr>
                  <w:r w:rsidRPr="00494005">
                    <w:rPr>
                      <w:rFonts w:ascii="Times New Roman" w:hAnsi="Times New Roman" w:cs="Times New Roman"/>
                      <w:sz w:val="28"/>
                      <w:szCs w:val="28"/>
                      <w:lang w:val="uk-UA"/>
                    </w:rPr>
                    <w:t xml:space="preserve">Затверджений </w:t>
                  </w:r>
                  <w:r w:rsidRPr="00494005">
                    <w:rPr>
                      <w:rFonts w:ascii="Times New Roman" w:hAnsi="Times New Roman" w:cs="Times New Roman"/>
                      <w:sz w:val="28"/>
                      <w:szCs w:val="28"/>
                    </w:rPr>
                    <w:t>на ХІ з’їзді суддів України, який відбувся 22 лютого 2013 року</w:t>
                  </w:r>
                  <w:r w:rsidRPr="00494005">
                    <w:rPr>
                      <w:rFonts w:ascii="Times New Roman" w:hAnsi="Times New Roman" w:cs="Times New Roman"/>
                      <w:sz w:val="28"/>
                      <w:szCs w:val="28"/>
                      <w:lang w:val="uk-UA"/>
                    </w:rPr>
                    <w:t>.</w:t>
                  </w:r>
                </w:p>
                <w:p w:rsidR="002A13CA" w:rsidRPr="00494005" w:rsidRDefault="002A13CA" w:rsidP="00717253">
                  <w:pPr>
                    <w:spacing w:after="0" w:line="240" w:lineRule="auto"/>
                    <w:jc w:val="both"/>
                    <w:rPr>
                      <w:rFonts w:ascii="Times New Roman" w:hAnsi="Times New Roman" w:cs="Times New Roman"/>
                      <w:sz w:val="28"/>
                      <w:szCs w:val="28"/>
                      <w:lang w:val="uk-UA"/>
                    </w:rPr>
                  </w:pPr>
                  <w:r w:rsidRPr="00494005">
                    <w:rPr>
                      <w:rFonts w:ascii="Times New Roman" w:hAnsi="Times New Roman" w:cs="Times New Roman"/>
                      <w:sz w:val="28"/>
                      <w:szCs w:val="28"/>
                      <w:lang w:val="uk-UA"/>
                    </w:rPr>
                    <w:t>При його створенні були враховані документи, котрі на міжнародному рівні регулюють питання етики суддів, а саме: Конвенція про захист прав людини і основоположних свобод, ст. 6 «кожна людина має право на справедливий і відкритий розгляд впродовж розумного строку незалежним і безстороннім судом, створеним відповідно до закону», Міжнародний пакт про громадянські та політичні права, Основні принципи ООН щодо незалежності правосуддя, які були схвалені резолюціями Генеральної Асамблеї ООН у листопаді та грудні 1985 року, Рекомендації щодо ефективного впровадження Основних принципів незалежності судових органів, схвалені резолюцією Генеральної Асамблеї ООН 15 грудня 1989 року, Бангалорські принципи поведінки суддів, схвалені резолюцією Економічної та Соціальної Ради ООН 27 липня 2006 року.</w:t>
                  </w:r>
                </w:p>
              </w:txbxContent>
            </v:textbox>
          </v:shape>
        </w:pict>
      </w:r>
    </w:p>
    <w:p w:rsidR="00717253" w:rsidRDefault="00494005" w:rsidP="002A13CA">
      <w:pPr>
        <w:spacing w:after="0" w:line="360" w:lineRule="auto"/>
        <w:ind w:firstLine="709"/>
        <w:jc w:val="center"/>
        <w:rPr>
          <w:rFonts w:ascii="Times New Roman" w:hAnsi="Times New Roman" w:cs="Times New Roman"/>
          <w:b/>
          <w:sz w:val="36"/>
          <w:szCs w:val="36"/>
          <w:lang w:val="uk-UA"/>
        </w:rPr>
      </w:pPr>
      <w:r>
        <w:rPr>
          <w:rFonts w:ascii="Times New Roman" w:hAnsi="Times New Roman" w:cs="Times New Roman"/>
          <w:noProof/>
          <w:sz w:val="28"/>
          <w:szCs w:val="28"/>
        </w:rPr>
        <w:drawing>
          <wp:anchor distT="0" distB="0" distL="114300" distR="114300" simplePos="0" relativeHeight="251786240" behindDoc="0" locked="0" layoutInCell="1" allowOverlap="1">
            <wp:simplePos x="0" y="0"/>
            <wp:positionH relativeFrom="column">
              <wp:posOffset>215900</wp:posOffset>
            </wp:positionH>
            <wp:positionV relativeFrom="paragraph">
              <wp:posOffset>2407920</wp:posOffset>
            </wp:positionV>
            <wp:extent cx="5768975" cy="5181600"/>
            <wp:effectExtent l="0" t="0" r="0" b="0"/>
            <wp:wrapSquare wrapText="bothSides"/>
            <wp:docPr id="1"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00717253">
        <w:rPr>
          <w:rFonts w:ascii="Times New Roman" w:hAnsi="Times New Roman" w:cs="Times New Roman"/>
          <w:sz w:val="28"/>
          <w:szCs w:val="28"/>
          <w:lang w:val="uk-UA"/>
        </w:rPr>
        <w:br w:type="page"/>
      </w:r>
    </w:p>
    <w:p w:rsidR="0039205A" w:rsidRPr="0039205A" w:rsidRDefault="0039205A" w:rsidP="002A13CA">
      <w:pPr>
        <w:spacing w:after="0" w:line="360" w:lineRule="auto"/>
        <w:ind w:firstLine="709"/>
        <w:jc w:val="center"/>
        <w:rPr>
          <w:rFonts w:ascii="Times New Roman" w:hAnsi="Times New Roman" w:cs="Times New Roman"/>
          <w:sz w:val="28"/>
          <w:szCs w:val="28"/>
          <w:lang w:val="uk-UA"/>
        </w:rPr>
      </w:pPr>
      <w:r w:rsidRPr="0039205A">
        <w:rPr>
          <w:rFonts w:ascii="Times New Roman" w:hAnsi="Times New Roman" w:cs="Times New Roman"/>
          <w:sz w:val="28"/>
          <w:szCs w:val="28"/>
          <w:lang w:val="uk-UA"/>
        </w:rPr>
        <w:lastRenderedPageBreak/>
        <w:t xml:space="preserve">Порівняльна таблиця чинної редакції Кодексу суддівської етики та проекту Кодексу, пропонованої Радою суддів України </w:t>
      </w:r>
    </w:p>
    <w:p w:rsidR="0039205A" w:rsidRPr="0039205A" w:rsidRDefault="0039205A" w:rsidP="002A13CA">
      <w:pPr>
        <w:spacing w:after="0" w:line="360" w:lineRule="auto"/>
        <w:ind w:firstLine="709"/>
        <w:jc w:val="center"/>
        <w:rPr>
          <w:rFonts w:ascii="Times New Roman" w:hAnsi="Times New Roman" w:cs="Times New Roman"/>
          <w:sz w:val="28"/>
          <w:szCs w:val="28"/>
          <w:lang w:val="uk-UA"/>
        </w:rPr>
      </w:pPr>
    </w:p>
    <w:tbl>
      <w:tblPr>
        <w:tblStyle w:val="af0"/>
        <w:tblW w:w="0" w:type="auto"/>
        <w:tblInd w:w="25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320"/>
        <w:gridCol w:w="4851"/>
      </w:tblGrid>
      <w:tr w:rsidR="002A13CA" w:rsidRPr="004902C3" w:rsidTr="004902C3">
        <w:tc>
          <w:tcPr>
            <w:tcW w:w="5320" w:type="dxa"/>
          </w:tcPr>
          <w:p w:rsidR="002A13CA" w:rsidRPr="004902C3" w:rsidRDefault="002A13CA" w:rsidP="004902C3">
            <w:pPr>
              <w:pStyle w:val="rvps7"/>
              <w:spacing w:before="0" w:beforeAutospacing="0" w:after="0" w:afterAutospacing="0" w:line="360" w:lineRule="auto"/>
              <w:ind w:firstLine="709"/>
              <w:jc w:val="center"/>
              <w:rPr>
                <w:rStyle w:val="rvts13"/>
                <w:b/>
                <w:color w:val="000000"/>
                <w:lang w:val="uk-UA"/>
              </w:rPr>
            </w:pPr>
            <w:r w:rsidRPr="004902C3">
              <w:rPr>
                <w:rStyle w:val="rvts13"/>
                <w:b/>
                <w:color w:val="000000"/>
                <w:lang w:val="uk-UA"/>
              </w:rPr>
              <w:t>Чинна редакція</w:t>
            </w:r>
          </w:p>
        </w:tc>
        <w:tc>
          <w:tcPr>
            <w:tcW w:w="0" w:type="auto"/>
          </w:tcPr>
          <w:p w:rsidR="002A13CA" w:rsidRPr="004902C3" w:rsidRDefault="002A13CA" w:rsidP="004902C3">
            <w:pPr>
              <w:spacing w:line="360" w:lineRule="auto"/>
              <w:ind w:firstLine="709"/>
              <w:jc w:val="center"/>
              <w:rPr>
                <w:rFonts w:ascii="Times New Roman" w:hAnsi="Times New Roman" w:cs="Times New Roman"/>
                <w:b/>
                <w:sz w:val="24"/>
                <w:szCs w:val="24"/>
                <w:lang w:val="uk-UA"/>
              </w:rPr>
            </w:pPr>
            <w:r w:rsidRPr="004902C3">
              <w:rPr>
                <w:rFonts w:ascii="Times New Roman" w:hAnsi="Times New Roman" w:cs="Times New Roman"/>
                <w:b/>
                <w:sz w:val="24"/>
                <w:szCs w:val="24"/>
                <w:lang w:val="uk-UA"/>
              </w:rPr>
              <w:t>Пропонована редакція</w:t>
            </w:r>
          </w:p>
        </w:tc>
      </w:tr>
      <w:tr w:rsidR="002A13CA" w:rsidRPr="00F23446" w:rsidTr="004902C3">
        <w:tc>
          <w:tcPr>
            <w:tcW w:w="5320" w:type="dxa"/>
          </w:tcPr>
          <w:p w:rsidR="002A13CA" w:rsidRPr="004902C3" w:rsidRDefault="002A13CA" w:rsidP="004902C3">
            <w:pPr>
              <w:pStyle w:val="rvps7"/>
              <w:spacing w:before="0" w:beforeAutospacing="0" w:after="0" w:afterAutospacing="0" w:line="360" w:lineRule="auto"/>
              <w:ind w:firstLine="709"/>
              <w:jc w:val="center"/>
              <w:rPr>
                <w:rStyle w:val="rvts13"/>
                <w:b/>
                <w:bCs/>
                <w:color w:val="000000"/>
                <w:lang w:val="uk-UA"/>
              </w:rPr>
            </w:pPr>
            <w:r w:rsidRPr="004902C3">
              <w:rPr>
                <w:rStyle w:val="rvts13"/>
                <w:b/>
                <w:bCs/>
                <w:color w:val="000000"/>
                <w:lang w:val="uk-UA"/>
              </w:rPr>
              <w:t>Преамбула</w:t>
            </w:r>
          </w:p>
          <w:p w:rsidR="002A13CA" w:rsidRPr="004902C3" w:rsidRDefault="002A13CA" w:rsidP="004902C3">
            <w:pPr>
              <w:shd w:val="clear" w:color="auto" w:fill="FFFFFF"/>
              <w:spacing w:line="360" w:lineRule="auto"/>
              <w:ind w:firstLine="709"/>
              <w:jc w:val="both"/>
              <w:rPr>
                <w:rStyle w:val="rvts13"/>
                <w:rFonts w:ascii="Times New Roman" w:hAnsi="Times New Roman" w:cs="Times New Roman"/>
                <w:color w:val="000000"/>
                <w:sz w:val="24"/>
                <w:szCs w:val="24"/>
                <w:lang w:val="uk-UA" w:eastAsia="ru-RU"/>
              </w:rPr>
            </w:pPr>
            <w:r w:rsidRPr="004902C3">
              <w:rPr>
                <w:rStyle w:val="rvts13"/>
                <w:rFonts w:ascii="Times New Roman" w:hAnsi="Times New Roman" w:cs="Times New Roman"/>
                <w:color w:val="000000"/>
                <w:sz w:val="24"/>
                <w:szCs w:val="24"/>
                <w:lang w:val="uk-UA" w:eastAsia="ru-RU"/>
              </w:rPr>
              <w:t>Здійснення права кожного на судовий захист на основі принципу верховенства права, здійснення правосуддя від імені держави Україна виключно на підставі </w:t>
            </w:r>
            <w:hyperlink r:id="rId21" w:tgtFrame="_blank" w:history="1">
              <w:r w:rsidRPr="004902C3">
                <w:rPr>
                  <w:rStyle w:val="rvts13"/>
                  <w:rFonts w:ascii="Times New Roman" w:hAnsi="Times New Roman" w:cs="Times New Roman"/>
                  <w:color w:val="000000"/>
                  <w:sz w:val="24"/>
                  <w:szCs w:val="24"/>
                  <w:lang w:val="uk-UA" w:eastAsia="ru-RU"/>
                </w:rPr>
                <w:t>Конституції</w:t>
              </w:r>
            </w:hyperlink>
            <w:r w:rsidRPr="004902C3">
              <w:rPr>
                <w:rStyle w:val="rvts13"/>
                <w:rFonts w:ascii="Times New Roman" w:hAnsi="Times New Roman" w:cs="Times New Roman"/>
                <w:color w:val="000000"/>
                <w:sz w:val="24"/>
                <w:szCs w:val="24"/>
                <w:lang w:val="uk-UA" w:eastAsia="ru-RU"/>
              </w:rPr>
              <w:t> </w:t>
            </w:r>
            <w:r w:rsidRPr="004902C3">
              <w:rPr>
                <w:rStyle w:val="rvts13"/>
                <w:rFonts w:ascii="Times New Roman" w:hAnsi="Times New Roman" w:cs="Times New Roman"/>
                <w:b/>
                <w:bCs/>
                <w:color w:val="000000"/>
                <w:sz w:val="24"/>
                <w:szCs w:val="24"/>
                <w:lang w:val="uk-UA" w:eastAsia="ru-RU"/>
              </w:rPr>
              <w:t>та законів України, міжнародних договорів України, згода на обов'язковість яких надана Верховною Радою України,висувають</w:t>
            </w:r>
            <w:r w:rsidRPr="004902C3">
              <w:rPr>
                <w:rStyle w:val="rvts13"/>
                <w:rFonts w:ascii="Times New Roman" w:hAnsi="Times New Roman" w:cs="Times New Roman"/>
                <w:color w:val="000000"/>
                <w:sz w:val="24"/>
                <w:szCs w:val="24"/>
                <w:lang w:val="uk-UA" w:eastAsia="ru-RU"/>
              </w:rPr>
              <w:t xml:space="preserve"> високі вимоги до моральних якостей </w:t>
            </w:r>
            <w:r w:rsidRPr="004902C3">
              <w:rPr>
                <w:rStyle w:val="rvts13"/>
                <w:rFonts w:ascii="Times New Roman" w:hAnsi="Times New Roman" w:cs="Times New Roman"/>
                <w:b/>
                <w:bCs/>
                <w:color w:val="000000"/>
                <w:sz w:val="24"/>
                <w:szCs w:val="24"/>
                <w:lang w:val="uk-UA" w:eastAsia="ru-RU"/>
              </w:rPr>
              <w:t>кожного</w:t>
            </w:r>
            <w:r w:rsidRPr="004902C3">
              <w:rPr>
                <w:rStyle w:val="rvts13"/>
                <w:rFonts w:ascii="Times New Roman" w:hAnsi="Times New Roman" w:cs="Times New Roman"/>
                <w:color w:val="000000"/>
                <w:sz w:val="24"/>
                <w:szCs w:val="24"/>
                <w:lang w:val="uk-UA" w:eastAsia="ru-RU"/>
              </w:rPr>
              <w:t xml:space="preserve"> судді.</w:t>
            </w:r>
          </w:p>
          <w:p w:rsidR="002A13CA" w:rsidRPr="004902C3" w:rsidRDefault="002A13CA" w:rsidP="004902C3">
            <w:pPr>
              <w:shd w:val="clear" w:color="auto" w:fill="FFFFFF"/>
              <w:spacing w:line="360" w:lineRule="auto"/>
              <w:ind w:firstLine="709"/>
              <w:jc w:val="both"/>
              <w:rPr>
                <w:rStyle w:val="rvts13"/>
                <w:rFonts w:ascii="Times New Roman" w:hAnsi="Times New Roman" w:cs="Times New Roman"/>
                <w:color w:val="000000"/>
                <w:sz w:val="24"/>
                <w:szCs w:val="24"/>
                <w:lang w:val="uk-UA" w:eastAsia="ru-RU"/>
              </w:rPr>
            </w:pPr>
            <w:bookmarkStart w:id="4" w:name="n7"/>
            <w:bookmarkEnd w:id="4"/>
            <w:r w:rsidRPr="004902C3">
              <w:rPr>
                <w:rStyle w:val="rvts13"/>
                <w:rFonts w:ascii="Times New Roman" w:hAnsi="Times New Roman" w:cs="Times New Roman"/>
                <w:color w:val="000000"/>
                <w:sz w:val="24"/>
                <w:szCs w:val="24"/>
                <w:lang w:val="uk-UA" w:eastAsia="ru-RU"/>
              </w:rPr>
              <w:t>Усвідомлюючи значимість своєї місії, з метою зміцнення та підтримки довіри суспільства до судової влади судді України вважають, що зобов'язані демонструвати і пропагувати високі стандарти поведінки, у зв'язку з чим добровільно беруть на себе більш істотні обмеження, пов'язані з дотриманням етичних норм як у поведінці під час здійснення правосуддя, так і в позасудовій поведінці.</w:t>
            </w:r>
          </w:p>
          <w:p w:rsidR="002A13CA" w:rsidRPr="004902C3" w:rsidRDefault="002A13CA" w:rsidP="004902C3">
            <w:pPr>
              <w:shd w:val="clear" w:color="auto" w:fill="FFFFFF"/>
              <w:spacing w:line="360" w:lineRule="auto"/>
              <w:ind w:firstLine="709"/>
              <w:jc w:val="both"/>
              <w:rPr>
                <w:rStyle w:val="rvts13"/>
                <w:rFonts w:ascii="Times New Roman" w:hAnsi="Times New Roman" w:cs="Times New Roman"/>
                <w:color w:val="000000"/>
                <w:sz w:val="24"/>
                <w:szCs w:val="24"/>
                <w:lang w:val="uk-UA" w:eastAsia="ru-RU"/>
              </w:rPr>
            </w:pPr>
            <w:bookmarkStart w:id="5" w:name="n8"/>
            <w:bookmarkEnd w:id="5"/>
            <w:r w:rsidRPr="004902C3">
              <w:rPr>
                <w:rStyle w:val="rvts13"/>
                <w:rFonts w:ascii="Times New Roman" w:hAnsi="Times New Roman" w:cs="Times New Roman"/>
                <w:color w:val="000000"/>
                <w:sz w:val="24"/>
                <w:szCs w:val="24"/>
                <w:lang w:val="uk-UA" w:eastAsia="ru-RU"/>
              </w:rPr>
              <w:t>Керуючись </w:t>
            </w:r>
            <w:hyperlink r:id="rId22" w:tgtFrame="_blank" w:history="1">
              <w:r w:rsidRPr="004902C3">
                <w:rPr>
                  <w:rStyle w:val="rvts13"/>
                  <w:rFonts w:ascii="Times New Roman" w:hAnsi="Times New Roman" w:cs="Times New Roman"/>
                  <w:color w:val="000000"/>
                  <w:sz w:val="24"/>
                  <w:szCs w:val="24"/>
                  <w:lang w:val="uk-UA" w:eastAsia="ru-RU"/>
                </w:rPr>
                <w:t>Конституцією України</w:t>
              </w:r>
            </w:hyperlink>
            <w:r w:rsidRPr="004902C3">
              <w:rPr>
                <w:rStyle w:val="rvts13"/>
                <w:rFonts w:ascii="Times New Roman" w:hAnsi="Times New Roman" w:cs="Times New Roman"/>
                <w:color w:val="000000"/>
                <w:sz w:val="24"/>
                <w:szCs w:val="24"/>
                <w:lang w:val="uk-UA" w:eastAsia="ru-RU"/>
              </w:rPr>
              <w:t>, </w:t>
            </w:r>
            <w:hyperlink r:id="rId23" w:tgtFrame="_blank" w:history="1">
              <w:r w:rsidRPr="004902C3">
                <w:rPr>
                  <w:rStyle w:val="rvts13"/>
                  <w:rFonts w:ascii="Times New Roman" w:hAnsi="Times New Roman" w:cs="Times New Roman"/>
                  <w:color w:val="000000"/>
                  <w:sz w:val="24"/>
                  <w:szCs w:val="24"/>
                  <w:lang w:val="uk-UA" w:eastAsia="ru-RU"/>
                </w:rPr>
                <w:t>Законом України "Про судоустрій і статус суддів"</w:t>
              </w:r>
            </w:hyperlink>
            <w:r w:rsidRPr="004902C3">
              <w:rPr>
                <w:rStyle w:val="rvts13"/>
                <w:rFonts w:ascii="Times New Roman" w:hAnsi="Times New Roman" w:cs="Times New Roman"/>
                <w:color w:val="000000"/>
                <w:sz w:val="24"/>
                <w:szCs w:val="24"/>
                <w:lang w:val="uk-UA" w:eastAsia="ru-RU"/>
              </w:rPr>
              <w:t>, враховуючи статтю 6 </w:t>
            </w:r>
            <w:hyperlink r:id="rId24" w:tgtFrame="_blank" w:history="1">
              <w:r w:rsidRPr="004902C3">
                <w:rPr>
                  <w:rStyle w:val="rvts13"/>
                  <w:rFonts w:ascii="Times New Roman" w:hAnsi="Times New Roman" w:cs="Times New Roman"/>
                  <w:color w:val="000000"/>
                  <w:sz w:val="24"/>
                  <w:szCs w:val="24"/>
                  <w:lang w:val="uk-UA" w:eastAsia="ru-RU"/>
                </w:rPr>
                <w:t>Конвенції про захист прав людини і основоположних свобод</w:t>
              </w:r>
            </w:hyperlink>
            <w:r w:rsidRPr="004902C3">
              <w:rPr>
                <w:rStyle w:val="rvts13"/>
                <w:rFonts w:ascii="Times New Roman" w:hAnsi="Times New Roman" w:cs="Times New Roman"/>
                <w:color w:val="000000"/>
                <w:sz w:val="24"/>
                <w:szCs w:val="24"/>
                <w:lang w:val="uk-UA" w:eastAsia="ru-RU"/>
              </w:rPr>
              <w:t>, за якою кожен має право на незалежний і справедливий суд, </w:t>
            </w:r>
            <w:hyperlink r:id="rId25" w:tgtFrame="_blank" w:history="1">
              <w:r w:rsidRPr="004902C3">
                <w:rPr>
                  <w:rStyle w:val="rvts13"/>
                  <w:rFonts w:ascii="Times New Roman" w:hAnsi="Times New Roman" w:cs="Times New Roman"/>
                  <w:color w:val="000000"/>
                  <w:sz w:val="24"/>
                  <w:szCs w:val="24"/>
                  <w:lang w:val="uk-UA" w:eastAsia="ru-RU"/>
                </w:rPr>
                <w:t>Міжнародний пакт про громадянські та політичні права</w:t>
              </w:r>
            </w:hyperlink>
            <w:r w:rsidRPr="004902C3">
              <w:rPr>
                <w:rStyle w:val="rvts13"/>
                <w:rFonts w:ascii="Times New Roman" w:hAnsi="Times New Roman" w:cs="Times New Roman"/>
                <w:color w:val="000000"/>
                <w:sz w:val="24"/>
                <w:szCs w:val="24"/>
                <w:lang w:val="uk-UA" w:eastAsia="ru-RU"/>
              </w:rPr>
              <w:t>, Основні принципи щодо незалежності судових органів, схвалені резолюціями Генеральної Асамблеї ООН </w:t>
            </w:r>
            <w:hyperlink r:id="rId26" w:tgtFrame="_blank" w:history="1">
              <w:r w:rsidRPr="004902C3">
                <w:rPr>
                  <w:rStyle w:val="rvts13"/>
                  <w:rFonts w:ascii="Times New Roman" w:hAnsi="Times New Roman" w:cs="Times New Roman"/>
                  <w:color w:val="000000"/>
                  <w:sz w:val="24"/>
                  <w:szCs w:val="24"/>
                  <w:lang w:val="uk-UA" w:eastAsia="ru-RU"/>
                </w:rPr>
                <w:t>від 29 листопада та 13 грудня 1985 року</w:t>
              </w:r>
            </w:hyperlink>
            <w:r w:rsidRPr="004902C3">
              <w:rPr>
                <w:rStyle w:val="rvts13"/>
                <w:rFonts w:ascii="Times New Roman" w:hAnsi="Times New Roman" w:cs="Times New Roman"/>
                <w:color w:val="000000"/>
                <w:sz w:val="24"/>
                <w:szCs w:val="24"/>
                <w:lang w:val="uk-UA" w:eastAsia="ru-RU"/>
              </w:rPr>
              <w:t xml:space="preserve">, Рекомендації щодо ефективного впровадження </w:t>
            </w:r>
            <w:r w:rsidRPr="004902C3">
              <w:rPr>
                <w:rStyle w:val="rvts13"/>
                <w:rFonts w:ascii="Times New Roman" w:hAnsi="Times New Roman" w:cs="Times New Roman"/>
                <w:color w:val="000000"/>
                <w:sz w:val="24"/>
                <w:szCs w:val="24"/>
                <w:lang w:val="uk-UA" w:eastAsia="ru-RU"/>
              </w:rPr>
              <w:lastRenderedPageBreak/>
              <w:t>Основних принципів незалежності судових органів, схвалені резолюцією Генеральної Асамблеї ООН від 15 грудня 1989 року, </w:t>
            </w:r>
            <w:hyperlink r:id="rId27" w:tgtFrame="_blank" w:history="1">
              <w:r w:rsidRPr="004902C3">
                <w:rPr>
                  <w:rStyle w:val="rvts13"/>
                  <w:rFonts w:ascii="Times New Roman" w:hAnsi="Times New Roman" w:cs="Times New Roman"/>
                  <w:color w:val="000000"/>
                  <w:sz w:val="24"/>
                  <w:szCs w:val="24"/>
                  <w:lang w:val="uk-UA" w:eastAsia="ru-RU"/>
                </w:rPr>
                <w:t>Бангалорські принципи поведінки суддів</w:t>
              </w:r>
            </w:hyperlink>
            <w:r w:rsidRPr="004902C3">
              <w:rPr>
                <w:rStyle w:val="rvts13"/>
                <w:rFonts w:ascii="Times New Roman" w:hAnsi="Times New Roman" w:cs="Times New Roman"/>
                <w:color w:val="000000"/>
                <w:sz w:val="24"/>
                <w:szCs w:val="24"/>
                <w:lang w:val="uk-UA" w:eastAsia="ru-RU"/>
              </w:rPr>
              <w:t>, схвалені резолюцією Економічної та Соціальної Ради ООН від 27 липня 2006 року, </w:t>
            </w:r>
            <w:hyperlink r:id="rId28" w:tgtFrame="_blank" w:history="1">
              <w:r w:rsidRPr="004902C3">
                <w:rPr>
                  <w:rStyle w:val="rvts13"/>
                  <w:rFonts w:ascii="Times New Roman" w:hAnsi="Times New Roman" w:cs="Times New Roman"/>
                  <w:color w:val="000000"/>
                  <w:sz w:val="24"/>
                  <w:szCs w:val="24"/>
                  <w:lang w:val="uk-UA" w:eastAsia="ru-RU"/>
                </w:rPr>
                <w:t>Європейську хартію про закон щодо статусу суддів</w:t>
              </w:r>
            </w:hyperlink>
            <w:r w:rsidRPr="004902C3">
              <w:rPr>
                <w:rStyle w:val="rvts13"/>
                <w:rFonts w:ascii="Times New Roman" w:hAnsi="Times New Roman" w:cs="Times New Roman"/>
                <w:color w:val="000000"/>
                <w:sz w:val="24"/>
                <w:szCs w:val="24"/>
                <w:lang w:val="uk-UA" w:eastAsia="ru-RU"/>
              </w:rPr>
              <w:t>, </w:t>
            </w:r>
            <w:hyperlink r:id="rId29" w:tgtFrame="_blank" w:history="1">
              <w:r w:rsidRPr="004902C3">
                <w:rPr>
                  <w:rStyle w:val="rvts13"/>
                  <w:rFonts w:ascii="Times New Roman" w:hAnsi="Times New Roman" w:cs="Times New Roman"/>
                  <w:color w:val="000000"/>
                  <w:sz w:val="24"/>
                  <w:szCs w:val="24"/>
                  <w:lang w:val="uk-UA" w:eastAsia="ru-RU"/>
                </w:rPr>
                <w:t>Рекомендацію CM/Rec (2010)12 Комітету Міністрів Ради Європи державам - членам відносно суддів: незалежність, ефективність та обов'язки</w:t>
              </w:r>
            </w:hyperlink>
            <w:r w:rsidRPr="004902C3">
              <w:rPr>
                <w:rStyle w:val="rvts13"/>
                <w:rFonts w:ascii="Times New Roman" w:hAnsi="Times New Roman" w:cs="Times New Roman"/>
                <w:color w:val="000000"/>
                <w:sz w:val="24"/>
                <w:szCs w:val="24"/>
                <w:lang w:val="uk-UA" w:eastAsia="ru-RU"/>
              </w:rPr>
              <w:t>, з'їзд суддів України затверджує цей Кодекс суддівської етики, положення якого спрямовані на встановлення етичних стандартів, пов'язаних зі статусом судді.</w:t>
            </w:r>
          </w:p>
          <w:p w:rsidR="002A13CA" w:rsidRPr="004902C3" w:rsidRDefault="002A13CA" w:rsidP="004902C3">
            <w:pPr>
              <w:pStyle w:val="rvps7"/>
              <w:spacing w:before="0" w:beforeAutospacing="0" w:after="0" w:afterAutospacing="0" w:line="360" w:lineRule="auto"/>
              <w:ind w:firstLine="709"/>
              <w:jc w:val="both"/>
              <w:rPr>
                <w:rStyle w:val="rvts13"/>
                <w:rFonts w:eastAsiaTheme="minorHAnsi"/>
                <w:color w:val="000000"/>
                <w:lang w:val="uk-UA"/>
              </w:rPr>
            </w:pPr>
          </w:p>
        </w:tc>
        <w:tc>
          <w:tcPr>
            <w:tcW w:w="0" w:type="auto"/>
          </w:tcPr>
          <w:p w:rsidR="002A13CA" w:rsidRPr="004902C3" w:rsidRDefault="002A13CA" w:rsidP="004902C3">
            <w:pPr>
              <w:pStyle w:val="rvps7"/>
              <w:spacing w:before="0" w:beforeAutospacing="0" w:after="0" w:afterAutospacing="0" w:line="360" w:lineRule="auto"/>
              <w:ind w:firstLine="709"/>
              <w:jc w:val="center"/>
              <w:rPr>
                <w:rStyle w:val="rvts13"/>
                <w:b/>
                <w:bCs/>
                <w:color w:val="000000"/>
                <w:lang w:val="uk-UA"/>
              </w:rPr>
            </w:pPr>
            <w:r w:rsidRPr="004902C3">
              <w:rPr>
                <w:rStyle w:val="rvts13"/>
                <w:b/>
                <w:bCs/>
                <w:color w:val="000000"/>
                <w:lang w:val="uk-UA"/>
              </w:rPr>
              <w:lastRenderedPageBreak/>
              <w:t>Преамбула</w:t>
            </w:r>
          </w:p>
          <w:p w:rsidR="002A13CA" w:rsidRPr="004902C3" w:rsidRDefault="002A13CA" w:rsidP="004902C3">
            <w:pPr>
              <w:pStyle w:val="rvps7"/>
              <w:spacing w:before="0" w:beforeAutospacing="0" w:after="0" w:afterAutospacing="0" w:line="360" w:lineRule="auto"/>
              <w:ind w:firstLine="709"/>
              <w:jc w:val="both"/>
              <w:rPr>
                <w:rStyle w:val="rvts13"/>
                <w:color w:val="000000"/>
                <w:lang w:val="uk-UA"/>
              </w:rPr>
            </w:pPr>
            <w:r w:rsidRPr="004902C3">
              <w:rPr>
                <w:rStyle w:val="rvts13"/>
                <w:color w:val="000000"/>
                <w:lang w:val="uk-UA"/>
              </w:rPr>
              <w:t xml:space="preserve">Здійснення  права  кожного  на  судовий  захист  на  основі </w:t>
            </w:r>
            <w:r w:rsidRPr="004902C3">
              <w:rPr>
                <w:rStyle w:val="rvts13"/>
                <w:b/>
                <w:bCs/>
                <w:color w:val="000000"/>
                <w:lang w:val="uk-UA"/>
              </w:rPr>
              <w:t xml:space="preserve">утвердження </w:t>
            </w:r>
            <w:r w:rsidRPr="004902C3">
              <w:rPr>
                <w:rStyle w:val="rvts13"/>
                <w:color w:val="000000"/>
                <w:lang w:val="uk-UA"/>
              </w:rPr>
              <w:t xml:space="preserve">принципу  верховенства права, здійснення правосуддя від імені держави Україна виключно на підставі Конституції, </w:t>
            </w:r>
            <w:r w:rsidRPr="004902C3">
              <w:rPr>
                <w:rStyle w:val="rvts13"/>
                <w:b/>
                <w:bCs/>
                <w:color w:val="000000"/>
                <w:lang w:val="uk-UA"/>
              </w:rPr>
              <w:t>встановлюють</w:t>
            </w:r>
            <w:r w:rsidRPr="004902C3">
              <w:rPr>
                <w:rStyle w:val="rvts13"/>
                <w:color w:val="000000"/>
                <w:lang w:val="uk-UA"/>
              </w:rPr>
              <w:t xml:space="preserve"> високі  вимоги  до  моральних  якостей судді. </w:t>
            </w:r>
          </w:p>
          <w:p w:rsidR="002A13CA" w:rsidRPr="004902C3" w:rsidRDefault="002A13CA" w:rsidP="004902C3">
            <w:pPr>
              <w:pStyle w:val="rvps7"/>
              <w:spacing w:before="0" w:beforeAutospacing="0" w:after="0" w:afterAutospacing="0" w:line="360" w:lineRule="auto"/>
              <w:ind w:firstLine="709"/>
              <w:jc w:val="both"/>
              <w:rPr>
                <w:rStyle w:val="rvts13"/>
                <w:color w:val="000000"/>
                <w:lang w:val="uk-UA"/>
              </w:rPr>
            </w:pPr>
          </w:p>
          <w:p w:rsidR="002A13CA" w:rsidRPr="004902C3" w:rsidRDefault="002A13CA" w:rsidP="004902C3">
            <w:pPr>
              <w:pStyle w:val="rvps7"/>
              <w:spacing w:before="0" w:beforeAutospacing="0" w:after="0" w:afterAutospacing="0" w:line="360" w:lineRule="auto"/>
              <w:ind w:firstLine="709"/>
              <w:jc w:val="both"/>
              <w:rPr>
                <w:rStyle w:val="rvts13"/>
                <w:color w:val="000000"/>
                <w:lang w:val="uk-UA"/>
              </w:rPr>
            </w:pPr>
          </w:p>
          <w:p w:rsidR="002A13CA" w:rsidRPr="004902C3" w:rsidRDefault="002A13CA" w:rsidP="004902C3">
            <w:pPr>
              <w:pStyle w:val="rvps7"/>
              <w:spacing w:before="0" w:beforeAutospacing="0" w:after="0" w:afterAutospacing="0" w:line="360" w:lineRule="auto"/>
              <w:ind w:firstLine="709"/>
              <w:jc w:val="both"/>
              <w:rPr>
                <w:rStyle w:val="rvts13"/>
                <w:color w:val="000000"/>
                <w:lang w:val="uk-UA"/>
              </w:rPr>
            </w:pPr>
            <w:r w:rsidRPr="004902C3">
              <w:rPr>
                <w:rStyle w:val="rvts13"/>
                <w:color w:val="000000"/>
                <w:lang w:val="uk-UA"/>
              </w:rPr>
              <w:t>Усвідомлюючи  значимість  своєї  місії,  з  метою  зміцнення  та  підтримки  довіри суспільства  до  судової  влади  судді  України  вважають,  що  зобов’язані  демонструвати  і  пропагувати високі стандарти поведінки, у зв’язку з чим добровільно беруть на себе більш  істотні  обмеження,  пов’язані  з  дотриманням  етичних  норм  як  у  поведінці  під  час здійснення правосуддя, так і в позасудовій поведінці.</w:t>
            </w:r>
          </w:p>
          <w:p w:rsidR="002A13CA" w:rsidRPr="004902C3" w:rsidRDefault="002A13CA" w:rsidP="004902C3">
            <w:pPr>
              <w:pStyle w:val="rvps7"/>
              <w:spacing w:before="0" w:beforeAutospacing="0" w:after="0" w:afterAutospacing="0" w:line="360" w:lineRule="auto"/>
              <w:ind w:firstLine="709"/>
              <w:jc w:val="both"/>
              <w:rPr>
                <w:rStyle w:val="rvts13"/>
                <w:color w:val="000000"/>
                <w:lang w:val="uk-UA"/>
              </w:rPr>
            </w:pPr>
          </w:p>
          <w:p w:rsidR="002A13CA" w:rsidRPr="004902C3" w:rsidRDefault="002A13CA" w:rsidP="004902C3">
            <w:pPr>
              <w:pStyle w:val="rvps7"/>
              <w:spacing w:before="0" w:beforeAutospacing="0" w:after="0" w:afterAutospacing="0" w:line="360" w:lineRule="auto"/>
              <w:ind w:firstLine="709"/>
              <w:jc w:val="both"/>
              <w:rPr>
                <w:rStyle w:val="rvts13"/>
                <w:color w:val="000000"/>
                <w:lang w:val="uk-UA"/>
              </w:rPr>
            </w:pPr>
            <w:r w:rsidRPr="004902C3">
              <w:rPr>
                <w:rStyle w:val="rvts13"/>
                <w:color w:val="000000"/>
                <w:lang w:val="uk-UA"/>
              </w:rPr>
              <w:t xml:space="preserve">Керуючись  Конституцією  України,  Законом  України  «Про  судоустрій  і  статус суддів»,  враховуючи  статтю  6  Конвенції  про  захист  прав  людини  і  основоположних свобод, за якою кожен має право на  незалежний і  справедливий суд, Міжнародний пакт про  громадянські  та  </w:t>
            </w:r>
            <w:r w:rsidRPr="004902C3">
              <w:rPr>
                <w:rStyle w:val="rvts13"/>
                <w:color w:val="000000"/>
                <w:lang w:val="uk-UA"/>
              </w:rPr>
              <w:lastRenderedPageBreak/>
              <w:t xml:space="preserve">політичні  права,  Основні  принципи  щодо  незалежності  судових органів, схвалені резолюціями Генеральної Асамблеї ООН від 29 листопада та 13 грудня 1985    року,   Рекомендації    щодо    ефективного   впровадження    Основних    принципів незалежності  судових  органів,  схвалені  резолюцією  Генеральної  Асамблеї  ООН  від 15 грудня  1989  року,  Бангалорські  принципи  поведінки  суддів,  схвалені  резолюцією Економічної  та  Соціальної  Ради  ООН  від  27  липня  2006  року,  Європейську  хартію  про закон  щодо  статусу  суддів,  Рекомендацію  CM/Rec  (2010)  12  Комітету  Міністрів  Ради Європи державам – членам відносно суддів: незалежність, ефективність та обов’язки, з’їзд  суддів України затверджує цей Кодекс суддівської етики, положення якого спрямовані на встановлення етичних стандартів, пов’язаних зі статусом судді.  </w:t>
            </w:r>
          </w:p>
          <w:p w:rsidR="002A13CA" w:rsidRPr="004902C3" w:rsidRDefault="002A13CA" w:rsidP="004902C3">
            <w:pPr>
              <w:spacing w:line="360" w:lineRule="auto"/>
              <w:ind w:firstLine="709"/>
              <w:jc w:val="both"/>
              <w:rPr>
                <w:rFonts w:ascii="Times New Roman" w:hAnsi="Times New Roman" w:cs="Times New Roman"/>
                <w:b/>
                <w:sz w:val="24"/>
                <w:szCs w:val="24"/>
                <w:lang w:val="uk-UA"/>
              </w:rPr>
            </w:pPr>
          </w:p>
        </w:tc>
      </w:tr>
      <w:tr w:rsidR="002A13CA" w:rsidRPr="004902C3" w:rsidTr="004902C3">
        <w:tc>
          <w:tcPr>
            <w:tcW w:w="5320" w:type="dxa"/>
          </w:tcPr>
          <w:p w:rsidR="002A13CA" w:rsidRPr="004902C3" w:rsidRDefault="002A13CA" w:rsidP="004902C3">
            <w:pPr>
              <w:pStyle w:val="rvps7"/>
              <w:spacing w:before="0" w:beforeAutospacing="0" w:after="0" w:afterAutospacing="0" w:line="360" w:lineRule="auto"/>
              <w:ind w:firstLine="709"/>
              <w:jc w:val="both"/>
              <w:rPr>
                <w:rStyle w:val="rvts13"/>
                <w:b/>
                <w:bCs/>
                <w:color w:val="000000"/>
                <w:lang w:val="uk-UA"/>
              </w:rPr>
            </w:pPr>
            <w:r w:rsidRPr="004902C3">
              <w:rPr>
                <w:b/>
                <w:bCs/>
                <w:color w:val="333333"/>
                <w:shd w:val="clear" w:color="auto" w:fill="FFFFFF"/>
                <w:lang w:val="uk-UA"/>
              </w:rPr>
              <w:lastRenderedPageBreak/>
              <w:t>РОЗДІЛ I. ЗАГАЛЬНІ ПОЛОЖЕННЯ</w:t>
            </w:r>
          </w:p>
        </w:tc>
        <w:tc>
          <w:tcPr>
            <w:tcW w:w="0" w:type="auto"/>
          </w:tcPr>
          <w:p w:rsidR="002A13CA" w:rsidRPr="004902C3" w:rsidRDefault="002A13CA" w:rsidP="004902C3">
            <w:pPr>
              <w:pStyle w:val="rvps7"/>
              <w:spacing w:before="0" w:beforeAutospacing="0" w:after="0" w:afterAutospacing="0" w:line="360" w:lineRule="auto"/>
              <w:ind w:firstLine="709"/>
              <w:jc w:val="both"/>
              <w:rPr>
                <w:rStyle w:val="rvts13"/>
                <w:b/>
                <w:bCs/>
                <w:color w:val="000000"/>
                <w:lang w:val="uk-UA"/>
              </w:rPr>
            </w:pPr>
            <w:r w:rsidRPr="004902C3">
              <w:rPr>
                <w:b/>
                <w:bCs/>
                <w:color w:val="333333"/>
                <w:shd w:val="clear" w:color="auto" w:fill="FFFFFF"/>
                <w:lang w:val="uk-UA"/>
              </w:rPr>
              <w:t>РОЗДІЛ I. ЗАГАЛЬНІ ПОЛОЖЕННЯ</w:t>
            </w:r>
          </w:p>
        </w:tc>
      </w:tr>
      <w:tr w:rsidR="002A13CA" w:rsidRPr="004902C3" w:rsidTr="004902C3">
        <w:tc>
          <w:tcPr>
            <w:tcW w:w="5320" w:type="dxa"/>
          </w:tcPr>
          <w:p w:rsidR="002A13CA" w:rsidRPr="004902C3" w:rsidRDefault="002A13CA" w:rsidP="004902C3">
            <w:pPr>
              <w:pStyle w:val="rvps7"/>
              <w:spacing w:before="0" w:beforeAutospacing="0" w:after="0" w:afterAutospacing="0" w:line="360" w:lineRule="auto"/>
              <w:ind w:firstLine="709"/>
              <w:jc w:val="both"/>
              <w:rPr>
                <w:color w:val="000000"/>
                <w:lang w:val="uk-UA"/>
              </w:rPr>
            </w:pPr>
            <w:r w:rsidRPr="004902C3">
              <w:rPr>
                <w:rStyle w:val="rvts13"/>
                <w:color w:val="000000"/>
                <w:lang w:val="uk-UA"/>
              </w:rPr>
              <w:t>Стаття 1</w:t>
            </w:r>
          </w:p>
          <w:p w:rsidR="002A13CA" w:rsidRPr="004902C3" w:rsidRDefault="002A13CA" w:rsidP="004902C3">
            <w:pPr>
              <w:pStyle w:val="rvps2"/>
              <w:spacing w:before="0" w:beforeAutospacing="0" w:after="0" w:afterAutospacing="0" w:line="360" w:lineRule="auto"/>
              <w:ind w:firstLine="709"/>
              <w:jc w:val="both"/>
              <w:rPr>
                <w:color w:val="000000"/>
              </w:rPr>
            </w:pPr>
            <w:bookmarkStart w:id="6" w:name="n11"/>
            <w:bookmarkEnd w:id="6"/>
            <w:r w:rsidRPr="004902C3">
              <w:rPr>
                <w:color w:val="000000"/>
              </w:rPr>
              <w:t xml:space="preserve">Суддя повинен бути прикладом неухильного додержання </w:t>
            </w:r>
            <w:r w:rsidRPr="004902C3">
              <w:rPr>
                <w:b/>
                <w:bCs/>
                <w:color w:val="000000"/>
              </w:rPr>
              <w:t>вимог закону</w:t>
            </w:r>
            <w:r w:rsidRPr="004902C3">
              <w:rPr>
                <w:color w:val="000000"/>
              </w:rPr>
              <w:t xml:space="preserve"> і принципу верховенства права, присяги судді, а також дотримання високих стандартів поведінки з метою зміцнення довіри громадян у чесність, незалежність, неупередженість та справедливість суду.</w:t>
            </w:r>
          </w:p>
        </w:tc>
        <w:tc>
          <w:tcPr>
            <w:tcW w:w="0" w:type="auto"/>
          </w:tcPr>
          <w:p w:rsidR="002A13CA" w:rsidRPr="004902C3" w:rsidRDefault="002A13CA" w:rsidP="004902C3">
            <w:pPr>
              <w:spacing w:line="360" w:lineRule="auto"/>
              <w:ind w:firstLine="709"/>
              <w:jc w:val="both"/>
              <w:rPr>
                <w:rFonts w:ascii="Times New Roman" w:hAnsi="Times New Roman" w:cs="Times New Roman"/>
                <w:b/>
                <w:bCs/>
                <w:sz w:val="24"/>
                <w:szCs w:val="24"/>
                <w:lang w:val="uk-UA"/>
              </w:rPr>
            </w:pPr>
            <w:r w:rsidRPr="004902C3">
              <w:rPr>
                <w:rFonts w:ascii="Times New Roman" w:hAnsi="Times New Roman" w:cs="Times New Roman"/>
                <w:b/>
                <w:bCs/>
                <w:sz w:val="24"/>
                <w:szCs w:val="24"/>
                <w:lang w:val="uk-UA"/>
              </w:rPr>
              <w:t>Стаття 1</w:t>
            </w: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sz w:val="24"/>
                <w:szCs w:val="24"/>
                <w:lang w:val="uk-UA"/>
              </w:rPr>
              <w:t xml:space="preserve">Суддя </w:t>
            </w:r>
            <w:r w:rsidRPr="004902C3">
              <w:rPr>
                <w:rFonts w:ascii="Times New Roman" w:hAnsi="Times New Roman" w:cs="Times New Roman"/>
                <w:b/>
                <w:bCs/>
                <w:sz w:val="24"/>
                <w:szCs w:val="24"/>
                <w:lang w:val="uk-UA"/>
              </w:rPr>
              <w:t>як носій державної влади</w:t>
            </w:r>
            <w:r w:rsidRPr="004902C3">
              <w:rPr>
                <w:rFonts w:ascii="Times New Roman" w:hAnsi="Times New Roman" w:cs="Times New Roman"/>
                <w:sz w:val="24"/>
                <w:szCs w:val="24"/>
                <w:lang w:val="uk-UA"/>
              </w:rPr>
              <w:t xml:space="preserve"> повинен бути прикладом неухильного додержання принципу верховенства права і вимог закону, присяги судді, а також дотримання високих стандартів поведінки з метою зміцнення довіри громадян у чесність, незалежність, неупередженість та справедливість суду </w:t>
            </w:r>
            <w:r w:rsidRPr="004902C3">
              <w:rPr>
                <w:rFonts w:ascii="Times New Roman" w:hAnsi="Times New Roman" w:cs="Times New Roman"/>
                <w:b/>
                <w:bCs/>
                <w:sz w:val="24"/>
                <w:szCs w:val="24"/>
                <w:lang w:val="uk-UA"/>
              </w:rPr>
              <w:t>та захисту авторитету правосуддя.</w:t>
            </w:r>
          </w:p>
          <w:p w:rsidR="002A13CA" w:rsidRPr="004902C3" w:rsidRDefault="002A13CA" w:rsidP="004902C3">
            <w:pPr>
              <w:spacing w:line="360" w:lineRule="auto"/>
              <w:ind w:firstLine="709"/>
              <w:jc w:val="both"/>
              <w:rPr>
                <w:rFonts w:ascii="Times New Roman" w:hAnsi="Times New Roman" w:cs="Times New Roman"/>
                <w:sz w:val="24"/>
                <w:szCs w:val="24"/>
                <w:lang w:val="uk-UA"/>
              </w:rPr>
            </w:pPr>
          </w:p>
        </w:tc>
      </w:tr>
      <w:tr w:rsidR="002A13CA" w:rsidRPr="004902C3" w:rsidTr="004902C3">
        <w:tc>
          <w:tcPr>
            <w:tcW w:w="5320" w:type="dxa"/>
          </w:tcPr>
          <w:p w:rsidR="002A13CA" w:rsidRPr="004902C3" w:rsidRDefault="002A13CA" w:rsidP="004902C3">
            <w:pPr>
              <w:pStyle w:val="rvps7"/>
              <w:spacing w:before="0" w:beforeAutospacing="0" w:after="0" w:afterAutospacing="0" w:line="360" w:lineRule="auto"/>
              <w:ind w:firstLine="709"/>
              <w:jc w:val="both"/>
              <w:rPr>
                <w:color w:val="000000"/>
                <w:lang w:val="uk-UA"/>
              </w:rPr>
            </w:pPr>
            <w:r w:rsidRPr="004902C3">
              <w:rPr>
                <w:rStyle w:val="rvts13"/>
                <w:color w:val="000000"/>
                <w:lang w:val="uk-UA"/>
              </w:rPr>
              <w:lastRenderedPageBreak/>
              <w:t>Стаття 2</w:t>
            </w:r>
          </w:p>
          <w:p w:rsidR="002A13CA" w:rsidRPr="004902C3" w:rsidRDefault="002A13CA" w:rsidP="004902C3">
            <w:pPr>
              <w:pStyle w:val="rvps2"/>
              <w:spacing w:before="0" w:beforeAutospacing="0" w:after="0" w:afterAutospacing="0" w:line="360" w:lineRule="auto"/>
              <w:ind w:firstLine="709"/>
              <w:jc w:val="both"/>
              <w:rPr>
                <w:color w:val="000000"/>
              </w:rPr>
            </w:pPr>
            <w:bookmarkStart w:id="7" w:name="n13"/>
            <w:bookmarkEnd w:id="7"/>
            <w:r w:rsidRPr="004902C3">
              <w:rPr>
                <w:color w:val="000000"/>
              </w:rPr>
              <w:t xml:space="preserve">Суддя має уникати будь-якого незаконного впливу на його діяльність, пов'язану зі здійсненням правосуддя, та бути незалежним від своїх колег у процесі прийняття рішень. </w:t>
            </w:r>
            <w:r w:rsidRPr="004902C3">
              <w:rPr>
                <w:b/>
                <w:bCs/>
                <w:color w:val="000000"/>
              </w:rPr>
              <w:t>Він</w:t>
            </w:r>
            <w:r w:rsidRPr="004902C3">
              <w:rPr>
                <w:color w:val="000000"/>
              </w:rPr>
              <w:t xml:space="preserve"> не має прав використовувати своє посадове становище в особистих інтересах чи в інтересах інших осіб та не повинен дозволяти цього іншим.</w:t>
            </w:r>
          </w:p>
        </w:tc>
        <w:tc>
          <w:tcPr>
            <w:tcW w:w="0" w:type="auto"/>
          </w:tcPr>
          <w:p w:rsidR="002A13CA" w:rsidRPr="004902C3" w:rsidRDefault="002A13CA" w:rsidP="004902C3">
            <w:pPr>
              <w:spacing w:line="360" w:lineRule="auto"/>
              <w:ind w:firstLine="709"/>
              <w:jc w:val="both"/>
              <w:rPr>
                <w:rFonts w:ascii="Times New Roman" w:hAnsi="Times New Roman" w:cs="Times New Roman"/>
                <w:b/>
                <w:bCs/>
                <w:sz w:val="24"/>
                <w:szCs w:val="24"/>
                <w:lang w:val="uk-UA"/>
              </w:rPr>
            </w:pPr>
            <w:r w:rsidRPr="004902C3">
              <w:rPr>
                <w:rFonts w:ascii="Times New Roman" w:hAnsi="Times New Roman" w:cs="Times New Roman"/>
                <w:b/>
                <w:bCs/>
                <w:sz w:val="24"/>
                <w:szCs w:val="24"/>
                <w:lang w:val="uk-UA"/>
              </w:rPr>
              <w:t>Стаття 2</w:t>
            </w: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sz w:val="24"/>
                <w:szCs w:val="24"/>
                <w:lang w:val="uk-UA"/>
              </w:rPr>
              <w:t xml:space="preserve">Суддя має уникати будь-якого незаконного впливу на його діяльність, пов'язану зі здійсненням правосуддя, та бути незалежним від своїх колег у процесі прийняття рішень. </w:t>
            </w: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b/>
                <w:bCs/>
                <w:sz w:val="24"/>
                <w:szCs w:val="24"/>
                <w:lang w:val="uk-UA"/>
              </w:rPr>
              <w:t>Суддя</w:t>
            </w:r>
            <w:r w:rsidRPr="004902C3">
              <w:rPr>
                <w:rFonts w:ascii="Times New Roman" w:hAnsi="Times New Roman" w:cs="Times New Roman"/>
                <w:sz w:val="24"/>
                <w:szCs w:val="24"/>
                <w:lang w:val="uk-UA"/>
              </w:rPr>
              <w:t xml:space="preserve"> не має права використовувати своє посадове становище в особистих інтересах чи в інтересах інших осіб та не повинен дозволяти цього іншим.</w:t>
            </w:r>
          </w:p>
          <w:p w:rsidR="002A13CA" w:rsidRPr="004902C3" w:rsidRDefault="002A13CA" w:rsidP="004902C3">
            <w:pPr>
              <w:spacing w:line="360" w:lineRule="auto"/>
              <w:ind w:firstLine="709"/>
              <w:jc w:val="both"/>
              <w:rPr>
                <w:rFonts w:ascii="Times New Roman" w:hAnsi="Times New Roman" w:cs="Times New Roman"/>
                <w:sz w:val="24"/>
                <w:szCs w:val="24"/>
                <w:lang w:val="uk-UA"/>
              </w:rPr>
            </w:pPr>
          </w:p>
        </w:tc>
      </w:tr>
      <w:tr w:rsidR="002A13CA" w:rsidRPr="004902C3" w:rsidTr="004902C3">
        <w:tc>
          <w:tcPr>
            <w:tcW w:w="5320" w:type="dxa"/>
          </w:tcPr>
          <w:p w:rsidR="002A13CA" w:rsidRPr="004902C3" w:rsidRDefault="002A13CA" w:rsidP="004902C3">
            <w:pPr>
              <w:pStyle w:val="rvps7"/>
              <w:spacing w:before="0" w:beforeAutospacing="0" w:after="0" w:afterAutospacing="0" w:line="360" w:lineRule="auto"/>
              <w:ind w:firstLine="709"/>
              <w:jc w:val="both"/>
              <w:rPr>
                <w:color w:val="000000"/>
                <w:lang w:val="uk-UA"/>
              </w:rPr>
            </w:pPr>
            <w:r w:rsidRPr="004902C3">
              <w:rPr>
                <w:rStyle w:val="rvts13"/>
                <w:color w:val="000000"/>
                <w:lang w:val="uk-UA"/>
              </w:rPr>
              <w:t>Стаття 3</w:t>
            </w:r>
          </w:p>
          <w:p w:rsidR="002A13CA" w:rsidRPr="004902C3" w:rsidRDefault="002A13CA" w:rsidP="004902C3">
            <w:pPr>
              <w:pStyle w:val="rvps2"/>
              <w:spacing w:before="0" w:beforeAutospacing="0" w:after="0" w:afterAutospacing="0" w:line="360" w:lineRule="auto"/>
              <w:ind w:firstLine="709"/>
              <w:jc w:val="both"/>
              <w:rPr>
                <w:color w:val="000000"/>
              </w:rPr>
            </w:pPr>
            <w:bookmarkStart w:id="8" w:name="n15"/>
            <w:bookmarkEnd w:id="8"/>
            <w:r w:rsidRPr="004902C3">
              <w:rPr>
                <w:color w:val="000000"/>
              </w:rPr>
              <w:t>Суддя має докладати всіх зусиль до того, щоб на думку розсудливої, законослухняної та поінформованої людини його поведінка була бездоганною.</w:t>
            </w:r>
          </w:p>
        </w:tc>
        <w:tc>
          <w:tcPr>
            <w:tcW w:w="0" w:type="auto"/>
          </w:tcPr>
          <w:p w:rsidR="002A13CA" w:rsidRPr="004902C3" w:rsidRDefault="002A13CA" w:rsidP="004902C3">
            <w:pPr>
              <w:spacing w:line="360" w:lineRule="auto"/>
              <w:ind w:firstLine="709"/>
              <w:jc w:val="both"/>
              <w:rPr>
                <w:rFonts w:ascii="Times New Roman" w:hAnsi="Times New Roman" w:cs="Times New Roman"/>
                <w:b/>
                <w:bCs/>
                <w:sz w:val="24"/>
                <w:szCs w:val="24"/>
                <w:lang w:val="uk-UA"/>
              </w:rPr>
            </w:pPr>
            <w:r w:rsidRPr="004902C3">
              <w:rPr>
                <w:rFonts w:ascii="Times New Roman" w:hAnsi="Times New Roman" w:cs="Times New Roman"/>
                <w:b/>
                <w:bCs/>
                <w:sz w:val="24"/>
                <w:szCs w:val="24"/>
                <w:lang w:val="uk-UA"/>
              </w:rPr>
              <w:t>Стаття 3</w:t>
            </w: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sz w:val="24"/>
                <w:szCs w:val="24"/>
                <w:lang w:val="uk-UA"/>
              </w:rPr>
              <w:t>Суддя має докладати всіх зусиль до того, щоб на думку розсудливої, законослухняної та поінформованої людини його поведінка була бездоганною.</w:t>
            </w:r>
          </w:p>
          <w:p w:rsidR="002A13CA" w:rsidRPr="004902C3" w:rsidRDefault="002A13CA" w:rsidP="004902C3">
            <w:pPr>
              <w:spacing w:line="360" w:lineRule="auto"/>
              <w:ind w:firstLine="709"/>
              <w:jc w:val="both"/>
              <w:rPr>
                <w:rFonts w:ascii="Times New Roman" w:hAnsi="Times New Roman" w:cs="Times New Roman"/>
                <w:b/>
                <w:bCs/>
                <w:sz w:val="24"/>
                <w:szCs w:val="24"/>
                <w:lang w:val="uk-UA"/>
              </w:rPr>
            </w:pPr>
            <w:r w:rsidRPr="004902C3">
              <w:rPr>
                <w:rFonts w:ascii="Times New Roman" w:hAnsi="Times New Roman" w:cs="Times New Roman"/>
                <w:b/>
                <w:bCs/>
                <w:sz w:val="24"/>
                <w:szCs w:val="24"/>
                <w:lang w:val="uk-UA"/>
              </w:rPr>
              <w:t xml:space="preserve">Суддя не повинен допускати створення враження про порушення ним етичних стандартів у суді та поза судом. </w:t>
            </w:r>
          </w:p>
          <w:p w:rsidR="002A13CA" w:rsidRPr="004902C3" w:rsidRDefault="002A13CA" w:rsidP="004902C3">
            <w:pPr>
              <w:spacing w:line="360" w:lineRule="auto"/>
              <w:ind w:firstLine="709"/>
              <w:jc w:val="both"/>
              <w:rPr>
                <w:rFonts w:ascii="Times New Roman" w:hAnsi="Times New Roman" w:cs="Times New Roman"/>
                <w:sz w:val="24"/>
                <w:szCs w:val="24"/>
                <w:lang w:val="uk-UA"/>
              </w:rPr>
            </w:pPr>
          </w:p>
        </w:tc>
      </w:tr>
      <w:tr w:rsidR="002A13CA" w:rsidRPr="00F23446" w:rsidTr="004902C3">
        <w:tc>
          <w:tcPr>
            <w:tcW w:w="5320" w:type="dxa"/>
          </w:tcPr>
          <w:p w:rsidR="002A13CA" w:rsidRPr="004902C3" w:rsidRDefault="002A13CA" w:rsidP="004902C3">
            <w:pPr>
              <w:pStyle w:val="rvps7"/>
              <w:spacing w:before="0" w:beforeAutospacing="0" w:after="0" w:afterAutospacing="0" w:line="360" w:lineRule="auto"/>
              <w:ind w:firstLine="709"/>
              <w:jc w:val="both"/>
              <w:rPr>
                <w:color w:val="000000"/>
                <w:lang w:val="uk-UA"/>
              </w:rPr>
            </w:pPr>
            <w:r w:rsidRPr="004902C3">
              <w:rPr>
                <w:rStyle w:val="rvts13"/>
                <w:color w:val="000000"/>
                <w:lang w:val="uk-UA"/>
              </w:rPr>
              <w:t>Стаття 4</w:t>
            </w:r>
          </w:p>
          <w:p w:rsidR="002A13CA" w:rsidRPr="004902C3" w:rsidRDefault="002A13CA" w:rsidP="004902C3">
            <w:pPr>
              <w:pStyle w:val="rvps2"/>
              <w:spacing w:before="0" w:beforeAutospacing="0" w:after="0" w:afterAutospacing="0" w:line="360" w:lineRule="auto"/>
              <w:ind w:firstLine="709"/>
              <w:jc w:val="both"/>
              <w:rPr>
                <w:color w:val="000000"/>
              </w:rPr>
            </w:pPr>
            <w:bookmarkStart w:id="9" w:name="n17"/>
            <w:bookmarkEnd w:id="9"/>
            <w:r w:rsidRPr="004902C3">
              <w:rPr>
                <w:b/>
                <w:bCs/>
                <w:color w:val="000000"/>
              </w:rPr>
              <w:t>Порушення</w:t>
            </w:r>
            <w:r w:rsidRPr="004902C3">
              <w:rPr>
                <w:color w:val="000000"/>
              </w:rPr>
              <w:t xml:space="preserve"> правил етичної поведінки, встановлених цим Кодексом, не мож</w:t>
            </w:r>
            <w:r w:rsidRPr="004902C3">
              <w:rPr>
                <w:b/>
                <w:bCs/>
                <w:color w:val="000000"/>
              </w:rPr>
              <w:t>уть</w:t>
            </w:r>
            <w:r w:rsidRPr="004902C3">
              <w:rPr>
                <w:color w:val="000000"/>
              </w:rPr>
              <w:t xml:space="preserve"> сам</w:t>
            </w:r>
            <w:r w:rsidRPr="004902C3">
              <w:rPr>
                <w:b/>
                <w:bCs/>
                <w:color w:val="000000"/>
              </w:rPr>
              <w:t>і</w:t>
            </w:r>
            <w:r w:rsidRPr="004902C3">
              <w:rPr>
                <w:color w:val="000000"/>
              </w:rPr>
              <w:t xml:space="preserve"> по собі застосовуватися як підстав</w:t>
            </w:r>
            <w:r w:rsidRPr="004902C3">
              <w:rPr>
                <w:b/>
                <w:bCs/>
                <w:color w:val="000000"/>
              </w:rPr>
              <w:t>и</w:t>
            </w:r>
            <w:r w:rsidRPr="004902C3">
              <w:rPr>
                <w:color w:val="000000"/>
              </w:rPr>
              <w:t xml:space="preserve"> для притягнення суддів до дисциплінарної відповідальності та визначати ступінь їх вини.</w:t>
            </w:r>
          </w:p>
        </w:tc>
        <w:tc>
          <w:tcPr>
            <w:tcW w:w="0" w:type="auto"/>
          </w:tcPr>
          <w:p w:rsidR="002A13CA" w:rsidRPr="004902C3" w:rsidRDefault="002A13CA" w:rsidP="004902C3">
            <w:pPr>
              <w:spacing w:line="360" w:lineRule="auto"/>
              <w:ind w:firstLine="709"/>
              <w:jc w:val="both"/>
              <w:rPr>
                <w:rFonts w:ascii="Times New Roman" w:hAnsi="Times New Roman" w:cs="Times New Roman"/>
                <w:b/>
                <w:bCs/>
                <w:sz w:val="24"/>
                <w:szCs w:val="24"/>
                <w:lang w:val="uk-UA"/>
              </w:rPr>
            </w:pPr>
            <w:r w:rsidRPr="004902C3">
              <w:rPr>
                <w:rFonts w:ascii="Times New Roman" w:hAnsi="Times New Roman" w:cs="Times New Roman"/>
                <w:b/>
                <w:bCs/>
                <w:sz w:val="24"/>
                <w:szCs w:val="24"/>
                <w:lang w:val="uk-UA"/>
              </w:rPr>
              <w:t>Стаття 4</w:t>
            </w:r>
          </w:p>
          <w:p w:rsidR="002A13CA" w:rsidRPr="004902C3" w:rsidRDefault="002A13CA" w:rsidP="004902C3">
            <w:pPr>
              <w:spacing w:line="360" w:lineRule="auto"/>
              <w:ind w:firstLine="709"/>
              <w:jc w:val="both"/>
              <w:rPr>
                <w:rFonts w:ascii="Times New Roman" w:hAnsi="Times New Roman" w:cs="Times New Roman"/>
                <w:b/>
                <w:bCs/>
                <w:sz w:val="24"/>
                <w:szCs w:val="24"/>
                <w:lang w:val="uk-UA"/>
              </w:rPr>
            </w:pPr>
            <w:r w:rsidRPr="004902C3">
              <w:rPr>
                <w:rFonts w:ascii="Times New Roman" w:hAnsi="Times New Roman" w:cs="Times New Roman"/>
                <w:b/>
                <w:bCs/>
                <w:sz w:val="24"/>
                <w:szCs w:val="24"/>
                <w:lang w:val="uk-UA"/>
              </w:rPr>
              <w:t>Недотримання</w:t>
            </w:r>
            <w:r w:rsidRPr="004902C3">
              <w:rPr>
                <w:rFonts w:ascii="Times New Roman" w:hAnsi="Times New Roman" w:cs="Times New Roman"/>
                <w:sz w:val="24"/>
                <w:szCs w:val="24"/>
                <w:lang w:val="uk-UA"/>
              </w:rPr>
              <w:t xml:space="preserve"> правил етичної поведінки, встановлених цим Кодексом, не мож</w:t>
            </w:r>
            <w:r w:rsidRPr="004902C3">
              <w:rPr>
                <w:rFonts w:ascii="Times New Roman" w:hAnsi="Times New Roman" w:cs="Times New Roman"/>
                <w:b/>
                <w:bCs/>
                <w:sz w:val="24"/>
                <w:szCs w:val="24"/>
                <w:lang w:val="uk-UA"/>
              </w:rPr>
              <w:t>е</w:t>
            </w:r>
            <w:r w:rsidRPr="004902C3">
              <w:rPr>
                <w:rFonts w:ascii="Times New Roman" w:hAnsi="Times New Roman" w:cs="Times New Roman"/>
                <w:sz w:val="24"/>
                <w:szCs w:val="24"/>
                <w:lang w:val="uk-UA"/>
              </w:rPr>
              <w:t xml:space="preserve"> сам</w:t>
            </w:r>
            <w:r w:rsidRPr="004902C3">
              <w:rPr>
                <w:rFonts w:ascii="Times New Roman" w:hAnsi="Times New Roman" w:cs="Times New Roman"/>
                <w:b/>
                <w:bCs/>
                <w:sz w:val="24"/>
                <w:szCs w:val="24"/>
                <w:lang w:val="uk-UA"/>
              </w:rPr>
              <w:t>е</w:t>
            </w:r>
            <w:r w:rsidRPr="004902C3">
              <w:rPr>
                <w:rFonts w:ascii="Times New Roman" w:hAnsi="Times New Roman" w:cs="Times New Roman"/>
                <w:sz w:val="24"/>
                <w:szCs w:val="24"/>
                <w:lang w:val="uk-UA"/>
              </w:rPr>
              <w:t xml:space="preserve"> по собі застосовуватися як підстав</w:t>
            </w:r>
            <w:r w:rsidRPr="004902C3">
              <w:rPr>
                <w:rFonts w:ascii="Times New Roman" w:hAnsi="Times New Roman" w:cs="Times New Roman"/>
                <w:b/>
                <w:bCs/>
                <w:sz w:val="24"/>
                <w:szCs w:val="24"/>
                <w:lang w:val="uk-UA"/>
              </w:rPr>
              <w:t>а</w:t>
            </w:r>
            <w:r w:rsidRPr="004902C3">
              <w:rPr>
                <w:rFonts w:ascii="Times New Roman" w:hAnsi="Times New Roman" w:cs="Times New Roman"/>
                <w:sz w:val="24"/>
                <w:szCs w:val="24"/>
                <w:lang w:val="uk-UA"/>
              </w:rPr>
              <w:t xml:space="preserve"> для притягнення суддів до дисциплінарної відповідальності, </w:t>
            </w:r>
            <w:r w:rsidRPr="004902C3">
              <w:rPr>
                <w:rFonts w:ascii="Times New Roman" w:hAnsi="Times New Roman" w:cs="Times New Roman"/>
                <w:b/>
                <w:bCs/>
                <w:sz w:val="24"/>
                <w:szCs w:val="24"/>
                <w:lang w:val="uk-UA"/>
              </w:rPr>
              <w:t>але може бути оцінене з точки зору вчинення суддею діяння, яке має ознаки дисциплінарного проступку.</w:t>
            </w:r>
          </w:p>
          <w:p w:rsidR="002A13CA" w:rsidRPr="004902C3" w:rsidRDefault="002A13CA" w:rsidP="004902C3">
            <w:pPr>
              <w:spacing w:line="360" w:lineRule="auto"/>
              <w:ind w:firstLine="709"/>
              <w:jc w:val="both"/>
              <w:rPr>
                <w:rFonts w:ascii="Times New Roman" w:hAnsi="Times New Roman" w:cs="Times New Roman"/>
                <w:b/>
                <w:bCs/>
                <w:sz w:val="24"/>
                <w:szCs w:val="24"/>
                <w:lang w:val="uk-UA"/>
              </w:rPr>
            </w:pPr>
            <w:r w:rsidRPr="004902C3">
              <w:rPr>
                <w:rFonts w:ascii="Times New Roman" w:hAnsi="Times New Roman" w:cs="Times New Roman"/>
                <w:b/>
                <w:bCs/>
                <w:sz w:val="24"/>
                <w:szCs w:val="24"/>
                <w:lang w:val="uk-UA"/>
              </w:rPr>
              <w:t>Альтернативна редакція статті 4</w:t>
            </w: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b/>
                <w:bCs/>
                <w:sz w:val="24"/>
                <w:szCs w:val="24"/>
                <w:lang w:val="uk-UA"/>
              </w:rPr>
              <w:t>Недотримання</w:t>
            </w:r>
            <w:r w:rsidRPr="004902C3">
              <w:rPr>
                <w:rFonts w:ascii="Times New Roman" w:hAnsi="Times New Roman" w:cs="Times New Roman"/>
                <w:sz w:val="24"/>
                <w:szCs w:val="24"/>
                <w:lang w:val="uk-UA"/>
              </w:rPr>
              <w:t xml:space="preserve"> правил етичної поведінки, встановлених цим Кодексом, не можуть застосовуватись як підстави для </w:t>
            </w:r>
            <w:r w:rsidRPr="004902C3">
              <w:rPr>
                <w:rFonts w:ascii="Times New Roman" w:hAnsi="Times New Roman" w:cs="Times New Roman"/>
                <w:sz w:val="24"/>
                <w:szCs w:val="24"/>
                <w:lang w:val="uk-UA"/>
              </w:rPr>
              <w:lastRenderedPageBreak/>
              <w:t xml:space="preserve">притягнення суддів до дисциплінарної відповідальності, </w:t>
            </w:r>
            <w:r w:rsidRPr="004902C3">
              <w:rPr>
                <w:rFonts w:ascii="Times New Roman" w:hAnsi="Times New Roman" w:cs="Times New Roman"/>
                <w:b/>
                <w:bCs/>
                <w:sz w:val="24"/>
                <w:szCs w:val="24"/>
                <w:lang w:val="uk-UA"/>
              </w:rPr>
              <w:t>окрім випадків, якщо такі порушення містять ознаки дисциплінарного проступку.</w:t>
            </w:r>
          </w:p>
          <w:p w:rsidR="002A13CA" w:rsidRPr="004902C3" w:rsidRDefault="002A13CA" w:rsidP="004902C3">
            <w:pPr>
              <w:spacing w:line="360" w:lineRule="auto"/>
              <w:ind w:firstLine="709"/>
              <w:jc w:val="both"/>
              <w:rPr>
                <w:rFonts w:ascii="Times New Roman" w:hAnsi="Times New Roman" w:cs="Times New Roman"/>
                <w:sz w:val="24"/>
                <w:szCs w:val="24"/>
                <w:lang w:val="uk-UA"/>
              </w:rPr>
            </w:pPr>
          </w:p>
        </w:tc>
      </w:tr>
      <w:tr w:rsidR="002A13CA" w:rsidRPr="004902C3" w:rsidTr="004902C3">
        <w:tc>
          <w:tcPr>
            <w:tcW w:w="5320" w:type="dxa"/>
          </w:tcPr>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b/>
                <w:bCs/>
                <w:color w:val="000000"/>
                <w:sz w:val="24"/>
                <w:szCs w:val="24"/>
                <w:shd w:val="clear" w:color="auto" w:fill="FFFFFF"/>
                <w:lang w:val="uk-UA"/>
              </w:rPr>
              <w:lastRenderedPageBreak/>
              <w:t>РОЗДІЛ II. ПОВЕДІНКА СУДДІ ПІД ЧАС ЗДІЙСНЕННЯ ПРАВОСУДДЯ</w:t>
            </w:r>
          </w:p>
        </w:tc>
        <w:tc>
          <w:tcPr>
            <w:tcW w:w="0" w:type="auto"/>
          </w:tcPr>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b/>
                <w:bCs/>
                <w:color w:val="000000"/>
                <w:sz w:val="24"/>
                <w:szCs w:val="24"/>
                <w:shd w:val="clear" w:color="auto" w:fill="FFFFFF"/>
                <w:lang w:val="uk-UA"/>
              </w:rPr>
              <w:t>РОЗДІЛ II. ПОВЕДІНКА СУДДІ ПІД ЧАС ЗДІЙСНЕННЯ ПРАВОСУДДЯ</w:t>
            </w:r>
          </w:p>
        </w:tc>
      </w:tr>
      <w:tr w:rsidR="002A13CA" w:rsidRPr="004902C3" w:rsidTr="004902C3">
        <w:tc>
          <w:tcPr>
            <w:tcW w:w="5320" w:type="dxa"/>
          </w:tcPr>
          <w:p w:rsidR="002A13CA" w:rsidRPr="004902C3" w:rsidRDefault="002A13CA" w:rsidP="004902C3">
            <w:pPr>
              <w:pStyle w:val="rvps7"/>
              <w:spacing w:before="0" w:beforeAutospacing="0" w:after="0" w:afterAutospacing="0" w:line="360" w:lineRule="auto"/>
              <w:ind w:firstLine="709"/>
              <w:jc w:val="both"/>
              <w:rPr>
                <w:color w:val="000000"/>
                <w:lang w:val="uk-UA"/>
              </w:rPr>
            </w:pPr>
            <w:r w:rsidRPr="004902C3">
              <w:rPr>
                <w:rStyle w:val="rvts13"/>
                <w:color w:val="000000"/>
                <w:lang w:val="uk-UA"/>
              </w:rPr>
              <w:t>Стаття 5</w:t>
            </w:r>
          </w:p>
          <w:p w:rsidR="002A13CA" w:rsidRPr="004902C3" w:rsidRDefault="002A13CA" w:rsidP="004902C3">
            <w:pPr>
              <w:pStyle w:val="rvps2"/>
              <w:spacing w:before="0" w:beforeAutospacing="0" w:after="0" w:afterAutospacing="0" w:line="360" w:lineRule="auto"/>
              <w:ind w:firstLine="709"/>
              <w:jc w:val="both"/>
              <w:rPr>
                <w:color w:val="000000"/>
              </w:rPr>
            </w:pPr>
            <w:bookmarkStart w:id="10" w:name="n20"/>
            <w:bookmarkEnd w:id="10"/>
            <w:r w:rsidRPr="004902C3">
              <w:rPr>
                <w:color w:val="000000"/>
              </w:rPr>
              <w:t xml:space="preserve">Незалежність судді під час здійснення правосуддя є передумовою </w:t>
            </w:r>
            <w:r w:rsidRPr="004902C3">
              <w:rPr>
                <w:b/>
                <w:bCs/>
                <w:color w:val="000000"/>
              </w:rPr>
              <w:t>дії</w:t>
            </w:r>
            <w:r w:rsidRPr="004902C3">
              <w:rPr>
                <w:color w:val="000000"/>
              </w:rPr>
              <w:t xml:space="preserve"> принципу верховенства права та невід'ємною складовою справедливого суду.</w:t>
            </w:r>
          </w:p>
        </w:tc>
        <w:tc>
          <w:tcPr>
            <w:tcW w:w="0" w:type="auto"/>
          </w:tcPr>
          <w:p w:rsidR="002A13CA" w:rsidRPr="004902C3" w:rsidRDefault="002A13CA" w:rsidP="004902C3">
            <w:pPr>
              <w:spacing w:line="360" w:lineRule="auto"/>
              <w:ind w:firstLine="709"/>
              <w:jc w:val="both"/>
              <w:rPr>
                <w:rFonts w:ascii="Times New Roman" w:hAnsi="Times New Roman" w:cs="Times New Roman"/>
                <w:b/>
                <w:bCs/>
                <w:sz w:val="24"/>
                <w:szCs w:val="24"/>
                <w:lang w:val="uk-UA"/>
              </w:rPr>
            </w:pPr>
            <w:r w:rsidRPr="004902C3">
              <w:rPr>
                <w:rFonts w:ascii="Times New Roman" w:hAnsi="Times New Roman" w:cs="Times New Roman"/>
                <w:b/>
                <w:bCs/>
                <w:sz w:val="24"/>
                <w:szCs w:val="24"/>
                <w:lang w:val="uk-UA"/>
              </w:rPr>
              <w:t>Стаття 5</w:t>
            </w: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sz w:val="24"/>
                <w:szCs w:val="24"/>
                <w:lang w:val="uk-UA"/>
              </w:rPr>
              <w:t xml:space="preserve">Незалежність судді під час здійснення правосуддя є передумовою </w:t>
            </w:r>
            <w:r w:rsidRPr="004902C3">
              <w:rPr>
                <w:rFonts w:ascii="Times New Roman" w:hAnsi="Times New Roman" w:cs="Times New Roman"/>
                <w:b/>
                <w:bCs/>
                <w:sz w:val="24"/>
                <w:szCs w:val="24"/>
                <w:lang w:val="uk-UA"/>
              </w:rPr>
              <w:t>забезпечення</w:t>
            </w:r>
            <w:r w:rsidRPr="004902C3">
              <w:rPr>
                <w:rFonts w:ascii="Times New Roman" w:hAnsi="Times New Roman" w:cs="Times New Roman"/>
                <w:sz w:val="24"/>
                <w:szCs w:val="24"/>
                <w:lang w:val="uk-UA"/>
              </w:rPr>
              <w:t xml:space="preserve"> принципу верховенства права та невід'ємною складовою справедливого суду. </w:t>
            </w:r>
          </w:p>
          <w:p w:rsidR="002A13CA" w:rsidRPr="004902C3" w:rsidRDefault="002A13CA" w:rsidP="004902C3">
            <w:pPr>
              <w:spacing w:line="360" w:lineRule="auto"/>
              <w:ind w:firstLine="709"/>
              <w:jc w:val="both"/>
              <w:rPr>
                <w:rFonts w:ascii="Times New Roman" w:hAnsi="Times New Roman" w:cs="Times New Roman"/>
                <w:b/>
                <w:bCs/>
                <w:sz w:val="24"/>
                <w:szCs w:val="24"/>
                <w:lang w:val="uk-UA"/>
              </w:rPr>
            </w:pPr>
            <w:r w:rsidRPr="004902C3">
              <w:rPr>
                <w:rFonts w:ascii="Times New Roman" w:hAnsi="Times New Roman" w:cs="Times New Roman"/>
                <w:b/>
                <w:bCs/>
                <w:sz w:val="24"/>
                <w:szCs w:val="24"/>
                <w:lang w:val="uk-UA"/>
              </w:rPr>
              <w:t>Суддя повинен діяти в такий спосіб, щоб запобігати можливості посягання на суддівську незалежність.</w:t>
            </w:r>
          </w:p>
          <w:p w:rsidR="002A13CA" w:rsidRPr="004902C3" w:rsidRDefault="002A13CA" w:rsidP="004902C3">
            <w:pPr>
              <w:spacing w:line="360" w:lineRule="auto"/>
              <w:ind w:firstLine="709"/>
              <w:jc w:val="both"/>
              <w:rPr>
                <w:rFonts w:ascii="Times New Roman" w:hAnsi="Times New Roman" w:cs="Times New Roman"/>
                <w:sz w:val="24"/>
                <w:szCs w:val="24"/>
                <w:lang w:val="uk-UA"/>
              </w:rPr>
            </w:pPr>
          </w:p>
        </w:tc>
      </w:tr>
      <w:tr w:rsidR="002A13CA" w:rsidRPr="00F23446" w:rsidTr="004902C3">
        <w:tc>
          <w:tcPr>
            <w:tcW w:w="5320" w:type="dxa"/>
          </w:tcPr>
          <w:p w:rsidR="002A13CA" w:rsidRPr="004902C3" w:rsidRDefault="002A13CA" w:rsidP="004902C3">
            <w:pPr>
              <w:pStyle w:val="rvps7"/>
              <w:spacing w:before="0" w:beforeAutospacing="0" w:after="0" w:afterAutospacing="0" w:line="360" w:lineRule="auto"/>
              <w:ind w:firstLine="709"/>
              <w:jc w:val="both"/>
              <w:rPr>
                <w:color w:val="000000"/>
                <w:lang w:val="uk-UA"/>
              </w:rPr>
            </w:pPr>
            <w:r w:rsidRPr="004902C3">
              <w:rPr>
                <w:rStyle w:val="rvts13"/>
                <w:color w:val="000000"/>
                <w:lang w:val="uk-UA"/>
              </w:rPr>
              <w:t>Стаття 6</w:t>
            </w:r>
          </w:p>
          <w:p w:rsidR="002A13CA" w:rsidRPr="004902C3" w:rsidRDefault="002A13CA" w:rsidP="004902C3">
            <w:pPr>
              <w:pStyle w:val="rvps2"/>
              <w:spacing w:before="0" w:beforeAutospacing="0" w:after="0" w:afterAutospacing="0" w:line="360" w:lineRule="auto"/>
              <w:ind w:firstLine="709"/>
              <w:jc w:val="both"/>
              <w:rPr>
                <w:color w:val="000000"/>
              </w:rPr>
            </w:pPr>
            <w:bookmarkStart w:id="11" w:name="n22"/>
            <w:bookmarkEnd w:id="11"/>
            <w:r w:rsidRPr="004902C3">
              <w:rPr>
                <w:color w:val="000000"/>
              </w:rPr>
              <w:t xml:space="preserve">Суддя повинен виконувати свої професійні обов'язки незалежно, виходячи виключно з фактів, установленихна підставі </w:t>
            </w:r>
            <w:r w:rsidRPr="004902C3">
              <w:rPr>
                <w:b/>
                <w:bCs/>
                <w:color w:val="000000"/>
              </w:rPr>
              <w:t xml:space="preserve">власної </w:t>
            </w:r>
            <w:r w:rsidRPr="004902C3">
              <w:rPr>
                <w:color w:val="000000"/>
              </w:rPr>
              <w:t>оцінки доказів, розуміння закону, верховенства права, що є гарантією справедливого розгляду справи в суді, не зважаючи на будь-які зовнішні впливи, стимули, загрози, втручання або публічну критику.</w:t>
            </w:r>
          </w:p>
        </w:tc>
        <w:tc>
          <w:tcPr>
            <w:tcW w:w="0" w:type="auto"/>
          </w:tcPr>
          <w:p w:rsidR="002A13CA" w:rsidRPr="004902C3" w:rsidRDefault="002A13CA" w:rsidP="004902C3">
            <w:pPr>
              <w:spacing w:line="360" w:lineRule="auto"/>
              <w:ind w:firstLine="709"/>
              <w:jc w:val="both"/>
              <w:rPr>
                <w:rFonts w:ascii="Times New Roman" w:hAnsi="Times New Roman" w:cs="Times New Roman"/>
                <w:b/>
                <w:bCs/>
                <w:sz w:val="24"/>
                <w:szCs w:val="24"/>
                <w:lang w:val="uk-UA"/>
              </w:rPr>
            </w:pPr>
            <w:r w:rsidRPr="004902C3">
              <w:rPr>
                <w:rFonts w:ascii="Times New Roman" w:hAnsi="Times New Roman" w:cs="Times New Roman"/>
                <w:b/>
                <w:bCs/>
                <w:sz w:val="24"/>
                <w:szCs w:val="24"/>
                <w:lang w:val="uk-UA"/>
              </w:rPr>
              <w:t>Стаття 6</w:t>
            </w: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sz w:val="24"/>
                <w:szCs w:val="24"/>
                <w:lang w:val="uk-UA"/>
              </w:rPr>
              <w:t xml:space="preserve">Суддя повинен виконувати свої професійні обов'язки незалежно, виходячи виключно з фактів, установлених </w:t>
            </w:r>
            <w:r w:rsidRPr="004902C3">
              <w:rPr>
                <w:rFonts w:ascii="Times New Roman" w:hAnsi="Times New Roman" w:cs="Times New Roman"/>
                <w:b/>
                <w:bCs/>
                <w:sz w:val="24"/>
                <w:szCs w:val="24"/>
                <w:lang w:val="uk-UA"/>
              </w:rPr>
              <w:t>під час розгляду справи, за своїм внутрішнім переконанням,</w:t>
            </w:r>
            <w:r w:rsidRPr="004902C3">
              <w:rPr>
                <w:rFonts w:ascii="Times New Roman" w:hAnsi="Times New Roman" w:cs="Times New Roman"/>
                <w:sz w:val="24"/>
                <w:szCs w:val="24"/>
                <w:lang w:val="uk-UA"/>
              </w:rPr>
              <w:t xml:space="preserve"> розуміння ним принципу верховенства права, </w:t>
            </w:r>
            <w:r w:rsidRPr="004902C3">
              <w:rPr>
                <w:rFonts w:ascii="Times New Roman" w:hAnsi="Times New Roman" w:cs="Times New Roman"/>
                <w:b/>
                <w:bCs/>
                <w:sz w:val="24"/>
                <w:szCs w:val="24"/>
                <w:lang w:val="uk-UA"/>
              </w:rPr>
              <w:t>на підставі об’єктивної оцінки доказів у їх сукупності</w:t>
            </w:r>
            <w:r w:rsidRPr="004902C3">
              <w:rPr>
                <w:rFonts w:ascii="Times New Roman" w:hAnsi="Times New Roman" w:cs="Times New Roman"/>
                <w:sz w:val="24"/>
                <w:szCs w:val="24"/>
                <w:lang w:val="uk-UA"/>
              </w:rPr>
              <w:t>, що є гарантією справедливого розгляду справи в суді, не зважаючи на будь-які зовнішні впливи, стимули, загрози, втручання або публічну критику.</w:t>
            </w:r>
          </w:p>
        </w:tc>
      </w:tr>
      <w:tr w:rsidR="002A13CA" w:rsidRPr="004902C3" w:rsidTr="004902C3">
        <w:tc>
          <w:tcPr>
            <w:tcW w:w="5320" w:type="dxa"/>
          </w:tcPr>
          <w:p w:rsidR="002A13CA" w:rsidRPr="004902C3" w:rsidRDefault="002A13CA" w:rsidP="004902C3">
            <w:pPr>
              <w:pStyle w:val="rvps7"/>
              <w:spacing w:before="0" w:beforeAutospacing="0" w:after="0" w:afterAutospacing="0" w:line="360" w:lineRule="auto"/>
              <w:ind w:firstLine="709"/>
              <w:jc w:val="both"/>
              <w:rPr>
                <w:color w:val="000000"/>
                <w:lang w:val="uk-UA"/>
              </w:rPr>
            </w:pPr>
            <w:r w:rsidRPr="004902C3">
              <w:rPr>
                <w:rStyle w:val="rvts13"/>
                <w:color w:val="000000"/>
                <w:lang w:val="uk-UA"/>
              </w:rPr>
              <w:t>Стаття 7</w:t>
            </w:r>
          </w:p>
          <w:p w:rsidR="002A13CA" w:rsidRPr="004902C3" w:rsidRDefault="002A13CA" w:rsidP="004902C3">
            <w:pPr>
              <w:pStyle w:val="rvps2"/>
              <w:spacing w:before="0" w:beforeAutospacing="0" w:after="0" w:afterAutospacing="0" w:line="360" w:lineRule="auto"/>
              <w:ind w:firstLine="709"/>
              <w:jc w:val="both"/>
              <w:rPr>
                <w:color w:val="000000"/>
              </w:rPr>
            </w:pPr>
            <w:r w:rsidRPr="004902C3">
              <w:rPr>
                <w:color w:val="000000"/>
              </w:rPr>
              <w:t xml:space="preserve">Суддя повинен старанно й неупереджено виконувати покладені на нього обов'язки та вживати заходів для </w:t>
            </w:r>
            <w:r w:rsidRPr="004902C3">
              <w:rPr>
                <w:b/>
                <w:bCs/>
                <w:color w:val="000000"/>
              </w:rPr>
              <w:t>поглиблення своїх знань</w:t>
            </w:r>
            <w:r w:rsidRPr="004902C3">
              <w:rPr>
                <w:color w:val="000000"/>
              </w:rPr>
              <w:t xml:space="preserve"> та вдосконалення практичних навичок.</w:t>
            </w:r>
          </w:p>
        </w:tc>
        <w:tc>
          <w:tcPr>
            <w:tcW w:w="0" w:type="auto"/>
          </w:tcPr>
          <w:p w:rsidR="002A13CA" w:rsidRPr="004902C3" w:rsidRDefault="002A13CA" w:rsidP="004902C3">
            <w:pPr>
              <w:pStyle w:val="rvps7"/>
              <w:spacing w:before="0" w:beforeAutospacing="0" w:after="0" w:afterAutospacing="0" w:line="360" w:lineRule="auto"/>
              <w:ind w:firstLine="709"/>
              <w:jc w:val="both"/>
              <w:rPr>
                <w:b/>
                <w:bCs/>
                <w:color w:val="000000"/>
                <w:lang w:val="uk-UA"/>
              </w:rPr>
            </w:pPr>
            <w:r w:rsidRPr="004902C3">
              <w:rPr>
                <w:rStyle w:val="rvts13"/>
                <w:b/>
                <w:bCs/>
                <w:color w:val="000000"/>
                <w:lang w:val="uk-UA"/>
              </w:rPr>
              <w:t>Стаття 7</w:t>
            </w: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color w:val="000000"/>
                <w:sz w:val="24"/>
                <w:szCs w:val="24"/>
                <w:lang w:val="uk-UA"/>
              </w:rPr>
              <w:t xml:space="preserve">Суддя повинен старанно й неупереджено виконувати покладені на нього обов'язки та вживати заходів для </w:t>
            </w:r>
            <w:r w:rsidRPr="004902C3">
              <w:rPr>
                <w:rFonts w:ascii="Times New Roman" w:hAnsi="Times New Roman" w:cs="Times New Roman"/>
                <w:b/>
                <w:bCs/>
                <w:color w:val="000000"/>
                <w:sz w:val="24"/>
                <w:szCs w:val="24"/>
                <w:lang w:val="uk-UA"/>
              </w:rPr>
              <w:t>професійного розвитку</w:t>
            </w:r>
            <w:r w:rsidRPr="004902C3">
              <w:rPr>
                <w:rFonts w:ascii="Times New Roman" w:hAnsi="Times New Roman" w:cs="Times New Roman"/>
                <w:color w:val="000000"/>
                <w:sz w:val="24"/>
                <w:szCs w:val="24"/>
                <w:lang w:val="uk-UA"/>
              </w:rPr>
              <w:t xml:space="preserve"> та вдосконалення </w:t>
            </w:r>
            <w:r w:rsidRPr="004902C3">
              <w:rPr>
                <w:rFonts w:ascii="Times New Roman" w:hAnsi="Times New Roman" w:cs="Times New Roman"/>
                <w:color w:val="000000"/>
                <w:sz w:val="24"/>
                <w:szCs w:val="24"/>
                <w:lang w:val="uk-UA"/>
              </w:rPr>
              <w:lastRenderedPageBreak/>
              <w:t>практичних навичок.</w:t>
            </w:r>
          </w:p>
          <w:p w:rsidR="002A13CA" w:rsidRPr="004902C3" w:rsidRDefault="002A13CA" w:rsidP="004902C3">
            <w:pPr>
              <w:spacing w:line="360" w:lineRule="auto"/>
              <w:ind w:firstLine="709"/>
              <w:jc w:val="both"/>
              <w:rPr>
                <w:rFonts w:ascii="Times New Roman" w:hAnsi="Times New Roman" w:cs="Times New Roman"/>
                <w:sz w:val="24"/>
                <w:szCs w:val="24"/>
                <w:lang w:val="uk-UA"/>
              </w:rPr>
            </w:pPr>
          </w:p>
        </w:tc>
      </w:tr>
      <w:tr w:rsidR="002A13CA" w:rsidRPr="00F23446" w:rsidTr="004902C3">
        <w:tc>
          <w:tcPr>
            <w:tcW w:w="5320" w:type="dxa"/>
          </w:tcPr>
          <w:p w:rsidR="002A13CA" w:rsidRPr="004902C3" w:rsidRDefault="002A13CA" w:rsidP="004902C3">
            <w:pPr>
              <w:pStyle w:val="rvps7"/>
              <w:spacing w:before="0" w:beforeAutospacing="0" w:after="0" w:afterAutospacing="0" w:line="360" w:lineRule="auto"/>
              <w:ind w:firstLine="709"/>
              <w:jc w:val="both"/>
              <w:rPr>
                <w:color w:val="000000"/>
                <w:lang w:val="uk-UA"/>
              </w:rPr>
            </w:pPr>
            <w:r w:rsidRPr="004902C3">
              <w:rPr>
                <w:rStyle w:val="rvts13"/>
                <w:color w:val="000000"/>
                <w:lang w:val="uk-UA"/>
              </w:rPr>
              <w:lastRenderedPageBreak/>
              <w:t>Стаття 8</w:t>
            </w:r>
          </w:p>
          <w:p w:rsidR="002A13CA" w:rsidRPr="004902C3" w:rsidRDefault="002A13CA" w:rsidP="004902C3">
            <w:pPr>
              <w:pStyle w:val="rvps2"/>
              <w:spacing w:before="0" w:beforeAutospacing="0" w:after="0" w:afterAutospacing="0" w:line="360" w:lineRule="auto"/>
              <w:ind w:firstLine="709"/>
              <w:jc w:val="both"/>
              <w:rPr>
                <w:rStyle w:val="rvts13"/>
                <w:color w:val="000000"/>
              </w:rPr>
            </w:pPr>
            <w:bookmarkStart w:id="12" w:name="n26"/>
            <w:bookmarkEnd w:id="12"/>
            <w:r w:rsidRPr="004902C3">
              <w:rPr>
                <w:color w:val="000000"/>
              </w:rPr>
              <w:t xml:space="preserve">Суддя повинен здійснювати </w:t>
            </w:r>
            <w:r w:rsidRPr="004902C3">
              <w:rPr>
                <w:b/>
                <w:bCs/>
                <w:color w:val="000000"/>
              </w:rPr>
              <w:t>судочинство</w:t>
            </w:r>
            <w:r w:rsidRPr="004902C3">
              <w:rPr>
                <w:color w:val="000000"/>
              </w:rPr>
              <w:t xml:space="preserve"> в межах та порядку, визначених </w:t>
            </w:r>
            <w:r w:rsidRPr="004902C3">
              <w:rPr>
                <w:b/>
                <w:bCs/>
                <w:color w:val="000000"/>
              </w:rPr>
              <w:t>процесуальним</w:t>
            </w:r>
            <w:r w:rsidRPr="004902C3">
              <w:rPr>
                <w:color w:val="000000"/>
              </w:rPr>
              <w:t xml:space="preserve"> законом, і виявляти при цьому тактовність, ввічливість, витримку й повагу до учасників судового процесу та інших осіб.</w:t>
            </w:r>
          </w:p>
        </w:tc>
        <w:tc>
          <w:tcPr>
            <w:tcW w:w="0" w:type="auto"/>
          </w:tcPr>
          <w:p w:rsidR="002A13CA" w:rsidRPr="004902C3" w:rsidRDefault="002A13CA" w:rsidP="004902C3">
            <w:pPr>
              <w:spacing w:line="360" w:lineRule="auto"/>
              <w:ind w:firstLine="709"/>
              <w:jc w:val="both"/>
              <w:rPr>
                <w:rFonts w:ascii="Times New Roman" w:hAnsi="Times New Roman" w:cs="Times New Roman"/>
                <w:b/>
                <w:bCs/>
                <w:sz w:val="24"/>
                <w:szCs w:val="24"/>
                <w:lang w:val="uk-UA"/>
              </w:rPr>
            </w:pPr>
            <w:r w:rsidRPr="004902C3">
              <w:rPr>
                <w:rFonts w:ascii="Times New Roman" w:hAnsi="Times New Roman" w:cs="Times New Roman"/>
                <w:b/>
                <w:bCs/>
                <w:sz w:val="24"/>
                <w:szCs w:val="24"/>
                <w:lang w:val="uk-UA"/>
              </w:rPr>
              <w:t>Стаття 8</w:t>
            </w: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sz w:val="24"/>
                <w:szCs w:val="24"/>
                <w:lang w:val="uk-UA"/>
              </w:rPr>
              <w:t xml:space="preserve">Суддя повинен здійснювати свої </w:t>
            </w:r>
            <w:r w:rsidRPr="004902C3">
              <w:rPr>
                <w:rFonts w:ascii="Times New Roman" w:hAnsi="Times New Roman" w:cs="Times New Roman"/>
                <w:b/>
                <w:bCs/>
                <w:sz w:val="24"/>
                <w:szCs w:val="24"/>
                <w:lang w:val="uk-UA"/>
              </w:rPr>
              <w:t>професійні обов’язки</w:t>
            </w:r>
            <w:r w:rsidRPr="004902C3">
              <w:rPr>
                <w:rFonts w:ascii="Times New Roman" w:hAnsi="Times New Roman" w:cs="Times New Roman"/>
                <w:sz w:val="24"/>
                <w:szCs w:val="24"/>
                <w:lang w:val="uk-UA"/>
              </w:rPr>
              <w:t xml:space="preserve"> в межах та порядку, визначених законом, і виявляти при цьому тактовність, ввічливість, витримку й повагу до учасників судового процесу, </w:t>
            </w:r>
            <w:r w:rsidRPr="004902C3">
              <w:rPr>
                <w:rFonts w:ascii="Times New Roman" w:hAnsi="Times New Roman" w:cs="Times New Roman"/>
                <w:b/>
                <w:bCs/>
                <w:sz w:val="24"/>
                <w:szCs w:val="24"/>
                <w:lang w:val="uk-UA"/>
              </w:rPr>
              <w:t>суддів, працівників апарату суду</w:t>
            </w:r>
            <w:r w:rsidRPr="004902C3">
              <w:rPr>
                <w:rFonts w:ascii="Times New Roman" w:hAnsi="Times New Roman" w:cs="Times New Roman"/>
                <w:sz w:val="24"/>
                <w:szCs w:val="24"/>
                <w:lang w:val="uk-UA"/>
              </w:rPr>
              <w:t xml:space="preserve"> та інших осіб.</w:t>
            </w:r>
          </w:p>
        </w:tc>
      </w:tr>
      <w:tr w:rsidR="002A13CA" w:rsidRPr="00F23446" w:rsidTr="004902C3">
        <w:tc>
          <w:tcPr>
            <w:tcW w:w="5320" w:type="dxa"/>
          </w:tcPr>
          <w:p w:rsidR="002A13CA" w:rsidRPr="004902C3" w:rsidRDefault="002A13CA" w:rsidP="004902C3">
            <w:pPr>
              <w:pStyle w:val="rvps7"/>
              <w:spacing w:before="0" w:beforeAutospacing="0" w:after="0" w:afterAutospacing="0" w:line="360" w:lineRule="auto"/>
              <w:ind w:firstLine="709"/>
              <w:jc w:val="both"/>
              <w:rPr>
                <w:color w:val="000000"/>
                <w:lang w:val="uk-UA"/>
              </w:rPr>
            </w:pPr>
            <w:r w:rsidRPr="004902C3">
              <w:rPr>
                <w:rStyle w:val="rvts13"/>
                <w:color w:val="000000"/>
                <w:lang w:val="uk-UA"/>
              </w:rPr>
              <w:t>Стаття 9</w:t>
            </w:r>
          </w:p>
          <w:p w:rsidR="002A13CA" w:rsidRPr="004902C3" w:rsidRDefault="002A13CA" w:rsidP="004902C3">
            <w:pPr>
              <w:pStyle w:val="rvps2"/>
              <w:spacing w:before="0" w:beforeAutospacing="0" w:after="0" w:afterAutospacing="0" w:line="360" w:lineRule="auto"/>
              <w:ind w:firstLine="709"/>
              <w:jc w:val="both"/>
              <w:rPr>
                <w:rStyle w:val="rvts13"/>
                <w:color w:val="000000"/>
              </w:rPr>
            </w:pPr>
            <w:bookmarkStart w:id="13" w:name="n28"/>
            <w:bookmarkEnd w:id="13"/>
            <w:r w:rsidRPr="004902C3">
              <w:rPr>
                <w:color w:val="000000"/>
              </w:rPr>
              <w:t>Суддя під час здійснення правосуддя не повинен допускати проявів неповаги до людини за ознаками раси, статі, національності, релігії, політичних поглядів, соціально-економічного становища, фізичних вад тощо та дозволяти цього іншим.</w:t>
            </w:r>
          </w:p>
        </w:tc>
        <w:tc>
          <w:tcPr>
            <w:tcW w:w="0" w:type="auto"/>
          </w:tcPr>
          <w:p w:rsidR="002A13CA" w:rsidRPr="004902C3" w:rsidRDefault="002A13CA" w:rsidP="004902C3">
            <w:pPr>
              <w:spacing w:line="360" w:lineRule="auto"/>
              <w:ind w:firstLine="709"/>
              <w:jc w:val="both"/>
              <w:rPr>
                <w:rFonts w:ascii="Times New Roman" w:hAnsi="Times New Roman" w:cs="Times New Roman"/>
                <w:b/>
                <w:bCs/>
                <w:sz w:val="24"/>
                <w:szCs w:val="24"/>
                <w:lang w:val="uk-UA"/>
              </w:rPr>
            </w:pPr>
            <w:r w:rsidRPr="004902C3">
              <w:rPr>
                <w:rFonts w:ascii="Times New Roman" w:hAnsi="Times New Roman" w:cs="Times New Roman"/>
                <w:b/>
                <w:bCs/>
                <w:sz w:val="24"/>
                <w:szCs w:val="24"/>
                <w:lang w:val="uk-UA"/>
              </w:rPr>
              <w:t>Стаття 9</w:t>
            </w: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sz w:val="24"/>
                <w:szCs w:val="24"/>
                <w:lang w:val="uk-UA"/>
              </w:rPr>
              <w:t>Суддя під час здійснення правосуддя не повинен допускати проявів неповаги до людини за ознаками раси, статі, національності, релігії, політичних поглядів, соціально-економічного становища, фізичних вад тощо та дозволяти цього іншим.</w:t>
            </w:r>
          </w:p>
          <w:p w:rsidR="002A13CA" w:rsidRPr="004902C3" w:rsidRDefault="002A13CA" w:rsidP="004902C3">
            <w:pPr>
              <w:spacing w:line="360" w:lineRule="auto"/>
              <w:ind w:firstLine="709"/>
              <w:jc w:val="both"/>
              <w:rPr>
                <w:rFonts w:ascii="Times New Roman" w:hAnsi="Times New Roman" w:cs="Times New Roman"/>
                <w:sz w:val="24"/>
                <w:szCs w:val="24"/>
                <w:lang w:val="uk-UA"/>
              </w:rPr>
            </w:pPr>
          </w:p>
        </w:tc>
      </w:tr>
      <w:tr w:rsidR="002A13CA" w:rsidRPr="00F23446" w:rsidTr="004902C3">
        <w:tc>
          <w:tcPr>
            <w:tcW w:w="5320" w:type="dxa"/>
          </w:tcPr>
          <w:p w:rsidR="002A13CA" w:rsidRPr="004902C3" w:rsidRDefault="002A13CA" w:rsidP="004902C3">
            <w:pPr>
              <w:pStyle w:val="rvps7"/>
              <w:spacing w:before="0" w:beforeAutospacing="0" w:after="0" w:afterAutospacing="0" w:line="360" w:lineRule="auto"/>
              <w:ind w:firstLine="709"/>
              <w:jc w:val="both"/>
              <w:rPr>
                <w:color w:val="000000"/>
                <w:lang w:val="uk-UA"/>
              </w:rPr>
            </w:pPr>
            <w:r w:rsidRPr="004902C3">
              <w:rPr>
                <w:rStyle w:val="rvts13"/>
                <w:color w:val="000000"/>
                <w:lang w:val="uk-UA"/>
              </w:rPr>
              <w:t>Стаття 10</w:t>
            </w:r>
          </w:p>
          <w:p w:rsidR="002A13CA" w:rsidRPr="004902C3" w:rsidRDefault="002A13CA" w:rsidP="004902C3">
            <w:pPr>
              <w:pStyle w:val="rvps2"/>
              <w:spacing w:before="0" w:beforeAutospacing="0" w:after="0" w:afterAutospacing="0" w:line="360" w:lineRule="auto"/>
              <w:ind w:firstLine="709"/>
              <w:jc w:val="both"/>
              <w:rPr>
                <w:rStyle w:val="rvts13"/>
                <w:color w:val="000000"/>
              </w:rPr>
            </w:pPr>
            <w:bookmarkStart w:id="14" w:name="n30"/>
            <w:bookmarkEnd w:id="14"/>
            <w:r w:rsidRPr="004902C3">
              <w:rPr>
                <w:color w:val="000000"/>
              </w:rPr>
              <w:t xml:space="preserve">Суддя повинен виконувати обов'язки судді безсторонньо і неупереджено та утримуватися від поведінки, будь-яких дій або висловлювань, що можуть призвести до виникнення сумнівів у рівності професійних суддів, </w:t>
            </w:r>
            <w:r w:rsidRPr="004902C3">
              <w:rPr>
                <w:b/>
                <w:color w:val="000000"/>
              </w:rPr>
              <w:t>народних засідателів</w:t>
            </w:r>
            <w:r w:rsidRPr="004902C3">
              <w:rPr>
                <w:color w:val="000000"/>
              </w:rPr>
              <w:t xml:space="preserve"> та присяжних при здійсненні правосуддя.</w:t>
            </w:r>
          </w:p>
        </w:tc>
        <w:tc>
          <w:tcPr>
            <w:tcW w:w="0" w:type="auto"/>
          </w:tcPr>
          <w:p w:rsidR="002A13CA" w:rsidRPr="004902C3" w:rsidRDefault="002A13CA" w:rsidP="004902C3">
            <w:pPr>
              <w:spacing w:line="360" w:lineRule="auto"/>
              <w:ind w:firstLine="709"/>
              <w:jc w:val="both"/>
              <w:rPr>
                <w:rFonts w:ascii="Times New Roman" w:hAnsi="Times New Roman" w:cs="Times New Roman"/>
                <w:b/>
                <w:bCs/>
                <w:sz w:val="24"/>
                <w:szCs w:val="24"/>
                <w:lang w:val="uk-UA"/>
              </w:rPr>
            </w:pPr>
            <w:r w:rsidRPr="004902C3">
              <w:rPr>
                <w:rFonts w:ascii="Times New Roman" w:hAnsi="Times New Roman" w:cs="Times New Roman"/>
                <w:b/>
                <w:bCs/>
                <w:sz w:val="24"/>
                <w:szCs w:val="24"/>
                <w:lang w:val="uk-UA"/>
              </w:rPr>
              <w:t>Стаття 10</w:t>
            </w: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sz w:val="24"/>
                <w:szCs w:val="24"/>
                <w:lang w:val="uk-UA"/>
              </w:rPr>
              <w:t>Суддя повинен виконувати обов'язки судді безсторонньо і неупереджено та утримуватися від поведінки, будь-яких дій або висловлювань, що можуть призвести до виникнення сумнівів у рівності професійних суддів та присяжних при здійсненні правосуддя.</w:t>
            </w:r>
          </w:p>
          <w:p w:rsidR="002A13CA" w:rsidRPr="004902C3" w:rsidRDefault="002A13CA" w:rsidP="004902C3">
            <w:pPr>
              <w:spacing w:line="360" w:lineRule="auto"/>
              <w:ind w:firstLine="709"/>
              <w:jc w:val="both"/>
              <w:rPr>
                <w:rFonts w:ascii="Times New Roman" w:hAnsi="Times New Roman" w:cs="Times New Roman"/>
                <w:sz w:val="24"/>
                <w:szCs w:val="24"/>
                <w:lang w:val="uk-UA"/>
              </w:rPr>
            </w:pPr>
          </w:p>
        </w:tc>
      </w:tr>
      <w:tr w:rsidR="002A13CA" w:rsidRPr="004902C3" w:rsidTr="004902C3">
        <w:tc>
          <w:tcPr>
            <w:tcW w:w="5320" w:type="dxa"/>
          </w:tcPr>
          <w:p w:rsidR="002A13CA" w:rsidRPr="004902C3" w:rsidRDefault="002A13CA" w:rsidP="004902C3">
            <w:pPr>
              <w:pStyle w:val="rvps7"/>
              <w:spacing w:before="0" w:beforeAutospacing="0" w:after="0" w:afterAutospacing="0" w:line="360" w:lineRule="auto"/>
              <w:ind w:firstLine="709"/>
              <w:jc w:val="both"/>
              <w:rPr>
                <w:color w:val="000000"/>
                <w:lang w:val="uk-UA"/>
              </w:rPr>
            </w:pPr>
            <w:r w:rsidRPr="004902C3">
              <w:rPr>
                <w:rStyle w:val="rvts13"/>
                <w:color w:val="000000"/>
                <w:lang w:val="uk-UA"/>
              </w:rPr>
              <w:t>Стаття 11</w:t>
            </w:r>
          </w:p>
          <w:p w:rsidR="002A13CA" w:rsidRPr="004902C3" w:rsidRDefault="002A13CA" w:rsidP="004902C3">
            <w:pPr>
              <w:pStyle w:val="rvps2"/>
              <w:spacing w:before="0" w:beforeAutospacing="0" w:after="0" w:afterAutospacing="0" w:line="360" w:lineRule="auto"/>
              <w:ind w:firstLine="709"/>
              <w:jc w:val="both"/>
              <w:rPr>
                <w:rStyle w:val="rvts13"/>
                <w:color w:val="000000"/>
              </w:rPr>
            </w:pPr>
            <w:bookmarkStart w:id="15" w:name="n32"/>
            <w:bookmarkEnd w:id="15"/>
            <w:r w:rsidRPr="004902C3">
              <w:rPr>
                <w:color w:val="000000"/>
              </w:rPr>
              <w:t xml:space="preserve">Суддя повинен проявляти повагу до права на інформацію про судовий розгляд та не допускати порушення принципу гласності процесу. Суддя у визначеному законом порядку надає засобам масової інформації можливість отримувати інформацію, не допускаючи при </w:t>
            </w:r>
            <w:r w:rsidRPr="004902C3">
              <w:rPr>
                <w:color w:val="000000"/>
              </w:rPr>
              <w:lastRenderedPageBreak/>
              <w:t>цьому порушення прав і свобод громадян, приниження їх честі й гідності, а також авторитету правосуддя.</w:t>
            </w:r>
          </w:p>
        </w:tc>
        <w:tc>
          <w:tcPr>
            <w:tcW w:w="0" w:type="auto"/>
          </w:tcPr>
          <w:p w:rsidR="002A13CA" w:rsidRPr="004902C3" w:rsidRDefault="002A13CA" w:rsidP="004902C3">
            <w:pPr>
              <w:spacing w:line="360" w:lineRule="auto"/>
              <w:ind w:firstLine="709"/>
              <w:jc w:val="both"/>
              <w:rPr>
                <w:rFonts w:ascii="Times New Roman" w:hAnsi="Times New Roman" w:cs="Times New Roman"/>
                <w:b/>
                <w:bCs/>
                <w:sz w:val="24"/>
                <w:szCs w:val="24"/>
                <w:lang w:val="uk-UA"/>
              </w:rPr>
            </w:pPr>
            <w:r w:rsidRPr="004902C3">
              <w:rPr>
                <w:rFonts w:ascii="Times New Roman" w:hAnsi="Times New Roman" w:cs="Times New Roman"/>
                <w:b/>
                <w:bCs/>
                <w:sz w:val="24"/>
                <w:szCs w:val="24"/>
                <w:lang w:val="uk-UA"/>
              </w:rPr>
              <w:lastRenderedPageBreak/>
              <w:t>Стаття 11</w:t>
            </w: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sz w:val="24"/>
                <w:szCs w:val="24"/>
                <w:lang w:val="uk-UA"/>
              </w:rPr>
              <w:t xml:space="preserve">Суддя повинен проявляти повагу до права на інформацію про судовий розгляд та не допускати порушення принципу гласності процесу. Суддя у визначеному законом порядку надає засобам масової інформації можливість отримувати </w:t>
            </w:r>
            <w:r w:rsidRPr="004902C3">
              <w:rPr>
                <w:rFonts w:ascii="Times New Roman" w:hAnsi="Times New Roman" w:cs="Times New Roman"/>
                <w:sz w:val="24"/>
                <w:szCs w:val="24"/>
                <w:lang w:val="uk-UA"/>
              </w:rPr>
              <w:lastRenderedPageBreak/>
              <w:t>інформацію, не допускаючи при цьому порушення прав і свобод людини, приниження їх честі й гідності, а також авторитету правосуддя.</w:t>
            </w:r>
          </w:p>
          <w:p w:rsidR="002A13CA" w:rsidRPr="004902C3" w:rsidRDefault="002A13CA" w:rsidP="004902C3">
            <w:pPr>
              <w:spacing w:line="360" w:lineRule="auto"/>
              <w:ind w:firstLine="709"/>
              <w:jc w:val="both"/>
              <w:rPr>
                <w:rFonts w:ascii="Times New Roman" w:hAnsi="Times New Roman" w:cs="Times New Roman"/>
                <w:sz w:val="24"/>
                <w:szCs w:val="24"/>
                <w:lang w:val="uk-UA"/>
              </w:rPr>
            </w:pPr>
          </w:p>
        </w:tc>
      </w:tr>
      <w:tr w:rsidR="002A13CA" w:rsidRPr="004902C3" w:rsidTr="004902C3">
        <w:tc>
          <w:tcPr>
            <w:tcW w:w="5320" w:type="dxa"/>
          </w:tcPr>
          <w:p w:rsidR="002A13CA" w:rsidRPr="004902C3" w:rsidRDefault="002A13CA" w:rsidP="004902C3">
            <w:pPr>
              <w:pStyle w:val="rvps7"/>
              <w:spacing w:before="0" w:beforeAutospacing="0" w:after="0" w:afterAutospacing="0" w:line="360" w:lineRule="auto"/>
              <w:ind w:firstLine="709"/>
              <w:jc w:val="both"/>
              <w:rPr>
                <w:rStyle w:val="rvts13"/>
                <w:color w:val="000000"/>
                <w:lang w:val="uk-UA"/>
              </w:rPr>
            </w:pPr>
          </w:p>
          <w:p w:rsidR="002A13CA" w:rsidRPr="004902C3" w:rsidRDefault="002A13CA" w:rsidP="004902C3">
            <w:pPr>
              <w:pStyle w:val="rvps7"/>
              <w:spacing w:before="0" w:beforeAutospacing="0" w:after="0" w:afterAutospacing="0" w:line="360" w:lineRule="auto"/>
              <w:ind w:firstLine="709"/>
              <w:jc w:val="both"/>
              <w:rPr>
                <w:color w:val="000000"/>
                <w:lang w:val="uk-UA"/>
              </w:rPr>
            </w:pPr>
            <w:r w:rsidRPr="004902C3">
              <w:rPr>
                <w:rStyle w:val="rvts13"/>
                <w:color w:val="000000"/>
                <w:lang w:val="uk-UA"/>
              </w:rPr>
              <w:t>Стаття 12</w:t>
            </w:r>
          </w:p>
          <w:p w:rsidR="002A13CA" w:rsidRPr="004902C3" w:rsidRDefault="002A13CA" w:rsidP="004902C3">
            <w:pPr>
              <w:pStyle w:val="rvps2"/>
              <w:spacing w:before="0" w:beforeAutospacing="0" w:after="0" w:afterAutospacing="0" w:line="360" w:lineRule="auto"/>
              <w:ind w:firstLine="709"/>
              <w:jc w:val="both"/>
              <w:rPr>
                <w:rStyle w:val="rvts13"/>
                <w:color w:val="000000"/>
              </w:rPr>
            </w:pPr>
            <w:bookmarkStart w:id="16" w:name="n34"/>
            <w:bookmarkEnd w:id="16"/>
            <w:r w:rsidRPr="004902C3">
              <w:rPr>
                <w:color w:val="000000"/>
              </w:rPr>
              <w:t>Суддя не може робити публічних заяв, коментувати в засобах масової інформації справи, які перебувають у провадженні суду, та піддавати сумніву судові рішення, що набрали законної сили. Суддя не має права розголошувати інформацію, що стала йому відома у зв'язку з розглядом справи.</w:t>
            </w:r>
          </w:p>
        </w:tc>
        <w:tc>
          <w:tcPr>
            <w:tcW w:w="0" w:type="auto"/>
          </w:tcPr>
          <w:p w:rsidR="002A13CA" w:rsidRPr="004902C3" w:rsidRDefault="002A13CA" w:rsidP="004902C3">
            <w:pPr>
              <w:spacing w:line="360" w:lineRule="auto"/>
              <w:ind w:firstLine="709"/>
              <w:jc w:val="both"/>
              <w:rPr>
                <w:rFonts w:ascii="Times New Roman" w:hAnsi="Times New Roman" w:cs="Times New Roman"/>
                <w:sz w:val="24"/>
                <w:szCs w:val="24"/>
                <w:lang w:val="uk-UA"/>
              </w:rPr>
            </w:pPr>
          </w:p>
          <w:p w:rsidR="002A13CA" w:rsidRPr="004902C3" w:rsidRDefault="002A13CA" w:rsidP="004902C3">
            <w:pPr>
              <w:spacing w:line="360" w:lineRule="auto"/>
              <w:ind w:firstLine="709"/>
              <w:jc w:val="both"/>
              <w:rPr>
                <w:rFonts w:ascii="Times New Roman" w:hAnsi="Times New Roman" w:cs="Times New Roman"/>
                <w:b/>
                <w:bCs/>
                <w:sz w:val="24"/>
                <w:szCs w:val="24"/>
                <w:lang w:val="uk-UA"/>
              </w:rPr>
            </w:pPr>
            <w:r w:rsidRPr="004902C3">
              <w:rPr>
                <w:rFonts w:ascii="Times New Roman" w:hAnsi="Times New Roman" w:cs="Times New Roman"/>
                <w:b/>
                <w:bCs/>
                <w:sz w:val="24"/>
                <w:szCs w:val="24"/>
                <w:lang w:val="uk-UA"/>
              </w:rPr>
              <w:t>Стаття 12</w:t>
            </w: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sz w:val="24"/>
                <w:szCs w:val="24"/>
                <w:lang w:val="uk-UA"/>
              </w:rPr>
              <w:t xml:space="preserve">Суддя не може робити публічних заяв, </w:t>
            </w:r>
            <w:r w:rsidRPr="004902C3">
              <w:rPr>
                <w:rFonts w:ascii="Times New Roman" w:hAnsi="Times New Roman" w:cs="Times New Roman"/>
                <w:b/>
                <w:bCs/>
                <w:sz w:val="24"/>
                <w:szCs w:val="24"/>
                <w:lang w:val="uk-UA"/>
              </w:rPr>
              <w:t>які порочать звання судді або підривають авторитет правосуддя</w:t>
            </w:r>
            <w:r w:rsidRPr="004902C3">
              <w:rPr>
                <w:rFonts w:ascii="Times New Roman" w:hAnsi="Times New Roman" w:cs="Times New Roman"/>
                <w:sz w:val="24"/>
                <w:szCs w:val="24"/>
                <w:lang w:val="uk-UA"/>
              </w:rPr>
              <w:t xml:space="preserve">, коментувати в засобах масової інформації </w:t>
            </w:r>
            <w:r w:rsidRPr="004902C3">
              <w:rPr>
                <w:rFonts w:ascii="Times New Roman" w:hAnsi="Times New Roman" w:cs="Times New Roman"/>
                <w:b/>
                <w:bCs/>
                <w:sz w:val="24"/>
                <w:szCs w:val="24"/>
                <w:lang w:val="uk-UA"/>
              </w:rPr>
              <w:t>та в мережі Інтернет</w:t>
            </w:r>
            <w:r w:rsidRPr="004902C3">
              <w:rPr>
                <w:rFonts w:ascii="Times New Roman" w:hAnsi="Times New Roman" w:cs="Times New Roman"/>
                <w:sz w:val="24"/>
                <w:szCs w:val="24"/>
                <w:lang w:val="uk-UA"/>
              </w:rPr>
              <w:t xml:space="preserve"> справи, які перебувають </w:t>
            </w:r>
            <w:r w:rsidRPr="004902C3">
              <w:rPr>
                <w:rFonts w:ascii="Times New Roman" w:hAnsi="Times New Roman" w:cs="Times New Roman"/>
                <w:b/>
                <w:bCs/>
                <w:sz w:val="24"/>
                <w:szCs w:val="24"/>
                <w:lang w:val="uk-UA"/>
              </w:rPr>
              <w:t>чи перебували</w:t>
            </w:r>
            <w:r w:rsidRPr="004902C3">
              <w:rPr>
                <w:rFonts w:ascii="Times New Roman" w:hAnsi="Times New Roman" w:cs="Times New Roman"/>
                <w:sz w:val="24"/>
                <w:szCs w:val="24"/>
                <w:lang w:val="uk-UA"/>
              </w:rPr>
              <w:t xml:space="preserve"> у провадженні суду </w:t>
            </w:r>
            <w:r w:rsidRPr="004902C3">
              <w:rPr>
                <w:rFonts w:ascii="Times New Roman" w:hAnsi="Times New Roman" w:cs="Times New Roman"/>
                <w:b/>
                <w:bCs/>
                <w:sz w:val="24"/>
                <w:szCs w:val="24"/>
                <w:lang w:val="uk-UA"/>
              </w:rPr>
              <w:t>або належать до підсудності суду</w:t>
            </w:r>
            <w:r w:rsidRPr="004902C3">
              <w:rPr>
                <w:rFonts w:ascii="Times New Roman" w:hAnsi="Times New Roman" w:cs="Times New Roman"/>
                <w:sz w:val="24"/>
                <w:szCs w:val="24"/>
                <w:lang w:val="uk-UA"/>
              </w:rPr>
              <w:t xml:space="preserve">, та піддавати сумніву судові рішення, що набрали законної сили. Суддя не має права розголошувати інформацію, що стала йому відома у зв'язку з розглядом справи.  </w:t>
            </w:r>
          </w:p>
          <w:p w:rsidR="002A13CA" w:rsidRPr="004902C3" w:rsidRDefault="002A13CA" w:rsidP="004902C3">
            <w:pPr>
              <w:spacing w:line="360" w:lineRule="auto"/>
              <w:ind w:firstLine="709"/>
              <w:jc w:val="both"/>
              <w:rPr>
                <w:rFonts w:ascii="Times New Roman" w:hAnsi="Times New Roman" w:cs="Times New Roman"/>
                <w:sz w:val="24"/>
                <w:szCs w:val="24"/>
                <w:lang w:val="uk-UA"/>
              </w:rPr>
            </w:pP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sz w:val="24"/>
                <w:szCs w:val="24"/>
                <w:lang w:val="uk-UA"/>
              </w:rPr>
              <w:t>Правила цієї статті не поширюються на:</w:t>
            </w:r>
          </w:p>
          <w:p w:rsidR="002A13CA" w:rsidRPr="004902C3" w:rsidRDefault="002A13CA" w:rsidP="004902C3">
            <w:pPr>
              <w:spacing w:line="360" w:lineRule="auto"/>
              <w:ind w:firstLine="709"/>
              <w:jc w:val="both"/>
              <w:rPr>
                <w:rFonts w:ascii="Times New Roman" w:hAnsi="Times New Roman" w:cs="Times New Roman"/>
                <w:sz w:val="24"/>
                <w:szCs w:val="24"/>
                <w:lang w:val="uk-UA"/>
              </w:rPr>
            </w:pP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sz w:val="24"/>
                <w:szCs w:val="24"/>
                <w:lang w:val="uk-UA"/>
              </w:rPr>
              <w:t>1)</w:t>
            </w:r>
            <w:r w:rsidRPr="004902C3">
              <w:rPr>
                <w:rFonts w:ascii="Times New Roman" w:hAnsi="Times New Roman" w:cs="Times New Roman"/>
                <w:sz w:val="24"/>
                <w:szCs w:val="24"/>
                <w:lang w:val="uk-UA"/>
              </w:rPr>
              <w:tab/>
              <w:t>Публічні заяви у звязку з виконання посадових обовязків (спікер, голова суду)</w:t>
            </w: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sz w:val="24"/>
                <w:szCs w:val="24"/>
                <w:lang w:val="uk-UA"/>
              </w:rPr>
              <w:t>2)</w:t>
            </w:r>
            <w:r w:rsidRPr="004902C3">
              <w:rPr>
                <w:rFonts w:ascii="Times New Roman" w:hAnsi="Times New Roman" w:cs="Times New Roman"/>
                <w:sz w:val="24"/>
                <w:szCs w:val="24"/>
                <w:lang w:val="uk-UA"/>
              </w:rPr>
              <w:tab/>
              <w:t>Розяснення судових процедур</w:t>
            </w: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sz w:val="24"/>
                <w:szCs w:val="24"/>
                <w:lang w:val="uk-UA"/>
              </w:rPr>
              <w:t>3)</w:t>
            </w:r>
            <w:r w:rsidRPr="004902C3">
              <w:rPr>
                <w:rFonts w:ascii="Times New Roman" w:hAnsi="Times New Roman" w:cs="Times New Roman"/>
                <w:sz w:val="24"/>
                <w:szCs w:val="24"/>
                <w:lang w:val="uk-UA"/>
              </w:rPr>
              <w:tab/>
              <w:t>Наукові виступи (правнича освіта)</w:t>
            </w: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sz w:val="24"/>
                <w:szCs w:val="24"/>
                <w:lang w:val="uk-UA"/>
              </w:rPr>
              <w:t>4)</w:t>
            </w:r>
            <w:r w:rsidRPr="004902C3">
              <w:rPr>
                <w:rFonts w:ascii="Times New Roman" w:hAnsi="Times New Roman" w:cs="Times New Roman"/>
                <w:sz w:val="24"/>
                <w:szCs w:val="24"/>
                <w:lang w:val="uk-UA"/>
              </w:rPr>
              <w:tab/>
              <w:t>Тлумачення чинного законодавства та пропозицій його змін.</w:t>
            </w: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sz w:val="24"/>
                <w:szCs w:val="24"/>
                <w:lang w:val="uk-UA"/>
              </w:rPr>
              <w:t>Зміна конструкції та додати третю частину.</w:t>
            </w:r>
          </w:p>
          <w:p w:rsidR="002A13CA" w:rsidRPr="004902C3" w:rsidRDefault="002A13CA" w:rsidP="004902C3">
            <w:pPr>
              <w:spacing w:line="360" w:lineRule="auto"/>
              <w:ind w:firstLine="709"/>
              <w:jc w:val="both"/>
              <w:rPr>
                <w:rFonts w:ascii="Times New Roman" w:hAnsi="Times New Roman" w:cs="Times New Roman"/>
                <w:b/>
                <w:bCs/>
                <w:sz w:val="24"/>
                <w:szCs w:val="24"/>
                <w:lang w:val="uk-UA"/>
              </w:rPr>
            </w:pPr>
            <w:r w:rsidRPr="004902C3">
              <w:rPr>
                <w:rFonts w:ascii="Times New Roman" w:hAnsi="Times New Roman" w:cs="Times New Roman"/>
                <w:b/>
                <w:bCs/>
                <w:sz w:val="24"/>
                <w:szCs w:val="24"/>
                <w:lang w:val="uk-UA"/>
              </w:rPr>
              <w:t>Альтернативна редакція статті 12</w:t>
            </w:r>
          </w:p>
          <w:p w:rsidR="002A13CA" w:rsidRPr="004902C3" w:rsidRDefault="002A13CA" w:rsidP="004902C3">
            <w:pPr>
              <w:spacing w:line="360" w:lineRule="auto"/>
              <w:ind w:firstLine="709"/>
              <w:jc w:val="both"/>
              <w:rPr>
                <w:rFonts w:ascii="Times New Roman" w:hAnsi="Times New Roman" w:cs="Times New Roman"/>
                <w:b/>
                <w:bCs/>
                <w:sz w:val="24"/>
                <w:szCs w:val="24"/>
                <w:lang w:val="uk-UA"/>
              </w:rPr>
            </w:pPr>
            <w:r w:rsidRPr="004902C3">
              <w:rPr>
                <w:rFonts w:ascii="Times New Roman" w:hAnsi="Times New Roman" w:cs="Times New Roman"/>
                <w:b/>
                <w:bCs/>
                <w:sz w:val="24"/>
                <w:szCs w:val="24"/>
                <w:lang w:val="uk-UA"/>
              </w:rPr>
              <w:t xml:space="preserve">Суддя може робити публічні заяви, </w:t>
            </w:r>
            <w:r w:rsidRPr="004902C3">
              <w:rPr>
                <w:rFonts w:ascii="Times New Roman" w:hAnsi="Times New Roman" w:cs="Times New Roman"/>
                <w:b/>
                <w:bCs/>
                <w:sz w:val="24"/>
                <w:szCs w:val="24"/>
                <w:lang w:val="uk-UA"/>
              </w:rPr>
              <w:lastRenderedPageBreak/>
              <w:t>коментувати в засобах масової інформації та в мережі Інтернет справи, які перебувають чи перебували у провадженні суду або належать до підсудності суду лише, якщо це пов’язано з виконанням посадових обов’язків, необхідністю роз’яснення судових процедур, науковими виступами, тлумаченням чинного законодавства та пропозицій його змін.</w:t>
            </w:r>
          </w:p>
          <w:p w:rsidR="002A13CA" w:rsidRPr="004902C3" w:rsidRDefault="002A13CA" w:rsidP="004902C3">
            <w:pPr>
              <w:spacing w:line="360" w:lineRule="auto"/>
              <w:ind w:firstLine="709"/>
              <w:jc w:val="both"/>
              <w:rPr>
                <w:rFonts w:ascii="Times New Roman" w:hAnsi="Times New Roman" w:cs="Times New Roman"/>
                <w:b/>
                <w:bCs/>
                <w:sz w:val="24"/>
                <w:szCs w:val="24"/>
                <w:lang w:val="uk-UA"/>
              </w:rPr>
            </w:pPr>
            <w:r w:rsidRPr="004902C3">
              <w:rPr>
                <w:rFonts w:ascii="Times New Roman" w:hAnsi="Times New Roman" w:cs="Times New Roman"/>
                <w:b/>
                <w:bCs/>
                <w:sz w:val="24"/>
                <w:szCs w:val="24"/>
                <w:lang w:val="uk-UA"/>
              </w:rPr>
              <w:t>Суддя не повинен робити будь-яких заяв чи коментарів, які порочать звання судді або підривають авторитет правосуддя чи піддавати сумніву судові рішення, що набрали законної сили.</w:t>
            </w: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sz w:val="24"/>
                <w:szCs w:val="24"/>
                <w:lang w:val="uk-UA"/>
              </w:rPr>
              <w:t>Суддя не має права розголошувати інформацію, що стала йому відома у зв'язку з розглядом справи.</w:t>
            </w:r>
          </w:p>
          <w:p w:rsidR="002A13CA" w:rsidRPr="004902C3" w:rsidRDefault="002A13CA" w:rsidP="004902C3">
            <w:pPr>
              <w:spacing w:line="360" w:lineRule="auto"/>
              <w:ind w:firstLine="709"/>
              <w:jc w:val="both"/>
              <w:rPr>
                <w:rFonts w:ascii="Times New Roman" w:hAnsi="Times New Roman" w:cs="Times New Roman"/>
                <w:sz w:val="24"/>
                <w:szCs w:val="24"/>
                <w:lang w:val="uk-UA"/>
              </w:rPr>
            </w:pPr>
          </w:p>
        </w:tc>
      </w:tr>
      <w:tr w:rsidR="002A13CA" w:rsidRPr="00F23446" w:rsidTr="004902C3">
        <w:tc>
          <w:tcPr>
            <w:tcW w:w="5320" w:type="dxa"/>
          </w:tcPr>
          <w:p w:rsidR="002A13CA" w:rsidRPr="004902C3" w:rsidRDefault="002A13CA" w:rsidP="004902C3">
            <w:pPr>
              <w:pStyle w:val="rvps7"/>
              <w:spacing w:before="0" w:beforeAutospacing="0" w:after="0" w:afterAutospacing="0" w:line="360" w:lineRule="auto"/>
              <w:ind w:firstLine="709"/>
              <w:jc w:val="both"/>
              <w:rPr>
                <w:color w:val="000000"/>
                <w:lang w:val="uk-UA"/>
              </w:rPr>
            </w:pPr>
            <w:r w:rsidRPr="004902C3">
              <w:rPr>
                <w:rStyle w:val="rvts13"/>
                <w:color w:val="000000"/>
                <w:lang w:val="uk-UA"/>
              </w:rPr>
              <w:lastRenderedPageBreak/>
              <w:t>Стаття 13</w:t>
            </w:r>
          </w:p>
          <w:p w:rsidR="002A13CA" w:rsidRPr="004902C3" w:rsidRDefault="002A13CA" w:rsidP="004902C3">
            <w:pPr>
              <w:pStyle w:val="rvps2"/>
              <w:spacing w:before="0" w:beforeAutospacing="0" w:after="0" w:afterAutospacing="0" w:line="360" w:lineRule="auto"/>
              <w:ind w:firstLine="709"/>
              <w:jc w:val="both"/>
              <w:rPr>
                <w:rStyle w:val="rvts13"/>
                <w:color w:val="000000"/>
              </w:rPr>
            </w:pPr>
            <w:bookmarkStart w:id="17" w:name="n36"/>
            <w:bookmarkEnd w:id="17"/>
            <w:r w:rsidRPr="004902C3">
              <w:rPr>
                <w:color w:val="000000"/>
              </w:rPr>
              <w:t>Суддя, що перебуває на адміністративній посаді в суді, повинен утримуватися від поведінки, дій або висловлювань, які можуть призвести до виникнення сумнівів у єдиному статусі суддів і в те, що професійні судді здійснюють колективне вирішення питань організації роботи суду.</w:t>
            </w:r>
          </w:p>
        </w:tc>
        <w:tc>
          <w:tcPr>
            <w:tcW w:w="0" w:type="auto"/>
          </w:tcPr>
          <w:p w:rsidR="002A13CA" w:rsidRPr="004902C3" w:rsidRDefault="002A13CA" w:rsidP="004902C3">
            <w:pPr>
              <w:spacing w:line="360" w:lineRule="auto"/>
              <w:ind w:firstLine="709"/>
              <w:jc w:val="both"/>
              <w:rPr>
                <w:rFonts w:ascii="Times New Roman" w:hAnsi="Times New Roman" w:cs="Times New Roman"/>
                <w:b/>
                <w:bCs/>
                <w:sz w:val="24"/>
                <w:szCs w:val="24"/>
                <w:lang w:val="uk-UA"/>
              </w:rPr>
            </w:pPr>
            <w:r w:rsidRPr="004902C3">
              <w:rPr>
                <w:rFonts w:ascii="Times New Roman" w:hAnsi="Times New Roman" w:cs="Times New Roman"/>
                <w:b/>
                <w:bCs/>
                <w:sz w:val="24"/>
                <w:szCs w:val="24"/>
                <w:lang w:val="uk-UA"/>
              </w:rPr>
              <w:t>Стаття 13</w:t>
            </w: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sz w:val="24"/>
                <w:szCs w:val="24"/>
                <w:lang w:val="uk-UA"/>
              </w:rPr>
              <w:t xml:space="preserve">Суддя, що перебуває на адміністративній посаді в суді, повинен утримуватися від </w:t>
            </w:r>
            <w:r w:rsidRPr="004902C3">
              <w:rPr>
                <w:rFonts w:ascii="Times New Roman" w:hAnsi="Times New Roman" w:cs="Times New Roman"/>
                <w:b/>
                <w:bCs/>
                <w:sz w:val="24"/>
                <w:szCs w:val="24"/>
                <w:lang w:val="uk-UA"/>
              </w:rPr>
              <w:t xml:space="preserve">проявів неповаги та незаконного впливустосовно суддів та працівників апарату суду та </w:t>
            </w:r>
            <w:r w:rsidRPr="004902C3">
              <w:rPr>
                <w:rFonts w:ascii="Times New Roman" w:hAnsi="Times New Roman" w:cs="Times New Roman"/>
                <w:sz w:val="24"/>
                <w:szCs w:val="24"/>
                <w:lang w:val="uk-UA"/>
              </w:rPr>
              <w:t>поведінки, дій або висловлювань, які можуть призвести до виникнення сумнівів у єдиному статусі суддів і в те, що професійні судді здійснюють колективне вирішення питань організації роботи суду.</w:t>
            </w:r>
          </w:p>
          <w:p w:rsidR="002A13CA" w:rsidRPr="004902C3" w:rsidRDefault="002A13CA" w:rsidP="004902C3">
            <w:pPr>
              <w:spacing w:line="360" w:lineRule="auto"/>
              <w:ind w:firstLine="709"/>
              <w:jc w:val="both"/>
              <w:rPr>
                <w:rFonts w:ascii="Times New Roman" w:hAnsi="Times New Roman" w:cs="Times New Roman"/>
                <w:sz w:val="24"/>
                <w:szCs w:val="24"/>
                <w:lang w:val="uk-UA"/>
              </w:rPr>
            </w:pPr>
          </w:p>
        </w:tc>
      </w:tr>
      <w:tr w:rsidR="002A13CA" w:rsidRPr="004902C3" w:rsidTr="004902C3">
        <w:tc>
          <w:tcPr>
            <w:tcW w:w="5320" w:type="dxa"/>
          </w:tcPr>
          <w:p w:rsidR="002A13CA" w:rsidRPr="004902C3" w:rsidRDefault="002A13CA" w:rsidP="004902C3">
            <w:pPr>
              <w:pStyle w:val="rvps7"/>
              <w:spacing w:before="0" w:beforeAutospacing="0" w:after="0" w:afterAutospacing="0" w:line="360" w:lineRule="auto"/>
              <w:ind w:firstLine="709"/>
              <w:jc w:val="both"/>
              <w:rPr>
                <w:color w:val="000000"/>
                <w:lang w:val="uk-UA"/>
              </w:rPr>
            </w:pPr>
            <w:r w:rsidRPr="004902C3">
              <w:rPr>
                <w:rStyle w:val="rvts13"/>
                <w:color w:val="000000"/>
                <w:lang w:val="uk-UA"/>
              </w:rPr>
              <w:t>Стаття 14</w:t>
            </w:r>
          </w:p>
          <w:p w:rsidR="002A13CA" w:rsidRPr="004902C3" w:rsidRDefault="002A13CA" w:rsidP="004902C3">
            <w:pPr>
              <w:pStyle w:val="rvps2"/>
              <w:spacing w:before="0" w:beforeAutospacing="0" w:after="0" w:afterAutospacing="0" w:line="360" w:lineRule="auto"/>
              <w:ind w:firstLine="709"/>
              <w:jc w:val="both"/>
              <w:rPr>
                <w:rStyle w:val="rvts13"/>
                <w:color w:val="000000"/>
              </w:rPr>
            </w:pPr>
            <w:bookmarkStart w:id="18" w:name="n38"/>
            <w:bookmarkEnd w:id="18"/>
            <w:r w:rsidRPr="004902C3">
              <w:rPr>
                <w:color w:val="000000"/>
              </w:rPr>
              <w:t xml:space="preserve">Суддя повинен уникати позапроцесуальних взаємовідносин з одним із </w:t>
            </w:r>
            <w:r w:rsidRPr="004902C3">
              <w:rPr>
                <w:color w:val="000000"/>
              </w:rPr>
              <w:lastRenderedPageBreak/>
              <w:t xml:space="preserve">учасників процесу або його представником у справі за </w:t>
            </w:r>
            <w:r w:rsidRPr="004902C3">
              <w:rPr>
                <w:b/>
                <w:color w:val="000000"/>
              </w:rPr>
              <w:t>відсутності інших учасників процесу</w:t>
            </w:r>
            <w:r w:rsidRPr="004902C3">
              <w:rPr>
                <w:color w:val="000000"/>
              </w:rPr>
              <w:t>.</w:t>
            </w:r>
          </w:p>
        </w:tc>
        <w:tc>
          <w:tcPr>
            <w:tcW w:w="0" w:type="auto"/>
          </w:tcPr>
          <w:p w:rsidR="002A13CA" w:rsidRPr="004902C3" w:rsidRDefault="002A13CA" w:rsidP="004902C3">
            <w:pPr>
              <w:spacing w:line="360" w:lineRule="auto"/>
              <w:ind w:firstLine="709"/>
              <w:jc w:val="both"/>
              <w:rPr>
                <w:rFonts w:ascii="Times New Roman" w:hAnsi="Times New Roman" w:cs="Times New Roman"/>
                <w:b/>
                <w:bCs/>
                <w:sz w:val="24"/>
                <w:szCs w:val="24"/>
                <w:lang w:val="uk-UA"/>
              </w:rPr>
            </w:pPr>
            <w:r w:rsidRPr="004902C3">
              <w:rPr>
                <w:rFonts w:ascii="Times New Roman" w:hAnsi="Times New Roman" w:cs="Times New Roman"/>
                <w:b/>
                <w:bCs/>
                <w:sz w:val="24"/>
                <w:szCs w:val="24"/>
                <w:lang w:val="uk-UA"/>
              </w:rPr>
              <w:lastRenderedPageBreak/>
              <w:t>Стаття 14</w:t>
            </w: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sz w:val="24"/>
                <w:szCs w:val="24"/>
                <w:lang w:val="uk-UA"/>
              </w:rPr>
              <w:t xml:space="preserve">Суддя повинен уникати позапроцесуальних взаємовідносин з </w:t>
            </w:r>
            <w:r w:rsidRPr="004902C3">
              <w:rPr>
                <w:rFonts w:ascii="Times New Roman" w:hAnsi="Times New Roman" w:cs="Times New Roman"/>
                <w:sz w:val="24"/>
                <w:szCs w:val="24"/>
                <w:lang w:val="uk-UA"/>
              </w:rPr>
              <w:lastRenderedPageBreak/>
              <w:t>учасниками процесу або їх представниками.</w:t>
            </w:r>
          </w:p>
          <w:p w:rsidR="002A13CA" w:rsidRPr="004902C3" w:rsidRDefault="002A13CA" w:rsidP="004902C3">
            <w:pPr>
              <w:spacing w:line="360" w:lineRule="auto"/>
              <w:ind w:firstLine="709"/>
              <w:jc w:val="both"/>
              <w:rPr>
                <w:rFonts w:ascii="Times New Roman" w:hAnsi="Times New Roman" w:cs="Times New Roman"/>
                <w:sz w:val="24"/>
                <w:szCs w:val="24"/>
                <w:lang w:val="uk-UA"/>
              </w:rPr>
            </w:pPr>
          </w:p>
        </w:tc>
      </w:tr>
      <w:tr w:rsidR="002A13CA" w:rsidRPr="004902C3" w:rsidTr="004902C3">
        <w:tc>
          <w:tcPr>
            <w:tcW w:w="5320" w:type="dxa"/>
          </w:tcPr>
          <w:p w:rsidR="002A13CA" w:rsidRPr="004902C3" w:rsidRDefault="002A13CA" w:rsidP="004902C3">
            <w:pPr>
              <w:pStyle w:val="rvps7"/>
              <w:spacing w:before="0" w:beforeAutospacing="0" w:after="0" w:afterAutospacing="0" w:line="360" w:lineRule="auto"/>
              <w:ind w:firstLine="709"/>
              <w:jc w:val="both"/>
              <w:rPr>
                <w:color w:val="000000"/>
                <w:lang w:val="uk-UA"/>
              </w:rPr>
            </w:pPr>
            <w:r w:rsidRPr="004902C3">
              <w:rPr>
                <w:rStyle w:val="rvts13"/>
                <w:color w:val="000000"/>
                <w:lang w:val="uk-UA"/>
              </w:rPr>
              <w:lastRenderedPageBreak/>
              <w:t>Стаття 15</w:t>
            </w:r>
          </w:p>
          <w:p w:rsidR="002A13CA" w:rsidRPr="004902C3" w:rsidRDefault="002A13CA" w:rsidP="004902C3">
            <w:pPr>
              <w:pStyle w:val="rvps2"/>
              <w:spacing w:before="0" w:beforeAutospacing="0" w:after="0" w:afterAutospacing="0" w:line="360" w:lineRule="auto"/>
              <w:ind w:firstLine="709"/>
              <w:jc w:val="both"/>
              <w:rPr>
                <w:color w:val="000000"/>
              </w:rPr>
            </w:pPr>
            <w:bookmarkStart w:id="19" w:name="n40"/>
            <w:bookmarkEnd w:id="19"/>
            <w:r w:rsidRPr="004902C3">
              <w:rPr>
                <w:color w:val="000000"/>
              </w:rPr>
              <w:t xml:space="preserve">Неупереджений розгляд справ є основним обов'язком судді. </w:t>
            </w:r>
          </w:p>
          <w:p w:rsidR="002A13CA" w:rsidRPr="004902C3" w:rsidRDefault="002A13CA" w:rsidP="004902C3">
            <w:pPr>
              <w:pStyle w:val="rvps2"/>
              <w:spacing w:before="0" w:beforeAutospacing="0" w:after="0" w:afterAutospacing="0" w:line="360" w:lineRule="auto"/>
              <w:ind w:firstLine="709"/>
              <w:jc w:val="both"/>
              <w:rPr>
                <w:color w:val="000000"/>
              </w:rPr>
            </w:pPr>
            <w:r w:rsidRPr="004902C3">
              <w:rPr>
                <w:color w:val="000000"/>
              </w:rPr>
              <w:t xml:space="preserve">Суддя має право заявити самовідвід у випадках, передбачених процесуальним законодавством, у разі наявності упередженості щодо одного з учасників процесу, а також у випадку, якщо судді з його власних джерел стали відомі докази чи факти, які можуть вплинути на результат розгляду справи.  </w:t>
            </w:r>
          </w:p>
          <w:p w:rsidR="002A13CA" w:rsidRPr="004902C3" w:rsidRDefault="002A13CA" w:rsidP="004902C3">
            <w:pPr>
              <w:pStyle w:val="rvps2"/>
              <w:spacing w:before="0" w:beforeAutospacing="0" w:after="0" w:afterAutospacing="0" w:line="360" w:lineRule="auto"/>
              <w:ind w:firstLine="709"/>
              <w:jc w:val="both"/>
              <w:rPr>
                <w:color w:val="000000"/>
              </w:rPr>
            </w:pPr>
            <w:r w:rsidRPr="004902C3">
              <w:rPr>
                <w:color w:val="000000"/>
              </w:rPr>
              <w:t xml:space="preserve">Суддя не повинен зловживати правом на самовідвід.  </w:t>
            </w:r>
          </w:p>
          <w:p w:rsidR="002A13CA" w:rsidRPr="004902C3" w:rsidRDefault="002A13CA" w:rsidP="004902C3">
            <w:pPr>
              <w:pStyle w:val="rvps2"/>
              <w:spacing w:before="0" w:beforeAutospacing="0" w:after="0" w:afterAutospacing="0" w:line="360" w:lineRule="auto"/>
              <w:ind w:firstLine="709"/>
              <w:jc w:val="both"/>
              <w:rPr>
                <w:rStyle w:val="rvts13"/>
                <w:color w:val="000000"/>
              </w:rPr>
            </w:pPr>
            <w:r w:rsidRPr="004902C3">
              <w:rPr>
                <w:color w:val="000000"/>
              </w:rPr>
              <w:t>Суддя заявляє самовідвід від участі в розгляді справи у разі неможливості ухвалення ним об'єктивного рішення у справі.</w:t>
            </w:r>
          </w:p>
        </w:tc>
        <w:tc>
          <w:tcPr>
            <w:tcW w:w="0" w:type="auto"/>
          </w:tcPr>
          <w:p w:rsidR="002A13CA" w:rsidRPr="004902C3" w:rsidRDefault="002A13CA" w:rsidP="004902C3">
            <w:pPr>
              <w:spacing w:line="360" w:lineRule="auto"/>
              <w:ind w:firstLine="709"/>
              <w:jc w:val="both"/>
              <w:rPr>
                <w:rFonts w:ascii="Times New Roman" w:hAnsi="Times New Roman" w:cs="Times New Roman"/>
                <w:b/>
                <w:bCs/>
                <w:sz w:val="24"/>
                <w:szCs w:val="24"/>
                <w:lang w:val="uk-UA"/>
              </w:rPr>
            </w:pPr>
            <w:r w:rsidRPr="004902C3">
              <w:rPr>
                <w:rFonts w:ascii="Times New Roman" w:hAnsi="Times New Roman" w:cs="Times New Roman"/>
                <w:b/>
                <w:bCs/>
                <w:sz w:val="24"/>
                <w:szCs w:val="24"/>
                <w:lang w:val="uk-UA"/>
              </w:rPr>
              <w:t>Стаття 15</w:t>
            </w: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sz w:val="24"/>
                <w:szCs w:val="24"/>
                <w:lang w:val="uk-UA"/>
              </w:rPr>
              <w:t>Абзац видалений</w:t>
            </w:r>
          </w:p>
          <w:p w:rsidR="002A13CA" w:rsidRPr="004902C3" w:rsidRDefault="002A13CA" w:rsidP="004902C3">
            <w:pPr>
              <w:spacing w:line="360" w:lineRule="auto"/>
              <w:ind w:firstLine="709"/>
              <w:jc w:val="both"/>
              <w:rPr>
                <w:rFonts w:ascii="Times New Roman" w:hAnsi="Times New Roman" w:cs="Times New Roman"/>
                <w:sz w:val="24"/>
                <w:szCs w:val="24"/>
                <w:lang w:val="uk-UA"/>
              </w:rPr>
            </w:pP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sz w:val="24"/>
                <w:szCs w:val="24"/>
                <w:lang w:val="uk-UA"/>
              </w:rPr>
              <w:t xml:space="preserve">Суддя має право заявити самовідвід у випадках, передбачених процесуальним законодавством, у разі наявності </w:t>
            </w:r>
            <w:r w:rsidRPr="004902C3">
              <w:rPr>
                <w:rFonts w:ascii="Times New Roman" w:hAnsi="Times New Roman" w:cs="Times New Roman"/>
                <w:b/>
                <w:bCs/>
                <w:sz w:val="24"/>
                <w:szCs w:val="24"/>
                <w:lang w:val="uk-UA"/>
              </w:rPr>
              <w:t>конфлікту інтересів</w:t>
            </w:r>
            <w:r w:rsidRPr="004902C3">
              <w:rPr>
                <w:rFonts w:ascii="Times New Roman" w:hAnsi="Times New Roman" w:cs="Times New Roman"/>
                <w:sz w:val="24"/>
                <w:szCs w:val="24"/>
                <w:lang w:val="uk-UA"/>
              </w:rPr>
              <w:t xml:space="preserve">, упередженості щодо </w:t>
            </w:r>
            <w:r w:rsidRPr="004902C3">
              <w:rPr>
                <w:rFonts w:ascii="Times New Roman" w:hAnsi="Times New Roman" w:cs="Times New Roman"/>
                <w:b/>
                <w:bCs/>
                <w:sz w:val="24"/>
                <w:szCs w:val="24"/>
                <w:lang w:val="uk-UA"/>
              </w:rPr>
              <w:t>хоча б</w:t>
            </w:r>
            <w:r w:rsidRPr="004902C3">
              <w:rPr>
                <w:rFonts w:ascii="Times New Roman" w:hAnsi="Times New Roman" w:cs="Times New Roman"/>
                <w:sz w:val="24"/>
                <w:szCs w:val="24"/>
                <w:lang w:val="uk-UA"/>
              </w:rPr>
              <w:t xml:space="preserve"> одного з учасників процесу, а також у випадку, якщо судді з його власних джерел стали відомі докази чи факти, які можуть вплинути на результат розгляду справи.  </w:t>
            </w:r>
          </w:p>
          <w:p w:rsidR="002A13CA" w:rsidRPr="004902C3" w:rsidRDefault="002A13CA" w:rsidP="004902C3">
            <w:pPr>
              <w:spacing w:line="360" w:lineRule="auto"/>
              <w:ind w:firstLine="709"/>
              <w:jc w:val="both"/>
              <w:rPr>
                <w:rFonts w:ascii="Times New Roman" w:hAnsi="Times New Roman" w:cs="Times New Roman"/>
                <w:sz w:val="24"/>
                <w:szCs w:val="24"/>
                <w:lang w:val="uk-UA"/>
              </w:rPr>
            </w:pP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sz w:val="24"/>
                <w:szCs w:val="24"/>
                <w:lang w:val="uk-UA"/>
              </w:rPr>
              <w:t xml:space="preserve">Суддя не повинен зловживати правом на самовідвід.  </w:t>
            </w:r>
          </w:p>
          <w:p w:rsidR="002A13CA" w:rsidRPr="004902C3" w:rsidRDefault="002A13CA" w:rsidP="004902C3">
            <w:pPr>
              <w:spacing w:line="360" w:lineRule="auto"/>
              <w:ind w:firstLine="709"/>
              <w:jc w:val="both"/>
              <w:rPr>
                <w:rFonts w:ascii="Times New Roman" w:hAnsi="Times New Roman" w:cs="Times New Roman"/>
                <w:sz w:val="24"/>
                <w:szCs w:val="24"/>
                <w:lang w:val="uk-UA"/>
              </w:rPr>
            </w:pP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sz w:val="24"/>
                <w:szCs w:val="24"/>
                <w:lang w:val="uk-UA"/>
              </w:rPr>
              <w:t>Абзац видалений</w:t>
            </w:r>
          </w:p>
        </w:tc>
      </w:tr>
      <w:tr w:rsidR="002A13CA" w:rsidRPr="004902C3" w:rsidTr="004902C3">
        <w:tc>
          <w:tcPr>
            <w:tcW w:w="5320" w:type="dxa"/>
          </w:tcPr>
          <w:p w:rsidR="002A13CA" w:rsidRPr="004902C3" w:rsidRDefault="002A13CA" w:rsidP="004902C3">
            <w:pPr>
              <w:pStyle w:val="rvps7"/>
              <w:spacing w:before="0" w:beforeAutospacing="0" w:after="0" w:afterAutospacing="0" w:line="360" w:lineRule="auto"/>
              <w:ind w:firstLine="709"/>
              <w:jc w:val="both"/>
              <w:rPr>
                <w:rStyle w:val="rvts13"/>
                <w:color w:val="000000"/>
                <w:lang w:val="uk-UA"/>
              </w:rPr>
            </w:pPr>
          </w:p>
          <w:p w:rsidR="002A13CA" w:rsidRPr="004902C3" w:rsidRDefault="002A13CA" w:rsidP="004902C3">
            <w:pPr>
              <w:pStyle w:val="rvps7"/>
              <w:spacing w:before="0" w:beforeAutospacing="0" w:after="0" w:afterAutospacing="0" w:line="360" w:lineRule="auto"/>
              <w:ind w:firstLine="709"/>
              <w:jc w:val="both"/>
              <w:rPr>
                <w:rStyle w:val="rvts13"/>
                <w:color w:val="000000"/>
                <w:lang w:val="uk-UA"/>
              </w:rPr>
            </w:pPr>
            <w:r w:rsidRPr="004902C3">
              <w:rPr>
                <w:rStyle w:val="rvts13"/>
                <w:color w:val="000000"/>
                <w:lang w:val="uk-UA"/>
              </w:rPr>
              <w:t>Стаття відсутня</w:t>
            </w:r>
          </w:p>
        </w:tc>
        <w:tc>
          <w:tcPr>
            <w:tcW w:w="0" w:type="auto"/>
          </w:tcPr>
          <w:p w:rsidR="002A13CA" w:rsidRPr="004902C3" w:rsidRDefault="002A13CA" w:rsidP="004902C3">
            <w:pPr>
              <w:spacing w:line="360" w:lineRule="auto"/>
              <w:ind w:firstLine="709"/>
              <w:jc w:val="both"/>
              <w:rPr>
                <w:rFonts w:ascii="Times New Roman" w:hAnsi="Times New Roman" w:cs="Times New Roman"/>
                <w:b/>
                <w:bCs/>
                <w:sz w:val="24"/>
                <w:szCs w:val="24"/>
                <w:lang w:val="uk-UA"/>
              </w:rPr>
            </w:pPr>
            <w:r w:rsidRPr="004902C3">
              <w:rPr>
                <w:rFonts w:ascii="Times New Roman" w:hAnsi="Times New Roman" w:cs="Times New Roman"/>
                <w:b/>
                <w:bCs/>
                <w:sz w:val="24"/>
                <w:szCs w:val="24"/>
                <w:lang w:val="uk-UA"/>
              </w:rPr>
              <w:t>Стаття 16</w:t>
            </w: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sz w:val="24"/>
                <w:szCs w:val="24"/>
                <w:lang w:val="uk-UA"/>
              </w:rPr>
              <w:t xml:space="preserve">Суддя повинен сумлінно та відповідально виконувати обов’язки непроцесуального характеру в суді, в тому числі, пов’язаних з участю у суддівському самоврядуванні. </w:t>
            </w:r>
          </w:p>
          <w:p w:rsidR="002A13CA" w:rsidRPr="004902C3" w:rsidRDefault="002A13CA" w:rsidP="004902C3">
            <w:pPr>
              <w:spacing w:line="360" w:lineRule="auto"/>
              <w:ind w:firstLine="709"/>
              <w:jc w:val="both"/>
              <w:rPr>
                <w:rFonts w:ascii="Times New Roman" w:hAnsi="Times New Roman" w:cs="Times New Roman"/>
                <w:sz w:val="24"/>
                <w:szCs w:val="24"/>
                <w:lang w:val="uk-UA"/>
              </w:rPr>
            </w:pPr>
          </w:p>
        </w:tc>
      </w:tr>
      <w:tr w:rsidR="002A13CA" w:rsidRPr="004902C3" w:rsidTr="004902C3">
        <w:tc>
          <w:tcPr>
            <w:tcW w:w="5320" w:type="dxa"/>
          </w:tcPr>
          <w:p w:rsidR="002A13CA" w:rsidRPr="004902C3" w:rsidRDefault="002A13CA" w:rsidP="004902C3">
            <w:pPr>
              <w:spacing w:line="360" w:lineRule="auto"/>
              <w:ind w:firstLine="709"/>
              <w:jc w:val="both"/>
              <w:rPr>
                <w:rStyle w:val="rvts13"/>
                <w:rFonts w:ascii="Times New Roman" w:hAnsi="Times New Roman" w:cs="Times New Roman"/>
                <w:sz w:val="24"/>
                <w:szCs w:val="24"/>
                <w:lang w:val="uk-UA"/>
              </w:rPr>
            </w:pPr>
            <w:r w:rsidRPr="004902C3">
              <w:rPr>
                <w:rFonts w:ascii="Times New Roman" w:hAnsi="Times New Roman" w:cs="Times New Roman"/>
                <w:b/>
                <w:bCs/>
                <w:color w:val="000000"/>
                <w:sz w:val="24"/>
                <w:szCs w:val="24"/>
                <w:shd w:val="clear" w:color="auto" w:fill="FFFFFF"/>
                <w:lang w:val="uk-UA"/>
              </w:rPr>
              <w:t>РОЗДІЛ III. ПОЗАСУДОВА ПОВЕДІНКА СУДДІ</w:t>
            </w:r>
          </w:p>
        </w:tc>
        <w:tc>
          <w:tcPr>
            <w:tcW w:w="0" w:type="auto"/>
          </w:tcPr>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b/>
                <w:bCs/>
                <w:color w:val="000000"/>
                <w:sz w:val="24"/>
                <w:szCs w:val="24"/>
                <w:shd w:val="clear" w:color="auto" w:fill="FFFFFF"/>
                <w:lang w:val="uk-UA"/>
              </w:rPr>
              <w:t>РОЗДІЛ III. ПОЗАСУДОВА ПОВЕДІНКА СУДДІ</w:t>
            </w:r>
          </w:p>
        </w:tc>
      </w:tr>
      <w:tr w:rsidR="002A13CA" w:rsidRPr="004902C3" w:rsidTr="004902C3">
        <w:tc>
          <w:tcPr>
            <w:tcW w:w="5320" w:type="dxa"/>
          </w:tcPr>
          <w:p w:rsidR="002A13CA" w:rsidRPr="004902C3" w:rsidRDefault="002A13CA" w:rsidP="004902C3">
            <w:pPr>
              <w:pStyle w:val="rvps7"/>
              <w:spacing w:before="0" w:beforeAutospacing="0" w:after="0" w:afterAutospacing="0" w:line="360" w:lineRule="auto"/>
              <w:ind w:firstLine="709"/>
              <w:jc w:val="both"/>
              <w:rPr>
                <w:color w:val="000000"/>
                <w:lang w:val="uk-UA"/>
              </w:rPr>
            </w:pPr>
            <w:r w:rsidRPr="004902C3">
              <w:rPr>
                <w:rStyle w:val="rvts13"/>
                <w:color w:val="000000"/>
                <w:lang w:val="uk-UA"/>
              </w:rPr>
              <w:t>Стаття 16</w:t>
            </w:r>
          </w:p>
          <w:p w:rsidR="002A13CA" w:rsidRPr="004902C3" w:rsidRDefault="002A13CA" w:rsidP="004902C3">
            <w:pPr>
              <w:pStyle w:val="rvps2"/>
              <w:spacing w:before="0" w:beforeAutospacing="0" w:after="0" w:afterAutospacing="0" w:line="360" w:lineRule="auto"/>
              <w:ind w:firstLine="709"/>
              <w:jc w:val="both"/>
              <w:rPr>
                <w:color w:val="000000"/>
              </w:rPr>
            </w:pPr>
            <w:bookmarkStart w:id="20" w:name="n43"/>
            <w:bookmarkEnd w:id="20"/>
            <w:r w:rsidRPr="004902C3">
              <w:rPr>
                <w:color w:val="000000"/>
              </w:rPr>
              <w:t xml:space="preserve">Суддя не може належати до політичних партій і професійних 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та творчої. </w:t>
            </w:r>
            <w:r w:rsidRPr="004902C3">
              <w:rPr>
                <w:color w:val="000000"/>
              </w:rPr>
              <w:lastRenderedPageBreak/>
              <w:t>Суддя повинен надавати пріоритет здійсненню правосуддя над усіма іншими видами діяльності.</w:t>
            </w:r>
          </w:p>
        </w:tc>
        <w:tc>
          <w:tcPr>
            <w:tcW w:w="0" w:type="auto"/>
          </w:tcPr>
          <w:p w:rsidR="002A13CA" w:rsidRPr="004902C3" w:rsidRDefault="002A13CA" w:rsidP="004902C3">
            <w:pPr>
              <w:spacing w:line="360" w:lineRule="auto"/>
              <w:ind w:firstLine="709"/>
              <w:jc w:val="both"/>
              <w:rPr>
                <w:rFonts w:ascii="Times New Roman" w:hAnsi="Times New Roman" w:cs="Times New Roman"/>
                <w:b/>
                <w:bCs/>
                <w:sz w:val="24"/>
                <w:szCs w:val="24"/>
                <w:lang w:val="uk-UA"/>
              </w:rPr>
            </w:pPr>
            <w:r w:rsidRPr="004902C3">
              <w:rPr>
                <w:rFonts w:ascii="Times New Roman" w:hAnsi="Times New Roman" w:cs="Times New Roman"/>
                <w:b/>
                <w:bCs/>
                <w:sz w:val="24"/>
                <w:szCs w:val="24"/>
                <w:lang w:val="uk-UA"/>
              </w:rPr>
              <w:lastRenderedPageBreak/>
              <w:t>Стаття 17</w:t>
            </w: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sz w:val="24"/>
                <w:szCs w:val="24"/>
                <w:lang w:val="uk-UA"/>
              </w:rPr>
              <w:t xml:space="preserve">Суддя не може належати до політичних партій і професійних 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w:t>
            </w:r>
            <w:r w:rsidRPr="004902C3">
              <w:rPr>
                <w:rFonts w:ascii="Times New Roman" w:hAnsi="Times New Roman" w:cs="Times New Roman"/>
                <w:sz w:val="24"/>
                <w:szCs w:val="24"/>
                <w:lang w:val="uk-UA"/>
              </w:rPr>
              <w:lastRenderedPageBreak/>
              <w:t>наукової, викладацької та творчої. Суддя повинен надавати пріоритет здійсненню правосуддя над усіма іншими видами діяльності.</w:t>
            </w:r>
          </w:p>
          <w:p w:rsidR="002A13CA" w:rsidRPr="004902C3" w:rsidRDefault="002A13CA" w:rsidP="004902C3">
            <w:pPr>
              <w:spacing w:line="360" w:lineRule="auto"/>
              <w:ind w:firstLine="709"/>
              <w:jc w:val="both"/>
              <w:rPr>
                <w:rFonts w:ascii="Times New Roman" w:hAnsi="Times New Roman" w:cs="Times New Roman"/>
                <w:sz w:val="24"/>
                <w:szCs w:val="24"/>
                <w:lang w:val="uk-UA"/>
              </w:rPr>
            </w:pPr>
          </w:p>
        </w:tc>
      </w:tr>
      <w:tr w:rsidR="002A13CA" w:rsidRPr="004902C3" w:rsidTr="004902C3">
        <w:tc>
          <w:tcPr>
            <w:tcW w:w="5320" w:type="dxa"/>
          </w:tcPr>
          <w:p w:rsidR="002A13CA" w:rsidRPr="004902C3" w:rsidRDefault="002A13CA" w:rsidP="004902C3">
            <w:pPr>
              <w:pStyle w:val="rvps7"/>
              <w:spacing w:before="0" w:beforeAutospacing="0" w:after="0" w:afterAutospacing="0" w:line="360" w:lineRule="auto"/>
              <w:ind w:firstLine="709"/>
              <w:jc w:val="both"/>
              <w:rPr>
                <w:color w:val="000000"/>
                <w:lang w:val="uk-UA"/>
              </w:rPr>
            </w:pPr>
            <w:r w:rsidRPr="004902C3">
              <w:rPr>
                <w:rStyle w:val="rvts13"/>
                <w:color w:val="000000"/>
                <w:lang w:val="uk-UA"/>
              </w:rPr>
              <w:lastRenderedPageBreak/>
              <w:t>Стаття 17</w:t>
            </w:r>
          </w:p>
          <w:p w:rsidR="002A13CA" w:rsidRPr="004902C3" w:rsidRDefault="002A13CA" w:rsidP="004902C3">
            <w:pPr>
              <w:pStyle w:val="rvps2"/>
              <w:spacing w:before="0" w:beforeAutospacing="0" w:after="0" w:afterAutospacing="0" w:line="360" w:lineRule="auto"/>
              <w:ind w:firstLine="709"/>
              <w:jc w:val="both"/>
              <w:rPr>
                <w:color w:val="000000"/>
              </w:rPr>
            </w:pPr>
            <w:bookmarkStart w:id="21" w:name="n45"/>
            <w:bookmarkEnd w:id="21"/>
            <w:r w:rsidRPr="004902C3">
              <w:rPr>
                <w:color w:val="000000"/>
              </w:rPr>
              <w:t xml:space="preserve">Суддя має право брати участь у громадській діяльності, публічних заходах, якщо вони не завдають шкоди його статусу, авторитету суду і не можуть вплинути на здійснення правосуддя, </w:t>
            </w:r>
            <w:r w:rsidRPr="004902C3">
              <w:rPr>
                <w:b/>
                <w:bCs/>
                <w:color w:val="000000"/>
              </w:rPr>
              <w:t xml:space="preserve">проте </w:t>
            </w:r>
            <w:r w:rsidRPr="004902C3">
              <w:rPr>
                <w:color w:val="000000"/>
              </w:rPr>
              <w:t>повинен уникати взаємовідносин, які можуть вплинути на незалежність та неупередженість судді.</w:t>
            </w:r>
          </w:p>
        </w:tc>
        <w:tc>
          <w:tcPr>
            <w:tcW w:w="0" w:type="auto"/>
          </w:tcPr>
          <w:p w:rsidR="002A13CA" w:rsidRPr="004902C3" w:rsidRDefault="002A13CA" w:rsidP="004902C3">
            <w:pPr>
              <w:spacing w:line="360" w:lineRule="auto"/>
              <w:ind w:firstLine="709"/>
              <w:jc w:val="both"/>
              <w:rPr>
                <w:rFonts w:ascii="Times New Roman" w:hAnsi="Times New Roman" w:cs="Times New Roman"/>
                <w:b/>
                <w:bCs/>
                <w:sz w:val="24"/>
                <w:szCs w:val="24"/>
                <w:lang w:val="uk-UA"/>
              </w:rPr>
            </w:pPr>
            <w:r w:rsidRPr="004902C3">
              <w:rPr>
                <w:rFonts w:ascii="Times New Roman" w:hAnsi="Times New Roman" w:cs="Times New Roman"/>
                <w:b/>
                <w:bCs/>
                <w:sz w:val="24"/>
                <w:szCs w:val="24"/>
                <w:lang w:val="uk-UA"/>
              </w:rPr>
              <w:t>Стаття 18</w:t>
            </w: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sz w:val="24"/>
                <w:szCs w:val="24"/>
                <w:lang w:val="uk-UA"/>
              </w:rPr>
              <w:t xml:space="preserve">Суддя має право брати участь у громадській діяльності, публічних заходах, якщо вони не завдають шкоди його статусу, авторитету суду і не можуть вплинути на здійснення правосуддя. </w:t>
            </w:r>
          </w:p>
          <w:p w:rsidR="002A13CA" w:rsidRPr="004902C3" w:rsidRDefault="002A13CA" w:rsidP="004902C3">
            <w:pPr>
              <w:spacing w:line="360" w:lineRule="auto"/>
              <w:ind w:firstLine="709"/>
              <w:jc w:val="both"/>
              <w:rPr>
                <w:rFonts w:ascii="Times New Roman" w:hAnsi="Times New Roman" w:cs="Times New Roman"/>
                <w:sz w:val="24"/>
                <w:szCs w:val="24"/>
                <w:lang w:val="uk-UA"/>
              </w:rPr>
            </w:pP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b/>
                <w:bCs/>
                <w:sz w:val="24"/>
                <w:szCs w:val="24"/>
                <w:lang w:val="uk-UA"/>
              </w:rPr>
              <w:t>Суддя</w:t>
            </w:r>
            <w:r w:rsidRPr="004902C3">
              <w:rPr>
                <w:rFonts w:ascii="Times New Roman" w:hAnsi="Times New Roman" w:cs="Times New Roman"/>
                <w:sz w:val="24"/>
                <w:szCs w:val="24"/>
                <w:lang w:val="uk-UA"/>
              </w:rPr>
              <w:t xml:space="preserve"> повинен уникати взаємовідносин, які викликатимуть сумнів у його незалежності та неупередженості.</w:t>
            </w:r>
          </w:p>
          <w:p w:rsidR="002A13CA" w:rsidRPr="004902C3" w:rsidRDefault="002A13CA" w:rsidP="004902C3">
            <w:pPr>
              <w:spacing w:line="360" w:lineRule="auto"/>
              <w:ind w:firstLine="709"/>
              <w:jc w:val="both"/>
              <w:rPr>
                <w:rFonts w:ascii="Times New Roman" w:hAnsi="Times New Roman" w:cs="Times New Roman"/>
                <w:sz w:val="24"/>
                <w:szCs w:val="24"/>
                <w:lang w:val="uk-UA"/>
              </w:rPr>
            </w:pPr>
          </w:p>
        </w:tc>
      </w:tr>
      <w:tr w:rsidR="002A13CA" w:rsidRPr="004902C3" w:rsidTr="004902C3">
        <w:tc>
          <w:tcPr>
            <w:tcW w:w="5320" w:type="dxa"/>
          </w:tcPr>
          <w:p w:rsidR="002A13CA" w:rsidRPr="004902C3" w:rsidRDefault="002A13CA" w:rsidP="004902C3">
            <w:pPr>
              <w:pStyle w:val="rvps7"/>
              <w:spacing w:before="0" w:beforeAutospacing="0" w:after="0" w:afterAutospacing="0" w:line="360" w:lineRule="auto"/>
              <w:ind w:firstLine="709"/>
              <w:jc w:val="both"/>
              <w:rPr>
                <w:color w:val="000000"/>
                <w:lang w:val="uk-UA"/>
              </w:rPr>
            </w:pPr>
            <w:r w:rsidRPr="004902C3">
              <w:rPr>
                <w:rStyle w:val="rvts13"/>
                <w:color w:val="000000"/>
                <w:lang w:val="uk-UA"/>
              </w:rPr>
              <w:t>Стаття 18</w:t>
            </w:r>
          </w:p>
          <w:p w:rsidR="002A13CA" w:rsidRPr="004902C3" w:rsidRDefault="002A13CA" w:rsidP="004902C3">
            <w:pPr>
              <w:pStyle w:val="rvps2"/>
              <w:spacing w:before="0" w:beforeAutospacing="0" w:after="0" w:afterAutospacing="0" w:line="360" w:lineRule="auto"/>
              <w:ind w:firstLine="709"/>
              <w:jc w:val="both"/>
              <w:rPr>
                <w:color w:val="000000"/>
              </w:rPr>
            </w:pPr>
            <w:bookmarkStart w:id="22" w:name="n47"/>
            <w:bookmarkEnd w:id="22"/>
            <w:r w:rsidRPr="004902C3">
              <w:rPr>
                <w:color w:val="000000"/>
              </w:rPr>
              <w:t>Суддя повинен бути обізнаним про свої майнові інтереси та вживати розумних заходів для того, щоб бути обізнаним про майнові інтереси членів своєї сім'ї.</w:t>
            </w:r>
          </w:p>
        </w:tc>
        <w:tc>
          <w:tcPr>
            <w:tcW w:w="0" w:type="auto"/>
          </w:tcPr>
          <w:p w:rsidR="002A13CA" w:rsidRPr="004902C3" w:rsidRDefault="002A13CA" w:rsidP="004902C3">
            <w:pPr>
              <w:spacing w:line="360" w:lineRule="auto"/>
              <w:ind w:firstLine="709"/>
              <w:jc w:val="both"/>
              <w:rPr>
                <w:rFonts w:ascii="Times New Roman" w:hAnsi="Times New Roman" w:cs="Times New Roman"/>
                <w:b/>
                <w:bCs/>
                <w:sz w:val="24"/>
                <w:szCs w:val="24"/>
                <w:lang w:val="uk-UA"/>
              </w:rPr>
            </w:pPr>
            <w:r w:rsidRPr="004902C3">
              <w:rPr>
                <w:rFonts w:ascii="Times New Roman" w:hAnsi="Times New Roman" w:cs="Times New Roman"/>
                <w:b/>
                <w:bCs/>
                <w:sz w:val="24"/>
                <w:szCs w:val="24"/>
                <w:lang w:val="uk-UA"/>
              </w:rPr>
              <w:t>Стаття 19</w:t>
            </w: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sz w:val="24"/>
                <w:szCs w:val="24"/>
                <w:lang w:val="uk-UA"/>
              </w:rPr>
              <w:t>Суддя повинен бути обізнаним про свої майнові інтереси та вживати розумних заходів для того, щоб бути обізнаним про майнові інтереси членів своєї сім'ї.</w:t>
            </w:r>
          </w:p>
          <w:p w:rsidR="002A13CA" w:rsidRPr="004902C3" w:rsidRDefault="002A13CA" w:rsidP="004902C3">
            <w:pPr>
              <w:spacing w:line="360" w:lineRule="auto"/>
              <w:ind w:firstLine="709"/>
              <w:jc w:val="both"/>
              <w:rPr>
                <w:rFonts w:ascii="Times New Roman" w:hAnsi="Times New Roman" w:cs="Times New Roman"/>
                <w:sz w:val="24"/>
                <w:szCs w:val="24"/>
                <w:lang w:val="uk-UA"/>
              </w:rPr>
            </w:pPr>
          </w:p>
        </w:tc>
      </w:tr>
      <w:tr w:rsidR="002A13CA" w:rsidRPr="00F23446" w:rsidTr="004902C3">
        <w:tc>
          <w:tcPr>
            <w:tcW w:w="5320" w:type="dxa"/>
          </w:tcPr>
          <w:p w:rsidR="002A13CA" w:rsidRPr="004902C3" w:rsidRDefault="002A13CA" w:rsidP="004902C3">
            <w:pPr>
              <w:pStyle w:val="rvps7"/>
              <w:spacing w:before="0" w:beforeAutospacing="0" w:after="0" w:afterAutospacing="0" w:line="360" w:lineRule="auto"/>
              <w:ind w:firstLine="709"/>
              <w:jc w:val="both"/>
              <w:rPr>
                <w:color w:val="000000"/>
                <w:lang w:val="uk-UA"/>
              </w:rPr>
            </w:pPr>
            <w:r w:rsidRPr="004902C3">
              <w:rPr>
                <w:rStyle w:val="rvts13"/>
                <w:color w:val="000000"/>
                <w:lang w:val="uk-UA"/>
              </w:rPr>
              <w:t>Стаття 19</w:t>
            </w:r>
          </w:p>
          <w:p w:rsidR="002A13CA" w:rsidRPr="004902C3" w:rsidRDefault="002A13CA" w:rsidP="004902C3">
            <w:pPr>
              <w:pStyle w:val="rvps2"/>
              <w:spacing w:before="0" w:beforeAutospacing="0" w:after="0" w:afterAutospacing="0" w:line="360" w:lineRule="auto"/>
              <w:ind w:firstLine="709"/>
              <w:jc w:val="both"/>
              <w:rPr>
                <w:color w:val="000000"/>
              </w:rPr>
            </w:pPr>
            <w:r w:rsidRPr="004902C3">
              <w:rPr>
                <w:color w:val="000000"/>
              </w:rPr>
              <w:t xml:space="preserve">Суддя повинен враховувати, що сімейні, соціальні взаємовідносини чи будь-які інші стосунки </w:t>
            </w:r>
            <w:r w:rsidRPr="004902C3">
              <w:rPr>
                <w:b/>
                <w:bCs/>
                <w:color w:val="000000"/>
              </w:rPr>
              <w:t>та втручання з боку органів державної влади</w:t>
            </w:r>
            <w:r w:rsidRPr="004902C3">
              <w:rPr>
                <w:color w:val="000000"/>
              </w:rPr>
              <w:t xml:space="preserve"> не мають впливати на поведінку судді чи ухвалення судових рішень.</w:t>
            </w:r>
          </w:p>
        </w:tc>
        <w:tc>
          <w:tcPr>
            <w:tcW w:w="0" w:type="auto"/>
          </w:tcPr>
          <w:p w:rsidR="002A13CA" w:rsidRPr="004902C3" w:rsidRDefault="002A13CA" w:rsidP="004902C3">
            <w:pPr>
              <w:spacing w:line="360" w:lineRule="auto"/>
              <w:ind w:firstLine="709"/>
              <w:jc w:val="both"/>
              <w:rPr>
                <w:rFonts w:ascii="Times New Roman" w:hAnsi="Times New Roman" w:cs="Times New Roman"/>
                <w:b/>
                <w:bCs/>
                <w:sz w:val="24"/>
                <w:szCs w:val="24"/>
                <w:lang w:val="uk-UA"/>
              </w:rPr>
            </w:pPr>
            <w:r w:rsidRPr="004902C3">
              <w:rPr>
                <w:rFonts w:ascii="Times New Roman" w:hAnsi="Times New Roman" w:cs="Times New Roman"/>
                <w:b/>
                <w:bCs/>
                <w:sz w:val="24"/>
                <w:szCs w:val="24"/>
                <w:lang w:val="uk-UA"/>
              </w:rPr>
              <w:t>Стаття 20</w:t>
            </w: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sz w:val="24"/>
                <w:szCs w:val="24"/>
                <w:lang w:val="uk-UA"/>
              </w:rPr>
              <w:t>Суддя повинен враховувати, що сімейні, соціальні взаємовідносини чи будь-які інші стосунки не мають впливати на поведінку судді чи ухвалення судових рішень.</w:t>
            </w:r>
          </w:p>
          <w:p w:rsidR="002A13CA" w:rsidRPr="004902C3" w:rsidRDefault="002A13CA" w:rsidP="004902C3">
            <w:pPr>
              <w:spacing w:line="360" w:lineRule="auto"/>
              <w:ind w:firstLine="709"/>
              <w:jc w:val="both"/>
              <w:rPr>
                <w:rFonts w:ascii="Times New Roman" w:hAnsi="Times New Roman" w:cs="Times New Roman"/>
                <w:sz w:val="24"/>
                <w:szCs w:val="24"/>
                <w:lang w:val="uk-UA"/>
              </w:rPr>
            </w:pPr>
          </w:p>
        </w:tc>
      </w:tr>
      <w:tr w:rsidR="002A13CA" w:rsidRPr="004902C3" w:rsidTr="004902C3">
        <w:tc>
          <w:tcPr>
            <w:tcW w:w="5320" w:type="dxa"/>
          </w:tcPr>
          <w:p w:rsidR="002A13CA" w:rsidRPr="004902C3" w:rsidRDefault="002A13CA" w:rsidP="004902C3">
            <w:pPr>
              <w:pStyle w:val="rvps7"/>
              <w:spacing w:before="0" w:beforeAutospacing="0" w:after="0" w:afterAutospacing="0" w:line="360" w:lineRule="auto"/>
              <w:ind w:firstLine="709"/>
              <w:jc w:val="both"/>
              <w:rPr>
                <w:color w:val="000000"/>
                <w:lang w:val="uk-UA"/>
              </w:rPr>
            </w:pPr>
            <w:r w:rsidRPr="004902C3">
              <w:rPr>
                <w:rStyle w:val="rvts13"/>
                <w:color w:val="000000"/>
                <w:lang w:val="uk-UA"/>
              </w:rPr>
              <w:t>Стаття 20</w:t>
            </w:r>
          </w:p>
          <w:p w:rsidR="002A13CA" w:rsidRPr="004902C3" w:rsidRDefault="002A13CA" w:rsidP="004902C3">
            <w:pPr>
              <w:pStyle w:val="rvps2"/>
              <w:spacing w:before="0" w:beforeAutospacing="0" w:after="0" w:afterAutospacing="0" w:line="360" w:lineRule="auto"/>
              <w:ind w:firstLine="709"/>
              <w:jc w:val="both"/>
              <w:rPr>
                <w:color w:val="000000"/>
              </w:rPr>
            </w:pPr>
            <w:bookmarkStart w:id="23" w:name="n51"/>
            <w:bookmarkEnd w:id="23"/>
            <w:r w:rsidRPr="004902C3">
              <w:rPr>
                <w:color w:val="333333"/>
                <w:shd w:val="clear" w:color="auto" w:fill="FFFFFF"/>
              </w:rPr>
              <w:t xml:space="preserve">Участь судді у соціальних мережах, Інтернет-форумах та застосування ним інших форм спілкування в мережі Інтернет є допустимими, проте суддя може розміщувати, </w:t>
            </w:r>
            <w:r w:rsidRPr="004902C3">
              <w:rPr>
                <w:color w:val="333333"/>
                <w:shd w:val="clear" w:color="auto" w:fill="FFFFFF"/>
              </w:rPr>
              <w:lastRenderedPageBreak/>
              <w:t>коментувати лише ту інформацію, використання якої не завдає шкоди авторитету судді та судової влади.</w:t>
            </w:r>
          </w:p>
        </w:tc>
        <w:tc>
          <w:tcPr>
            <w:tcW w:w="0" w:type="auto"/>
          </w:tcPr>
          <w:p w:rsidR="002A13CA" w:rsidRPr="004902C3" w:rsidRDefault="002A13CA" w:rsidP="004902C3">
            <w:pPr>
              <w:spacing w:line="360" w:lineRule="auto"/>
              <w:ind w:firstLine="709"/>
              <w:jc w:val="both"/>
              <w:rPr>
                <w:rFonts w:ascii="Times New Roman" w:hAnsi="Times New Roman" w:cs="Times New Roman"/>
                <w:b/>
                <w:bCs/>
                <w:sz w:val="24"/>
                <w:szCs w:val="24"/>
                <w:lang w:val="uk-UA"/>
              </w:rPr>
            </w:pPr>
            <w:r w:rsidRPr="004902C3">
              <w:rPr>
                <w:rFonts w:ascii="Times New Roman" w:hAnsi="Times New Roman" w:cs="Times New Roman"/>
                <w:b/>
                <w:bCs/>
                <w:sz w:val="24"/>
                <w:szCs w:val="24"/>
                <w:lang w:val="uk-UA"/>
              </w:rPr>
              <w:lastRenderedPageBreak/>
              <w:t>Стаття 21</w:t>
            </w:r>
          </w:p>
          <w:p w:rsidR="002A13CA" w:rsidRPr="004902C3" w:rsidRDefault="002A13CA" w:rsidP="004902C3">
            <w:pPr>
              <w:spacing w:line="360" w:lineRule="auto"/>
              <w:ind w:firstLine="709"/>
              <w:jc w:val="both"/>
              <w:rPr>
                <w:rFonts w:ascii="Times New Roman" w:hAnsi="Times New Roman" w:cs="Times New Roman"/>
                <w:sz w:val="24"/>
                <w:szCs w:val="24"/>
                <w:lang w:val="uk-UA"/>
              </w:rPr>
            </w:pPr>
            <w:r w:rsidRPr="004902C3">
              <w:rPr>
                <w:rFonts w:ascii="Times New Roman" w:hAnsi="Times New Roman" w:cs="Times New Roman"/>
                <w:sz w:val="24"/>
                <w:szCs w:val="24"/>
                <w:lang w:val="uk-UA"/>
              </w:rPr>
              <w:t xml:space="preserve">Участь судді у соціальних мережах, Інтернет-форумах та застосування ним інших форм спілкування в мережі Інтернет є допустимими, проте суддя може </w:t>
            </w:r>
            <w:r w:rsidRPr="004902C3">
              <w:rPr>
                <w:rFonts w:ascii="Times New Roman" w:hAnsi="Times New Roman" w:cs="Times New Roman"/>
                <w:sz w:val="24"/>
                <w:szCs w:val="24"/>
                <w:lang w:val="uk-UA"/>
              </w:rPr>
              <w:lastRenderedPageBreak/>
              <w:t xml:space="preserve">розміщувати, коментувати </w:t>
            </w:r>
            <w:r w:rsidRPr="004902C3">
              <w:rPr>
                <w:rFonts w:ascii="Times New Roman" w:hAnsi="Times New Roman" w:cs="Times New Roman"/>
                <w:b/>
                <w:bCs/>
                <w:sz w:val="24"/>
                <w:szCs w:val="24"/>
                <w:lang w:val="uk-UA"/>
              </w:rPr>
              <w:t>чи  реагувати лише на</w:t>
            </w:r>
            <w:r w:rsidRPr="004902C3">
              <w:rPr>
                <w:rFonts w:ascii="Times New Roman" w:hAnsi="Times New Roman" w:cs="Times New Roman"/>
                <w:sz w:val="24"/>
                <w:szCs w:val="24"/>
                <w:lang w:val="uk-UA"/>
              </w:rPr>
              <w:t xml:space="preserve"> ту інформацію, використання якої не завдає шкоди авторитету судді та судової влади.</w:t>
            </w:r>
          </w:p>
        </w:tc>
      </w:tr>
    </w:tbl>
    <w:p w:rsidR="00717253" w:rsidRDefault="00717253" w:rsidP="002A13CA">
      <w:pPr>
        <w:spacing w:after="0" w:line="360" w:lineRule="auto"/>
        <w:ind w:firstLine="709"/>
        <w:rPr>
          <w:rFonts w:ascii="Times New Roman" w:hAnsi="Times New Roman" w:cs="Times New Roman"/>
          <w:i/>
          <w:sz w:val="28"/>
          <w:szCs w:val="28"/>
          <w:u w:val="single"/>
          <w:lang w:val="uk-UA"/>
        </w:rPr>
      </w:pPr>
    </w:p>
    <w:p w:rsidR="00717253" w:rsidRDefault="00717253" w:rsidP="002A13CA">
      <w:pPr>
        <w:spacing w:after="0" w:line="360" w:lineRule="auto"/>
        <w:ind w:firstLine="709"/>
        <w:rPr>
          <w:rFonts w:ascii="Times New Roman" w:hAnsi="Times New Roman" w:cs="Times New Roman"/>
          <w:i/>
          <w:sz w:val="28"/>
          <w:szCs w:val="28"/>
          <w:u w:val="single"/>
          <w:lang w:val="uk-UA"/>
        </w:rPr>
      </w:pPr>
      <w:r>
        <w:rPr>
          <w:rFonts w:ascii="Times New Roman" w:hAnsi="Times New Roman" w:cs="Times New Roman"/>
          <w:i/>
          <w:sz w:val="28"/>
          <w:szCs w:val="28"/>
          <w:u w:val="single"/>
          <w:lang w:val="uk-UA"/>
        </w:rPr>
        <w:br w:type="page"/>
      </w:r>
    </w:p>
    <w:p w:rsidR="00717253" w:rsidRDefault="00717253" w:rsidP="002A13CA">
      <w:pPr>
        <w:spacing w:after="0" w:line="360" w:lineRule="auto"/>
        <w:ind w:firstLine="709"/>
        <w:jc w:val="both"/>
        <w:rPr>
          <w:rFonts w:ascii="Times New Roman" w:hAnsi="Times New Roman" w:cs="Times New Roman"/>
          <w:sz w:val="28"/>
          <w:szCs w:val="28"/>
          <w:lang w:val="uk-UA"/>
        </w:rPr>
      </w:pPr>
      <w:r w:rsidRPr="007E083D">
        <w:rPr>
          <w:rFonts w:ascii="Times New Roman" w:hAnsi="Times New Roman" w:cs="Times New Roman"/>
          <w:sz w:val="28"/>
          <w:szCs w:val="28"/>
          <w:lang w:val="uk-UA"/>
        </w:rPr>
        <w:lastRenderedPageBreak/>
        <w:t>2.</w:t>
      </w:r>
      <w:r>
        <w:rPr>
          <w:rFonts w:ascii="Times New Roman" w:hAnsi="Times New Roman" w:cs="Times New Roman"/>
          <w:sz w:val="28"/>
          <w:szCs w:val="28"/>
          <w:lang w:val="uk-UA"/>
        </w:rPr>
        <w:t>3</w:t>
      </w:r>
      <w:r w:rsidRPr="007E083D">
        <w:rPr>
          <w:rFonts w:ascii="Times New Roman" w:hAnsi="Times New Roman" w:cs="Times New Roman"/>
          <w:sz w:val="28"/>
          <w:szCs w:val="28"/>
          <w:lang w:val="uk-UA"/>
        </w:rPr>
        <w:t>. Стандарти поведінки судді під час здійснення правосуддя</w:t>
      </w:r>
    </w:p>
    <w:p w:rsidR="00717253" w:rsidRDefault="00992D23" w:rsidP="002A13CA">
      <w:pPr>
        <w:spacing w:after="0" w:line="360" w:lineRule="auto"/>
        <w:ind w:firstLine="709"/>
        <w:jc w:val="both"/>
      </w:pPr>
      <w:r>
        <w:rPr>
          <w:noProof/>
        </w:rPr>
        <w:pict>
          <v:rect id="_x0000_s1183" style="position:absolute;left:0;text-align:left;margin-left:235.25pt;margin-top:154.6pt;width:234.85pt;height:90.35pt;z-index:251806720">
            <v:textbox>
              <w:txbxContent>
                <w:p w:rsidR="002A13CA" w:rsidRPr="00DB54EE" w:rsidRDefault="002A13CA" w:rsidP="00717253">
                  <w:pPr>
                    <w:jc w:val="both"/>
                    <w:rPr>
                      <w:rFonts w:ascii="Times New Roman" w:hAnsi="Times New Roman" w:cs="Times New Roman"/>
                      <w:sz w:val="24"/>
                      <w:szCs w:val="24"/>
                      <w:lang w:val="uk-UA"/>
                    </w:rPr>
                  </w:pPr>
                  <w:r w:rsidRPr="00DB54EE">
                    <w:rPr>
                      <w:rFonts w:ascii="Times New Roman" w:hAnsi="Times New Roman" w:cs="Times New Roman"/>
                      <w:sz w:val="24"/>
                      <w:szCs w:val="24"/>
                      <w:lang w:val="uk-UA"/>
                    </w:rPr>
                    <w:t>допускати</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проявів</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неповаги</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людини</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ознаками</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раси, статі, національності, релігії, політичних</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поглядів, соціально-економічного</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становища, фізичних</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вад</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тощо</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дозволяти</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цього</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іншим</w:t>
                  </w:r>
                </w:p>
              </w:txbxContent>
            </v:textbox>
          </v:rect>
        </w:pict>
      </w:r>
      <w:r>
        <w:rPr>
          <w:noProof/>
        </w:rPr>
        <w:pict>
          <v:rect id="_x0000_s1190" style="position:absolute;left:0;text-align:left;margin-left:0;margin-top:25.25pt;width:353.5pt;height:51.8pt;z-index:251813888;mso-position-horizontal:center">
            <v:textbox>
              <w:txbxContent>
                <w:p w:rsidR="002A13CA" w:rsidRPr="003C78AB" w:rsidRDefault="002A13CA" w:rsidP="00717253">
                  <w:pPr>
                    <w:jc w:val="center"/>
                    <w:rPr>
                      <w:rFonts w:ascii="Times New Roman" w:hAnsi="Times New Roman" w:cs="Times New Roman"/>
                      <w:b/>
                      <w:sz w:val="32"/>
                      <w:szCs w:val="32"/>
                      <w:lang w:val="uk-UA"/>
                    </w:rPr>
                  </w:pPr>
                  <w:r w:rsidRPr="003C78AB">
                    <w:rPr>
                      <w:rFonts w:ascii="Times New Roman" w:hAnsi="Times New Roman" w:cs="Times New Roman"/>
                      <w:b/>
                      <w:sz w:val="32"/>
                      <w:szCs w:val="32"/>
                      <w:lang w:val="uk-UA"/>
                    </w:rPr>
                    <w:t>ПІД ЧАС ЗДІСНЕННЯ ПРАВОСУДДЯ СУДДЯ</w:t>
                  </w:r>
                </w:p>
              </w:txbxContent>
            </v:textbox>
          </v:rect>
        </w:pict>
      </w:r>
    </w:p>
    <w:p w:rsidR="00717253" w:rsidRDefault="00717253" w:rsidP="002A13CA">
      <w:pPr>
        <w:spacing w:after="0" w:line="360" w:lineRule="auto"/>
        <w:ind w:firstLine="709"/>
      </w:pPr>
    </w:p>
    <w:p w:rsidR="00717253" w:rsidRPr="00717253" w:rsidRDefault="00717253" w:rsidP="002A13CA">
      <w:pPr>
        <w:spacing w:after="0" w:line="360" w:lineRule="auto"/>
        <w:ind w:firstLine="709"/>
        <w:jc w:val="both"/>
        <w:rPr>
          <w:rFonts w:ascii="Times New Roman" w:hAnsi="Times New Roman" w:cs="Times New Roman"/>
          <w:i/>
          <w:sz w:val="28"/>
          <w:szCs w:val="28"/>
          <w:u w:val="single"/>
        </w:rPr>
      </w:pPr>
    </w:p>
    <w:p w:rsidR="00717253" w:rsidRDefault="00992D23" w:rsidP="002A13CA">
      <w:pPr>
        <w:spacing w:after="0" w:line="360" w:lineRule="auto"/>
        <w:ind w:firstLine="709"/>
        <w:jc w:val="both"/>
      </w:pPr>
      <w:r>
        <w:rPr>
          <w:noProof/>
        </w:rPr>
        <w:pict>
          <v:rect id="_x0000_s1181" style="position:absolute;left:0;text-align:left;margin-left:241.6pt;margin-top:302.65pt;width:228.55pt;height:51.95pt;z-index:251804672">
            <v:textbox>
              <w:txbxContent>
                <w:p w:rsidR="002A13CA" w:rsidRPr="00DB54EE" w:rsidRDefault="002A13CA" w:rsidP="00717253">
                  <w:pPr>
                    <w:jc w:val="center"/>
                    <w:rPr>
                      <w:rFonts w:ascii="Times New Roman" w:hAnsi="Times New Roman" w:cs="Times New Roman"/>
                      <w:sz w:val="24"/>
                      <w:szCs w:val="24"/>
                      <w:lang w:val="uk-UA"/>
                    </w:rPr>
                  </w:pPr>
                  <w:r w:rsidRPr="00DB54EE">
                    <w:rPr>
                      <w:rFonts w:ascii="Times New Roman" w:hAnsi="Times New Roman" w:cs="Times New Roman"/>
                      <w:sz w:val="24"/>
                      <w:szCs w:val="24"/>
                      <w:lang w:val="uk-UA"/>
                    </w:rPr>
                    <w:t>зловживати</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правом</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самовідвід</w:t>
                  </w:r>
                </w:p>
              </w:txbxContent>
            </v:textbox>
          </v:rect>
        </w:pict>
      </w:r>
      <w:r>
        <w:rPr>
          <w:noProof/>
        </w:rPr>
        <w:pict>
          <v:rect id="_x0000_s1180" style="position:absolute;left:0;text-align:left;margin-left:232.5pt;margin-top:396.9pt;width:234.85pt;height:85.35pt;z-index:251803648">
            <v:textbox>
              <w:txbxContent>
                <w:p w:rsidR="002A13CA" w:rsidRPr="00DB54EE" w:rsidRDefault="002A13CA" w:rsidP="00717253">
                  <w:pPr>
                    <w:jc w:val="both"/>
                    <w:rPr>
                      <w:rFonts w:ascii="Times New Roman" w:hAnsi="Times New Roman" w:cs="Times New Roman"/>
                      <w:sz w:val="24"/>
                      <w:szCs w:val="24"/>
                      <w:lang w:val="uk-UA"/>
                    </w:rPr>
                  </w:pPr>
                  <w:r w:rsidRPr="00DB54EE">
                    <w:rPr>
                      <w:rFonts w:ascii="Times New Roman" w:hAnsi="Times New Roman" w:cs="Times New Roman"/>
                      <w:sz w:val="24"/>
                      <w:szCs w:val="24"/>
                      <w:lang w:val="uk-UA"/>
                    </w:rPr>
                    <w:t>уникати</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позапроцесуальних</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взаємовідносин</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одним</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із</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учасників</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процесу</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або</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його</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представником</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справі</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відсутності</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інших</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учасників</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процесу</w:t>
                  </w:r>
                </w:p>
              </w:txbxContent>
            </v:textbox>
          </v:rect>
        </w:pict>
      </w:r>
      <w:r>
        <w:rPr>
          <w:noProof/>
        </w:rPr>
        <w:pict>
          <v:rect id="_x0000_s1182" style="position:absolute;left:0;text-align:left;margin-left:235.3pt;margin-top:198.35pt;width:234.85pt;height:90pt;z-index:251805696">
            <v:textbox>
              <w:txbxContent>
                <w:p w:rsidR="002A13CA" w:rsidRPr="00DB54EE" w:rsidRDefault="002A13CA" w:rsidP="00717253">
                  <w:pPr>
                    <w:jc w:val="both"/>
                    <w:rPr>
                      <w:rFonts w:ascii="Times New Roman" w:hAnsi="Times New Roman" w:cs="Times New Roman"/>
                      <w:sz w:val="24"/>
                      <w:szCs w:val="24"/>
                      <w:lang w:val="uk-UA"/>
                    </w:rPr>
                  </w:pPr>
                  <w:r w:rsidRPr="00DB54EE">
                    <w:rPr>
                      <w:rFonts w:ascii="Times New Roman" w:hAnsi="Times New Roman" w:cs="Times New Roman"/>
                      <w:sz w:val="24"/>
                      <w:szCs w:val="24"/>
                      <w:lang w:val="uk-UA"/>
                    </w:rPr>
                    <w:t>робити</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публічних</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заяв, коментувати</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засобах</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масової</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інформації</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справи, які</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перебувають</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провадженні</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суду, та</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піддавати</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сумніву</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судові</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рішення, що</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набрали</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законної</w:t>
                  </w:r>
                  <w:r>
                    <w:rPr>
                      <w:rFonts w:ascii="Times New Roman" w:hAnsi="Times New Roman" w:cs="Times New Roman"/>
                      <w:sz w:val="24"/>
                      <w:szCs w:val="24"/>
                      <w:lang w:val="uk-UA"/>
                    </w:rPr>
                    <w:t xml:space="preserve"> </w:t>
                  </w:r>
                  <w:r w:rsidRPr="00DB54EE">
                    <w:rPr>
                      <w:rFonts w:ascii="Times New Roman" w:hAnsi="Times New Roman" w:cs="Times New Roman"/>
                      <w:sz w:val="24"/>
                      <w:szCs w:val="24"/>
                      <w:lang w:val="uk-UA"/>
                    </w:rPr>
                    <w:t>сили</w:t>
                  </w:r>
                </w:p>
              </w:txbxContent>
            </v:textbox>
          </v:rect>
        </w:pict>
      </w:r>
      <w:r>
        <w:rPr>
          <w:noProof/>
        </w:rPr>
        <w:pict>
          <v:rect id="_x0000_s1184" style="position:absolute;left:0;text-align:left;margin-left:13.25pt;margin-top:438.05pt;width:214.55pt;height:72.8pt;z-index:251807744">
            <v:textbox>
              <w:txbxContent>
                <w:p w:rsidR="002A13CA" w:rsidRPr="003C78AB" w:rsidRDefault="002A13CA" w:rsidP="00717253">
                  <w:pPr>
                    <w:jc w:val="both"/>
                    <w:rPr>
                      <w:rFonts w:ascii="Times New Roman" w:hAnsi="Times New Roman" w:cs="Times New Roman"/>
                      <w:sz w:val="24"/>
                      <w:szCs w:val="24"/>
                      <w:lang w:val="uk-UA"/>
                    </w:rPr>
                  </w:pPr>
                  <w:r w:rsidRPr="003C78AB">
                    <w:rPr>
                      <w:rFonts w:ascii="Times New Roman" w:hAnsi="Times New Roman" w:cs="Times New Roman"/>
                      <w:sz w:val="24"/>
                      <w:szCs w:val="24"/>
                      <w:lang w:val="uk-UA"/>
                    </w:rPr>
                    <w:t>проявляти повагу</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права</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інформацію</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судовий</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розгляд</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не</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допускати</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порушення</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принципу</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гласності</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процесу</w:t>
                  </w:r>
                </w:p>
              </w:txbxContent>
            </v:textbox>
          </v:rect>
        </w:pict>
      </w:r>
      <w:r>
        <w:rPr>
          <w:noProof/>
        </w:rPr>
        <w:pict>
          <v:rect id="_x0000_s1185" style="position:absolute;left:0;text-align:left;margin-left:13.25pt;margin-top:312.05pt;width:214.55pt;height:117.05pt;z-index:251808768">
            <v:textbox>
              <w:txbxContent>
                <w:p w:rsidR="002A13CA" w:rsidRPr="003C78AB" w:rsidRDefault="002A13CA" w:rsidP="00717253">
                  <w:pPr>
                    <w:jc w:val="both"/>
                    <w:rPr>
                      <w:rFonts w:ascii="Times New Roman" w:hAnsi="Times New Roman" w:cs="Times New Roman"/>
                      <w:sz w:val="24"/>
                      <w:szCs w:val="24"/>
                      <w:lang w:val="uk-UA"/>
                    </w:rPr>
                  </w:pPr>
                  <w:r w:rsidRPr="003C78AB">
                    <w:rPr>
                      <w:rFonts w:ascii="Times New Roman" w:hAnsi="Times New Roman" w:cs="Times New Roman"/>
                      <w:sz w:val="24"/>
                      <w:szCs w:val="24"/>
                      <w:lang w:val="uk-UA"/>
                    </w:rPr>
                    <w:t>здійснювати</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судочинство</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межах</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порядку, визначених</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процесуальним</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законом, і</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виявляти</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при</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цьому</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тактовність, ввічливість, витримку</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й</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повагу</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учасників</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судового</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процесу</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інших</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осіб</w:t>
                  </w:r>
                </w:p>
              </w:txbxContent>
            </v:textbox>
          </v:rect>
        </w:pict>
      </w:r>
      <w:r>
        <w:rPr>
          <w:noProof/>
        </w:rPr>
        <w:pict>
          <v:rect id="_x0000_s1186" style="position:absolute;left:0;text-align:left;margin-left:7.35pt;margin-top:213.1pt;width:214.55pt;height:84.3pt;z-index:251809792">
            <v:textbox>
              <w:txbxContent>
                <w:p w:rsidR="002A13CA" w:rsidRPr="003C78AB" w:rsidRDefault="002A13CA" w:rsidP="00717253">
                  <w:pPr>
                    <w:jc w:val="both"/>
                    <w:rPr>
                      <w:rFonts w:ascii="Times New Roman" w:hAnsi="Times New Roman" w:cs="Times New Roman"/>
                      <w:sz w:val="24"/>
                      <w:szCs w:val="24"/>
                      <w:lang w:val="uk-UA"/>
                    </w:rPr>
                  </w:pPr>
                  <w:r w:rsidRPr="003C78AB">
                    <w:rPr>
                      <w:rFonts w:ascii="Times New Roman" w:hAnsi="Times New Roman" w:cs="Times New Roman"/>
                      <w:sz w:val="24"/>
                      <w:szCs w:val="24"/>
                      <w:lang w:val="uk-UA"/>
                    </w:rPr>
                    <w:t>старанно</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й</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неупереджено</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виконувати</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покладені</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нього</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обов’язки</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вживати</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заходів</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поглиблення</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своїх</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знань</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вдосконалення</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практичних</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навичок</w:t>
                  </w:r>
                </w:p>
              </w:txbxContent>
            </v:textbox>
          </v:rect>
        </w:pict>
      </w:r>
      <w:r>
        <w:rPr>
          <w:noProof/>
        </w:rPr>
        <w:pict>
          <v:rect id="_x0000_s1187" style="position:absolute;left:0;text-align:left;margin-left:7.35pt;margin-top:89.9pt;width:214.55pt;height:117.05pt;z-index:251810816">
            <v:textbox>
              <w:txbxContent>
                <w:p w:rsidR="002A13CA" w:rsidRPr="003C78AB" w:rsidRDefault="002A13CA" w:rsidP="00717253">
                  <w:pPr>
                    <w:jc w:val="both"/>
                    <w:rPr>
                      <w:rFonts w:ascii="Times New Roman" w:hAnsi="Times New Roman" w:cs="Times New Roman"/>
                      <w:sz w:val="24"/>
                      <w:szCs w:val="24"/>
                      <w:lang w:val="uk-UA"/>
                    </w:rPr>
                  </w:pPr>
                  <w:r w:rsidRPr="003C78AB">
                    <w:rPr>
                      <w:rFonts w:ascii="Times New Roman" w:hAnsi="Times New Roman" w:cs="Times New Roman"/>
                      <w:sz w:val="24"/>
                      <w:szCs w:val="24"/>
                      <w:lang w:val="uk-UA"/>
                    </w:rPr>
                    <w:t>виконувати</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свої</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професійні</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обов’язки</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незалежно, виходячи</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виключно</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фактів, установлених</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підставі</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власної</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оцінки</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доказів, розуміння</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закону, верховенства</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права, що</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є</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гарантією</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справедливого</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розгляду</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справи</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3C78AB">
                    <w:rPr>
                      <w:rFonts w:ascii="Times New Roman" w:hAnsi="Times New Roman" w:cs="Times New Roman"/>
                      <w:sz w:val="24"/>
                      <w:szCs w:val="24"/>
                      <w:lang w:val="uk-UA"/>
                    </w:rPr>
                    <w:t>суді</w:t>
                  </w:r>
                </w:p>
              </w:txbxContent>
            </v:textbox>
          </v:rect>
        </w:pict>
      </w:r>
      <w:r>
        <w:rPr>
          <w:noProof/>
        </w:rPr>
        <w:pict>
          <v:shape id="_x0000_s1188" type="#_x0000_t67" style="position:absolute;left:0;text-align:left;margin-left:267pt;margin-top:13pt;width:189.1pt;height:76.9pt;z-index:251811840" adj="12850,5393">
            <v:textbox>
              <w:txbxContent>
                <w:p w:rsidR="002A13CA" w:rsidRPr="003C78AB" w:rsidRDefault="002A13CA" w:rsidP="00717253">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НЕ </w:t>
                  </w:r>
                  <w:r w:rsidRPr="003C78AB">
                    <w:rPr>
                      <w:rFonts w:ascii="Times New Roman" w:hAnsi="Times New Roman" w:cs="Times New Roman"/>
                      <w:b/>
                      <w:sz w:val="28"/>
                      <w:szCs w:val="28"/>
                      <w:lang w:val="uk-UA"/>
                    </w:rPr>
                    <w:t>ПОВИНЕН</w:t>
                  </w:r>
                </w:p>
              </w:txbxContent>
            </v:textbox>
          </v:shape>
        </w:pict>
      </w:r>
      <w:r>
        <w:rPr>
          <w:noProof/>
        </w:rPr>
        <w:pict>
          <v:shape id="_x0000_s1189" type="#_x0000_t67" style="position:absolute;left:0;text-align:left;margin-left:46.2pt;margin-top:13.7pt;width:189.1pt;height:76.9pt;z-index:251812864" adj="12850,5393">
            <v:textbox>
              <w:txbxContent>
                <w:p w:rsidR="002A13CA" w:rsidRPr="003C78AB" w:rsidRDefault="002A13CA" w:rsidP="00717253">
                  <w:pPr>
                    <w:jc w:val="center"/>
                    <w:rPr>
                      <w:rFonts w:ascii="Times New Roman" w:hAnsi="Times New Roman" w:cs="Times New Roman"/>
                      <w:b/>
                      <w:sz w:val="28"/>
                      <w:szCs w:val="28"/>
                      <w:lang w:val="uk-UA"/>
                    </w:rPr>
                  </w:pPr>
                  <w:r w:rsidRPr="003C78AB">
                    <w:rPr>
                      <w:rFonts w:ascii="Times New Roman" w:hAnsi="Times New Roman" w:cs="Times New Roman"/>
                      <w:b/>
                      <w:sz w:val="28"/>
                      <w:szCs w:val="28"/>
                      <w:lang w:val="uk-UA"/>
                    </w:rPr>
                    <w:t>ПОВИНЕН</w:t>
                  </w:r>
                </w:p>
              </w:txbxContent>
            </v:textbox>
          </v:shape>
        </w:pict>
      </w:r>
      <w:r w:rsidR="00717253" w:rsidRPr="00717253">
        <w:rPr>
          <w:rFonts w:ascii="Times New Roman" w:hAnsi="Times New Roman" w:cs="Times New Roman"/>
          <w:sz w:val="28"/>
          <w:szCs w:val="28"/>
          <w:lang w:val="uk-UA"/>
        </w:rPr>
        <w:br w:type="page"/>
      </w:r>
    </w:p>
    <w:p w:rsidR="00717253" w:rsidRDefault="00992D23" w:rsidP="002A13CA">
      <w:pPr>
        <w:spacing w:after="0" w:line="360" w:lineRule="auto"/>
        <w:ind w:firstLine="709"/>
      </w:pPr>
      <w:r>
        <w:rPr>
          <w:rFonts w:ascii="Times New Roman" w:hAnsi="Times New Roman" w:cs="Times New Roman"/>
          <w:noProof/>
          <w:sz w:val="28"/>
          <w:szCs w:val="28"/>
        </w:rPr>
        <w:lastRenderedPageBreak/>
        <w:pict>
          <v:group id="_x0000_s1113" style="position:absolute;left:0;text-align:left;margin-left:25.6pt;margin-top:2.05pt;width:474.85pt;height:683.2pt;z-index:251779072" coordorigin="2027,2210" coordsize="13053,16892">
            <v:rect id="_x0000_s1114" style="position:absolute;left:2182;top:2210;width:12690;height:1013">
              <v:shadow opacity=".5" offset="6pt,-6pt"/>
              <o:extrusion v:ext="view" on="t" viewpoint="-34.72222mm,34.72222mm" viewpointorigin="-.5,.5" skewangle="45" lightposition="-50000" lightposition2="50000"/>
              <v:textbox style="mso-next-textbox:#_x0000_s1114" inset="1.87961mm,.93981mm,1.87961mm,.93981mm">
                <w:txbxContent>
                  <w:p w:rsidR="002A13CA" w:rsidRPr="004704AA" w:rsidRDefault="002A13CA" w:rsidP="0039205A">
                    <w:pPr>
                      <w:jc w:val="center"/>
                      <w:rPr>
                        <w:sz w:val="28"/>
                        <w:szCs w:val="28"/>
                      </w:rPr>
                    </w:pPr>
                    <w:r w:rsidRPr="004704AA">
                      <w:rPr>
                        <w:rFonts w:ascii="Times New Roman" w:hAnsi="Times New Roman" w:cs="Times New Roman"/>
                        <w:b/>
                        <w:bCs/>
                        <w:sz w:val="28"/>
                        <w:szCs w:val="28"/>
                        <w:lang w:val="uk-UA" w:eastAsia="uk-UA"/>
                      </w:rPr>
                      <w:t>У разі появи сумніву в незалежності/ неупередженості суд сприймається як несправедливий</w:t>
                    </w:r>
                  </w:p>
                </w:txbxContent>
              </v:textbox>
            </v:rect>
            <v:shape id="_x0000_s1115" type="#_x0000_t67" style="position:absolute;left:3083;top:3223;width:1663;height:4586" fillcolor="#bfbfbf [2412]" stroked="f">
              <v:shadow on="t" color="#bfbfbf [2412]" opacity=".5" offset="6pt,6pt"/>
              <v:textbox style="layout-flow:vertical;mso-layout-flow-alt:bottom-to-top;mso-next-textbox:#_x0000_s1115" inset="1.87961mm,.93981mm,1.87961mm,.93981mm">
                <w:txbxContent>
                  <w:p w:rsidR="002A13CA" w:rsidRPr="004704AA" w:rsidRDefault="002A13CA" w:rsidP="0039205A">
                    <w:pPr>
                      <w:jc w:val="center"/>
                      <w:rPr>
                        <w:rFonts w:ascii="Times New Roman" w:hAnsi="Times New Roman" w:cs="Times New Roman"/>
                        <w:b/>
                        <w:sz w:val="28"/>
                        <w:szCs w:val="28"/>
                        <w:lang w:val="uk-UA"/>
                      </w:rPr>
                    </w:pPr>
                    <w:r w:rsidRPr="004704AA">
                      <w:rPr>
                        <w:rFonts w:ascii="Times New Roman" w:hAnsi="Times New Roman" w:cs="Times New Roman"/>
                        <w:b/>
                        <w:sz w:val="28"/>
                        <w:szCs w:val="28"/>
                        <w:lang w:val="uk-UA"/>
                      </w:rPr>
                      <w:t>Незалежність</w:t>
                    </w:r>
                  </w:p>
                </w:txbxContent>
              </v:textbox>
            </v:shape>
            <v:shape id="_x0000_s1116" type="#_x0000_t67" style="position:absolute;left:8017;top:3223;width:1541;height:4586" fillcolor="#bfbfbf [2412]" stroked="f">
              <v:shadow on="t" color="#bfbfbf [2412]" opacity=".5" offset="6pt,6pt"/>
              <v:textbox style="layout-flow:vertical;mso-layout-flow-alt:bottom-to-top;mso-next-textbox:#_x0000_s1116" inset="1.87961mm,.93981mm,1.87961mm,.93981mm">
                <w:txbxContent>
                  <w:p w:rsidR="002A13CA" w:rsidRPr="004704AA" w:rsidRDefault="002A13CA" w:rsidP="0039205A">
                    <w:pPr>
                      <w:jc w:val="center"/>
                      <w:rPr>
                        <w:rFonts w:ascii="Times New Roman" w:hAnsi="Times New Roman" w:cs="Times New Roman"/>
                        <w:sz w:val="28"/>
                        <w:szCs w:val="28"/>
                        <w:lang w:val="uk-UA"/>
                      </w:rPr>
                    </w:pPr>
                    <w:r w:rsidRPr="004704AA">
                      <w:rPr>
                        <w:rFonts w:ascii="Times New Roman" w:hAnsi="Times New Roman" w:cs="Times New Roman"/>
                        <w:b/>
                        <w:sz w:val="28"/>
                        <w:szCs w:val="28"/>
                      </w:rPr>
                      <w:t>Н</w:t>
                    </w:r>
                    <w:r w:rsidRPr="004704AA">
                      <w:rPr>
                        <w:rFonts w:ascii="Times New Roman" w:hAnsi="Times New Roman" w:cs="Times New Roman"/>
                        <w:b/>
                        <w:sz w:val="28"/>
                        <w:szCs w:val="28"/>
                        <w:lang w:val="uk-UA"/>
                      </w:rPr>
                      <w:t>неупередженість</w:t>
                    </w:r>
                  </w:p>
                </w:txbxContent>
              </v:textbox>
            </v:shape>
            <v:shape id="_x0000_s1117" type="#_x0000_t67" style="position:absolute;left:12059;top:3223;width:2320;height:4796" fillcolor="#bfbfbf [2412]" stroked="f">
              <v:shadow on="t" color="#bfbfbf [2412]" opacity=".5" offset="6pt,6pt"/>
              <v:textbox style="layout-flow:vertical;mso-layout-flow-alt:bottom-to-top;mso-next-textbox:#_x0000_s1117" inset="1.87961mm,.93981mm,1.87961mm,.93981mm">
                <w:txbxContent>
                  <w:p w:rsidR="002A13CA" w:rsidRPr="004704AA" w:rsidRDefault="002A13CA" w:rsidP="0039205A">
                    <w:pPr>
                      <w:spacing w:after="0" w:line="240" w:lineRule="auto"/>
                      <w:jc w:val="center"/>
                      <w:rPr>
                        <w:rFonts w:ascii="Times New Roman" w:hAnsi="Times New Roman" w:cs="Times New Roman"/>
                        <w:sz w:val="28"/>
                        <w:szCs w:val="28"/>
                        <w:lang w:val="uk-UA"/>
                      </w:rPr>
                    </w:pPr>
                    <w:r w:rsidRPr="004704AA">
                      <w:rPr>
                        <w:rFonts w:ascii="Times New Roman" w:hAnsi="Times New Roman" w:cs="Times New Roman"/>
                        <w:b/>
                        <w:sz w:val="28"/>
                        <w:szCs w:val="28"/>
                        <w:lang w:val="uk-UA"/>
                      </w:rPr>
                      <w:t>Компетентність</w:t>
                    </w:r>
                    <w:r w:rsidRPr="004704AA">
                      <w:rPr>
                        <w:rFonts w:ascii="Times New Roman" w:hAnsi="Times New Roman" w:cs="Times New Roman"/>
                        <w:sz w:val="28"/>
                        <w:szCs w:val="28"/>
                        <w:lang w:val="uk-UA"/>
                      </w:rPr>
                      <w:t xml:space="preserve"> </w:t>
                    </w:r>
                    <w:r w:rsidRPr="004704AA">
                      <w:rPr>
                        <w:rFonts w:ascii="Times New Roman" w:hAnsi="Times New Roman" w:cs="Times New Roman"/>
                        <w:b/>
                        <w:sz w:val="28"/>
                        <w:szCs w:val="28"/>
                        <w:lang w:val="uk-UA"/>
                      </w:rPr>
                      <w:t>і</w:t>
                    </w:r>
                  </w:p>
                  <w:p w:rsidR="002A13CA" w:rsidRPr="004704AA" w:rsidRDefault="002A13CA" w:rsidP="0039205A">
                    <w:pPr>
                      <w:jc w:val="center"/>
                      <w:rPr>
                        <w:rFonts w:ascii="Times New Roman" w:hAnsi="Times New Roman" w:cs="Times New Roman"/>
                        <w:sz w:val="28"/>
                        <w:szCs w:val="28"/>
                        <w:lang w:val="uk-UA"/>
                      </w:rPr>
                    </w:pPr>
                    <w:r w:rsidRPr="004704AA">
                      <w:rPr>
                        <w:rFonts w:ascii="Times New Roman" w:hAnsi="Times New Roman" w:cs="Times New Roman"/>
                        <w:b/>
                        <w:sz w:val="28"/>
                        <w:szCs w:val="28"/>
                        <w:lang w:val="uk-UA"/>
                      </w:rPr>
                      <w:t>старанність</w:t>
                    </w:r>
                  </w:p>
                </w:txbxContent>
              </v:textbox>
            </v:shape>
            <v:roundrect id="_x0000_s1118" style="position:absolute;left:2027;top:7809;width:4311;height:4440" arcsize="10923f">
              <v:textbox style="mso-next-textbox:#_x0000_s1118" inset=".37mm,0,.37mm,0">
                <w:txbxContent>
                  <w:p w:rsidR="002A13CA" w:rsidRPr="004704AA" w:rsidRDefault="002A13CA" w:rsidP="0039205A">
                    <w:pPr>
                      <w:pStyle w:val="ad"/>
                      <w:spacing w:after="0" w:line="240" w:lineRule="auto"/>
                      <w:ind w:left="0"/>
                      <w:jc w:val="both"/>
                      <w:rPr>
                        <w:rFonts w:ascii="Times New Roman" w:hAnsi="Times New Roman"/>
                        <w:sz w:val="28"/>
                        <w:szCs w:val="28"/>
                      </w:rPr>
                    </w:pPr>
                    <w:r w:rsidRPr="004704AA">
                      <w:rPr>
                        <w:rFonts w:ascii="Times New Roman" w:hAnsi="Times New Roman"/>
                        <w:sz w:val="28"/>
                        <w:szCs w:val="28"/>
                      </w:rPr>
                      <w:t>вплив на суддів у будь-який спосіб забороняється (Рішення Європейського суду з прав людини у справі Sovtransavto-Holdіng проти України)</w:t>
                    </w:r>
                  </w:p>
                </w:txbxContent>
              </v:textbox>
            </v:roundrect>
            <v:roundrect id="_x0000_s1119" style="position:absolute;left:6724;top:7809;width:4477;height:11293" arcsize="10923f">
              <v:textbox style="mso-next-textbox:#_x0000_s1119" inset="1.11mm,0,1.11mm,0">
                <w:txbxContent>
                  <w:p w:rsidR="002A13CA" w:rsidRPr="004704AA" w:rsidRDefault="002A13CA" w:rsidP="0039205A">
                    <w:pPr>
                      <w:spacing w:after="0" w:line="240" w:lineRule="auto"/>
                      <w:jc w:val="center"/>
                      <w:rPr>
                        <w:rFonts w:ascii="Times New Roman" w:eastAsia="Times New Roman" w:hAnsi="Times New Roman" w:cs="Times New Roman"/>
                        <w:sz w:val="28"/>
                        <w:szCs w:val="28"/>
                        <w:lang w:val="uk-UA"/>
                      </w:rPr>
                    </w:pPr>
                    <w:r w:rsidRPr="004704AA">
                      <w:rPr>
                        <w:rFonts w:ascii="Times New Roman" w:eastAsia="Times New Roman" w:hAnsi="Times New Roman" w:cs="Times New Roman"/>
                        <w:sz w:val="28"/>
                        <w:szCs w:val="28"/>
                        <w:lang w:val="uk-UA"/>
                      </w:rPr>
                      <w:t>має визначатися згідно з:</w:t>
                    </w:r>
                  </w:p>
                  <w:p w:rsidR="002A13CA" w:rsidRPr="004704AA" w:rsidRDefault="002A13CA" w:rsidP="0039205A">
                    <w:pPr>
                      <w:numPr>
                        <w:ilvl w:val="0"/>
                        <w:numId w:val="29"/>
                      </w:numPr>
                      <w:spacing w:after="0" w:line="240" w:lineRule="auto"/>
                      <w:ind w:left="0" w:firstLine="0"/>
                      <w:jc w:val="both"/>
                      <w:rPr>
                        <w:rFonts w:ascii="Times New Roman" w:eastAsia="Times New Roman" w:hAnsi="Times New Roman" w:cs="Times New Roman"/>
                        <w:sz w:val="28"/>
                        <w:szCs w:val="28"/>
                        <w:lang w:val="uk-UA"/>
                      </w:rPr>
                    </w:pPr>
                    <w:r w:rsidRPr="004704AA">
                      <w:rPr>
                        <w:rFonts w:ascii="Times New Roman" w:eastAsia="Times New Roman" w:hAnsi="Times New Roman" w:cs="Times New Roman"/>
                        <w:sz w:val="28"/>
                        <w:szCs w:val="28"/>
                        <w:lang w:val="uk-UA"/>
                      </w:rPr>
                      <w:t>суб`єктивним критерієм — при врахуванні особистих переконань та поведінки конкретного судді, тобто чи мав суддя особисту упередженість або чи був він об`єктивним у цій справі;</w:t>
                    </w:r>
                  </w:p>
                  <w:p w:rsidR="002A13CA" w:rsidRPr="004704AA" w:rsidRDefault="002A13CA" w:rsidP="0039205A">
                    <w:pPr>
                      <w:numPr>
                        <w:ilvl w:val="0"/>
                        <w:numId w:val="29"/>
                      </w:numPr>
                      <w:spacing w:after="0" w:line="240" w:lineRule="auto"/>
                      <w:ind w:left="0" w:firstLine="0"/>
                      <w:jc w:val="both"/>
                      <w:rPr>
                        <w:rFonts w:ascii="Times New Roman" w:eastAsia="Times New Roman" w:hAnsi="Times New Roman" w:cs="Times New Roman"/>
                        <w:sz w:val="28"/>
                        <w:szCs w:val="28"/>
                        <w:lang w:val="uk-UA"/>
                      </w:rPr>
                    </w:pPr>
                    <w:r w:rsidRPr="004704AA">
                      <w:rPr>
                        <w:rFonts w:ascii="Times New Roman" w:eastAsia="Times New Roman" w:hAnsi="Times New Roman" w:cs="Times New Roman"/>
                        <w:sz w:val="28"/>
                        <w:szCs w:val="28"/>
                        <w:lang w:val="uk-UA"/>
                      </w:rPr>
                      <w:t>об`єктивним критерієм, іншими словами, шляхом встановлення того, чи забезпечував сам суд та, серед інших аспектів, його склад, достатні гарантії для того, щоб виключити будь-який обґрунтований сумнів у його безсторонності.</w:t>
                    </w:r>
                  </w:p>
                  <w:p w:rsidR="002A13CA" w:rsidRPr="004704AA" w:rsidRDefault="002A13CA" w:rsidP="0039205A">
                    <w:pPr>
                      <w:jc w:val="both"/>
                      <w:rPr>
                        <w:rFonts w:ascii="Times New Roman" w:hAnsi="Times New Roman" w:cs="Times New Roman"/>
                        <w:sz w:val="28"/>
                        <w:szCs w:val="28"/>
                      </w:rPr>
                    </w:pPr>
                    <w:r w:rsidRPr="004704AA">
                      <w:rPr>
                        <w:rFonts w:ascii="Times New Roman" w:hAnsi="Times New Roman" w:cs="Times New Roman"/>
                        <w:sz w:val="28"/>
                        <w:szCs w:val="28"/>
                      </w:rPr>
                      <w:t xml:space="preserve">.             </w:t>
                    </w:r>
                  </w:p>
                  <w:p w:rsidR="002A13CA" w:rsidRPr="004704AA" w:rsidRDefault="002A13CA" w:rsidP="0039205A">
                    <w:pPr>
                      <w:jc w:val="both"/>
                      <w:rPr>
                        <w:rFonts w:ascii="Times New Roman" w:hAnsi="Times New Roman" w:cs="Times New Roman"/>
                        <w:sz w:val="28"/>
                        <w:szCs w:val="28"/>
                      </w:rPr>
                    </w:pPr>
                  </w:p>
                </w:txbxContent>
              </v:textbox>
            </v:roundrect>
            <v:roundrect id="_x0000_s1120" style="position:absolute;left:11521;top:8019;width:3559;height:4616" arcsize="10923f">
              <v:textbox style="mso-next-textbox:#_x0000_s1120" inset="1.11mm,0,1.11mm,0">
                <w:txbxContent>
                  <w:p w:rsidR="002A13CA" w:rsidRPr="004704AA" w:rsidRDefault="002A13CA" w:rsidP="0039205A">
                    <w:pPr>
                      <w:jc w:val="both"/>
                      <w:rPr>
                        <w:rFonts w:ascii="Times New Roman" w:hAnsi="Times New Roman" w:cs="Times New Roman"/>
                        <w:sz w:val="28"/>
                        <w:szCs w:val="28"/>
                      </w:rPr>
                    </w:pPr>
                    <w:r w:rsidRPr="004704AA">
                      <w:rPr>
                        <w:rFonts w:ascii="Times New Roman" w:hAnsi="Times New Roman" w:cs="Times New Roman"/>
                        <w:sz w:val="28"/>
                        <w:szCs w:val="28"/>
                        <w:lang w:val="uk-UA"/>
                      </w:rPr>
                      <w:t>високий рівень правосвідомості у виконанні обов’язків, поглибленні знань та вдосконаленні практичних навичок, умінь</w:t>
                    </w:r>
                  </w:p>
                  <w:p w:rsidR="002A13CA" w:rsidRPr="004704AA" w:rsidRDefault="002A13CA" w:rsidP="0039205A">
                    <w:pPr>
                      <w:jc w:val="both"/>
                      <w:rPr>
                        <w:rFonts w:ascii="Times New Roman" w:hAnsi="Times New Roman" w:cs="Times New Roman"/>
                        <w:sz w:val="28"/>
                        <w:szCs w:val="28"/>
                      </w:rPr>
                    </w:pPr>
                  </w:p>
                </w:txbxContent>
              </v:textbox>
            </v:roundrect>
          </v:group>
        </w:pict>
      </w:r>
    </w:p>
    <w:p w:rsidR="00717253" w:rsidRPr="00717253" w:rsidRDefault="00717253" w:rsidP="002A13CA">
      <w:pPr>
        <w:spacing w:after="0" w:line="360" w:lineRule="auto"/>
        <w:ind w:firstLine="709"/>
        <w:rPr>
          <w:rFonts w:ascii="Times New Roman" w:hAnsi="Times New Roman" w:cs="Times New Roman"/>
          <w:i/>
          <w:sz w:val="28"/>
          <w:szCs w:val="28"/>
          <w:u w:val="single"/>
        </w:rPr>
      </w:pPr>
    </w:p>
    <w:p w:rsidR="0039205A" w:rsidRPr="0039205A" w:rsidRDefault="0039205A" w:rsidP="002A13CA">
      <w:pPr>
        <w:spacing w:after="0" w:line="360" w:lineRule="auto"/>
        <w:ind w:firstLine="709"/>
        <w:rPr>
          <w:rFonts w:ascii="Times New Roman" w:hAnsi="Times New Roman" w:cs="Times New Roman"/>
          <w:i/>
          <w:sz w:val="28"/>
          <w:szCs w:val="28"/>
          <w:u w:val="single"/>
          <w:lang w:val="uk-UA"/>
        </w:rPr>
      </w:pPr>
    </w:p>
    <w:p w:rsidR="00717253" w:rsidRDefault="00717253" w:rsidP="002A13CA">
      <w:pPr>
        <w:spacing w:after="0" w:line="360" w:lineRule="auto"/>
        <w:ind w:firstLine="709"/>
        <w:rPr>
          <w:rFonts w:ascii="Times New Roman" w:hAnsi="Times New Roman" w:cs="Times New Roman"/>
          <w:sz w:val="28"/>
          <w:szCs w:val="28"/>
          <w:lang w:val="uk-UA"/>
        </w:rPr>
      </w:pPr>
    </w:p>
    <w:p w:rsidR="00717253" w:rsidRDefault="00717253" w:rsidP="002A13CA">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9205A" w:rsidRPr="0039205A" w:rsidRDefault="00992D23" w:rsidP="002A13CA">
      <w:pPr>
        <w:spacing w:after="0" w:line="360" w:lineRule="auto"/>
        <w:ind w:firstLine="709"/>
        <w:rPr>
          <w:rFonts w:ascii="Times New Roman" w:hAnsi="Times New Roman" w:cs="Times New Roman"/>
          <w:sz w:val="28"/>
          <w:szCs w:val="28"/>
          <w:lang w:val="uk-UA"/>
        </w:rPr>
      </w:pPr>
      <w:r>
        <w:rPr>
          <w:rFonts w:ascii="Times New Roman" w:hAnsi="Times New Roman" w:cs="Times New Roman"/>
          <w:iCs/>
          <w:noProof/>
          <w:sz w:val="28"/>
          <w:szCs w:val="28"/>
        </w:rPr>
        <w:lastRenderedPageBreak/>
        <w:pict>
          <v:group id="_x0000_s1191" style="position:absolute;left:0;text-align:left;margin-left:24.1pt;margin-top:8.1pt;width:462.85pt;height:649.6pt;z-index:251747840" coordorigin="1381,1545" coordsize="9557,12992">
            <v:shape id="_x0000_s1129" type="#_x0000_t80" style="position:absolute;left:3649;top:1545;width:6020;height:3220" adj="9331,,15784,8188" strokeweight="2.25pt">
              <v:shadow on="t" opacity=".5" offset="6pt,-13pt" offset2=",-14pt"/>
              <v:textbox style="mso-next-textbox:#_x0000_s1129">
                <w:txbxContent>
                  <w:p w:rsidR="002A13CA" w:rsidRPr="004704AA" w:rsidRDefault="002A13CA" w:rsidP="0039205A">
                    <w:pPr>
                      <w:jc w:val="center"/>
                      <w:rPr>
                        <w:rFonts w:ascii="Times New Roman" w:hAnsi="Times New Roman" w:cs="Times New Roman"/>
                        <w:b/>
                        <w:sz w:val="28"/>
                        <w:szCs w:val="28"/>
                        <w:lang w:val="uk-UA"/>
                      </w:rPr>
                    </w:pPr>
                    <w:r w:rsidRPr="004704AA">
                      <w:rPr>
                        <w:rFonts w:ascii="Times New Roman" w:hAnsi="Times New Roman" w:cs="Times New Roman"/>
                        <w:b/>
                        <w:iCs/>
                        <w:sz w:val="28"/>
                        <w:szCs w:val="28"/>
                        <w:lang w:val="uk-UA"/>
                      </w:rPr>
                      <w:t xml:space="preserve">Незалежність судді </w:t>
                    </w:r>
                    <w:r w:rsidRPr="004704AA">
                      <w:rPr>
                        <w:rFonts w:ascii="Times New Roman" w:hAnsi="Times New Roman" w:cs="Times New Roman"/>
                        <w:b/>
                        <w:sz w:val="28"/>
                        <w:szCs w:val="28"/>
                        <w:lang w:val="uk-UA"/>
                      </w:rPr>
                      <w:t>забезпечується такими чинниками</w:t>
                    </w:r>
                  </w:p>
                </w:txbxContent>
              </v:textbox>
            </v:shape>
            <v:shape id="_x0000_s1130" type="#_x0000_t84" style="position:absolute;left:1381;top:4765;width:9557;height:9772" fillcolor="#f2f2f2 [3052]" strokeweight="3pt">
              <v:shadow on="t" opacity=".5" offset="-6pt,6pt"/>
              <v:textbox style="mso-next-textbox:#_x0000_s1130">
                <w:txbxContent>
                  <w:p w:rsidR="002A13CA" w:rsidRPr="002973D2" w:rsidRDefault="002A13CA" w:rsidP="0039205A">
                    <w:pPr>
                      <w:autoSpaceDE w:val="0"/>
                      <w:autoSpaceDN w:val="0"/>
                      <w:adjustRightInd w:val="0"/>
                      <w:spacing w:after="0" w:line="240" w:lineRule="auto"/>
                      <w:ind w:firstLine="709"/>
                      <w:jc w:val="both"/>
                      <w:rPr>
                        <w:rFonts w:ascii="Times New Roman" w:hAnsi="Times New Roman" w:cs="Times New Roman"/>
                        <w:sz w:val="28"/>
                        <w:szCs w:val="28"/>
                        <w:lang w:val="uk-UA"/>
                      </w:rPr>
                    </w:pPr>
                    <w:r w:rsidRPr="002973D2">
                      <w:rPr>
                        <w:rFonts w:ascii="Times New Roman" w:hAnsi="Times New Roman" w:cs="Times New Roman"/>
                        <w:sz w:val="28"/>
                        <w:szCs w:val="28"/>
                        <w:lang w:val="uk-UA"/>
                      </w:rPr>
                      <w:t>1) особливим порядком його призначення, обрання, притягнення до відповідальності та звільнення;</w:t>
                    </w:r>
                  </w:p>
                  <w:p w:rsidR="002A13CA" w:rsidRPr="002973D2" w:rsidRDefault="002A13CA" w:rsidP="0039205A">
                    <w:pPr>
                      <w:autoSpaceDE w:val="0"/>
                      <w:autoSpaceDN w:val="0"/>
                      <w:adjustRightInd w:val="0"/>
                      <w:spacing w:after="0" w:line="240" w:lineRule="auto"/>
                      <w:ind w:firstLine="709"/>
                      <w:jc w:val="both"/>
                      <w:rPr>
                        <w:rFonts w:ascii="Times New Roman" w:hAnsi="Times New Roman" w:cs="Times New Roman"/>
                        <w:sz w:val="28"/>
                        <w:szCs w:val="28"/>
                        <w:lang w:val="uk-UA"/>
                      </w:rPr>
                    </w:pPr>
                    <w:r w:rsidRPr="002973D2">
                      <w:rPr>
                        <w:rFonts w:ascii="Times New Roman" w:hAnsi="Times New Roman" w:cs="Times New Roman"/>
                        <w:sz w:val="28"/>
                        <w:szCs w:val="28"/>
                        <w:lang w:val="uk-UA"/>
                      </w:rPr>
                      <w:t>2) недоторканністю та імунітетом судді;</w:t>
                    </w:r>
                  </w:p>
                  <w:p w:rsidR="002A13CA" w:rsidRPr="002973D2" w:rsidRDefault="002A13CA" w:rsidP="0039205A">
                    <w:pPr>
                      <w:autoSpaceDE w:val="0"/>
                      <w:autoSpaceDN w:val="0"/>
                      <w:adjustRightInd w:val="0"/>
                      <w:spacing w:after="0" w:line="240" w:lineRule="auto"/>
                      <w:ind w:firstLine="709"/>
                      <w:jc w:val="both"/>
                      <w:rPr>
                        <w:rFonts w:ascii="Times New Roman" w:hAnsi="Times New Roman" w:cs="Times New Roman"/>
                        <w:sz w:val="28"/>
                        <w:szCs w:val="28"/>
                        <w:lang w:val="uk-UA"/>
                      </w:rPr>
                    </w:pPr>
                    <w:r w:rsidRPr="002973D2">
                      <w:rPr>
                        <w:rFonts w:ascii="Times New Roman" w:hAnsi="Times New Roman" w:cs="Times New Roman"/>
                        <w:sz w:val="28"/>
                        <w:szCs w:val="28"/>
                        <w:lang w:val="uk-UA"/>
                      </w:rPr>
                      <w:t>3) незмінюваністю судді;</w:t>
                    </w:r>
                  </w:p>
                  <w:p w:rsidR="002A13CA" w:rsidRPr="002973D2" w:rsidRDefault="002A13CA" w:rsidP="0039205A">
                    <w:pPr>
                      <w:autoSpaceDE w:val="0"/>
                      <w:autoSpaceDN w:val="0"/>
                      <w:adjustRightInd w:val="0"/>
                      <w:spacing w:after="0" w:line="240" w:lineRule="auto"/>
                      <w:ind w:firstLine="709"/>
                      <w:jc w:val="both"/>
                      <w:rPr>
                        <w:rFonts w:ascii="Times New Roman" w:hAnsi="Times New Roman" w:cs="Times New Roman"/>
                        <w:sz w:val="28"/>
                        <w:szCs w:val="28"/>
                        <w:lang w:val="uk-UA"/>
                      </w:rPr>
                    </w:pPr>
                    <w:r w:rsidRPr="002973D2">
                      <w:rPr>
                        <w:rFonts w:ascii="Times New Roman" w:hAnsi="Times New Roman" w:cs="Times New Roman"/>
                        <w:sz w:val="28"/>
                        <w:szCs w:val="28"/>
                        <w:lang w:val="uk-UA"/>
                      </w:rPr>
                      <w:t>4) порядком здійснення правосуддя, визначеним процесуальним законом, таємницею ухвалення судового рішення;</w:t>
                    </w:r>
                  </w:p>
                  <w:p w:rsidR="002A13CA" w:rsidRPr="002973D2" w:rsidRDefault="002A13CA" w:rsidP="0039205A">
                    <w:pPr>
                      <w:autoSpaceDE w:val="0"/>
                      <w:autoSpaceDN w:val="0"/>
                      <w:adjustRightInd w:val="0"/>
                      <w:spacing w:after="0" w:line="240" w:lineRule="auto"/>
                      <w:ind w:firstLine="709"/>
                      <w:jc w:val="both"/>
                      <w:rPr>
                        <w:rFonts w:ascii="Times New Roman" w:hAnsi="Times New Roman" w:cs="Times New Roman"/>
                        <w:sz w:val="28"/>
                        <w:szCs w:val="28"/>
                        <w:lang w:val="uk-UA"/>
                      </w:rPr>
                    </w:pPr>
                    <w:r w:rsidRPr="002973D2">
                      <w:rPr>
                        <w:rFonts w:ascii="Times New Roman" w:hAnsi="Times New Roman" w:cs="Times New Roman"/>
                        <w:sz w:val="28"/>
                        <w:szCs w:val="28"/>
                        <w:lang w:val="uk-UA"/>
                      </w:rPr>
                      <w:t>5) забороною втручання у здійснення правосуддя;</w:t>
                    </w:r>
                  </w:p>
                  <w:p w:rsidR="002A13CA" w:rsidRPr="002973D2" w:rsidRDefault="002A13CA" w:rsidP="0039205A">
                    <w:pPr>
                      <w:autoSpaceDE w:val="0"/>
                      <w:autoSpaceDN w:val="0"/>
                      <w:adjustRightInd w:val="0"/>
                      <w:spacing w:after="0" w:line="240" w:lineRule="auto"/>
                      <w:ind w:firstLine="709"/>
                      <w:jc w:val="both"/>
                      <w:rPr>
                        <w:rFonts w:ascii="Times New Roman" w:hAnsi="Times New Roman" w:cs="Times New Roman"/>
                        <w:sz w:val="28"/>
                        <w:szCs w:val="28"/>
                        <w:lang w:val="uk-UA"/>
                      </w:rPr>
                    </w:pPr>
                    <w:r w:rsidRPr="002973D2">
                      <w:rPr>
                        <w:rFonts w:ascii="Times New Roman" w:hAnsi="Times New Roman" w:cs="Times New Roman"/>
                        <w:sz w:val="28"/>
                        <w:szCs w:val="28"/>
                        <w:lang w:val="uk-UA"/>
                      </w:rPr>
                      <w:t>6) відповідальністю за неповагу до суду чи судді;</w:t>
                    </w:r>
                  </w:p>
                  <w:p w:rsidR="002A13CA" w:rsidRPr="002973D2" w:rsidRDefault="002A13CA" w:rsidP="0039205A">
                    <w:pPr>
                      <w:autoSpaceDE w:val="0"/>
                      <w:autoSpaceDN w:val="0"/>
                      <w:adjustRightInd w:val="0"/>
                      <w:spacing w:after="0" w:line="240" w:lineRule="auto"/>
                      <w:ind w:firstLine="709"/>
                      <w:jc w:val="both"/>
                      <w:rPr>
                        <w:rFonts w:ascii="Times New Roman" w:hAnsi="Times New Roman" w:cs="Times New Roman"/>
                        <w:sz w:val="28"/>
                        <w:szCs w:val="28"/>
                        <w:lang w:val="uk-UA"/>
                      </w:rPr>
                    </w:pPr>
                    <w:r w:rsidRPr="002973D2">
                      <w:rPr>
                        <w:rFonts w:ascii="Times New Roman" w:hAnsi="Times New Roman" w:cs="Times New Roman"/>
                        <w:sz w:val="28"/>
                        <w:szCs w:val="28"/>
                        <w:lang w:val="uk-UA"/>
                      </w:rPr>
                      <w:t>7) окремим порядком фінансування та організаційного забезпечення діяльності судів, установленим законом;</w:t>
                    </w:r>
                  </w:p>
                  <w:p w:rsidR="002A13CA" w:rsidRPr="002973D2" w:rsidRDefault="002A13CA" w:rsidP="0039205A">
                    <w:pPr>
                      <w:autoSpaceDE w:val="0"/>
                      <w:autoSpaceDN w:val="0"/>
                      <w:adjustRightInd w:val="0"/>
                      <w:spacing w:after="0" w:line="240" w:lineRule="auto"/>
                      <w:ind w:firstLine="709"/>
                      <w:jc w:val="both"/>
                      <w:rPr>
                        <w:rFonts w:ascii="Times New Roman" w:hAnsi="Times New Roman" w:cs="Times New Roman"/>
                        <w:sz w:val="28"/>
                        <w:szCs w:val="28"/>
                        <w:lang w:val="uk-UA"/>
                      </w:rPr>
                    </w:pPr>
                    <w:r w:rsidRPr="002973D2">
                      <w:rPr>
                        <w:rFonts w:ascii="Times New Roman" w:hAnsi="Times New Roman" w:cs="Times New Roman"/>
                        <w:sz w:val="28"/>
                        <w:szCs w:val="28"/>
                        <w:lang w:val="uk-UA"/>
                      </w:rPr>
                      <w:t>8) належним матеріальним та соціальним забезпеченням судді;</w:t>
                    </w:r>
                  </w:p>
                  <w:p w:rsidR="002A13CA" w:rsidRPr="002973D2" w:rsidRDefault="002A13CA" w:rsidP="0039205A">
                    <w:pPr>
                      <w:autoSpaceDE w:val="0"/>
                      <w:autoSpaceDN w:val="0"/>
                      <w:adjustRightInd w:val="0"/>
                      <w:spacing w:after="0" w:line="240" w:lineRule="auto"/>
                      <w:ind w:firstLine="709"/>
                      <w:jc w:val="both"/>
                      <w:rPr>
                        <w:rFonts w:ascii="Times New Roman" w:hAnsi="Times New Roman" w:cs="Times New Roman"/>
                        <w:sz w:val="28"/>
                        <w:szCs w:val="28"/>
                        <w:lang w:val="uk-UA"/>
                      </w:rPr>
                    </w:pPr>
                    <w:r w:rsidRPr="002973D2">
                      <w:rPr>
                        <w:rFonts w:ascii="Times New Roman" w:hAnsi="Times New Roman" w:cs="Times New Roman"/>
                        <w:sz w:val="28"/>
                        <w:szCs w:val="28"/>
                        <w:lang w:val="uk-UA"/>
                      </w:rPr>
                      <w:t>9) функціонуванням органів суддівського самоврядування;</w:t>
                    </w:r>
                  </w:p>
                  <w:p w:rsidR="002A13CA" w:rsidRPr="002973D2" w:rsidRDefault="002A13CA" w:rsidP="0039205A">
                    <w:pPr>
                      <w:autoSpaceDE w:val="0"/>
                      <w:autoSpaceDN w:val="0"/>
                      <w:adjustRightInd w:val="0"/>
                      <w:spacing w:after="0" w:line="240" w:lineRule="auto"/>
                      <w:ind w:firstLine="709"/>
                      <w:jc w:val="both"/>
                      <w:rPr>
                        <w:rFonts w:ascii="Times New Roman" w:hAnsi="Times New Roman" w:cs="Times New Roman"/>
                        <w:sz w:val="28"/>
                        <w:szCs w:val="28"/>
                        <w:lang w:val="uk-UA"/>
                      </w:rPr>
                    </w:pPr>
                    <w:r w:rsidRPr="002973D2">
                      <w:rPr>
                        <w:rFonts w:ascii="Times New Roman" w:hAnsi="Times New Roman" w:cs="Times New Roman"/>
                        <w:sz w:val="28"/>
                        <w:szCs w:val="28"/>
                        <w:lang w:val="uk-UA"/>
                      </w:rPr>
                      <w:t>10) визначеними законом засобами забезпечення особистої безпеки судді, членів його сім’ї, майна, а також іншими засобами їх правового захисту;</w:t>
                    </w:r>
                  </w:p>
                  <w:p w:rsidR="002A13CA" w:rsidRPr="002973D2" w:rsidRDefault="002A13CA" w:rsidP="0039205A">
                    <w:pPr>
                      <w:autoSpaceDE w:val="0"/>
                      <w:autoSpaceDN w:val="0"/>
                      <w:adjustRightInd w:val="0"/>
                      <w:spacing w:after="0" w:line="360" w:lineRule="auto"/>
                      <w:ind w:firstLine="709"/>
                      <w:jc w:val="both"/>
                      <w:rPr>
                        <w:rFonts w:ascii="Times New Roman" w:hAnsi="Times New Roman" w:cs="Times New Roman"/>
                        <w:sz w:val="28"/>
                        <w:szCs w:val="28"/>
                        <w:lang w:val="uk-UA"/>
                      </w:rPr>
                    </w:pPr>
                    <w:r w:rsidRPr="002973D2">
                      <w:rPr>
                        <w:rFonts w:ascii="Times New Roman" w:hAnsi="Times New Roman" w:cs="Times New Roman"/>
                        <w:sz w:val="28"/>
                        <w:szCs w:val="28"/>
                        <w:lang w:val="uk-UA"/>
                      </w:rPr>
                      <w:t>11) правом судді на відставку.</w:t>
                    </w:r>
                  </w:p>
                  <w:p w:rsidR="002A13CA" w:rsidRPr="002973D2" w:rsidRDefault="002A13CA" w:rsidP="0039205A">
                    <w:pPr>
                      <w:rPr>
                        <w:lang w:val="uk-UA"/>
                      </w:rPr>
                    </w:pPr>
                  </w:p>
                </w:txbxContent>
              </v:textbox>
            </v:shape>
          </v:group>
        </w:pict>
      </w:r>
    </w:p>
    <w:p w:rsidR="0039205A" w:rsidRPr="0039205A" w:rsidRDefault="0039205A" w:rsidP="002A13CA">
      <w:pPr>
        <w:autoSpaceDE w:val="0"/>
        <w:autoSpaceDN w:val="0"/>
        <w:adjustRightInd w:val="0"/>
        <w:spacing w:after="0" w:line="360" w:lineRule="auto"/>
        <w:ind w:firstLine="709"/>
        <w:jc w:val="both"/>
        <w:rPr>
          <w:rFonts w:ascii="Times New Roman" w:hAnsi="Times New Roman" w:cs="Times New Roman"/>
          <w:sz w:val="28"/>
          <w:szCs w:val="28"/>
          <w:lang w:val="uk-UA"/>
        </w:rPr>
      </w:pPr>
    </w:p>
    <w:p w:rsidR="0039205A" w:rsidRPr="0039205A" w:rsidRDefault="0039205A" w:rsidP="002A13CA">
      <w:pPr>
        <w:autoSpaceDE w:val="0"/>
        <w:autoSpaceDN w:val="0"/>
        <w:adjustRightInd w:val="0"/>
        <w:spacing w:after="0" w:line="360" w:lineRule="auto"/>
        <w:ind w:firstLine="709"/>
        <w:jc w:val="both"/>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r w:rsidRPr="0039205A">
        <w:rPr>
          <w:rFonts w:ascii="Times New Roman" w:hAnsi="Times New Roman" w:cs="Times New Roman"/>
          <w:sz w:val="28"/>
          <w:szCs w:val="28"/>
          <w:lang w:val="uk-UA"/>
        </w:rPr>
        <w:br w:type="page"/>
      </w:r>
    </w:p>
    <w:p w:rsidR="0039205A" w:rsidRPr="0039205A" w:rsidRDefault="00992D23" w:rsidP="002A13CA">
      <w:pPr>
        <w:autoSpaceDE w:val="0"/>
        <w:autoSpaceDN w:val="0"/>
        <w:adjustRightInd w:val="0"/>
        <w:spacing w:after="0" w:line="360" w:lineRule="auto"/>
        <w:ind w:firstLine="709"/>
        <w:rPr>
          <w:rFonts w:ascii="Times New Roman" w:hAnsi="Times New Roman" w:cs="Times New Roman"/>
          <w:b/>
          <w:bCs/>
          <w:sz w:val="28"/>
          <w:szCs w:val="28"/>
          <w:lang w:val="uk-UA"/>
        </w:rPr>
      </w:pPr>
      <w:r>
        <w:rPr>
          <w:rFonts w:ascii="Times New Roman" w:hAnsi="Times New Roman" w:cs="Times New Roman"/>
          <w:b/>
          <w:bCs/>
          <w:noProof/>
          <w:sz w:val="28"/>
          <w:szCs w:val="28"/>
        </w:rPr>
        <w:lastRenderedPageBreak/>
        <w:pict>
          <v:roundrect id="_x0000_s1131" style="position:absolute;left:0;text-align:left;margin-left:44.35pt;margin-top:9.95pt;width:409.3pt;height:81.4pt;z-index:251749376;mso-position-horizontal-relative:margin" arcsize="10923f" fillcolor="#95b3d7 [1940]">
            <o:extrusion v:ext="view" on="t"/>
            <v:textbox style="mso-next-textbox:#_x0000_s1131">
              <w:txbxContent>
                <w:p w:rsidR="002A13CA" w:rsidRPr="00D03586" w:rsidRDefault="002A13CA" w:rsidP="0039205A">
                  <w:pPr>
                    <w:autoSpaceDE w:val="0"/>
                    <w:autoSpaceDN w:val="0"/>
                    <w:adjustRightInd w:val="0"/>
                    <w:spacing w:after="0" w:line="240" w:lineRule="auto"/>
                    <w:jc w:val="both"/>
                    <w:rPr>
                      <w:rFonts w:ascii="Times New Roman" w:hAnsi="Times New Roman" w:cs="Times New Roman"/>
                      <w:color w:val="FFFFFF" w:themeColor="background1"/>
                      <w:sz w:val="28"/>
                      <w:szCs w:val="28"/>
                      <w:lang w:val="uk-UA"/>
                    </w:rPr>
                  </w:pPr>
                  <w:r w:rsidRPr="00D03586">
                    <w:rPr>
                      <w:rFonts w:ascii="Times New Roman" w:hAnsi="Times New Roman" w:cs="Times New Roman"/>
                      <w:color w:val="FFFFFF" w:themeColor="background1"/>
                      <w:sz w:val="28"/>
                      <w:szCs w:val="28"/>
                      <w:lang w:val="uk-UA"/>
                    </w:rPr>
                    <w:t>Належне дотримання та виконання суддею під час розгляду справи положень та вимог процесуального законодавства, що є його професійним обов’язком, водночас є запорукою справедливого розгляду справи.</w:t>
                  </w:r>
                </w:p>
              </w:txbxContent>
            </v:textbox>
            <w10:wrap anchorx="margin"/>
          </v:roundrect>
        </w:pict>
      </w:r>
    </w:p>
    <w:p w:rsidR="0039205A" w:rsidRPr="0039205A" w:rsidRDefault="00992D23" w:rsidP="002A13CA">
      <w:pPr>
        <w:spacing w:after="0" w:line="360" w:lineRule="auto"/>
        <w:ind w:firstLine="709"/>
        <w:rPr>
          <w:rFonts w:ascii="Times New Roman" w:hAnsi="Times New Roman" w:cs="Times New Roman"/>
          <w:i/>
          <w:sz w:val="28"/>
          <w:szCs w:val="28"/>
          <w:u w:val="single"/>
          <w:lang w:val="uk-UA"/>
        </w:rPr>
      </w:pPr>
      <w:r>
        <w:rPr>
          <w:rFonts w:ascii="Times New Roman" w:hAnsi="Times New Roman" w:cs="Times New Roman"/>
          <w:i/>
          <w:noProof/>
          <w:sz w:val="28"/>
          <w:szCs w:val="28"/>
          <w:u w:val="single"/>
        </w:rPr>
        <w:pict>
          <v:shape id="_x0000_s1121" type="#_x0000_t67" style="position:absolute;left:0;text-align:left;margin-left:218.75pt;margin-top:67.2pt;width:55pt;height:67.05pt;z-index:251739136;mso-position-horizontal-relative:margin" adj="9157,6014" fillcolor="#9bbb59 [3206]" stroked="f" strokeweight="0">
            <v:fill color2="#74903b [2374]" focusposition=".5,.5" focussize="" focus="100%" type="gradientRadial"/>
            <v:shadow on="t" type="perspective" color="#4e6128 [1606]" offset="1pt" offset2="-3pt"/>
            <v:textbox style="layout-flow:vertical-ideographic"/>
            <w10:wrap anchorx="margin"/>
          </v:shape>
        </w:pict>
      </w:r>
      <w:r>
        <w:rPr>
          <w:rFonts w:ascii="Times New Roman" w:hAnsi="Times New Roman" w:cs="Times New Roman"/>
          <w:i/>
          <w:noProof/>
          <w:sz w:val="28"/>
          <w:szCs w:val="28"/>
          <w:u w:val="single"/>
        </w:rPr>
        <w:pict>
          <v:roundrect id="_x0000_s1132" style="position:absolute;left:0;text-align:left;margin-left:24.75pt;margin-top:134.25pt;width:464.95pt;height:460.85pt;z-index:251750400" arcsize="10923f" fillcolor="#c6d9f1 [671]">
            <v:textbox style="mso-next-textbox:#_x0000_s1132">
              <w:txbxContent>
                <w:p w:rsidR="002A13CA" w:rsidRPr="00AA2A89" w:rsidRDefault="002A13CA" w:rsidP="0039205A">
                  <w:pPr>
                    <w:autoSpaceDE w:val="0"/>
                    <w:autoSpaceDN w:val="0"/>
                    <w:adjustRightInd w:val="0"/>
                    <w:spacing w:after="0" w:line="240" w:lineRule="auto"/>
                    <w:jc w:val="both"/>
                    <w:rPr>
                      <w:rFonts w:ascii="Times New Roman" w:hAnsi="Times New Roman" w:cs="Times New Roman"/>
                      <w:bCs/>
                      <w:sz w:val="28"/>
                      <w:szCs w:val="28"/>
                      <w:lang w:val="uk-UA"/>
                    </w:rPr>
                  </w:pPr>
                  <w:r w:rsidRPr="00AA2A89">
                    <w:rPr>
                      <w:rFonts w:ascii="Times New Roman" w:hAnsi="Times New Roman" w:cs="Times New Roman"/>
                      <w:bCs/>
                      <w:sz w:val="28"/>
                      <w:szCs w:val="28"/>
                      <w:lang w:val="uk-UA"/>
                    </w:rPr>
                    <w:t>Суддя повинен виконувати свої професійні обов’язки незалежно, виходячи виключно з фактів, установлених на підставі власної оцінки доказів, розуміння закону, верховенства права, що є гарантією справедливого розгляду справи в суді, не зважаючи на будь-які зовнішні впливи, стимули, загрози, втручання або публічну критику.</w:t>
                  </w:r>
                </w:p>
                <w:p w:rsidR="002A13CA" w:rsidRPr="00AA2A89" w:rsidRDefault="002A13CA" w:rsidP="0039205A">
                  <w:pPr>
                    <w:autoSpaceDE w:val="0"/>
                    <w:autoSpaceDN w:val="0"/>
                    <w:adjustRightInd w:val="0"/>
                    <w:spacing w:after="0" w:line="240" w:lineRule="auto"/>
                    <w:jc w:val="both"/>
                    <w:rPr>
                      <w:rFonts w:ascii="Times New Roman" w:hAnsi="Times New Roman" w:cs="Times New Roman"/>
                      <w:bCs/>
                      <w:sz w:val="28"/>
                      <w:szCs w:val="28"/>
                      <w:lang w:val="uk-UA"/>
                    </w:rPr>
                  </w:pPr>
                </w:p>
                <w:p w:rsidR="002A13CA" w:rsidRPr="00AA2A89" w:rsidRDefault="002A13CA" w:rsidP="0039205A">
                  <w:pPr>
                    <w:autoSpaceDE w:val="0"/>
                    <w:autoSpaceDN w:val="0"/>
                    <w:adjustRightInd w:val="0"/>
                    <w:spacing w:after="0" w:line="240" w:lineRule="auto"/>
                    <w:rPr>
                      <w:rFonts w:ascii="Times New Roman" w:hAnsi="Times New Roman" w:cs="Times New Roman"/>
                      <w:sz w:val="28"/>
                      <w:szCs w:val="28"/>
                      <w:lang w:val="uk-UA"/>
                    </w:rPr>
                  </w:pPr>
                  <w:r w:rsidRPr="00AA2A89">
                    <w:rPr>
                      <w:rFonts w:ascii="Times New Roman" w:hAnsi="Times New Roman" w:cs="Times New Roman"/>
                      <w:b/>
                      <w:iCs/>
                      <w:sz w:val="28"/>
                      <w:szCs w:val="28"/>
                      <w:lang w:val="uk-UA"/>
                    </w:rPr>
                    <w:t>Зовнішні впливи</w:t>
                  </w:r>
                  <w:r w:rsidRPr="00AA2A89">
                    <w:rPr>
                      <w:rFonts w:ascii="Times New Roman" w:hAnsi="Times New Roman" w:cs="Times New Roman"/>
                      <w:iCs/>
                      <w:sz w:val="28"/>
                      <w:szCs w:val="28"/>
                      <w:lang w:val="uk-UA"/>
                    </w:rPr>
                    <w:t xml:space="preserve"> </w:t>
                  </w:r>
                  <w:r w:rsidRPr="00AA2A89">
                    <w:rPr>
                      <w:rFonts w:ascii="Times New Roman" w:hAnsi="Times New Roman" w:cs="Times New Roman"/>
                      <w:sz w:val="28"/>
                      <w:szCs w:val="28"/>
                      <w:lang w:val="uk-UA"/>
                    </w:rPr>
                    <w:t>– це застосування щодо судді</w:t>
                  </w:r>
                  <w:r>
                    <w:rPr>
                      <w:rFonts w:ascii="Times New Roman" w:hAnsi="Times New Roman" w:cs="Times New Roman"/>
                      <w:sz w:val="28"/>
                      <w:szCs w:val="28"/>
                      <w:lang w:val="uk-UA"/>
                    </w:rPr>
                    <w:t xml:space="preserve"> </w:t>
                  </w:r>
                  <w:r w:rsidRPr="00AA2A89">
                    <w:rPr>
                      <w:rFonts w:ascii="Times New Roman" w:hAnsi="Times New Roman" w:cs="Times New Roman"/>
                      <w:sz w:val="28"/>
                      <w:szCs w:val="28"/>
                      <w:lang w:val="uk-UA"/>
                    </w:rPr>
                    <w:t>з боку інших осіб будь-яких способів впливу – психологічних, фізичних</w:t>
                  </w:r>
                  <w:r>
                    <w:rPr>
                      <w:rFonts w:ascii="Times New Roman" w:hAnsi="Times New Roman" w:cs="Times New Roman"/>
                      <w:sz w:val="28"/>
                      <w:szCs w:val="28"/>
                      <w:lang w:val="uk-UA"/>
                    </w:rPr>
                    <w:t xml:space="preserve"> </w:t>
                  </w:r>
                  <w:r w:rsidRPr="00AA2A89">
                    <w:rPr>
                      <w:rFonts w:ascii="Times New Roman" w:hAnsi="Times New Roman" w:cs="Times New Roman"/>
                      <w:sz w:val="28"/>
                      <w:szCs w:val="28"/>
                      <w:lang w:val="uk-UA"/>
                    </w:rPr>
                    <w:t>та інших з метою вплинути на нього під час прийняття рішення.</w:t>
                  </w:r>
                </w:p>
                <w:p w:rsidR="002A13CA" w:rsidRPr="00AA2A89" w:rsidRDefault="002A13CA" w:rsidP="0039205A">
                  <w:pPr>
                    <w:autoSpaceDE w:val="0"/>
                    <w:autoSpaceDN w:val="0"/>
                    <w:adjustRightInd w:val="0"/>
                    <w:spacing w:after="0" w:line="240" w:lineRule="auto"/>
                    <w:rPr>
                      <w:rFonts w:ascii="Times New Roman" w:hAnsi="Times New Roman" w:cs="Times New Roman"/>
                      <w:sz w:val="28"/>
                      <w:szCs w:val="28"/>
                      <w:lang w:val="uk-UA"/>
                    </w:rPr>
                  </w:pPr>
                  <w:r w:rsidRPr="00AA2A89">
                    <w:rPr>
                      <w:rFonts w:ascii="Times New Roman" w:hAnsi="Times New Roman" w:cs="Times New Roman"/>
                      <w:b/>
                      <w:iCs/>
                      <w:sz w:val="28"/>
                      <w:szCs w:val="28"/>
                      <w:lang w:val="uk-UA"/>
                    </w:rPr>
                    <w:t xml:space="preserve">Стимули </w:t>
                  </w:r>
                  <w:r w:rsidRPr="00AA2A89">
                    <w:rPr>
                      <w:rFonts w:ascii="Times New Roman" w:hAnsi="Times New Roman" w:cs="Times New Roman"/>
                      <w:sz w:val="28"/>
                      <w:szCs w:val="28"/>
                      <w:lang w:val="uk-UA"/>
                    </w:rPr>
                    <w:t>означають внутрішні та зовнішні мотиви, фактори, які спонукають суддю к вчиненню певних дій.</w:t>
                  </w:r>
                </w:p>
                <w:p w:rsidR="002A13CA" w:rsidRPr="00AA2A89" w:rsidRDefault="002A13CA" w:rsidP="0039205A">
                  <w:pPr>
                    <w:autoSpaceDE w:val="0"/>
                    <w:autoSpaceDN w:val="0"/>
                    <w:adjustRightInd w:val="0"/>
                    <w:spacing w:after="0" w:line="240" w:lineRule="auto"/>
                    <w:rPr>
                      <w:rFonts w:ascii="Times New Roman" w:hAnsi="Times New Roman" w:cs="Times New Roman"/>
                      <w:sz w:val="28"/>
                      <w:szCs w:val="28"/>
                      <w:lang w:val="uk-UA"/>
                    </w:rPr>
                  </w:pPr>
                  <w:r w:rsidRPr="00AA2A89">
                    <w:rPr>
                      <w:rFonts w:ascii="Times New Roman" w:hAnsi="Times New Roman" w:cs="Times New Roman"/>
                      <w:b/>
                      <w:iCs/>
                      <w:sz w:val="28"/>
                      <w:szCs w:val="28"/>
                      <w:lang w:val="uk-UA"/>
                    </w:rPr>
                    <w:t>Загрози</w:t>
                  </w:r>
                  <w:r w:rsidRPr="00AA2A89">
                    <w:rPr>
                      <w:rFonts w:ascii="Times New Roman" w:hAnsi="Times New Roman" w:cs="Times New Roman"/>
                      <w:iCs/>
                      <w:sz w:val="28"/>
                      <w:szCs w:val="28"/>
                      <w:lang w:val="uk-UA"/>
                    </w:rPr>
                    <w:t xml:space="preserve"> </w:t>
                  </w:r>
                  <w:r w:rsidRPr="00AA2A89">
                    <w:rPr>
                      <w:rFonts w:ascii="Times New Roman" w:hAnsi="Times New Roman" w:cs="Times New Roman"/>
                      <w:sz w:val="28"/>
                      <w:szCs w:val="28"/>
                      <w:lang w:val="uk-UA"/>
                    </w:rPr>
                    <w:t>– це способи впливу на суддю, які містять у собі залякування, погрозу вчинення протиправної фізичної дії щодо судді або членів</w:t>
                  </w:r>
                  <w:r>
                    <w:rPr>
                      <w:rFonts w:ascii="Times New Roman" w:hAnsi="Times New Roman" w:cs="Times New Roman"/>
                      <w:sz w:val="28"/>
                      <w:szCs w:val="28"/>
                      <w:lang w:val="uk-UA"/>
                    </w:rPr>
                    <w:t xml:space="preserve"> </w:t>
                  </w:r>
                  <w:r w:rsidRPr="00AA2A89">
                    <w:rPr>
                      <w:rFonts w:ascii="Times New Roman" w:hAnsi="Times New Roman" w:cs="Times New Roman"/>
                      <w:sz w:val="28"/>
                      <w:szCs w:val="28"/>
                      <w:lang w:val="uk-UA"/>
                    </w:rPr>
                    <w:t>його сім’ї, обіцянку заподіяти шкоду.</w:t>
                  </w:r>
                </w:p>
                <w:p w:rsidR="002A13CA" w:rsidRPr="00AA2A89" w:rsidRDefault="002A13CA" w:rsidP="0039205A">
                  <w:pPr>
                    <w:autoSpaceDE w:val="0"/>
                    <w:autoSpaceDN w:val="0"/>
                    <w:adjustRightInd w:val="0"/>
                    <w:spacing w:after="0" w:line="240" w:lineRule="auto"/>
                    <w:rPr>
                      <w:rFonts w:ascii="Times New Roman" w:hAnsi="Times New Roman" w:cs="Times New Roman"/>
                      <w:sz w:val="28"/>
                      <w:szCs w:val="28"/>
                      <w:lang w:val="uk-UA"/>
                    </w:rPr>
                  </w:pPr>
                  <w:r w:rsidRPr="00AA2A89">
                    <w:rPr>
                      <w:rFonts w:ascii="Times New Roman" w:hAnsi="Times New Roman" w:cs="Times New Roman"/>
                      <w:b/>
                      <w:iCs/>
                      <w:sz w:val="28"/>
                      <w:szCs w:val="28"/>
                      <w:lang w:val="uk-UA"/>
                    </w:rPr>
                    <w:t>Втручання</w:t>
                  </w:r>
                  <w:r w:rsidRPr="00AA2A89">
                    <w:rPr>
                      <w:rFonts w:ascii="Times New Roman" w:hAnsi="Times New Roman" w:cs="Times New Roman"/>
                      <w:iCs/>
                      <w:sz w:val="28"/>
                      <w:szCs w:val="28"/>
                      <w:lang w:val="uk-UA"/>
                    </w:rPr>
                    <w:t xml:space="preserve"> </w:t>
                  </w:r>
                  <w:r w:rsidRPr="00AA2A89">
                    <w:rPr>
                      <w:rFonts w:ascii="Times New Roman" w:hAnsi="Times New Roman" w:cs="Times New Roman"/>
                      <w:sz w:val="28"/>
                      <w:szCs w:val="28"/>
                      <w:lang w:val="uk-UA"/>
                    </w:rPr>
                    <w:t>може мати прояви у вигляді прохання, адресованого судді, наданням йому вказівок, критики у засобах масової інформації до</w:t>
                  </w:r>
                  <w:r>
                    <w:rPr>
                      <w:rFonts w:ascii="Times New Roman" w:hAnsi="Times New Roman" w:cs="Times New Roman"/>
                      <w:sz w:val="28"/>
                      <w:szCs w:val="28"/>
                      <w:lang w:val="uk-UA"/>
                    </w:rPr>
                    <w:t xml:space="preserve"> </w:t>
                  </w:r>
                  <w:r w:rsidRPr="00AA2A89">
                    <w:rPr>
                      <w:rFonts w:ascii="Times New Roman" w:hAnsi="Times New Roman" w:cs="Times New Roman"/>
                      <w:sz w:val="28"/>
                      <w:szCs w:val="28"/>
                      <w:lang w:val="uk-UA"/>
                    </w:rPr>
                    <w:t>ухвалення рішення по суті справі, підкупу, проведення пікетів тощо.</w:t>
                  </w:r>
                </w:p>
                <w:p w:rsidR="002A13CA" w:rsidRPr="00AA2A89" w:rsidRDefault="002A13CA" w:rsidP="0039205A">
                  <w:pPr>
                    <w:autoSpaceDE w:val="0"/>
                    <w:autoSpaceDN w:val="0"/>
                    <w:adjustRightInd w:val="0"/>
                    <w:spacing w:after="0" w:line="240" w:lineRule="auto"/>
                    <w:rPr>
                      <w:rFonts w:ascii="Times New Roman" w:hAnsi="Times New Roman" w:cs="Times New Roman"/>
                      <w:sz w:val="28"/>
                      <w:szCs w:val="28"/>
                      <w:lang w:val="uk-UA"/>
                    </w:rPr>
                  </w:pPr>
                  <w:r w:rsidRPr="00AA2A89">
                    <w:rPr>
                      <w:rFonts w:ascii="Times New Roman" w:hAnsi="Times New Roman" w:cs="Times New Roman"/>
                      <w:b/>
                      <w:iCs/>
                      <w:sz w:val="28"/>
                      <w:szCs w:val="28"/>
                      <w:lang w:val="uk-UA"/>
                    </w:rPr>
                    <w:t>Публічна критика</w:t>
                  </w:r>
                  <w:r w:rsidRPr="00AA2A89">
                    <w:rPr>
                      <w:rFonts w:ascii="Times New Roman" w:hAnsi="Times New Roman" w:cs="Times New Roman"/>
                      <w:iCs/>
                      <w:sz w:val="28"/>
                      <w:szCs w:val="28"/>
                      <w:lang w:val="uk-UA"/>
                    </w:rPr>
                    <w:t xml:space="preserve"> </w:t>
                  </w:r>
                  <w:r w:rsidRPr="00AA2A89">
                    <w:rPr>
                      <w:rFonts w:ascii="Times New Roman" w:hAnsi="Times New Roman" w:cs="Times New Roman"/>
                      <w:sz w:val="28"/>
                      <w:szCs w:val="28"/>
                      <w:lang w:val="uk-UA"/>
                    </w:rPr>
                    <w:t>– це прояв незадоволення суддею, його діями,</w:t>
                  </w:r>
                  <w:r>
                    <w:rPr>
                      <w:rFonts w:ascii="Times New Roman" w:hAnsi="Times New Roman" w:cs="Times New Roman"/>
                      <w:sz w:val="28"/>
                      <w:szCs w:val="28"/>
                      <w:lang w:val="uk-UA"/>
                    </w:rPr>
                    <w:t xml:space="preserve"> </w:t>
                  </w:r>
                  <w:r w:rsidRPr="00AA2A89">
                    <w:rPr>
                      <w:rFonts w:ascii="Times New Roman" w:hAnsi="Times New Roman" w:cs="Times New Roman"/>
                      <w:sz w:val="28"/>
                      <w:szCs w:val="28"/>
                      <w:lang w:val="uk-UA"/>
                    </w:rPr>
                    <w:t>зазначення про його певні недоліки, публічне розповсюдження думок</w:t>
                  </w:r>
                  <w:r>
                    <w:rPr>
                      <w:rFonts w:ascii="Times New Roman" w:hAnsi="Times New Roman" w:cs="Times New Roman"/>
                      <w:sz w:val="28"/>
                      <w:szCs w:val="28"/>
                      <w:lang w:val="uk-UA"/>
                    </w:rPr>
                    <w:t xml:space="preserve"> </w:t>
                  </w:r>
                  <w:r w:rsidRPr="00AA2A89">
                    <w:rPr>
                      <w:rFonts w:ascii="Times New Roman" w:hAnsi="Times New Roman" w:cs="Times New Roman"/>
                      <w:sz w:val="28"/>
                      <w:szCs w:val="28"/>
                      <w:lang w:val="uk-UA"/>
                    </w:rPr>
                    <w:t>про його упередженість, некомпетентність. Ознака публічності критики</w:t>
                  </w:r>
                  <w:r>
                    <w:rPr>
                      <w:rFonts w:ascii="Times New Roman" w:hAnsi="Times New Roman" w:cs="Times New Roman"/>
                      <w:sz w:val="28"/>
                      <w:szCs w:val="28"/>
                      <w:lang w:val="uk-UA"/>
                    </w:rPr>
                    <w:t xml:space="preserve"> </w:t>
                  </w:r>
                  <w:r w:rsidRPr="00AA2A89">
                    <w:rPr>
                      <w:rFonts w:ascii="Times New Roman" w:hAnsi="Times New Roman" w:cs="Times New Roman"/>
                      <w:sz w:val="28"/>
                      <w:szCs w:val="28"/>
                      <w:lang w:val="uk-UA"/>
                    </w:rPr>
                    <w:t>свідчить про те, що такі дії вчиняються прилюдно або розповсюджуються через засоби масової інформації, мережу Інтернет, щоб вони стали відомі широкому колу осіб.</w:t>
                  </w:r>
                </w:p>
              </w:txbxContent>
            </v:textbox>
          </v:roundrect>
        </w:pict>
      </w:r>
      <w:r w:rsidR="0039205A" w:rsidRPr="0039205A">
        <w:rPr>
          <w:rFonts w:ascii="Times New Roman" w:hAnsi="Times New Roman" w:cs="Times New Roman"/>
          <w:i/>
          <w:sz w:val="28"/>
          <w:szCs w:val="28"/>
          <w:u w:val="single"/>
          <w:lang w:val="uk-UA"/>
        </w:rPr>
        <w:br w:type="page"/>
      </w:r>
    </w:p>
    <w:p w:rsidR="0039205A" w:rsidRPr="0039205A" w:rsidRDefault="00992D23" w:rsidP="002A13CA">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noProof/>
          <w:sz w:val="28"/>
          <w:szCs w:val="28"/>
          <w:lang w:val="uk-UA"/>
        </w:rPr>
        <w:lastRenderedPageBreak/>
        <w:pict>
          <v:roundrect id="_x0000_s1122" style="position:absolute;left:0;text-align:left;margin-left:53.45pt;margin-top:5.4pt;width:404.95pt;height:48.55pt;z-index:251740160" arcsize="10923f">
            <o:extrusion v:ext="view" color="#e5b8b7 [1301]" on="t"/>
            <v:textbox style="mso-next-textbox:#_x0000_s1122">
              <w:txbxContent>
                <w:p w:rsidR="002A13CA" w:rsidRPr="00D03586" w:rsidRDefault="002A13CA" w:rsidP="0039205A">
                  <w:pPr>
                    <w:jc w:val="center"/>
                    <w:rPr>
                      <w:rFonts w:ascii="Times New Roman" w:hAnsi="Times New Roman" w:cs="Times New Roman"/>
                      <w:sz w:val="28"/>
                      <w:szCs w:val="28"/>
                      <w:lang w:val="uk-UA"/>
                    </w:rPr>
                  </w:pPr>
                  <w:r w:rsidRPr="00D03586">
                    <w:rPr>
                      <w:rFonts w:ascii="Times New Roman" w:hAnsi="Times New Roman" w:cs="Times New Roman"/>
                      <w:sz w:val="28"/>
                      <w:szCs w:val="28"/>
                      <w:lang w:val="uk-UA"/>
                    </w:rPr>
                    <w:t>Конфлікт інтересів в діяльності судді</w:t>
                  </w:r>
                </w:p>
              </w:txbxContent>
            </v:textbox>
          </v:roundrect>
        </w:pict>
      </w:r>
    </w:p>
    <w:p w:rsidR="0039205A" w:rsidRPr="0039205A" w:rsidRDefault="00992D23" w:rsidP="002A13CA">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noProof/>
          <w:sz w:val="28"/>
          <w:szCs w:val="28"/>
          <w:lang w:val="uk-UA"/>
        </w:rPr>
        <w:pict>
          <v:shape id="_x0000_s1123" type="#_x0000_t32" style="position:absolute;left:0;text-align:left;margin-left:428pt;margin-top:16.45pt;width:30.4pt;height:395pt;z-index:-251575296" o:connectortype="straight" strokeweight="2.25pt">
            <v:stroke endarrow="block"/>
          </v:shape>
        </w:pict>
      </w:r>
      <w:r>
        <w:rPr>
          <w:rFonts w:ascii="Times New Roman" w:hAnsi="Times New Roman" w:cs="Times New Roman"/>
          <w:i/>
          <w:noProof/>
          <w:sz w:val="28"/>
          <w:szCs w:val="28"/>
          <w:u w:val="single"/>
          <w:lang w:val="uk-UA"/>
        </w:rPr>
        <w:pict>
          <v:shape id="_x0000_s1125" type="#_x0000_t32" style="position:absolute;left:0;text-align:left;margin-left:266.75pt;margin-top:16.45pt;width:8.25pt;height:113.65pt;flip:x;z-index:-251573248" o:connectortype="straight" strokeweight="2.25pt">
            <v:stroke endarrow="block"/>
          </v:shape>
        </w:pict>
      </w:r>
      <w:r>
        <w:rPr>
          <w:rFonts w:ascii="Times New Roman" w:hAnsi="Times New Roman" w:cs="Times New Roman"/>
          <w:i/>
          <w:noProof/>
          <w:sz w:val="28"/>
          <w:szCs w:val="28"/>
          <w:u w:val="single"/>
          <w:lang w:val="uk-UA"/>
        </w:rPr>
        <w:pict>
          <v:shape id="_x0000_s1124" type="#_x0000_t32" style="position:absolute;left:0;text-align:left;margin-left:77.95pt;margin-top:16.45pt;width:92.85pt;height:60.8pt;flip:x;z-index:-251574272" o:connectortype="straight" strokeweight="2.25pt">
            <v:stroke endarrow="block"/>
          </v:shape>
        </w:pict>
      </w:r>
    </w:p>
    <w:p w:rsidR="0039205A" w:rsidRPr="0039205A" w:rsidRDefault="0039205A" w:rsidP="002A13CA">
      <w:pPr>
        <w:spacing w:after="0" w:line="360" w:lineRule="auto"/>
        <w:ind w:firstLine="709"/>
        <w:jc w:val="center"/>
        <w:rPr>
          <w:rFonts w:ascii="Times New Roman" w:hAnsi="Times New Roman" w:cs="Times New Roman"/>
          <w:b/>
          <w:sz w:val="28"/>
          <w:szCs w:val="28"/>
          <w:lang w:val="uk-UA"/>
        </w:rPr>
      </w:pPr>
    </w:p>
    <w:p w:rsidR="0039205A" w:rsidRPr="0039205A" w:rsidRDefault="0039205A" w:rsidP="002A13CA">
      <w:pPr>
        <w:spacing w:after="0" w:line="360" w:lineRule="auto"/>
        <w:ind w:firstLine="709"/>
        <w:jc w:val="center"/>
        <w:rPr>
          <w:rFonts w:ascii="Times New Roman" w:hAnsi="Times New Roman" w:cs="Times New Roman"/>
          <w:i/>
          <w:sz w:val="28"/>
          <w:szCs w:val="28"/>
          <w:u w:val="single"/>
          <w:lang w:val="uk-UA"/>
        </w:rPr>
      </w:pPr>
    </w:p>
    <w:p w:rsidR="0039205A" w:rsidRPr="0039205A" w:rsidRDefault="00992D23" w:rsidP="002A13CA">
      <w:pPr>
        <w:spacing w:after="0" w:line="360" w:lineRule="auto"/>
        <w:ind w:firstLine="709"/>
        <w:rPr>
          <w:rFonts w:ascii="Times New Roman" w:hAnsi="Times New Roman" w:cs="Times New Roman"/>
          <w:sz w:val="28"/>
          <w:szCs w:val="28"/>
          <w:lang w:val="uk-UA"/>
        </w:rPr>
      </w:pPr>
      <w:r>
        <w:rPr>
          <w:rFonts w:ascii="Times New Roman" w:hAnsi="Times New Roman" w:cs="Times New Roman"/>
          <w:i/>
          <w:noProof/>
          <w:sz w:val="28"/>
          <w:szCs w:val="28"/>
          <w:u w:val="single"/>
          <w:lang w:val="uk-UA"/>
        </w:rPr>
        <w:pict>
          <v:roundrect id="_x0000_s1126" style="position:absolute;left:0;text-align:left;margin-left:11.65pt;margin-top:4.8pt;width:211.6pt;height:236.4pt;z-index:251744256" arcsize="10923f">
            <v:textbox style="mso-next-textbox:#_x0000_s1126">
              <w:txbxContent>
                <w:p w:rsidR="002A13CA" w:rsidRPr="00D03586" w:rsidRDefault="002A13CA" w:rsidP="0039205A">
                  <w:pPr>
                    <w:spacing w:after="0" w:line="240" w:lineRule="auto"/>
                    <w:jc w:val="both"/>
                    <w:rPr>
                      <w:rFonts w:ascii="Times New Roman" w:hAnsi="Times New Roman" w:cs="Times New Roman"/>
                      <w:sz w:val="28"/>
                      <w:szCs w:val="28"/>
                    </w:rPr>
                  </w:pPr>
                  <w:r w:rsidRPr="00D03586">
                    <w:rPr>
                      <w:rFonts w:ascii="Times New Roman" w:hAnsi="Times New Roman" w:cs="Times New Roman"/>
                      <w:bCs/>
                      <w:sz w:val="28"/>
                      <w:szCs w:val="28"/>
                      <w:lang w:val="uk-UA"/>
                    </w:rPr>
                    <w:t>потенційний конфлікт інтересів</w:t>
                  </w:r>
                  <w:r w:rsidRPr="00D03586">
                    <w:rPr>
                      <w:rFonts w:ascii="Times New Roman" w:hAnsi="Times New Roman" w:cs="Times New Roman"/>
                      <w:sz w:val="28"/>
                      <w:szCs w:val="28"/>
                      <w:lang w:val="uk-UA"/>
                    </w:rPr>
                    <w:t xml:space="preserve"> – наявність у особи приватного інтересу у сфері, в якій вона здійснює свою службову чи представницьку діяльність, що може вплинути на об'єктивність або неупередженість прийняття нею рішень, а також на вчинення чи невчинення дій під час виконання вказаних повноважень</w:t>
                  </w:r>
                </w:p>
                <w:p w:rsidR="002A13CA" w:rsidRPr="00D03586" w:rsidRDefault="002A13CA" w:rsidP="0039205A"/>
              </w:txbxContent>
            </v:textbox>
          </v:roundrect>
        </w:pict>
      </w: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992D23" w:rsidP="002A13CA">
      <w:pPr>
        <w:spacing w:after="0" w:line="360" w:lineRule="auto"/>
        <w:ind w:firstLine="709"/>
        <w:rPr>
          <w:rFonts w:ascii="Times New Roman" w:hAnsi="Times New Roman" w:cs="Times New Roman"/>
          <w:sz w:val="28"/>
          <w:szCs w:val="28"/>
          <w:lang w:val="uk-UA"/>
        </w:rPr>
      </w:pPr>
      <w:r>
        <w:rPr>
          <w:rFonts w:ascii="Times New Roman" w:hAnsi="Times New Roman" w:cs="Times New Roman"/>
          <w:i/>
          <w:noProof/>
          <w:sz w:val="28"/>
          <w:szCs w:val="28"/>
          <w:u w:val="single"/>
          <w:lang w:val="uk-UA"/>
        </w:rPr>
        <w:pict>
          <v:roundrect id="_x0000_s1127" style="position:absolute;left:0;text-align:left;margin-left:223.25pt;margin-top:9.35pt;width:211.6pt;height:236.9pt;z-index:251745280" arcsize="10923f">
            <v:textbox style="mso-next-textbox:#_x0000_s1127">
              <w:txbxContent>
                <w:p w:rsidR="002A13CA" w:rsidRPr="00D03586" w:rsidRDefault="002A13CA" w:rsidP="0039205A">
                  <w:pPr>
                    <w:spacing w:after="0" w:line="240" w:lineRule="auto"/>
                    <w:jc w:val="both"/>
                    <w:rPr>
                      <w:rFonts w:ascii="Times New Roman" w:hAnsi="Times New Roman" w:cs="Times New Roman"/>
                      <w:sz w:val="28"/>
                      <w:szCs w:val="28"/>
                    </w:rPr>
                  </w:pPr>
                  <w:r w:rsidRPr="00D03586">
                    <w:rPr>
                      <w:rFonts w:ascii="Times New Roman" w:hAnsi="Times New Roman" w:cs="Times New Roman"/>
                      <w:bCs/>
                      <w:sz w:val="28"/>
                      <w:szCs w:val="28"/>
                      <w:lang w:val="uk-UA"/>
                    </w:rPr>
                    <w:t>реальний конфлікт інтересів</w:t>
                  </w:r>
                  <w:r w:rsidRPr="00D03586">
                    <w:rPr>
                      <w:rFonts w:ascii="Times New Roman" w:hAnsi="Times New Roman" w:cs="Times New Roman"/>
                      <w:sz w:val="28"/>
                      <w:szCs w:val="28"/>
                      <w:lang w:val="uk-UA"/>
                    </w:rPr>
                    <w:t xml:space="preserve">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 також на вчинення чи невчинення дій під час виконання вказаних повноважень</w:t>
                  </w:r>
                </w:p>
                <w:p w:rsidR="002A13CA" w:rsidRPr="00D03586" w:rsidRDefault="002A13CA" w:rsidP="0039205A"/>
              </w:txbxContent>
            </v:textbox>
          </v:roundrect>
        </w:pict>
      </w: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tabs>
          <w:tab w:val="left" w:pos="8705"/>
        </w:tabs>
        <w:spacing w:after="0" w:line="360" w:lineRule="auto"/>
        <w:ind w:firstLine="709"/>
        <w:rPr>
          <w:rFonts w:ascii="Times New Roman" w:hAnsi="Times New Roman" w:cs="Times New Roman"/>
          <w:sz w:val="28"/>
          <w:szCs w:val="28"/>
          <w:lang w:val="uk-UA"/>
        </w:rPr>
      </w:pPr>
      <w:r w:rsidRPr="0039205A">
        <w:rPr>
          <w:rFonts w:ascii="Times New Roman" w:hAnsi="Times New Roman" w:cs="Times New Roman"/>
          <w:sz w:val="28"/>
          <w:szCs w:val="28"/>
          <w:lang w:val="uk-UA"/>
        </w:rPr>
        <w:tab/>
      </w:r>
    </w:p>
    <w:p w:rsidR="0039205A" w:rsidRPr="0039205A" w:rsidRDefault="00992D23" w:rsidP="002A13CA">
      <w:pPr>
        <w:spacing w:after="0" w:line="360" w:lineRule="auto"/>
        <w:ind w:firstLine="709"/>
        <w:rPr>
          <w:rFonts w:ascii="Times New Roman" w:hAnsi="Times New Roman" w:cs="Times New Roman"/>
          <w:sz w:val="28"/>
          <w:szCs w:val="28"/>
          <w:lang w:val="uk-UA"/>
        </w:rPr>
      </w:pPr>
      <w:r>
        <w:rPr>
          <w:rFonts w:ascii="Times New Roman" w:hAnsi="Times New Roman" w:cs="Times New Roman"/>
          <w:b/>
          <w:noProof/>
          <w:sz w:val="28"/>
          <w:szCs w:val="28"/>
          <w:lang w:val="uk-UA"/>
        </w:rPr>
        <w:pict>
          <v:roundrect id="_x0000_s1128" style="position:absolute;left:0;text-align:left;margin-left:145.9pt;margin-top:73.4pt;width:341.8pt;height:164.8pt;z-index:251746304" arcsize="10923f">
            <v:textbox style="mso-next-textbox:#_x0000_s1128">
              <w:txbxContent>
                <w:p w:rsidR="002A13CA" w:rsidRPr="00D03586" w:rsidRDefault="002A13CA" w:rsidP="0039205A">
                  <w:pPr>
                    <w:spacing w:after="0" w:line="240" w:lineRule="auto"/>
                    <w:jc w:val="both"/>
                    <w:rPr>
                      <w:rFonts w:ascii="Times New Roman" w:hAnsi="Times New Roman" w:cs="Times New Roman"/>
                      <w:sz w:val="28"/>
                      <w:szCs w:val="28"/>
                    </w:rPr>
                  </w:pPr>
                  <w:r w:rsidRPr="00D03586">
                    <w:rPr>
                      <w:rFonts w:ascii="Times New Roman" w:hAnsi="Times New Roman" w:cs="Times New Roman"/>
                      <w:bCs/>
                      <w:sz w:val="28"/>
                      <w:szCs w:val="28"/>
                      <w:lang w:val="uk-UA"/>
                    </w:rPr>
                    <w:t>уявний конфлікт інтересів</w:t>
                  </w:r>
                  <w:r w:rsidRPr="00D03586">
                    <w:rPr>
                      <w:rFonts w:ascii="Times New Roman" w:hAnsi="Times New Roman" w:cs="Times New Roman"/>
                      <w:sz w:val="28"/>
                      <w:szCs w:val="28"/>
                      <w:lang w:val="uk-UA"/>
                    </w:rPr>
                    <w:t xml:space="preserve"> – ситуація, за якої складається враження наявності суперечності між приватним інтересом особи та її службовими чи представницькими повноваженнями, яка впливає на об'єктивність або неупередженість прийняття рішень, а також на вчинення чи невчинення дій під час виконання повноважень.</w:t>
                  </w:r>
                </w:p>
                <w:p w:rsidR="002A13CA" w:rsidRPr="00D03586" w:rsidRDefault="002A13CA" w:rsidP="0039205A"/>
              </w:txbxContent>
            </v:textbox>
          </v:roundrect>
        </w:pict>
      </w:r>
      <w:r w:rsidR="0039205A" w:rsidRPr="0039205A">
        <w:rPr>
          <w:rFonts w:ascii="Times New Roman" w:hAnsi="Times New Roman" w:cs="Times New Roman"/>
          <w:sz w:val="28"/>
          <w:szCs w:val="28"/>
          <w:lang w:val="uk-UA"/>
        </w:rPr>
        <w:br w:type="page"/>
      </w:r>
    </w:p>
    <w:p w:rsidR="00717253" w:rsidRDefault="00992D23" w:rsidP="002A13CA">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rPr>
        <w:lastRenderedPageBreak/>
        <w:pict>
          <v:group id="_x0000_s1200" style="position:absolute;left:0;text-align:left;margin-left:29.75pt;margin-top:84.7pt;width:449.65pt;height:557pt;z-index:251824128" coordorigin="1729,2955" coordsize="8993,11140">
            <v:rect id="_x0000_s1192" style="position:absolute;left:656;top:4028;width:11140;height:8993;rotation:270" fillcolor="#a5a5a5">
              <v:fill color2="fill darken(118)" rotate="t" angle="-45" method="linear sigma" focus="50%" type="gradient"/>
              <v:textbox style="layout-flow:vertical;mso-layout-flow-alt:bottom-to-top;mso-next-textbox:#_x0000_s1192">
                <w:txbxContent>
                  <w:p w:rsidR="002A13CA" w:rsidRPr="00EF79B9" w:rsidRDefault="002A13CA" w:rsidP="00717253">
                    <w:pPr>
                      <w:jc w:val="center"/>
                      <w:rPr>
                        <w:rFonts w:ascii="Times New Roman" w:hAnsi="Times New Roman" w:cs="Times New Roman"/>
                        <w:b/>
                        <w:color w:val="4A442A" w:themeColor="background2" w:themeShade="40"/>
                        <w:sz w:val="44"/>
                        <w:szCs w:val="44"/>
                        <w:lang w:val="uk-UA"/>
                      </w:rPr>
                    </w:pPr>
                    <w:r w:rsidRPr="00EF79B9">
                      <w:rPr>
                        <w:rFonts w:ascii="Times New Roman" w:hAnsi="Times New Roman" w:cs="Times New Roman"/>
                        <w:b/>
                        <w:color w:val="4A442A" w:themeColor="background2" w:themeShade="40"/>
                        <w:sz w:val="44"/>
                        <w:szCs w:val="44"/>
                        <w:lang w:val="uk-UA"/>
                      </w:rPr>
                      <w:t>Принципи кодексу суддівської етики в позасудовій діяльності суддів</w:t>
                    </w:r>
                  </w:p>
                  <w:p w:rsidR="002A13CA" w:rsidRPr="00EF79B9" w:rsidRDefault="002A13CA" w:rsidP="00717253">
                    <w:pPr>
                      <w:jc w:val="center"/>
                      <w:rPr>
                        <w:rFonts w:ascii="Times New Roman" w:hAnsi="Times New Roman" w:cs="Times New Roman"/>
                        <w:b/>
                        <w:color w:val="4A442A" w:themeColor="background2" w:themeShade="40"/>
                        <w:sz w:val="44"/>
                        <w:szCs w:val="44"/>
                        <w:lang w:val="uk-UA"/>
                      </w:rPr>
                    </w:pPr>
                  </w:p>
                  <w:p w:rsidR="002A13CA" w:rsidRPr="00EF79B9" w:rsidRDefault="002A13CA" w:rsidP="00717253">
                    <w:pPr>
                      <w:jc w:val="center"/>
                      <w:rPr>
                        <w:rFonts w:ascii="Times New Roman" w:hAnsi="Times New Roman" w:cs="Times New Roman"/>
                        <w:b/>
                        <w:color w:val="4A442A" w:themeColor="background2" w:themeShade="40"/>
                        <w:sz w:val="44"/>
                        <w:szCs w:val="44"/>
                        <w:lang w:val="uk-UA"/>
                      </w:rPr>
                    </w:pPr>
                  </w:p>
                </w:txbxContent>
              </v:textbox>
            </v:rect>
            <v:group id="_x0000_s1199" style="position:absolute;left:4499;top:3637;width:4365;height:9262" coordorigin="3993,3595" coordsize="4365,9262">
              <v:rect id="_x0000_s1193" style="position:absolute;left:3489;top:10763;width:2748;height:1440;rotation:270" fillcolor="#c4bc96 [2414]">
                <v:fill color2="fill lighten(51)" angle="-90" focusposition="1" focussize="" method="linear sigma" type="gradient"/>
                <v:shadow on="t" opacity=".5" offset="-6pt,-6pt"/>
                <v:textbox style="layout-flow:vertical;mso-layout-flow-alt:bottom-to-top">
                  <w:txbxContent>
                    <w:p w:rsidR="002A13CA" w:rsidRPr="007C36A9" w:rsidRDefault="002A13CA" w:rsidP="00717253">
                      <w:pPr>
                        <w:jc w:val="center"/>
                        <w:rPr>
                          <w:rFonts w:ascii="Times New Roman" w:hAnsi="Times New Roman" w:cs="Times New Roman"/>
                          <w:sz w:val="28"/>
                          <w:szCs w:val="28"/>
                          <w:lang w:val="uk-UA"/>
                        </w:rPr>
                      </w:pPr>
                      <w:r w:rsidRPr="007C36A9">
                        <w:rPr>
                          <w:rFonts w:ascii="Times New Roman" w:hAnsi="Times New Roman" w:cs="Times New Roman"/>
                          <w:sz w:val="28"/>
                          <w:szCs w:val="28"/>
                          <w:lang w:val="uk-UA"/>
                        </w:rPr>
                        <w:t>Здатність судді до самообмеження</w:t>
                      </w:r>
                    </w:p>
                  </w:txbxContent>
                </v:textbox>
              </v:rect>
              <v:rect id="_x0000_s1194" style="position:absolute;left:3593;top:7433;width:2539;height:1440;rotation:90" fillcolor="#c4bc96 [2414]">
                <v:fill color2="fill lighten(51)" angle="-90" focusposition="1" focussize="" method="linear sigma" type="gradient"/>
                <v:shadow on="t" opacity=".5" offset="-6pt,-6pt"/>
                <v:textbox style="layout-flow:vertical;mso-layout-flow-alt:bottom-to-top">
                  <w:txbxContent>
                    <w:p w:rsidR="002A13CA" w:rsidRPr="007C36A9" w:rsidRDefault="002A13CA" w:rsidP="00717253">
                      <w:pPr>
                        <w:jc w:val="center"/>
                        <w:rPr>
                          <w:rFonts w:ascii="Times New Roman" w:hAnsi="Times New Roman" w:cs="Times New Roman"/>
                          <w:sz w:val="28"/>
                          <w:szCs w:val="28"/>
                          <w:lang w:val="uk-UA"/>
                        </w:rPr>
                      </w:pPr>
                      <w:r w:rsidRPr="007C36A9">
                        <w:rPr>
                          <w:rFonts w:ascii="Times New Roman" w:hAnsi="Times New Roman" w:cs="Times New Roman"/>
                          <w:sz w:val="28"/>
                          <w:szCs w:val="28"/>
                          <w:lang w:val="uk-UA"/>
                        </w:rPr>
                        <w:t>Суддя та конфіденційна інформація</w:t>
                      </w:r>
                    </w:p>
                  </w:txbxContent>
                </v:textbox>
              </v:rect>
              <v:rect id="_x0000_s1195" style="position:absolute;left:3509;top:4079;width:2407;height:1440;rotation:90" fillcolor="#c4bc96 [2414]">
                <v:fill color2="fill lighten(51)" angle="-90" focusposition="1" focussize="" method="linear sigma" type="gradient"/>
                <v:shadow on="t" opacity=".5" offset="-6pt,-6pt"/>
                <v:textbox style="layout-flow:vertical;mso-layout-flow-alt:bottom-to-top;mso-next-textbox:#_x0000_s1195">
                  <w:txbxContent>
                    <w:p w:rsidR="002A13CA" w:rsidRPr="007C36A9" w:rsidRDefault="002A13CA" w:rsidP="00717253">
                      <w:pPr>
                        <w:jc w:val="center"/>
                        <w:rPr>
                          <w:rFonts w:ascii="Times New Roman" w:hAnsi="Times New Roman" w:cs="Times New Roman"/>
                          <w:sz w:val="28"/>
                          <w:szCs w:val="28"/>
                          <w:lang w:val="uk-UA"/>
                        </w:rPr>
                      </w:pPr>
                      <w:r w:rsidRPr="007C36A9">
                        <w:rPr>
                          <w:rFonts w:ascii="Times New Roman" w:hAnsi="Times New Roman" w:cs="Times New Roman"/>
                          <w:sz w:val="28"/>
                          <w:szCs w:val="28"/>
                          <w:lang w:val="uk-UA"/>
                        </w:rPr>
                        <w:t>Суддя та приватне середовище</w:t>
                      </w:r>
                    </w:p>
                  </w:txbxContent>
                </v:textbox>
              </v:rect>
              <v:rect id="_x0000_s1196" style="position:absolute;left:6525;top:3988;width:2226;height:1440;rotation:270" fillcolor="#c4bc96 [2414]">
                <v:fill color2="fill lighten(51)" angle="-90" focusposition="1" focussize="" method="linear sigma" type="gradient"/>
                <v:shadow on="t" opacity=".5" offset="-6pt,-6pt"/>
                <v:textbox style="layout-flow:vertical;mso-layout-flow-alt:bottom-to-top;mso-next-textbox:#_x0000_s1196">
                  <w:txbxContent>
                    <w:p w:rsidR="002A13CA" w:rsidRPr="007C36A9" w:rsidRDefault="002A13CA" w:rsidP="00717253">
                      <w:pPr>
                        <w:jc w:val="center"/>
                        <w:rPr>
                          <w:rFonts w:ascii="Times New Roman" w:hAnsi="Times New Roman" w:cs="Times New Roman"/>
                          <w:sz w:val="28"/>
                          <w:szCs w:val="28"/>
                          <w:lang w:val="uk-UA"/>
                        </w:rPr>
                      </w:pPr>
                      <w:r w:rsidRPr="007C36A9">
                        <w:rPr>
                          <w:rFonts w:ascii="Times New Roman" w:hAnsi="Times New Roman" w:cs="Times New Roman"/>
                          <w:sz w:val="28"/>
                          <w:szCs w:val="28"/>
                          <w:lang w:val="uk-UA"/>
                        </w:rPr>
                        <w:t>Суддя та соціальне середовище</w:t>
                      </w:r>
                    </w:p>
                  </w:txbxContent>
                </v:textbox>
              </v:rect>
              <v:rect id="_x0000_s1197" style="position:absolute;left:6302;top:6903;width:2138;height:1745;rotation:90" fillcolor="#c4bc96 [2414]">
                <v:fill color2="fill lighten(51)" angle="-90" focusposition="1" focussize="" method="linear sigma" type="gradient"/>
                <v:shadow on="t" opacity=".5" offset="-6pt,-6pt"/>
                <v:textbox style="layout-flow:vertical;mso-layout-flow-alt:bottom-to-top">
                  <w:txbxContent>
                    <w:p w:rsidR="002A13CA" w:rsidRPr="007C36A9" w:rsidRDefault="002A13CA" w:rsidP="00717253">
                      <w:pPr>
                        <w:jc w:val="center"/>
                        <w:rPr>
                          <w:rFonts w:ascii="Times New Roman" w:hAnsi="Times New Roman" w:cs="Times New Roman"/>
                          <w:sz w:val="28"/>
                          <w:szCs w:val="28"/>
                          <w:lang w:val="uk-UA"/>
                        </w:rPr>
                      </w:pPr>
                      <w:r w:rsidRPr="007C36A9">
                        <w:rPr>
                          <w:rFonts w:ascii="Times New Roman" w:hAnsi="Times New Roman" w:cs="Times New Roman"/>
                          <w:sz w:val="28"/>
                          <w:szCs w:val="28"/>
                          <w:lang w:val="uk-UA"/>
                        </w:rPr>
                        <w:t>Суддя та комунікація в соціальних мережах</w:t>
                      </w:r>
                    </w:p>
                  </w:txbxContent>
                </v:textbox>
              </v:rect>
              <v:rect id="_x0000_s1198" style="position:absolute;left:6182;top:10425;width:2072;height:1440;rotation:90" fillcolor="#c4bc96 [2414]">
                <v:fill color2="fill lighten(51)" angle="-90" focusposition="1" focussize="" method="linear sigma" type="gradient"/>
                <v:shadow on="t" opacity=".5" offset="-6pt,-6pt"/>
                <v:textbox style="layout-flow:vertical;mso-layout-flow-alt:bottom-to-top">
                  <w:txbxContent>
                    <w:p w:rsidR="002A13CA" w:rsidRPr="007C36A9" w:rsidRDefault="002A13CA" w:rsidP="00717253">
                      <w:pPr>
                        <w:jc w:val="center"/>
                        <w:rPr>
                          <w:rFonts w:ascii="Times New Roman" w:hAnsi="Times New Roman" w:cs="Times New Roman"/>
                          <w:sz w:val="28"/>
                          <w:szCs w:val="28"/>
                          <w:lang w:val="uk-UA"/>
                        </w:rPr>
                      </w:pPr>
                      <w:r w:rsidRPr="007C36A9">
                        <w:rPr>
                          <w:rFonts w:ascii="Times New Roman" w:hAnsi="Times New Roman" w:cs="Times New Roman"/>
                          <w:sz w:val="28"/>
                          <w:szCs w:val="28"/>
                          <w:lang w:val="uk-UA"/>
                        </w:rPr>
                        <w:t>Суддя в побутовому житті</w:t>
                      </w:r>
                    </w:p>
                  </w:txbxContent>
                </v:textbox>
              </v:rect>
            </v:group>
          </v:group>
        </w:pict>
      </w:r>
      <w:r w:rsidR="00717253" w:rsidRPr="007E083D">
        <w:rPr>
          <w:rFonts w:ascii="Times New Roman" w:hAnsi="Times New Roman" w:cs="Times New Roman"/>
          <w:sz w:val="28"/>
          <w:szCs w:val="28"/>
          <w:lang w:val="uk-UA"/>
        </w:rPr>
        <w:t>2.</w:t>
      </w:r>
      <w:r w:rsidR="00717253">
        <w:rPr>
          <w:rFonts w:ascii="Times New Roman" w:hAnsi="Times New Roman" w:cs="Times New Roman"/>
          <w:sz w:val="28"/>
          <w:szCs w:val="28"/>
          <w:lang w:val="uk-UA"/>
        </w:rPr>
        <w:t>4</w:t>
      </w:r>
      <w:r w:rsidR="00717253" w:rsidRPr="007E083D">
        <w:rPr>
          <w:rFonts w:ascii="Times New Roman" w:hAnsi="Times New Roman" w:cs="Times New Roman"/>
          <w:sz w:val="28"/>
          <w:szCs w:val="28"/>
          <w:lang w:val="uk-UA"/>
        </w:rPr>
        <w:t xml:space="preserve"> Принципи та стандарти етичної поведінки в позасудовій діяльності судді</w:t>
      </w:r>
      <w:r w:rsidR="00717253" w:rsidRPr="0039205A">
        <w:rPr>
          <w:rFonts w:ascii="Times New Roman" w:hAnsi="Times New Roman" w:cs="Times New Roman"/>
          <w:sz w:val="28"/>
          <w:szCs w:val="28"/>
          <w:lang w:val="uk-UA"/>
        </w:rPr>
        <w:t xml:space="preserve"> </w:t>
      </w:r>
      <w:r w:rsidR="0039205A" w:rsidRPr="0039205A">
        <w:rPr>
          <w:rFonts w:ascii="Times New Roman" w:hAnsi="Times New Roman" w:cs="Times New Roman"/>
          <w:sz w:val="28"/>
          <w:szCs w:val="28"/>
          <w:lang w:val="uk-UA"/>
        </w:rPr>
        <w:br w:type="page"/>
      </w:r>
    </w:p>
    <w:p w:rsidR="00717253" w:rsidRDefault="00992D23" w:rsidP="002A13CA">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rPr>
        <w:lastRenderedPageBreak/>
        <w:pict>
          <v:group id="_x0000_s1133" style="position:absolute;left:0;text-align:left;margin-left:-76.5pt;margin-top:102.15pt;width:668.4pt;height:450.9pt;rotation:270;z-index:251751424" coordorigin="1306,998" coordsize="13368,9018">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134" type="#_x0000_t89" style="position:absolute;left:5836;top:2214;width:4448;height:4937;rotation:-32176452fd" adj="12734,17926,6062">
              <o:extrusion v:ext="view" on="t" viewpoint="-34.72222mm" viewpointorigin="-.5" skewangle="-45" lightposition="-50000" lightposition2="50000"/>
            </v:shape>
            <v:roundrect id="_x0000_s1135" style="position:absolute;left:4963;top:998;width:6912;height:1469;mso-position-horizontal:center" arcsize="10923f" fillcolor="#4f81bd [3204]">
              <v:fill color2="fill lighten(51)" focusposition=".5,.5" focussize="" method="linear sigma" focus="100%" type="gradientRadial"/>
              <o:extrusion v:ext="view" on="t"/>
              <v:textbox style="layout-flow:vertical;mso-layout-flow-alt:bottom-to-top;mso-next-textbox:#_x0000_s1135">
                <w:txbxContent>
                  <w:p w:rsidR="002A13CA" w:rsidRPr="00175651" w:rsidRDefault="002A13CA" w:rsidP="0039205A">
                    <w:pPr>
                      <w:jc w:val="center"/>
                      <w:rPr>
                        <w:rFonts w:asciiTheme="majorHAnsi" w:hAnsiTheme="majorHAnsi"/>
                        <w:b/>
                        <w:sz w:val="44"/>
                        <w:szCs w:val="44"/>
                        <w:lang w:val="uk-UA"/>
                      </w:rPr>
                    </w:pPr>
                    <w:r w:rsidRPr="00175651">
                      <w:rPr>
                        <w:rFonts w:asciiTheme="majorHAnsi" w:hAnsiTheme="majorHAnsi"/>
                        <w:b/>
                        <w:sz w:val="44"/>
                        <w:szCs w:val="44"/>
                        <w:lang w:val="uk-UA"/>
                      </w:rPr>
                      <w:t>Здатність судді до самообмеження</w:t>
                    </w:r>
                  </w:p>
                </w:txbxContent>
              </v:textbox>
            </v:roundrect>
            <v:roundrect id="_x0000_s1136" style="position:absolute;left:1306;top:5335;width:5840;height:4350" arcsize="10923f" fillcolor="#d99594">
              <v:fill color2="fill lighten(51)" rotate="t" focusposition=".5,.5" focussize="" method="linear sigma" focus="100%" type="gradientRadial"/>
              <o:extrusion v:ext="view" on="t" viewpoint="-34.72222mm,34.72222mm" viewpointorigin="-.5,.5" skewangle="45" lightposition="-50000" lightposition2="50000"/>
              <v:textbox style="layout-flow:vertical;mso-layout-flow-alt:bottom-to-top;mso-next-textbox:#_x0000_s1136">
                <w:txbxContent>
                  <w:p w:rsidR="002A13CA" w:rsidRPr="00175651" w:rsidRDefault="002A13CA" w:rsidP="0039205A">
                    <w:pPr>
                      <w:spacing w:after="0" w:line="240" w:lineRule="auto"/>
                      <w:jc w:val="both"/>
                      <w:rPr>
                        <w:rFonts w:ascii="Times New Roman" w:hAnsi="Times New Roman" w:cs="Times New Roman"/>
                        <w:sz w:val="28"/>
                        <w:szCs w:val="28"/>
                        <w:lang w:val="uk-UA"/>
                      </w:rPr>
                    </w:pPr>
                    <w:r w:rsidRPr="00175651">
                      <w:rPr>
                        <w:rStyle w:val="rvts0"/>
                        <w:rFonts w:ascii="Times New Roman" w:hAnsi="Times New Roman" w:cs="Times New Roman"/>
                        <w:sz w:val="28"/>
                        <w:szCs w:val="28"/>
                        <w:lang w:val="uk-UA"/>
                      </w:rPr>
                      <w:t>Суддя не може належати до політичних партій і професійних 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та творчої. Суддя повинен надавати пріоритет здійсненню правосуддя над усіма іншими видами діяльності</w:t>
                    </w:r>
                    <w:r>
                      <w:rPr>
                        <w:rStyle w:val="rvts0"/>
                        <w:rFonts w:ascii="Times New Roman" w:hAnsi="Times New Roman" w:cs="Times New Roman"/>
                        <w:sz w:val="28"/>
                        <w:szCs w:val="28"/>
                        <w:lang w:val="uk-UA"/>
                      </w:rPr>
                      <w:t xml:space="preserve"> (стаття 16 Кодексу суддівської етики)</w:t>
                    </w:r>
                    <w:r w:rsidRPr="00175651">
                      <w:rPr>
                        <w:rStyle w:val="rvts0"/>
                        <w:rFonts w:ascii="Times New Roman" w:hAnsi="Times New Roman" w:cs="Times New Roman"/>
                        <w:sz w:val="28"/>
                        <w:szCs w:val="28"/>
                        <w:lang w:val="uk-UA"/>
                      </w:rPr>
                      <w:t>.</w:t>
                    </w:r>
                  </w:p>
                </w:txbxContent>
              </v:textbox>
            </v:roundrect>
            <v:roundrect id="_x0000_s1137" style="position:absolute;left:7898;top:5446;width:6776;height:4570" arcsize="10923f" fillcolor="#d99594 [1941]">
              <v:fill color2="fill lighten(51)" focusposition=".5,.5" focussize="" method="linear sigma" focus="100%" type="gradientRadial"/>
              <o:extrusion v:ext="view" on="t" viewpoint="-34.72222mm,34.72222mm" viewpointorigin="-.5,.5" skewangle="45" lightposition="-50000" lightposition2="50000"/>
              <v:textbox style="layout-flow:vertical;mso-layout-flow-alt:bottom-to-top;mso-next-textbox:#_x0000_s1137">
                <w:txbxContent>
                  <w:p w:rsidR="002A13CA" w:rsidRPr="00175651" w:rsidRDefault="002A13CA" w:rsidP="0039205A">
                    <w:pPr>
                      <w:spacing w:after="0" w:line="240" w:lineRule="auto"/>
                      <w:jc w:val="both"/>
                      <w:rPr>
                        <w:rFonts w:ascii="Times New Roman" w:hAnsi="Times New Roman" w:cs="Times New Roman"/>
                        <w:sz w:val="28"/>
                        <w:szCs w:val="28"/>
                        <w:lang w:val="uk-UA"/>
                      </w:rPr>
                    </w:pPr>
                    <w:r w:rsidRPr="00175651">
                      <w:rPr>
                        <w:rFonts w:ascii="Times New Roman" w:hAnsi="Times New Roman" w:cs="Times New Roman"/>
                        <w:sz w:val="28"/>
                        <w:szCs w:val="28"/>
                        <w:lang w:val="uk-UA"/>
                      </w:rPr>
                      <w:t>Суддя дотримується етичних</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 xml:space="preserve">норм, </w:t>
                    </w:r>
                    <w:r>
                      <w:rPr>
                        <w:rFonts w:ascii="Times New Roman" w:hAnsi="Times New Roman" w:cs="Times New Roman"/>
                        <w:sz w:val="28"/>
                        <w:szCs w:val="28"/>
                        <w:lang w:val="uk-UA"/>
                      </w:rPr>
                      <w:t xml:space="preserve"> н</w:t>
                    </w:r>
                    <w:r w:rsidRPr="00175651">
                      <w:rPr>
                        <w:rFonts w:ascii="Times New Roman" w:hAnsi="Times New Roman" w:cs="Times New Roman"/>
                        <w:sz w:val="28"/>
                        <w:szCs w:val="28"/>
                        <w:lang w:val="uk-UA"/>
                      </w:rPr>
                      <w:t>е</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допускаючи</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прояву</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некоректної</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поведінки</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при</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здійсненні</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будь-якої</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діяльності, що</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пов’язана</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його</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посадою. Постійна</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увага</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боку</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суспільства</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покладає</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суддю</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обов’язок</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прийняти</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себе</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ряд</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обмежень, і</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незважаючи</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те, що</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пересічному</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громадянину</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ці</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обов’язки</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могли</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б</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здатися</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обтяжливими, суддя</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приймає</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їх</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добровільно</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охоче. Поведінка</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судді</w:t>
                    </w:r>
                    <w:r>
                      <w:rPr>
                        <w:rFonts w:ascii="Times New Roman" w:hAnsi="Times New Roman" w:cs="Times New Roman"/>
                        <w:sz w:val="28"/>
                        <w:szCs w:val="28"/>
                        <w:lang w:val="uk-UA"/>
                      </w:rPr>
                      <w:t xml:space="preserve"> м</w:t>
                    </w:r>
                    <w:r w:rsidRPr="00175651">
                      <w:rPr>
                        <w:rFonts w:ascii="Times New Roman" w:hAnsi="Times New Roman" w:cs="Times New Roman"/>
                        <w:sz w:val="28"/>
                        <w:szCs w:val="28"/>
                        <w:lang w:val="uk-UA"/>
                      </w:rPr>
                      <w:t>ає</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відповідати</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високому</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статусу</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його</w:t>
                    </w:r>
                    <w:r>
                      <w:rPr>
                        <w:rFonts w:ascii="Times New Roman" w:hAnsi="Times New Roman" w:cs="Times New Roman"/>
                        <w:sz w:val="28"/>
                        <w:szCs w:val="28"/>
                        <w:lang w:val="uk-UA"/>
                      </w:rPr>
                      <w:t xml:space="preserve"> </w:t>
                    </w:r>
                    <w:r w:rsidRPr="00175651">
                      <w:rPr>
                        <w:rFonts w:ascii="Times New Roman" w:hAnsi="Times New Roman" w:cs="Times New Roman"/>
                        <w:sz w:val="28"/>
                        <w:szCs w:val="28"/>
                        <w:lang w:val="uk-UA"/>
                      </w:rPr>
                      <w:t>посади</w:t>
                    </w:r>
                    <w:r>
                      <w:rPr>
                        <w:rFonts w:ascii="Times New Roman" w:hAnsi="Times New Roman" w:cs="Times New Roman"/>
                        <w:sz w:val="28"/>
                        <w:szCs w:val="28"/>
                        <w:lang w:val="uk-UA"/>
                      </w:rPr>
                      <w:t xml:space="preserve"> (пп. 4.1, 4.2  Бангалорських принципів поведінки судді)</w:t>
                    </w:r>
                    <w:r w:rsidRPr="00175651">
                      <w:rPr>
                        <w:rFonts w:ascii="Times New Roman" w:hAnsi="Times New Roman" w:cs="Times New Roman"/>
                        <w:sz w:val="28"/>
                        <w:szCs w:val="28"/>
                        <w:lang w:val="uk-UA"/>
                      </w:rPr>
                      <w:t>.</w:t>
                    </w:r>
                  </w:p>
                </w:txbxContent>
              </v:textbox>
            </v:roundrect>
          </v:group>
        </w:pict>
      </w:r>
    </w:p>
    <w:p w:rsidR="00717253" w:rsidRDefault="00717253" w:rsidP="002A13CA">
      <w:pPr>
        <w:spacing w:after="0" w:line="360" w:lineRule="auto"/>
        <w:ind w:firstLine="709"/>
        <w:rPr>
          <w:rFonts w:ascii="Times New Roman" w:hAnsi="Times New Roman" w:cs="Times New Roman"/>
          <w:sz w:val="28"/>
          <w:szCs w:val="28"/>
          <w:lang w:val="uk-UA"/>
        </w:rPr>
      </w:pPr>
    </w:p>
    <w:p w:rsidR="00717253" w:rsidRDefault="00717253" w:rsidP="002A13CA">
      <w:pPr>
        <w:spacing w:after="0" w:line="360" w:lineRule="auto"/>
        <w:ind w:firstLine="709"/>
        <w:rPr>
          <w:rFonts w:ascii="Times New Roman" w:hAnsi="Times New Roman" w:cs="Times New Roman"/>
          <w:sz w:val="28"/>
          <w:szCs w:val="28"/>
          <w:lang w:val="uk-UA"/>
        </w:rPr>
      </w:pPr>
    </w:p>
    <w:p w:rsidR="00717253" w:rsidRDefault="00717253" w:rsidP="002A13CA">
      <w:pPr>
        <w:spacing w:after="0" w:line="360" w:lineRule="auto"/>
        <w:ind w:firstLine="709"/>
        <w:rPr>
          <w:rFonts w:ascii="Times New Roman" w:hAnsi="Times New Roman" w:cs="Times New Roman"/>
          <w:sz w:val="28"/>
          <w:szCs w:val="28"/>
          <w:lang w:val="uk-UA"/>
        </w:rPr>
      </w:pPr>
    </w:p>
    <w:p w:rsidR="00717253" w:rsidRDefault="00717253" w:rsidP="002A13CA">
      <w:pPr>
        <w:spacing w:after="0" w:line="360" w:lineRule="auto"/>
        <w:ind w:firstLine="709"/>
        <w:rPr>
          <w:rFonts w:ascii="Times New Roman" w:hAnsi="Times New Roman" w:cs="Times New Roman"/>
          <w:sz w:val="28"/>
          <w:szCs w:val="28"/>
          <w:lang w:val="uk-UA"/>
        </w:rPr>
      </w:pPr>
    </w:p>
    <w:p w:rsidR="00717253" w:rsidRDefault="00717253" w:rsidP="002A13CA">
      <w:pPr>
        <w:spacing w:after="0" w:line="360" w:lineRule="auto"/>
        <w:ind w:firstLine="709"/>
        <w:rPr>
          <w:rFonts w:ascii="Times New Roman" w:hAnsi="Times New Roman" w:cs="Times New Roman"/>
          <w:sz w:val="28"/>
          <w:szCs w:val="28"/>
          <w:lang w:val="uk-UA"/>
        </w:rPr>
      </w:pPr>
    </w:p>
    <w:p w:rsidR="00717253" w:rsidRDefault="00717253"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tabs>
          <w:tab w:val="left" w:pos="1025"/>
        </w:tabs>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r w:rsidRPr="0039205A">
        <w:rPr>
          <w:rFonts w:ascii="Times New Roman" w:hAnsi="Times New Roman" w:cs="Times New Roman"/>
          <w:sz w:val="28"/>
          <w:szCs w:val="28"/>
          <w:lang w:val="uk-UA"/>
        </w:rPr>
        <w:br w:type="page"/>
      </w:r>
    </w:p>
    <w:p w:rsidR="0039205A" w:rsidRPr="0039205A" w:rsidRDefault="00992D23" w:rsidP="002A13CA">
      <w:pPr>
        <w:tabs>
          <w:tab w:val="left" w:pos="1025"/>
        </w:tabs>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rPr>
        <w:lastRenderedPageBreak/>
        <w:pict>
          <v:group id="_x0000_s1138" style="position:absolute;left:0;text-align:left;margin-left:-79.05pt;margin-top:114.8pt;width:668.4pt;height:450.9pt;rotation:270;z-index:251752448" coordorigin="1306,998" coordsize="13368,9018">
            <v:shape id="_x0000_s1139" type="#_x0000_t89" style="position:absolute;left:5836;top:2214;width:4448;height:4937;rotation:-32176452fd" adj="12734,17926,6062">
              <o:extrusion v:ext="view" on="t"/>
            </v:shape>
            <v:roundrect id="_x0000_s1140" style="position:absolute;left:4963;top:998;width:6912;height:1469;mso-position-horizontal:center" arcsize="10923f">
              <o:extrusion v:ext="view" on="t"/>
              <v:textbox style="layout-flow:vertical;mso-layout-flow-alt:bottom-to-top;mso-next-textbox:#_x0000_s1140">
                <w:txbxContent>
                  <w:p w:rsidR="002A13CA" w:rsidRPr="00175651" w:rsidRDefault="002A13CA" w:rsidP="0039205A">
                    <w:pPr>
                      <w:jc w:val="center"/>
                      <w:rPr>
                        <w:rFonts w:asciiTheme="majorHAnsi" w:hAnsiTheme="majorHAnsi"/>
                        <w:b/>
                        <w:sz w:val="44"/>
                        <w:szCs w:val="44"/>
                        <w:lang w:val="uk-UA"/>
                      </w:rPr>
                    </w:pPr>
                    <w:r>
                      <w:rPr>
                        <w:rFonts w:asciiTheme="majorHAnsi" w:hAnsiTheme="majorHAnsi"/>
                        <w:b/>
                        <w:sz w:val="44"/>
                        <w:szCs w:val="44"/>
                        <w:lang w:val="uk-UA"/>
                      </w:rPr>
                      <w:t>Суддя та соціальне середовище</w:t>
                    </w:r>
                  </w:p>
                </w:txbxContent>
              </v:textbox>
            </v:roundrect>
            <v:roundrect id="_x0000_s1141" style="position:absolute;left:1306;top:5335;width:5840;height:4350" arcsize="10923f">
              <o:extrusion v:ext="view" on="t"/>
              <v:textbox style="layout-flow:vertical;mso-layout-flow-alt:bottom-to-top;mso-next-textbox:#_x0000_s1141">
                <w:txbxContent>
                  <w:p w:rsidR="002A13CA" w:rsidRPr="00D465FE" w:rsidRDefault="002A13CA" w:rsidP="0039205A">
                    <w:pPr>
                      <w:jc w:val="both"/>
                      <w:rPr>
                        <w:rFonts w:ascii="Times New Roman" w:hAnsi="Times New Roman" w:cs="Times New Roman"/>
                        <w:sz w:val="28"/>
                        <w:szCs w:val="28"/>
                        <w:lang w:val="uk-UA"/>
                      </w:rPr>
                    </w:pPr>
                    <w:r w:rsidRPr="00D465FE">
                      <w:rPr>
                        <w:rStyle w:val="rvts0"/>
                        <w:rFonts w:ascii="Times New Roman" w:hAnsi="Times New Roman" w:cs="Times New Roman"/>
                        <w:sz w:val="28"/>
                        <w:szCs w:val="28"/>
                        <w:lang w:val="uk-UA"/>
                      </w:rPr>
                      <w:t>Суддя має право брати участь у громадській діяльності, публічних заходах, якщо вони не завдають шкоди його статусу, авторитету суду і не можуть вплинути на здійснення правосуддя, проте повинен уникати взаємовідносин, які можуть вплинути на незале</w:t>
                    </w:r>
                    <w:r>
                      <w:rPr>
                        <w:rStyle w:val="rvts0"/>
                        <w:rFonts w:ascii="Times New Roman" w:hAnsi="Times New Roman" w:cs="Times New Roman"/>
                        <w:sz w:val="28"/>
                        <w:szCs w:val="28"/>
                        <w:lang w:val="uk-UA"/>
                      </w:rPr>
                      <w:t>жність та неупередженість судді (стаття 17 Кодексу суддівської етики)</w:t>
                    </w:r>
                  </w:p>
                </w:txbxContent>
              </v:textbox>
            </v:roundrect>
            <v:roundrect id="_x0000_s1142" style="position:absolute;left:7898;top:5446;width:6776;height:4570" arcsize="10923f">
              <o:extrusion v:ext="view" on="t"/>
              <v:textbox style="layout-flow:vertical;mso-layout-flow-alt:bottom-to-top;mso-next-textbox:#_x0000_s1142">
                <w:txbxContent>
                  <w:p w:rsidR="002A13CA" w:rsidRPr="00175651" w:rsidRDefault="002A13CA" w:rsidP="0039205A">
                    <w:pPr>
                      <w:spacing w:after="0" w:line="240" w:lineRule="auto"/>
                      <w:jc w:val="both"/>
                      <w:rPr>
                        <w:rFonts w:ascii="Times New Roman" w:hAnsi="Times New Roman" w:cs="Times New Roman"/>
                        <w:sz w:val="28"/>
                        <w:szCs w:val="28"/>
                        <w:lang w:val="uk-UA"/>
                      </w:rPr>
                    </w:pPr>
                    <w:r w:rsidRPr="00D465FE">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своїх</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особистих</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стосунках</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адвокатами, що</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мають</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постійну</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практику</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суді, де</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розглядає</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справи</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даний</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суддя, суддя</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уникає</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ситуацій, що</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могли</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б</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викликати</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обґрунтовану</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підозру</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чи</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створити</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видимість</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наявності</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судді</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певних</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схильностей</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чи</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упередженого</w:t>
                    </w:r>
                    <w:r>
                      <w:rPr>
                        <w:rFonts w:ascii="Times New Roman" w:hAnsi="Times New Roman" w:cs="Times New Roman"/>
                        <w:sz w:val="28"/>
                        <w:szCs w:val="28"/>
                        <w:lang w:val="uk-UA"/>
                      </w:rPr>
                      <w:t xml:space="preserve"> </w:t>
                    </w:r>
                    <w:r w:rsidRPr="00D465FE">
                      <w:rPr>
                        <w:rFonts w:ascii="Times New Roman" w:hAnsi="Times New Roman" w:cs="Times New Roman"/>
                        <w:sz w:val="28"/>
                        <w:szCs w:val="28"/>
                        <w:lang w:val="uk-UA"/>
                      </w:rPr>
                      <w:t xml:space="preserve">ставлення. </w:t>
                    </w:r>
                    <w:r>
                      <w:rPr>
                        <w:rFonts w:ascii="Times New Roman" w:hAnsi="Times New Roman" w:cs="Times New Roman"/>
                        <w:sz w:val="28"/>
                        <w:szCs w:val="28"/>
                        <w:lang w:val="uk-UA"/>
                      </w:rPr>
                      <w:t>(пп. 4.3, Бангалорських принципів поведінки судді)</w:t>
                    </w:r>
                    <w:r w:rsidRPr="00175651">
                      <w:rPr>
                        <w:rFonts w:ascii="Times New Roman" w:hAnsi="Times New Roman" w:cs="Times New Roman"/>
                        <w:sz w:val="28"/>
                        <w:szCs w:val="28"/>
                        <w:lang w:val="uk-UA"/>
                      </w:rPr>
                      <w:t>.</w:t>
                    </w:r>
                  </w:p>
                </w:txbxContent>
              </v:textbox>
            </v:roundrect>
          </v:group>
        </w:pict>
      </w: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717253" w:rsidRDefault="00717253" w:rsidP="002A13CA">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9205A" w:rsidRPr="0039205A" w:rsidRDefault="00992D23" w:rsidP="002A13CA">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rPr>
        <w:lastRenderedPageBreak/>
        <w:pict>
          <v:group id="_x0000_s1143" style="position:absolute;left:0;text-align:left;margin-left:-81.7pt;margin-top:117.7pt;width:668.4pt;height:450.9pt;rotation:270;z-index:251753472" coordorigin="1306,998" coordsize="13368,9018">
            <v:shape id="_x0000_s1144" type="#_x0000_t89" style="position:absolute;left:5836;top:2214;width:4448;height:4937;rotation:-32176452fd" adj="12734,17926,6062">
              <o:extrusion v:ext="view" on="t"/>
            </v:shape>
            <v:roundrect id="_x0000_s1145" style="position:absolute;left:4963;top:998;width:6912;height:1469;mso-position-horizontal:center" arcsize="10923f">
              <o:extrusion v:ext="view" on="t"/>
              <v:textbox style="layout-flow:vertical;mso-layout-flow-alt:bottom-to-top;mso-next-textbox:#_x0000_s1145">
                <w:txbxContent>
                  <w:p w:rsidR="002A13CA" w:rsidRPr="00175651" w:rsidRDefault="002A13CA" w:rsidP="0039205A">
                    <w:pPr>
                      <w:jc w:val="center"/>
                      <w:rPr>
                        <w:rFonts w:asciiTheme="majorHAnsi" w:hAnsiTheme="majorHAnsi"/>
                        <w:b/>
                        <w:sz w:val="44"/>
                        <w:szCs w:val="44"/>
                        <w:lang w:val="uk-UA"/>
                      </w:rPr>
                    </w:pPr>
                    <w:r>
                      <w:rPr>
                        <w:rFonts w:asciiTheme="majorHAnsi" w:hAnsiTheme="majorHAnsi"/>
                        <w:b/>
                        <w:sz w:val="44"/>
                        <w:szCs w:val="44"/>
                        <w:lang w:val="uk-UA"/>
                      </w:rPr>
                      <w:t>Суддя та конфіденційна інформація</w:t>
                    </w:r>
                  </w:p>
                </w:txbxContent>
              </v:textbox>
            </v:roundrect>
            <v:roundrect id="_x0000_s1146" style="position:absolute;left:1306;top:5335;width:5840;height:4350" arcsize="10923f">
              <o:extrusion v:ext="view" on="t"/>
              <v:textbox style="layout-flow:vertical;mso-layout-flow-alt:bottom-to-top;mso-next-textbox:#_x0000_s1146">
                <w:txbxContent>
                  <w:p w:rsidR="002A13CA" w:rsidRPr="0010513E" w:rsidRDefault="002A13CA" w:rsidP="0039205A">
                    <w:pPr>
                      <w:spacing w:after="0" w:line="240" w:lineRule="auto"/>
                      <w:jc w:val="both"/>
                      <w:rPr>
                        <w:rFonts w:ascii="Times New Roman" w:hAnsi="Times New Roman" w:cs="Times New Roman"/>
                        <w:sz w:val="28"/>
                        <w:szCs w:val="28"/>
                        <w:lang w:val="uk-UA"/>
                      </w:rPr>
                    </w:pPr>
                    <w:r w:rsidRPr="0010513E">
                      <w:rPr>
                        <w:rStyle w:val="rvts0"/>
                        <w:rFonts w:ascii="Times New Roman" w:hAnsi="Times New Roman" w:cs="Times New Roman"/>
                        <w:sz w:val="28"/>
                        <w:szCs w:val="28"/>
                        <w:lang w:val="uk-UA"/>
                      </w:rPr>
                      <w:t xml:space="preserve">Суддя не може робити публічних заяв, коментувати в засобах масової інформації справи, які перебувають у провадженні суду, та піддавати сумніву судові рішення, що набрали законної сили. Суддя не має права розголошувати інформацію, що стала йому відома у зв'язку з розглядом справи. (стаття </w:t>
                    </w:r>
                    <w:r>
                      <w:rPr>
                        <w:rStyle w:val="rvts0"/>
                        <w:rFonts w:ascii="Times New Roman" w:hAnsi="Times New Roman" w:cs="Times New Roman"/>
                        <w:sz w:val="28"/>
                        <w:szCs w:val="28"/>
                        <w:lang w:val="uk-UA"/>
                      </w:rPr>
                      <w:t xml:space="preserve">12 </w:t>
                    </w:r>
                    <w:r w:rsidRPr="0010513E">
                      <w:rPr>
                        <w:rStyle w:val="rvts0"/>
                        <w:rFonts w:ascii="Times New Roman" w:hAnsi="Times New Roman" w:cs="Times New Roman"/>
                        <w:sz w:val="28"/>
                        <w:szCs w:val="28"/>
                        <w:lang w:val="uk-UA"/>
                      </w:rPr>
                      <w:t>Кодексу суддівської етики).</w:t>
                    </w:r>
                  </w:p>
                </w:txbxContent>
              </v:textbox>
            </v:roundrect>
            <v:roundrect id="_x0000_s1147" style="position:absolute;left:7898;top:5446;width:6776;height:4570" arcsize="10923f">
              <o:extrusion v:ext="view" on="t"/>
              <v:textbox style="layout-flow:vertical;mso-layout-flow-alt:bottom-to-top;mso-next-textbox:#_x0000_s1147">
                <w:txbxContent>
                  <w:p w:rsidR="002A13CA" w:rsidRPr="0010513E" w:rsidRDefault="002A13CA" w:rsidP="0039205A">
                    <w:pPr>
                      <w:spacing w:after="0" w:line="240" w:lineRule="auto"/>
                      <w:jc w:val="both"/>
                      <w:rPr>
                        <w:rFonts w:ascii="Times New Roman" w:hAnsi="Times New Roman" w:cs="Times New Roman"/>
                        <w:sz w:val="28"/>
                        <w:szCs w:val="28"/>
                        <w:lang w:val="uk-UA"/>
                      </w:rPr>
                    </w:pPr>
                    <w:r w:rsidRPr="0010513E">
                      <w:rPr>
                        <w:rFonts w:ascii="Times New Roman" w:hAnsi="Times New Roman" w:cs="Times New Roman"/>
                        <w:sz w:val="28"/>
                        <w:szCs w:val="28"/>
                        <w:lang w:val="uk-UA"/>
                      </w:rPr>
                      <w:t>Конфіденційна</w:t>
                    </w:r>
                    <w:r>
                      <w:rPr>
                        <w:rFonts w:ascii="Times New Roman" w:hAnsi="Times New Roman" w:cs="Times New Roman"/>
                        <w:sz w:val="28"/>
                        <w:szCs w:val="28"/>
                        <w:lang w:val="uk-UA"/>
                      </w:rPr>
                      <w:t xml:space="preserve"> </w:t>
                    </w:r>
                    <w:r w:rsidRPr="0010513E">
                      <w:rPr>
                        <w:rFonts w:ascii="Times New Roman" w:hAnsi="Times New Roman" w:cs="Times New Roman"/>
                        <w:sz w:val="28"/>
                        <w:szCs w:val="28"/>
                        <w:lang w:val="uk-UA"/>
                      </w:rPr>
                      <w:t>інформація, що</w:t>
                    </w:r>
                    <w:r>
                      <w:rPr>
                        <w:rFonts w:ascii="Times New Roman" w:hAnsi="Times New Roman" w:cs="Times New Roman"/>
                        <w:sz w:val="28"/>
                        <w:szCs w:val="28"/>
                        <w:lang w:val="uk-UA"/>
                      </w:rPr>
                      <w:t xml:space="preserve"> </w:t>
                    </w:r>
                    <w:r w:rsidRPr="0010513E">
                      <w:rPr>
                        <w:rFonts w:ascii="Times New Roman" w:hAnsi="Times New Roman" w:cs="Times New Roman"/>
                        <w:sz w:val="28"/>
                        <w:szCs w:val="28"/>
                        <w:lang w:val="uk-UA"/>
                      </w:rPr>
                      <w:t>стала</w:t>
                    </w:r>
                    <w:r>
                      <w:rPr>
                        <w:rFonts w:ascii="Times New Roman" w:hAnsi="Times New Roman" w:cs="Times New Roman"/>
                        <w:sz w:val="28"/>
                        <w:szCs w:val="28"/>
                        <w:lang w:val="uk-UA"/>
                      </w:rPr>
                      <w:t xml:space="preserve"> </w:t>
                    </w:r>
                    <w:r w:rsidRPr="0010513E">
                      <w:rPr>
                        <w:rFonts w:ascii="Times New Roman" w:hAnsi="Times New Roman" w:cs="Times New Roman"/>
                        <w:sz w:val="28"/>
                        <w:szCs w:val="28"/>
                        <w:lang w:val="uk-UA"/>
                      </w:rPr>
                      <w:t>відома</w:t>
                    </w:r>
                    <w:r>
                      <w:rPr>
                        <w:rFonts w:ascii="Times New Roman" w:hAnsi="Times New Roman" w:cs="Times New Roman"/>
                        <w:sz w:val="28"/>
                        <w:szCs w:val="28"/>
                        <w:lang w:val="uk-UA"/>
                      </w:rPr>
                      <w:t xml:space="preserve"> </w:t>
                    </w:r>
                    <w:r w:rsidRPr="0010513E">
                      <w:rPr>
                        <w:rFonts w:ascii="Times New Roman" w:hAnsi="Times New Roman" w:cs="Times New Roman"/>
                        <w:sz w:val="28"/>
                        <w:szCs w:val="28"/>
                        <w:lang w:val="uk-UA"/>
                      </w:rPr>
                      <w:t>судді</w:t>
                    </w:r>
                    <w:r>
                      <w:rPr>
                        <w:rFonts w:ascii="Times New Roman" w:hAnsi="Times New Roman" w:cs="Times New Roman"/>
                        <w:sz w:val="28"/>
                        <w:szCs w:val="28"/>
                        <w:lang w:val="uk-UA"/>
                      </w:rPr>
                      <w:t xml:space="preserve"> </w:t>
                    </w:r>
                    <w:r w:rsidRPr="0010513E">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10513E">
                      <w:rPr>
                        <w:rFonts w:ascii="Times New Roman" w:hAnsi="Times New Roman" w:cs="Times New Roman"/>
                        <w:sz w:val="28"/>
                        <w:szCs w:val="28"/>
                        <w:lang w:val="uk-UA"/>
                      </w:rPr>
                      <w:t>силу</w:t>
                    </w:r>
                    <w:r>
                      <w:rPr>
                        <w:rFonts w:ascii="Times New Roman" w:hAnsi="Times New Roman" w:cs="Times New Roman"/>
                        <w:sz w:val="28"/>
                        <w:szCs w:val="28"/>
                        <w:lang w:val="uk-UA"/>
                      </w:rPr>
                      <w:t xml:space="preserve"> </w:t>
                    </w:r>
                    <w:r w:rsidRPr="0010513E">
                      <w:rPr>
                        <w:rFonts w:ascii="Times New Roman" w:hAnsi="Times New Roman" w:cs="Times New Roman"/>
                        <w:sz w:val="28"/>
                        <w:szCs w:val="28"/>
                        <w:lang w:val="uk-UA"/>
                      </w:rPr>
                      <w:t>його</w:t>
                    </w:r>
                    <w:r>
                      <w:rPr>
                        <w:rFonts w:ascii="Times New Roman" w:hAnsi="Times New Roman" w:cs="Times New Roman"/>
                        <w:sz w:val="28"/>
                        <w:szCs w:val="28"/>
                        <w:lang w:val="uk-UA"/>
                      </w:rPr>
                      <w:t xml:space="preserve"> </w:t>
                    </w:r>
                    <w:r w:rsidRPr="0010513E">
                      <w:rPr>
                        <w:rFonts w:ascii="Times New Roman" w:hAnsi="Times New Roman" w:cs="Times New Roman"/>
                        <w:sz w:val="28"/>
                        <w:szCs w:val="28"/>
                        <w:lang w:val="uk-UA"/>
                      </w:rPr>
                      <w:t>посади, не</w:t>
                    </w:r>
                    <w:r>
                      <w:rPr>
                        <w:rFonts w:ascii="Times New Roman" w:hAnsi="Times New Roman" w:cs="Times New Roman"/>
                        <w:sz w:val="28"/>
                        <w:szCs w:val="28"/>
                        <w:lang w:val="uk-UA"/>
                      </w:rPr>
                      <w:t xml:space="preserve"> </w:t>
                    </w:r>
                    <w:r w:rsidRPr="0010513E">
                      <w:rPr>
                        <w:rFonts w:ascii="Times New Roman" w:hAnsi="Times New Roman" w:cs="Times New Roman"/>
                        <w:sz w:val="28"/>
                        <w:szCs w:val="28"/>
                        <w:lang w:val="uk-UA"/>
                      </w:rPr>
                      <w:t>може</w:t>
                    </w:r>
                    <w:r>
                      <w:rPr>
                        <w:rFonts w:ascii="Times New Roman" w:hAnsi="Times New Roman" w:cs="Times New Roman"/>
                        <w:sz w:val="28"/>
                        <w:szCs w:val="28"/>
                        <w:lang w:val="uk-UA"/>
                      </w:rPr>
                      <w:t xml:space="preserve"> </w:t>
                    </w:r>
                    <w:r w:rsidRPr="0010513E">
                      <w:rPr>
                        <w:rFonts w:ascii="Times New Roman" w:hAnsi="Times New Roman" w:cs="Times New Roman"/>
                        <w:sz w:val="28"/>
                        <w:szCs w:val="28"/>
                        <w:lang w:val="uk-UA"/>
                      </w:rPr>
                      <w:t>бути</w:t>
                    </w:r>
                    <w:r>
                      <w:rPr>
                        <w:rFonts w:ascii="Times New Roman" w:hAnsi="Times New Roman" w:cs="Times New Roman"/>
                        <w:sz w:val="28"/>
                        <w:szCs w:val="28"/>
                        <w:lang w:val="uk-UA"/>
                      </w:rPr>
                      <w:t xml:space="preserve"> </w:t>
                    </w:r>
                    <w:r w:rsidRPr="0010513E">
                      <w:rPr>
                        <w:rFonts w:ascii="Times New Roman" w:hAnsi="Times New Roman" w:cs="Times New Roman"/>
                        <w:sz w:val="28"/>
                        <w:szCs w:val="28"/>
                        <w:lang w:val="uk-UA"/>
                      </w:rPr>
                      <w:t>використана</w:t>
                    </w:r>
                    <w:r>
                      <w:rPr>
                        <w:rFonts w:ascii="Times New Roman" w:hAnsi="Times New Roman" w:cs="Times New Roman"/>
                        <w:sz w:val="28"/>
                        <w:szCs w:val="28"/>
                        <w:lang w:val="uk-UA"/>
                      </w:rPr>
                      <w:t xml:space="preserve"> </w:t>
                    </w:r>
                    <w:r w:rsidRPr="0010513E">
                      <w:rPr>
                        <w:rFonts w:ascii="Times New Roman" w:hAnsi="Times New Roman" w:cs="Times New Roman"/>
                        <w:sz w:val="28"/>
                        <w:szCs w:val="28"/>
                        <w:lang w:val="uk-UA"/>
                      </w:rPr>
                      <w:t>ним</w:t>
                    </w:r>
                    <w:r>
                      <w:rPr>
                        <w:rFonts w:ascii="Times New Roman" w:hAnsi="Times New Roman" w:cs="Times New Roman"/>
                        <w:sz w:val="28"/>
                        <w:szCs w:val="28"/>
                        <w:lang w:val="uk-UA"/>
                      </w:rPr>
                      <w:t xml:space="preserve"> </w:t>
                    </w:r>
                    <w:r w:rsidRPr="0010513E">
                      <w:rPr>
                        <w:rFonts w:ascii="Times New Roman" w:hAnsi="Times New Roman" w:cs="Times New Roman"/>
                        <w:sz w:val="28"/>
                        <w:szCs w:val="28"/>
                        <w:lang w:val="uk-UA"/>
                      </w:rPr>
                      <w:t>чи</w:t>
                    </w:r>
                    <w:r>
                      <w:rPr>
                        <w:rFonts w:ascii="Times New Roman" w:hAnsi="Times New Roman" w:cs="Times New Roman"/>
                        <w:sz w:val="28"/>
                        <w:szCs w:val="28"/>
                        <w:lang w:val="uk-UA"/>
                      </w:rPr>
                      <w:t xml:space="preserve"> </w:t>
                    </w:r>
                    <w:r w:rsidRPr="0010513E">
                      <w:rPr>
                        <w:rFonts w:ascii="Times New Roman" w:hAnsi="Times New Roman" w:cs="Times New Roman"/>
                        <w:sz w:val="28"/>
                        <w:szCs w:val="28"/>
                        <w:lang w:val="uk-UA"/>
                      </w:rPr>
                      <w:t>розголошена</w:t>
                    </w:r>
                    <w:r>
                      <w:rPr>
                        <w:rFonts w:ascii="Times New Roman" w:hAnsi="Times New Roman" w:cs="Times New Roman"/>
                        <w:sz w:val="28"/>
                        <w:szCs w:val="28"/>
                        <w:lang w:val="uk-UA"/>
                      </w:rPr>
                      <w:t xml:space="preserve"> </w:t>
                    </w:r>
                    <w:r w:rsidRPr="0010513E">
                      <w:rPr>
                        <w:rFonts w:ascii="Times New Roman" w:hAnsi="Times New Roman" w:cs="Times New Roman"/>
                        <w:sz w:val="28"/>
                        <w:szCs w:val="28"/>
                        <w:lang w:val="uk-UA"/>
                      </w:rPr>
                      <w:t>будь-кому</w:t>
                    </w:r>
                    <w:r>
                      <w:rPr>
                        <w:rFonts w:ascii="Times New Roman" w:hAnsi="Times New Roman" w:cs="Times New Roman"/>
                        <w:sz w:val="28"/>
                        <w:szCs w:val="28"/>
                        <w:lang w:val="uk-UA"/>
                      </w:rPr>
                      <w:t xml:space="preserve"> </w:t>
                    </w:r>
                    <w:r w:rsidRPr="0010513E">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Pr="0010513E">
                      <w:rPr>
                        <w:rFonts w:ascii="Times New Roman" w:hAnsi="Times New Roman" w:cs="Times New Roman"/>
                        <w:sz w:val="28"/>
                        <w:szCs w:val="28"/>
                        <w:lang w:val="uk-UA"/>
                      </w:rPr>
                      <w:t>будь-якою</w:t>
                    </w:r>
                    <w:r>
                      <w:rPr>
                        <w:rFonts w:ascii="Times New Roman" w:hAnsi="Times New Roman" w:cs="Times New Roman"/>
                        <w:sz w:val="28"/>
                        <w:szCs w:val="28"/>
                        <w:lang w:val="uk-UA"/>
                      </w:rPr>
                      <w:t xml:space="preserve"> </w:t>
                    </w:r>
                    <w:r w:rsidRPr="0010513E">
                      <w:rPr>
                        <w:rFonts w:ascii="Times New Roman" w:hAnsi="Times New Roman" w:cs="Times New Roman"/>
                        <w:sz w:val="28"/>
                        <w:szCs w:val="28"/>
                        <w:lang w:val="uk-UA"/>
                      </w:rPr>
                      <w:t>метою, що</w:t>
                    </w:r>
                    <w:r>
                      <w:rPr>
                        <w:rFonts w:ascii="Times New Roman" w:hAnsi="Times New Roman" w:cs="Times New Roman"/>
                        <w:sz w:val="28"/>
                        <w:szCs w:val="28"/>
                        <w:lang w:val="uk-UA"/>
                      </w:rPr>
                      <w:t xml:space="preserve"> </w:t>
                    </w:r>
                    <w:r w:rsidRPr="0010513E">
                      <w:rPr>
                        <w:rFonts w:ascii="Times New Roman" w:hAnsi="Times New Roman" w:cs="Times New Roman"/>
                        <w:sz w:val="28"/>
                        <w:szCs w:val="28"/>
                        <w:lang w:val="uk-UA"/>
                      </w:rPr>
                      <w:t>не</w:t>
                    </w:r>
                    <w:r>
                      <w:rPr>
                        <w:rFonts w:ascii="Times New Roman" w:hAnsi="Times New Roman" w:cs="Times New Roman"/>
                        <w:sz w:val="28"/>
                        <w:szCs w:val="28"/>
                        <w:lang w:val="uk-UA"/>
                      </w:rPr>
                      <w:t xml:space="preserve"> </w:t>
                    </w:r>
                    <w:r w:rsidRPr="0010513E">
                      <w:rPr>
                        <w:rFonts w:ascii="Times New Roman" w:hAnsi="Times New Roman" w:cs="Times New Roman"/>
                        <w:sz w:val="28"/>
                        <w:szCs w:val="28"/>
                        <w:lang w:val="uk-UA"/>
                      </w:rPr>
                      <w:t>пов’язана</w:t>
                    </w:r>
                    <w:r>
                      <w:rPr>
                        <w:rFonts w:ascii="Times New Roman" w:hAnsi="Times New Roman" w:cs="Times New Roman"/>
                        <w:sz w:val="28"/>
                        <w:szCs w:val="28"/>
                        <w:lang w:val="uk-UA"/>
                      </w:rPr>
                      <w:t xml:space="preserve"> </w:t>
                    </w:r>
                    <w:r w:rsidRPr="0010513E">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Pr="0010513E">
                      <w:rPr>
                        <w:rFonts w:ascii="Times New Roman" w:hAnsi="Times New Roman" w:cs="Times New Roman"/>
                        <w:sz w:val="28"/>
                        <w:szCs w:val="28"/>
                        <w:lang w:val="uk-UA"/>
                      </w:rPr>
                      <w:t>виконанням</w:t>
                    </w:r>
                    <w:r>
                      <w:rPr>
                        <w:rFonts w:ascii="Times New Roman" w:hAnsi="Times New Roman" w:cs="Times New Roman"/>
                        <w:sz w:val="28"/>
                        <w:szCs w:val="28"/>
                        <w:lang w:val="uk-UA"/>
                      </w:rPr>
                      <w:t xml:space="preserve"> </w:t>
                    </w:r>
                    <w:r w:rsidRPr="0010513E">
                      <w:rPr>
                        <w:rFonts w:ascii="Times New Roman" w:hAnsi="Times New Roman" w:cs="Times New Roman"/>
                        <w:sz w:val="28"/>
                        <w:szCs w:val="28"/>
                        <w:lang w:val="uk-UA"/>
                      </w:rPr>
                      <w:t>обов’язків</w:t>
                    </w:r>
                    <w:r>
                      <w:rPr>
                        <w:rFonts w:ascii="Times New Roman" w:hAnsi="Times New Roman" w:cs="Times New Roman"/>
                        <w:sz w:val="28"/>
                        <w:szCs w:val="28"/>
                        <w:lang w:val="uk-UA"/>
                      </w:rPr>
                      <w:t xml:space="preserve"> </w:t>
                    </w:r>
                    <w:r w:rsidRPr="0010513E">
                      <w:rPr>
                        <w:rFonts w:ascii="Times New Roman" w:hAnsi="Times New Roman" w:cs="Times New Roman"/>
                        <w:sz w:val="28"/>
                        <w:szCs w:val="28"/>
                        <w:lang w:val="uk-UA"/>
                      </w:rPr>
                      <w:t>судді. (пп. 10  Бангалорських принципів поведінки судді).</w:t>
                    </w:r>
                  </w:p>
                </w:txbxContent>
              </v:textbox>
            </v:roundrect>
          </v:group>
        </w:pict>
      </w: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r w:rsidRPr="0039205A">
        <w:rPr>
          <w:rFonts w:ascii="Times New Roman" w:hAnsi="Times New Roman" w:cs="Times New Roman"/>
          <w:sz w:val="28"/>
          <w:szCs w:val="28"/>
          <w:lang w:val="uk-UA"/>
        </w:rPr>
        <w:br w:type="page"/>
      </w:r>
    </w:p>
    <w:p w:rsidR="0039205A" w:rsidRPr="0039205A" w:rsidRDefault="00992D23" w:rsidP="002A13CA">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noProof/>
          <w:sz w:val="28"/>
          <w:szCs w:val="28"/>
        </w:rPr>
        <w:lastRenderedPageBreak/>
        <w:pict>
          <v:group id="_x0000_s1148" style="position:absolute;left:0;text-align:left;margin-left:-69.2pt;margin-top:118pt;width:668.4pt;height:450.9pt;rotation:270;z-index:251754496" coordorigin="1306,998" coordsize="13368,9018">
            <v:shape id="_x0000_s1149" type="#_x0000_t89" style="position:absolute;left:5836;top:2214;width:4448;height:4937;rotation:-32176452fd" adj="12734,17926,6062">
              <o:extrusion v:ext="view" on="t"/>
            </v:shape>
            <v:roundrect id="_x0000_s1150" style="position:absolute;left:4963;top:998;width:6912;height:1469;mso-position-horizontal:center" arcsize="10923f">
              <o:extrusion v:ext="view" on="t"/>
              <v:textbox style="layout-flow:vertical;mso-layout-flow-alt:bottom-to-top;mso-next-textbox:#_x0000_s1150">
                <w:txbxContent>
                  <w:p w:rsidR="002A13CA" w:rsidRPr="00175651" w:rsidRDefault="002A13CA" w:rsidP="0039205A">
                    <w:pPr>
                      <w:jc w:val="center"/>
                      <w:rPr>
                        <w:rFonts w:asciiTheme="majorHAnsi" w:hAnsiTheme="majorHAnsi"/>
                        <w:b/>
                        <w:sz w:val="44"/>
                        <w:szCs w:val="44"/>
                        <w:lang w:val="uk-UA"/>
                      </w:rPr>
                    </w:pPr>
                    <w:r>
                      <w:rPr>
                        <w:rFonts w:asciiTheme="majorHAnsi" w:hAnsiTheme="majorHAnsi"/>
                        <w:b/>
                        <w:sz w:val="44"/>
                        <w:szCs w:val="44"/>
                        <w:lang w:val="uk-UA"/>
                      </w:rPr>
                      <w:t>Суддя та приватне середовище</w:t>
                    </w:r>
                  </w:p>
                </w:txbxContent>
              </v:textbox>
            </v:roundrect>
            <v:roundrect id="_x0000_s1151" style="position:absolute;left:1306;top:5335;width:5840;height:4350" arcsize="10923f">
              <o:extrusion v:ext="view" on="t"/>
              <v:textbox style="layout-flow:vertical;mso-layout-flow-alt:bottom-to-top;mso-next-textbox:#_x0000_s1151">
                <w:txbxContent>
                  <w:p w:rsidR="002A13CA" w:rsidRPr="005A7AC5" w:rsidRDefault="002A13CA" w:rsidP="0039205A">
                    <w:pPr>
                      <w:pStyle w:val="rvps2"/>
                      <w:jc w:val="both"/>
                      <w:rPr>
                        <w:sz w:val="28"/>
                        <w:szCs w:val="28"/>
                      </w:rPr>
                    </w:pPr>
                    <w:r w:rsidRPr="005A7AC5">
                      <w:rPr>
                        <w:sz w:val="28"/>
                        <w:szCs w:val="28"/>
                      </w:rPr>
                      <w:t>Суддя повинен бути обізнаним про свої майнові інтереси та вживати розумних заходів для того, щоб бути обізнаним про майнові інтереси членів своєї сім'ї.</w:t>
                    </w:r>
                    <w:r>
                      <w:rPr>
                        <w:sz w:val="28"/>
                        <w:szCs w:val="28"/>
                      </w:rPr>
                      <w:t xml:space="preserve"> </w:t>
                    </w:r>
                    <w:bookmarkStart w:id="24" w:name="n48"/>
                    <w:bookmarkStart w:id="25" w:name="n49"/>
                    <w:bookmarkEnd w:id="24"/>
                    <w:bookmarkEnd w:id="25"/>
                    <w:r>
                      <w:rPr>
                        <w:sz w:val="28"/>
                        <w:szCs w:val="28"/>
                      </w:rPr>
                      <w:t>С</w:t>
                    </w:r>
                    <w:r w:rsidRPr="005A7AC5">
                      <w:rPr>
                        <w:sz w:val="28"/>
                        <w:szCs w:val="28"/>
                      </w:rPr>
                      <w:t>уддя повинен враховувати, що сімейні, соціальні взаємовідносини чи будь-які інші стосунки та втручання з боку органів державної влади не мають впливати на поведінку судді чи ухвалення судових рішень.</w:t>
                    </w:r>
                    <w:r>
                      <w:rPr>
                        <w:sz w:val="28"/>
                        <w:szCs w:val="28"/>
                      </w:rPr>
                      <w:t xml:space="preserve"> </w:t>
                    </w:r>
                    <w:r w:rsidRPr="005A7AC5">
                      <w:rPr>
                        <w:rStyle w:val="rvts0"/>
                        <w:sz w:val="28"/>
                        <w:szCs w:val="28"/>
                      </w:rPr>
                      <w:t>(стаття</w:t>
                    </w:r>
                    <w:r>
                      <w:rPr>
                        <w:rStyle w:val="rvts0"/>
                        <w:sz w:val="28"/>
                        <w:szCs w:val="28"/>
                      </w:rPr>
                      <w:t xml:space="preserve"> 18, 19</w:t>
                    </w:r>
                    <w:r w:rsidRPr="005A7AC5">
                      <w:rPr>
                        <w:rStyle w:val="rvts0"/>
                        <w:sz w:val="28"/>
                        <w:szCs w:val="28"/>
                      </w:rPr>
                      <w:t xml:space="preserve"> Кодексу суддівської етики).</w:t>
                    </w:r>
                  </w:p>
                </w:txbxContent>
              </v:textbox>
            </v:roundrect>
            <v:roundrect id="_x0000_s1152" style="position:absolute;left:7898;top:5446;width:6776;height:4570" arcsize="10923f">
              <o:extrusion v:ext="view" on="t"/>
              <v:textbox style="layout-flow:vertical;mso-layout-flow-alt:bottom-to-top;mso-next-textbox:#_x0000_s1152">
                <w:txbxContent>
                  <w:p w:rsidR="002A13CA" w:rsidRPr="005A7AC5" w:rsidRDefault="002A13CA" w:rsidP="0039205A">
                    <w:pPr>
                      <w:pStyle w:val="HTML"/>
                      <w:jc w:val="both"/>
                      <w:rPr>
                        <w:rFonts w:ascii="Times New Roman" w:hAnsi="Times New Roman" w:cs="Times New Roman"/>
                        <w:sz w:val="28"/>
                        <w:szCs w:val="28"/>
                      </w:rPr>
                    </w:pPr>
                    <w:r w:rsidRPr="005A7AC5">
                      <w:rPr>
                        <w:rFonts w:ascii="Times New Roman" w:hAnsi="Times New Roman" w:cs="Times New Roman"/>
                        <w:sz w:val="28"/>
                        <w:szCs w:val="28"/>
                      </w:rPr>
                      <w:t xml:space="preserve">Суддя  має  бути  обізнаний   про   свої   особисті   та матеріальні  інтереси  конфіденційного  характеру  та  має вживати </w:t>
                    </w:r>
                    <w:r>
                      <w:rPr>
                        <w:rFonts w:ascii="Times New Roman" w:hAnsi="Times New Roman" w:cs="Times New Roman"/>
                        <w:sz w:val="28"/>
                        <w:szCs w:val="28"/>
                      </w:rPr>
                      <w:t xml:space="preserve"> </w:t>
                    </w:r>
                    <w:r w:rsidRPr="005A7AC5">
                      <w:rPr>
                        <w:rFonts w:ascii="Times New Roman" w:hAnsi="Times New Roman" w:cs="Times New Roman"/>
                        <w:sz w:val="28"/>
                        <w:szCs w:val="28"/>
                      </w:rPr>
                      <w:t xml:space="preserve">розумні  заходи  з  метою  отримання  інформації  про  матеріальні </w:t>
                    </w:r>
                    <w:r w:rsidRPr="005A7AC5">
                      <w:rPr>
                        <w:rFonts w:ascii="Times New Roman" w:hAnsi="Times New Roman" w:cs="Times New Roman"/>
                        <w:sz w:val="28"/>
                        <w:szCs w:val="28"/>
                      </w:rPr>
                      <w:br/>
                      <w:t>інтереси членів своєї родини.</w:t>
                    </w:r>
                    <w:r>
                      <w:rPr>
                        <w:rFonts w:ascii="Times New Roman" w:hAnsi="Times New Roman" w:cs="Times New Roman"/>
                        <w:sz w:val="28"/>
                        <w:szCs w:val="28"/>
                      </w:rPr>
                      <w:t xml:space="preserve"> </w:t>
                    </w:r>
                    <w:r w:rsidRPr="005A7AC5">
                      <w:rPr>
                        <w:rFonts w:ascii="Times New Roman" w:hAnsi="Times New Roman" w:cs="Times New Roman"/>
                        <w:sz w:val="28"/>
                        <w:szCs w:val="28"/>
                      </w:rPr>
                      <w:t>Суддя   не   повинен   дозволяти  членам  своєї  родини, соціальним чи  іншим  стосункам  певним  чином  впливати  на  його діяльність,  що пов'язана зі здійсненням функції судді, а також на прийняття ним судових рішень.</w:t>
                    </w:r>
                    <w:r>
                      <w:rPr>
                        <w:rFonts w:ascii="Times New Roman" w:hAnsi="Times New Roman" w:cs="Times New Roman"/>
                        <w:sz w:val="28"/>
                        <w:szCs w:val="28"/>
                      </w:rPr>
                      <w:t xml:space="preserve"> </w:t>
                    </w:r>
                    <w:r w:rsidRPr="005A7AC5">
                      <w:rPr>
                        <w:rFonts w:ascii="Times New Roman" w:hAnsi="Times New Roman" w:cs="Times New Roman"/>
                        <w:sz w:val="28"/>
                        <w:szCs w:val="28"/>
                      </w:rPr>
                      <w:t xml:space="preserve">(пп. </w:t>
                    </w:r>
                    <w:r>
                      <w:rPr>
                        <w:rFonts w:ascii="Times New Roman" w:hAnsi="Times New Roman" w:cs="Times New Roman"/>
                        <w:sz w:val="28"/>
                        <w:szCs w:val="28"/>
                      </w:rPr>
                      <w:t>4.7, 4.8</w:t>
                    </w:r>
                    <w:r w:rsidRPr="005A7AC5">
                      <w:rPr>
                        <w:rFonts w:ascii="Times New Roman" w:hAnsi="Times New Roman" w:cs="Times New Roman"/>
                        <w:sz w:val="28"/>
                        <w:szCs w:val="28"/>
                      </w:rPr>
                      <w:t xml:space="preserve">  Бангалорських принципів поведінки судді).</w:t>
                    </w:r>
                  </w:p>
                </w:txbxContent>
              </v:textbox>
            </v:roundrect>
          </v:group>
        </w:pict>
      </w: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r w:rsidRPr="0039205A">
        <w:rPr>
          <w:rFonts w:ascii="Times New Roman" w:hAnsi="Times New Roman" w:cs="Times New Roman"/>
          <w:sz w:val="28"/>
          <w:szCs w:val="28"/>
          <w:lang w:val="uk-UA"/>
        </w:rPr>
        <w:br w:type="page"/>
      </w:r>
    </w:p>
    <w:p w:rsidR="0039205A" w:rsidRPr="0039205A" w:rsidRDefault="00992D23" w:rsidP="002A13CA">
      <w:pPr>
        <w:spacing w:after="0" w:line="360" w:lineRule="auto"/>
        <w:ind w:firstLine="709"/>
        <w:jc w:val="right"/>
        <w:rPr>
          <w:rFonts w:ascii="Times New Roman" w:hAnsi="Times New Roman" w:cs="Times New Roman"/>
          <w:sz w:val="28"/>
          <w:szCs w:val="28"/>
        </w:rPr>
      </w:pPr>
      <w:r>
        <w:rPr>
          <w:rFonts w:ascii="Times New Roman" w:hAnsi="Times New Roman" w:cs="Times New Roman"/>
          <w:noProof/>
          <w:sz w:val="28"/>
          <w:szCs w:val="28"/>
        </w:rPr>
        <w:lastRenderedPageBreak/>
        <w:pict>
          <v:group id="_x0000_s1153" style="position:absolute;left:0;text-align:left;margin-left:-79.85pt;margin-top:113.2pt;width:668.4pt;height:450.9pt;rotation:270;z-index:251755520" coordorigin="1306,998" coordsize="13368,9018">
            <v:shape id="_x0000_s1154" type="#_x0000_t89" style="position:absolute;left:5836;top:2214;width:4448;height:4937;rotation:-32176452fd" adj="12734,17926,6062">
              <o:extrusion v:ext="view" on="t"/>
            </v:shape>
            <v:roundrect id="_x0000_s1155" style="position:absolute;left:4963;top:998;width:6912;height:1469;mso-position-horizontal:center" arcsize="10923f">
              <o:extrusion v:ext="view" on="t"/>
              <v:textbox style="layout-flow:vertical;mso-layout-flow-alt:bottom-to-top;mso-next-textbox:#_x0000_s1155">
                <w:txbxContent>
                  <w:p w:rsidR="002A13CA" w:rsidRPr="00175651" w:rsidRDefault="002A13CA" w:rsidP="0039205A">
                    <w:pPr>
                      <w:jc w:val="center"/>
                      <w:rPr>
                        <w:rFonts w:asciiTheme="majorHAnsi" w:hAnsiTheme="majorHAnsi"/>
                        <w:b/>
                        <w:sz w:val="44"/>
                        <w:szCs w:val="44"/>
                        <w:lang w:val="uk-UA"/>
                      </w:rPr>
                    </w:pPr>
                    <w:r>
                      <w:rPr>
                        <w:rFonts w:asciiTheme="majorHAnsi" w:hAnsiTheme="majorHAnsi"/>
                        <w:b/>
                        <w:sz w:val="44"/>
                        <w:szCs w:val="44"/>
                        <w:lang w:val="uk-UA"/>
                      </w:rPr>
                      <w:t>Суддя та місцева еліта</w:t>
                    </w:r>
                  </w:p>
                </w:txbxContent>
              </v:textbox>
            </v:roundrect>
            <v:roundrect id="_x0000_s1156" style="position:absolute;left:1306;top:5335;width:5840;height:4350" arcsize="10923f">
              <o:extrusion v:ext="view" on="t"/>
              <v:textbox style="layout-flow:vertical;mso-layout-flow-alt:bottom-to-top;mso-next-textbox:#_x0000_s1156">
                <w:txbxContent>
                  <w:p w:rsidR="002A13CA" w:rsidRPr="005A7AC5" w:rsidRDefault="002A13CA" w:rsidP="0039205A">
                    <w:pPr>
                      <w:pStyle w:val="rvps2"/>
                      <w:jc w:val="both"/>
                      <w:rPr>
                        <w:sz w:val="28"/>
                        <w:szCs w:val="28"/>
                      </w:rPr>
                    </w:pPr>
                    <w:r w:rsidRPr="005A7AC5">
                      <w:rPr>
                        <w:rStyle w:val="rvts0"/>
                        <w:sz w:val="28"/>
                        <w:szCs w:val="28"/>
                      </w:rPr>
                      <w:t>Суддя має право брати участь у громадській діяльності, публічних заходах, якщо вони не завдають шкоди його статусу, авторитету суду і не можуть вплинути на здійснення правосуддя, проте повинен уникати взаємовідносин, які можуть вплинути на незалежність та неупередженість судді.</w:t>
                    </w:r>
                    <w:r w:rsidRPr="005A7AC5">
                      <w:rPr>
                        <w:sz w:val="28"/>
                        <w:szCs w:val="28"/>
                      </w:rPr>
                      <w:t xml:space="preserve"> </w:t>
                    </w:r>
                    <w:r w:rsidRPr="005A7AC5">
                      <w:rPr>
                        <w:rStyle w:val="rvts0"/>
                        <w:sz w:val="28"/>
                        <w:szCs w:val="28"/>
                      </w:rPr>
                      <w:t>(стаття 17, 19 Кодексу суддівської етики).</w:t>
                    </w:r>
                  </w:p>
                </w:txbxContent>
              </v:textbox>
            </v:roundrect>
            <v:roundrect id="_x0000_s1157" style="position:absolute;left:7898;top:5446;width:6776;height:4570" arcsize="10923f">
              <o:extrusion v:ext="view" on="t"/>
              <v:textbox style="layout-flow:vertical;mso-layout-flow-alt:bottom-to-top;mso-next-textbox:#_x0000_s1157">
                <w:txbxContent>
                  <w:p w:rsidR="002A13CA" w:rsidRPr="0004098D" w:rsidRDefault="002A13CA" w:rsidP="0039205A">
                    <w:pPr>
                      <w:pStyle w:val="HTML"/>
                      <w:jc w:val="both"/>
                      <w:rPr>
                        <w:rFonts w:ascii="Times New Roman" w:hAnsi="Times New Roman" w:cs="Times New Roman"/>
                        <w:sz w:val="28"/>
                        <w:szCs w:val="28"/>
                      </w:rPr>
                    </w:pPr>
                    <w:r w:rsidRPr="0004098D">
                      <w:rPr>
                        <w:rFonts w:ascii="Times New Roman" w:hAnsi="Times New Roman" w:cs="Times New Roman"/>
                        <w:sz w:val="28"/>
                        <w:szCs w:val="28"/>
                      </w:rPr>
                      <w:t>Суддя  не  має  права   використовувати   чи   дозволяти використовувати  авторитет власної посади для досягнення особистих інтересів судді, членів його сім'ї чи інших осіб. Суддя не повинен діяти  чи  дозволяти  іншим  діяти у такий спосіб,  щоб можна було зробити висновок,  що будь-хто  неналежно  впливає  на  здійснення суддею його повноважень. За умови відсутності заборон, що містяться в законі, чи інших законних обмежень, що пов'язані з публічним викриттям, суддя має право  приймати  відповідні  до</w:t>
                    </w:r>
                    <w:r w:rsidR="0004098D">
                      <w:rPr>
                        <w:rFonts w:ascii="Times New Roman" w:hAnsi="Times New Roman" w:cs="Times New Roman"/>
                        <w:sz w:val="28"/>
                        <w:szCs w:val="28"/>
                      </w:rPr>
                      <w:t xml:space="preserve">  випадку  пам'ятні  подарунки</w:t>
                    </w:r>
                    <w:r w:rsidR="0004098D" w:rsidRPr="0004098D">
                      <w:rPr>
                        <w:rFonts w:ascii="Times New Roman" w:hAnsi="Times New Roman" w:cs="Times New Roman"/>
                        <w:sz w:val="28"/>
                        <w:szCs w:val="28"/>
                      </w:rPr>
                      <w:t>.</w:t>
                    </w:r>
                    <w:r w:rsidRPr="0004098D">
                      <w:rPr>
                        <w:rFonts w:ascii="Times New Roman" w:hAnsi="Times New Roman" w:cs="Times New Roman"/>
                        <w:sz w:val="28"/>
                        <w:szCs w:val="28"/>
                      </w:rPr>
                      <w:br/>
                      <w:t>нагороди та привілеї,  якщо вони зроблені без наміру якимось чином вплинути на виконання ним своїх посадових обов'язків  та  не  мали корисливих намірів.</w:t>
                    </w:r>
                  </w:p>
                  <w:p w:rsidR="002A13CA" w:rsidRPr="0004098D" w:rsidRDefault="002A13CA" w:rsidP="0039205A">
                    <w:pPr>
                      <w:pStyle w:val="HTML"/>
                      <w:jc w:val="both"/>
                      <w:rPr>
                        <w:rFonts w:ascii="Times New Roman" w:hAnsi="Times New Roman" w:cs="Times New Roman"/>
                        <w:sz w:val="28"/>
                        <w:szCs w:val="28"/>
                      </w:rPr>
                    </w:pPr>
                    <w:r w:rsidRPr="0004098D">
                      <w:rPr>
                        <w:rFonts w:ascii="Times New Roman" w:hAnsi="Times New Roman" w:cs="Times New Roman"/>
                        <w:sz w:val="28"/>
                        <w:szCs w:val="28"/>
                      </w:rPr>
                      <w:t xml:space="preserve"> (пп. 4.9, 4.15  Бангалорських принципів поведінки судді).</w:t>
                    </w:r>
                  </w:p>
                </w:txbxContent>
              </v:textbox>
            </v:roundrect>
          </v:group>
        </w:pict>
      </w:r>
    </w:p>
    <w:p w:rsidR="0039205A" w:rsidRPr="0039205A" w:rsidRDefault="0039205A" w:rsidP="002A13CA">
      <w:pPr>
        <w:spacing w:after="0" w:line="360" w:lineRule="auto"/>
        <w:ind w:firstLine="709"/>
        <w:rPr>
          <w:rFonts w:ascii="Times New Roman" w:hAnsi="Times New Roman" w:cs="Times New Roman"/>
          <w:sz w:val="28"/>
          <w:szCs w:val="28"/>
        </w:rPr>
      </w:pPr>
    </w:p>
    <w:p w:rsidR="0039205A" w:rsidRPr="0039205A" w:rsidRDefault="0039205A" w:rsidP="002A13CA">
      <w:pPr>
        <w:spacing w:after="0" w:line="360" w:lineRule="auto"/>
        <w:ind w:firstLine="709"/>
        <w:rPr>
          <w:rFonts w:ascii="Times New Roman" w:hAnsi="Times New Roman" w:cs="Times New Roman"/>
          <w:sz w:val="28"/>
          <w:szCs w:val="28"/>
        </w:rPr>
      </w:pPr>
    </w:p>
    <w:p w:rsidR="0039205A" w:rsidRPr="0039205A" w:rsidRDefault="0039205A" w:rsidP="002A13CA">
      <w:pPr>
        <w:spacing w:after="0" w:line="360" w:lineRule="auto"/>
        <w:ind w:firstLine="709"/>
        <w:rPr>
          <w:rFonts w:ascii="Times New Roman" w:hAnsi="Times New Roman" w:cs="Times New Roman"/>
          <w:sz w:val="28"/>
          <w:szCs w:val="28"/>
        </w:rPr>
      </w:pPr>
    </w:p>
    <w:p w:rsidR="0039205A" w:rsidRPr="0039205A" w:rsidRDefault="0039205A" w:rsidP="002A13CA">
      <w:pPr>
        <w:spacing w:after="0" w:line="360" w:lineRule="auto"/>
        <w:ind w:firstLine="709"/>
        <w:rPr>
          <w:rFonts w:ascii="Times New Roman" w:hAnsi="Times New Roman" w:cs="Times New Roman"/>
          <w:sz w:val="28"/>
          <w:szCs w:val="28"/>
        </w:rPr>
      </w:pPr>
    </w:p>
    <w:p w:rsidR="0039205A" w:rsidRPr="0039205A" w:rsidRDefault="0039205A" w:rsidP="002A13CA">
      <w:pPr>
        <w:spacing w:after="0" w:line="360" w:lineRule="auto"/>
        <w:ind w:firstLine="709"/>
        <w:rPr>
          <w:rFonts w:ascii="Times New Roman" w:hAnsi="Times New Roman" w:cs="Times New Roman"/>
          <w:sz w:val="28"/>
          <w:szCs w:val="28"/>
        </w:rPr>
      </w:pPr>
    </w:p>
    <w:p w:rsidR="0039205A" w:rsidRPr="0039205A" w:rsidRDefault="0039205A" w:rsidP="002A13CA">
      <w:pPr>
        <w:spacing w:after="0" w:line="360" w:lineRule="auto"/>
        <w:ind w:firstLine="709"/>
        <w:rPr>
          <w:rFonts w:ascii="Times New Roman" w:hAnsi="Times New Roman" w:cs="Times New Roman"/>
          <w:sz w:val="28"/>
          <w:szCs w:val="28"/>
        </w:rPr>
      </w:pPr>
    </w:p>
    <w:p w:rsidR="0039205A" w:rsidRPr="0039205A" w:rsidRDefault="0039205A" w:rsidP="002A13CA">
      <w:pPr>
        <w:spacing w:after="0" w:line="360" w:lineRule="auto"/>
        <w:ind w:firstLine="709"/>
        <w:rPr>
          <w:rFonts w:ascii="Times New Roman" w:hAnsi="Times New Roman" w:cs="Times New Roman"/>
          <w:sz w:val="28"/>
          <w:szCs w:val="28"/>
        </w:rPr>
      </w:pPr>
    </w:p>
    <w:p w:rsidR="0039205A" w:rsidRPr="0039205A" w:rsidRDefault="0039205A" w:rsidP="002A13CA">
      <w:pPr>
        <w:spacing w:after="0" w:line="360" w:lineRule="auto"/>
        <w:ind w:firstLine="709"/>
        <w:rPr>
          <w:rFonts w:ascii="Times New Roman" w:hAnsi="Times New Roman" w:cs="Times New Roman"/>
          <w:sz w:val="28"/>
          <w:szCs w:val="28"/>
        </w:rPr>
      </w:pPr>
    </w:p>
    <w:p w:rsidR="0039205A" w:rsidRPr="0039205A" w:rsidRDefault="0039205A" w:rsidP="002A13CA">
      <w:pPr>
        <w:spacing w:after="0" w:line="360" w:lineRule="auto"/>
        <w:ind w:firstLine="709"/>
        <w:rPr>
          <w:rFonts w:ascii="Times New Roman" w:hAnsi="Times New Roman" w:cs="Times New Roman"/>
          <w:sz w:val="28"/>
          <w:szCs w:val="28"/>
        </w:rPr>
      </w:pPr>
    </w:p>
    <w:p w:rsidR="0039205A" w:rsidRPr="0039205A" w:rsidRDefault="0039205A" w:rsidP="002A13CA">
      <w:pPr>
        <w:spacing w:after="0" w:line="360" w:lineRule="auto"/>
        <w:ind w:firstLine="709"/>
        <w:rPr>
          <w:rFonts w:ascii="Times New Roman" w:hAnsi="Times New Roman" w:cs="Times New Roman"/>
          <w:sz w:val="28"/>
          <w:szCs w:val="28"/>
        </w:rPr>
      </w:pPr>
    </w:p>
    <w:p w:rsidR="0039205A" w:rsidRPr="0039205A" w:rsidRDefault="0039205A" w:rsidP="002A13CA">
      <w:pPr>
        <w:spacing w:after="0" w:line="360" w:lineRule="auto"/>
        <w:ind w:firstLine="709"/>
        <w:rPr>
          <w:rFonts w:ascii="Times New Roman" w:hAnsi="Times New Roman" w:cs="Times New Roman"/>
          <w:sz w:val="28"/>
          <w:szCs w:val="28"/>
        </w:rPr>
      </w:pPr>
    </w:p>
    <w:p w:rsidR="0039205A" w:rsidRPr="0039205A" w:rsidRDefault="0039205A" w:rsidP="002A13CA">
      <w:pPr>
        <w:spacing w:after="0" w:line="360" w:lineRule="auto"/>
        <w:ind w:firstLine="709"/>
        <w:rPr>
          <w:rFonts w:ascii="Times New Roman" w:hAnsi="Times New Roman" w:cs="Times New Roman"/>
          <w:sz w:val="28"/>
          <w:szCs w:val="28"/>
        </w:rPr>
      </w:pPr>
    </w:p>
    <w:p w:rsidR="0039205A" w:rsidRPr="0039205A" w:rsidRDefault="0039205A" w:rsidP="002A13CA">
      <w:pPr>
        <w:spacing w:after="0" w:line="360" w:lineRule="auto"/>
        <w:ind w:firstLine="709"/>
        <w:rPr>
          <w:rFonts w:ascii="Times New Roman" w:hAnsi="Times New Roman" w:cs="Times New Roman"/>
          <w:sz w:val="28"/>
          <w:szCs w:val="28"/>
        </w:rPr>
      </w:pPr>
      <w:r w:rsidRPr="0039205A">
        <w:rPr>
          <w:rFonts w:ascii="Times New Roman" w:hAnsi="Times New Roman" w:cs="Times New Roman"/>
          <w:sz w:val="28"/>
          <w:szCs w:val="28"/>
        </w:rPr>
        <w:br w:type="page"/>
      </w:r>
    </w:p>
    <w:p w:rsidR="0039205A" w:rsidRPr="0039205A" w:rsidRDefault="00992D23" w:rsidP="002A13CA">
      <w:pPr>
        <w:spacing w:after="0" w:line="360" w:lineRule="auto"/>
        <w:ind w:firstLine="709"/>
        <w:jc w:val="right"/>
        <w:rPr>
          <w:rFonts w:ascii="Times New Roman" w:hAnsi="Times New Roman" w:cs="Times New Roman"/>
          <w:sz w:val="28"/>
          <w:szCs w:val="28"/>
        </w:rPr>
      </w:pPr>
      <w:r>
        <w:rPr>
          <w:rFonts w:ascii="Times New Roman" w:hAnsi="Times New Roman" w:cs="Times New Roman"/>
          <w:noProof/>
          <w:sz w:val="28"/>
          <w:szCs w:val="28"/>
        </w:rPr>
        <w:lastRenderedPageBreak/>
        <w:pict>
          <v:group id="_x0000_s1158" style="position:absolute;left:0;text-align:left;margin-left:-84.25pt;margin-top:115.45pt;width:668.4pt;height:450.9pt;rotation:270;z-index:251756544" coordorigin="1306,998" coordsize="13368,9018">
            <v:shape id="_x0000_s1159" type="#_x0000_t89" style="position:absolute;left:5836;top:2214;width:4448;height:4937;rotation:-32176452fd" adj="12734,17926,6062">
              <o:extrusion v:ext="view" on="t"/>
            </v:shape>
            <v:roundrect id="_x0000_s1160" style="position:absolute;left:4963;top:998;width:6912;height:1469;mso-position-horizontal:center" arcsize="10923f">
              <o:extrusion v:ext="view" on="t"/>
              <v:textbox style="layout-flow:vertical;mso-layout-flow-alt:bottom-to-top;mso-next-textbox:#_x0000_s1160">
                <w:txbxContent>
                  <w:p w:rsidR="002A13CA" w:rsidRPr="00175651" w:rsidRDefault="002A13CA" w:rsidP="0039205A">
                    <w:pPr>
                      <w:jc w:val="center"/>
                      <w:rPr>
                        <w:rFonts w:asciiTheme="majorHAnsi" w:hAnsiTheme="majorHAnsi"/>
                        <w:b/>
                        <w:sz w:val="44"/>
                        <w:szCs w:val="44"/>
                        <w:lang w:val="uk-UA"/>
                      </w:rPr>
                    </w:pPr>
                    <w:r>
                      <w:rPr>
                        <w:rFonts w:asciiTheme="majorHAnsi" w:hAnsiTheme="majorHAnsi"/>
                        <w:b/>
                        <w:sz w:val="44"/>
                        <w:szCs w:val="44"/>
                        <w:lang w:val="uk-UA"/>
                      </w:rPr>
                      <w:t>Суддя у побутовому житті</w:t>
                    </w:r>
                  </w:p>
                </w:txbxContent>
              </v:textbox>
            </v:roundrect>
            <v:roundrect id="_x0000_s1161" style="position:absolute;left:1306;top:5335;width:5840;height:4350" arcsize="10923f">
              <o:extrusion v:ext="view" on="t"/>
              <v:textbox style="layout-flow:vertical;mso-layout-flow-alt:bottom-to-top;mso-next-textbox:#_x0000_s1161">
                <w:txbxContent>
                  <w:p w:rsidR="002A13CA" w:rsidRPr="005A7AC5" w:rsidRDefault="002A13CA" w:rsidP="0039205A">
                    <w:pPr>
                      <w:pStyle w:val="rvps2"/>
                      <w:jc w:val="both"/>
                      <w:rPr>
                        <w:sz w:val="28"/>
                        <w:szCs w:val="28"/>
                      </w:rPr>
                    </w:pPr>
                    <w:r w:rsidRPr="005A7AC5">
                      <w:rPr>
                        <w:sz w:val="28"/>
                        <w:szCs w:val="28"/>
                      </w:rPr>
                      <w:t>Суддя повинен бути обізнаним про свої майнові інтереси та вживати розумних заходів для того, щоб бути обізнаним про майнові інтереси членів своєї сім'ї.</w:t>
                    </w:r>
                    <w:r>
                      <w:rPr>
                        <w:sz w:val="28"/>
                        <w:szCs w:val="28"/>
                      </w:rPr>
                      <w:t xml:space="preserve"> </w:t>
                    </w:r>
                    <w:r w:rsidRPr="005A7AC5">
                      <w:rPr>
                        <w:rStyle w:val="rvts0"/>
                        <w:sz w:val="28"/>
                        <w:szCs w:val="28"/>
                      </w:rPr>
                      <w:t xml:space="preserve">(стаття </w:t>
                    </w:r>
                    <w:r>
                      <w:rPr>
                        <w:rStyle w:val="rvts0"/>
                        <w:sz w:val="28"/>
                        <w:szCs w:val="28"/>
                      </w:rPr>
                      <w:t xml:space="preserve">18 </w:t>
                    </w:r>
                    <w:r w:rsidRPr="005A7AC5">
                      <w:rPr>
                        <w:rStyle w:val="rvts0"/>
                        <w:sz w:val="28"/>
                        <w:szCs w:val="28"/>
                      </w:rPr>
                      <w:t xml:space="preserve"> Кодексу суддівської етики).</w:t>
                    </w:r>
                  </w:p>
                </w:txbxContent>
              </v:textbox>
            </v:roundrect>
            <v:roundrect id="_x0000_s1162" style="position:absolute;left:7898;top:5446;width:6776;height:4570" arcsize="10923f">
              <o:extrusion v:ext="view" on="t"/>
              <v:textbox style="layout-flow:vertical;mso-layout-flow-alt:bottom-to-top;mso-next-textbox:#_x0000_s1162">
                <w:txbxContent>
                  <w:p w:rsidR="002A13CA" w:rsidRPr="005A7AC5" w:rsidRDefault="002A13CA" w:rsidP="0039205A">
                    <w:pPr>
                      <w:pStyle w:val="HTML"/>
                      <w:jc w:val="both"/>
                      <w:rPr>
                        <w:rFonts w:ascii="Times New Roman" w:hAnsi="Times New Roman" w:cs="Times New Roman"/>
                        <w:sz w:val="28"/>
                        <w:szCs w:val="28"/>
                      </w:rPr>
                    </w:pPr>
                    <w:r w:rsidRPr="005A7AC5">
                      <w:rPr>
                        <w:rFonts w:ascii="Times New Roman" w:hAnsi="Times New Roman" w:cs="Times New Roman"/>
                        <w:sz w:val="28"/>
                        <w:szCs w:val="28"/>
                      </w:rPr>
                      <w:t>Суддя   не   повинен   дозволяти  членам  своєї  родини, соціальним чи  іншим  стосункам  певним  чином  впливати  на  його діяльність,  що пов'язана зі здійсненням функції судді, а також на прийняття ним судових рішень. (пп. 4.8  Бангалорських принципів поведінки судді).</w:t>
                    </w:r>
                  </w:p>
                </w:txbxContent>
              </v:textbox>
            </v:roundrect>
          </v:group>
        </w:pict>
      </w:r>
    </w:p>
    <w:p w:rsidR="0039205A" w:rsidRPr="0039205A" w:rsidRDefault="0039205A" w:rsidP="002A13CA">
      <w:pPr>
        <w:spacing w:after="0" w:line="360" w:lineRule="auto"/>
        <w:ind w:firstLine="709"/>
        <w:rPr>
          <w:rFonts w:ascii="Times New Roman" w:hAnsi="Times New Roman" w:cs="Times New Roman"/>
          <w:sz w:val="28"/>
          <w:szCs w:val="28"/>
        </w:rPr>
      </w:pPr>
    </w:p>
    <w:p w:rsidR="0039205A" w:rsidRPr="0039205A" w:rsidRDefault="0039205A" w:rsidP="002A13CA">
      <w:pPr>
        <w:spacing w:after="0" w:line="360" w:lineRule="auto"/>
        <w:ind w:firstLine="709"/>
        <w:rPr>
          <w:rFonts w:ascii="Times New Roman" w:hAnsi="Times New Roman" w:cs="Times New Roman"/>
          <w:sz w:val="28"/>
          <w:szCs w:val="28"/>
        </w:rPr>
      </w:pPr>
    </w:p>
    <w:p w:rsidR="0039205A" w:rsidRPr="0039205A" w:rsidRDefault="0039205A" w:rsidP="002A13CA">
      <w:pPr>
        <w:spacing w:after="0" w:line="360" w:lineRule="auto"/>
        <w:ind w:firstLine="709"/>
        <w:rPr>
          <w:rFonts w:ascii="Times New Roman" w:hAnsi="Times New Roman" w:cs="Times New Roman"/>
          <w:sz w:val="28"/>
          <w:szCs w:val="28"/>
        </w:rPr>
      </w:pPr>
    </w:p>
    <w:p w:rsidR="0039205A" w:rsidRPr="0039205A" w:rsidRDefault="0039205A" w:rsidP="002A13CA">
      <w:pPr>
        <w:spacing w:after="0" w:line="360" w:lineRule="auto"/>
        <w:ind w:firstLine="709"/>
        <w:rPr>
          <w:rFonts w:ascii="Times New Roman" w:hAnsi="Times New Roman" w:cs="Times New Roman"/>
          <w:sz w:val="28"/>
          <w:szCs w:val="28"/>
        </w:rPr>
      </w:pPr>
    </w:p>
    <w:p w:rsidR="0039205A" w:rsidRPr="0039205A" w:rsidRDefault="0039205A" w:rsidP="002A13CA">
      <w:pPr>
        <w:spacing w:after="0" w:line="360" w:lineRule="auto"/>
        <w:ind w:firstLine="709"/>
        <w:rPr>
          <w:rFonts w:ascii="Times New Roman" w:hAnsi="Times New Roman" w:cs="Times New Roman"/>
          <w:sz w:val="28"/>
          <w:szCs w:val="28"/>
        </w:rPr>
      </w:pPr>
    </w:p>
    <w:p w:rsidR="0039205A" w:rsidRPr="0039205A" w:rsidRDefault="0039205A" w:rsidP="002A13CA">
      <w:pPr>
        <w:spacing w:after="0" w:line="360" w:lineRule="auto"/>
        <w:ind w:firstLine="709"/>
        <w:rPr>
          <w:rFonts w:ascii="Times New Roman" w:hAnsi="Times New Roman" w:cs="Times New Roman"/>
          <w:sz w:val="28"/>
          <w:szCs w:val="28"/>
        </w:rPr>
      </w:pPr>
    </w:p>
    <w:p w:rsidR="0039205A" w:rsidRPr="0039205A" w:rsidRDefault="0039205A" w:rsidP="002A13CA">
      <w:pPr>
        <w:spacing w:after="0" w:line="360" w:lineRule="auto"/>
        <w:ind w:firstLine="709"/>
        <w:rPr>
          <w:rFonts w:ascii="Times New Roman" w:hAnsi="Times New Roman" w:cs="Times New Roman"/>
          <w:sz w:val="28"/>
          <w:szCs w:val="28"/>
        </w:rPr>
      </w:pPr>
    </w:p>
    <w:p w:rsidR="0039205A" w:rsidRPr="0039205A" w:rsidRDefault="0039205A" w:rsidP="002A13CA">
      <w:pPr>
        <w:spacing w:after="0" w:line="360" w:lineRule="auto"/>
        <w:ind w:firstLine="709"/>
        <w:rPr>
          <w:rFonts w:ascii="Times New Roman" w:hAnsi="Times New Roman" w:cs="Times New Roman"/>
          <w:sz w:val="28"/>
          <w:szCs w:val="28"/>
        </w:rPr>
      </w:pPr>
    </w:p>
    <w:p w:rsidR="0039205A" w:rsidRPr="0039205A" w:rsidRDefault="0039205A" w:rsidP="002A13CA">
      <w:pPr>
        <w:spacing w:after="0" w:line="360" w:lineRule="auto"/>
        <w:ind w:firstLine="709"/>
        <w:rPr>
          <w:rFonts w:ascii="Times New Roman" w:hAnsi="Times New Roman" w:cs="Times New Roman"/>
          <w:sz w:val="28"/>
          <w:szCs w:val="28"/>
        </w:rPr>
      </w:pPr>
    </w:p>
    <w:p w:rsidR="0039205A" w:rsidRPr="0039205A" w:rsidRDefault="0039205A" w:rsidP="002A13CA">
      <w:pPr>
        <w:spacing w:after="0" w:line="360" w:lineRule="auto"/>
        <w:ind w:firstLine="709"/>
        <w:rPr>
          <w:rFonts w:ascii="Times New Roman" w:hAnsi="Times New Roman" w:cs="Times New Roman"/>
          <w:sz w:val="28"/>
          <w:szCs w:val="28"/>
        </w:rPr>
      </w:pPr>
    </w:p>
    <w:p w:rsidR="0039205A" w:rsidRPr="0039205A" w:rsidRDefault="0039205A" w:rsidP="002A13CA">
      <w:pPr>
        <w:spacing w:after="0" w:line="360" w:lineRule="auto"/>
        <w:ind w:firstLine="709"/>
        <w:rPr>
          <w:rFonts w:ascii="Times New Roman" w:hAnsi="Times New Roman" w:cs="Times New Roman"/>
          <w:sz w:val="28"/>
          <w:szCs w:val="28"/>
        </w:rPr>
      </w:pPr>
    </w:p>
    <w:p w:rsidR="0039205A" w:rsidRPr="0039205A" w:rsidRDefault="0039205A" w:rsidP="002A13CA">
      <w:pPr>
        <w:spacing w:after="0" w:line="360" w:lineRule="auto"/>
        <w:ind w:firstLine="709"/>
        <w:rPr>
          <w:rFonts w:ascii="Times New Roman" w:hAnsi="Times New Roman" w:cs="Times New Roman"/>
          <w:sz w:val="28"/>
          <w:szCs w:val="28"/>
        </w:rPr>
      </w:pPr>
    </w:p>
    <w:p w:rsidR="0039205A" w:rsidRPr="0039205A" w:rsidRDefault="0039205A" w:rsidP="002A13CA">
      <w:pPr>
        <w:spacing w:after="0" w:line="360" w:lineRule="auto"/>
        <w:ind w:firstLine="709"/>
        <w:rPr>
          <w:rFonts w:ascii="Times New Roman" w:hAnsi="Times New Roman" w:cs="Times New Roman"/>
          <w:sz w:val="28"/>
          <w:szCs w:val="28"/>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rPr>
      </w:pPr>
    </w:p>
    <w:p w:rsidR="0039205A" w:rsidRPr="0039205A" w:rsidRDefault="0039205A" w:rsidP="002A13CA">
      <w:pPr>
        <w:spacing w:after="0" w:line="360" w:lineRule="auto"/>
        <w:ind w:firstLine="709"/>
        <w:rPr>
          <w:rFonts w:ascii="Times New Roman" w:hAnsi="Times New Roman" w:cs="Times New Roman"/>
          <w:sz w:val="28"/>
          <w:szCs w:val="28"/>
        </w:rPr>
      </w:pPr>
    </w:p>
    <w:p w:rsidR="0039205A" w:rsidRPr="0039205A" w:rsidRDefault="0039205A" w:rsidP="002A13CA">
      <w:pPr>
        <w:tabs>
          <w:tab w:val="left" w:pos="11389"/>
        </w:tabs>
        <w:spacing w:after="0" w:line="360" w:lineRule="auto"/>
        <w:ind w:firstLine="709"/>
        <w:rPr>
          <w:rFonts w:ascii="Times New Roman" w:hAnsi="Times New Roman" w:cs="Times New Roman"/>
          <w:sz w:val="28"/>
          <w:szCs w:val="28"/>
          <w:lang w:val="uk-UA"/>
        </w:rPr>
      </w:pPr>
      <w:r w:rsidRPr="0039205A">
        <w:rPr>
          <w:rFonts w:ascii="Times New Roman" w:hAnsi="Times New Roman" w:cs="Times New Roman"/>
          <w:sz w:val="28"/>
          <w:szCs w:val="28"/>
        </w:rPr>
        <w:tab/>
      </w:r>
    </w:p>
    <w:p w:rsidR="0039205A" w:rsidRPr="0039205A" w:rsidRDefault="0039205A" w:rsidP="002A13CA">
      <w:pPr>
        <w:spacing w:after="0" w:line="360" w:lineRule="auto"/>
        <w:ind w:firstLine="709"/>
        <w:jc w:val="both"/>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r w:rsidRPr="0039205A">
        <w:rPr>
          <w:rFonts w:ascii="Times New Roman" w:hAnsi="Times New Roman" w:cs="Times New Roman"/>
          <w:sz w:val="28"/>
          <w:szCs w:val="28"/>
          <w:lang w:val="uk-UA"/>
        </w:rPr>
        <w:br w:type="page"/>
      </w:r>
    </w:p>
    <w:p w:rsidR="0039205A" w:rsidRPr="0039205A" w:rsidRDefault="0039205A" w:rsidP="002A13CA">
      <w:pPr>
        <w:spacing w:after="0" w:line="360" w:lineRule="auto"/>
        <w:ind w:firstLine="709"/>
        <w:jc w:val="center"/>
        <w:rPr>
          <w:rFonts w:ascii="Times New Roman" w:hAnsi="Times New Roman" w:cs="Times New Roman"/>
          <w:sz w:val="28"/>
          <w:szCs w:val="28"/>
          <w:lang w:val="uk-UA"/>
        </w:rPr>
      </w:pPr>
      <w:r w:rsidRPr="0039205A">
        <w:rPr>
          <w:rFonts w:ascii="Times New Roman" w:hAnsi="Times New Roman" w:cs="Times New Roman"/>
          <w:sz w:val="28"/>
          <w:szCs w:val="28"/>
          <w:lang w:val="uk-UA"/>
        </w:rPr>
        <w:lastRenderedPageBreak/>
        <w:t>ВИСНОВКИ</w:t>
      </w: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p>
    <w:p w:rsidR="0039205A" w:rsidRPr="0039205A" w:rsidRDefault="0039205A" w:rsidP="002A13CA">
      <w:pPr>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t>В процесі комплексного аналізу та детального дослідження стандартів етичної поведінки судді та їх закріплення в національних та міжнародних документах, проведеного в межах кваліфікаційної роботи, сформульовано ряд висновків, які полягають в наступному.</w:t>
      </w:r>
    </w:p>
    <w:p w:rsidR="0039205A" w:rsidRPr="0039205A" w:rsidRDefault="0039205A" w:rsidP="002A13CA">
      <w:pPr>
        <w:pStyle w:val="1"/>
        <w:spacing w:line="360" w:lineRule="auto"/>
        <w:ind w:firstLine="709"/>
        <w:rPr>
          <w:sz w:val="28"/>
          <w:szCs w:val="28"/>
        </w:rPr>
      </w:pPr>
      <w:r w:rsidRPr="0039205A">
        <w:rPr>
          <w:sz w:val="28"/>
          <w:szCs w:val="28"/>
        </w:rPr>
        <w:t xml:space="preserve">1. Саму суть поняття «етика» можна описати як норми поведінки, сукупність моральних правил якого-небудь класу, суспільної організації, професії і т. ін. </w:t>
      </w:r>
    </w:p>
    <w:p w:rsidR="0039205A" w:rsidRPr="0039205A" w:rsidRDefault="0039205A" w:rsidP="002A13CA">
      <w:pPr>
        <w:pStyle w:val="1"/>
        <w:spacing w:line="360" w:lineRule="auto"/>
        <w:ind w:firstLine="709"/>
        <w:rPr>
          <w:sz w:val="28"/>
          <w:szCs w:val="28"/>
        </w:rPr>
      </w:pPr>
      <w:r w:rsidRPr="0039205A">
        <w:rPr>
          <w:sz w:val="28"/>
          <w:szCs w:val="28"/>
        </w:rPr>
        <w:t>Етичні норми являють собою систему ідей і уявлень про правильну і неправильну поведінку, які вимагають виконання одних дій і забороняють інші.</w:t>
      </w:r>
    </w:p>
    <w:p w:rsidR="0039205A" w:rsidRPr="0039205A" w:rsidRDefault="0039205A" w:rsidP="002A13CA">
      <w:pPr>
        <w:spacing w:after="0" w:line="360" w:lineRule="auto"/>
        <w:ind w:firstLine="709"/>
        <w:jc w:val="both"/>
        <w:textAlignment w:val="baseline"/>
        <w:rPr>
          <w:rFonts w:ascii="Times New Roman" w:eastAsia="Times New Roman" w:hAnsi="Times New Roman" w:cs="Times New Roman"/>
          <w:color w:val="000000"/>
          <w:sz w:val="28"/>
          <w:szCs w:val="28"/>
          <w:lang w:val="uk-UA"/>
        </w:rPr>
      </w:pPr>
      <w:r w:rsidRPr="0039205A">
        <w:rPr>
          <w:rFonts w:ascii="Times New Roman" w:hAnsi="Times New Roman" w:cs="Times New Roman"/>
          <w:sz w:val="28"/>
          <w:szCs w:val="28"/>
          <w:lang w:val="uk-UA"/>
        </w:rPr>
        <w:t xml:space="preserve">2. </w:t>
      </w:r>
      <w:r w:rsidRPr="0039205A">
        <w:rPr>
          <w:rFonts w:ascii="Times New Roman" w:eastAsia="Times New Roman" w:hAnsi="Times New Roman" w:cs="Times New Roman"/>
          <w:color w:val="000000"/>
          <w:sz w:val="28"/>
          <w:szCs w:val="28"/>
          <w:lang w:val="uk-UA"/>
        </w:rPr>
        <w:t>Професійна етика як категорія складається із загальних етичних принципів і правил поведінки, котрі пов’язуються з конкретною професією. У найзагальніших рисах ці принципи можна поділити на дві групи: за юридичною силою та за предметом правового регулювання. Так, у розрізі юридичної сили етичні принципи поділяються на правові та корпоративні. Перші, як уже зрозуміло, закріплені в Конституції та законах України і визначають обов’язок неухильного дотримання етичних норм у сфері професійної діяльності судді. У свою чергу друга група принципів міститься у сукупності правил поведінки — Кодексі суддівської етики, який регламентує положення щодо заборони, процедури та ідеалів (стандартів) професійної діяльності.</w:t>
      </w:r>
    </w:p>
    <w:p w:rsidR="0039205A" w:rsidRPr="0039205A" w:rsidRDefault="0039205A" w:rsidP="002A13CA">
      <w:pPr>
        <w:spacing w:after="0" w:line="360" w:lineRule="auto"/>
        <w:ind w:firstLine="709"/>
        <w:jc w:val="both"/>
        <w:textAlignment w:val="baseline"/>
        <w:rPr>
          <w:rFonts w:ascii="Times New Roman" w:eastAsia="Times New Roman" w:hAnsi="Times New Roman" w:cs="Times New Roman"/>
          <w:color w:val="000000"/>
          <w:sz w:val="28"/>
          <w:szCs w:val="28"/>
          <w:lang w:val="uk-UA"/>
        </w:rPr>
      </w:pPr>
      <w:r w:rsidRPr="0039205A">
        <w:rPr>
          <w:rFonts w:ascii="Times New Roman" w:eastAsia="Times New Roman" w:hAnsi="Times New Roman" w:cs="Times New Roman"/>
          <w:color w:val="000000"/>
          <w:sz w:val="28"/>
          <w:szCs w:val="28"/>
          <w:lang w:val="uk-UA"/>
        </w:rPr>
        <w:t>Етичні принципи за предметом правового регулювання можна поділити на:</w:t>
      </w:r>
    </w:p>
    <w:p w:rsidR="0039205A" w:rsidRPr="0039205A" w:rsidRDefault="0039205A" w:rsidP="002A13CA">
      <w:pPr>
        <w:numPr>
          <w:ilvl w:val="0"/>
          <w:numId w:val="10"/>
        </w:numPr>
        <w:spacing w:after="0" w:line="360" w:lineRule="auto"/>
        <w:ind w:left="0" w:firstLine="709"/>
        <w:jc w:val="both"/>
        <w:textAlignment w:val="baseline"/>
        <w:rPr>
          <w:rFonts w:ascii="Times New Roman" w:eastAsia="Times New Roman" w:hAnsi="Times New Roman" w:cs="Times New Roman"/>
          <w:color w:val="000000"/>
          <w:sz w:val="28"/>
          <w:szCs w:val="28"/>
          <w:lang w:val="uk-UA"/>
        </w:rPr>
      </w:pPr>
      <w:r w:rsidRPr="0039205A">
        <w:rPr>
          <w:rFonts w:ascii="Times New Roman" w:eastAsia="Times New Roman" w:hAnsi="Times New Roman" w:cs="Times New Roman"/>
          <w:color w:val="000000"/>
          <w:sz w:val="28"/>
          <w:szCs w:val="28"/>
          <w:lang w:val="uk-UA"/>
        </w:rPr>
        <w:t>загальні вимоги;</w:t>
      </w:r>
    </w:p>
    <w:p w:rsidR="0039205A" w:rsidRPr="0039205A" w:rsidRDefault="0039205A" w:rsidP="002A13CA">
      <w:pPr>
        <w:numPr>
          <w:ilvl w:val="0"/>
          <w:numId w:val="10"/>
        </w:numPr>
        <w:spacing w:after="0" w:line="360" w:lineRule="auto"/>
        <w:ind w:left="0" w:firstLine="709"/>
        <w:jc w:val="both"/>
        <w:textAlignment w:val="baseline"/>
        <w:rPr>
          <w:rFonts w:ascii="Times New Roman" w:eastAsia="Times New Roman" w:hAnsi="Times New Roman" w:cs="Times New Roman"/>
          <w:color w:val="000000"/>
          <w:sz w:val="28"/>
          <w:szCs w:val="28"/>
          <w:lang w:val="uk-UA"/>
        </w:rPr>
      </w:pPr>
      <w:r w:rsidRPr="0039205A">
        <w:rPr>
          <w:rFonts w:ascii="Times New Roman" w:eastAsia="Times New Roman" w:hAnsi="Times New Roman" w:cs="Times New Roman"/>
          <w:color w:val="000000"/>
          <w:sz w:val="28"/>
          <w:szCs w:val="28"/>
          <w:lang w:val="uk-UA"/>
        </w:rPr>
        <w:t>правила професійної діяльності на посаді судді;</w:t>
      </w:r>
    </w:p>
    <w:p w:rsidR="0039205A" w:rsidRPr="0039205A" w:rsidRDefault="0039205A" w:rsidP="002A13CA">
      <w:pPr>
        <w:numPr>
          <w:ilvl w:val="0"/>
          <w:numId w:val="10"/>
        </w:numPr>
        <w:spacing w:after="0" w:line="360" w:lineRule="auto"/>
        <w:ind w:left="0" w:firstLine="709"/>
        <w:jc w:val="both"/>
        <w:textAlignment w:val="baseline"/>
        <w:rPr>
          <w:rFonts w:ascii="Times New Roman" w:eastAsia="Times New Roman" w:hAnsi="Times New Roman" w:cs="Times New Roman"/>
          <w:color w:val="000000"/>
          <w:sz w:val="28"/>
          <w:szCs w:val="28"/>
          <w:lang w:val="uk-UA"/>
        </w:rPr>
      </w:pPr>
      <w:r w:rsidRPr="0039205A">
        <w:rPr>
          <w:rFonts w:ascii="Times New Roman" w:eastAsia="Times New Roman" w:hAnsi="Times New Roman" w:cs="Times New Roman"/>
          <w:color w:val="000000"/>
          <w:sz w:val="28"/>
          <w:szCs w:val="28"/>
          <w:lang w:val="uk-UA"/>
        </w:rPr>
        <w:t>норми, що визначають позасудову діяльність;</w:t>
      </w:r>
    </w:p>
    <w:p w:rsidR="0039205A" w:rsidRPr="0039205A" w:rsidRDefault="0039205A" w:rsidP="002A13CA">
      <w:pPr>
        <w:pStyle w:val="1"/>
        <w:spacing w:line="360" w:lineRule="auto"/>
        <w:ind w:firstLine="709"/>
        <w:rPr>
          <w:color w:val="000000"/>
          <w:sz w:val="28"/>
          <w:szCs w:val="28"/>
        </w:rPr>
      </w:pPr>
      <w:r w:rsidRPr="0039205A">
        <w:rPr>
          <w:color w:val="000000"/>
          <w:sz w:val="28"/>
          <w:szCs w:val="28"/>
        </w:rPr>
        <w:t>положення, що встановлюють відповідальність за порушення норм професійної етики.</w:t>
      </w:r>
    </w:p>
    <w:p w:rsidR="0039205A" w:rsidRPr="0039205A" w:rsidRDefault="0039205A" w:rsidP="002A13CA">
      <w:pPr>
        <w:pStyle w:val="1"/>
        <w:spacing w:line="360" w:lineRule="auto"/>
        <w:ind w:firstLine="709"/>
        <w:rPr>
          <w:sz w:val="28"/>
          <w:szCs w:val="28"/>
        </w:rPr>
      </w:pPr>
      <w:r w:rsidRPr="0039205A">
        <w:rPr>
          <w:sz w:val="28"/>
          <w:szCs w:val="28"/>
        </w:rPr>
        <w:t>Характерною особливістю будь-яких етичних норм є те, що вони порівняно з правовими нормами носять рекомендаційний чи декларативний характер.</w:t>
      </w:r>
    </w:p>
    <w:p w:rsidR="0039205A" w:rsidRPr="0039205A" w:rsidRDefault="0039205A" w:rsidP="002A13CA">
      <w:pPr>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lastRenderedPageBreak/>
        <w:t>3. Етику судді можна визначити як сукупність моральних норм і установок, що зумовлена особливим професійним статусом та соціальною роллю свого носія, які визначають необхідні стандарти поведінки судді під час здійснення професійних обов’язків та в позаробочому житті, що мають на меті забезпечення у громадян відчуття довіри до судової влади, поваги до закону та усвідомлення його як єдино вірного соціального регулятора.</w:t>
      </w:r>
    </w:p>
    <w:p w:rsidR="0039205A" w:rsidRPr="0039205A" w:rsidRDefault="0039205A" w:rsidP="002A13CA">
      <w:pPr>
        <w:pStyle w:val="1"/>
        <w:spacing w:line="360" w:lineRule="auto"/>
        <w:ind w:firstLine="709"/>
        <w:rPr>
          <w:sz w:val="28"/>
          <w:szCs w:val="28"/>
        </w:rPr>
      </w:pPr>
      <w:r w:rsidRPr="0039205A">
        <w:rPr>
          <w:sz w:val="28"/>
          <w:szCs w:val="28"/>
        </w:rPr>
        <w:t>4. Ані в Законі України «Про судоустрій і статус суддів», ані в Кодексі суддівської етики, ані в будь-якому іншому офіційному документі не міститься ні поняття суддівської етики, ні поняття доброчесності, що породжує ситуацію правової невизначеності.</w:t>
      </w:r>
    </w:p>
    <w:p w:rsidR="0039205A" w:rsidRPr="0039205A" w:rsidRDefault="0039205A" w:rsidP="002A13CA">
      <w:pPr>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t>5. Спроба подолати відсутність визначення поняття суддівської етики була зроблена у Коментарі до Кодексу суддівської етики, затвердженого рішенням Ради суддів України від 04 лютого 2016 року № 1. Авторами Коментаря на основі положень, які містяться у преамбулі до Бангалорських принципів поведінки суддів від 19.05.2006, схвалених резолюцією Економічної та Соціальної Ради ООН 27.07.2006 № 2006/23, та аналізу Кодексу суддівської етики було сформульовано таке поняття суддівської етики: «Під суддівською етикою треба розуміти певну систему базових принципів регламентації поведінки суддів у судовому засіданні, в суді та позасудової поведінки, які побудовані з урахуванням особливостей професійної діяльності судді та створені для підтримки суддівських стандартів, діють об’єктивно і незалежно з метою збільшення значущості існуючих правових норм та правил поведінки для суддів».</w:t>
      </w:r>
    </w:p>
    <w:p w:rsidR="0039205A" w:rsidRPr="0039205A" w:rsidRDefault="0039205A" w:rsidP="002A13CA">
      <w:pPr>
        <w:pStyle w:val="1"/>
        <w:spacing w:line="360" w:lineRule="auto"/>
        <w:ind w:firstLine="709"/>
        <w:rPr>
          <w:color w:val="000000"/>
          <w:sz w:val="28"/>
          <w:szCs w:val="28"/>
        </w:rPr>
      </w:pPr>
      <w:r w:rsidRPr="0039205A">
        <w:rPr>
          <w:sz w:val="28"/>
          <w:szCs w:val="28"/>
        </w:rPr>
        <w:t xml:space="preserve">6. </w:t>
      </w:r>
      <w:r w:rsidRPr="0039205A">
        <w:rPr>
          <w:color w:val="000000"/>
          <w:sz w:val="28"/>
          <w:szCs w:val="28"/>
        </w:rPr>
        <w:t>Зміст міжнародних стандартів суддівської професії становлять етичні вимоги до професійної діяльності та позаслужбової поведінки судді. Міжнародні стандарти суддівської етики та професійної поведінки, з одного боку, містять рекомендації, що прямо адресуються суддям та мають дотримуватися ними через повагу до суддівської професії, з іншого  накладають обов’язки на державу щодо їх інкорпорації у національну правову систему, зокрема, впровадження у національне законодавство, систему спеціальної підготовки суддів та підвищення їх кваліфікації тощо.</w:t>
      </w:r>
    </w:p>
    <w:p w:rsidR="0039205A" w:rsidRPr="0039205A" w:rsidRDefault="0039205A" w:rsidP="002A13CA">
      <w:pPr>
        <w:pStyle w:val="1"/>
        <w:spacing w:line="360" w:lineRule="auto"/>
        <w:ind w:firstLine="709"/>
        <w:rPr>
          <w:sz w:val="28"/>
          <w:szCs w:val="28"/>
        </w:rPr>
      </w:pPr>
      <w:r w:rsidRPr="0039205A">
        <w:rPr>
          <w:color w:val="000000"/>
          <w:sz w:val="28"/>
          <w:szCs w:val="28"/>
        </w:rPr>
        <w:lastRenderedPageBreak/>
        <w:t xml:space="preserve">Найголовнішим міжнародним документом у сфері визначення вимог до етичних стандартів поведінки судді є Бангалорські принципи поведінки суддів, </w:t>
      </w:r>
      <w:r w:rsidRPr="0039205A">
        <w:rPr>
          <w:sz w:val="28"/>
          <w:szCs w:val="28"/>
        </w:rPr>
        <w:t>схвалені резолюцією Економічної та Соціальної Ради ООН 27.07.2006 № 2006/23.</w:t>
      </w:r>
    </w:p>
    <w:p w:rsidR="0039205A" w:rsidRPr="0039205A" w:rsidRDefault="0039205A" w:rsidP="002A13CA">
      <w:pPr>
        <w:pStyle w:val="Default"/>
        <w:spacing w:line="360" w:lineRule="auto"/>
        <w:ind w:firstLine="709"/>
        <w:jc w:val="both"/>
        <w:rPr>
          <w:sz w:val="28"/>
          <w:szCs w:val="28"/>
          <w:lang w:val="uk-UA"/>
        </w:rPr>
      </w:pPr>
      <w:r w:rsidRPr="0039205A">
        <w:rPr>
          <w:sz w:val="28"/>
          <w:szCs w:val="28"/>
          <w:lang w:val="uk-UA"/>
        </w:rPr>
        <w:t xml:space="preserve">Бангалорські принципи визначають шість критеріїв етичних принципів поведінки судді: </w:t>
      </w:r>
    </w:p>
    <w:p w:rsidR="0039205A" w:rsidRPr="0039205A" w:rsidRDefault="0039205A" w:rsidP="002A13CA">
      <w:pPr>
        <w:pStyle w:val="Default"/>
        <w:numPr>
          <w:ilvl w:val="0"/>
          <w:numId w:val="16"/>
        </w:numPr>
        <w:spacing w:line="360" w:lineRule="auto"/>
        <w:ind w:left="0" w:firstLine="709"/>
        <w:jc w:val="both"/>
        <w:rPr>
          <w:sz w:val="28"/>
          <w:szCs w:val="28"/>
          <w:lang w:val="uk-UA"/>
        </w:rPr>
      </w:pPr>
      <w:r w:rsidRPr="0039205A">
        <w:rPr>
          <w:sz w:val="28"/>
          <w:szCs w:val="28"/>
          <w:lang w:val="uk-UA"/>
        </w:rPr>
        <w:t xml:space="preserve">незалежність; </w:t>
      </w:r>
    </w:p>
    <w:p w:rsidR="0039205A" w:rsidRPr="0039205A" w:rsidRDefault="0039205A" w:rsidP="002A13CA">
      <w:pPr>
        <w:pStyle w:val="Default"/>
        <w:numPr>
          <w:ilvl w:val="0"/>
          <w:numId w:val="16"/>
        </w:numPr>
        <w:spacing w:line="360" w:lineRule="auto"/>
        <w:ind w:left="0" w:firstLine="709"/>
        <w:jc w:val="both"/>
        <w:rPr>
          <w:sz w:val="28"/>
          <w:szCs w:val="28"/>
          <w:lang w:val="uk-UA"/>
        </w:rPr>
      </w:pPr>
      <w:r w:rsidRPr="0039205A">
        <w:rPr>
          <w:sz w:val="28"/>
          <w:szCs w:val="28"/>
          <w:lang w:val="uk-UA"/>
        </w:rPr>
        <w:t xml:space="preserve">об’єктивність; </w:t>
      </w:r>
    </w:p>
    <w:p w:rsidR="0039205A" w:rsidRPr="0039205A" w:rsidRDefault="0039205A" w:rsidP="002A13CA">
      <w:pPr>
        <w:pStyle w:val="Default"/>
        <w:numPr>
          <w:ilvl w:val="0"/>
          <w:numId w:val="16"/>
        </w:numPr>
        <w:spacing w:line="360" w:lineRule="auto"/>
        <w:ind w:left="0" w:firstLine="709"/>
        <w:jc w:val="both"/>
        <w:rPr>
          <w:sz w:val="28"/>
          <w:szCs w:val="28"/>
          <w:lang w:val="uk-UA"/>
        </w:rPr>
      </w:pPr>
      <w:r w:rsidRPr="0039205A">
        <w:rPr>
          <w:sz w:val="28"/>
          <w:szCs w:val="28"/>
          <w:lang w:val="uk-UA"/>
        </w:rPr>
        <w:t xml:space="preserve">чесність та непідкупність; </w:t>
      </w:r>
    </w:p>
    <w:p w:rsidR="0039205A" w:rsidRPr="0039205A" w:rsidRDefault="0039205A" w:rsidP="002A13CA">
      <w:pPr>
        <w:pStyle w:val="Default"/>
        <w:numPr>
          <w:ilvl w:val="0"/>
          <w:numId w:val="16"/>
        </w:numPr>
        <w:spacing w:line="360" w:lineRule="auto"/>
        <w:ind w:left="0" w:firstLine="709"/>
        <w:jc w:val="both"/>
        <w:rPr>
          <w:sz w:val="28"/>
          <w:szCs w:val="28"/>
          <w:lang w:val="uk-UA"/>
        </w:rPr>
      </w:pPr>
      <w:r w:rsidRPr="0039205A">
        <w:rPr>
          <w:sz w:val="28"/>
          <w:szCs w:val="28"/>
          <w:lang w:val="uk-UA"/>
        </w:rPr>
        <w:t xml:space="preserve">дотримання етичних норм; </w:t>
      </w:r>
    </w:p>
    <w:p w:rsidR="0039205A" w:rsidRPr="0039205A" w:rsidRDefault="0039205A" w:rsidP="002A13CA">
      <w:pPr>
        <w:pStyle w:val="Default"/>
        <w:numPr>
          <w:ilvl w:val="0"/>
          <w:numId w:val="16"/>
        </w:numPr>
        <w:spacing w:line="360" w:lineRule="auto"/>
        <w:ind w:left="0" w:firstLine="709"/>
        <w:jc w:val="both"/>
        <w:rPr>
          <w:sz w:val="28"/>
          <w:szCs w:val="28"/>
          <w:lang w:val="uk-UA"/>
        </w:rPr>
      </w:pPr>
      <w:r w:rsidRPr="0039205A">
        <w:rPr>
          <w:sz w:val="28"/>
          <w:szCs w:val="28"/>
          <w:lang w:val="uk-UA"/>
        </w:rPr>
        <w:t xml:space="preserve">рівне ставлення; </w:t>
      </w:r>
    </w:p>
    <w:p w:rsidR="0039205A" w:rsidRPr="0039205A" w:rsidRDefault="0039205A" w:rsidP="002A13CA">
      <w:pPr>
        <w:pStyle w:val="Default"/>
        <w:numPr>
          <w:ilvl w:val="0"/>
          <w:numId w:val="16"/>
        </w:numPr>
        <w:spacing w:line="360" w:lineRule="auto"/>
        <w:ind w:left="0" w:firstLine="709"/>
        <w:jc w:val="both"/>
        <w:rPr>
          <w:sz w:val="28"/>
          <w:szCs w:val="28"/>
          <w:lang w:val="uk-UA"/>
        </w:rPr>
      </w:pPr>
      <w:r w:rsidRPr="0039205A">
        <w:rPr>
          <w:sz w:val="28"/>
          <w:szCs w:val="28"/>
          <w:lang w:val="uk-UA"/>
        </w:rPr>
        <w:t xml:space="preserve">компетентність та старанність. </w:t>
      </w:r>
    </w:p>
    <w:p w:rsidR="0039205A" w:rsidRPr="0039205A" w:rsidRDefault="0039205A"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t xml:space="preserve">7. </w:t>
      </w:r>
      <w:r w:rsidRPr="0039205A">
        <w:rPr>
          <w:rFonts w:ascii="Times New Roman" w:hAnsi="Times New Roman" w:cs="Times New Roman"/>
          <w:iCs/>
          <w:sz w:val="28"/>
          <w:szCs w:val="28"/>
          <w:lang w:val="uk-UA"/>
        </w:rPr>
        <w:t xml:space="preserve">Дотримання етичних норм </w:t>
      </w:r>
      <w:r w:rsidRPr="0039205A">
        <w:rPr>
          <w:rFonts w:ascii="Times New Roman" w:hAnsi="Times New Roman" w:cs="Times New Roman"/>
          <w:sz w:val="28"/>
          <w:szCs w:val="28"/>
          <w:lang w:val="uk-UA"/>
        </w:rPr>
        <w:t>передбачає утримання суддею від дій, що можуть бути розцінені як використання посадового становища в осо бистих цілях чи можуть викликати сумнів у його неупередженості, незалежності і справедливості винесених рішень.</w:t>
      </w:r>
    </w:p>
    <w:p w:rsidR="0039205A" w:rsidRPr="0039205A" w:rsidRDefault="0039205A"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iCs/>
          <w:sz w:val="28"/>
          <w:szCs w:val="28"/>
          <w:lang w:val="uk-UA"/>
        </w:rPr>
        <w:t>Особливості поведінки судді</w:t>
      </w:r>
      <w:r w:rsidRPr="0039205A">
        <w:rPr>
          <w:rFonts w:ascii="Times New Roman" w:hAnsi="Times New Roman" w:cs="Times New Roman"/>
          <w:i/>
          <w:iCs/>
          <w:sz w:val="28"/>
          <w:szCs w:val="28"/>
          <w:lang w:val="uk-UA"/>
        </w:rPr>
        <w:t xml:space="preserve"> </w:t>
      </w:r>
      <w:r w:rsidRPr="0039205A">
        <w:rPr>
          <w:rFonts w:ascii="Times New Roman" w:hAnsi="Times New Roman" w:cs="Times New Roman"/>
          <w:sz w:val="28"/>
          <w:szCs w:val="28"/>
          <w:lang w:val="uk-UA"/>
        </w:rPr>
        <w:t>мають прояв утому, що суддя зобов’язаний не допускати будь-яких дій, що можуть заподіяти шкоду, порушити нормальну діяльність суду чи дискредитувати судову владу в цілому.</w:t>
      </w:r>
    </w:p>
    <w:p w:rsidR="0039205A" w:rsidRPr="0039205A" w:rsidRDefault="0039205A"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shd w:val="clear" w:color="auto" w:fill="FFFFFF"/>
          <w:lang w:val="uk-UA"/>
        </w:rPr>
        <w:t xml:space="preserve">8. </w:t>
      </w:r>
      <w:r w:rsidRPr="0039205A">
        <w:rPr>
          <w:rFonts w:ascii="Times New Roman" w:hAnsi="Times New Roman" w:cs="Times New Roman"/>
          <w:sz w:val="28"/>
          <w:szCs w:val="28"/>
          <w:lang w:val="uk-UA"/>
        </w:rPr>
        <w:t>Суддя здійснює правосуддя на основі Конституції і законів України, керуючись при цьому принципом верховенства права. Втручання в діяльність судді щодо здійснення правосуддя забороняється і тягне за собою відповідальність, установлену законом.</w:t>
      </w:r>
    </w:p>
    <w:p w:rsidR="0039205A" w:rsidRPr="0039205A" w:rsidRDefault="0039205A"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iCs/>
          <w:sz w:val="28"/>
          <w:szCs w:val="28"/>
          <w:lang w:val="uk-UA"/>
        </w:rPr>
        <w:t xml:space="preserve">Незалежність судді </w:t>
      </w:r>
      <w:r w:rsidRPr="0039205A">
        <w:rPr>
          <w:rFonts w:ascii="Times New Roman" w:hAnsi="Times New Roman" w:cs="Times New Roman"/>
          <w:sz w:val="28"/>
          <w:szCs w:val="28"/>
          <w:lang w:val="uk-UA"/>
        </w:rPr>
        <w:t>забезпечується такими чинниками:</w:t>
      </w:r>
    </w:p>
    <w:p w:rsidR="0039205A" w:rsidRPr="0039205A" w:rsidRDefault="0039205A"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t>1) особливим порядком його призначення, обрання, притягнення до відповідальності та звільнення;</w:t>
      </w:r>
    </w:p>
    <w:p w:rsidR="0039205A" w:rsidRPr="0039205A" w:rsidRDefault="0039205A"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t>2) недоторканністю та імунітетом судді;</w:t>
      </w:r>
    </w:p>
    <w:p w:rsidR="0039205A" w:rsidRPr="0039205A" w:rsidRDefault="0039205A"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t>3) незмінюваністю судді;</w:t>
      </w:r>
    </w:p>
    <w:p w:rsidR="0039205A" w:rsidRPr="0039205A" w:rsidRDefault="0039205A"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t>4) порядком здійснення правосуддя, визначеним процесуальним законом, таємницею ухвалення судового рішення;</w:t>
      </w:r>
    </w:p>
    <w:p w:rsidR="0039205A" w:rsidRPr="0039205A" w:rsidRDefault="0039205A"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lastRenderedPageBreak/>
        <w:t>5) забороною втручання у здійснення правосуддя;</w:t>
      </w:r>
    </w:p>
    <w:p w:rsidR="0039205A" w:rsidRPr="0039205A" w:rsidRDefault="0039205A"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t>6) відповідальністю за неповагу до суду чи судді;</w:t>
      </w:r>
    </w:p>
    <w:p w:rsidR="0039205A" w:rsidRPr="0039205A" w:rsidRDefault="0039205A"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t>7) окремим порядком фінансування та організаційного забезпечення діяльності судів, установленим законом;</w:t>
      </w:r>
    </w:p>
    <w:p w:rsidR="0039205A" w:rsidRPr="0039205A" w:rsidRDefault="0039205A"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t>8) належним матеріальним та соціальним забезпеченням судді;</w:t>
      </w:r>
    </w:p>
    <w:p w:rsidR="0039205A" w:rsidRPr="0039205A" w:rsidRDefault="0039205A"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t>9) функціонуванням органів суддівського самоврядування;</w:t>
      </w:r>
    </w:p>
    <w:p w:rsidR="0039205A" w:rsidRPr="0039205A" w:rsidRDefault="0039205A"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t>10) визначеними законом засобами забезпечення особистої безпеки судді, членів його сім’ї, майна, а також іншими засобами їх правового захисту;</w:t>
      </w:r>
    </w:p>
    <w:p w:rsidR="0039205A" w:rsidRPr="0039205A" w:rsidRDefault="0039205A" w:rsidP="002A13CA">
      <w:pPr>
        <w:autoSpaceDE w:val="0"/>
        <w:autoSpaceDN w:val="0"/>
        <w:adjustRightInd w:val="0"/>
        <w:spacing w:after="0" w:line="360" w:lineRule="auto"/>
        <w:ind w:firstLine="709"/>
        <w:jc w:val="both"/>
        <w:rPr>
          <w:rFonts w:ascii="Times New Roman" w:hAnsi="Times New Roman" w:cs="Times New Roman"/>
          <w:sz w:val="28"/>
          <w:szCs w:val="28"/>
          <w:lang w:val="uk-UA"/>
        </w:rPr>
      </w:pPr>
      <w:r w:rsidRPr="0039205A">
        <w:rPr>
          <w:rFonts w:ascii="Times New Roman" w:hAnsi="Times New Roman" w:cs="Times New Roman"/>
          <w:sz w:val="28"/>
          <w:szCs w:val="28"/>
          <w:lang w:val="uk-UA"/>
        </w:rPr>
        <w:t>11) правом судді на відставку.</w:t>
      </w:r>
    </w:p>
    <w:p w:rsidR="0039205A" w:rsidRPr="0039205A" w:rsidRDefault="0039205A" w:rsidP="002A13CA">
      <w:pPr>
        <w:pStyle w:val="Default"/>
        <w:spacing w:line="360" w:lineRule="auto"/>
        <w:ind w:firstLine="709"/>
        <w:jc w:val="both"/>
        <w:rPr>
          <w:bCs/>
          <w:sz w:val="28"/>
          <w:szCs w:val="28"/>
          <w:lang w:val="uk-UA"/>
        </w:rPr>
      </w:pPr>
      <w:r w:rsidRPr="0039205A">
        <w:rPr>
          <w:sz w:val="28"/>
          <w:szCs w:val="28"/>
          <w:lang w:val="uk-UA"/>
        </w:rPr>
        <w:t xml:space="preserve">9. Основним документом, який визначає принципи суддівської етики в Україні, є </w:t>
      </w:r>
      <w:r w:rsidRPr="0039205A">
        <w:rPr>
          <w:bCs/>
          <w:sz w:val="28"/>
          <w:szCs w:val="28"/>
          <w:lang w:val="uk-UA"/>
        </w:rPr>
        <w:t>Кодекс суддівської етики</w:t>
      </w:r>
      <w:r w:rsidRPr="0039205A">
        <w:rPr>
          <w:sz w:val="28"/>
          <w:szCs w:val="28"/>
          <w:lang w:val="uk-UA"/>
        </w:rPr>
        <w:t>, затверджений 22 лютого 2013 року ХІ черговим з’їздом суддів України</w:t>
      </w:r>
      <w:r w:rsidRPr="0039205A">
        <w:rPr>
          <w:bCs/>
          <w:sz w:val="28"/>
          <w:szCs w:val="28"/>
          <w:lang w:val="uk-UA"/>
        </w:rPr>
        <w:t xml:space="preserve">. </w:t>
      </w:r>
    </w:p>
    <w:p w:rsidR="0039205A" w:rsidRPr="0039205A" w:rsidRDefault="0039205A" w:rsidP="002A13CA">
      <w:pPr>
        <w:pStyle w:val="Default"/>
        <w:spacing w:line="360" w:lineRule="auto"/>
        <w:ind w:firstLine="709"/>
        <w:jc w:val="both"/>
        <w:rPr>
          <w:sz w:val="28"/>
          <w:szCs w:val="28"/>
          <w:lang w:val="uk-UA"/>
        </w:rPr>
      </w:pPr>
      <w:r w:rsidRPr="0039205A">
        <w:rPr>
          <w:sz w:val="28"/>
          <w:szCs w:val="28"/>
          <w:lang w:val="uk-UA"/>
        </w:rPr>
        <w:t xml:space="preserve">При цьому вказаний документ </w:t>
      </w:r>
      <w:r w:rsidRPr="0039205A">
        <w:rPr>
          <w:bCs/>
          <w:sz w:val="28"/>
          <w:szCs w:val="28"/>
          <w:lang w:val="uk-UA"/>
        </w:rPr>
        <w:t xml:space="preserve">не є законом </w:t>
      </w:r>
      <w:r w:rsidRPr="0039205A">
        <w:rPr>
          <w:sz w:val="28"/>
          <w:szCs w:val="28"/>
          <w:lang w:val="uk-UA"/>
        </w:rPr>
        <w:t xml:space="preserve">і </w:t>
      </w:r>
      <w:r w:rsidRPr="0039205A">
        <w:rPr>
          <w:iCs/>
          <w:sz w:val="28"/>
          <w:szCs w:val="28"/>
          <w:lang w:val="uk-UA"/>
        </w:rPr>
        <w:t>порушення правил етичної поведінки, встановлених цим Кодексом, не можуть самі по собі застосовуватися як підстави для притягнення суддів до дисциплінарної відповідальності та визначати ступінь їх вини.</w:t>
      </w:r>
    </w:p>
    <w:p w:rsidR="0039205A" w:rsidRPr="0039205A" w:rsidRDefault="0039205A" w:rsidP="002A13CA">
      <w:pPr>
        <w:pStyle w:val="Default"/>
        <w:spacing w:line="360" w:lineRule="auto"/>
        <w:ind w:firstLine="709"/>
        <w:jc w:val="both"/>
        <w:rPr>
          <w:sz w:val="28"/>
          <w:szCs w:val="28"/>
          <w:lang w:val="uk-UA"/>
        </w:rPr>
      </w:pPr>
      <w:r w:rsidRPr="0039205A">
        <w:rPr>
          <w:sz w:val="28"/>
          <w:szCs w:val="28"/>
          <w:lang w:val="uk-UA"/>
        </w:rPr>
        <w:t>Водночас Кодекс є результатом волевиявлення усього суддівського корпусу держави, що значною мірою визначає велику практичну значимість цього акта.</w:t>
      </w:r>
    </w:p>
    <w:p w:rsidR="0039205A" w:rsidRPr="0039205A" w:rsidRDefault="0039205A" w:rsidP="002A13CA">
      <w:pPr>
        <w:pStyle w:val="Default"/>
        <w:spacing w:line="360" w:lineRule="auto"/>
        <w:ind w:firstLine="709"/>
        <w:jc w:val="both"/>
        <w:rPr>
          <w:sz w:val="28"/>
          <w:szCs w:val="28"/>
          <w:lang w:val="uk-UA"/>
        </w:rPr>
      </w:pPr>
      <w:r w:rsidRPr="0039205A">
        <w:rPr>
          <w:sz w:val="28"/>
          <w:szCs w:val="28"/>
          <w:lang w:val="uk-UA"/>
        </w:rPr>
        <w:t xml:space="preserve">10. Дослідження положень Кодексу суддівської етики свідчить про забезпечення регулювання загалом таких трьох основних аспектів етики судді: </w:t>
      </w:r>
    </w:p>
    <w:p w:rsidR="0039205A" w:rsidRPr="0039205A" w:rsidRDefault="0039205A" w:rsidP="002A13CA">
      <w:pPr>
        <w:pStyle w:val="Default"/>
        <w:numPr>
          <w:ilvl w:val="0"/>
          <w:numId w:val="13"/>
        </w:numPr>
        <w:spacing w:line="360" w:lineRule="auto"/>
        <w:ind w:left="0" w:firstLine="709"/>
        <w:jc w:val="both"/>
        <w:rPr>
          <w:sz w:val="28"/>
          <w:szCs w:val="28"/>
          <w:lang w:val="uk-UA"/>
        </w:rPr>
      </w:pPr>
      <w:r w:rsidRPr="0039205A">
        <w:rPr>
          <w:sz w:val="28"/>
          <w:szCs w:val="28"/>
          <w:lang w:val="uk-UA"/>
        </w:rPr>
        <w:t xml:space="preserve">вимог загального характеру </w:t>
      </w:r>
      <w:r w:rsidRPr="0039205A">
        <w:rPr>
          <w:bCs/>
          <w:sz w:val="28"/>
          <w:szCs w:val="28"/>
          <w:lang w:val="uk-UA"/>
        </w:rPr>
        <w:t>(преамбула, статті 1 - 4 Кодексу)</w:t>
      </w:r>
      <w:r w:rsidRPr="0039205A">
        <w:rPr>
          <w:sz w:val="28"/>
          <w:szCs w:val="28"/>
          <w:lang w:val="uk-UA"/>
        </w:rPr>
        <w:t xml:space="preserve">; </w:t>
      </w:r>
    </w:p>
    <w:p w:rsidR="0039205A" w:rsidRPr="0039205A" w:rsidRDefault="0039205A" w:rsidP="002A13CA">
      <w:pPr>
        <w:pStyle w:val="Default"/>
        <w:numPr>
          <w:ilvl w:val="0"/>
          <w:numId w:val="13"/>
        </w:numPr>
        <w:spacing w:line="360" w:lineRule="auto"/>
        <w:ind w:left="0" w:firstLine="709"/>
        <w:jc w:val="both"/>
        <w:rPr>
          <w:sz w:val="28"/>
          <w:szCs w:val="28"/>
          <w:lang w:val="uk-UA"/>
        </w:rPr>
      </w:pPr>
      <w:r w:rsidRPr="0039205A">
        <w:rPr>
          <w:sz w:val="28"/>
          <w:szCs w:val="28"/>
          <w:lang w:val="uk-UA"/>
        </w:rPr>
        <w:t xml:space="preserve">вимог щодо здійснення професійної діяльності </w:t>
      </w:r>
      <w:r w:rsidRPr="0039205A">
        <w:rPr>
          <w:bCs/>
          <w:sz w:val="28"/>
          <w:szCs w:val="28"/>
          <w:lang w:val="uk-UA"/>
        </w:rPr>
        <w:t>(статті 5 - 15 Кодексу)</w:t>
      </w:r>
      <w:r w:rsidRPr="0039205A">
        <w:rPr>
          <w:sz w:val="28"/>
          <w:szCs w:val="28"/>
          <w:lang w:val="uk-UA"/>
        </w:rPr>
        <w:t xml:space="preserve">; </w:t>
      </w:r>
    </w:p>
    <w:p w:rsidR="0039205A" w:rsidRPr="0039205A" w:rsidRDefault="0039205A" w:rsidP="002A13CA">
      <w:pPr>
        <w:pStyle w:val="rvps2"/>
        <w:spacing w:before="0" w:beforeAutospacing="0" w:after="0" w:afterAutospacing="0" w:line="360" w:lineRule="auto"/>
        <w:ind w:firstLine="709"/>
        <w:jc w:val="both"/>
        <w:rPr>
          <w:bCs/>
          <w:sz w:val="28"/>
          <w:szCs w:val="28"/>
        </w:rPr>
      </w:pPr>
      <w:r w:rsidRPr="0039205A">
        <w:rPr>
          <w:sz w:val="28"/>
          <w:szCs w:val="28"/>
        </w:rPr>
        <w:t xml:space="preserve">вимог стосовно позасудової діяльності </w:t>
      </w:r>
      <w:r w:rsidRPr="0039205A">
        <w:rPr>
          <w:bCs/>
          <w:sz w:val="28"/>
          <w:szCs w:val="28"/>
        </w:rPr>
        <w:t>(статті 16 - 20 Кодексу).</w:t>
      </w:r>
    </w:p>
    <w:p w:rsidR="0039205A" w:rsidRPr="0039205A" w:rsidRDefault="0039205A" w:rsidP="002A13CA">
      <w:pPr>
        <w:pStyle w:val="rvps2"/>
        <w:spacing w:before="0" w:beforeAutospacing="0" w:after="0" w:afterAutospacing="0" w:line="360" w:lineRule="auto"/>
        <w:ind w:firstLine="709"/>
        <w:jc w:val="both"/>
        <w:rPr>
          <w:sz w:val="28"/>
          <w:szCs w:val="28"/>
        </w:rPr>
      </w:pPr>
      <w:r w:rsidRPr="0039205A">
        <w:rPr>
          <w:bCs/>
          <w:sz w:val="28"/>
          <w:szCs w:val="28"/>
        </w:rPr>
        <w:t>11. В жовтні 2020 року Радою суддів України запропоновано до обговорення суддівською спільнотою нової редакції Кодексу суддівської етики, яка є вдосконаленою версією зазначеного документу та визначає правила етичної поведінки для суддів з урахуванням викликів сьогодення та вимог суспільства, які пред’являються сьогодні до всього суддівського корпусу.</w:t>
      </w:r>
    </w:p>
    <w:p w:rsidR="0039205A" w:rsidRPr="0039205A" w:rsidRDefault="0039205A" w:rsidP="002A13CA">
      <w:pPr>
        <w:spacing w:after="0" w:line="360" w:lineRule="auto"/>
        <w:ind w:firstLine="709"/>
        <w:jc w:val="both"/>
        <w:rPr>
          <w:rFonts w:ascii="Times New Roman" w:hAnsi="Times New Roman" w:cs="Times New Roman"/>
          <w:sz w:val="28"/>
          <w:szCs w:val="28"/>
          <w:lang w:val="uk-UA"/>
        </w:rPr>
      </w:pPr>
    </w:p>
    <w:p w:rsidR="0039205A" w:rsidRPr="0039205A" w:rsidRDefault="0039205A" w:rsidP="002A13CA">
      <w:pPr>
        <w:spacing w:after="0" w:line="360" w:lineRule="auto"/>
        <w:ind w:firstLine="709"/>
        <w:rPr>
          <w:rFonts w:ascii="Times New Roman" w:hAnsi="Times New Roman" w:cs="Times New Roman"/>
          <w:sz w:val="28"/>
          <w:szCs w:val="28"/>
          <w:lang w:val="uk-UA"/>
        </w:rPr>
      </w:pPr>
      <w:r w:rsidRPr="0039205A">
        <w:rPr>
          <w:rFonts w:ascii="Times New Roman" w:hAnsi="Times New Roman" w:cs="Times New Roman"/>
          <w:sz w:val="28"/>
          <w:szCs w:val="28"/>
          <w:lang w:val="uk-UA"/>
        </w:rPr>
        <w:br w:type="page"/>
      </w:r>
    </w:p>
    <w:p w:rsidR="0039205A" w:rsidRPr="0039205A" w:rsidRDefault="0039205A" w:rsidP="002A13CA">
      <w:pPr>
        <w:spacing w:after="0" w:line="360" w:lineRule="auto"/>
        <w:ind w:firstLine="709"/>
        <w:jc w:val="center"/>
        <w:rPr>
          <w:rFonts w:ascii="Times New Roman" w:hAnsi="Times New Roman" w:cs="Times New Roman"/>
          <w:caps/>
          <w:sz w:val="28"/>
          <w:szCs w:val="28"/>
          <w:lang w:val="uk-UA"/>
        </w:rPr>
      </w:pPr>
      <w:r w:rsidRPr="0039205A">
        <w:rPr>
          <w:rFonts w:ascii="Times New Roman" w:hAnsi="Times New Roman" w:cs="Times New Roman"/>
          <w:caps/>
          <w:sz w:val="28"/>
          <w:szCs w:val="28"/>
          <w:lang w:val="uk-UA"/>
        </w:rPr>
        <w:lastRenderedPageBreak/>
        <w:t>ПЕРЕЛІК використаних джерел</w:t>
      </w:r>
    </w:p>
    <w:p w:rsidR="0039205A" w:rsidRPr="0039205A" w:rsidRDefault="0039205A" w:rsidP="002A13CA">
      <w:pPr>
        <w:spacing w:after="0" w:line="360" w:lineRule="auto"/>
        <w:ind w:firstLine="709"/>
        <w:rPr>
          <w:rFonts w:ascii="Times New Roman" w:hAnsi="Times New Roman" w:cs="Times New Roman"/>
          <w:caps/>
          <w:sz w:val="28"/>
          <w:szCs w:val="28"/>
          <w:lang w:val="uk-UA"/>
        </w:rPr>
      </w:pPr>
    </w:p>
    <w:p w:rsidR="0039205A" w:rsidRPr="0039205A" w:rsidRDefault="0039205A" w:rsidP="002A13CA">
      <w:pPr>
        <w:spacing w:after="0" w:line="360" w:lineRule="auto"/>
        <w:ind w:firstLine="709"/>
        <w:rPr>
          <w:rFonts w:ascii="Times New Roman" w:hAnsi="Times New Roman" w:cs="Times New Roman"/>
          <w:caps/>
          <w:sz w:val="28"/>
          <w:szCs w:val="28"/>
          <w:lang w:val="uk-UA"/>
        </w:rPr>
      </w:pP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Ахтирська Н. М. Роль професійної етики судді у розв’язанні пізнавальних завдань судочинства. </w:t>
      </w:r>
      <w:r w:rsidRPr="0039205A">
        <w:rPr>
          <w:rFonts w:ascii="Times New Roman" w:hAnsi="Times New Roman" w:cs="Times New Roman"/>
          <w:i/>
          <w:sz w:val="28"/>
          <w:szCs w:val="28"/>
        </w:rPr>
        <w:t>Судова апеляція</w:t>
      </w:r>
      <w:r w:rsidRPr="0039205A">
        <w:rPr>
          <w:rFonts w:ascii="Times New Roman" w:hAnsi="Times New Roman" w:cs="Times New Roman"/>
          <w:sz w:val="28"/>
          <w:szCs w:val="28"/>
        </w:rPr>
        <w:t>. 2012. № 3 (28). С. 6-12.</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Бангалорські принципи поведінки суддів від 19 травня 2006 року, схвалені Резолюцією Економічної та Соціальної Ради ООН 27 липня 2006 року № 2006/23. URL:</w:t>
      </w:r>
      <w:r w:rsidRPr="0039205A">
        <w:rPr>
          <w:rFonts w:ascii="Times New Roman" w:hAnsi="Times New Roman" w:cs="Times New Roman"/>
          <w:sz w:val="28"/>
          <w:szCs w:val="28"/>
          <w:lang w:val="en-US"/>
        </w:rPr>
        <w:t xml:space="preserve"> </w:t>
      </w:r>
      <w:r w:rsidRPr="0039205A">
        <w:rPr>
          <w:rFonts w:ascii="Times New Roman" w:hAnsi="Times New Roman" w:cs="Times New Roman"/>
          <w:sz w:val="28"/>
          <w:szCs w:val="28"/>
        </w:rPr>
        <w:t>http://court.gov.ua/userfiles/file/DSA/RSU_site/2015/bangalorprinceples.</w:t>
      </w:r>
    </w:p>
    <w:p w:rsidR="0039205A" w:rsidRPr="0039205A" w:rsidRDefault="0039205A" w:rsidP="002A13CA">
      <w:pPr>
        <w:pStyle w:val="ad"/>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pdf.</w:t>
      </w:r>
      <w:r w:rsidRPr="0039205A">
        <w:rPr>
          <w:rFonts w:ascii="Times New Roman" w:hAnsi="Times New Roman" w:cs="Times New Roman"/>
          <w:sz w:val="28"/>
          <w:szCs w:val="28"/>
          <w:lang w:val="ru-RU"/>
        </w:rPr>
        <w:t xml:space="preserve"> </w:t>
      </w:r>
      <w:r w:rsidRPr="0039205A">
        <w:rPr>
          <w:rFonts w:ascii="Times New Roman" w:hAnsi="Times New Roman" w:cs="Times New Roman"/>
          <w:sz w:val="28"/>
          <w:szCs w:val="28"/>
        </w:rPr>
        <w:t>(дата звернення: 08.11.2020).</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Бахаєва Г. Порушення правил суддівської етики як підстава для притягнення суддів до дисциплінарної відповідальності. </w:t>
      </w:r>
      <w:r w:rsidRPr="0039205A">
        <w:rPr>
          <w:rFonts w:ascii="Times New Roman" w:hAnsi="Times New Roman" w:cs="Times New Roman"/>
          <w:i/>
          <w:sz w:val="28"/>
          <w:szCs w:val="28"/>
        </w:rPr>
        <w:t>Слово Національної школи суддів України</w:t>
      </w:r>
      <w:r w:rsidRPr="0039205A">
        <w:rPr>
          <w:rFonts w:ascii="Times New Roman" w:hAnsi="Times New Roman" w:cs="Times New Roman"/>
          <w:sz w:val="28"/>
          <w:szCs w:val="28"/>
        </w:rPr>
        <w:t>. 2014. №2. С. 75-81.</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В. Маляренко. Про рівень правосуддя в державі та повагу до суду. </w:t>
      </w:r>
      <w:r w:rsidRPr="0039205A">
        <w:rPr>
          <w:rFonts w:ascii="Times New Roman" w:hAnsi="Times New Roman" w:cs="Times New Roman"/>
          <w:i/>
          <w:sz w:val="28"/>
          <w:szCs w:val="28"/>
        </w:rPr>
        <w:t>Право України</w:t>
      </w:r>
      <w:r w:rsidRPr="0039205A">
        <w:rPr>
          <w:rFonts w:ascii="Times New Roman" w:hAnsi="Times New Roman" w:cs="Times New Roman"/>
          <w:sz w:val="28"/>
          <w:szCs w:val="28"/>
        </w:rPr>
        <w:t>. 2004. Випуск № 1. С. 4-10.</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Великий тлумачний словник сучасної української мови. Укладач і гол. ред. В. Т. Бусел. К. : Ірпінь, 2001. 1187 с.</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Висновок № 1 (2001) Консультативної ради європейських суддів для Комітету міністрів Ради Європи про стандарти незалежності судових органів та незмінюваність суддів від 01.01.2001 № 1 (2001). URL: https://zakon.rada.gov.ua/laws/show/994_a52#Text (дата звернення: 08.11.2020).</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Висновок № 17 (2014) Консультативної ради європейських суддів (КРЄС) щодо оцінювання діяльності суддів, якості правосуддя і поваги до незалежності судової влади від 24.10.2014.  URL: http://www.vru.gov.ua/content/file/Opinion_17.pdf (дата звернення: 08.11.2020).</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Висновок № 3 (2002) Консультативної ради європейських суддів до уваги Комітету Міністрів Ради Європи щодо принципів та правил, які регулюють професійну поведінку суддів, зокрема, питання етики, несумісної поведінки та безсторонності від 19.11.2002. URL: http://www.arbitr.gov.ua/files/pages/%D0%92%D0%B8%D1%81%D0%BD%D0%BE%D0%B2%D0%BE%D0%BA%20%E2%84%96%203.pdf (дата звернення: 08.11.2020).</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lastRenderedPageBreak/>
        <w:t xml:space="preserve">Вільгушинський В. Правове регулювання суддівської етики: стан та перспективи розвитку. Вісник </w:t>
      </w:r>
      <w:r w:rsidRPr="0039205A">
        <w:rPr>
          <w:rFonts w:ascii="Times New Roman" w:hAnsi="Times New Roman" w:cs="Times New Roman"/>
          <w:i/>
          <w:sz w:val="28"/>
          <w:szCs w:val="28"/>
        </w:rPr>
        <w:t>Київського національного університету імені Тараса Шевченка. Юридичні науки</w:t>
      </w:r>
      <w:r w:rsidRPr="0039205A">
        <w:rPr>
          <w:rFonts w:ascii="Times New Roman" w:hAnsi="Times New Roman" w:cs="Times New Roman"/>
          <w:sz w:val="28"/>
          <w:szCs w:val="28"/>
        </w:rPr>
        <w:t>. 2014. № 1(99). С. 125-128.</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Вітюк Г. Етичні основи суддівської діяльності та особливості їх міжнародно-правової регламентації. </w:t>
      </w:r>
      <w:r w:rsidRPr="0039205A">
        <w:rPr>
          <w:rFonts w:ascii="Times New Roman" w:hAnsi="Times New Roman" w:cs="Times New Roman"/>
          <w:i/>
          <w:sz w:val="28"/>
          <w:szCs w:val="28"/>
        </w:rPr>
        <w:t>Підприємництво, господарство і право</w:t>
      </w:r>
      <w:r w:rsidRPr="0039205A">
        <w:rPr>
          <w:rFonts w:ascii="Times New Roman" w:hAnsi="Times New Roman" w:cs="Times New Roman"/>
          <w:sz w:val="28"/>
          <w:szCs w:val="28"/>
        </w:rPr>
        <w:t>. 2019. №6. С. 331-336.</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Галайденко Т.В. Поняття та класифікація гарантій незалежності суддів. </w:t>
      </w:r>
      <w:r w:rsidRPr="0039205A">
        <w:rPr>
          <w:rFonts w:ascii="Times New Roman" w:hAnsi="Times New Roman" w:cs="Times New Roman"/>
          <w:i/>
          <w:sz w:val="28"/>
          <w:szCs w:val="28"/>
        </w:rPr>
        <w:t>Науковий вісник Академії внутрішніх справ України</w:t>
      </w:r>
      <w:r w:rsidRPr="0039205A">
        <w:rPr>
          <w:rFonts w:ascii="Times New Roman" w:hAnsi="Times New Roman" w:cs="Times New Roman"/>
          <w:sz w:val="28"/>
          <w:szCs w:val="28"/>
        </w:rPr>
        <w:t>. 2011. №5. С. 30-39.</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Городовенко В. Принцип незалежностi суддiв i пiдкорення їx лише законовi як один з основних принципiв судочинства в Україні. </w:t>
      </w:r>
      <w:r w:rsidRPr="0039205A">
        <w:rPr>
          <w:rFonts w:ascii="Times New Roman" w:hAnsi="Times New Roman" w:cs="Times New Roman"/>
          <w:i/>
          <w:sz w:val="28"/>
          <w:szCs w:val="28"/>
        </w:rPr>
        <w:t>Право України</w:t>
      </w:r>
      <w:r w:rsidRPr="0039205A">
        <w:rPr>
          <w:rFonts w:ascii="Times New Roman" w:hAnsi="Times New Roman" w:cs="Times New Roman"/>
          <w:sz w:val="28"/>
          <w:szCs w:val="28"/>
        </w:rPr>
        <w:t>. 2012. № 4. С. 124-127.</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eastAsia="TimesNewRomanPSMT" w:hAnsi="Times New Roman" w:cs="Times New Roman"/>
          <w:sz w:val="28"/>
          <w:szCs w:val="28"/>
        </w:rPr>
        <w:t>Доверие к правосудию : сборник материалов международного научно-практического семинара в рамках сотрудничества с органами судебной власти Российской Федерации и Швеции (15-16 сентября, г. Вологда). Вологда, 2014. 92 с.</w:t>
      </w:r>
    </w:p>
    <w:p w:rsidR="0039205A" w:rsidRPr="0039205A" w:rsidRDefault="0039205A" w:rsidP="002A13CA">
      <w:pPr>
        <w:pStyle w:val="ad"/>
        <w:numPr>
          <w:ilvl w:val="0"/>
          <w:numId w:val="31"/>
        </w:numPr>
        <w:spacing w:after="0" w:line="360" w:lineRule="auto"/>
        <w:ind w:left="0" w:firstLine="709"/>
        <w:jc w:val="both"/>
        <w:rPr>
          <w:rFonts w:ascii="Times New Roman" w:eastAsia="Times New Roman" w:hAnsi="Times New Roman" w:cs="Times New Roman"/>
          <w:sz w:val="28"/>
          <w:szCs w:val="28"/>
          <w:lang w:eastAsia="ru-RU"/>
        </w:rPr>
      </w:pPr>
      <w:r w:rsidRPr="0039205A">
        <w:rPr>
          <w:rStyle w:val="a6"/>
          <w:rFonts w:ascii="Times New Roman" w:hAnsi="Times New Roman" w:cs="Times New Roman"/>
          <w:b w:val="0"/>
          <w:sz w:val="28"/>
          <w:szCs w:val="28"/>
        </w:rPr>
        <w:t>Дудаш Т. І.</w:t>
      </w:r>
      <w:r w:rsidRPr="0039205A">
        <w:rPr>
          <w:rFonts w:ascii="Times New Roman" w:hAnsi="Times New Roman" w:cs="Times New Roman"/>
          <w:sz w:val="28"/>
          <w:szCs w:val="28"/>
        </w:rPr>
        <w:t xml:space="preserve"> Практика Європейського суду з прав людини. Київ : Алерта, 2013. 368 с.</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Європейська хартія про закон «Про статус суддів» від 10.07.1998. URL: https://zakon.rada.gov.ua/laws/show/994_236#Text (дата звернення: 08.11.2020).</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Європейський статут судді від 20.03.1993. URL: http://sc.gov.ua/uploads/tinymce/files (дата звернення: 08.11.2020).</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Загальна (Універсальна) хартія судді  від 17.11.1999. URL: https://zakon.rada.gov.ua/laws/show/995_j63#Text (дата звернення: 08.11.2020).</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 Закон України «Про судоустрій і статус суддів». Науково-практичний коментар. Бурлак Ю.О., Галунько В.В., Григоренко А.В. та інші. Київ : «Центр учбової літератури», 2017. 400с.</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Звіт за результатами соціологічного дослідження «Ставлення громадян України до судової системи». Український центр економічних і політичних досліджень імені Олександра Разумкова. 2020. URL: http://rsu.gov.ua/uploads/article/finalreport-survey-e07f150174.pdf. (дата звернення: 08.11.2020).</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lastRenderedPageBreak/>
        <w:t>Карпечкін П.Ф. Правові та етичні гарантії забезпечення незалежності суддів судів загальної юрисдикції в Україні. Етичні та правові проблеми забезпечення незалежності суддів : матеріали міжнар. наук.-практ. семінару, 30-31 берез. 2005 р. Харків, 2006. С. 88–97.</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Кваша О.О. Принцип незалежності суддів як гарантія протидії порушенням прав людини. </w:t>
      </w:r>
      <w:r w:rsidRPr="0039205A">
        <w:rPr>
          <w:rFonts w:ascii="Times New Roman" w:hAnsi="Times New Roman" w:cs="Times New Roman"/>
          <w:i/>
          <w:sz w:val="28"/>
          <w:szCs w:val="28"/>
        </w:rPr>
        <w:t>Часопис Київського університету права</w:t>
      </w:r>
      <w:r w:rsidRPr="0039205A">
        <w:rPr>
          <w:rFonts w:ascii="Times New Roman" w:hAnsi="Times New Roman" w:cs="Times New Roman"/>
          <w:sz w:val="28"/>
          <w:szCs w:val="28"/>
        </w:rPr>
        <w:t>. 2009. №2. С. 229-233.</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eastAsia="TimesNewRomanPSMT" w:hAnsi="Times New Roman" w:cs="Times New Roman"/>
          <w:sz w:val="28"/>
          <w:szCs w:val="28"/>
        </w:rPr>
        <w:t>Кобликов А. С. Юридическая этика : учеб. для вузов 3-е изд., изм.  Москва : Норма,  2005. 176 с.</w:t>
      </w:r>
    </w:p>
    <w:p w:rsidR="0039205A" w:rsidRPr="0039205A" w:rsidRDefault="0039205A" w:rsidP="002A13CA">
      <w:pPr>
        <w:pStyle w:val="ad"/>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Кодекс адміністративного судочинства : Закон України від 06.07.2005 № 2747-IV. Дата оновлення: 15.08.2020. URL: https://zakon.rada.gov.ua/laws/show/2747-15#Text  (дата звернення: 10.11.2020).</w:t>
      </w:r>
    </w:p>
    <w:p w:rsidR="0039205A" w:rsidRPr="0039205A" w:rsidRDefault="0039205A" w:rsidP="002A13CA">
      <w:pPr>
        <w:pStyle w:val="ad"/>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bCs/>
          <w:color w:val="333333"/>
          <w:sz w:val="28"/>
          <w:szCs w:val="28"/>
          <w:shd w:val="clear" w:color="auto" w:fill="FFFFFF"/>
        </w:rPr>
        <w:t xml:space="preserve">Коментар до Кодексу суддівської етики : рішення Ради суддів України від 04.02.2016 № 1. </w:t>
      </w:r>
      <w:r w:rsidRPr="0039205A">
        <w:rPr>
          <w:rFonts w:ascii="Times New Roman" w:hAnsi="Times New Roman" w:cs="Times New Roman"/>
          <w:sz w:val="28"/>
          <w:szCs w:val="28"/>
        </w:rPr>
        <w:t>URL: http://rsu.gov.ua/ua/events/komentar-do-kodeksu-suddivskoi-etiki  (дата звернення: 10.11.2020).</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Style w:val="a6"/>
          <w:rFonts w:ascii="Times New Roman" w:hAnsi="Times New Roman" w:cs="Times New Roman"/>
          <w:b w:val="0"/>
          <w:sz w:val="28"/>
          <w:szCs w:val="28"/>
        </w:rPr>
        <w:t>Конвенція</w:t>
      </w:r>
      <w:r w:rsidRPr="0039205A">
        <w:rPr>
          <w:rFonts w:ascii="Times New Roman" w:hAnsi="Times New Roman" w:cs="Times New Roman"/>
          <w:sz w:val="28"/>
          <w:szCs w:val="28"/>
        </w:rPr>
        <w:t xml:space="preserve"> про захист прав людини і основоположних свобод : з поправками, внесен. відповідно до положень Протоколів №№ 11 та 14 з Протоколами №№ 1, 4, 6, 7, 12 та 13). Право України. 2010. № 10. С. 215–233. </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eastAsia="TimesNewRomanPSMT" w:hAnsi="Times New Roman" w:cs="Times New Roman"/>
          <w:sz w:val="28"/>
          <w:szCs w:val="28"/>
        </w:rPr>
        <w:t>Кони А. Ф. Нравственные начала в уголовном процессе (общие черты судебной этики) : Избр. произведения. Москва : Госюриздат, 1956. 256с.</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Константий О.В. Суддівський імунітет як гарантія об’єктивного і неупередженого правосуддя в державі. </w:t>
      </w:r>
      <w:r w:rsidRPr="0039205A">
        <w:rPr>
          <w:rFonts w:ascii="Times New Roman" w:hAnsi="Times New Roman" w:cs="Times New Roman"/>
          <w:i/>
          <w:sz w:val="28"/>
          <w:szCs w:val="28"/>
        </w:rPr>
        <w:t>Вісник Верховного Суду України</w:t>
      </w:r>
      <w:r w:rsidRPr="0039205A">
        <w:rPr>
          <w:rFonts w:ascii="Times New Roman" w:hAnsi="Times New Roman" w:cs="Times New Roman"/>
          <w:sz w:val="28"/>
          <w:szCs w:val="28"/>
        </w:rPr>
        <w:t>. 2010. №1. С.44-47.</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eastAsia="Times New Roman" w:hAnsi="Times New Roman" w:cs="Times New Roman"/>
          <w:sz w:val="28"/>
          <w:szCs w:val="28"/>
          <w:lang w:eastAsia="ru-RU"/>
        </w:rPr>
        <w:t>Конституція України : Закон України  від 28.06.1996 р. №</w:t>
      </w:r>
      <w:r w:rsidRPr="0039205A">
        <w:rPr>
          <w:rFonts w:ascii="Times New Roman" w:hAnsi="Times New Roman" w:cs="Times New Roman"/>
          <w:bCs/>
          <w:sz w:val="28"/>
          <w:szCs w:val="28"/>
        </w:rPr>
        <w:t xml:space="preserve">254к/96-ВР. Дата оновлення: 30.09.2016. </w:t>
      </w:r>
      <w:r w:rsidRPr="0039205A">
        <w:rPr>
          <w:rFonts w:ascii="Times New Roman" w:hAnsi="Times New Roman" w:cs="Times New Roman"/>
          <w:sz w:val="28"/>
          <w:szCs w:val="28"/>
        </w:rPr>
        <w:t>URL: https://zakon.rada.gov.ua/laws/show/254%D0%BA/96-%D0%B2%D1%80 (дата звернення: 08.11.2020).</w:t>
      </w:r>
    </w:p>
    <w:p w:rsidR="0039205A" w:rsidRPr="0039205A" w:rsidRDefault="0039205A" w:rsidP="002A13CA">
      <w:pPr>
        <w:pStyle w:val="ad"/>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Кримінальний кодекс України : Закон України від 05.04.2001 № 2341-ІІІ. Дата оновлення: 27.10.2020. URL: https://zakon.rada.gov.ua/laws/show/2341-14#Text (дата звернення: 08.11.2020).</w:t>
      </w:r>
    </w:p>
    <w:p w:rsidR="0039205A" w:rsidRPr="0039205A" w:rsidRDefault="0039205A" w:rsidP="002A13CA">
      <w:pPr>
        <w:pStyle w:val="ad"/>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lastRenderedPageBreak/>
        <w:t>Кримінальний процесуальний кодекс України : Закон України від 13.04.2012 № 4651-VI. Дата оновлення: 11.09.2020. URL: https://zakon.rada.gov.ua/laws/show/4651-17#Text  (дата звернення: 10.11.2020).</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eastAsia="TimesNewRomanPSMT" w:hAnsi="Times New Roman" w:cs="Times New Roman"/>
          <w:sz w:val="28"/>
          <w:szCs w:val="28"/>
        </w:rPr>
        <w:t>Лавриненко І. Іноземний досвід: методи оцінки ефективності роботи судів у США. URL: http://racurs.ua/ua/757-zakordonnyy-dosvid-metody-ocinky-efektyvnosti-roboty-sudiv-u-ssha (дата звернення: 08.11.2020).</w:t>
      </w:r>
    </w:p>
    <w:p w:rsidR="0039205A" w:rsidRPr="0039205A" w:rsidRDefault="0039205A" w:rsidP="002A13CA">
      <w:pPr>
        <w:pStyle w:val="ad"/>
        <w:numPr>
          <w:ilvl w:val="0"/>
          <w:numId w:val="31"/>
        </w:numPr>
        <w:spacing w:after="0" w:line="360" w:lineRule="auto"/>
        <w:ind w:left="0" w:firstLine="709"/>
        <w:jc w:val="both"/>
        <w:rPr>
          <w:rFonts w:ascii="Times New Roman" w:eastAsia="Times New Roman" w:hAnsi="Times New Roman" w:cs="Times New Roman"/>
          <w:sz w:val="28"/>
          <w:szCs w:val="28"/>
          <w:lang w:eastAsia="ru-RU"/>
        </w:rPr>
      </w:pPr>
      <w:r w:rsidRPr="0039205A">
        <w:rPr>
          <w:rFonts w:ascii="Times New Roman" w:eastAsia="Times New Roman" w:hAnsi="Times New Roman" w:cs="Times New Roman"/>
          <w:sz w:val="28"/>
          <w:szCs w:val="28"/>
          <w:lang w:eastAsia="ru-RU"/>
        </w:rPr>
        <w:t xml:space="preserve">Малахов В. А. Етика : курс лекцій. Острог : Вид-во Нац. ун-ту «Острозька академія», 2014. 213 с. </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eastAsia="TimesNewRomanPSMT" w:hAnsi="Times New Roman" w:cs="Times New Roman"/>
          <w:sz w:val="28"/>
          <w:szCs w:val="28"/>
        </w:rPr>
        <w:t xml:space="preserve">Меліхова Ю. А. Професійна культура судді. </w:t>
      </w:r>
      <w:r w:rsidRPr="0039205A">
        <w:rPr>
          <w:rFonts w:ascii="Times New Roman" w:eastAsia="TimesNewRomanPSMT" w:hAnsi="Times New Roman" w:cs="Times New Roman"/>
          <w:i/>
          <w:sz w:val="28"/>
          <w:szCs w:val="28"/>
        </w:rPr>
        <w:t>Проблеми законності</w:t>
      </w:r>
      <w:r w:rsidRPr="0039205A">
        <w:rPr>
          <w:rFonts w:ascii="Times New Roman" w:eastAsia="TimesNewRomanPSMT" w:hAnsi="Times New Roman" w:cs="Times New Roman"/>
          <w:sz w:val="28"/>
          <w:szCs w:val="28"/>
        </w:rPr>
        <w:t>. Харків, 2008. Вип. 115. С. 176-181.</w:t>
      </w:r>
    </w:p>
    <w:p w:rsidR="0039205A" w:rsidRPr="0039205A" w:rsidRDefault="0039205A" w:rsidP="002A13CA">
      <w:pPr>
        <w:pStyle w:val="ad"/>
        <w:numPr>
          <w:ilvl w:val="0"/>
          <w:numId w:val="31"/>
        </w:numPr>
        <w:spacing w:after="0" w:line="360" w:lineRule="auto"/>
        <w:ind w:left="0" w:firstLine="709"/>
        <w:jc w:val="both"/>
        <w:rPr>
          <w:rFonts w:ascii="Times New Roman" w:eastAsia="Times New Roman" w:hAnsi="Times New Roman" w:cs="Times New Roman"/>
          <w:sz w:val="28"/>
          <w:szCs w:val="28"/>
          <w:lang w:eastAsia="ru-RU"/>
        </w:rPr>
      </w:pPr>
      <w:r w:rsidRPr="0039205A">
        <w:rPr>
          <w:rFonts w:ascii="Times New Roman" w:eastAsia="Times New Roman" w:hAnsi="Times New Roman" w:cs="Times New Roman"/>
          <w:sz w:val="28"/>
          <w:szCs w:val="28"/>
          <w:lang w:eastAsia="ru-RU"/>
        </w:rPr>
        <w:t xml:space="preserve">Меліхова Ю.А. Морально-професійна культура судді: історія і сучасність : монографія. Харків : Право, 2015. 217 с. </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Микієвич М.М., Іваночко І.Б. Новий кодекс суддівської етики: гармонізація з міжнародними стандартами. </w:t>
      </w:r>
      <w:r w:rsidRPr="0039205A">
        <w:rPr>
          <w:rFonts w:ascii="Times New Roman" w:hAnsi="Times New Roman" w:cs="Times New Roman"/>
          <w:i/>
          <w:sz w:val="28"/>
          <w:szCs w:val="28"/>
        </w:rPr>
        <w:t>Актуальні проблеми міжнародних відносин</w:t>
      </w:r>
      <w:r>
        <w:rPr>
          <w:rFonts w:ascii="Times New Roman" w:hAnsi="Times New Roman" w:cs="Times New Roman"/>
          <w:sz w:val="28"/>
          <w:szCs w:val="28"/>
          <w:lang w:val="ru-RU"/>
        </w:rPr>
        <w:t>.</w:t>
      </w:r>
      <w:r w:rsidRPr="0039205A">
        <w:rPr>
          <w:rFonts w:ascii="Times New Roman" w:hAnsi="Times New Roman" w:cs="Times New Roman"/>
          <w:sz w:val="28"/>
          <w:szCs w:val="28"/>
        </w:rPr>
        <w:t xml:space="preserve"> 2014. Вип. 121 (частина 1). С. 117-125.</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Міжнародний пакт про громадянські і політичні права від 16.12.1966. URL: https://zakon.rada.gov.ua/laws/show/995_043#Text (дата звернення: 08.11.2020).</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eastAsia="TimesNewRomanPSMT" w:hAnsi="Times New Roman" w:cs="Times New Roman"/>
          <w:sz w:val="28"/>
          <w:szCs w:val="28"/>
        </w:rPr>
        <w:t>Міжнародні стандарти незалежності суддів : зб. док. К. : Поліграф-Експрес, 2008. 184 c.</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eastAsia="TimesNewRoman,Italic" w:hAnsi="Times New Roman" w:cs="Times New Roman"/>
          <w:iCs/>
          <w:sz w:val="28"/>
          <w:szCs w:val="28"/>
        </w:rPr>
        <w:t>Міжнародні стандарти у сфері судочинства. Київ : Істина, 2010. 488с.</w:t>
      </w:r>
    </w:p>
    <w:p w:rsidR="0039205A" w:rsidRPr="0039205A" w:rsidRDefault="0039205A" w:rsidP="002A13CA">
      <w:pPr>
        <w:pStyle w:val="ad"/>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Мішина Н.В. Гармонізація законодавства України з правовими позиціями Європейського Суду з прав людини (на матеріалах законодавства про громадські організації). </w:t>
      </w:r>
      <w:r w:rsidRPr="0039205A">
        <w:rPr>
          <w:rFonts w:ascii="Times New Roman" w:hAnsi="Times New Roman" w:cs="Times New Roman"/>
          <w:i/>
          <w:sz w:val="28"/>
          <w:szCs w:val="28"/>
        </w:rPr>
        <w:t>Правничий часопис Донецького університету</w:t>
      </w:r>
      <w:r w:rsidRPr="0039205A">
        <w:rPr>
          <w:rFonts w:ascii="Times New Roman" w:hAnsi="Times New Roman" w:cs="Times New Roman"/>
          <w:sz w:val="28"/>
          <w:szCs w:val="28"/>
        </w:rPr>
        <w:t>. 2011. № 2. С. 13–21.</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eastAsia="TimesNewRomanPSMT" w:hAnsi="Times New Roman" w:cs="Times New Roman"/>
          <w:sz w:val="28"/>
          <w:szCs w:val="28"/>
        </w:rPr>
        <w:t>Нешатаева Т. Н. Модернизация статуса судьи: современные международные подходы : монография. Москва : Норма : ИНФРА-М, 2011. 336 с.</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Овчаренко О. Порушення етичних норм як підстава відповідальності судді. Теорія і практика правознавства : електр. наук. фах. вид. Нац. ун-ту «Юрид. акад. України імені Ярослава Мудрого». 2013. Вип. 2 (4). URL: http://nauka.jur-</w:t>
      </w:r>
      <w:r w:rsidRPr="0039205A">
        <w:rPr>
          <w:rFonts w:ascii="Times New Roman" w:hAnsi="Times New Roman" w:cs="Times New Roman"/>
          <w:sz w:val="28"/>
          <w:szCs w:val="28"/>
        </w:rPr>
        <w:lastRenderedPageBreak/>
        <w:t>academy.kharkov.ua/index.php?option=com_content&amp;task=view&amp;id=535&amp;Itemid=220&amp;lang=uk. (дата звернення: 08.11.2020).</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Основні принципи незалежності судових органів : схвалені резолюціями 40/32 та 40/146 Генеральної Асамблеї ООН від 29.11.1985 та від 13.12.1985. URL: https://zakon.rada.gov.ua/laws/show/995_201#Text (дата звернення: 08.11.2020).</w:t>
      </w:r>
    </w:p>
    <w:p w:rsidR="0039205A" w:rsidRPr="0039205A" w:rsidRDefault="0039205A" w:rsidP="002A13CA">
      <w:pPr>
        <w:pStyle w:val="ad"/>
        <w:numPr>
          <w:ilvl w:val="0"/>
          <w:numId w:val="31"/>
        </w:numPr>
        <w:spacing w:after="0" w:line="360" w:lineRule="auto"/>
        <w:ind w:left="0" w:firstLine="709"/>
        <w:jc w:val="both"/>
        <w:rPr>
          <w:rFonts w:ascii="Times New Roman" w:eastAsia="Times New Roman" w:hAnsi="Times New Roman" w:cs="Times New Roman"/>
          <w:sz w:val="28"/>
          <w:szCs w:val="28"/>
          <w:lang w:eastAsia="ru-RU"/>
        </w:rPr>
      </w:pPr>
      <w:r w:rsidRPr="0039205A">
        <w:rPr>
          <w:rFonts w:ascii="Times New Roman" w:eastAsia="Times New Roman" w:hAnsi="Times New Roman" w:cs="Times New Roman"/>
          <w:sz w:val="28"/>
          <w:szCs w:val="28"/>
          <w:lang w:eastAsia="ru-RU"/>
        </w:rPr>
        <w:t xml:space="preserve">Павлишин Л. Г. Етика : навч. посіб. Т. : Вектор, 2013. 275 с. </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Панталієнко П.В. Деякі особливості правового статусу суддів України. </w:t>
      </w:r>
      <w:r w:rsidRPr="0039205A">
        <w:rPr>
          <w:rFonts w:ascii="Times New Roman" w:hAnsi="Times New Roman" w:cs="Times New Roman"/>
          <w:i/>
          <w:sz w:val="28"/>
          <w:szCs w:val="28"/>
        </w:rPr>
        <w:t>Науковий вісник Національного університету біоресурсів і природокористування України</w:t>
      </w:r>
      <w:r w:rsidRPr="0039205A">
        <w:rPr>
          <w:rFonts w:ascii="Times New Roman" w:hAnsi="Times New Roman" w:cs="Times New Roman"/>
          <w:sz w:val="28"/>
          <w:szCs w:val="28"/>
        </w:rPr>
        <w:t>. 2011. Вип. 165 (частина 2). С.245-251.</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Подкопаєв В. Етика суддів: міжнародний досвід та проблеми регулювання в Україні. </w:t>
      </w:r>
      <w:r w:rsidRPr="0039205A">
        <w:rPr>
          <w:rFonts w:ascii="Times New Roman" w:hAnsi="Times New Roman" w:cs="Times New Roman"/>
          <w:i/>
          <w:sz w:val="28"/>
          <w:szCs w:val="28"/>
        </w:rPr>
        <w:t>Право України</w:t>
      </w:r>
      <w:r w:rsidRPr="0039205A">
        <w:rPr>
          <w:rFonts w:ascii="Times New Roman" w:hAnsi="Times New Roman" w:cs="Times New Roman"/>
          <w:sz w:val="28"/>
          <w:szCs w:val="28"/>
        </w:rPr>
        <w:t>. 2005. Випуск №6. С.103-106.</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eastAsia="TimesNewRomanPSMT" w:hAnsi="Times New Roman" w:cs="Times New Roman"/>
          <w:sz w:val="28"/>
          <w:szCs w:val="28"/>
        </w:rPr>
        <w:t>Правосудие в современном мире : монография / под ред. В. М. Лебедева, Т. Я. Хабриевой. 2-е изд., доп. и перераб. Москва : Норма, 2017. 784 с.</w:t>
      </w:r>
    </w:p>
    <w:p w:rsidR="0039205A" w:rsidRPr="0039205A" w:rsidRDefault="0039205A" w:rsidP="002A13CA">
      <w:pPr>
        <w:pStyle w:val="ad"/>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Про забезпечення права на справедливий суд : Закон України від 12.02.2015 № </w:t>
      </w:r>
      <w:r w:rsidRPr="0039205A">
        <w:rPr>
          <w:rFonts w:ascii="Times New Roman" w:hAnsi="Times New Roman" w:cs="Times New Roman"/>
          <w:bCs/>
          <w:color w:val="333333"/>
          <w:sz w:val="28"/>
          <w:szCs w:val="28"/>
          <w:shd w:val="clear" w:color="auto" w:fill="FFFFFF"/>
        </w:rPr>
        <w:t xml:space="preserve">192-VIII. Дата оновлення: 05.01.2017. </w:t>
      </w:r>
      <w:r w:rsidRPr="0039205A">
        <w:rPr>
          <w:rFonts w:ascii="Times New Roman" w:hAnsi="Times New Roman" w:cs="Times New Roman"/>
          <w:sz w:val="28"/>
          <w:szCs w:val="28"/>
        </w:rPr>
        <w:t xml:space="preserve">URL: https://zakon.rada.gov.ua/laws/show/192-19#Text </w:t>
      </w:r>
      <w:r>
        <w:rPr>
          <w:rFonts w:ascii="Times New Roman" w:hAnsi="Times New Roman" w:cs="Times New Roman"/>
          <w:sz w:val="28"/>
          <w:szCs w:val="28"/>
          <w:lang w:val="ru-RU"/>
        </w:rPr>
        <w:t>(</w:t>
      </w:r>
      <w:r w:rsidRPr="0039205A">
        <w:rPr>
          <w:rFonts w:ascii="Times New Roman" w:hAnsi="Times New Roman" w:cs="Times New Roman"/>
          <w:sz w:val="28"/>
          <w:szCs w:val="28"/>
        </w:rPr>
        <w:t>дата звернення: 10.11.2020).</w:t>
      </w:r>
    </w:p>
    <w:p w:rsidR="0039205A" w:rsidRPr="0039205A" w:rsidRDefault="0039205A" w:rsidP="002A13CA">
      <w:pPr>
        <w:pStyle w:val="ad"/>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bCs/>
          <w:color w:val="333333"/>
          <w:sz w:val="28"/>
          <w:szCs w:val="28"/>
          <w:shd w:val="clear" w:color="auto" w:fill="FFFFFF"/>
        </w:rPr>
        <w:t>Про затвердження Кодексу суддівської етики</w:t>
      </w:r>
      <w:r w:rsidRPr="0039205A">
        <w:rPr>
          <w:rFonts w:ascii="Times New Roman" w:hAnsi="Times New Roman" w:cs="Times New Roman"/>
          <w:b/>
          <w:bCs/>
          <w:color w:val="333333"/>
          <w:sz w:val="28"/>
          <w:szCs w:val="28"/>
          <w:shd w:val="clear" w:color="auto" w:fill="FFFFFF"/>
        </w:rPr>
        <w:t xml:space="preserve"> </w:t>
      </w:r>
      <w:r w:rsidRPr="0039205A">
        <w:rPr>
          <w:rFonts w:ascii="Times New Roman" w:hAnsi="Times New Roman" w:cs="Times New Roman"/>
          <w:sz w:val="28"/>
          <w:szCs w:val="28"/>
        </w:rPr>
        <w:t>: рішення</w:t>
      </w:r>
      <w:r w:rsidRPr="0039205A">
        <w:rPr>
          <w:rFonts w:ascii="Times New Roman" w:eastAsia="TimesNewRomanPSMT" w:hAnsi="Times New Roman" w:cs="Times New Roman"/>
          <w:sz w:val="28"/>
          <w:szCs w:val="28"/>
        </w:rPr>
        <w:t xml:space="preserve"> ХІ чергового з’їзду суддів України від  22.02.2013. Дата оновлення: 22.02.2013. </w:t>
      </w:r>
      <w:r w:rsidRPr="0039205A">
        <w:rPr>
          <w:rFonts w:ascii="Times New Roman" w:hAnsi="Times New Roman" w:cs="Times New Roman"/>
          <w:sz w:val="28"/>
          <w:szCs w:val="28"/>
        </w:rPr>
        <w:t>URL: https://zakon.rada.gov.ua/rada/show/n0001415-13#Text (дата звернення: 10.11.2020).</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Про Концепцію вдосконалення судівництва для утвердження справедливого суду в Україні відповідно до європейських стандартів : Указ Президента України від 10.05.2006 №361/2006. Дата оновлення: 10.05.2006. URL: https://zakon.rada.gov.ua/laws/show/361/2006#Text (дата звернення: 10.11.2020).</w:t>
      </w:r>
    </w:p>
    <w:p w:rsidR="0039205A" w:rsidRPr="0039205A" w:rsidRDefault="0039205A" w:rsidP="002A13CA">
      <w:pPr>
        <w:pStyle w:val="ad"/>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Про судоустрій і статус суддів  : Закон України від 02.06.2016 № 1402-VIІІ. Дата оновлення: 20.06.2020. URL: https://zakon.rada.gov.ua/laws/show/1402-19#Text  (дата звернення: 10.11.2020).</w:t>
      </w:r>
    </w:p>
    <w:p w:rsidR="0039205A" w:rsidRPr="0039205A" w:rsidRDefault="0039205A" w:rsidP="002A13CA">
      <w:pPr>
        <w:pStyle w:val="ad"/>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Про судоустрій і статус суддів : Закон України від 07.07.2010 № 2453-VI. Дата оновлення: 15.04.2020. URL: https://zakon.rada.gov.ua/laws/show/2453-17#Text  (дата звернення: 10.11.2020).</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eastAsia="TimesNewRomanPSMT" w:hAnsi="Times New Roman" w:cs="Times New Roman"/>
          <w:sz w:val="28"/>
          <w:szCs w:val="28"/>
        </w:rPr>
        <w:lastRenderedPageBreak/>
        <w:t>Проблемы судебной этики. М. С. Строгович, Ю. В. Кореневский, Е. А. Зайцев, Я. С. Киселев ; под ред. М. С. Строговича. Москва : Наука, 1974. 272 с.</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eastAsia="Times New Roman" w:hAnsi="Times New Roman" w:cs="Times New Roman"/>
          <w:sz w:val="28"/>
          <w:szCs w:val="28"/>
          <w:lang w:eastAsia="ru-RU"/>
        </w:rPr>
        <w:t>Професійна етика юриста : підручник. За ред. проф. В. С. Бліхара. Хмельницький : Хмельниц. ун-т упр. та права. 2016. 357 с.</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Радухівська Л.Л. Етика суд ці як елемент довіри громадян до правосуддя. Незалежний суд – гарантія захисту прав, свобод та законних інтересів людини і громадянина : мат. Всеукр. наук.-практ. конференції, 30 травня 2009 року. Чернівці : Чернівецький нац. ун- т, 2009. С.165-168.</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Рекомендації щодо ефективного впровадження Основних принципів незалежності судових органів : Резолюція Економічної та Соціальної Ради ООН 1989/60 від 24.05.1989. URL: https://zakon.rada.gov.ua/laws/show/995_827#Text (дата звернення: 08.11.2020).</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Рекомендація СМ/Rес (2010) 12 Комітету Міністрів Ради Європи державам-членам щодо суддів: незалежність, ефективність та обов’язки від 17.11.2010.  URL: https://zakon.rada.gov.ua/laws/show/994_a38#Text (дата звернення: 08.11.2020).</w:t>
      </w:r>
    </w:p>
    <w:p w:rsidR="0039205A" w:rsidRPr="0039205A" w:rsidRDefault="0039205A" w:rsidP="002A13CA">
      <w:pPr>
        <w:pStyle w:val="ad"/>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Рішення Конституційного Суду України № 13-р від 27.10.2020 у справі за конституційним поданням 47 народних депутатів України щодо відповідності Конституції України (конституційності) окремих положень Закону України «Про запобігання корупції», Кримінального кодексу України. URL: https://zakon.rada.gov.ua/laws/show/v013p710-20#Text (дата звернення: 08.11.2020).</w:t>
      </w:r>
    </w:p>
    <w:p w:rsidR="0039205A" w:rsidRPr="0039205A" w:rsidRDefault="0039205A" w:rsidP="002A13CA">
      <w:pPr>
        <w:pStyle w:val="ad"/>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Рішення Конституційного Суду України № 15-рп/2004 від 02.11.2004 у справі за конституційним поданням Верховного Суду України щодо відповідності Конституції України (конституційності) положень статті 69 Кримінального кодексу України (справа про призначення судом більш м’якого покарання). URL: https://zakon.rada.gov.ua/laws/show/v015p710-04#Text (дата звернення: 10.11.2020).</w:t>
      </w:r>
    </w:p>
    <w:p w:rsidR="0039205A" w:rsidRPr="0039205A" w:rsidRDefault="0039205A" w:rsidP="002A13CA">
      <w:pPr>
        <w:pStyle w:val="ad"/>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Рішення Конституційного Суду України № 5-рп/2005 від 22.09.2005 у справі за конституційним поданням 51 народного депутата України щодо відповідності Конституції України (конституційності) положень статті 92, пункту 6 розділу X «Перехідні положення» Земельного кодексу України (справа про постійне </w:t>
      </w:r>
      <w:r w:rsidRPr="0039205A">
        <w:rPr>
          <w:rFonts w:ascii="Times New Roman" w:hAnsi="Times New Roman" w:cs="Times New Roman"/>
          <w:sz w:val="28"/>
          <w:szCs w:val="28"/>
        </w:rPr>
        <w:lastRenderedPageBreak/>
        <w:t>користування земельними ділянками). URL: https://zakon.rada.gov.ua/laws/show/v005p710-05#Text (дата звернення: 10.11.2020)</w:t>
      </w:r>
    </w:p>
    <w:p w:rsidR="0039205A" w:rsidRPr="0039205A" w:rsidRDefault="0039205A" w:rsidP="002A13CA">
      <w:pPr>
        <w:pStyle w:val="ad"/>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Рішення Конституційного Суду України № 6-зп від 25.11.97 у справі за конституційним зверненням громадянки Дзюби Г. П. щодо офіційного тлумачення частини другої статті 55 Конституції України та статті 2482 Цивільного процесуального кодексу України. URL: https://zakon.rada.gov.ua/laws/show/v006p710-97#Text (дата звернення: 08.11.2020).</w:t>
      </w:r>
    </w:p>
    <w:p w:rsidR="0039205A" w:rsidRPr="0039205A" w:rsidRDefault="0039205A" w:rsidP="002A13CA">
      <w:pPr>
        <w:pStyle w:val="ad"/>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Рішення Конституційного Суду України № 8-рп/2005 від 11.10.2005 у справі за конституційним поданням Верховного Суду України та 50 народних депутатів України щодо відповідності Конституції України (конституційності) положень абзаців третього, четвертого пункту 13 розділу XV «Прикінцеві положення» Закону України «Про загальнообов’язкове державне пенсійне страхування» та офіційного тлумачення положення частини третьої статті 11 Закону України «Про статус суддів» (справа про рівень пенсії і щомісячного довічного грошового утримання). URL: https://zakon.rada.gov.ua/laws/show/v008p710-05#Text (дата звернення: 10.11.2020). </w:t>
      </w:r>
    </w:p>
    <w:p w:rsidR="0039205A" w:rsidRPr="0039205A" w:rsidRDefault="0039205A" w:rsidP="002A13CA">
      <w:pPr>
        <w:pStyle w:val="ad"/>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Рішення Конституційного Суду України №2-рп/2012 від 20.01.2020</w:t>
      </w:r>
      <w:r w:rsidRPr="0039205A">
        <w:rPr>
          <w:rFonts w:ascii="Times New Roman" w:eastAsia="Times New Roman" w:hAnsi="Times New Roman" w:cs="Times New Roman"/>
          <w:sz w:val="28"/>
          <w:szCs w:val="28"/>
        </w:rPr>
        <w:t xml:space="preserve"> у справі за конституційним поданням Жашківської районної ради Черкаської області щодо офіційного тлумачення положень частин першої, другої статті 32, частин другої, третьої статті 34 Конституції України. </w:t>
      </w:r>
      <w:r w:rsidRPr="0039205A">
        <w:rPr>
          <w:rFonts w:ascii="Times New Roman" w:hAnsi="Times New Roman" w:cs="Times New Roman"/>
          <w:sz w:val="28"/>
          <w:szCs w:val="28"/>
        </w:rPr>
        <w:t>URL: https://zakon.rada.gov.ua/laws/show/v002p710-12#Text (дата звернення: 08.11.2020).</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Самсін І. Л. Імператив професійної етики: межі справедливого втручання у поведінку судді. </w:t>
      </w:r>
      <w:r w:rsidRPr="0039205A">
        <w:rPr>
          <w:rFonts w:ascii="Times New Roman" w:hAnsi="Times New Roman" w:cs="Times New Roman"/>
          <w:i/>
          <w:sz w:val="28"/>
          <w:szCs w:val="28"/>
        </w:rPr>
        <w:t>Вісник господарського судочинства</w:t>
      </w:r>
      <w:r w:rsidRPr="0039205A">
        <w:rPr>
          <w:rFonts w:ascii="Times New Roman" w:hAnsi="Times New Roman" w:cs="Times New Roman"/>
          <w:sz w:val="28"/>
          <w:szCs w:val="28"/>
        </w:rPr>
        <w:t xml:space="preserve">. 2011. № 1. С. 39-43. </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eastAsia="TimesNewRomanPSMT" w:hAnsi="Times New Roman" w:cs="Times New Roman"/>
          <w:sz w:val="28"/>
          <w:szCs w:val="28"/>
        </w:rPr>
        <w:t xml:space="preserve">Самсін І. Л. Порушення правил етики судді як дисциплінарний проступок. </w:t>
      </w:r>
      <w:r w:rsidRPr="0039205A">
        <w:rPr>
          <w:rFonts w:ascii="Times New Roman" w:eastAsia="TimesNewRomanPSMT" w:hAnsi="Times New Roman" w:cs="Times New Roman"/>
          <w:i/>
          <w:sz w:val="28"/>
          <w:szCs w:val="28"/>
        </w:rPr>
        <w:t>Вісник Верховного Суду України</w:t>
      </w:r>
      <w:r w:rsidRPr="0039205A">
        <w:rPr>
          <w:rFonts w:ascii="Times New Roman" w:eastAsia="TimesNewRomanPSMT" w:hAnsi="Times New Roman" w:cs="Times New Roman"/>
          <w:sz w:val="28"/>
          <w:szCs w:val="28"/>
        </w:rPr>
        <w:t>. 2008. № 5 (93). С. 35-38.</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Style w:val="a6"/>
          <w:rFonts w:ascii="Times New Roman" w:hAnsi="Times New Roman" w:cs="Times New Roman"/>
          <w:b w:val="0"/>
          <w:sz w:val="28"/>
          <w:szCs w:val="28"/>
        </w:rPr>
        <w:t>Севостьянова Н. І.</w:t>
      </w:r>
      <w:r w:rsidRPr="0039205A">
        <w:rPr>
          <w:rFonts w:ascii="Times New Roman" w:hAnsi="Times New Roman" w:cs="Times New Roman"/>
          <w:b/>
          <w:sz w:val="28"/>
          <w:szCs w:val="28"/>
        </w:rPr>
        <w:t xml:space="preserve"> </w:t>
      </w:r>
      <w:r w:rsidRPr="0039205A">
        <w:rPr>
          <w:rFonts w:ascii="Times New Roman" w:hAnsi="Times New Roman" w:cs="Times New Roman"/>
          <w:sz w:val="28"/>
          <w:szCs w:val="28"/>
        </w:rPr>
        <w:t>Звернення до Європейського суду з прав людини як реалізація права на правосуддя : монографія.  Одеса : Фенікс, 2012. 216 с.</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Сенченко Н.М. Суддя – носій морально-правового потенціалу. </w:t>
      </w:r>
      <w:r w:rsidRPr="0039205A">
        <w:rPr>
          <w:rFonts w:ascii="Times New Roman" w:hAnsi="Times New Roman" w:cs="Times New Roman"/>
          <w:i/>
          <w:sz w:val="28"/>
          <w:szCs w:val="28"/>
        </w:rPr>
        <w:t>Актуальні проблеми юридичної науки та практики</w:t>
      </w:r>
      <w:r w:rsidRPr="0039205A">
        <w:rPr>
          <w:rFonts w:ascii="Times New Roman" w:hAnsi="Times New Roman" w:cs="Times New Roman"/>
          <w:sz w:val="28"/>
          <w:szCs w:val="28"/>
        </w:rPr>
        <w:t>. 2016. 1(2). С. 51-55.</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eastAsia="TimesNewRomanPSMT" w:hAnsi="Times New Roman" w:cs="Times New Roman"/>
          <w:sz w:val="28"/>
          <w:szCs w:val="28"/>
        </w:rPr>
        <w:lastRenderedPageBreak/>
        <w:t xml:space="preserve">Сердюк О. В. Соціологічні аспекти методології оцінювання якості функціонування правових інститутів (на прикладі суду). </w:t>
      </w:r>
      <w:r w:rsidRPr="0039205A">
        <w:rPr>
          <w:rFonts w:ascii="Times New Roman" w:eastAsia="TimesNewRomanPS-ItalicMT" w:hAnsi="Times New Roman" w:cs="Times New Roman"/>
          <w:i/>
          <w:iCs/>
          <w:sz w:val="28"/>
          <w:szCs w:val="28"/>
        </w:rPr>
        <w:t>Вісник Луганського державного університету внутрішніх справ імені Е. О. Дідоренка</w:t>
      </w:r>
      <w:r w:rsidRPr="0039205A">
        <w:rPr>
          <w:rFonts w:ascii="Times New Roman" w:eastAsia="TimesNewRomanPS-ItalicMT" w:hAnsi="Times New Roman" w:cs="Times New Roman"/>
          <w:iCs/>
          <w:sz w:val="28"/>
          <w:szCs w:val="28"/>
        </w:rPr>
        <w:t>. 2010. Вип. 1. С. 32-40.</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Слінько С.В. Концепція незалежності судової влади: функція та елементи. </w:t>
      </w:r>
      <w:r w:rsidRPr="0039205A">
        <w:rPr>
          <w:rFonts w:ascii="Times New Roman" w:hAnsi="Times New Roman" w:cs="Times New Roman"/>
          <w:i/>
          <w:sz w:val="28"/>
          <w:szCs w:val="28"/>
        </w:rPr>
        <w:t>Вісник Харківського національного університету внутрішніх справ</w:t>
      </w:r>
      <w:r w:rsidRPr="0039205A">
        <w:rPr>
          <w:rFonts w:ascii="Times New Roman" w:hAnsi="Times New Roman" w:cs="Times New Roman"/>
          <w:sz w:val="28"/>
          <w:szCs w:val="28"/>
        </w:rPr>
        <w:t>.  2011. №4. С.73-79.</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Судоустрій України : підручник. За ред. М.А. Погорецького, О.Г. Яновської. Київ : Юрінком Інтер, 2015. 344с. </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Тацій Л. Етика судді та особливості її нормативної регламентації. </w:t>
      </w:r>
      <w:r w:rsidRPr="0039205A">
        <w:rPr>
          <w:rFonts w:ascii="Times New Roman" w:hAnsi="Times New Roman" w:cs="Times New Roman"/>
          <w:i/>
          <w:sz w:val="28"/>
          <w:szCs w:val="28"/>
        </w:rPr>
        <w:t>Вісник національної академії правових наук України</w:t>
      </w:r>
      <w:r w:rsidRPr="0039205A">
        <w:rPr>
          <w:rFonts w:ascii="Times New Roman" w:hAnsi="Times New Roman" w:cs="Times New Roman"/>
          <w:sz w:val="28"/>
          <w:szCs w:val="28"/>
        </w:rPr>
        <w:t>. 2014. № 1 (76). С. 75-85.</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Фролов В. Д. Кодекс професійної етики судді як захист єдності та незалежності судової системи. </w:t>
      </w:r>
      <w:r w:rsidRPr="0039205A">
        <w:rPr>
          <w:rFonts w:ascii="Times New Roman" w:hAnsi="Times New Roman" w:cs="Times New Roman"/>
          <w:i/>
          <w:sz w:val="28"/>
          <w:szCs w:val="28"/>
        </w:rPr>
        <w:t>Право України</w:t>
      </w:r>
      <w:r w:rsidRPr="0039205A">
        <w:rPr>
          <w:rFonts w:ascii="Times New Roman" w:hAnsi="Times New Roman" w:cs="Times New Roman"/>
          <w:sz w:val="28"/>
          <w:szCs w:val="28"/>
        </w:rPr>
        <w:t>. 2003. № 4. С. 96-98.</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 xml:space="preserve">Фулей Т.І. Застосування практики Європейського суду з прав людини при здійсненні правосуддя : Науково-методичний посібник для суддів. 2-ге вид. випр., допов. Київ, 2015. 208 с. </w:t>
      </w:r>
    </w:p>
    <w:p w:rsidR="0039205A" w:rsidRPr="0039205A" w:rsidRDefault="0039205A" w:rsidP="002A13CA">
      <w:pPr>
        <w:pStyle w:val="ad"/>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Цивільний процесуальний кодекс України : Закон України від 18.03.2004 № 1618-IV. Дата оновлення: 13.08.2020. URL: https://zakon.rada.gov.ua/laws/show/1618-15#Text  (дата звернення: 10.11.2020).</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Чебан В.І. Правовий статус суддів у міжнародних документах. Незалежний суд – гарантія захисту прав, свобод та законних інтересів людини і громадянина : мат. Всеукр. наук.-практ. конференції, 30 травня 2009 року. Чернівці : Чернівецький нац. ун- т, 2009. С.196-200.</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eastAsia="TimesNewRomanPSMT" w:hAnsi="Times New Roman" w:cs="Times New Roman"/>
          <w:sz w:val="28"/>
          <w:szCs w:val="28"/>
        </w:rPr>
        <w:t>Шевчук С. В. Судовий захист прав людини: практика Європейського суду з прав людини у контексті західної правової традиції. Київ : Реферат, 2010. 848 с.</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eastAsia="TimesNewRomanPSMT" w:hAnsi="Times New Roman" w:cs="Times New Roman"/>
          <w:sz w:val="28"/>
          <w:szCs w:val="28"/>
        </w:rPr>
        <w:t>Юридична деонтологія : підручник. В. Д. Ткаченко та ін. Харків : Одіссей, 2006. 256 с.</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lastRenderedPageBreak/>
        <w:t>James N. W. Human Rights</w:t>
      </w:r>
      <w:r w:rsidRPr="0039205A">
        <w:rPr>
          <w:rFonts w:ascii="Times New Roman" w:hAnsi="Times New Roman" w:cs="Times New Roman"/>
          <w:sz w:val="28"/>
          <w:szCs w:val="28"/>
          <w:lang w:val="en-US"/>
        </w:rPr>
        <w:t xml:space="preserve">. </w:t>
      </w:r>
      <w:r w:rsidRPr="0039205A">
        <w:rPr>
          <w:rFonts w:ascii="Times New Roman" w:hAnsi="Times New Roman" w:cs="Times New Roman"/>
          <w:sz w:val="28"/>
          <w:szCs w:val="28"/>
        </w:rPr>
        <w:t>Nickel W. James</w:t>
      </w:r>
      <w:r w:rsidRPr="0039205A">
        <w:rPr>
          <w:rFonts w:ascii="Times New Roman" w:hAnsi="Times New Roman" w:cs="Times New Roman"/>
          <w:sz w:val="28"/>
          <w:szCs w:val="28"/>
          <w:lang w:val="en-US"/>
        </w:rPr>
        <w:t>.</w:t>
      </w:r>
      <w:r w:rsidRPr="0039205A">
        <w:rPr>
          <w:rFonts w:ascii="Times New Roman" w:hAnsi="Times New Roman" w:cs="Times New Roman"/>
          <w:sz w:val="28"/>
          <w:szCs w:val="28"/>
        </w:rPr>
        <w:t xml:space="preserve"> The Standford Encyclopedia of Philosophy</w:t>
      </w:r>
      <w:r w:rsidRPr="0039205A">
        <w:rPr>
          <w:rFonts w:ascii="Times New Roman" w:hAnsi="Times New Roman" w:cs="Times New Roman"/>
          <w:sz w:val="28"/>
          <w:szCs w:val="28"/>
          <w:lang w:val="en-US"/>
        </w:rPr>
        <w:t>.</w:t>
      </w:r>
      <w:r w:rsidRPr="0039205A">
        <w:rPr>
          <w:rFonts w:ascii="Times New Roman" w:hAnsi="Times New Roman" w:cs="Times New Roman"/>
          <w:sz w:val="28"/>
          <w:szCs w:val="28"/>
        </w:rPr>
        <w:t xml:space="preserve"> Edward N. Zalta </w:t>
      </w:r>
      <w:r w:rsidRPr="0039205A">
        <w:rPr>
          <w:rFonts w:ascii="Times New Roman" w:hAnsi="Times New Roman" w:cs="Times New Roman"/>
          <w:sz w:val="28"/>
          <w:szCs w:val="28"/>
          <w:lang w:val="en-US"/>
        </w:rPr>
        <w:t>: 2003</w:t>
      </w:r>
      <w:r w:rsidRPr="0039205A">
        <w:rPr>
          <w:rFonts w:ascii="Times New Roman" w:hAnsi="Times New Roman" w:cs="Times New Roman"/>
          <w:sz w:val="28"/>
          <w:szCs w:val="28"/>
        </w:rPr>
        <w:t>. URL: http://plato.stanford.edu/archives/ sum2003/entries/rights-human/</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Rapport sur l’indépendance du système judiciaire. CDLAD</w:t>
      </w:r>
      <w:r w:rsidRPr="0039205A">
        <w:rPr>
          <w:rFonts w:ascii="Times New Roman" w:hAnsi="Times New Roman" w:cs="Times New Roman"/>
          <w:sz w:val="28"/>
          <w:szCs w:val="28"/>
          <w:lang w:val="en-US"/>
        </w:rPr>
        <w:t>, 2010</w:t>
      </w:r>
      <w:r w:rsidRPr="0039205A">
        <w:rPr>
          <w:rFonts w:ascii="Times New Roman" w:hAnsi="Times New Roman" w:cs="Times New Roman"/>
          <w:sz w:val="28"/>
          <w:szCs w:val="28"/>
        </w:rPr>
        <w:t>.</w:t>
      </w:r>
      <w:r w:rsidRPr="0039205A">
        <w:rPr>
          <w:rFonts w:ascii="Times New Roman" w:hAnsi="Times New Roman" w:cs="Times New Roman"/>
          <w:sz w:val="28"/>
          <w:szCs w:val="28"/>
          <w:lang w:val="en-US"/>
        </w:rPr>
        <w:t xml:space="preserve"> </w:t>
      </w:r>
      <w:r w:rsidRPr="0039205A">
        <w:rPr>
          <w:rFonts w:ascii="Times New Roman" w:hAnsi="Times New Roman" w:cs="Times New Roman"/>
          <w:sz w:val="28"/>
          <w:szCs w:val="28"/>
        </w:rPr>
        <w:t>URL</w:t>
      </w:r>
      <w:r w:rsidRPr="0039205A">
        <w:rPr>
          <w:rFonts w:ascii="Times New Roman" w:hAnsi="Times New Roman" w:cs="Times New Roman"/>
          <w:sz w:val="28"/>
          <w:szCs w:val="28"/>
          <w:lang w:val="en-US"/>
        </w:rPr>
        <w:t>:</w:t>
      </w:r>
      <w:r w:rsidRPr="0039205A">
        <w:rPr>
          <w:rFonts w:ascii="Times New Roman" w:hAnsi="Times New Roman" w:cs="Times New Roman"/>
          <w:sz w:val="28"/>
          <w:szCs w:val="28"/>
        </w:rPr>
        <w:t xml:space="preserve"> http//www.venice.cie.int/docs/2010/CDL-AD(2010)044-e.asp</w:t>
      </w:r>
      <w:r w:rsidRPr="0039205A">
        <w:rPr>
          <w:rFonts w:ascii="Times New Roman" w:hAnsi="Times New Roman" w:cs="Times New Roman"/>
          <w:sz w:val="28"/>
          <w:szCs w:val="28"/>
          <w:lang w:val="en-US"/>
        </w:rPr>
        <w:t>.</w:t>
      </w:r>
    </w:p>
    <w:p w:rsidR="0039205A" w:rsidRPr="0039205A" w:rsidRDefault="0039205A" w:rsidP="002A13CA">
      <w:pPr>
        <w:pStyle w:val="ad"/>
        <w:numPr>
          <w:ilvl w:val="0"/>
          <w:numId w:val="31"/>
        </w:numPr>
        <w:spacing w:after="0" w:line="360" w:lineRule="auto"/>
        <w:ind w:left="0" w:firstLine="709"/>
        <w:jc w:val="both"/>
        <w:rPr>
          <w:rFonts w:ascii="Times New Roman" w:hAnsi="Times New Roman" w:cs="Times New Roman"/>
          <w:sz w:val="28"/>
          <w:szCs w:val="28"/>
        </w:rPr>
      </w:pPr>
      <w:r w:rsidRPr="0039205A">
        <w:rPr>
          <w:rFonts w:ascii="Times New Roman" w:hAnsi="Times New Roman" w:cs="Times New Roman"/>
          <w:sz w:val="28"/>
          <w:szCs w:val="28"/>
        </w:rPr>
        <w:t>Zack A. M. International Legal Standards for Labor and Employment Law. Labor and Work life Program at Harvard Law School</w:t>
      </w:r>
      <w:r w:rsidRPr="0039205A">
        <w:rPr>
          <w:rFonts w:ascii="Times New Roman" w:hAnsi="Times New Roman" w:cs="Times New Roman"/>
          <w:sz w:val="28"/>
          <w:szCs w:val="28"/>
          <w:lang w:val="en-US"/>
        </w:rPr>
        <w:t>.</w:t>
      </w:r>
      <w:r w:rsidRPr="0039205A">
        <w:rPr>
          <w:rFonts w:ascii="Times New Roman" w:hAnsi="Times New Roman" w:cs="Times New Roman"/>
          <w:sz w:val="28"/>
          <w:szCs w:val="28"/>
        </w:rPr>
        <w:t xml:space="preserve"> Workplace Fairness Disputes in a Global Economy</w:t>
      </w:r>
      <w:r w:rsidRPr="0039205A">
        <w:rPr>
          <w:rFonts w:ascii="Times New Roman" w:hAnsi="Times New Roman" w:cs="Times New Roman"/>
          <w:sz w:val="28"/>
          <w:szCs w:val="28"/>
          <w:lang w:val="en-US"/>
        </w:rPr>
        <w:t xml:space="preserve"> </w:t>
      </w:r>
      <w:r w:rsidRPr="0039205A">
        <w:rPr>
          <w:rFonts w:ascii="Times New Roman" w:hAnsi="Times New Roman" w:cs="Times New Roman"/>
          <w:sz w:val="28"/>
          <w:szCs w:val="28"/>
        </w:rPr>
        <w:t>: Hong Kong and PCR Perspectives. Hong Kong International Arbitration Center</w:t>
      </w:r>
      <w:r w:rsidRPr="0039205A">
        <w:rPr>
          <w:rFonts w:ascii="Times New Roman" w:hAnsi="Times New Roman" w:cs="Times New Roman"/>
          <w:sz w:val="28"/>
          <w:szCs w:val="28"/>
          <w:lang w:val="en-US"/>
        </w:rPr>
        <w:t>, 2008</w:t>
      </w:r>
      <w:r w:rsidRPr="0039205A">
        <w:rPr>
          <w:rFonts w:ascii="Times New Roman" w:hAnsi="Times New Roman" w:cs="Times New Roman"/>
          <w:sz w:val="28"/>
          <w:szCs w:val="28"/>
        </w:rPr>
        <w:t>. URL:</w:t>
      </w:r>
      <w:r w:rsidRPr="0039205A">
        <w:rPr>
          <w:rFonts w:ascii="Times New Roman" w:hAnsi="Times New Roman" w:cs="Times New Roman"/>
          <w:sz w:val="28"/>
          <w:szCs w:val="28"/>
          <w:lang w:val="en-US"/>
        </w:rPr>
        <w:t xml:space="preserve"> </w:t>
      </w:r>
      <w:r w:rsidRPr="0039205A">
        <w:rPr>
          <w:rFonts w:ascii="Times New Roman" w:hAnsi="Times New Roman" w:cs="Times New Roman"/>
          <w:sz w:val="28"/>
          <w:szCs w:val="28"/>
        </w:rPr>
        <w:t>http://www.law.harvard.edu/programs/lwp/people/staffBios/LW Pstaff_arnold_zack.html.</w:t>
      </w:r>
    </w:p>
    <w:p w:rsidR="0039205A" w:rsidRPr="0039205A" w:rsidRDefault="0039205A" w:rsidP="002A13CA">
      <w:pPr>
        <w:pStyle w:val="ad"/>
        <w:spacing w:after="0" w:line="360" w:lineRule="auto"/>
        <w:ind w:left="0" w:firstLine="709"/>
        <w:jc w:val="both"/>
        <w:rPr>
          <w:rFonts w:ascii="Times New Roman" w:hAnsi="Times New Roman" w:cs="Times New Roman"/>
          <w:sz w:val="28"/>
          <w:szCs w:val="28"/>
        </w:rPr>
      </w:pPr>
    </w:p>
    <w:p w:rsidR="003656B1" w:rsidRPr="0039205A" w:rsidRDefault="003656B1" w:rsidP="002A13CA">
      <w:pPr>
        <w:spacing w:after="0" w:line="360" w:lineRule="auto"/>
        <w:ind w:firstLine="709"/>
        <w:jc w:val="right"/>
        <w:rPr>
          <w:rFonts w:ascii="Times New Roman" w:hAnsi="Times New Roman" w:cs="Times New Roman"/>
          <w:sz w:val="28"/>
          <w:szCs w:val="28"/>
          <w:lang w:val="uk-UA"/>
        </w:rPr>
      </w:pPr>
    </w:p>
    <w:sectPr w:rsidR="003656B1" w:rsidRPr="0039205A" w:rsidSect="0039205A">
      <w:headerReference w:type="default" r:id="rId30"/>
      <w:pgSz w:w="11906" w:h="16838" w:code="9"/>
      <w:pgMar w:top="1134" w:right="567" w:bottom="1134" w:left="1134" w:header="709" w:footer="851"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D23" w:rsidRDefault="00992D23" w:rsidP="005D5B30">
      <w:pPr>
        <w:spacing w:after="0" w:line="240" w:lineRule="auto"/>
      </w:pPr>
      <w:r>
        <w:separator/>
      </w:r>
    </w:p>
  </w:endnote>
  <w:endnote w:type="continuationSeparator" w:id="0">
    <w:p w:rsidR="00992D23" w:rsidRDefault="00992D23" w:rsidP="005D5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D23" w:rsidRDefault="00992D23" w:rsidP="005D5B30">
      <w:pPr>
        <w:spacing w:after="0" w:line="240" w:lineRule="auto"/>
      </w:pPr>
      <w:r>
        <w:separator/>
      </w:r>
    </w:p>
  </w:footnote>
  <w:footnote w:type="continuationSeparator" w:id="0">
    <w:p w:rsidR="00992D23" w:rsidRDefault="00992D23" w:rsidP="005D5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93575"/>
      <w:docPartObj>
        <w:docPartGallery w:val="Page Numbers (Top of Page)"/>
        <w:docPartUnique/>
      </w:docPartObj>
    </w:sdtPr>
    <w:sdtEndPr>
      <w:rPr>
        <w:rFonts w:ascii="Times New Roman" w:hAnsi="Times New Roman" w:cs="Times New Roman"/>
        <w:sz w:val="24"/>
        <w:szCs w:val="24"/>
      </w:rPr>
    </w:sdtEndPr>
    <w:sdtContent>
      <w:p w:rsidR="00F23446" w:rsidRPr="00F23446" w:rsidRDefault="00F23446">
        <w:pPr>
          <w:pStyle w:val="a8"/>
          <w:jc w:val="right"/>
          <w:rPr>
            <w:rFonts w:ascii="Times New Roman" w:hAnsi="Times New Roman" w:cs="Times New Roman"/>
            <w:sz w:val="24"/>
            <w:szCs w:val="24"/>
          </w:rPr>
        </w:pPr>
        <w:r w:rsidRPr="00F23446">
          <w:rPr>
            <w:rFonts w:ascii="Times New Roman" w:hAnsi="Times New Roman" w:cs="Times New Roman"/>
            <w:sz w:val="24"/>
            <w:szCs w:val="24"/>
          </w:rPr>
          <w:fldChar w:fldCharType="begin"/>
        </w:r>
        <w:r w:rsidRPr="00F23446">
          <w:rPr>
            <w:rFonts w:ascii="Times New Roman" w:hAnsi="Times New Roman" w:cs="Times New Roman"/>
            <w:sz w:val="24"/>
            <w:szCs w:val="24"/>
          </w:rPr>
          <w:instrText>PAGE   \* MERGEFORMAT</w:instrText>
        </w:r>
        <w:r w:rsidRPr="00F23446">
          <w:rPr>
            <w:rFonts w:ascii="Times New Roman" w:hAnsi="Times New Roman" w:cs="Times New Roman"/>
            <w:sz w:val="24"/>
            <w:szCs w:val="24"/>
          </w:rPr>
          <w:fldChar w:fldCharType="separate"/>
        </w:r>
        <w:r w:rsidR="00BA7221">
          <w:rPr>
            <w:rFonts w:ascii="Times New Roman" w:hAnsi="Times New Roman" w:cs="Times New Roman"/>
            <w:noProof/>
            <w:sz w:val="24"/>
            <w:szCs w:val="24"/>
          </w:rPr>
          <w:t>49</w:t>
        </w:r>
        <w:r w:rsidRPr="00F23446">
          <w:rPr>
            <w:rFonts w:ascii="Times New Roman" w:hAnsi="Times New Roman" w:cs="Times New Roman"/>
            <w:sz w:val="24"/>
            <w:szCs w:val="24"/>
          </w:rPr>
          <w:fldChar w:fldCharType="end"/>
        </w:r>
      </w:p>
    </w:sdtContent>
  </w:sdt>
  <w:p w:rsidR="00F23446" w:rsidRDefault="00F2344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903107"/>
      <w:docPartObj>
        <w:docPartGallery w:val="Page Numbers (Top of Page)"/>
        <w:docPartUnique/>
      </w:docPartObj>
    </w:sdtPr>
    <w:sdtEndPr>
      <w:rPr>
        <w:rFonts w:ascii="Times New Roman" w:hAnsi="Times New Roman" w:cs="Times New Roman"/>
        <w:sz w:val="24"/>
        <w:szCs w:val="24"/>
      </w:rPr>
    </w:sdtEndPr>
    <w:sdtContent>
      <w:p w:rsidR="002A13CA" w:rsidRDefault="00DD63CC">
        <w:pPr>
          <w:pStyle w:val="a8"/>
          <w:jc w:val="right"/>
        </w:pPr>
        <w:r w:rsidRPr="007522A9">
          <w:rPr>
            <w:rFonts w:ascii="Times New Roman" w:hAnsi="Times New Roman" w:cs="Times New Roman"/>
            <w:sz w:val="24"/>
            <w:szCs w:val="24"/>
          </w:rPr>
          <w:fldChar w:fldCharType="begin"/>
        </w:r>
        <w:r w:rsidR="002A13CA" w:rsidRPr="007522A9">
          <w:rPr>
            <w:rFonts w:ascii="Times New Roman" w:hAnsi="Times New Roman" w:cs="Times New Roman"/>
            <w:sz w:val="24"/>
            <w:szCs w:val="24"/>
          </w:rPr>
          <w:instrText xml:space="preserve"> PAGE   \* MERGEFORMAT </w:instrText>
        </w:r>
        <w:r w:rsidRPr="007522A9">
          <w:rPr>
            <w:rFonts w:ascii="Times New Roman" w:hAnsi="Times New Roman" w:cs="Times New Roman"/>
            <w:sz w:val="24"/>
            <w:szCs w:val="24"/>
          </w:rPr>
          <w:fldChar w:fldCharType="separate"/>
        </w:r>
        <w:r w:rsidR="00BA7221">
          <w:rPr>
            <w:rFonts w:ascii="Times New Roman" w:hAnsi="Times New Roman" w:cs="Times New Roman"/>
            <w:noProof/>
            <w:sz w:val="24"/>
            <w:szCs w:val="24"/>
          </w:rPr>
          <w:t>50</w:t>
        </w:r>
        <w:r w:rsidRPr="007522A9">
          <w:rPr>
            <w:rFonts w:ascii="Times New Roman" w:hAnsi="Times New Roman" w:cs="Times New Roman"/>
            <w:sz w:val="24"/>
            <w:szCs w:val="24"/>
          </w:rPr>
          <w:fldChar w:fldCharType="end"/>
        </w:r>
      </w:p>
    </w:sdtContent>
  </w:sdt>
  <w:p w:rsidR="002A13CA" w:rsidRDefault="002A13C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4223"/>
      <w:docPartObj>
        <w:docPartGallery w:val="Page Numbers (Top of Page)"/>
        <w:docPartUnique/>
      </w:docPartObj>
    </w:sdtPr>
    <w:sdtEndPr>
      <w:rPr>
        <w:rFonts w:ascii="Times New Roman" w:hAnsi="Times New Roman" w:cs="Times New Roman"/>
        <w:sz w:val="24"/>
        <w:szCs w:val="24"/>
      </w:rPr>
    </w:sdtEndPr>
    <w:sdtContent>
      <w:p w:rsidR="002A13CA" w:rsidRPr="00BB7809" w:rsidRDefault="00DD63CC">
        <w:pPr>
          <w:pStyle w:val="a8"/>
          <w:jc w:val="right"/>
          <w:rPr>
            <w:rFonts w:ascii="Times New Roman" w:hAnsi="Times New Roman" w:cs="Times New Roman"/>
            <w:sz w:val="24"/>
            <w:szCs w:val="24"/>
          </w:rPr>
        </w:pPr>
        <w:r w:rsidRPr="00BB7809">
          <w:rPr>
            <w:rFonts w:ascii="Times New Roman" w:hAnsi="Times New Roman" w:cs="Times New Roman"/>
            <w:sz w:val="24"/>
            <w:szCs w:val="24"/>
          </w:rPr>
          <w:fldChar w:fldCharType="begin"/>
        </w:r>
        <w:r w:rsidR="002A13CA" w:rsidRPr="00BB7809">
          <w:rPr>
            <w:rFonts w:ascii="Times New Roman" w:hAnsi="Times New Roman" w:cs="Times New Roman"/>
            <w:sz w:val="24"/>
            <w:szCs w:val="24"/>
          </w:rPr>
          <w:instrText xml:space="preserve"> PAGE   \* MERGEFORMAT </w:instrText>
        </w:r>
        <w:r w:rsidRPr="00BB7809">
          <w:rPr>
            <w:rFonts w:ascii="Times New Roman" w:hAnsi="Times New Roman" w:cs="Times New Roman"/>
            <w:sz w:val="24"/>
            <w:szCs w:val="24"/>
          </w:rPr>
          <w:fldChar w:fldCharType="separate"/>
        </w:r>
        <w:r w:rsidR="00BA7221">
          <w:rPr>
            <w:rFonts w:ascii="Times New Roman" w:hAnsi="Times New Roman" w:cs="Times New Roman"/>
            <w:noProof/>
            <w:sz w:val="24"/>
            <w:szCs w:val="24"/>
          </w:rPr>
          <w:t>101</w:t>
        </w:r>
        <w:r w:rsidRPr="00BB7809">
          <w:rPr>
            <w:rFonts w:ascii="Times New Roman" w:hAnsi="Times New Roman" w:cs="Times New Roman"/>
            <w:sz w:val="24"/>
            <w:szCs w:val="24"/>
          </w:rPr>
          <w:fldChar w:fldCharType="end"/>
        </w:r>
      </w:p>
    </w:sdtContent>
  </w:sdt>
  <w:p w:rsidR="002A13CA" w:rsidRPr="00BB7809" w:rsidRDefault="002A13CA">
    <w:pPr>
      <w:pStyle w:val="a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BC6"/>
    <w:multiLevelType w:val="hybridMultilevel"/>
    <w:tmpl w:val="7CE4B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B028D3"/>
    <w:multiLevelType w:val="multilevel"/>
    <w:tmpl w:val="D7CE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43585"/>
    <w:multiLevelType w:val="hybridMultilevel"/>
    <w:tmpl w:val="E690A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870BA3"/>
    <w:multiLevelType w:val="hybridMultilevel"/>
    <w:tmpl w:val="9B245ED0"/>
    <w:lvl w:ilvl="0" w:tplc="D7846096">
      <w:start w:val="1"/>
      <w:numFmt w:val="decimal"/>
      <w:lvlText w:val="%1."/>
      <w:lvlJc w:val="left"/>
      <w:pPr>
        <w:ind w:left="1684" w:hanging="975"/>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740178"/>
    <w:multiLevelType w:val="multilevel"/>
    <w:tmpl w:val="1226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9D116B"/>
    <w:multiLevelType w:val="hybridMultilevel"/>
    <w:tmpl w:val="CADAB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64A99"/>
    <w:multiLevelType w:val="multilevel"/>
    <w:tmpl w:val="30CE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376EBE"/>
    <w:multiLevelType w:val="hybridMultilevel"/>
    <w:tmpl w:val="67C0C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3D533F"/>
    <w:multiLevelType w:val="hybridMultilevel"/>
    <w:tmpl w:val="D8B09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5176B58"/>
    <w:multiLevelType w:val="hybridMultilevel"/>
    <w:tmpl w:val="A32C7ACA"/>
    <w:lvl w:ilvl="0" w:tplc="F18C36B8">
      <w:start w:val="1"/>
      <w:numFmt w:val="bullet"/>
      <w:lvlText w:val=""/>
      <w:lvlJc w:val="left"/>
      <w:pPr>
        <w:ind w:left="720" w:hanging="360"/>
      </w:pPr>
      <w:rPr>
        <w:rFonts w:ascii="Symbol" w:hAnsi="Symbol" w:hint="default"/>
      </w:rPr>
    </w:lvl>
    <w:lvl w:ilvl="1" w:tplc="F18C36B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346775"/>
    <w:multiLevelType w:val="hybridMultilevel"/>
    <w:tmpl w:val="6E66CD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CF1317B"/>
    <w:multiLevelType w:val="hybridMultilevel"/>
    <w:tmpl w:val="03A4F11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6AC67A0"/>
    <w:multiLevelType w:val="multilevel"/>
    <w:tmpl w:val="78B2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94416E"/>
    <w:multiLevelType w:val="hybridMultilevel"/>
    <w:tmpl w:val="C03A1464"/>
    <w:lvl w:ilvl="0" w:tplc="B352D9A0">
      <w:start w:val="1"/>
      <w:numFmt w:val="bullet"/>
      <w:lvlText w:val=""/>
      <w:lvlJc w:val="left"/>
      <w:pPr>
        <w:tabs>
          <w:tab w:val="num" w:pos="720"/>
        </w:tabs>
        <w:ind w:left="720" w:hanging="360"/>
      </w:pPr>
      <w:rPr>
        <w:rFonts w:ascii="Wingdings" w:hAnsi="Wingdings" w:hint="default"/>
      </w:rPr>
    </w:lvl>
    <w:lvl w:ilvl="1" w:tplc="62C0F354" w:tentative="1">
      <w:start w:val="1"/>
      <w:numFmt w:val="bullet"/>
      <w:lvlText w:val=""/>
      <w:lvlJc w:val="left"/>
      <w:pPr>
        <w:tabs>
          <w:tab w:val="num" w:pos="1440"/>
        </w:tabs>
        <w:ind w:left="1440" w:hanging="360"/>
      </w:pPr>
      <w:rPr>
        <w:rFonts w:ascii="Wingdings" w:hAnsi="Wingdings" w:hint="default"/>
      </w:rPr>
    </w:lvl>
    <w:lvl w:ilvl="2" w:tplc="732C02BC" w:tentative="1">
      <w:start w:val="1"/>
      <w:numFmt w:val="bullet"/>
      <w:lvlText w:val=""/>
      <w:lvlJc w:val="left"/>
      <w:pPr>
        <w:tabs>
          <w:tab w:val="num" w:pos="2160"/>
        </w:tabs>
        <w:ind w:left="2160" w:hanging="360"/>
      </w:pPr>
      <w:rPr>
        <w:rFonts w:ascii="Wingdings" w:hAnsi="Wingdings" w:hint="default"/>
      </w:rPr>
    </w:lvl>
    <w:lvl w:ilvl="3" w:tplc="4C32ABCE" w:tentative="1">
      <w:start w:val="1"/>
      <w:numFmt w:val="bullet"/>
      <w:lvlText w:val=""/>
      <w:lvlJc w:val="left"/>
      <w:pPr>
        <w:tabs>
          <w:tab w:val="num" w:pos="2880"/>
        </w:tabs>
        <w:ind w:left="2880" w:hanging="360"/>
      </w:pPr>
      <w:rPr>
        <w:rFonts w:ascii="Wingdings" w:hAnsi="Wingdings" w:hint="default"/>
      </w:rPr>
    </w:lvl>
    <w:lvl w:ilvl="4" w:tplc="AA04F28C" w:tentative="1">
      <w:start w:val="1"/>
      <w:numFmt w:val="bullet"/>
      <w:lvlText w:val=""/>
      <w:lvlJc w:val="left"/>
      <w:pPr>
        <w:tabs>
          <w:tab w:val="num" w:pos="3600"/>
        </w:tabs>
        <w:ind w:left="3600" w:hanging="360"/>
      </w:pPr>
      <w:rPr>
        <w:rFonts w:ascii="Wingdings" w:hAnsi="Wingdings" w:hint="default"/>
      </w:rPr>
    </w:lvl>
    <w:lvl w:ilvl="5" w:tplc="8848B88E" w:tentative="1">
      <w:start w:val="1"/>
      <w:numFmt w:val="bullet"/>
      <w:lvlText w:val=""/>
      <w:lvlJc w:val="left"/>
      <w:pPr>
        <w:tabs>
          <w:tab w:val="num" w:pos="4320"/>
        </w:tabs>
        <w:ind w:left="4320" w:hanging="360"/>
      </w:pPr>
      <w:rPr>
        <w:rFonts w:ascii="Wingdings" w:hAnsi="Wingdings" w:hint="default"/>
      </w:rPr>
    </w:lvl>
    <w:lvl w:ilvl="6" w:tplc="B2120614" w:tentative="1">
      <w:start w:val="1"/>
      <w:numFmt w:val="bullet"/>
      <w:lvlText w:val=""/>
      <w:lvlJc w:val="left"/>
      <w:pPr>
        <w:tabs>
          <w:tab w:val="num" w:pos="5040"/>
        </w:tabs>
        <w:ind w:left="5040" w:hanging="360"/>
      </w:pPr>
      <w:rPr>
        <w:rFonts w:ascii="Wingdings" w:hAnsi="Wingdings" w:hint="default"/>
      </w:rPr>
    </w:lvl>
    <w:lvl w:ilvl="7" w:tplc="8972595A" w:tentative="1">
      <w:start w:val="1"/>
      <w:numFmt w:val="bullet"/>
      <w:lvlText w:val=""/>
      <w:lvlJc w:val="left"/>
      <w:pPr>
        <w:tabs>
          <w:tab w:val="num" w:pos="5760"/>
        </w:tabs>
        <w:ind w:left="5760" w:hanging="360"/>
      </w:pPr>
      <w:rPr>
        <w:rFonts w:ascii="Wingdings" w:hAnsi="Wingdings" w:hint="default"/>
      </w:rPr>
    </w:lvl>
    <w:lvl w:ilvl="8" w:tplc="35B0FAC8" w:tentative="1">
      <w:start w:val="1"/>
      <w:numFmt w:val="bullet"/>
      <w:lvlText w:val=""/>
      <w:lvlJc w:val="left"/>
      <w:pPr>
        <w:tabs>
          <w:tab w:val="num" w:pos="6480"/>
        </w:tabs>
        <w:ind w:left="6480" w:hanging="360"/>
      </w:pPr>
      <w:rPr>
        <w:rFonts w:ascii="Wingdings" w:hAnsi="Wingdings" w:hint="default"/>
      </w:rPr>
    </w:lvl>
  </w:abstractNum>
  <w:abstractNum w:abstractNumId="15">
    <w:nsid w:val="4DC71524"/>
    <w:multiLevelType w:val="multilevel"/>
    <w:tmpl w:val="A5E835B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2085" w:hanging="1005"/>
      </w:pPr>
      <w:rPr>
        <w:rFonts w:ascii="Times New Roman" w:eastAsiaTheme="minorEastAsia" w:hAnsi="Times New Roman" w:cs="Times New Roman" w:hint="default"/>
      </w:rPr>
    </w:lvl>
    <w:lvl w:ilvl="2">
      <w:start w:val="1"/>
      <w:numFmt w:val="decimal"/>
      <w:lvlText w:val="%3)"/>
      <w:lvlJc w:val="left"/>
      <w:pPr>
        <w:ind w:left="3000" w:hanging="120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215B69"/>
    <w:multiLevelType w:val="hybridMultilevel"/>
    <w:tmpl w:val="3148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87052E"/>
    <w:multiLevelType w:val="hybridMultilevel"/>
    <w:tmpl w:val="AA5AD8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89C19AD"/>
    <w:multiLevelType w:val="multilevel"/>
    <w:tmpl w:val="9BCA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A30290"/>
    <w:multiLevelType w:val="hybridMultilevel"/>
    <w:tmpl w:val="035A0A4A"/>
    <w:lvl w:ilvl="0" w:tplc="2DACA824">
      <w:start w:val="1"/>
      <w:numFmt w:val="bullet"/>
      <w:lvlText w:val="•"/>
      <w:lvlJc w:val="left"/>
      <w:pPr>
        <w:tabs>
          <w:tab w:val="num" w:pos="720"/>
        </w:tabs>
        <w:ind w:left="720" w:hanging="360"/>
      </w:pPr>
      <w:rPr>
        <w:rFonts w:ascii="Arial" w:hAnsi="Arial" w:hint="default"/>
      </w:rPr>
    </w:lvl>
    <w:lvl w:ilvl="1" w:tplc="E1AAEBB8" w:tentative="1">
      <w:start w:val="1"/>
      <w:numFmt w:val="bullet"/>
      <w:lvlText w:val="•"/>
      <w:lvlJc w:val="left"/>
      <w:pPr>
        <w:tabs>
          <w:tab w:val="num" w:pos="1440"/>
        </w:tabs>
        <w:ind w:left="1440" w:hanging="360"/>
      </w:pPr>
      <w:rPr>
        <w:rFonts w:ascii="Arial" w:hAnsi="Arial" w:hint="default"/>
      </w:rPr>
    </w:lvl>
    <w:lvl w:ilvl="2" w:tplc="A9465B02" w:tentative="1">
      <w:start w:val="1"/>
      <w:numFmt w:val="bullet"/>
      <w:lvlText w:val="•"/>
      <w:lvlJc w:val="left"/>
      <w:pPr>
        <w:tabs>
          <w:tab w:val="num" w:pos="2160"/>
        </w:tabs>
        <w:ind w:left="2160" w:hanging="360"/>
      </w:pPr>
      <w:rPr>
        <w:rFonts w:ascii="Arial" w:hAnsi="Arial" w:hint="default"/>
      </w:rPr>
    </w:lvl>
    <w:lvl w:ilvl="3" w:tplc="DDDE096C" w:tentative="1">
      <w:start w:val="1"/>
      <w:numFmt w:val="bullet"/>
      <w:lvlText w:val="•"/>
      <w:lvlJc w:val="left"/>
      <w:pPr>
        <w:tabs>
          <w:tab w:val="num" w:pos="2880"/>
        </w:tabs>
        <w:ind w:left="2880" w:hanging="360"/>
      </w:pPr>
      <w:rPr>
        <w:rFonts w:ascii="Arial" w:hAnsi="Arial" w:hint="default"/>
      </w:rPr>
    </w:lvl>
    <w:lvl w:ilvl="4" w:tplc="AECA1808" w:tentative="1">
      <w:start w:val="1"/>
      <w:numFmt w:val="bullet"/>
      <w:lvlText w:val="•"/>
      <w:lvlJc w:val="left"/>
      <w:pPr>
        <w:tabs>
          <w:tab w:val="num" w:pos="3600"/>
        </w:tabs>
        <w:ind w:left="3600" w:hanging="360"/>
      </w:pPr>
      <w:rPr>
        <w:rFonts w:ascii="Arial" w:hAnsi="Arial" w:hint="default"/>
      </w:rPr>
    </w:lvl>
    <w:lvl w:ilvl="5" w:tplc="33501346" w:tentative="1">
      <w:start w:val="1"/>
      <w:numFmt w:val="bullet"/>
      <w:lvlText w:val="•"/>
      <w:lvlJc w:val="left"/>
      <w:pPr>
        <w:tabs>
          <w:tab w:val="num" w:pos="4320"/>
        </w:tabs>
        <w:ind w:left="4320" w:hanging="360"/>
      </w:pPr>
      <w:rPr>
        <w:rFonts w:ascii="Arial" w:hAnsi="Arial" w:hint="default"/>
      </w:rPr>
    </w:lvl>
    <w:lvl w:ilvl="6" w:tplc="A24CB5BA" w:tentative="1">
      <w:start w:val="1"/>
      <w:numFmt w:val="bullet"/>
      <w:lvlText w:val="•"/>
      <w:lvlJc w:val="left"/>
      <w:pPr>
        <w:tabs>
          <w:tab w:val="num" w:pos="5040"/>
        </w:tabs>
        <w:ind w:left="5040" w:hanging="360"/>
      </w:pPr>
      <w:rPr>
        <w:rFonts w:ascii="Arial" w:hAnsi="Arial" w:hint="default"/>
      </w:rPr>
    </w:lvl>
    <w:lvl w:ilvl="7" w:tplc="0F521D52" w:tentative="1">
      <w:start w:val="1"/>
      <w:numFmt w:val="bullet"/>
      <w:lvlText w:val="•"/>
      <w:lvlJc w:val="left"/>
      <w:pPr>
        <w:tabs>
          <w:tab w:val="num" w:pos="5760"/>
        </w:tabs>
        <w:ind w:left="5760" w:hanging="360"/>
      </w:pPr>
      <w:rPr>
        <w:rFonts w:ascii="Arial" w:hAnsi="Arial" w:hint="default"/>
      </w:rPr>
    </w:lvl>
    <w:lvl w:ilvl="8" w:tplc="2CAAD63E" w:tentative="1">
      <w:start w:val="1"/>
      <w:numFmt w:val="bullet"/>
      <w:lvlText w:val="•"/>
      <w:lvlJc w:val="left"/>
      <w:pPr>
        <w:tabs>
          <w:tab w:val="num" w:pos="6480"/>
        </w:tabs>
        <w:ind w:left="6480" w:hanging="360"/>
      </w:pPr>
      <w:rPr>
        <w:rFonts w:ascii="Arial" w:hAnsi="Arial" w:hint="default"/>
      </w:rPr>
    </w:lvl>
  </w:abstractNum>
  <w:abstractNum w:abstractNumId="20">
    <w:nsid w:val="5B465519"/>
    <w:multiLevelType w:val="hybridMultilevel"/>
    <w:tmpl w:val="EA3EDF1A"/>
    <w:lvl w:ilvl="0" w:tplc="F18C36B8">
      <w:start w:val="1"/>
      <w:numFmt w:val="bullet"/>
      <w:lvlText w:val=""/>
      <w:lvlJc w:val="left"/>
      <w:pPr>
        <w:ind w:left="1429" w:hanging="360"/>
      </w:pPr>
      <w:rPr>
        <w:rFonts w:ascii="Symbol" w:hAnsi="Symbol" w:hint="default"/>
      </w:rPr>
    </w:lvl>
    <w:lvl w:ilvl="1" w:tplc="F18C36B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087E57"/>
    <w:multiLevelType w:val="hybridMultilevel"/>
    <w:tmpl w:val="269A2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08A6985"/>
    <w:multiLevelType w:val="hybridMultilevel"/>
    <w:tmpl w:val="BB94D626"/>
    <w:lvl w:ilvl="0" w:tplc="F18C3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2BD37BE"/>
    <w:multiLevelType w:val="hybridMultilevel"/>
    <w:tmpl w:val="59FC95DE"/>
    <w:lvl w:ilvl="0" w:tplc="F18C3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FA4C43"/>
    <w:multiLevelType w:val="hybridMultilevel"/>
    <w:tmpl w:val="F424A6E4"/>
    <w:lvl w:ilvl="0" w:tplc="F18C3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1507DA"/>
    <w:multiLevelType w:val="hybridMultilevel"/>
    <w:tmpl w:val="E21E59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BF436C9"/>
    <w:multiLevelType w:val="hybridMultilevel"/>
    <w:tmpl w:val="0B04143E"/>
    <w:lvl w:ilvl="0" w:tplc="F18C3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CE903DD"/>
    <w:multiLevelType w:val="multilevel"/>
    <w:tmpl w:val="AA667B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6E854669"/>
    <w:multiLevelType w:val="multilevel"/>
    <w:tmpl w:val="E21A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56944"/>
    <w:multiLevelType w:val="hybridMultilevel"/>
    <w:tmpl w:val="247402CC"/>
    <w:lvl w:ilvl="0" w:tplc="F18C3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6F30E8E"/>
    <w:multiLevelType w:val="hybridMultilevel"/>
    <w:tmpl w:val="1054ED30"/>
    <w:lvl w:ilvl="0" w:tplc="F18C36B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F6B7402"/>
    <w:multiLevelType w:val="multilevel"/>
    <w:tmpl w:val="889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6"/>
  </w:num>
  <w:num w:numId="4">
    <w:abstractNumId w:val="28"/>
  </w:num>
  <w:num w:numId="5">
    <w:abstractNumId w:val="1"/>
  </w:num>
  <w:num w:numId="6">
    <w:abstractNumId w:val="13"/>
  </w:num>
  <w:num w:numId="7">
    <w:abstractNumId w:val="21"/>
  </w:num>
  <w:num w:numId="8">
    <w:abstractNumId w:val="0"/>
  </w:num>
  <w:num w:numId="9">
    <w:abstractNumId w:val="2"/>
  </w:num>
  <w:num w:numId="10">
    <w:abstractNumId w:val="15"/>
  </w:num>
  <w:num w:numId="11">
    <w:abstractNumId w:val="22"/>
  </w:num>
  <w:num w:numId="12">
    <w:abstractNumId w:val="4"/>
  </w:num>
  <w:num w:numId="13">
    <w:abstractNumId w:val="31"/>
  </w:num>
  <w:num w:numId="14">
    <w:abstractNumId w:val="30"/>
  </w:num>
  <w:num w:numId="15">
    <w:abstractNumId w:val="20"/>
  </w:num>
  <w:num w:numId="16">
    <w:abstractNumId w:val="24"/>
  </w:num>
  <w:num w:numId="17">
    <w:abstractNumId w:val="23"/>
  </w:num>
  <w:num w:numId="18">
    <w:abstractNumId w:val="9"/>
  </w:num>
  <w:num w:numId="19">
    <w:abstractNumId w:val="19"/>
  </w:num>
  <w:num w:numId="20">
    <w:abstractNumId w:val="14"/>
  </w:num>
  <w:num w:numId="21">
    <w:abstractNumId w:val="25"/>
  </w:num>
  <w:num w:numId="22">
    <w:abstractNumId w:val="7"/>
  </w:num>
  <w:num w:numId="23">
    <w:abstractNumId w:val="29"/>
  </w:num>
  <w:num w:numId="24">
    <w:abstractNumId w:val="17"/>
  </w:num>
  <w:num w:numId="25">
    <w:abstractNumId w:val="8"/>
  </w:num>
  <w:num w:numId="26">
    <w:abstractNumId w:val="26"/>
  </w:num>
  <w:num w:numId="27">
    <w:abstractNumId w:val="16"/>
  </w:num>
  <w:num w:numId="28">
    <w:abstractNumId w:val="5"/>
  </w:num>
  <w:num w:numId="29">
    <w:abstractNumId w:val="27"/>
  </w:num>
  <w:num w:numId="30">
    <w:abstractNumId w:val="11"/>
  </w:num>
  <w:num w:numId="31">
    <w:abstractNumId w:val="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5B30"/>
    <w:rsid w:val="0000009F"/>
    <w:rsid w:val="00001C1B"/>
    <w:rsid w:val="00013FCE"/>
    <w:rsid w:val="00017946"/>
    <w:rsid w:val="0004098D"/>
    <w:rsid w:val="00086CBD"/>
    <w:rsid w:val="00091B0B"/>
    <w:rsid w:val="000B7D25"/>
    <w:rsid w:val="000E0389"/>
    <w:rsid w:val="001465B4"/>
    <w:rsid w:val="00186763"/>
    <w:rsid w:val="001A5395"/>
    <w:rsid w:val="001A7AD9"/>
    <w:rsid w:val="001C7257"/>
    <w:rsid w:val="00250A90"/>
    <w:rsid w:val="002A13CA"/>
    <w:rsid w:val="002D3AA6"/>
    <w:rsid w:val="00301ED5"/>
    <w:rsid w:val="00315EFE"/>
    <w:rsid w:val="00333CCF"/>
    <w:rsid w:val="00344151"/>
    <w:rsid w:val="0034638A"/>
    <w:rsid w:val="00352792"/>
    <w:rsid w:val="003656B1"/>
    <w:rsid w:val="003919A8"/>
    <w:rsid w:val="0039205A"/>
    <w:rsid w:val="003A251F"/>
    <w:rsid w:val="003D6EF6"/>
    <w:rsid w:val="003E5DA3"/>
    <w:rsid w:val="00400C05"/>
    <w:rsid w:val="00444400"/>
    <w:rsid w:val="00477448"/>
    <w:rsid w:val="00487D5B"/>
    <w:rsid w:val="004902C3"/>
    <w:rsid w:val="00494005"/>
    <w:rsid w:val="004B6653"/>
    <w:rsid w:val="005B3DEE"/>
    <w:rsid w:val="005D5B30"/>
    <w:rsid w:val="0061223F"/>
    <w:rsid w:val="0066586F"/>
    <w:rsid w:val="00676075"/>
    <w:rsid w:val="006A6CE5"/>
    <w:rsid w:val="006E2068"/>
    <w:rsid w:val="00717253"/>
    <w:rsid w:val="00751BED"/>
    <w:rsid w:val="007522A9"/>
    <w:rsid w:val="00756BF2"/>
    <w:rsid w:val="00760702"/>
    <w:rsid w:val="007A03F8"/>
    <w:rsid w:val="007A32B9"/>
    <w:rsid w:val="007E03CE"/>
    <w:rsid w:val="0086238C"/>
    <w:rsid w:val="008640AC"/>
    <w:rsid w:val="008C2C68"/>
    <w:rsid w:val="00915D55"/>
    <w:rsid w:val="009412D3"/>
    <w:rsid w:val="00955EB9"/>
    <w:rsid w:val="00992D23"/>
    <w:rsid w:val="009C4D45"/>
    <w:rsid w:val="009D72BC"/>
    <w:rsid w:val="00A35284"/>
    <w:rsid w:val="00A353B0"/>
    <w:rsid w:val="00A82E12"/>
    <w:rsid w:val="00AF0683"/>
    <w:rsid w:val="00BA7221"/>
    <w:rsid w:val="00BB7809"/>
    <w:rsid w:val="00BF58E0"/>
    <w:rsid w:val="00C0118F"/>
    <w:rsid w:val="00C63EE6"/>
    <w:rsid w:val="00C9188A"/>
    <w:rsid w:val="00CD6069"/>
    <w:rsid w:val="00CE5AFD"/>
    <w:rsid w:val="00D73705"/>
    <w:rsid w:val="00D90D13"/>
    <w:rsid w:val="00DD63CC"/>
    <w:rsid w:val="00DF619E"/>
    <w:rsid w:val="00E25C9B"/>
    <w:rsid w:val="00E75151"/>
    <w:rsid w:val="00E90DD5"/>
    <w:rsid w:val="00E92897"/>
    <w:rsid w:val="00F10BEF"/>
    <w:rsid w:val="00F23446"/>
    <w:rsid w:val="00F55CE8"/>
    <w:rsid w:val="00F805FC"/>
    <w:rsid w:val="00F82351"/>
    <w:rsid w:val="00FB3E16"/>
    <w:rsid w:val="00FE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1"/>
    <o:shapelayout v:ext="edit">
      <o:idmap v:ext="edit" data="1"/>
      <o:rules v:ext="edit">
        <o:r id="V:Rule1" type="connector" idref="#_x0000_s1074"/>
        <o:r id="V:Rule2" type="connector" idref="#_x0000_s1098"/>
        <o:r id="V:Rule3" type="connector" idref="#_x0000_s1092"/>
        <o:r id="V:Rule4" type="connector" idref="#_x0000_s1035"/>
        <o:r id="V:Rule5" type="connector" idref="#_x0000_s1055"/>
        <o:r id="V:Rule6" type="connector" idref="#_x0000_s1037"/>
        <o:r id="V:Rule7" type="connector" idref="#_x0000_s1048"/>
        <o:r id="V:Rule8" type="connector" idref="#_x0000_s1075"/>
        <o:r id="V:Rule9" type="connector" idref="#_x0000_s1090"/>
        <o:r id="V:Rule10" type="connector" idref="#_x0000_s1105"/>
        <o:r id="V:Rule11" type="connector" idref="#_x0000_s1124"/>
        <o:r id="V:Rule12" type="connector" idref="#_x0000_s1097"/>
        <o:r id="V:Rule13" type="connector" idref="#_x0000_s1125"/>
        <o:r id="V:Rule14" type="connector" idref="#_x0000_s1123"/>
        <o:r id="V:Rule15" type="connector" idref="#_x0000_s1091"/>
        <o:r id="V:Rule16" type="connector" idref="#_x0000_s1043"/>
        <o:r id="V:Rule17" type="connector" idref="#_x0000_s1034"/>
        <o:r id="V:Rule18" type="connector" idref="#_x0000_s1078"/>
        <o:r id="V:Rule19" type="connector" idref="#_x0000_s1079"/>
        <o:r id="V:Rule20" type="connector" idref="#_x0000_s109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151"/>
  </w:style>
  <w:style w:type="paragraph" w:styleId="2">
    <w:name w:val="heading 2"/>
    <w:basedOn w:val="a"/>
    <w:link w:val="20"/>
    <w:uiPriority w:val="9"/>
    <w:qFormat/>
    <w:rsid w:val="003656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32"/>
      <w:szCs w:val="32"/>
      <w:lang w:val="uk-UA"/>
    </w:rPr>
  </w:style>
  <w:style w:type="character" w:customStyle="1" w:styleId="HTML0">
    <w:name w:val="Стандартный HTML Знак"/>
    <w:basedOn w:val="a0"/>
    <w:link w:val="HTML"/>
    <w:uiPriority w:val="99"/>
    <w:rsid w:val="005D5B30"/>
    <w:rPr>
      <w:rFonts w:ascii="Courier New" w:eastAsia="Times New Roman" w:hAnsi="Courier New" w:cs="Courier New"/>
      <w:sz w:val="32"/>
      <w:szCs w:val="32"/>
      <w:lang w:val="uk-UA"/>
    </w:rPr>
  </w:style>
  <w:style w:type="paragraph" w:styleId="a3">
    <w:name w:val="Body Text Indent"/>
    <w:basedOn w:val="a"/>
    <w:link w:val="a4"/>
    <w:uiPriority w:val="99"/>
    <w:unhideWhenUsed/>
    <w:rsid w:val="005D5B30"/>
    <w:pPr>
      <w:spacing w:after="120" w:line="240" w:lineRule="auto"/>
      <w:ind w:left="283"/>
      <w:jc w:val="center"/>
    </w:pPr>
    <w:rPr>
      <w:rFonts w:ascii="Times New Roman" w:eastAsia="Times New Roman" w:hAnsi="Times New Roman" w:cs="Times New Roman"/>
      <w:sz w:val="32"/>
      <w:szCs w:val="32"/>
      <w:lang w:val="uk-UA"/>
    </w:rPr>
  </w:style>
  <w:style w:type="character" w:customStyle="1" w:styleId="a4">
    <w:name w:val="Основной текст с отступом Знак"/>
    <w:basedOn w:val="a0"/>
    <w:link w:val="a3"/>
    <w:uiPriority w:val="99"/>
    <w:rsid w:val="005D5B30"/>
    <w:rPr>
      <w:rFonts w:ascii="Times New Roman" w:eastAsia="Times New Roman" w:hAnsi="Times New Roman" w:cs="Times New Roman"/>
      <w:sz w:val="32"/>
      <w:szCs w:val="32"/>
      <w:lang w:val="uk-UA"/>
    </w:rPr>
  </w:style>
  <w:style w:type="paragraph" w:styleId="a5">
    <w:name w:val="Normal (Web)"/>
    <w:basedOn w:val="a"/>
    <w:uiPriority w:val="99"/>
    <w:unhideWhenUsed/>
    <w:rsid w:val="005D5B30"/>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6">
    <w:name w:val="Strong"/>
    <w:basedOn w:val="a0"/>
    <w:uiPriority w:val="22"/>
    <w:qFormat/>
    <w:rsid w:val="005D5B30"/>
    <w:rPr>
      <w:b/>
      <w:bCs/>
    </w:rPr>
  </w:style>
  <w:style w:type="paragraph" w:customStyle="1" w:styleId="rvps2">
    <w:name w:val="rvps2"/>
    <w:basedOn w:val="a"/>
    <w:rsid w:val="005D5B30"/>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rvts9">
    <w:name w:val="rvts9"/>
    <w:basedOn w:val="a0"/>
    <w:rsid w:val="005D5B30"/>
  </w:style>
  <w:style w:type="paragraph" w:customStyle="1" w:styleId="1">
    <w:name w:val="Обычный1"/>
    <w:rsid w:val="005D5B30"/>
    <w:pPr>
      <w:widowControl w:val="0"/>
      <w:spacing w:after="0" w:line="240" w:lineRule="auto"/>
      <w:ind w:firstLine="300"/>
      <w:jc w:val="both"/>
    </w:pPr>
    <w:rPr>
      <w:rFonts w:ascii="Times New Roman" w:eastAsia="Times New Roman" w:hAnsi="Times New Roman" w:cs="Times New Roman"/>
      <w:snapToGrid w:val="0"/>
      <w:szCs w:val="20"/>
      <w:lang w:val="uk-UA"/>
    </w:rPr>
  </w:style>
  <w:style w:type="character" w:styleId="a7">
    <w:name w:val="Emphasis"/>
    <w:basedOn w:val="a0"/>
    <w:uiPriority w:val="20"/>
    <w:qFormat/>
    <w:rsid w:val="005D5B30"/>
    <w:rPr>
      <w:i/>
      <w:iCs/>
    </w:rPr>
  </w:style>
  <w:style w:type="character" w:customStyle="1" w:styleId="apple-style-span">
    <w:name w:val="apple-style-span"/>
    <w:basedOn w:val="a0"/>
    <w:rsid w:val="005D5B30"/>
  </w:style>
  <w:style w:type="paragraph" w:styleId="a8">
    <w:name w:val="header"/>
    <w:basedOn w:val="a"/>
    <w:link w:val="a9"/>
    <w:uiPriority w:val="99"/>
    <w:unhideWhenUsed/>
    <w:rsid w:val="005D5B3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D5B30"/>
  </w:style>
  <w:style w:type="paragraph" w:styleId="aa">
    <w:name w:val="footer"/>
    <w:basedOn w:val="a"/>
    <w:link w:val="ab"/>
    <w:uiPriority w:val="99"/>
    <w:unhideWhenUsed/>
    <w:rsid w:val="005D5B3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5B30"/>
  </w:style>
  <w:style w:type="paragraph" w:customStyle="1" w:styleId="Default">
    <w:name w:val="Default"/>
    <w:rsid w:val="007607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0">
    <w:name w:val="rvts0"/>
    <w:basedOn w:val="a0"/>
    <w:rsid w:val="00477448"/>
  </w:style>
  <w:style w:type="character" w:customStyle="1" w:styleId="rvts44">
    <w:name w:val="rvts44"/>
    <w:basedOn w:val="a0"/>
    <w:rsid w:val="000E0389"/>
  </w:style>
  <w:style w:type="character" w:styleId="ac">
    <w:name w:val="Hyperlink"/>
    <w:basedOn w:val="a0"/>
    <w:uiPriority w:val="99"/>
    <w:semiHidden/>
    <w:unhideWhenUsed/>
    <w:rsid w:val="00086CBD"/>
    <w:rPr>
      <w:color w:val="0000FF"/>
      <w:u w:val="single"/>
    </w:rPr>
  </w:style>
  <w:style w:type="paragraph" w:styleId="ad">
    <w:name w:val="List Paragraph"/>
    <w:basedOn w:val="a"/>
    <w:uiPriority w:val="34"/>
    <w:qFormat/>
    <w:rsid w:val="00086CBD"/>
    <w:pPr>
      <w:ind w:left="720"/>
      <w:contextualSpacing/>
    </w:pPr>
    <w:rPr>
      <w:rFonts w:eastAsiaTheme="minorHAnsi"/>
      <w:lang w:val="uk-UA" w:eastAsia="en-US"/>
    </w:rPr>
  </w:style>
  <w:style w:type="paragraph" w:customStyle="1" w:styleId="rvps7">
    <w:name w:val="rvps7"/>
    <w:basedOn w:val="a"/>
    <w:rsid w:val="00FB3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3">
    <w:name w:val="rvts13"/>
    <w:basedOn w:val="a0"/>
    <w:rsid w:val="00FB3E16"/>
  </w:style>
  <w:style w:type="paragraph" w:styleId="ae">
    <w:name w:val="Balloon Text"/>
    <w:basedOn w:val="a"/>
    <w:link w:val="af"/>
    <w:uiPriority w:val="99"/>
    <w:semiHidden/>
    <w:unhideWhenUsed/>
    <w:rsid w:val="00E90DD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90DD5"/>
    <w:rPr>
      <w:rFonts w:ascii="Tahoma" w:hAnsi="Tahoma" w:cs="Tahoma"/>
      <w:sz w:val="16"/>
      <w:szCs w:val="16"/>
    </w:rPr>
  </w:style>
  <w:style w:type="character" w:customStyle="1" w:styleId="20">
    <w:name w:val="Заголовок 2 Знак"/>
    <w:basedOn w:val="a0"/>
    <w:link w:val="2"/>
    <w:uiPriority w:val="9"/>
    <w:rsid w:val="003656B1"/>
    <w:rPr>
      <w:rFonts w:ascii="Times New Roman" w:eastAsia="Times New Roman" w:hAnsi="Times New Roman" w:cs="Times New Roman"/>
      <w:b/>
      <w:bCs/>
      <w:sz w:val="36"/>
      <w:szCs w:val="36"/>
    </w:rPr>
  </w:style>
  <w:style w:type="table" w:styleId="af0">
    <w:name w:val="Table Grid"/>
    <w:basedOn w:val="a1"/>
    <w:uiPriority w:val="59"/>
    <w:rsid w:val="0039205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7439">
      <w:bodyDiv w:val="1"/>
      <w:marLeft w:val="0"/>
      <w:marRight w:val="0"/>
      <w:marTop w:val="0"/>
      <w:marBottom w:val="0"/>
      <w:divBdr>
        <w:top w:val="none" w:sz="0" w:space="0" w:color="auto"/>
        <w:left w:val="none" w:sz="0" w:space="0" w:color="auto"/>
        <w:bottom w:val="none" w:sz="0" w:space="0" w:color="auto"/>
        <w:right w:val="none" w:sz="0" w:space="0" w:color="auto"/>
      </w:divBdr>
    </w:div>
    <w:div w:id="359476481">
      <w:bodyDiv w:val="1"/>
      <w:marLeft w:val="0"/>
      <w:marRight w:val="0"/>
      <w:marTop w:val="0"/>
      <w:marBottom w:val="0"/>
      <w:divBdr>
        <w:top w:val="none" w:sz="0" w:space="0" w:color="auto"/>
        <w:left w:val="none" w:sz="0" w:space="0" w:color="auto"/>
        <w:bottom w:val="none" w:sz="0" w:space="0" w:color="auto"/>
        <w:right w:val="none" w:sz="0" w:space="0" w:color="auto"/>
      </w:divBdr>
    </w:div>
    <w:div w:id="1004279271">
      <w:bodyDiv w:val="1"/>
      <w:marLeft w:val="0"/>
      <w:marRight w:val="0"/>
      <w:marTop w:val="0"/>
      <w:marBottom w:val="0"/>
      <w:divBdr>
        <w:top w:val="none" w:sz="0" w:space="0" w:color="auto"/>
        <w:left w:val="none" w:sz="0" w:space="0" w:color="auto"/>
        <w:bottom w:val="none" w:sz="0" w:space="0" w:color="auto"/>
        <w:right w:val="none" w:sz="0" w:space="0" w:color="auto"/>
      </w:divBdr>
      <w:divsChild>
        <w:div w:id="1218316200">
          <w:marLeft w:val="0"/>
          <w:marRight w:val="0"/>
          <w:marTop w:val="100"/>
          <w:marBottom w:val="0"/>
          <w:divBdr>
            <w:top w:val="none" w:sz="0" w:space="0" w:color="auto"/>
            <w:left w:val="none" w:sz="0" w:space="0" w:color="auto"/>
            <w:bottom w:val="none" w:sz="0" w:space="0" w:color="auto"/>
            <w:right w:val="none" w:sz="0" w:space="0" w:color="auto"/>
          </w:divBdr>
        </w:div>
      </w:divsChild>
    </w:div>
    <w:div w:id="1114711948">
      <w:bodyDiv w:val="1"/>
      <w:marLeft w:val="0"/>
      <w:marRight w:val="0"/>
      <w:marTop w:val="0"/>
      <w:marBottom w:val="0"/>
      <w:divBdr>
        <w:top w:val="none" w:sz="0" w:space="0" w:color="auto"/>
        <w:left w:val="none" w:sz="0" w:space="0" w:color="auto"/>
        <w:bottom w:val="none" w:sz="0" w:space="0" w:color="auto"/>
        <w:right w:val="none" w:sz="0" w:space="0" w:color="auto"/>
      </w:divBdr>
    </w:div>
    <w:div w:id="1122961663">
      <w:bodyDiv w:val="1"/>
      <w:marLeft w:val="0"/>
      <w:marRight w:val="0"/>
      <w:marTop w:val="0"/>
      <w:marBottom w:val="0"/>
      <w:divBdr>
        <w:top w:val="none" w:sz="0" w:space="0" w:color="auto"/>
        <w:left w:val="none" w:sz="0" w:space="0" w:color="auto"/>
        <w:bottom w:val="none" w:sz="0" w:space="0" w:color="auto"/>
        <w:right w:val="none" w:sz="0" w:space="0" w:color="auto"/>
      </w:divBdr>
      <w:divsChild>
        <w:div w:id="1172571191">
          <w:marLeft w:val="0"/>
          <w:marRight w:val="0"/>
          <w:marTop w:val="110"/>
          <w:marBottom w:val="0"/>
          <w:divBdr>
            <w:top w:val="none" w:sz="0" w:space="0" w:color="auto"/>
            <w:left w:val="none" w:sz="0" w:space="0" w:color="auto"/>
            <w:bottom w:val="none" w:sz="0" w:space="0" w:color="auto"/>
            <w:right w:val="none" w:sz="0" w:space="0" w:color="auto"/>
          </w:divBdr>
        </w:div>
      </w:divsChild>
    </w:div>
    <w:div w:id="1394430936">
      <w:bodyDiv w:val="1"/>
      <w:marLeft w:val="0"/>
      <w:marRight w:val="0"/>
      <w:marTop w:val="0"/>
      <w:marBottom w:val="0"/>
      <w:divBdr>
        <w:top w:val="none" w:sz="0" w:space="0" w:color="auto"/>
        <w:left w:val="none" w:sz="0" w:space="0" w:color="auto"/>
        <w:bottom w:val="none" w:sz="0" w:space="0" w:color="auto"/>
        <w:right w:val="none" w:sz="0" w:space="0" w:color="auto"/>
      </w:divBdr>
    </w:div>
    <w:div w:id="202802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diagramQuickStyle" Target="diagrams/quickStyle1.xml"/><Relationship Id="rId26" Type="http://schemas.openxmlformats.org/officeDocument/2006/relationships/hyperlink" Target="https://zakon.rada.gov.ua/rada/show/995_208" TargetMode="External"/><Relationship Id="rId3" Type="http://schemas.openxmlformats.org/officeDocument/2006/relationships/styles" Target="styles.xml"/><Relationship Id="rId21" Type="http://schemas.openxmlformats.org/officeDocument/2006/relationships/hyperlink" Target="https://zakon.rada.gov.ua/rada/show/254%D0%BA/96-%D0%B2%D1%80"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diagramLayout" Target="diagrams/layout1.xml"/><Relationship Id="rId25" Type="http://schemas.openxmlformats.org/officeDocument/2006/relationships/hyperlink" Target="https://zakon.rada.gov.ua/rada/show/995_043"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s://zakon.rada.gov.ua/rada/show/994_a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s://zakon.rada.gov.ua/rada/show/995_00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zakon.rada.gov.ua/rada/show/2453-17" TargetMode="External"/><Relationship Id="rId28" Type="http://schemas.openxmlformats.org/officeDocument/2006/relationships/hyperlink" Target="https://zakon.rada.gov.ua/rada/show/994_236" TargetMode="External"/><Relationship Id="rId10" Type="http://schemas.openxmlformats.org/officeDocument/2006/relationships/chart" Target="charts/chart2.xml"/><Relationship Id="rId19" Type="http://schemas.openxmlformats.org/officeDocument/2006/relationships/diagramColors" Target="diagrams/colors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 Id="rId22" Type="http://schemas.openxmlformats.org/officeDocument/2006/relationships/hyperlink" Target="https://zakon.rada.gov.ua/rada/show/254%D0%BA/96-%D0%B2%D1%80" TargetMode="External"/><Relationship Id="rId27" Type="http://schemas.openxmlformats.org/officeDocument/2006/relationships/hyperlink" Target="https://zakon.rada.gov.ua/rada/show/995_j67" TargetMode="External"/><Relationship Id="rId30"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Times New Roman" pitchFamily="18" charset="0"/>
              <a:cs typeface="Times New Roman" pitchFamily="18" charset="0"/>
            </a:defRPr>
          </a:pPr>
          <a:endParaRPr lang="ru-RU"/>
        </a:p>
      </c:txPr>
    </c:title>
    <c:autoTitleDeleted val="0"/>
    <c:view3D>
      <c:rotX val="30"/>
      <c:rotY val="200"/>
      <c:depthPercent val="100"/>
      <c:rAngAx val="0"/>
      <c:perspective val="30"/>
    </c:view3D>
    <c:floor>
      <c:thickness val="0"/>
    </c:floor>
    <c:sideWall>
      <c:thickness val="0"/>
    </c:sideWall>
    <c:backWall>
      <c:thickness val="0"/>
    </c:backWall>
    <c:plotArea>
      <c:layout>
        <c:manualLayout>
          <c:layoutTarget val="inner"/>
          <c:xMode val="edge"/>
          <c:yMode val="edge"/>
          <c:x val="4.3064875060998299E-2"/>
          <c:y val="0.22926892187685841"/>
          <c:w val="0.95693512493900168"/>
          <c:h val="0.7494569690231706"/>
        </c:manualLayout>
      </c:layout>
      <c:pie3DChart>
        <c:varyColors val="1"/>
        <c:ser>
          <c:idx val="0"/>
          <c:order val="0"/>
          <c:tx>
            <c:strRef>
              <c:f>Лист1!$B$1</c:f>
              <c:strCache>
                <c:ptCount val="1"/>
                <c:pt idx="0">
                  <c:v>Підстави звільнення суддів Вищою радою правосуддя у першому півріччі 2020 року</c:v>
                </c:pt>
              </c:strCache>
            </c:strRef>
          </c:tx>
          <c:spPr>
            <a:scene3d>
              <a:camera prst="orthographicFront"/>
              <a:lightRig rig="threePt" dir="t"/>
            </a:scene3d>
            <a:sp3d>
              <a:bevelT w="127000"/>
            </a:sp3d>
          </c:spPr>
          <c:explosion val="30"/>
          <c:dLbls>
            <c:txPr>
              <a:bodyPr/>
              <a:lstStyle/>
              <a:p>
                <a:pPr>
                  <a:defRPr sz="1400">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1"/>
          </c:dLbls>
          <c:cat>
            <c:strRef>
              <c:f>Лист1!$A$2:$A$6</c:f>
              <c:strCache>
                <c:ptCount val="5"/>
                <c:pt idx="1">
                  <c:v>у зв'язку з поданням заяви про звільнення за власним бажанням</c:v>
                </c:pt>
                <c:pt idx="2">
                  <c:v>за вчинення істотного дисциплінарного проступку</c:v>
                </c:pt>
                <c:pt idx="3">
                  <c:v>внаслідок визнання такими, що не відповідають займаній посаді</c:v>
                </c:pt>
                <c:pt idx="4">
                  <c:v>у зв'язку з поданням заяв про відставку</c:v>
                </c:pt>
              </c:strCache>
            </c:strRef>
          </c:cat>
          <c:val>
            <c:numRef>
              <c:f>Лист1!$B$2:$B$6</c:f>
              <c:numCache>
                <c:formatCode>General</c:formatCode>
                <c:ptCount val="5"/>
                <c:pt idx="1">
                  <c:v>1</c:v>
                </c:pt>
                <c:pt idx="2">
                  <c:v>10</c:v>
                </c:pt>
                <c:pt idx="3">
                  <c:v>3</c:v>
                </c:pt>
                <c:pt idx="4">
                  <c:v>115</c:v>
                </c:pt>
              </c:numCache>
            </c:numRef>
          </c:val>
        </c:ser>
        <c:dLbls>
          <c:showLegendKey val="0"/>
          <c:showVal val="1"/>
          <c:showCatName val="0"/>
          <c:showSerName val="0"/>
          <c:showPercent val="0"/>
          <c:showBubbleSize val="0"/>
          <c:showLeaderLines val="1"/>
        </c:dLbls>
      </c:pie3DChart>
    </c:plotArea>
    <c:legend>
      <c:legendPos val="t"/>
      <c:legendEntry>
        <c:idx val="0"/>
        <c:delete val="1"/>
      </c:legendEntry>
      <c:legendEntry>
        <c:idx val="2"/>
        <c:txPr>
          <a:bodyPr/>
          <a:lstStyle/>
          <a:p>
            <a:pPr algn="just">
              <a:defRPr sz="1400">
                <a:latin typeface="Times New Roman" pitchFamily="18" charset="0"/>
                <a:cs typeface="Times New Roman" pitchFamily="18" charset="0"/>
              </a:defRPr>
            </a:pPr>
            <a:endParaRPr lang="ru-RU"/>
          </a:p>
        </c:txPr>
      </c:legendEntry>
      <c:legendEntry>
        <c:idx val="3"/>
        <c:txPr>
          <a:bodyPr/>
          <a:lstStyle/>
          <a:p>
            <a:pPr algn="just">
              <a:defRPr sz="1400">
                <a:latin typeface="Times New Roman" pitchFamily="18" charset="0"/>
                <a:cs typeface="Times New Roman" pitchFamily="18" charset="0"/>
              </a:defRPr>
            </a:pPr>
            <a:endParaRPr lang="ru-RU"/>
          </a:p>
        </c:txPr>
      </c:legendEntry>
      <c:legendEntry>
        <c:idx val="4"/>
        <c:txPr>
          <a:bodyPr/>
          <a:lstStyle/>
          <a:p>
            <a:pPr algn="just">
              <a:defRPr sz="1400">
                <a:latin typeface="Times New Roman" pitchFamily="18" charset="0"/>
                <a:cs typeface="Times New Roman" pitchFamily="18" charset="0"/>
              </a:defRPr>
            </a:pPr>
            <a:endParaRPr lang="ru-RU"/>
          </a:p>
        </c:txPr>
      </c:legendEntry>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solidFill>
      <a:schemeClr val="accent4">
        <a:lumMod val="40000"/>
        <a:lumOff val="60000"/>
      </a:schemeClr>
    </a:solidFill>
    <a:scene3d>
      <a:camera prst="orthographicFront"/>
      <a:lightRig rig="threePt" dir="t"/>
    </a:scene3d>
    <a:sp3d>
      <a:bevelT w="127000"/>
    </a:sp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Times New Roman" pitchFamily="18" charset="0"/>
              <a:cs typeface="Times New Roman"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Підстави звільнення суддів Вищою радою правосуддя у 2019 році</c:v>
                </c:pt>
              </c:strCache>
            </c:strRef>
          </c:tx>
          <c:spPr>
            <a:scene3d>
              <a:camera prst="orthographicFront"/>
              <a:lightRig rig="threePt" dir="t"/>
            </a:scene3d>
            <a:sp3d>
              <a:bevelT w="127000"/>
            </a:sp3d>
          </c:spPr>
          <c:explosion val="25"/>
          <c:dLbls>
            <c:txPr>
              <a:bodyPr/>
              <a:lstStyle/>
              <a:p>
                <a:pPr>
                  <a:defRPr sz="1400">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1"/>
          </c:dLbls>
          <c:cat>
            <c:strRef>
              <c:f>Лист1!$A$2:$A$6</c:f>
              <c:strCache>
                <c:ptCount val="5"/>
                <c:pt idx="0">
                  <c:v>у зв'язку з поданням заяви про звільнення за власним бажанням</c:v>
                </c:pt>
                <c:pt idx="1">
                  <c:v>за вчинення істотного дисциплінарного проступку</c:v>
                </c:pt>
                <c:pt idx="2">
                  <c:v>внаслідок визнання такими, що не відповідають займаній посаді</c:v>
                </c:pt>
                <c:pt idx="3">
                  <c:v>у зв'язку з поданням заяв про відставку</c:v>
                </c:pt>
                <c:pt idx="4">
                  <c:v>у зв’язку з неспроможністю виконувати повноваження за станом здоров’я</c:v>
                </c:pt>
              </c:strCache>
            </c:strRef>
          </c:cat>
          <c:val>
            <c:numRef>
              <c:f>Лист1!$B$2:$B$6</c:f>
              <c:numCache>
                <c:formatCode>General</c:formatCode>
                <c:ptCount val="5"/>
                <c:pt idx="0">
                  <c:v>15</c:v>
                </c:pt>
                <c:pt idx="1">
                  <c:v>66</c:v>
                </c:pt>
                <c:pt idx="2">
                  <c:v>32</c:v>
                </c:pt>
                <c:pt idx="3">
                  <c:v>132</c:v>
                </c:pt>
                <c:pt idx="4">
                  <c:v>1</c:v>
                </c:pt>
              </c:numCache>
            </c:numRef>
          </c:val>
        </c:ser>
        <c:dLbls>
          <c:showLegendKey val="0"/>
          <c:showVal val="0"/>
          <c:showCatName val="0"/>
          <c:showSerName val="0"/>
          <c:showPercent val="0"/>
          <c:showBubbleSize val="0"/>
          <c:showLeaderLines val="1"/>
        </c:dLbls>
      </c:pie3DChart>
      <c:spPr>
        <a:noFill/>
        <a:ln w="25400">
          <a:noFill/>
        </a:ln>
      </c:spPr>
    </c:plotArea>
    <c:legend>
      <c:legendPos val="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solidFill>
      <a:srgbClr val="8064A2">
        <a:lumMod val="40000"/>
        <a:lumOff val="60000"/>
      </a:srgbClr>
    </a:solidFill>
    <a:scene3d>
      <a:camera prst="orthographicFront"/>
      <a:lightRig rig="threePt" dir="t"/>
    </a:scene3d>
    <a:sp3d>
      <a:bevelT w="127000"/>
    </a:sp3d>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0"/>
    </c:view3D>
    <c:floor>
      <c:thickness val="0"/>
    </c:floor>
    <c:side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cene3d>
          <a:camera prst="orthographicFront"/>
          <a:lightRig rig="threePt" dir="t"/>
        </a:scene3d>
        <a:sp3d>
          <a:bevelB w="152400" h="50800" prst="softRound"/>
        </a:sp3d>
      </c:spPr>
    </c:sideWall>
    <c:back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cene3d>
          <a:camera prst="orthographicFront"/>
          <a:lightRig rig="threePt" dir="t"/>
        </a:scene3d>
        <a:sp3d>
          <a:bevelB w="152400" h="50800" prst="softRound"/>
        </a:sp3d>
      </c:spPr>
    </c:backWall>
    <c:plotArea>
      <c:layout>
        <c:manualLayout>
          <c:layoutTarget val="inner"/>
          <c:xMode val="edge"/>
          <c:yMode val="edge"/>
          <c:x val="9.6369254267562113E-2"/>
          <c:y val="5.1910803088530882E-2"/>
          <c:w val="0.85892403751716884"/>
          <c:h val="0.81544153132532871"/>
        </c:manualLayout>
      </c:layout>
      <c:bar3DChart>
        <c:barDir val="col"/>
        <c:grouping val="standard"/>
        <c:varyColors val="1"/>
        <c:ser>
          <c:idx val="0"/>
          <c:order val="0"/>
          <c:tx>
            <c:strRef>
              <c:f>Лист1!$B$1</c:f>
              <c:strCache>
                <c:ptCount val="1"/>
                <c:pt idx="0">
                  <c:v>Ряд 1</c:v>
                </c:pt>
              </c:strCache>
            </c:strRef>
          </c:tx>
          <c:invertIfNegative val="0"/>
          <c:cat>
            <c:strRef>
              <c:f>Лист1!$A$2:$A$9</c:f>
              <c:strCache>
                <c:ptCount val="8"/>
                <c:pt idx="0">
                  <c:v>2012 рік</c:v>
                </c:pt>
                <c:pt idx="1">
                  <c:v>2013 рік</c:v>
                </c:pt>
                <c:pt idx="2">
                  <c:v>2014 рік</c:v>
                </c:pt>
                <c:pt idx="3">
                  <c:v>2015рік</c:v>
                </c:pt>
                <c:pt idx="4">
                  <c:v>2016 рік</c:v>
                </c:pt>
                <c:pt idx="5">
                  <c:v>2017 рік</c:v>
                </c:pt>
                <c:pt idx="6">
                  <c:v>2018 рік</c:v>
                </c:pt>
                <c:pt idx="7">
                  <c:v>2019 рік</c:v>
                </c:pt>
              </c:strCache>
            </c:strRef>
          </c:cat>
          <c:val>
            <c:numRef>
              <c:f>Лист1!$B$2:$B$9</c:f>
              <c:numCache>
                <c:formatCode>General</c:formatCode>
                <c:ptCount val="8"/>
                <c:pt idx="0">
                  <c:v>27</c:v>
                </c:pt>
                <c:pt idx="1">
                  <c:v>25</c:v>
                </c:pt>
                <c:pt idx="2">
                  <c:v>26</c:v>
                </c:pt>
                <c:pt idx="3">
                  <c:v>27</c:v>
                </c:pt>
                <c:pt idx="4">
                  <c:v>29</c:v>
                </c:pt>
                <c:pt idx="5">
                  <c:v>30</c:v>
                </c:pt>
                <c:pt idx="6">
                  <c:v>32</c:v>
                </c:pt>
                <c:pt idx="7">
                  <c:v>30</c:v>
                </c:pt>
              </c:numCache>
            </c:numRef>
          </c:val>
        </c:ser>
        <c:dLbls>
          <c:showLegendKey val="0"/>
          <c:showVal val="0"/>
          <c:showCatName val="0"/>
          <c:showSerName val="0"/>
          <c:showPercent val="0"/>
          <c:showBubbleSize val="0"/>
        </c:dLbls>
        <c:gapWidth val="150"/>
        <c:shape val="pyramid"/>
        <c:axId val="166142976"/>
        <c:axId val="226162880"/>
        <c:axId val="209282304"/>
      </c:bar3DChart>
      <c:catAx>
        <c:axId val="166142976"/>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ru-RU"/>
          </a:p>
        </c:txPr>
        <c:crossAx val="226162880"/>
        <c:crosses val="autoZero"/>
        <c:auto val="1"/>
        <c:lblAlgn val="ctr"/>
        <c:lblOffset val="100"/>
        <c:noMultiLvlLbl val="0"/>
      </c:catAx>
      <c:valAx>
        <c:axId val="226162880"/>
        <c:scaling>
          <c:orientation val="minMax"/>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66142976"/>
        <c:crosses val="autoZero"/>
        <c:crossBetween val="between"/>
      </c:valAx>
      <c:serAx>
        <c:axId val="209282304"/>
        <c:scaling>
          <c:orientation val="minMax"/>
        </c:scaling>
        <c:delete val="1"/>
        <c:axPos val="b"/>
        <c:majorTickMark val="out"/>
        <c:minorTickMark val="none"/>
        <c:tickLblPos val="none"/>
        <c:crossAx val="226162880"/>
        <c:crosses val="autoZero"/>
      </c:serA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a:scene3d>
          <a:camera prst="orthographicFront"/>
          <a:lightRig rig="threePt" dir="t"/>
        </a:scene3d>
        <a:sp3d>
          <a:bevelT w="1270000"/>
        </a:sp3d>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path path="circle">
        <a:fillToRect l="100000" t="100000"/>
      </a:path>
    </a:gradFill>
    <a:scene3d>
      <a:camera prst="orthographicFront"/>
      <a:lightRig rig="threePt" dir="t"/>
    </a:scene3d>
    <a:sp3d>
      <a:bevelT w="127000"/>
    </a:sp3d>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gradFill flip="none" rotWithShape="1">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3600000" scaled="0"/>
          <a:tileRect/>
        </a:gradFill>
      </c:spPr>
    </c:sideWall>
    <c:backWall>
      <c:thickness val="0"/>
      <c:spPr>
        <a:gradFill flip="none" rotWithShape="1">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3600000" scaled="0"/>
          <a:tileRect/>
        </a:gradFill>
      </c:spPr>
    </c:backWall>
    <c:plotArea>
      <c:layout/>
      <c:bar3DChart>
        <c:barDir val="col"/>
        <c:grouping val="clustered"/>
        <c:varyColors val="1"/>
        <c:ser>
          <c:idx val="0"/>
          <c:order val="0"/>
          <c:spPr>
            <a:gradFill>
              <a:gsLst>
                <a:gs pos="0">
                  <a:srgbClr val="FFF200"/>
                </a:gs>
                <a:gs pos="45000">
                  <a:srgbClr val="FF7A00"/>
                </a:gs>
                <a:gs pos="70000">
                  <a:srgbClr val="FF0300"/>
                </a:gs>
                <a:gs pos="100000">
                  <a:srgbClr val="4D0808"/>
                </a:gs>
              </a:gsLst>
              <a:lin ang="5400000" scaled="0"/>
            </a:gradFill>
          </c:spPr>
          <c:invertIfNegative val="1"/>
          <c:cat>
            <c:strRef>
              <c:f>'[Диаграмма в Microsoft Office Word]Лист2'!$A$1:$A$34</c:f>
              <c:strCache>
                <c:ptCount val="34"/>
                <c:pt idx="0">
                  <c:v>Президент України</c:v>
                </c:pt>
                <c:pt idx="1">
                  <c:v>Верховна Рада України</c:v>
                </c:pt>
                <c:pt idx="2">
                  <c:v>Уряд України</c:v>
                </c:pt>
                <c:pt idx="3">
                  <c:v>Державний апарат (чиновники)</c:v>
                </c:pt>
                <c:pt idx="4">
                  <c:v>Збройні Сили України</c:v>
                </c:pt>
                <c:pt idx="5">
                  <c:v>Державна прикордонна служба</c:v>
                </c:pt>
                <c:pt idx="6">
                  <c:v>Національна гвардія України</c:v>
                </c:pt>
                <c:pt idx="7">
                  <c:v>Національна поліція</c:v>
                </c:pt>
                <c:pt idx="8">
                  <c:v>Служба безпеки України (СБУ)</c:v>
                </c:pt>
                <c:pt idx="9">
                  <c:v>Державна служба з надзвичайних ситуацій</c:v>
                </c:pt>
                <c:pt idx="10">
                  <c:v>Прокуратура</c:v>
                </c:pt>
                <c:pt idx="11">
                  <c:v>Суди (судова система в цілому)</c:v>
                </c:pt>
                <c:pt idx="12">
                  <c:v>Місцевий суд у вашому районі, місті</c:v>
                </c:pt>
                <c:pt idx="13">
                  <c:v>Верховний Суд</c:v>
                </c:pt>
                <c:pt idx="14">
                  <c:v>Конституційний Суд України</c:v>
                </c:pt>
                <c:pt idx="15">
                  <c:v>Національне антикорупційне бюро України (НАБУ)</c:v>
                </c:pt>
                <c:pt idx="16">
                  <c:v>Спеціалізована антикорупційна прокуратура</c:v>
                </c:pt>
                <c:pt idx="17">
                  <c:v>Національне агентство з питань запобігання корупції (НАЗК)</c:v>
                </c:pt>
                <c:pt idx="20">
                  <c:v>Антикорупційний суд</c:v>
                </c:pt>
                <c:pt idx="21">
                  <c:v>Патрульна поліція</c:v>
                </c:pt>
                <c:pt idx="22">
                  <c:v>Уповноважений Верховної Ради з прав людини (Омбудсмен)</c:v>
                </c:pt>
                <c:pt idx="23">
                  <c:v>ЗМІ України</c:v>
                </c:pt>
                <c:pt idx="24">
                  <c:v>ЗМІ Росії</c:v>
                </c:pt>
                <c:pt idx="25">
                  <c:v>Національний банк України</c:v>
                </c:pt>
                <c:pt idx="26">
                  <c:v>Комерційні банки</c:v>
                </c:pt>
                <c:pt idx="27">
                  <c:v>Профспілки</c:v>
                </c:pt>
                <c:pt idx="28">
                  <c:v>Політичні партії</c:v>
                </c:pt>
                <c:pt idx="29">
                  <c:v>Громадські організації</c:v>
                </c:pt>
                <c:pt idx="30">
                  <c:v>Західні ЗМІ</c:v>
                </c:pt>
                <c:pt idx="31">
                  <c:v>Церква</c:v>
                </c:pt>
                <c:pt idx="32">
                  <c:v>Добровольчі батальйони</c:v>
                </c:pt>
                <c:pt idx="33">
                  <c:v>Волонтерські організації</c:v>
                </c:pt>
              </c:strCache>
            </c:strRef>
          </c:cat>
          <c:val>
            <c:numRef>
              <c:f>'[Диаграмма в Microsoft Office Word]Лист2'!$B$1:$B$34</c:f>
              <c:numCache>
                <c:formatCode>General</c:formatCode>
                <c:ptCount val="34"/>
                <c:pt idx="0">
                  <c:v>10.9</c:v>
                </c:pt>
                <c:pt idx="1">
                  <c:v>-37.1</c:v>
                </c:pt>
                <c:pt idx="2">
                  <c:v>-36.5</c:v>
                </c:pt>
                <c:pt idx="3">
                  <c:v>-61.1</c:v>
                </c:pt>
                <c:pt idx="4">
                  <c:v>44.1</c:v>
                </c:pt>
                <c:pt idx="5">
                  <c:v>29.6</c:v>
                </c:pt>
                <c:pt idx="6">
                  <c:v>30</c:v>
                </c:pt>
                <c:pt idx="7">
                  <c:v>-0.60000000000000064</c:v>
                </c:pt>
                <c:pt idx="8">
                  <c:v>0.70000000000000062</c:v>
                </c:pt>
                <c:pt idx="9">
                  <c:v>39.6</c:v>
                </c:pt>
                <c:pt idx="10">
                  <c:v>-49.1</c:v>
                </c:pt>
                <c:pt idx="11">
                  <c:v>-62.4</c:v>
                </c:pt>
                <c:pt idx="12">
                  <c:v>-54.9</c:v>
                </c:pt>
                <c:pt idx="13">
                  <c:v>-45.5</c:v>
                </c:pt>
                <c:pt idx="14">
                  <c:v>-39.6</c:v>
                </c:pt>
                <c:pt idx="15">
                  <c:v>-49.2</c:v>
                </c:pt>
                <c:pt idx="16">
                  <c:v>-51.2</c:v>
                </c:pt>
                <c:pt idx="17">
                  <c:v>-50.8</c:v>
                </c:pt>
                <c:pt idx="20">
                  <c:v>-49.5</c:v>
                </c:pt>
                <c:pt idx="21">
                  <c:v>-6.5</c:v>
                </c:pt>
                <c:pt idx="22">
                  <c:v>7.2</c:v>
                </c:pt>
                <c:pt idx="23">
                  <c:v>12.3</c:v>
                </c:pt>
                <c:pt idx="24">
                  <c:v>-72.5</c:v>
                </c:pt>
                <c:pt idx="25">
                  <c:v>-33.300000000000004</c:v>
                </c:pt>
                <c:pt idx="26">
                  <c:v>-53.1</c:v>
                </c:pt>
                <c:pt idx="27">
                  <c:v>-22.7</c:v>
                </c:pt>
                <c:pt idx="28">
                  <c:v>-53.2</c:v>
                </c:pt>
                <c:pt idx="29">
                  <c:v>7</c:v>
                </c:pt>
                <c:pt idx="30">
                  <c:v>-7.8</c:v>
                </c:pt>
                <c:pt idx="31">
                  <c:v>34.5</c:v>
                </c:pt>
                <c:pt idx="32">
                  <c:v>14.9</c:v>
                </c:pt>
                <c:pt idx="33">
                  <c:v>31.5</c:v>
                </c:pt>
              </c:numCache>
            </c:numRef>
          </c:val>
          <c:shape val="pyramid"/>
        </c:ser>
        <c:dLbls>
          <c:showLegendKey val="0"/>
          <c:showVal val="0"/>
          <c:showCatName val="0"/>
          <c:showSerName val="0"/>
          <c:showPercent val="0"/>
          <c:showBubbleSize val="0"/>
        </c:dLbls>
        <c:gapWidth val="150"/>
        <c:shape val="box"/>
        <c:axId val="209319424"/>
        <c:axId val="328942144"/>
        <c:axId val="0"/>
      </c:bar3DChart>
      <c:catAx>
        <c:axId val="209319424"/>
        <c:scaling>
          <c:orientation val="minMax"/>
        </c:scaling>
        <c:delete val="0"/>
        <c:axPos val="b"/>
        <c:majorTickMark val="out"/>
        <c:minorTickMark val="none"/>
        <c:tickLblPos val="nextTo"/>
        <c:txPr>
          <a:bodyPr rot="-5400000" vert="horz" anchor="t" anchorCtr="0"/>
          <a:lstStyle/>
          <a:p>
            <a:pPr>
              <a:defRPr sz="1200">
                <a:solidFill>
                  <a:schemeClr val="bg1"/>
                </a:solidFill>
                <a:latin typeface="Times New Roman" pitchFamily="18" charset="0"/>
                <a:cs typeface="Times New Roman" pitchFamily="18" charset="0"/>
              </a:defRPr>
            </a:pPr>
            <a:endParaRPr lang="ru-RU"/>
          </a:p>
        </c:txPr>
        <c:crossAx val="328942144"/>
        <c:crosses val="autoZero"/>
        <c:auto val="0"/>
        <c:lblAlgn val="ctr"/>
        <c:lblOffset val="100"/>
        <c:noMultiLvlLbl val="0"/>
      </c:catAx>
      <c:valAx>
        <c:axId val="328942144"/>
        <c:scaling>
          <c:orientation val="minMax"/>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209319424"/>
        <c:crosses val="autoZero"/>
        <c:crossBetween val="between"/>
      </c:valAx>
    </c:plotArea>
    <c:plotVisOnly val="1"/>
    <c:dispBlanksAs val="gap"/>
    <c:showDLblsOverMax val="0"/>
  </c:chart>
  <c:spPr>
    <a:gradFill>
      <a:gsLst>
        <a:gs pos="0">
          <a:srgbClr val="FFFFFF"/>
        </a:gs>
        <a:gs pos="7001">
          <a:srgbClr val="E6E6E6"/>
        </a:gs>
        <a:gs pos="32001">
          <a:srgbClr val="7D8496"/>
        </a:gs>
        <a:gs pos="47000">
          <a:srgbClr val="E6E6E6"/>
        </a:gs>
        <a:gs pos="85001">
          <a:srgbClr val="7D8496"/>
        </a:gs>
        <a:gs pos="100000">
          <a:srgbClr val="E6E6E6"/>
        </a:gs>
      </a:gsLst>
      <a:lin ang="3600000" scaled="0"/>
    </a:gradFill>
    <a:scene3d>
      <a:camera prst="orthographicFront"/>
      <a:lightRig rig="threePt" dir="t"/>
    </a:scene3d>
    <a:sp3d>
      <a:bevelT w="127000"/>
    </a:sp3d>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spPr>
        <a:noFill/>
      </c:spPr>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spPr>
            <a:gradFill>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lin ang="5400000" scaled="0"/>
            </a:gradFill>
          </c:spPr>
          <c:invertIfNegative val="0"/>
          <c:cat>
            <c:strRef>
              <c:f>Лист1!$A$2:$A$6</c:f>
              <c:strCache>
                <c:ptCount val="5"/>
                <c:pt idx="0">
                  <c:v>Суди (судова система в цілому)</c:v>
                </c:pt>
                <c:pt idx="1">
                  <c:v>Місцевий суд у вашому районі, місті</c:v>
                </c:pt>
                <c:pt idx="2">
                  <c:v>Верховний Суд</c:v>
                </c:pt>
                <c:pt idx="3">
                  <c:v>Конституційний Суд України</c:v>
                </c:pt>
                <c:pt idx="4">
                  <c:v>Антикорупційний суд</c:v>
                </c:pt>
              </c:strCache>
            </c:strRef>
          </c:cat>
          <c:val>
            <c:numRef>
              <c:f>Лист1!$B$2:$B$6</c:f>
              <c:numCache>
                <c:formatCode>General</c:formatCode>
                <c:ptCount val="5"/>
                <c:pt idx="0">
                  <c:v>-62.4</c:v>
                </c:pt>
                <c:pt idx="1">
                  <c:v>-54.9</c:v>
                </c:pt>
                <c:pt idx="2">
                  <c:v>-45.5</c:v>
                </c:pt>
                <c:pt idx="3">
                  <c:v>-39.6</c:v>
                </c:pt>
                <c:pt idx="4">
                  <c:v>-49.5</c:v>
                </c:pt>
              </c:numCache>
            </c:numRef>
          </c:val>
        </c:ser>
        <c:dLbls>
          <c:showLegendKey val="0"/>
          <c:showVal val="0"/>
          <c:showCatName val="0"/>
          <c:showSerName val="0"/>
          <c:showPercent val="0"/>
          <c:showBubbleSize val="0"/>
        </c:dLbls>
        <c:gapWidth val="150"/>
        <c:shape val="cone"/>
        <c:axId val="209319936"/>
        <c:axId val="328943296"/>
        <c:axId val="212242432"/>
      </c:bar3DChart>
      <c:catAx>
        <c:axId val="209319936"/>
        <c:scaling>
          <c:orientation val="minMax"/>
        </c:scaling>
        <c:delete val="0"/>
        <c:axPos val="b"/>
        <c:majorTickMark val="out"/>
        <c:minorTickMark val="none"/>
        <c:tickLblPos val="nextTo"/>
        <c:crossAx val="328943296"/>
        <c:crosses val="autoZero"/>
        <c:auto val="1"/>
        <c:lblAlgn val="ctr"/>
        <c:lblOffset val="100"/>
        <c:noMultiLvlLbl val="0"/>
      </c:catAx>
      <c:valAx>
        <c:axId val="328943296"/>
        <c:scaling>
          <c:orientation val="minMax"/>
        </c:scaling>
        <c:delete val="0"/>
        <c:axPos val="l"/>
        <c:majorGridlines/>
        <c:numFmt formatCode="General" sourceLinked="1"/>
        <c:majorTickMark val="out"/>
        <c:minorTickMark val="none"/>
        <c:tickLblPos val="nextTo"/>
        <c:crossAx val="209319936"/>
        <c:crosses val="autoZero"/>
        <c:crossBetween val="between"/>
      </c:valAx>
      <c:serAx>
        <c:axId val="212242432"/>
        <c:scaling>
          <c:orientation val="minMax"/>
        </c:scaling>
        <c:delete val="0"/>
        <c:axPos val="b"/>
        <c:majorTickMark val="out"/>
        <c:minorTickMark val="none"/>
        <c:tickLblPos val="nextTo"/>
        <c:crossAx val="328943296"/>
        <c:crosses val="autoZero"/>
      </c:serAx>
      <c:spPr>
        <a:solidFill>
          <a:schemeClr val="accent1">
            <a:lumMod val="40000"/>
            <a:lumOff val="60000"/>
          </a:schemeClr>
        </a:solidFill>
      </c:spPr>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D32D6B-963F-42C3-8BC7-D67F9379EDF8}" type="doc">
      <dgm:prSet loTypeId="urn:microsoft.com/office/officeart/2005/8/layout/pyramid2" loCatId="list" qsTypeId="urn:microsoft.com/office/officeart/2005/8/quickstyle/simple1" qsCatId="simple" csTypeId="urn:microsoft.com/office/officeart/2005/8/colors/accent0_3" csCatId="mainScheme" phldr="1"/>
      <dgm:spPr/>
      <dgm:t>
        <a:bodyPr/>
        <a:lstStyle/>
        <a:p>
          <a:endParaRPr lang="ru-RU"/>
        </a:p>
      </dgm:t>
    </dgm:pt>
    <dgm:pt modelId="{712ED8E6-0337-47E0-9FCE-18141071F03C}">
      <dgm:prSet phldrT="[Текст]" custT="1"/>
      <dgm:spPr/>
      <dgm:t>
        <a:bodyPr/>
        <a:lstStyle/>
        <a:p>
          <a:r>
            <a:rPr lang="ru-RU" sz="1400">
              <a:latin typeface="Times New Roman" pitchFamily="18" charset="0"/>
              <a:cs typeface="Times New Roman" pitchFamily="18" charset="0"/>
            </a:rPr>
            <a:t>Не є законом</a:t>
          </a:r>
        </a:p>
      </dgm:t>
    </dgm:pt>
    <dgm:pt modelId="{C8DD6F68-E214-4B34-82D8-A2AEFCEE36F2}" type="parTrans" cxnId="{F359A61D-0B5B-479E-B93D-FA3025CCABBB}">
      <dgm:prSet/>
      <dgm:spPr/>
      <dgm:t>
        <a:bodyPr/>
        <a:lstStyle/>
        <a:p>
          <a:endParaRPr lang="ru-RU"/>
        </a:p>
      </dgm:t>
    </dgm:pt>
    <dgm:pt modelId="{83B66B3A-6857-43E7-8200-71092B206C51}" type="sibTrans" cxnId="{F359A61D-0B5B-479E-B93D-FA3025CCABBB}">
      <dgm:prSet/>
      <dgm:spPr/>
      <dgm:t>
        <a:bodyPr/>
        <a:lstStyle/>
        <a:p>
          <a:endParaRPr lang="ru-RU"/>
        </a:p>
      </dgm:t>
    </dgm:pt>
    <dgm:pt modelId="{9D27D6F3-6CAE-441E-8F4A-3F96409BAEF1}">
      <dgm:prSet phldrT="[Текст]" custT="1"/>
      <dgm:spPr/>
      <dgm:t>
        <a:bodyPr/>
        <a:lstStyle/>
        <a:p>
          <a:r>
            <a:rPr lang="ru-RU" sz="1400">
              <a:latin typeface="Times New Roman" pitchFamily="18" charset="0"/>
              <a:cs typeface="Times New Roman" pitchFamily="18" charset="0"/>
            </a:rPr>
            <a:t>Є нормами корпоративної етики</a:t>
          </a:r>
        </a:p>
      </dgm:t>
    </dgm:pt>
    <dgm:pt modelId="{9A0FCD85-CF6E-4152-9C33-36916EEDF7D9}" type="parTrans" cxnId="{29AD0307-48EC-4B62-A7CD-21AF91DE54F0}">
      <dgm:prSet/>
      <dgm:spPr/>
      <dgm:t>
        <a:bodyPr/>
        <a:lstStyle/>
        <a:p>
          <a:endParaRPr lang="ru-RU"/>
        </a:p>
      </dgm:t>
    </dgm:pt>
    <dgm:pt modelId="{709439E8-BF38-4347-9E94-0D7B1B7E6456}" type="sibTrans" cxnId="{29AD0307-48EC-4B62-A7CD-21AF91DE54F0}">
      <dgm:prSet/>
      <dgm:spPr/>
      <dgm:t>
        <a:bodyPr/>
        <a:lstStyle/>
        <a:p>
          <a:endParaRPr lang="ru-RU"/>
        </a:p>
      </dgm:t>
    </dgm:pt>
    <dgm:pt modelId="{DA79A4A4-1C74-4695-BC20-69856B6AF776}">
      <dgm:prSet phldrT="[Текст]" custT="1"/>
      <dgm:spPr/>
      <dgm:t>
        <a:bodyPr/>
        <a:lstStyle/>
        <a:p>
          <a:r>
            <a:rPr lang="ru-RU" sz="1400">
              <a:latin typeface="Times New Roman" pitchFamily="18" charset="0"/>
              <a:cs typeface="Times New Roman" pitchFamily="18" charset="0"/>
            </a:rPr>
            <a:t>Встановлює етичні стандарти, пов</a:t>
          </a:r>
          <a:r>
            <a:rPr lang="en-US" sz="1400">
              <a:latin typeface="Times New Roman" pitchFamily="18" charset="0"/>
              <a:cs typeface="Times New Roman" pitchFamily="18" charset="0"/>
            </a:rPr>
            <a:t>'</a:t>
          </a:r>
          <a:r>
            <a:rPr lang="ru-RU" sz="1400">
              <a:latin typeface="Times New Roman" pitchFamily="18" charset="0"/>
              <a:cs typeface="Times New Roman" pitchFamily="18" charset="0"/>
            </a:rPr>
            <a:t>язані зі статусом судді </a:t>
          </a:r>
        </a:p>
      </dgm:t>
    </dgm:pt>
    <dgm:pt modelId="{04ED4E4C-C942-4AF4-96A4-8D89CDDC2CD3}" type="parTrans" cxnId="{83CA3D04-8852-4D1C-AAEB-3CB8548610F8}">
      <dgm:prSet/>
      <dgm:spPr/>
      <dgm:t>
        <a:bodyPr/>
        <a:lstStyle/>
        <a:p>
          <a:endParaRPr lang="ru-RU"/>
        </a:p>
      </dgm:t>
    </dgm:pt>
    <dgm:pt modelId="{DB2A307D-4091-4AE0-8A4C-6EB301276D42}" type="sibTrans" cxnId="{83CA3D04-8852-4D1C-AAEB-3CB8548610F8}">
      <dgm:prSet/>
      <dgm:spPr/>
      <dgm:t>
        <a:bodyPr/>
        <a:lstStyle/>
        <a:p>
          <a:endParaRPr lang="ru-RU"/>
        </a:p>
      </dgm:t>
    </dgm:pt>
    <dgm:pt modelId="{5C4334A4-9939-4E54-9A42-6DC454D19AAB}">
      <dgm:prSet phldrT="[Текст]" custT="1"/>
      <dgm:spPr/>
      <dgm:t>
        <a:bodyPr/>
        <a:lstStyle/>
        <a:p>
          <a:r>
            <a:rPr lang="uk-UA" sz="1400">
              <a:latin typeface="Times New Roman" pitchFamily="18" charset="0"/>
              <a:cs typeface="Times New Roman" pitchFamily="18" charset="0"/>
            </a:rPr>
            <a:t>Свідчить про добровільне прийняття суддівською спільнотою  обмежень, повязаних зі статусом судді</a:t>
          </a:r>
          <a:endParaRPr lang="ru-RU" sz="1400">
            <a:latin typeface="Times New Roman" pitchFamily="18" charset="0"/>
            <a:cs typeface="Times New Roman" pitchFamily="18" charset="0"/>
          </a:endParaRPr>
        </a:p>
      </dgm:t>
    </dgm:pt>
    <dgm:pt modelId="{4E90A73D-82EB-4D9C-B065-D69A56629983}" type="parTrans" cxnId="{6D952F86-CD7C-46D2-8385-2EC74B56A0D5}">
      <dgm:prSet/>
      <dgm:spPr/>
      <dgm:t>
        <a:bodyPr/>
        <a:lstStyle/>
        <a:p>
          <a:endParaRPr lang="ru-RU"/>
        </a:p>
      </dgm:t>
    </dgm:pt>
    <dgm:pt modelId="{A4C2DBEB-07AE-4072-B12D-F9EA59E1B28E}" type="sibTrans" cxnId="{6D952F86-CD7C-46D2-8385-2EC74B56A0D5}">
      <dgm:prSet/>
      <dgm:spPr/>
      <dgm:t>
        <a:bodyPr/>
        <a:lstStyle/>
        <a:p>
          <a:endParaRPr lang="ru-RU"/>
        </a:p>
      </dgm:t>
    </dgm:pt>
    <dgm:pt modelId="{A8E6E51F-D733-403E-B4BF-9FCBA3946DC2}">
      <dgm:prSet phldrT="[Текст]" custT="1"/>
      <dgm:spPr/>
      <dgm:t>
        <a:bodyPr/>
        <a:lstStyle/>
        <a:p>
          <a:r>
            <a:rPr lang="uk-UA" sz="1400">
              <a:latin typeface="Times New Roman" pitchFamily="18" charset="0"/>
              <a:cs typeface="Times New Roman" pitchFamily="18" charset="0"/>
            </a:rPr>
            <a:t>Норми Кодексу не застосовуються як самостійні підстави для дисциплінарної відповідальності суддів </a:t>
          </a:r>
          <a:endParaRPr lang="ru-RU" sz="1400">
            <a:latin typeface="Times New Roman" pitchFamily="18" charset="0"/>
            <a:cs typeface="Times New Roman" pitchFamily="18" charset="0"/>
          </a:endParaRPr>
        </a:p>
      </dgm:t>
    </dgm:pt>
    <dgm:pt modelId="{70296C51-3E09-4761-B635-1AD9C0E4AB6A}" type="parTrans" cxnId="{7BDB1553-234A-4452-8952-E1B8E665BF21}">
      <dgm:prSet/>
      <dgm:spPr/>
      <dgm:t>
        <a:bodyPr/>
        <a:lstStyle/>
        <a:p>
          <a:endParaRPr lang="ru-RU"/>
        </a:p>
      </dgm:t>
    </dgm:pt>
    <dgm:pt modelId="{6D80246C-0831-424A-BFCB-AFCA354A7732}" type="sibTrans" cxnId="{7BDB1553-234A-4452-8952-E1B8E665BF21}">
      <dgm:prSet/>
      <dgm:spPr/>
      <dgm:t>
        <a:bodyPr/>
        <a:lstStyle/>
        <a:p>
          <a:endParaRPr lang="ru-RU"/>
        </a:p>
      </dgm:t>
    </dgm:pt>
    <dgm:pt modelId="{37FDD2FA-A330-46A8-B19A-A1AC5D2E7DF9}">
      <dgm:prSet phldrT="[Текст]" custT="1"/>
      <dgm:spPr/>
      <dgm:t>
        <a:bodyPr/>
        <a:lstStyle/>
        <a:p>
          <a:r>
            <a:rPr lang="uk-UA" sz="1400">
              <a:latin typeface="Times New Roman" pitchFamily="18" charset="0"/>
              <a:cs typeface="Times New Roman" pitchFamily="18" charset="0"/>
            </a:rPr>
            <a:t>Як і не визначають ступінь провини судді</a:t>
          </a:r>
          <a:endParaRPr lang="ru-RU" sz="1400">
            <a:latin typeface="Times New Roman" pitchFamily="18" charset="0"/>
            <a:cs typeface="Times New Roman" pitchFamily="18" charset="0"/>
          </a:endParaRPr>
        </a:p>
      </dgm:t>
    </dgm:pt>
    <dgm:pt modelId="{549D5926-03FB-4449-A07D-0F255AB371C0}" type="parTrans" cxnId="{BFA34179-0B66-411F-BF72-A90B44A61611}">
      <dgm:prSet/>
      <dgm:spPr/>
      <dgm:t>
        <a:bodyPr/>
        <a:lstStyle/>
        <a:p>
          <a:endParaRPr lang="ru-RU"/>
        </a:p>
      </dgm:t>
    </dgm:pt>
    <dgm:pt modelId="{27995EE9-00F8-4649-A8E7-D2A1668A9E36}" type="sibTrans" cxnId="{BFA34179-0B66-411F-BF72-A90B44A61611}">
      <dgm:prSet/>
      <dgm:spPr/>
      <dgm:t>
        <a:bodyPr/>
        <a:lstStyle/>
        <a:p>
          <a:endParaRPr lang="ru-RU"/>
        </a:p>
      </dgm:t>
    </dgm:pt>
    <dgm:pt modelId="{9B533D1B-F152-4B6D-8E7C-EC0B5CA2C916}" type="pres">
      <dgm:prSet presAssocID="{F1D32D6B-963F-42C3-8BC7-D67F9379EDF8}" presName="compositeShape" presStyleCnt="0">
        <dgm:presLayoutVars>
          <dgm:dir/>
          <dgm:resizeHandles/>
        </dgm:presLayoutVars>
      </dgm:prSet>
      <dgm:spPr/>
      <dgm:t>
        <a:bodyPr/>
        <a:lstStyle/>
        <a:p>
          <a:endParaRPr lang="ru-RU"/>
        </a:p>
      </dgm:t>
    </dgm:pt>
    <dgm:pt modelId="{809D4163-7948-4EAC-9525-977AE87350FC}" type="pres">
      <dgm:prSet presAssocID="{F1D32D6B-963F-42C3-8BC7-D67F9379EDF8}" presName="pyramid" presStyleLbl="node1" presStyleIdx="0" presStyleCnt="1" custScaleX="141864" custLinFactNeighborX="-1603" custLinFactNeighborY="29475"/>
      <dgm:spPr/>
    </dgm:pt>
    <dgm:pt modelId="{4A49EA5E-4D3D-41C2-BFA8-5AB5D5645943}" type="pres">
      <dgm:prSet presAssocID="{F1D32D6B-963F-42C3-8BC7-D67F9379EDF8}" presName="theList" presStyleCnt="0"/>
      <dgm:spPr/>
    </dgm:pt>
    <dgm:pt modelId="{12D6F7F7-458D-4211-8189-6113BEAEC18A}" type="pres">
      <dgm:prSet presAssocID="{712ED8E6-0337-47E0-9FCE-18141071F03C}" presName="aNode" presStyleLbl="fgAcc1" presStyleIdx="0" presStyleCnt="3">
        <dgm:presLayoutVars>
          <dgm:bulletEnabled val="1"/>
        </dgm:presLayoutVars>
      </dgm:prSet>
      <dgm:spPr/>
      <dgm:t>
        <a:bodyPr/>
        <a:lstStyle/>
        <a:p>
          <a:endParaRPr lang="ru-RU"/>
        </a:p>
      </dgm:t>
    </dgm:pt>
    <dgm:pt modelId="{1238C386-8A1A-4CE8-95FE-7A2B123CAF6F}" type="pres">
      <dgm:prSet presAssocID="{712ED8E6-0337-47E0-9FCE-18141071F03C}" presName="aSpace" presStyleCnt="0"/>
      <dgm:spPr/>
    </dgm:pt>
    <dgm:pt modelId="{21E73E8D-E4C4-45FE-B9FA-6BCE9EB8EADD}" type="pres">
      <dgm:prSet presAssocID="{DA79A4A4-1C74-4695-BC20-69856B6AF776}" presName="aNode" presStyleLbl="fgAcc1" presStyleIdx="1" presStyleCnt="3" custScaleX="153041">
        <dgm:presLayoutVars>
          <dgm:bulletEnabled val="1"/>
        </dgm:presLayoutVars>
      </dgm:prSet>
      <dgm:spPr/>
      <dgm:t>
        <a:bodyPr/>
        <a:lstStyle/>
        <a:p>
          <a:endParaRPr lang="ru-RU"/>
        </a:p>
      </dgm:t>
    </dgm:pt>
    <dgm:pt modelId="{F18C6DE6-34CC-4081-B3F3-7EF0E79CE611}" type="pres">
      <dgm:prSet presAssocID="{DA79A4A4-1C74-4695-BC20-69856B6AF776}" presName="aSpace" presStyleCnt="0"/>
      <dgm:spPr/>
    </dgm:pt>
    <dgm:pt modelId="{78822693-83BB-449D-843C-F7B346E321C9}" type="pres">
      <dgm:prSet presAssocID="{A8E6E51F-D733-403E-B4BF-9FCBA3946DC2}" presName="aNode" presStyleLbl="fgAcc1" presStyleIdx="2" presStyleCnt="3" custScaleX="155647" custScaleY="100814">
        <dgm:presLayoutVars>
          <dgm:bulletEnabled val="1"/>
        </dgm:presLayoutVars>
      </dgm:prSet>
      <dgm:spPr/>
      <dgm:t>
        <a:bodyPr/>
        <a:lstStyle/>
        <a:p>
          <a:endParaRPr lang="ru-RU"/>
        </a:p>
      </dgm:t>
    </dgm:pt>
    <dgm:pt modelId="{FCD09256-885F-40E0-A300-7736AD42C73F}" type="pres">
      <dgm:prSet presAssocID="{A8E6E51F-D733-403E-B4BF-9FCBA3946DC2}" presName="aSpace" presStyleCnt="0"/>
      <dgm:spPr/>
    </dgm:pt>
  </dgm:ptLst>
  <dgm:cxnLst>
    <dgm:cxn modelId="{083F5C7D-ECB4-445D-BACA-E5312A5DBD02}" type="presOf" srcId="{F1D32D6B-963F-42C3-8BC7-D67F9379EDF8}" destId="{9B533D1B-F152-4B6D-8E7C-EC0B5CA2C916}" srcOrd="0" destOrd="0" presId="urn:microsoft.com/office/officeart/2005/8/layout/pyramid2"/>
    <dgm:cxn modelId="{F359A61D-0B5B-479E-B93D-FA3025CCABBB}" srcId="{F1D32D6B-963F-42C3-8BC7-D67F9379EDF8}" destId="{712ED8E6-0337-47E0-9FCE-18141071F03C}" srcOrd="0" destOrd="0" parTransId="{C8DD6F68-E214-4B34-82D8-A2AEFCEE36F2}" sibTransId="{83B66B3A-6857-43E7-8200-71092B206C51}"/>
    <dgm:cxn modelId="{6A0917DF-1101-4198-B53C-09AEFB6E084B}" type="presOf" srcId="{A8E6E51F-D733-403E-B4BF-9FCBA3946DC2}" destId="{78822693-83BB-449D-843C-F7B346E321C9}" srcOrd="0" destOrd="0" presId="urn:microsoft.com/office/officeart/2005/8/layout/pyramid2"/>
    <dgm:cxn modelId="{DF280D71-3D88-4F68-9679-8038473FC9D6}" type="presOf" srcId="{37FDD2FA-A330-46A8-B19A-A1AC5D2E7DF9}" destId="{78822693-83BB-449D-843C-F7B346E321C9}" srcOrd="0" destOrd="1" presId="urn:microsoft.com/office/officeart/2005/8/layout/pyramid2"/>
    <dgm:cxn modelId="{BFA34179-0B66-411F-BF72-A90B44A61611}" srcId="{A8E6E51F-D733-403E-B4BF-9FCBA3946DC2}" destId="{37FDD2FA-A330-46A8-B19A-A1AC5D2E7DF9}" srcOrd="0" destOrd="0" parTransId="{549D5926-03FB-4449-A07D-0F255AB371C0}" sibTransId="{27995EE9-00F8-4649-A8E7-D2A1668A9E36}"/>
    <dgm:cxn modelId="{7BDB1553-234A-4452-8952-E1B8E665BF21}" srcId="{F1D32D6B-963F-42C3-8BC7-D67F9379EDF8}" destId="{A8E6E51F-D733-403E-B4BF-9FCBA3946DC2}" srcOrd="2" destOrd="0" parTransId="{70296C51-3E09-4761-B635-1AD9C0E4AB6A}" sibTransId="{6D80246C-0831-424A-BFCB-AFCA354A7732}"/>
    <dgm:cxn modelId="{29AD0307-48EC-4B62-A7CD-21AF91DE54F0}" srcId="{712ED8E6-0337-47E0-9FCE-18141071F03C}" destId="{9D27D6F3-6CAE-441E-8F4A-3F96409BAEF1}" srcOrd="0" destOrd="0" parTransId="{9A0FCD85-CF6E-4152-9C33-36916EEDF7D9}" sibTransId="{709439E8-BF38-4347-9E94-0D7B1B7E6456}"/>
    <dgm:cxn modelId="{6D952F86-CD7C-46D2-8385-2EC74B56A0D5}" srcId="{DA79A4A4-1C74-4695-BC20-69856B6AF776}" destId="{5C4334A4-9939-4E54-9A42-6DC454D19AAB}" srcOrd="0" destOrd="0" parTransId="{4E90A73D-82EB-4D9C-B065-D69A56629983}" sibTransId="{A4C2DBEB-07AE-4072-B12D-F9EA59E1B28E}"/>
    <dgm:cxn modelId="{8F441A81-9C99-486A-B9A2-9C98E9414DFD}" type="presOf" srcId="{5C4334A4-9939-4E54-9A42-6DC454D19AAB}" destId="{21E73E8D-E4C4-45FE-B9FA-6BCE9EB8EADD}" srcOrd="0" destOrd="1" presId="urn:microsoft.com/office/officeart/2005/8/layout/pyramid2"/>
    <dgm:cxn modelId="{5180594F-F53D-4F5B-9AA6-4E71776A9E21}" type="presOf" srcId="{DA79A4A4-1C74-4695-BC20-69856B6AF776}" destId="{21E73E8D-E4C4-45FE-B9FA-6BCE9EB8EADD}" srcOrd="0" destOrd="0" presId="urn:microsoft.com/office/officeart/2005/8/layout/pyramid2"/>
    <dgm:cxn modelId="{83CA3D04-8852-4D1C-AAEB-3CB8548610F8}" srcId="{F1D32D6B-963F-42C3-8BC7-D67F9379EDF8}" destId="{DA79A4A4-1C74-4695-BC20-69856B6AF776}" srcOrd="1" destOrd="0" parTransId="{04ED4E4C-C942-4AF4-96A4-8D89CDDC2CD3}" sibTransId="{DB2A307D-4091-4AE0-8A4C-6EB301276D42}"/>
    <dgm:cxn modelId="{0585E0F5-9F4A-4E6C-996E-88765ED40C64}" type="presOf" srcId="{9D27D6F3-6CAE-441E-8F4A-3F96409BAEF1}" destId="{12D6F7F7-458D-4211-8189-6113BEAEC18A}" srcOrd="0" destOrd="1" presId="urn:microsoft.com/office/officeart/2005/8/layout/pyramid2"/>
    <dgm:cxn modelId="{F11C7FB1-3C24-48A5-81DF-374478E59EFE}" type="presOf" srcId="{712ED8E6-0337-47E0-9FCE-18141071F03C}" destId="{12D6F7F7-458D-4211-8189-6113BEAEC18A}" srcOrd="0" destOrd="0" presId="urn:microsoft.com/office/officeart/2005/8/layout/pyramid2"/>
    <dgm:cxn modelId="{E9507F07-74A9-40BE-95E4-AE9E688E3B0A}" type="presParOf" srcId="{9B533D1B-F152-4B6D-8E7C-EC0B5CA2C916}" destId="{809D4163-7948-4EAC-9525-977AE87350FC}" srcOrd="0" destOrd="0" presId="urn:microsoft.com/office/officeart/2005/8/layout/pyramid2"/>
    <dgm:cxn modelId="{3328BDBE-3CE7-41E0-B491-B9218F8B624A}" type="presParOf" srcId="{9B533D1B-F152-4B6D-8E7C-EC0B5CA2C916}" destId="{4A49EA5E-4D3D-41C2-BFA8-5AB5D5645943}" srcOrd="1" destOrd="0" presId="urn:microsoft.com/office/officeart/2005/8/layout/pyramid2"/>
    <dgm:cxn modelId="{83837C16-1624-4ED7-BE45-83C42CE8336A}" type="presParOf" srcId="{4A49EA5E-4D3D-41C2-BFA8-5AB5D5645943}" destId="{12D6F7F7-458D-4211-8189-6113BEAEC18A}" srcOrd="0" destOrd="0" presId="urn:microsoft.com/office/officeart/2005/8/layout/pyramid2"/>
    <dgm:cxn modelId="{60E2859E-70B6-479F-89CA-BF7B25645632}" type="presParOf" srcId="{4A49EA5E-4D3D-41C2-BFA8-5AB5D5645943}" destId="{1238C386-8A1A-4CE8-95FE-7A2B123CAF6F}" srcOrd="1" destOrd="0" presId="urn:microsoft.com/office/officeart/2005/8/layout/pyramid2"/>
    <dgm:cxn modelId="{3153D5CA-D205-4BC8-A891-DD2EC1CE2A53}" type="presParOf" srcId="{4A49EA5E-4D3D-41C2-BFA8-5AB5D5645943}" destId="{21E73E8D-E4C4-45FE-B9FA-6BCE9EB8EADD}" srcOrd="2" destOrd="0" presId="urn:microsoft.com/office/officeart/2005/8/layout/pyramid2"/>
    <dgm:cxn modelId="{F8F79AE1-F7EA-4B28-9499-5693A039A56E}" type="presParOf" srcId="{4A49EA5E-4D3D-41C2-BFA8-5AB5D5645943}" destId="{F18C6DE6-34CC-4081-B3F3-7EF0E79CE611}" srcOrd="3" destOrd="0" presId="urn:microsoft.com/office/officeart/2005/8/layout/pyramid2"/>
    <dgm:cxn modelId="{C4917A1D-29F4-47AE-A655-6BBB3DD00BF8}" type="presParOf" srcId="{4A49EA5E-4D3D-41C2-BFA8-5AB5D5645943}" destId="{78822693-83BB-449D-843C-F7B346E321C9}" srcOrd="4" destOrd="0" presId="urn:microsoft.com/office/officeart/2005/8/layout/pyramid2"/>
    <dgm:cxn modelId="{A327DAD2-6DA3-4919-AA87-C90C6667FFF7}" type="presParOf" srcId="{4A49EA5E-4D3D-41C2-BFA8-5AB5D5645943}" destId="{FCD09256-885F-40E0-A300-7736AD42C73F}" srcOrd="5" destOrd="0" presId="urn:microsoft.com/office/officeart/2005/8/layout/pyramid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9D4163-7948-4EAC-9525-977AE87350FC}">
      <dsp:nvSpPr>
        <dsp:cNvPr id="0" name=""/>
        <dsp:cNvSpPr/>
      </dsp:nvSpPr>
      <dsp:spPr>
        <a:xfrm>
          <a:off x="135950" y="0"/>
          <a:ext cx="4960059" cy="5181600"/>
        </a:xfrm>
        <a:prstGeom prst="triangl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D6F7F7-458D-4211-8189-6113BEAEC18A}">
      <dsp:nvSpPr>
        <dsp:cNvPr id="0" name=""/>
        <dsp:cNvSpPr/>
      </dsp:nvSpPr>
      <dsp:spPr>
        <a:xfrm>
          <a:off x="2672027" y="519374"/>
          <a:ext cx="2272626" cy="1224557"/>
        </a:xfrm>
        <a:prstGeom prst="round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Не є законом</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Є нормами корпоративної етики</a:t>
          </a:r>
        </a:p>
      </dsp:txBody>
      <dsp:txXfrm>
        <a:off x="2731805" y="579152"/>
        <a:ext cx="2153070" cy="1105001"/>
      </dsp:txXfrm>
    </dsp:sp>
    <dsp:sp modelId="{21E73E8D-E4C4-45FE-B9FA-6BCE9EB8EADD}">
      <dsp:nvSpPr>
        <dsp:cNvPr id="0" name=""/>
        <dsp:cNvSpPr/>
      </dsp:nvSpPr>
      <dsp:spPr>
        <a:xfrm>
          <a:off x="2069315" y="1897002"/>
          <a:ext cx="3478050" cy="1224557"/>
        </a:xfrm>
        <a:prstGeom prst="round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Встановлює етичні стандарти, пов</a:t>
          </a:r>
          <a:r>
            <a:rPr lang="en-US" sz="1400" kern="1200">
              <a:latin typeface="Times New Roman" pitchFamily="18" charset="0"/>
              <a:cs typeface="Times New Roman" pitchFamily="18" charset="0"/>
            </a:rPr>
            <a:t>'</a:t>
          </a:r>
          <a:r>
            <a:rPr lang="ru-RU" sz="1400" kern="1200">
              <a:latin typeface="Times New Roman" pitchFamily="18" charset="0"/>
              <a:cs typeface="Times New Roman" pitchFamily="18" charset="0"/>
            </a:rPr>
            <a:t>язані зі статусом судді </a:t>
          </a:r>
        </a:p>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Свідчить про добровільне прийняття суддівською спільнотою  обмежень, повязаних зі статусом судді</a:t>
          </a:r>
          <a:endParaRPr lang="ru-RU" sz="1400" kern="1200">
            <a:latin typeface="Times New Roman" pitchFamily="18" charset="0"/>
            <a:cs typeface="Times New Roman" pitchFamily="18" charset="0"/>
          </a:endParaRPr>
        </a:p>
      </dsp:txBody>
      <dsp:txXfrm>
        <a:off x="2129093" y="1956780"/>
        <a:ext cx="3358494" cy="1105001"/>
      </dsp:txXfrm>
    </dsp:sp>
    <dsp:sp modelId="{78822693-83BB-449D-843C-F7B346E321C9}">
      <dsp:nvSpPr>
        <dsp:cNvPr id="0" name=""/>
        <dsp:cNvSpPr/>
      </dsp:nvSpPr>
      <dsp:spPr>
        <a:xfrm>
          <a:off x="2039702" y="3274629"/>
          <a:ext cx="3537274" cy="1234525"/>
        </a:xfrm>
        <a:prstGeom prst="round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Норми Кодексу не застосовуються як самостійні підстави для дисциплінарної відповідальності суддів </a:t>
          </a:r>
          <a:endParaRPr lang="ru-RU" sz="1400" kern="120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Як і не визначають ступінь провини судді</a:t>
          </a:r>
          <a:endParaRPr lang="ru-RU" sz="1400" kern="1200">
            <a:latin typeface="Times New Roman" pitchFamily="18" charset="0"/>
            <a:cs typeface="Times New Roman" pitchFamily="18" charset="0"/>
          </a:endParaRPr>
        </a:p>
      </dsp:txBody>
      <dsp:txXfrm>
        <a:off x="2099967" y="3334894"/>
        <a:ext cx="3416744" cy="111399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44482-7C0F-4364-BA4E-CF9C7B8B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101</Pages>
  <Words>20564</Words>
  <Characters>117218</Characters>
  <Application>Microsoft Office Word</Application>
  <DocSecurity>0</DocSecurity>
  <Lines>976</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Марина</cp:lastModifiedBy>
  <cp:revision>4</cp:revision>
  <dcterms:created xsi:type="dcterms:W3CDTF">2020-12-01T12:14:00Z</dcterms:created>
  <dcterms:modified xsi:type="dcterms:W3CDTF">2020-12-07T15:55:00Z</dcterms:modified>
</cp:coreProperties>
</file>