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8D" w:rsidRPr="007204A4" w:rsidRDefault="000E798D" w:rsidP="000E798D">
      <w:pPr>
        <w:spacing w:after="0" w:line="240" w:lineRule="auto"/>
        <w:jc w:val="center"/>
        <w:rPr>
          <w:b/>
          <w:szCs w:val="28"/>
          <w:lang w:val="uk-UA" w:eastAsia="ru-RU"/>
        </w:rPr>
      </w:pPr>
      <w:r w:rsidRPr="007204A4">
        <w:rPr>
          <w:b/>
          <w:szCs w:val="28"/>
          <w:lang w:val="uk-UA" w:eastAsia="ru-RU"/>
        </w:rPr>
        <w:t>МІНІСТЕРСТВО ОСВІТИ І НАУКИ УКРАЇНИ</w:t>
      </w:r>
    </w:p>
    <w:p w:rsidR="000E798D" w:rsidRPr="007204A4" w:rsidRDefault="000E798D" w:rsidP="000E798D">
      <w:pPr>
        <w:spacing w:after="0" w:line="240" w:lineRule="auto"/>
        <w:jc w:val="center"/>
        <w:rPr>
          <w:b/>
          <w:szCs w:val="28"/>
          <w:lang w:val="uk-UA" w:eastAsia="ru-RU"/>
        </w:rPr>
      </w:pPr>
      <w:r w:rsidRPr="007204A4">
        <w:rPr>
          <w:b/>
          <w:szCs w:val="28"/>
          <w:lang w:val="uk-UA" w:eastAsia="ru-RU"/>
        </w:rPr>
        <w:t>ЗАПОРІЗЬКИЙ НАЦІОНАЛЬНИЙ УНІВЕРСИТЕТ</w:t>
      </w:r>
    </w:p>
    <w:p w:rsidR="000E798D" w:rsidRPr="007204A4" w:rsidRDefault="000E798D" w:rsidP="000E798D">
      <w:pPr>
        <w:spacing w:after="0" w:line="240" w:lineRule="auto"/>
        <w:jc w:val="center"/>
        <w:rPr>
          <w:b/>
          <w:szCs w:val="28"/>
          <w:lang w:val="uk-UA" w:eastAsia="ru-RU"/>
        </w:rPr>
      </w:pPr>
      <w:r w:rsidRPr="007204A4">
        <w:rPr>
          <w:b/>
          <w:szCs w:val="28"/>
          <w:lang w:val="uk-UA" w:eastAsia="ru-RU"/>
        </w:rPr>
        <w:t>ЮРИДИЧНИЙ ФАКУЛЬТЕТ</w:t>
      </w:r>
    </w:p>
    <w:p w:rsidR="000E798D" w:rsidRPr="007204A4" w:rsidRDefault="000E798D" w:rsidP="000E798D">
      <w:pPr>
        <w:spacing w:after="0" w:line="240" w:lineRule="auto"/>
        <w:jc w:val="center"/>
        <w:rPr>
          <w:szCs w:val="28"/>
          <w:lang w:val="uk-UA" w:eastAsia="ru-RU"/>
        </w:rPr>
      </w:pPr>
    </w:p>
    <w:p w:rsidR="000E798D" w:rsidRPr="007204A4" w:rsidRDefault="000E798D" w:rsidP="000E798D">
      <w:pPr>
        <w:spacing w:after="0" w:line="240" w:lineRule="auto"/>
        <w:jc w:val="center"/>
        <w:rPr>
          <w:szCs w:val="28"/>
          <w:lang w:val="uk-UA" w:eastAsia="ru-RU"/>
        </w:rPr>
      </w:pPr>
      <w:r w:rsidRPr="007204A4">
        <w:rPr>
          <w:szCs w:val="28"/>
          <w:lang w:val="uk-UA" w:eastAsia="ru-RU"/>
        </w:rPr>
        <w:t>Кафедра кримінального права та правосуддя</w:t>
      </w:r>
    </w:p>
    <w:p w:rsidR="000E798D" w:rsidRPr="007204A4" w:rsidRDefault="000E798D" w:rsidP="000E798D">
      <w:pPr>
        <w:spacing w:after="0" w:line="240" w:lineRule="auto"/>
        <w:jc w:val="center"/>
        <w:rPr>
          <w:sz w:val="16"/>
          <w:szCs w:val="24"/>
          <w:lang w:val="uk-UA" w:eastAsia="ru-RU"/>
        </w:rPr>
      </w:pPr>
    </w:p>
    <w:p w:rsidR="000E798D" w:rsidRPr="007204A4" w:rsidRDefault="000E798D" w:rsidP="000E798D">
      <w:pPr>
        <w:spacing w:after="0" w:line="240" w:lineRule="auto"/>
        <w:jc w:val="center"/>
        <w:rPr>
          <w:sz w:val="16"/>
          <w:szCs w:val="24"/>
          <w:lang w:val="uk-UA" w:eastAsia="ru-RU"/>
        </w:rPr>
      </w:pPr>
    </w:p>
    <w:p w:rsidR="000E798D" w:rsidRPr="007204A4" w:rsidRDefault="000E798D" w:rsidP="000E798D">
      <w:pPr>
        <w:spacing w:after="0" w:line="240" w:lineRule="auto"/>
        <w:jc w:val="center"/>
        <w:rPr>
          <w:sz w:val="16"/>
          <w:szCs w:val="24"/>
          <w:lang w:val="uk-UA" w:eastAsia="ru-RU"/>
        </w:rPr>
      </w:pPr>
    </w:p>
    <w:p w:rsidR="000E798D" w:rsidRPr="007204A4" w:rsidRDefault="000E798D" w:rsidP="000E798D">
      <w:pPr>
        <w:spacing w:after="0" w:line="240" w:lineRule="auto"/>
        <w:jc w:val="center"/>
        <w:rPr>
          <w:sz w:val="16"/>
          <w:szCs w:val="24"/>
          <w:lang w:val="uk-UA" w:eastAsia="ru-RU"/>
        </w:rPr>
      </w:pPr>
    </w:p>
    <w:p w:rsidR="000E798D" w:rsidRPr="007204A4" w:rsidRDefault="000E798D" w:rsidP="000E798D">
      <w:pPr>
        <w:spacing w:after="0" w:line="240" w:lineRule="auto"/>
        <w:jc w:val="center"/>
        <w:rPr>
          <w:sz w:val="16"/>
          <w:szCs w:val="24"/>
          <w:lang w:val="uk-UA" w:eastAsia="ru-RU"/>
        </w:rPr>
      </w:pPr>
    </w:p>
    <w:p w:rsidR="000E798D" w:rsidRPr="007204A4" w:rsidRDefault="000E798D" w:rsidP="000E798D">
      <w:pPr>
        <w:spacing w:after="0" w:line="240" w:lineRule="auto"/>
        <w:jc w:val="center"/>
        <w:rPr>
          <w:sz w:val="16"/>
          <w:szCs w:val="24"/>
          <w:lang w:val="uk-UA" w:eastAsia="ru-RU"/>
        </w:rPr>
      </w:pPr>
    </w:p>
    <w:p w:rsidR="000E798D" w:rsidRPr="007204A4" w:rsidRDefault="000E798D" w:rsidP="000E798D">
      <w:pPr>
        <w:spacing w:after="0" w:line="240" w:lineRule="auto"/>
        <w:jc w:val="center"/>
        <w:rPr>
          <w:sz w:val="16"/>
          <w:szCs w:val="24"/>
          <w:lang w:val="uk-UA" w:eastAsia="ru-RU"/>
        </w:rPr>
      </w:pPr>
    </w:p>
    <w:p w:rsidR="000E798D" w:rsidRPr="007204A4" w:rsidRDefault="000E798D" w:rsidP="000E798D">
      <w:pPr>
        <w:spacing w:after="0" w:line="240" w:lineRule="auto"/>
        <w:jc w:val="center"/>
        <w:rPr>
          <w:sz w:val="16"/>
          <w:szCs w:val="24"/>
          <w:lang w:val="uk-UA" w:eastAsia="ru-RU"/>
        </w:rPr>
      </w:pPr>
    </w:p>
    <w:p w:rsidR="000E798D" w:rsidRPr="007204A4" w:rsidRDefault="000E798D" w:rsidP="000E798D">
      <w:pPr>
        <w:spacing w:after="0" w:line="240" w:lineRule="auto"/>
        <w:jc w:val="center"/>
        <w:rPr>
          <w:sz w:val="16"/>
          <w:szCs w:val="24"/>
          <w:lang w:val="uk-UA" w:eastAsia="ru-RU"/>
        </w:rPr>
      </w:pPr>
    </w:p>
    <w:p w:rsidR="000E798D" w:rsidRPr="007204A4" w:rsidRDefault="000E798D" w:rsidP="000E798D">
      <w:pPr>
        <w:spacing w:after="0" w:line="240" w:lineRule="auto"/>
        <w:jc w:val="center"/>
        <w:rPr>
          <w:sz w:val="16"/>
          <w:szCs w:val="24"/>
          <w:lang w:val="uk-UA" w:eastAsia="ru-RU"/>
        </w:rPr>
      </w:pPr>
    </w:p>
    <w:p w:rsidR="000E798D" w:rsidRPr="007204A4" w:rsidRDefault="000E798D" w:rsidP="000E798D">
      <w:pPr>
        <w:spacing w:after="0" w:line="240" w:lineRule="auto"/>
        <w:jc w:val="center"/>
        <w:rPr>
          <w:sz w:val="16"/>
          <w:szCs w:val="24"/>
          <w:lang w:val="uk-UA" w:eastAsia="ru-RU"/>
        </w:rPr>
      </w:pPr>
    </w:p>
    <w:p w:rsidR="000E798D" w:rsidRPr="007204A4" w:rsidRDefault="000E798D" w:rsidP="000E798D">
      <w:pPr>
        <w:spacing w:after="0" w:line="240" w:lineRule="auto"/>
        <w:jc w:val="center"/>
        <w:rPr>
          <w:sz w:val="16"/>
          <w:szCs w:val="24"/>
          <w:lang w:val="uk-UA" w:eastAsia="ru-RU"/>
        </w:rPr>
      </w:pPr>
    </w:p>
    <w:p w:rsidR="000E798D" w:rsidRPr="007204A4" w:rsidRDefault="000E798D" w:rsidP="000E798D">
      <w:pPr>
        <w:spacing w:after="0" w:line="240" w:lineRule="auto"/>
        <w:jc w:val="center"/>
        <w:rPr>
          <w:sz w:val="16"/>
          <w:szCs w:val="24"/>
          <w:lang w:val="uk-UA" w:eastAsia="ru-RU"/>
        </w:rPr>
      </w:pPr>
    </w:p>
    <w:p w:rsidR="000E798D" w:rsidRPr="007204A4" w:rsidRDefault="000E798D" w:rsidP="000E798D">
      <w:pPr>
        <w:spacing w:after="0" w:line="240" w:lineRule="auto"/>
        <w:jc w:val="center"/>
        <w:rPr>
          <w:sz w:val="16"/>
          <w:szCs w:val="24"/>
          <w:lang w:val="uk-UA" w:eastAsia="ru-RU"/>
        </w:rPr>
      </w:pPr>
    </w:p>
    <w:p w:rsidR="000E798D" w:rsidRPr="007204A4" w:rsidRDefault="000E798D" w:rsidP="000E798D">
      <w:pPr>
        <w:spacing w:after="0" w:line="240" w:lineRule="auto"/>
        <w:jc w:val="center"/>
        <w:rPr>
          <w:b/>
          <w:sz w:val="36"/>
          <w:szCs w:val="36"/>
          <w:lang w:val="uk-UA" w:eastAsia="ru-RU"/>
        </w:rPr>
      </w:pPr>
      <w:r w:rsidRPr="007204A4">
        <w:rPr>
          <w:b/>
          <w:sz w:val="36"/>
          <w:szCs w:val="36"/>
          <w:lang w:val="uk-UA" w:eastAsia="ru-RU"/>
        </w:rPr>
        <w:t>Кваліфікаційна робота</w:t>
      </w:r>
    </w:p>
    <w:p w:rsidR="000E798D" w:rsidRPr="007204A4" w:rsidRDefault="000E798D" w:rsidP="000E798D">
      <w:pPr>
        <w:spacing w:after="0" w:line="240" w:lineRule="auto"/>
        <w:jc w:val="center"/>
        <w:rPr>
          <w:sz w:val="16"/>
          <w:szCs w:val="24"/>
          <w:lang w:val="uk-UA" w:eastAsia="ru-RU"/>
        </w:rPr>
      </w:pPr>
      <w:r w:rsidRPr="007204A4">
        <w:rPr>
          <w:szCs w:val="24"/>
          <w:lang w:val="uk-UA" w:eastAsia="ru-RU"/>
        </w:rPr>
        <w:t>магістра</w:t>
      </w:r>
    </w:p>
    <w:p w:rsidR="000E798D" w:rsidRPr="00487FA2" w:rsidRDefault="000E798D" w:rsidP="000E798D">
      <w:pPr>
        <w:spacing w:after="0" w:line="240" w:lineRule="auto"/>
        <w:jc w:val="center"/>
        <w:rPr>
          <w:szCs w:val="28"/>
          <w:lang w:val="uk-UA" w:eastAsia="ru-RU"/>
        </w:rPr>
      </w:pPr>
    </w:p>
    <w:p w:rsidR="000E798D" w:rsidRPr="00487FA2" w:rsidRDefault="000E798D" w:rsidP="000E798D">
      <w:pPr>
        <w:spacing w:after="0" w:line="240" w:lineRule="auto"/>
        <w:jc w:val="center"/>
        <w:rPr>
          <w:szCs w:val="28"/>
          <w:lang w:val="uk-UA" w:eastAsia="ru-RU"/>
        </w:rPr>
      </w:pPr>
      <w:r w:rsidRPr="00487FA2">
        <w:rPr>
          <w:szCs w:val="28"/>
          <w:lang w:val="uk-UA" w:eastAsia="ru-RU"/>
        </w:rPr>
        <w:t>на тему: «Особливості розслідування умисних вбивств, учинених на замовлення з використанням вибухових пристроїв»</w:t>
      </w:r>
    </w:p>
    <w:p w:rsidR="000E798D" w:rsidRPr="00487FA2" w:rsidRDefault="000E798D" w:rsidP="000E798D">
      <w:pPr>
        <w:spacing w:after="0" w:line="240" w:lineRule="auto"/>
        <w:jc w:val="center"/>
        <w:rPr>
          <w:szCs w:val="24"/>
          <w:lang w:val="uk-UA" w:eastAsia="ru-RU"/>
        </w:rPr>
      </w:pPr>
    </w:p>
    <w:p w:rsidR="000E798D" w:rsidRPr="00487FA2" w:rsidRDefault="000E798D" w:rsidP="000E798D">
      <w:pPr>
        <w:spacing w:after="0" w:line="240" w:lineRule="auto"/>
        <w:jc w:val="center"/>
        <w:rPr>
          <w:szCs w:val="24"/>
          <w:lang w:val="uk-UA" w:eastAsia="ru-RU"/>
        </w:rPr>
      </w:pPr>
    </w:p>
    <w:p w:rsidR="000E798D" w:rsidRPr="00487FA2" w:rsidRDefault="000E798D" w:rsidP="000E798D">
      <w:pPr>
        <w:spacing w:after="0" w:line="240" w:lineRule="auto"/>
        <w:jc w:val="center"/>
        <w:rPr>
          <w:szCs w:val="24"/>
          <w:lang w:val="uk-UA" w:eastAsia="ru-RU"/>
        </w:rPr>
      </w:pPr>
    </w:p>
    <w:p w:rsidR="000E798D" w:rsidRPr="00487FA2" w:rsidRDefault="000E798D" w:rsidP="000E798D">
      <w:pPr>
        <w:spacing w:after="0" w:line="240" w:lineRule="auto"/>
        <w:jc w:val="center"/>
        <w:rPr>
          <w:szCs w:val="24"/>
          <w:lang w:val="uk-UA" w:eastAsia="ru-RU"/>
        </w:rPr>
      </w:pPr>
    </w:p>
    <w:p w:rsidR="000E798D" w:rsidRPr="00487FA2" w:rsidRDefault="000E798D" w:rsidP="000E798D">
      <w:pPr>
        <w:spacing w:after="0" w:line="240" w:lineRule="auto"/>
        <w:jc w:val="center"/>
        <w:rPr>
          <w:szCs w:val="24"/>
          <w:lang w:val="uk-UA" w:eastAsia="ru-RU"/>
        </w:rPr>
      </w:pPr>
    </w:p>
    <w:p w:rsidR="000E798D" w:rsidRPr="00487FA2" w:rsidRDefault="000E798D" w:rsidP="000E798D">
      <w:pPr>
        <w:spacing w:after="0" w:line="240" w:lineRule="auto"/>
        <w:jc w:val="center"/>
        <w:rPr>
          <w:szCs w:val="24"/>
          <w:lang w:val="uk-UA" w:eastAsia="ru-RU"/>
        </w:rPr>
      </w:pPr>
    </w:p>
    <w:p w:rsidR="000E798D" w:rsidRPr="00487FA2" w:rsidRDefault="000E798D" w:rsidP="000E798D">
      <w:pPr>
        <w:spacing w:after="0" w:line="240" w:lineRule="auto"/>
        <w:jc w:val="center"/>
        <w:rPr>
          <w:szCs w:val="24"/>
          <w:lang w:val="uk-UA" w:eastAsia="ru-RU"/>
        </w:rPr>
      </w:pPr>
    </w:p>
    <w:p w:rsidR="000E798D" w:rsidRPr="00487FA2" w:rsidRDefault="000E798D" w:rsidP="000E798D">
      <w:pPr>
        <w:spacing w:after="0" w:line="240" w:lineRule="auto"/>
        <w:jc w:val="center"/>
        <w:rPr>
          <w:szCs w:val="24"/>
          <w:lang w:val="uk-UA" w:eastAsia="ru-RU"/>
        </w:rPr>
      </w:pPr>
    </w:p>
    <w:p w:rsidR="000E798D" w:rsidRPr="00487FA2" w:rsidRDefault="000E798D" w:rsidP="000E798D">
      <w:pPr>
        <w:spacing w:after="0" w:line="240" w:lineRule="auto"/>
        <w:ind w:left="3544"/>
        <w:rPr>
          <w:szCs w:val="24"/>
          <w:lang w:val="uk-UA" w:eastAsia="ru-RU"/>
        </w:rPr>
      </w:pPr>
      <w:r w:rsidRPr="00487FA2">
        <w:rPr>
          <w:szCs w:val="24"/>
          <w:lang w:val="uk-UA" w:eastAsia="ru-RU"/>
        </w:rPr>
        <w:t>Виконав: студент магістратури, групи 8.0819-1</w:t>
      </w:r>
    </w:p>
    <w:p w:rsidR="000E798D" w:rsidRPr="00487FA2" w:rsidRDefault="000E798D" w:rsidP="000E798D">
      <w:pPr>
        <w:spacing w:after="0" w:line="240" w:lineRule="auto"/>
        <w:ind w:left="3402"/>
        <w:rPr>
          <w:sz w:val="16"/>
          <w:szCs w:val="24"/>
          <w:lang w:val="uk-UA" w:eastAsia="ru-RU"/>
        </w:rPr>
      </w:pPr>
      <w:r w:rsidRPr="00487FA2">
        <w:rPr>
          <w:szCs w:val="24"/>
          <w:lang w:val="uk-UA" w:eastAsia="ru-RU"/>
        </w:rPr>
        <w:t xml:space="preserve">  спеціальності 262 Правоохоронна діяльність</w:t>
      </w:r>
    </w:p>
    <w:p w:rsidR="000E798D" w:rsidRPr="00487FA2" w:rsidRDefault="000E798D" w:rsidP="000E798D">
      <w:pPr>
        <w:spacing w:after="0" w:line="240" w:lineRule="auto"/>
        <w:ind w:left="3544"/>
        <w:rPr>
          <w:sz w:val="16"/>
          <w:szCs w:val="24"/>
          <w:lang w:val="uk-UA" w:eastAsia="ru-RU"/>
        </w:rPr>
      </w:pPr>
    </w:p>
    <w:p w:rsidR="000E798D" w:rsidRPr="00487FA2" w:rsidRDefault="000E798D" w:rsidP="000E798D">
      <w:pPr>
        <w:spacing w:after="0" w:line="240" w:lineRule="auto"/>
        <w:ind w:left="3544"/>
        <w:rPr>
          <w:sz w:val="16"/>
          <w:szCs w:val="24"/>
          <w:lang w:val="uk-UA" w:eastAsia="ru-RU"/>
        </w:rPr>
      </w:pPr>
    </w:p>
    <w:p w:rsidR="000E798D" w:rsidRPr="00487FA2" w:rsidRDefault="000E798D" w:rsidP="000E798D">
      <w:pPr>
        <w:spacing w:after="0" w:line="240" w:lineRule="auto"/>
        <w:ind w:left="3544"/>
        <w:rPr>
          <w:szCs w:val="28"/>
          <w:lang w:val="uk-UA" w:eastAsia="ru-RU"/>
        </w:rPr>
      </w:pPr>
      <w:r w:rsidRPr="00487FA2">
        <w:rPr>
          <w:szCs w:val="28"/>
          <w:lang w:val="uk-UA" w:eastAsia="ru-RU"/>
        </w:rPr>
        <w:t>Н.С. Семенченко</w:t>
      </w:r>
    </w:p>
    <w:p w:rsidR="000E798D" w:rsidRPr="00487FA2" w:rsidRDefault="000E798D" w:rsidP="000E798D">
      <w:pPr>
        <w:spacing w:after="0" w:line="240" w:lineRule="auto"/>
        <w:ind w:left="3544"/>
        <w:rPr>
          <w:szCs w:val="28"/>
          <w:lang w:val="uk-UA" w:eastAsia="ru-RU"/>
        </w:rPr>
      </w:pPr>
    </w:p>
    <w:p w:rsidR="000E798D" w:rsidRPr="00487FA2" w:rsidRDefault="000E798D" w:rsidP="000E798D">
      <w:pPr>
        <w:spacing w:after="0" w:line="240" w:lineRule="auto"/>
        <w:ind w:left="2832" w:firstLine="358"/>
        <w:jc w:val="center"/>
        <w:rPr>
          <w:sz w:val="16"/>
          <w:szCs w:val="24"/>
          <w:lang w:val="uk-UA" w:eastAsia="ru-RU"/>
        </w:rPr>
      </w:pPr>
      <w:r w:rsidRPr="00487FA2">
        <w:rPr>
          <w:szCs w:val="24"/>
          <w:lang w:val="uk-UA" w:eastAsia="ru-RU"/>
        </w:rPr>
        <w:t>Керівник: к.ю.н., доцент           Є.М. Войтович</w:t>
      </w:r>
    </w:p>
    <w:p w:rsidR="000E798D" w:rsidRPr="00487FA2" w:rsidRDefault="000E798D" w:rsidP="000E798D">
      <w:pPr>
        <w:tabs>
          <w:tab w:val="left" w:pos="7395"/>
        </w:tabs>
        <w:spacing w:after="0" w:line="240" w:lineRule="auto"/>
        <w:ind w:left="2832" w:firstLine="358"/>
        <w:rPr>
          <w:sz w:val="16"/>
          <w:szCs w:val="24"/>
          <w:lang w:val="uk-UA" w:eastAsia="ru-RU"/>
        </w:rPr>
      </w:pPr>
      <w:r w:rsidRPr="00487FA2">
        <w:rPr>
          <w:sz w:val="16"/>
          <w:szCs w:val="24"/>
          <w:lang w:val="uk-UA" w:eastAsia="ru-RU"/>
        </w:rPr>
        <w:tab/>
      </w:r>
    </w:p>
    <w:p w:rsidR="000E798D" w:rsidRPr="00487FA2" w:rsidRDefault="000E798D" w:rsidP="000E798D">
      <w:pPr>
        <w:spacing w:after="0" w:line="240" w:lineRule="auto"/>
        <w:ind w:left="2832" w:firstLine="138"/>
        <w:jc w:val="center"/>
        <w:rPr>
          <w:sz w:val="16"/>
          <w:szCs w:val="24"/>
          <w:lang w:val="uk-UA" w:eastAsia="ru-RU"/>
        </w:rPr>
      </w:pPr>
      <w:r w:rsidRPr="00487FA2">
        <w:rPr>
          <w:szCs w:val="24"/>
          <w:lang w:val="uk-UA" w:eastAsia="ru-RU"/>
        </w:rPr>
        <w:t xml:space="preserve">  Рецензент: к.ю.н., доцент             М.О. Ларкін</w:t>
      </w:r>
    </w:p>
    <w:p w:rsidR="000E798D" w:rsidRDefault="000E798D" w:rsidP="000E798D">
      <w:pPr>
        <w:spacing w:after="0" w:line="240" w:lineRule="auto"/>
        <w:jc w:val="right"/>
        <w:rPr>
          <w:szCs w:val="24"/>
          <w:lang w:val="uk-UA" w:eastAsia="ru-RU"/>
        </w:rPr>
      </w:pPr>
    </w:p>
    <w:p w:rsidR="000E798D" w:rsidRDefault="000E798D" w:rsidP="000E798D">
      <w:pPr>
        <w:spacing w:after="0" w:line="240" w:lineRule="auto"/>
        <w:jc w:val="right"/>
        <w:rPr>
          <w:szCs w:val="24"/>
          <w:lang w:val="uk-UA" w:eastAsia="ru-RU"/>
        </w:rPr>
      </w:pPr>
    </w:p>
    <w:p w:rsidR="000E798D" w:rsidRDefault="000E798D" w:rsidP="000E798D">
      <w:pPr>
        <w:spacing w:after="0" w:line="240" w:lineRule="auto"/>
        <w:jc w:val="right"/>
        <w:rPr>
          <w:szCs w:val="24"/>
          <w:lang w:val="uk-UA" w:eastAsia="ru-RU"/>
        </w:rPr>
      </w:pPr>
    </w:p>
    <w:p w:rsidR="000E798D" w:rsidRDefault="000E798D" w:rsidP="000E798D">
      <w:pPr>
        <w:spacing w:after="0" w:line="240" w:lineRule="auto"/>
        <w:jc w:val="center"/>
        <w:rPr>
          <w:szCs w:val="24"/>
          <w:lang w:val="uk-UA" w:eastAsia="ru-RU"/>
        </w:rPr>
      </w:pPr>
    </w:p>
    <w:p w:rsidR="000E798D" w:rsidRDefault="000E798D" w:rsidP="000E798D">
      <w:pPr>
        <w:spacing w:after="0" w:line="240" w:lineRule="auto"/>
        <w:jc w:val="center"/>
        <w:rPr>
          <w:szCs w:val="24"/>
          <w:lang w:val="uk-UA" w:eastAsia="ru-RU"/>
        </w:rPr>
      </w:pPr>
    </w:p>
    <w:p w:rsidR="000E798D" w:rsidRDefault="000E798D" w:rsidP="000E798D">
      <w:pPr>
        <w:spacing w:after="0" w:line="240" w:lineRule="auto"/>
        <w:jc w:val="center"/>
        <w:rPr>
          <w:szCs w:val="24"/>
          <w:lang w:val="uk-UA" w:eastAsia="ru-RU"/>
        </w:rPr>
      </w:pPr>
    </w:p>
    <w:p w:rsidR="000E798D" w:rsidRDefault="000E798D" w:rsidP="000E798D">
      <w:pPr>
        <w:spacing w:after="0" w:line="240" w:lineRule="auto"/>
        <w:jc w:val="center"/>
        <w:rPr>
          <w:szCs w:val="24"/>
          <w:lang w:val="uk-UA" w:eastAsia="ru-RU"/>
        </w:rPr>
      </w:pPr>
    </w:p>
    <w:p w:rsidR="000E798D" w:rsidRDefault="000E798D" w:rsidP="000E798D">
      <w:pPr>
        <w:spacing w:after="0" w:line="240" w:lineRule="auto"/>
        <w:jc w:val="center"/>
        <w:rPr>
          <w:szCs w:val="24"/>
          <w:lang w:val="uk-UA" w:eastAsia="ru-RU"/>
        </w:rPr>
      </w:pPr>
    </w:p>
    <w:p w:rsidR="000E798D" w:rsidRDefault="000E798D" w:rsidP="000E798D">
      <w:pPr>
        <w:spacing w:after="0" w:line="240" w:lineRule="auto"/>
        <w:jc w:val="center"/>
        <w:rPr>
          <w:szCs w:val="24"/>
          <w:lang w:val="uk-UA" w:eastAsia="ru-RU"/>
        </w:rPr>
      </w:pPr>
      <w:r>
        <w:rPr>
          <w:szCs w:val="24"/>
          <w:lang w:val="uk-UA" w:eastAsia="ru-RU"/>
        </w:rPr>
        <w:t>Запоріжжя – 2020</w:t>
      </w:r>
    </w:p>
    <w:p w:rsidR="000E798D" w:rsidRDefault="000E798D" w:rsidP="000E798D">
      <w:pPr>
        <w:spacing w:after="0" w:line="240" w:lineRule="auto"/>
        <w:rPr>
          <w:szCs w:val="24"/>
          <w:lang w:val="uk-UA" w:eastAsia="ru-RU"/>
        </w:rPr>
        <w:sectPr w:rsidR="000E798D">
          <w:pgSz w:w="11906" w:h="16838"/>
          <w:pgMar w:top="1134" w:right="567" w:bottom="1134" w:left="1701" w:header="709" w:footer="709" w:gutter="0"/>
          <w:cols w:space="720"/>
        </w:sectPr>
      </w:pPr>
    </w:p>
    <w:p w:rsidR="000E798D" w:rsidRPr="00A8375E" w:rsidRDefault="000E798D" w:rsidP="000E798D">
      <w:pPr>
        <w:spacing w:after="0" w:line="240" w:lineRule="auto"/>
        <w:jc w:val="center"/>
        <w:rPr>
          <w:b/>
          <w:szCs w:val="28"/>
          <w:lang w:val="uk-UA" w:eastAsia="ru-RU"/>
        </w:rPr>
      </w:pPr>
      <w:r w:rsidRPr="00A8375E">
        <w:rPr>
          <w:b/>
          <w:szCs w:val="28"/>
          <w:lang w:val="uk-UA" w:eastAsia="ru-RU"/>
        </w:rPr>
        <w:lastRenderedPageBreak/>
        <w:t>МІНІСТЕРСТВО ОСВІТИ І НАУКИ УКРАЇНИ</w:t>
      </w:r>
    </w:p>
    <w:p w:rsidR="000E798D" w:rsidRPr="00A8375E" w:rsidRDefault="000E798D" w:rsidP="000E798D">
      <w:pPr>
        <w:spacing w:after="0" w:line="240" w:lineRule="auto"/>
        <w:jc w:val="center"/>
        <w:rPr>
          <w:b/>
          <w:szCs w:val="28"/>
          <w:lang w:val="uk-UA" w:eastAsia="ru-RU"/>
        </w:rPr>
      </w:pPr>
      <w:r w:rsidRPr="00A8375E">
        <w:rPr>
          <w:b/>
          <w:szCs w:val="28"/>
          <w:lang w:val="uk-UA" w:eastAsia="ru-RU"/>
        </w:rPr>
        <w:t>ЗАПОРІЗЬКИЙ НАЦІОНАЛЬНИЙ УНІВЕРСИТЕТ</w:t>
      </w:r>
    </w:p>
    <w:p w:rsidR="000E798D" w:rsidRPr="00A8375E" w:rsidRDefault="000E798D" w:rsidP="000E798D">
      <w:pPr>
        <w:spacing w:after="0" w:line="240" w:lineRule="auto"/>
        <w:jc w:val="center"/>
        <w:rPr>
          <w:b/>
          <w:bCs/>
          <w:szCs w:val="28"/>
          <w:lang w:val="uk-UA" w:eastAsia="ru-RU"/>
        </w:rPr>
      </w:pPr>
    </w:p>
    <w:p w:rsidR="000E798D" w:rsidRPr="00A8375E" w:rsidRDefault="000E798D" w:rsidP="000E798D">
      <w:pPr>
        <w:spacing w:after="0" w:line="240" w:lineRule="auto"/>
        <w:jc w:val="center"/>
        <w:rPr>
          <w:b/>
          <w:bCs/>
          <w:szCs w:val="28"/>
          <w:lang w:val="uk-UA" w:eastAsia="ru-RU"/>
        </w:rPr>
      </w:pPr>
    </w:p>
    <w:p w:rsidR="000E798D" w:rsidRPr="00487FA2" w:rsidRDefault="000E798D" w:rsidP="000E798D">
      <w:pPr>
        <w:keepNext/>
        <w:spacing w:after="0" w:line="240" w:lineRule="auto"/>
        <w:outlineLvl w:val="0"/>
        <w:rPr>
          <w:szCs w:val="28"/>
          <w:lang w:val="uk-UA" w:eastAsia="ru-RU"/>
        </w:rPr>
      </w:pPr>
      <w:r w:rsidRPr="00487FA2">
        <w:rPr>
          <w:bCs/>
          <w:szCs w:val="28"/>
          <w:lang w:val="uk-UA" w:eastAsia="ru-RU"/>
        </w:rPr>
        <w:t>Факультет</w:t>
      </w:r>
      <w:r w:rsidRPr="00487FA2">
        <w:rPr>
          <w:szCs w:val="28"/>
          <w:lang w:val="uk-UA" w:eastAsia="ru-RU"/>
        </w:rPr>
        <w:t>: юридичний</w:t>
      </w:r>
    </w:p>
    <w:p w:rsidR="000E798D" w:rsidRPr="00487FA2" w:rsidRDefault="000E798D" w:rsidP="000E798D">
      <w:pPr>
        <w:keepNext/>
        <w:spacing w:after="0" w:line="240" w:lineRule="auto"/>
        <w:outlineLvl w:val="0"/>
        <w:rPr>
          <w:bCs/>
          <w:szCs w:val="28"/>
          <w:lang w:val="uk-UA" w:eastAsia="ru-RU"/>
        </w:rPr>
      </w:pPr>
      <w:r w:rsidRPr="00487FA2">
        <w:rPr>
          <w:bCs/>
          <w:szCs w:val="28"/>
          <w:lang w:val="uk-UA" w:eastAsia="ru-RU"/>
        </w:rPr>
        <w:t>Кафедра: кримінального права та правосуддя</w:t>
      </w:r>
    </w:p>
    <w:p w:rsidR="000E798D" w:rsidRPr="00487FA2" w:rsidRDefault="000E798D" w:rsidP="000E798D">
      <w:pPr>
        <w:spacing w:after="0" w:line="240" w:lineRule="auto"/>
        <w:rPr>
          <w:szCs w:val="28"/>
          <w:lang w:val="uk-UA" w:eastAsia="ru-RU"/>
        </w:rPr>
      </w:pPr>
      <w:r w:rsidRPr="00487FA2">
        <w:rPr>
          <w:szCs w:val="28"/>
          <w:lang w:val="uk-UA" w:eastAsia="ru-RU"/>
        </w:rPr>
        <w:t>Рівень вищої освіти: магістр</w:t>
      </w:r>
    </w:p>
    <w:p w:rsidR="000E798D" w:rsidRPr="00487FA2" w:rsidRDefault="000E798D" w:rsidP="000E798D">
      <w:pPr>
        <w:keepNext/>
        <w:spacing w:after="0" w:line="240" w:lineRule="auto"/>
        <w:outlineLvl w:val="0"/>
        <w:rPr>
          <w:szCs w:val="28"/>
          <w:lang w:val="uk-UA" w:eastAsia="ru-RU"/>
        </w:rPr>
      </w:pPr>
      <w:r w:rsidRPr="00487FA2">
        <w:rPr>
          <w:bCs/>
          <w:szCs w:val="28"/>
          <w:lang w:val="uk-UA" w:eastAsia="ru-RU"/>
        </w:rPr>
        <w:t xml:space="preserve">Спеціальність </w:t>
      </w:r>
      <w:r w:rsidRPr="00487FA2">
        <w:rPr>
          <w:szCs w:val="28"/>
          <w:lang w:val="uk-UA" w:eastAsia="ru-RU"/>
        </w:rPr>
        <w:t>: 262 Правоохоронна діяльність</w:t>
      </w:r>
    </w:p>
    <w:p w:rsidR="000E798D" w:rsidRPr="00487FA2" w:rsidRDefault="000E798D" w:rsidP="000E798D">
      <w:pPr>
        <w:keepNext/>
        <w:spacing w:after="0" w:line="240" w:lineRule="auto"/>
        <w:ind w:left="5040" w:firstLine="720"/>
        <w:outlineLvl w:val="0"/>
        <w:rPr>
          <w:szCs w:val="20"/>
          <w:lang w:val="uk-UA" w:eastAsia="ru-RU"/>
        </w:rPr>
      </w:pPr>
    </w:p>
    <w:p w:rsidR="000E798D" w:rsidRPr="00487FA2" w:rsidRDefault="000E798D" w:rsidP="000E798D">
      <w:pPr>
        <w:keepNext/>
        <w:spacing w:after="0" w:line="240" w:lineRule="auto"/>
        <w:ind w:left="5040" w:firstLine="720"/>
        <w:outlineLvl w:val="0"/>
        <w:rPr>
          <w:szCs w:val="20"/>
          <w:lang w:val="uk-UA" w:eastAsia="ru-RU"/>
        </w:rPr>
      </w:pPr>
    </w:p>
    <w:p w:rsidR="000E798D" w:rsidRPr="00487FA2" w:rsidRDefault="000E798D" w:rsidP="000E798D">
      <w:pPr>
        <w:keepNext/>
        <w:spacing w:after="0" w:line="240" w:lineRule="auto"/>
        <w:ind w:left="5040"/>
        <w:outlineLvl w:val="0"/>
        <w:rPr>
          <w:b/>
          <w:szCs w:val="28"/>
          <w:lang w:val="uk-UA" w:eastAsia="ru-RU"/>
        </w:rPr>
      </w:pPr>
      <w:r w:rsidRPr="00487FA2">
        <w:rPr>
          <w:b/>
          <w:szCs w:val="28"/>
          <w:lang w:val="uk-UA" w:eastAsia="ru-RU"/>
        </w:rPr>
        <w:t>ЗАТВЕРДЖУЮ</w:t>
      </w:r>
    </w:p>
    <w:p w:rsidR="000E798D" w:rsidRPr="00487FA2" w:rsidRDefault="000E798D" w:rsidP="000E798D">
      <w:pPr>
        <w:spacing w:after="0" w:line="240" w:lineRule="auto"/>
        <w:ind w:left="5040"/>
        <w:rPr>
          <w:szCs w:val="28"/>
          <w:lang w:val="uk-UA" w:eastAsia="ru-RU"/>
        </w:rPr>
      </w:pPr>
      <w:r w:rsidRPr="00487FA2">
        <w:rPr>
          <w:szCs w:val="28"/>
          <w:lang w:val="uk-UA" w:eastAsia="ru-RU"/>
        </w:rPr>
        <w:t>Завідувач кафедри______________</w:t>
      </w:r>
    </w:p>
    <w:p w:rsidR="000E798D" w:rsidRPr="00487FA2" w:rsidRDefault="000E798D" w:rsidP="000E798D">
      <w:pPr>
        <w:spacing w:after="0" w:line="240" w:lineRule="auto"/>
        <w:ind w:left="5040"/>
        <w:rPr>
          <w:bCs/>
          <w:szCs w:val="28"/>
          <w:lang w:val="uk-UA" w:eastAsia="ru-RU"/>
        </w:rPr>
      </w:pPr>
      <w:r w:rsidRPr="00487FA2">
        <w:rPr>
          <w:bCs/>
          <w:szCs w:val="28"/>
          <w:lang w:val="uk-UA" w:eastAsia="ru-RU"/>
        </w:rPr>
        <w:t>«_____»_____________20____року</w:t>
      </w:r>
    </w:p>
    <w:p w:rsidR="000E798D" w:rsidRPr="00487FA2" w:rsidRDefault="000E798D" w:rsidP="000E798D">
      <w:pPr>
        <w:spacing w:after="0" w:line="240" w:lineRule="auto"/>
        <w:ind w:left="5040"/>
        <w:rPr>
          <w:bCs/>
          <w:szCs w:val="28"/>
          <w:lang w:val="uk-UA" w:eastAsia="ru-RU"/>
        </w:rPr>
      </w:pPr>
    </w:p>
    <w:p w:rsidR="000E798D" w:rsidRPr="00487FA2" w:rsidRDefault="000E798D" w:rsidP="000E798D">
      <w:pPr>
        <w:spacing w:after="0" w:line="240" w:lineRule="auto"/>
        <w:rPr>
          <w:b/>
          <w:szCs w:val="28"/>
          <w:lang w:val="uk-UA" w:eastAsia="ru-RU"/>
        </w:rPr>
      </w:pPr>
    </w:p>
    <w:p w:rsidR="000E798D" w:rsidRPr="00487FA2" w:rsidRDefault="000E798D" w:rsidP="000E798D">
      <w:pPr>
        <w:keepNext/>
        <w:spacing w:after="0" w:line="360" w:lineRule="auto"/>
        <w:jc w:val="center"/>
        <w:outlineLvl w:val="1"/>
        <w:rPr>
          <w:b/>
          <w:bCs/>
          <w:iCs/>
          <w:szCs w:val="28"/>
          <w:lang w:val="uk-UA" w:eastAsia="ru-RU"/>
        </w:rPr>
      </w:pPr>
      <w:r w:rsidRPr="00487FA2">
        <w:rPr>
          <w:b/>
          <w:bCs/>
          <w:iCs/>
          <w:szCs w:val="28"/>
          <w:lang w:val="uk-UA" w:eastAsia="ru-RU"/>
        </w:rPr>
        <w:t>З  А  В  Д  А  Н  Н  Я</w:t>
      </w:r>
    </w:p>
    <w:p w:rsidR="000E798D" w:rsidRPr="00487FA2" w:rsidRDefault="000E798D" w:rsidP="000E798D">
      <w:pPr>
        <w:keepNext/>
        <w:spacing w:after="0" w:line="360" w:lineRule="auto"/>
        <w:jc w:val="center"/>
        <w:outlineLvl w:val="2"/>
        <w:rPr>
          <w:bCs/>
          <w:szCs w:val="28"/>
          <w:lang w:val="uk-UA" w:eastAsia="ru-RU"/>
        </w:rPr>
      </w:pPr>
      <w:r w:rsidRPr="00487FA2">
        <w:rPr>
          <w:bCs/>
          <w:szCs w:val="28"/>
          <w:lang w:val="uk-UA" w:eastAsia="ru-RU"/>
        </w:rPr>
        <w:t>НА КВАЛІФІКАЦІЙНУ РОБОТУ СТУДЕНТУ</w:t>
      </w:r>
    </w:p>
    <w:p w:rsidR="000E798D" w:rsidRPr="00487FA2" w:rsidRDefault="000E798D" w:rsidP="000E798D">
      <w:pPr>
        <w:spacing w:after="0" w:line="360" w:lineRule="auto"/>
        <w:jc w:val="center"/>
        <w:rPr>
          <w:szCs w:val="28"/>
          <w:vertAlign w:val="superscript"/>
          <w:lang w:val="uk-UA" w:eastAsia="ru-RU"/>
        </w:rPr>
      </w:pPr>
      <w:r w:rsidRPr="00487FA2">
        <w:rPr>
          <w:szCs w:val="28"/>
          <w:lang w:val="uk-UA" w:eastAsia="ru-RU"/>
        </w:rPr>
        <w:t>Семенченко Назару Сергійовичу</w:t>
      </w:r>
    </w:p>
    <w:p w:rsidR="000E798D" w:rsidRPr="00487FA2" w:rsidRDefault="000E798D" w:rsidP="000E798D">
      <w:pPr>
        <w:spacing w:after="0" w:line="360" w:lineRule="auto"/>
        <w:rPr>
          <w:szCs w:val="28"/>
          <w:lang w:val="uk-UA" w:eastAsia="ru-RU"/>
        </w:rPr>
      </w:pPr>
    </w:p>
    <w:p w:rsidR="000E798D" w:rsidRPr="00487FA2" w:rsidRDefault="000E798D" w:rsidP="000E798D">
      <w:pPr>
        <w:tabs>
          <w:tab w:val="num" w:pos="180"/>
        </w:tabs>
        <w:spacing w:after="0" w:line="360" w:lineRule="auto"/>
        <w:rPr>
          <w:szCs w:val="28"/>
          <w:lang w:val="uk-UA"/>
        </w:rPr>
      </w:pPr>
      <w:r w:rsidRPr="00487FA2">
        <w:rPr>
          <w:szCs w:val="28"/>
          <w:lang w:val="uk-UA"/>
        </w:rPr>
        <w:t>1 Тема роботи (проекту): «</w:t>
      </w:r>
      <w:r w:rsidRPr="00487FA2">
        <w:rPr>
          <w:szCs w:val="28"/>
          <w:lang w:val="uk-UA" w:eastAsia="ru-RU"/>
        </w:rPr>
        <w:t>Особливості розслідування умисних вбивств, учинених на замовлення з використанням вибухових пристроїв</w:t>
      </w:r>
      <w:r w:rsidRPr="00487FA2">
        <w:rPr>
          <w:szCs w:val="28"/>
          <w:lang w:val="uk-UA"/>
        </w:rPr>
        <w:t>»</w:t>
      </w:r>
    </w:p>
    <w:p w:rsidR="000E798D" w:rsidRPr="00487FA2" w:rsidRDefault="000E798D" w:rsidP="000E798D">
      <w:pPr>
        <w:tabs>
          <w:tab w:val="num" w:pos="180"/>
        </w:tabs>
        <w:spacing w:after="0" w:line="360" w:lineRule="auto"/>
        <w:rPr>
          <w:szCs w:val="28"/>
          <w:lang w:val="uk-UA"/>
        </w:rPr>
      </w:pPr>
      <w:r w:rsidRPr="00487FA2">
        <w:rPr>
          <w:szCs w:val="28"/>
          <w:lang w:val="uk-UA"/>
        </w:rPr>
        <w:t>керівник роботи: Войтович Євген Михайлович, к.ю.н., доцент</w:t>
      </w:r>
    </w:p>
    <w:p w:rsidR="000E798D" w:rsidRPr="00487FA2" w:rsidRDefault="000E798D" w:rsidP="000E798D">
      <w:pPr>
        <w:tabs>
          <w:tab w:val="num" w:pos="180"/>
        </w:tabs>
        <w:spacing w:after="0" w:line="360" w:lineRule="auto"/>
        <w:rPr>
          <w:szCs w:val="28"/>
          <w:lang w:val="uk-UA"/>
        </w:rPr>
      </w:pPr>
      <w:r w:rsidRPr="00487FA2">
        <w:rPr>
          <w:szCs w:val="28"/>
          <w:lang w:val="uk-UA"/>
        </w:rPr>
        <w:t>затверджені наказом ЗНУ від  «14» травня 2020 року №554-с</w:t>
      </w:r>
    </w:p>
    <w:p w:rsidR="000E798D" w:rsidRPr="00487FA2" w:rsidRDefault="000E798D" w:rsidP="000E798D">
      <w:pPr>
        <w:tabs>
          <w:tab w:val="num" w:pos="180"/>
        </w:tabs>
        <w:spacing w:after="0" w:line="360" w:lineRule="auto"/>
        <w:rPr>
          <w:szCs w:val="28"/>
          <w:lang w:val="uk-UA"/>
        </w:rPr>
      </w:pPr>
      <w:r w:rsidRPr="00487FA2">
        <w:rPr>
          <w:szCs w:val="28"/>
          <w:lang w:val="uk-UA"/>
        </w:rPr>
        <w:t>Строк подання роботи: грудень 2020 року</w:t>
      </w:r>
      <w:r>
        <w:rPr>
          <w:szCs w:val="28"/>
          <w:lang w:val="uk-UA"/>
        </w:rPr>
        <w:t>.</w:t>
      </w:r>
    </w:p>
    <w:p w:rsidR="000E798D" w:rsidRPr="00487FA2" w:rsidRDefault="000E798D" w:rsidP="000E798D">
      <w:pPr>
        <w:tabs>
          <w:tab w:val="num" w:pos="180"/>
        </w:tabs>
        <w:spacing w:after="0" w:line="360" w:lineRule="auto"/>
        <w:rPr>
          <w:szCs w:val="28"/>
          <w:lang w:val="uk-UA"/>
        </w:rPr>
      </w:pPr>
      <w:r w:rsidRPr="00487FA2">
        <w:rPr>
          <w:szCs w:val="28"/>
          <w:lang w:val="uk-UA"/>
        </w:rPr>
        <w:t>3  Вихідні дані до роботи: нормативно-правові акти, наукові статті, дисертації, монографії, посібники, пі</w:t>
      </w:r>
      <w:r>
        <w:rPr>
          <w:szCs w:val="28"/>
          <w:lang w:val="uk-UA"/>
        </w:rPr>
        <w:t>дручники, статистичні дані.</w:t>
      </w:r>
    </w:p>
    <w:p w:rsidR="000E798D" w:rsidRPr="00487FA2" w:rsidRDefault="000E798D" w:rsidP="000E798D">
      <w:pPr>
        <w:tabs>
          <w:tab w:val="num" w:pos="180"/>
        </w:tabs>
        <w:spacing w:after="0" w:line="360" w:lineRule="auto"/>
        <w:rPr>
          <w:szCs w:val="28"/>
          <w:lang w:val="uk-UA"/>
        </w:rPr>
      </w:pPr>
      <w:r w:rsidRPr="00487FA2">
        <w:rPr>
          <w:szCs w:val="28"/>
          <w:lang w:val="uk-UA"/>
        </w:rPr>
        <w:t>4 Зміст розрахунково-пояснювальної записки (перелік питань, які потрібно розробити): поняття, ознаки, процес становлення, особливості правового регулювання.</w:t>
      </w:r>
    </w:p>
    <w:p w:rsidR="000E798D" w:rsidRPr="00487FA2" w:rsidRDefault="000E798D" w:rsidP="000E798D">
      <w:pPr>
        <w:tabs>
          <w:tab w:val="num" w:pos="180"/>
        </w:tabs>
        <w:spacing w:after="0" w:line="360" w:lineRule="auto"/>
        <w:rPr>
          <w:szCs w:val="28"/>
          <w:lang w:val="uk-UA"/>
        </w:rPr>
      </w:pPr>
      <w:r w:rsidRPr="00487FA2">
        <w:rPr>
          <w:szCs w:val="28"/>
          <w:lang w:val="uk-UA"/>
        </w:rPr>
        <w:t>5  Перелік графічного матеріалу (з точним зазначенням обов’язкових креслень): схеми, таблиці, лис</w:t>
      </w:r>
      <w:r>
        <w:rPr>
          <w:szCs w:val="28"/>
          <w:lang w:val="uk-UA"/>
        </w:rPr>
        <w:t>тування, малюнки, діаграми.</w:t>
      </w:r>
    </w:p>
    <w:p w:rsidR="000E798D" w:rsidRPr="00A8375E" w:rsidRDefault="000E798D" w:rsidP="000E798D">
      <w:pPr>
        <w:spacing w:after="0" w:line="360" w:lineRule="auto"/>
        <w:rPr>
          <w:szCs w:val="28"/>
          <w:lang w:val="uk-UA"/>
        </w:rPr>
        <w:sectPr w:rsidR="000E798D" w:rsidRPr="00A8375E">
          <w:pgSz w:w="11906" w:h="16838"/>
          <w:pgMar w:top="1134" w:right="567" w:bottom="1134" w:left="1701" w:header="709" w:footer="709" w:gutter="0"/>
          <w:cols w:space="720"/>
        </w:sectPr>
      </w:pPr>
    </w:p>
    <w:p w:rsidR="000E798D" w:rsidRPr="00A8375E" w:rsidRDefault="000E798D" w:rsidP="000E798D">
      <w:pPr>
        <w:pStyle w:val="a3"/>
        <w:numPr>
          <w:ilvl w:val="0"/>
          <w:numId w:val="38"/>
        </w:numPr>
        <w:tabs>
          <w:tab w:val="num" w:pos="440"/>
        </w:tabs>
        <w:spacing w:after="0" w:line="360" w:lineRule="auto"/>
        <w:ind w:left="0" w:firstLine="0"/>
        <w:contextualSpacing w:val="0"/>
        <w:jc w:val="left"/>
        <w:rPr>
          <w:szCs w:val="28"/>
          <w:lang w:val="uk-UA"/>
        </w:rPr>
      </w:pPr>
      <w:r w:rsidRPr="00A8375E">
        <w:rPr>
          <w:szCs w:val="28"/>
          <w:lang w:val="uk-UA"/>
        </w:rPr>
        <w:t xml:space="preserve">Консультанти розділів роботи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4200"/>
        <w:gridCol w:w="1843"/>
        <w:gridCol w:w="1701"/>
      </w:tblGrid>
      <w:tr w:rsidR="000E798D" w:rsidRPr="00A8375E" w:rsidTr="003742B9">
        <w:trPr>
          <w:cantSplit/>
        </w:trPr>
        <w:tc>
          <w:tcPr>
            <w:tcW w:w="1560" w:type="dxa"/>
            <w:vMerge w:val="restart"/>
            <w:vAlign w:val="center"/>
          </w:tcPr>
          <w:p w:rsidR="000E798D" w:rsidRPr="00A8375E" w:rsidRDefault="000E798D" w:rsidP="003742B9">
            <w:pPr>
              <w:spacing w:after="0" w:line="240" w:lineRule="auto"/>
              <w:jc w:val="center"/>
              <w:rPr>
                <w:sz w:val="24"/>
                <w:szCs w:val="24"/>
                <w:lang w:val="uk-UA"/>
              </w:rPr>
            </w:pPr>
            <w:r w:rsidRPr="00A8375E">
              <w:rPr>
                <w:sz w:val="24"/>
                <w:szCs w:val="24"/>
                <w:lang w:val="uk-UA"/>
              </w:rPr>
              <w:t>Розділ</w:t>
            </w:r>
          </w:p>
        </w:tc>
        <w:tc>
          <w:tcPr>
            <w:tcW w:w="4200" w:type="dxa"/>
            <w:vMerge w:val="restart"/>
            <w:vAlign w:val="center"/>
          </w:tcPr>
          <w:p w:rsidR="000E798D" w:rsidRPr="00A8375E" w:rsidRDefault="000E798D" w:rsidP="003742B9">
            <w:pPr>
              <w:spacing w:after="0" w:line="240" w:lineRule="auto"/>
              <w:jc w:val="center"/>
              <w:rPr>
                <w:sz w:val="24"/>
                <w:szCs w:val="24"/>
                <w:lang w:val="uk-UA"/>
              </w:rPr>
            </w:pPr>
            <w:r w:rsidRPr="00A8375E">
              <w:rPr>
                <w:sz w:val="24"/>
                <w:szCs w:val="24"/>
                <w:lang w:val="uk-UA"/>
              </w:rPr>
              <w:t>Прізвище, ініціали та посада</w:t>
            </w:r>
          </w:p>
          <w:p w:rsidR="000E798D" w:rsidRPr="00A8375E" w:rsidRDefault="000E798D" w:rsidP="003742B9">
            <w:pPr>
              <w:spacing w:after="0" w:line="240" w:lineRule="auto"/>
              <w:jc w:val="center"/>
              <w:rPr>
                <w:sz w:val="24"/>
                <w:szCs w:val="24"/>
                <w:lang w:val="uk-UA"/>
              </w:rPr>
            </w:pPr>
            <w:r w:rsidRPr="00A8375E">
              <w:rPr>
                <w:sz w:val="24"/>
                <w:szCs w:val="24"/>
                <w:lang w:val="uk-UA"/>
              </w:rPr>
              <w:t>консультанта</w:t>
            </w:r>
          </w:p>
        </w:tc>
        <w:tc>
          <w:tcPr>
            <w:tcW w:w="3544" w:type="dxa"/>
            <w:gridSpan w:val="2"/>
            <w:vAlign w:val="center"/>
          </w:tcPr>
          <w:p w:rsidR="000E798D" w:rsidRPr="00A8375E" w:rsidRDefault="000E798D" w:rsidP="003742B9">
            <w:pPr>
              <w:spacing w:after="0" w:line="240" w:lineRule="auto"/>
              <w:jc w:val="center"/>
              <w:rPr>
                <w:sz w:val="24"/>
                <w:szCs w:val="24"/>
                <w:lang w:val="uk-UA"/>
              </w:rPr>
            </w:pPr>
            <w:r w:rsidRPr="00A8375E">
              <w:rPr>
                <w:sz w:val="24"/>
                <w:szCs w:val="24"/>
                <w:lang w:val="uk-UA"/>
              </w:rPr>
              <w:t>Підпис, дата</w:t>
            </w:r>
          </w:p>
        </w:tc>
      </w:tr>
      <w:tr w:rsidR="000E798D" w:rsidRPr="00A8375E" w:rsidTr="003742B9">
        <w:trPr>
          <w:cantSplit/>
        </w:trPr>
        <w:tc>
          <w:tcPr>
            <w:tcW w:w="1560" w:type="dxa"/>
            <w:vMerge/>
            <w:vAlign w:val="center"/>
          </w:tcPr>
          <w:p w:rsidR="000E798D" w:rsidRPr="00A8375E" w:rsidRDefault="000E798D" w:rsidP="003742B9">
            <w:pPr>
              <w:spacing w:after="0" w:line="240" w:lineRule="auto"/>
              <w:rPr>
                <w:sz w:val="24"/>
                <w:szCs w:val="24"/>
                <w:lang w:val="uk-UA"/>
              </w:rPr>
            </w:pPr>
          </w:p>
        </w:tc>
        <w:tc>
          <w:tcPr>
            <w:tcW w:w="4200" w:type="dxa"/>
            <w:vMerge/>
            <w:vAlign w:val="center"/>
          </w:tcPr>
          <w:p w:rsidR="000E798D" w:rsidRPr="00A8375E" w:rsidRDefault="000E798D" w:rsidP="003742B9">
            <w:pPr>
              <w:spacing w:after="0" w:line="240" w:lineRule="auto"/>
              <w:rPr>
                <w:sz w:val="24"/>
                <w:szCs w:val="24"/>
                <w:lang w:val="uk-UA"/>
              </w:rPr>
            </w:pPr>
          </w:p>
        </w:tc>
        <w:tc>
          <w:tcPr>
            <w:tcW w:w="1843" w:type="dxa"/>
            <w:vAlign w:val="center"/>
          </w:tcPr>
          <w:p w:rsidR="000E798D" w:rsidRPr="00A8375E" w:rsidRDefault="000E798D" w:rsidP="003742B9">
            <w:pPr>
              <w:spacing w:after="0" w:line="240" w:lineRule="auto"/>
              <w:jc w:val="center"/>
              <w:rPr>
                <w:sz w:val="24"/>
                <w:szCs w:val="24"/>
                <w:lang w:val="uk-UA"/>
              </w:rPr>
            </w:pPr>
            <w:r w:rsidRPr="00A8375E">
              <w:rPr>
                <w:sz w:val="24"/>
                <w:szCs w:val="24"/>
                <w:lang w:val="uk-UA"/>
              </w:rPr>
              <w:t>завдання</w:t>
            </w:r>
          </w:p>
          <w:p w:rsidR="000E798D" w:rsidRPr="00A8375E" w:rsidRDefault="000E798D" w:rsidP="003742B9">
            <w:pPr>
              <w:spacing w:after="0" w:line="240" w:lineRule="auto"/>
              <w:jc w:val="center"/>
              <w:rPr>
                <w:sz w:val="24"/>
                <w:szCs w:val="24"/>
                <w:lang w:val="uk-UA"/>
              </w:rPr>
            </w:pPr>
            <w:r w:rsidRPr="00A8375E">
              <w:rPr>
                <w:sz w:val="24"/>
                <w:szCs w:val="24"/>
                <w:lang w:val="uk-UA"/>
              </w:rPr>
              <w:t>видав</w:t>
            </w:r>
          </w:p>
        </w:tc>
        <w:tc>
          <w:tcPr>
            <w:tcW w:w="1701" w:type="dxa"/>
            <w:vAlign w:val="center"/>
          </w:tcPr>
          <w:p w:rsidR="000E798D" w:rsidRPr="00A8375E" w:rsidRDefault="000E798D" w:rsidP="003742B9">
            <w:pPr>
              <w:spacing w:after="0" w:line="240" w:lineRule="auto"/>
              <w:jc w:val="center"/>
              <w:rPr>
                <w:sz w:val="24"/>
                <w:szCs w:val="24"/>
                <w:lang w:val="uk-UA"/>
              </w:rPr>
            </w:pPr>
            <w:r w:rsidRPr="00A8375E">
              <w:rPr>
                <w:sz w:val="24"/>
                <w:szCs w:val="24"/>
                <w:lang w:val="uk-UA"/>
              </w:rPr>
              <w:t>завдання</w:t>
            </w:r>
          </w:p>
          <w:p w:rsidR="000E798D" w:rsidRPr="00A8375E" w:rsidRDefault="000E798D" w:rsidP="003742B9">
            <w:pPr>
              <w:spacing w:after="0" w:line="240" w:lineRule="auto"/>
              <w:jc w:val="center"/>
              <w:rPr>
                <w:sz w:val="24"/>
                <w:szCs w:val="24"/>
                <w:lang w:val="uk-UA"/>
              </w:rPr>
            </w:pPr>
            <w:r w:rsidRPr="00A8375E">
              <w:rPr>
                <w:sz w:val="24"/>
                <w:szCs w:val="24"/>
                <w:lang w:val="uk-UA"/>
              </w:rPr>
              <w:t>прийняв</w:t>
            </w:r>
          </w:p>
        </w:tc>
      </w:tr>
      <w:tr w:rsidR="000E798D" w:rsidRPr="00487FA2" w:rsidTr="003742B9">
        <w:tc>
          <w:tcPr>
            <w:tcW w:w="1560" w:type="dxa"/>
          </w:tcPr>
          <w:p w:rsidR="000E798D" w:rsidRPr="00487FA2" w:rsidRDefault="000E798D" w:rsidP="003742B9">
            <w:pPr>
              <w:spacing w:after="0" w:line="240" w:lineRule="auto"/>
              <w:jc w:val="center"/>
              <w:rPr>
                <w:szCs w:val="24"/>
                <w:lang w:val="uk-UA"/>
              </w:rPr>
            </w:pPr>
            <w:r w:rsidRPr="00487FA2">
              <w:rPr>
                <w:szCs w:val="24"/>
                <w:lang w:val="uk-UA"/>
              </w:rPr>
              <w:t>1</w:t>
            </w:r>
          </w:p>
        </w:tc>
        <w:tc>
          <w:tcPr>
            <w:tcW w:w="4200" w:type="dxa"/>
          </w:tcPr>
          <w:p w:rsidR="000E798D" w:rsidRPr="00487FA2" w:rsidRDefault="000E798D" w:rsidP="003742B9">
            <w:pPr>
              <w:spacing w:after="0" w:line="240" w:lineRule="auto"/>
              <w:jc w:val="center"/>
              <w:rPr>
                <w:szCs w:val="24"/>
                <w:lang w:val="uk-UA"/>
              </w:rPr>
            </w:pPr>
            <w:r w:rsidRPr="00487FA2">
              <w:rPr>
                <w:szCs w:val="24"/>
                <w:lang w:val="uk-UA"/>
              </w:rPr>
              <w:t>Войтович Є.М.</w:t>
            </w:r>
          </w:p>
        </w:tc>
        <w:tc>
          <w:tcPr>
            <w:tcW w:w="1843" w:type="dxa"/>
          </w:tcPr>
          <w:p w:rsidR="000E798D" w:rsidRPr="00487FA2" w:rsidRDefault="000E798D" w:rsidP="003742B9">
            <w:pPr>
              <w:spacing w:after="0" w:line="240" w:lineRule="auto"/>
              <w:jc w:val="center"/>
              <w:rPr>
                <w:szCs w:val="24"/>
                <w:lang w:val="uk-UA"/>
              </w:rPr>
            </w:pPr>
          </w:p>
        </w:tc>
        <w:tc>
          <w:tcPr>
            <w:tcW w:w="1701" w:type="dxa"/>
          </w:tcPr>
          <w:p w:rsidR="000E798D" w:rsidRPr="00487FA2" w:rsidRDefault="000E798D" w:rsidP="003742B9">
            <w:pPr>
              <w:spacing w:after="0" w:line="240" w:lineRule="auto"/>
              <w:jc w:val="center"/>
              <w:rPr>
                <w:szCs w:val="24"/>
                <w:lang w:val="uk-UA"/>
              </w:rPr>
            </w:pPr>
          </w:p>
        </w:tc>
      </w:tr>
      <w:tr w:rsidR="000E798D" w:rsidRPr="00487FA2" w:rsidTr="003742B9">
        <w:tc>
          <w:tcPr>
            <w:tcW w:w="1560" w:type="dxa"/>
          </w:tcPr>
          <w:p w:rsidR="000E798D" w:rsidRPr="00487FA2" w:rsidRDefault="000E798D" w:rsidP="003742B9">
            <w:pPr>
              <w:spacing w:after="0" w:line="240" w:lineRule="auto"/>
              <w:jc w:val="center"/>
              <w:rPr>
                <w:szCs w:val="24"/>
                <w:lang w:val="uk-UA"/>
              </w:rPr>
            </w:pPr>
            <w:r w:rsidRPr="00487FA2">
              <w:rPr>
                <w:szCs w:val="24"/>
                <w:lang w:val="uk-UA"/>
              </w:rPr>
              <w:t>2</w:t>
            </w:r>
          </w:p>
        </w:tc>
        <w:tc>
          <w:tcPr>
            <w:tcW w:w="4200" w:type="dxa"/>
          </w:tcPr>
          <w:p w:rsidR="000E798D" w:rsidRPr="00487FA2" w:rsidRDefault="000E798D" w:rsidP="003742B9">
            <w:pPr>
              <w:spacing w:after="0" w:line="240" w:lineRule="auto"/>
              <w:jc w:val="center"/>
              <w:rPr>
                <w:szCs w:val="24"/>
                <w:lang w:val="uk-UA"/>
              </w:rPr>
            </w:pPr>
            <w:r w:rsidRPr="00487FA2">
              <w:rPr>
                <w:szCs w:val="24"/>
                <w:lang w:val="uk-UA"/>
              </w:rPr>
              <w:t>Войтович Є.М.</w:t>
            </w:r>
          </w:p>
        </w:tc>
        <w:tc>
          <w:tcPr>
            <w:tcW w:w="1843" w:type="dxa"/>
          </w:tcPr>
          <w:p w:rsidR="000E798D" w:rsidRPr="00487FA2" w:rsidRDefault="000E798D" w:rsidP="003742B9">
            <w:pPr>
              <w:spacing w:after="0" w:line="240" w:lineRule="auto"/>
              <w:jc w:val="center"/>
              <w:rPr>
                <w:szCs w:val="24"/>
                <w:lang w:val="uk-UA"/>
              </w:rPr>
            </w:pPr>
          </w:p>
        </w:tc>
        <w:tc>
          <w:tcPr>
            <w:tcW w:w="1701" w:type="dxa"/>
          </w:tcPr>
          <w:p w:rsidR="000E798D" w:rsidRPr="00487FA2" w:rsidRDefault="000E798D" w:rsidP="003742B9">
            <w:pPr>
              <w:spacing w:after="0" w:line="240" w:lineRule="auto"/>
              <w:jc w:val="center"/>
              <w:rPr>
                <w:szCs w:val="24"/>
                <w:lang w:val="uk-UA"/>
              </w:rPr>
            </w:pPr>
          </w:p>
        </w:tc>
      </w:tr>
    </w:tbl>
    <w:p w:rsidR="000E798D" w:rsidRPr="00487FA2" w:rsidRDefault="000E798D" w:rsidP="000E798D">
      <w:pPr>
        <w:spacing w:after="0" w:line="360" w:lineRule="auto"/>
        <w:rPr>
          <w:lang w:val="uk-UA"/>
        </w:rPr>
      </w:pPr>
    </w:p>
    <w:p w:rsidR="000E798D" w:rsidRPr="00487FA2" w:rsidRDefault="000E798D" w:rsidP="000E798D">
      <w:pPr>
        <w:pStyle w:val="a3"/>
        <w:numPr>
          <w:ilvl w:val="0"/>
          <w:numId w:val="38"/>
        </w:numPr>
        <w:tabs>
          <w:tab w:val="num" w:pos="440"/>
        </w:tabs>
        <w:spacing w:after="0" w:line="360" w:lineRule="auto"/>
        <w:ind w:left="440" w:hanging="440"/>
        <w:contextualSpacing w:val="0"/>
        <w:jc w:val="left"/>
        <w:rPr>
          <w:szCs w:val="24"/>
          <w:lang w:val="uk-UA"/>
        </w:rPr>
      </w:pPr>
      <w:r w:rsidRPr="00487FA2">
        <w:rPr>
          <w:szCs w:val="24"/>
          <w:lang w:val="uk-UA"/>
        </w:rPr>
        <w:t>Дата видачі завдання: 18 травня 2020 року</w:t>
      </w:r>
    </w:p>
    <w:p w:rsidR="000E798D" w:rsidRPr="00487FA2" w:rsidRDefault="000E798D" w:rsidP="000E798D">
      <w:pPr>
        <w:spacing w:after="0" w:line="360" w:lineRule="auto"/>
        <w:rPr>
          <w:lang w:val="uk-UA"/>
        </w:rPr>
      </w:pPr>
    </w:p>
    <w:p w:rsidR="000E798D" w:rsidRPr="00487FA2" w:rsidRDefault="000E798D" w:rsidP="000E798D">
      <w:pPr>
        <w:keepNext/>
        <w:spacing w:after="0"/>
        <w:jc w:val="center"/>
        <w:outlineLvl w:val="3"/>
        <w:rPr>
          <w:b/>
          <w:bCs/>
          <w:szCs w:val="28"/>
          <w:lang w:val="uk-UA"/>
        </w:rPr>
      </w:pPr>
      <w:r w:rsidRPr="00487FA2">
        <w:rPr>
          <w:b/>
          <w:bCs/>
          <w:szCs w:val="28"/>
          <w:lang w:val="uk-UA"/>
        </w:rPr>
        <w:t>КАЛЕНДАРНИЙ ПЛАН</w:t>
      </w:r>
    </w:p>
    <w:p w:rsidR="000E798D" w:rsidRPr="00487FA2" w:rsidRDefault="000E798D" w:rsidP="000E798D">
      <w:pPr>
        <w:spacing w:after="0"/>
        <w:rPr>
          <w:b/>
          <w:sz w:val="24"/>
          <w:szCs w:val="24"/>
          <w:lang w:val="uk-UA"/>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931"/>
        <w:gridCol w:w="2282"/>
        <w:gridCol w:w="1700"/>
      </w:tblGrid>
      <w:tr w:rsidR="000E798D" w:rsidRPr="00487FA2" w:rsidTr="003742B9">
        <w:trPr>
          <w:cantSplit/>
          <w:trHeight w:val="460"/>
        </w:trPr>
        <w:tc>
          <w:tcPr>
            <w:tcW w:w="567" w:type="dxa"/>
            <w:vAlign w:val="center"/>
          </w:tcPr>
          <w:p w:rsidR="000E798D" w:rsidRPr="00487FA2" w:rsidRDefault="000E798D" w:rsidP="003742B9">
            <w:pPr>
              <w:spacing w:after="0" w:line="240" w:lineRule="auto"/>
              <w:jc w:val="center"/>
              <w:rPr>
                <w:sz w:val="24"/>
                <w:szCs w:val="24"/>
                <w:lang w:val="uk-UA"/>
              </w:rPr>
            </w:pPr>
            <w:r w:rsidRPr="00487FA2">
              <w:rPr>
                <w:sz w:val="24"/>
                <w:szCs w:val="24"/>
                <w:lang w:val="uk-UA"/>
              </w:rPr>
              <w:t>№</w:t>
            </w:r>
          </w:p>
          <w:p w:rsidR="000E798D" w:rsidRPr="00487FA2" w:rsidRDefault="000E798D" w:rsidP="003742B9">
            <w:pPr>
              <w:spacing w:after="0" w:line="240" w:lineRule="auto"/>
              <w:jc w:val="center"/>
              <w:rPr>
                <w:sz w:val="24"/>
                <w:szCs w:val="24"/>
                <w:lang w:val="uk-UA"/>
              </w:rPr>
            </w:pPr>
            <w:r w:rsidRPr="00487FA2">
              <w:rPr>
                <w:sz w:val="24"/>
                <w:szCs w:val="24"/>
                <w:lang w:val="uk-UA"/>
              </w:rPr>
              <w:t>з/п</w:t>
            </w:r>
          </w:p>
        </w:tc>
        <w:tc>
          <w:tcPr>
            <w:tcW w:w="4933" w:type="dxa"/>
            <w:vAlign w:val="center"/>
          </w:tcPr>
          <w:p w:rsidR="000E798D" w:rsidRPr="00487FA2" w:rsidRDefault="000E798D" w:rsidP="003742B9">
            <w:pPr>
              <w:spacing w:after="0" w:line="240" w:lineRule="auto"/>
              <w:jc w:val="center"/>
              <w:rPr>
                <w:sz w:val="24"/>
                <w:szCs w:val="24"/>
                <w:lang w:val="uk-UA"/>
              </w:rPr>
            </w:pPr>
            <w:r w:rsidRPr="00487FA2">
              <w:rPr>
                <w:sz w:val="24"/>
                <w:szCs w:val="24"/>
                <w:lang w:val="uk-UA"/>
              </w:rPr>
              <w:t>Назва етапів кваліфікаційної роботи</w:t>
            </w:r>
          </w:p>
        </w:tc>
        <w:tc>
          <w:tcPr>
            <w:tcW w:w="2283" w:type="dxa"/>
            <w:vAlign w:val="center"/>
          </w:tcPr>
          <w:p w:rsidR="000E798D" w:rsidRPr="00487FA2" w:rsidRDefault="000E798D" w:rsidP="003742B9">
            <w:pPr>
              <w:spacing w:after="0" w:line="240" w:lineRule="auto"/>
              <w:jc w:val="center"/>
              <w:rPr>
                <w:sz w:val="24"/>
                <w:szCs w:val="24"/>
                <w:lang w:val="uk-UA"/>
              </w:rPr>
            </w:pPr>
            <w:r w:rsidRPr="00487FA2">
              <w:rPr>
                <w:spacing w:val="-20"/>
                <w:sz w:val="24"/>
                <w:szCs w:val="24"/>
                <w:lang w:val="uk-UA"/>
              </w:rPr>
              <w:t>Строк  виконання</w:t>
            </w:r>
            <w:r w:rsidRPr="00487FA2">
              <w:rPr>
                <w:sz w:val="24"/>
                <w:szCs w:val="24"/>
                <w:lang w:val="uk-UA"/>
              </w:rPr>
              <w:t xml:space="preserve"> етапів роботи</w:t>
            </w:r>
          </w:p>
        </w:tc>
        <w:tc>
          <w:tcPr>
            <w:tcW w:w="1701" w:type="dxa"/>
            <w:vAlign w:val="center"/>
          </w:tcPr>
          <w:p w:rsidR="000E798D" w:rsidRPr="00487FA2" w:rsidRDefault="000E798D" w:rsidP="003742B9">
            <w:pPr>
              <w:keepNext/>
              <w:spacing w:after="0" w:line="240" w:lineRule="auto"/>
              <w:jc w:val="center"/>
              <w:outlineLvl w:val="2"/>
              <w:rPr>
                <w:bCs/>
                <w:spacing w:val="-20"/>
                <w:sz w:val="24"/>
                <w:szCs w:val="24"/>
                <w:lang w:val="uk-UA"/>
              </w:rPr>
            </w:pPr>
            <w:r w:rsidRPr="00487FA2">
              <w:rPr>
                <w:bCs/>
                <w:spacing w:val="-20"/>
                <w:sz w:val="24"/>
                <w:szCs w:val="24"/>
                <w:lang w:val="uk-UA"/>
              </w:rPr>
              <w:t>Примітка</w:t>
            </w:r>
          </w:p>
        </w:tc>
      </w:tr>
      <w:tr w:rsidR="000E798D" w:rsidRPr="00487FA2" w:rsidTr="003742B9">
        <w:tc>
          <w:tcPr>
            <w:tcW w:w="567" w:type="dxa"/>
          </w:tcPr>
          <w:p w:rsidR="000E798D" w:rsidRPr="00487FA2" w:rsidRDefault="000E798D" w:rsidP="003742B9">
            <w:pPr>
              <w:spacing w:after="0" w:line="240" w:lineRule="auto"/>
              <w:jc w:val="center"/>
              <w:rPr>
                <w:szCs w:val="24"/>
                <w:lang w:val="uk-UA"/>
              </w:rPr>
            </w:pPr>
            <w:r w:rsidRPr="00487FA2">
              <w:rPr>
                <w:szCs w:val="24"/>
                <w:lang w:val="uk-UA"/>
              </w:rPr>
              <w:t>1</w:t>
            </w:r>
          </w:p>
        </w:tc>
        <w:tc>
          <w:tcPr>
            <w:tcW w:w="4933" w:type="dxa"/>
          </w:tcPr>
          <w:p w:rsidR="000E798D" w:rsidRPr="00487FA2" w:rsidRDefault="000E798D" w:rsidP="003742B9">
            <w:pPr>
              <w:spacing w:after="0" w:line="240" w:lineRule="auto"/>
              <w:jc w:val="center"/>
              <w:rPr>
                <w:szCs w:val="24"/>
                <w:lang w:val="uk-UA"/>
              </w:rPr>
            </w:pPr>
            <w:r w:rsidRPr="00487FA2">
              <w:rPr>
                <w:szCs w:val="24"/>
                <w:lang w:val="uk-UA"/>
              </w:rPr>
              <w:t>Обрання та затвердження теми</w:t>
            </w:r>
          </w:p>
        </w:tc>
        <w:tc>
          <w:tcPr>
            <w:tcW w:w="2283" w:type="dxa"/>
          </w:tcPr>
          <w:p w:rsidR="000E798D" w:rsidRPr="00487FA2" w:rsidRDefault="000E798D" w:rsidP="003742B9">
            <w:pPr>
              <w:spacing w:after="0" w:line="240" w:lineRule="auto"/>
              <w:jc w:val="center"/>
              <w:rPr>
                <w:szCs w:val="24"/>
                <w:lang w:val="uk-UA"/>
              </w:rPr>
            </w:pPr>
            <w:r w:rsidRPr="00487FA2">
              <w:rPr>
                <w:szCs w:val="24"/>
                <w:lang w:val="uk-UA"/>
              </w:rPr>
              <w:t>Травень 2020 р.</w:t>
            </w:r>
          </w:p>
        </w:tc>
        <w:tc>
          <w:tcPr>
            <w:tcW w:w="1701" w:type="dxa"/>
          </w:tcPr>
          <w:p w:rsidR="000E798D" w:rsidRPr="00487FA2" w:rsidRDefault="000E798D" w:rsidP="003742B9">
            <w:pPr>
              <w:spacing w:after="0" w:line="240" w:lineRule="auto"/>
              <w:jc w:val="center"/>
              <w:rPr>
                <w:szCs w:val="24"/>
                <w:lang w:val="uk-UA"/>
              </w:rPr>
            </w:pPr>
            <w:r w:rsidRPr="00487FA2">
              <w:rPr>
                <w:szCs w:val="24"/>
                <w:lang w:val="uk-UA"/>
              </w:rPr>
              <w:t>Виконано</w:t>
            </w:r>
          </w:p>
        </w:tc>
      </w:tr>
      <w:tr w:rsidR="000E798D" w:rsidRPr="00487FA2" w:rsidTr="003742B9">
        <w:tc>
          <w:tcPr>
            <w:tcW w:w="567" w:type="dxa"/>
          </w:tcPr>
          <w:p w:rsidR="000E798D" w:rsidRPr="00487FA2" w:rsidRDefault="000E798D" w:rsidP="003742B9">
            <w:pPr>
              <w:spacing w:after="0" w:line="240" w:lineRule="auto"/>
              <w:jc w:val="center"/>
              <w:rPr>
                <w:szCs w:val="24"/>
                <w:lang w:val="uk-UA"/>
              </w:rPr>
            </w:pPr>
            <w:r w:rsidRPr="00487FA2">
              <w:rPr>
                <w:szCs w:val="24"/>
                <w:lang w:val="uk-UA"/>
              </w:rPr>
              <w:t>2</w:t>
            </w:r>
          </w:p>
        </w:tc>
        <w:tc>
          <w:tcPr>
            <w:tcW w:w="4933" w:type="dxa"/>
          </w:tcPr>
          <w:p w:rsidR="000E798D" w:rsidRPr="00487FA2" w:rsidRDefault="000E798D" w:rsidP="003742B9">
            <w:pPr>
              <w:spacing w:after="0" w:line="240" w:lineRule="auto"/>
              <w:jc w:val="center"/>
              <w:rPr>
                <w:szCs w:val="24"/>
                <w:lang w:val="uk-UA"/>
              </w:rPr>
            </w:pPr>
            <w:r w:rsidRPr="00487FA2">
              <w:rPr>
                <w:szCs w:val="24"/>
                <w:lang w:val="uk-UA"/>
              </w:rPr>
              <w:t>Складання плану роботи</w:t>
            </w:r>
          </w:p>
        </w:tc>
        <w:tc>
          <w:tcPr>
            <w:tcW w:w="2283" w:type="dxa"/>
          </w:tcPr>
          <w:p w:rsidR="000E798D" w:rsidRPr="00487FA2" w:rsidRDefault="000E798D" w:rsidP="003742B9">
            <w:pPr>
              <w:spacing w:after="0" w:line="240" w:lineRule="auto"/>
              <w:jc w:val="center"/>
              <w:rPr>
                <w:szCs w:val="24"/>
                <w:lang w:val="uk-UA"/>
              </w:rPr>
            </w:pPr>
            <w:r w:rsidRPr="00487FA2">
              <w:rPr>
                <w:szCs w:val="24"/>
                <w:lang w:val="uk-UA"/>
              </w:rPr>
              <w:t>Травень 2020 р.</w:t>
            </w:r>
          </w:p>
        </w:tc>
        <w:tc>
          <w:tcPr>
            <w:tcW w:w="1701" w:type="dxa"/>
          </w:tcPr>
          <w:p w:rsidR="000E798D" w:rsidRPr="00487FA2" w:rsidRDefault="000E798D" w:rsidP="003742B9">
            <w:pPr>
              <w:spacing w:after="0" w:line="240" w:lineRule="auto"/>
              <w:jc w:val="center"/>
              <w:rPr>
                <w:szCs w:val="24"/>
                <w:lang w:val="uk-UA"/>
              </w:rPr>
            </w:pPr>
            <w:r w:rsidRPr="00487FA2">
              <w:rPr>
                <w:szCs w:val="24"/>
                <w:lang w:val="uk-UA"/>
              </w:rPr>
              <w:t>Виконано</w:t>
            </w:r>
          </w:p>
        </w:tc>
      </w:tr>
      <w:tr w:rsidR="000E798D" w:rsidRPr="00487FA2" w:rsidTr="003742B9">
        <w:tc>
          <w:tcPr>
            <w:tcW w:w="567" w:type="dxa"/>
          </w:tcPr>
          <w:p w:rsidR="000E798D" w:rsidRPr="00487FA2" w:rsidRDefault="000E798D" w:rsidP="003742B9">
            <w:pPr>
              <w:spacing w:after="0" w:line="240" w:lineRule="auto"/>
              <w:jc w:val="center"/>
              <w:rPr>
                <w:szCs w:val="24"/>
                <w:lang w:val="uk-UA"/>
              </w:rPr>
            </w:pPr>
            <w:r w:rsidRPr="00487FA2">
              <w:rPr>
                <w:szCs w:val="24"/>
                <w:lang w:val="uk-UA"/>
              </w:rPr>
              <w:t>3</w:t>
            </w:r>
          </w:p>
        </w:tc>
        <w:tc>
          <w:tcPr>
            <w:tcW w:w="4933" w:type="dxa"/>
          </w:tcPr>
          <w:p w:rsidR="000E798D" w:rsidRPr="00487FA2" w:rsidRDefault="000E798D" w:rsidP="003742B9">
            <w:pPr>
              <w:spacing w:after="0" w:line="240" w:lineRule="auto"/>
              <w:jc w:val="center"/>
              <w:rPr>
                <w:szCs w:val="24"/>
                <w:lang w:val="uk-UA"/>
              </w:rPr>
            </w:pPr>
            <w:r w:rsidRPr="00487FA2">
              <w:rPr>
                <w:szCs w:val="24"/>
                <w:lang w:val="uk-UA"/>
              </w:rPr>
              <w:t>Пошук необхідної літератури</w:t>
            </w:r>
          </w:p>
        </w:tc>
        <w:tc>
          <w:tcPr>
            <w:tcW w:w="2283" w:type="dxa"/>
          </w:tcPr>
          <w:p w:rsidR="000E798D" w:rsidRPr="00487FA2" w:rsidRDefault="000E798D" w:rsidP="003742B9">
            <w:pPr>
              <w:spacing w:after="0" w:line="240" w:lineRule="auto"/>
              <w:jc w:val="center"/>
              <w:rPr>
                <w:szCs w:val="24"/>
                <w:lang w:val="uk-UA"/>
              </w:rPr>
            </w:pPr>
            <w:r w:rsidRPr="00487FA2">
              <w:rPr>
                <w:szCs w:val="24"/>
                <w:lang w:val="uk-UA"/>
              </w:rPr>
              <w:t>Червень 2020 р.</w:t>
            </w:r>
          </w:p>
        </w:tc>
        <w:tc>
          <w:tcPr>
            <w:tcW w:w="1701" w:type="dxa"/>
          </w:tcPr>
          <w:p w:rsidR="000E798D" w:rsidRPr="00487FA2" w:rsidRDefault="000E798D" w:rsidP="003742B9">
            <w:pPr>
              <w:spacing w:after="0" w:line="240" w:lineRule="auto"/>
              <w:jc w:val="center"/>
              <w:rPr>
                <w:szCs w:val="24"/>
                <w:lang w:val="uk-UA"/>
              </w:rPr>
            </w:pPr>
            <w:r w:rsidRPr="00487FA2">
              <w:rPr>
                <w:szCs w:val="24"/>
                <w:lang w:val="uk-UA"/>
              </w:rPr>
              <w:t>Виконано</w:t>
            </w:r>
          </w:p>
        </w:tc>
      </w:tr>
      <w:tr w:rsidR="000E798D" w:rsidRPr="00487FA2" w:rsidTr="003742B9">
        <w:tc>
          <w:tcPr>
            <w:tcW w:w="567" w:type="dxa"/>
          </w:tcPr>
          <w:p w:rsidR="000E798D" w:rsidRPr="00487FA2" w:rsidRDefault="000E798D" w:rsidP="003742B9">
            <w:pPr>
              <w:spacing w:after="0" w:line="240" w:lineRule="auto"/>
              <w:jc w:val="center"/>
              <w:rPr>
                <w:szCs w:val="24"/>
                <w:lang w:val="uk-UA"/>
              </w:rPr>
            </w:pPr>
            <w:r w:rsidRPr="00487FA2">
              <w:rPr>
                <w:szCs w:val="24"/>
                <w:lang w:val="uk-UA"/>
              </w:rPr>
              <w:t>4</w:t>
            </w:r>
          </w:p>
        </w:tc>
        <w:tc>
          <w:tcPr>
            <w:tcW w:w="4933" w:type="dxa"/>
          </w:tcPr>
          <w:p w:rsidR="000E798D" w:rsidRPr="00487FA2" w:rsidRDefault="000E798D" w:rsidP="003742B9">
            <w:pPr>
              <w:spacing w:after="0" w:line="240" w:lineRule="auto"/>
              <w:jc w:val="center"/>
              <w:rPr>
                <w:szCs w:val="24"/>
                <w:lang w:val="uk-UA"/>
              </w:rPr>
            </w:pPr>
            <w:r w:rsidRPr="00487FA2">
              <w:rPr>
                <w:szCs w:val="24"/>
                <w:lang w:val="uk-UA"/>
              </w:rPr>
              <w:t>Написання пояснювальної записки</w:t>
            </w:r>
          </w:p>
        </w:tc>
        <w:tc>
          <w:tcPr>
            <w:tcW w:w="2283" w:type="dxa"/>
          </w:tcPr>
          <w:p w:rsidR="000E798D" w:rsidRPr="00487FA2" w:rsidRDefault="000E798D" w:rsidP="003742B9">
            <w:pPr>
              <w:spacing w:after="0" w:line="240" w:lineRule="auto"/>
              <w:jc w:val="center"/>
              <w:rPr>
                <w:szCs w:val="24"/>
                <w:lang w:val="uk-UA"/>
              </w:rPr>
            </w:pPr>
            <w:r w:rsidRPr="00487FA2">
              <w:rPr>
                <w:szCs w:val="24"/>
                <w:lang w:val="uk-UA"/>
              </w:rPr>
              <w:t>Липень 2020 р.</w:t>
            </w:r>
          </w:p>
        </w:tc>
        <w:tc>
          <w:tcPr>
            <w:tcW w:w="1701" w:type="dxa"/>
          </w:tcPr>
          <w:p w:rsidR="000E798D" w:rsidRPr="00487FA2" w:rsidRDefault="000E798D" w:rsidP="003742B9">
            <w:pPr>
              <w:spacing w:after="0" w:line="240" w:lineRule="auto"/>
              <w:jc w:val="center"/>
              <w:rPr>
                <w:szCs w:val="24"/>
                <w:lang w:val="uk-UA"/>
              </w:rPr>
            </w:pPr>
            <w:r w:rsidRPr="00487FA2">
              <w:rPr>
                <w:szCs w:val="24"/>
                <w:lang w:val="uk-UA"/>
              </w:rPr>
              <w:t>Виконано</w:t>
            </w:r>
          </w:p>
        </w:tc>
      </w:tr>
      <w:tr w:rsidR="000E798D" w:rsidRPr="00487FA2" w:rsidTr="003742B9">
        <w:tc>
          <w:tcPr>
            <w:tcW w:w="567" w:type="dxa"/>
          </w:tcPr>
          <w:p w:rsidR="000E798D" w:rsidRPr="00487FA2" w:rsidRDefault="000E798D" w:rsidP="003742B9">
            <w:pPr>
              <w:spacing w:after="0" w:line="240" w:lineRule="auto"/>
              <w:jc w:val="center"/>
              <w:rPr>
                <w:szCs w:val="24"/>
                <w:lang w:val="uk-UA"/>
              </w:rPr>
            </w:pPr>
            <w:r w:rsidRPr="00487FA2">
              <w:rPr>
                <w:szCs w:val="24"/>
                <w:lang w:val="uk-UA"/>
              </w:rPr>
              <w:t>5</w:t>
            </w:r>
          </w:p>
        </w:tc>
        <w:tc>
          <w:tcPr>
            <w:tcW w:w="4933" w:type="dxa"/>
          </w:tcPr>
          <w:p w:rsidR="000E798D" w:rsidRPr="00487FA2" w:rsidRDefault="000E798D" w:rsidP="003742B9">
            <w:pPr>
              <w:spacing w:after="0" w:line="240" w:lineRule="auto"/>
              <w:jc w:val="center"/>
              <w:rPr>
                <w:szCs w:val="24"/>
                <w:lang w:val="uk-UA"/>
              </w:rPr>
            </w:pPr>
            <w:r w:rsidRPr="00487FA2">
              <w:rPr>
                <w:szCs w:val="24"/>
                <w:lang w:val="uk-UA"/>
              </w:rPr>
              <w:t>Опублікування тез доповідей</w:t>
            </w:r>
          </w:p>
        </w:tc>
        <w:tc>
          <w:tcPr>
            <w:tcW w:w="2283" w:type="dxa"/>
          </w:tcPr>
          <w:p w:rsidR="000E798D" w:rsidRPr="00487FA2" w:rsidRDefault="000E798D" w:rsidP="003742B9">
            <w:pPr>
              <w:spacing w:after="0" w:line="240" w:lineRule="auto"/>
              <w:jc w:val="center"/>
              <w:rPr>
                <w:szCs w:val="24"/>
                <w:lang w:val="uk-UA"/>
              </w:rPr>
            </w:pPr>
            <w:r w:rsidRPr="00487FA2">
              <w:rPr>
                <w:szCs w:val="24"/>
                <w:lang w:val="uk-UA"/>
              </w:rPr>
              <w:t>Жовтень 2020 р.</w:t>
            </w:r>
          </w:p>
        </w:tc>
        <w:tc>
          <w:tcPr>
            <w:tcW w:w="1701" w:type="dxa"/>
          </w:tcPr>
          <w:p w:rsidR="000E798D" w:rsidRPr="00487FA2" w:rsidRDefault="000E798D" w:rsidP="003742B9">
            <w:pPr>
              <w:spacing w:after="0" w:line="240" w:lineRule="auto"/>
              <w:jc w:val="center"/>
              <w:rPr>
                <w:szCs w:val="24"/>
                <w:lang w:val="uk-UA"/>
              </w:rPr>
            </w:pPr>
            <w:r w:rsidRPr="00487FA2">
              <w:rPr>
                <w:szCs w:val="24"/>
                <w:lang w:val="uk-UA"/>
              </w:rPr>
              <w:t>Виконано</w:t>
            </w:r>
          </w:p>
        </w:tc>
      </w:tr>
      <w:tr w:rsidR="000E798D" w:rsidRPr="00487FA2" w:rsidTr="003742B9">
        <w:tc>
          <w:tcPr>
            <w:tcW w:w="567" w:type="dxa"/>
          </w:tcPr>
          <w:p w:rsidR="000E798D" w:rsidRPr="00487FA2" w:rsidRDefault="000E798D" w:rsidP="003742B9">
            <w:pPr>
              <w:spacing w:after="0" w:line="240" w:lineRule="auto"/>
              <w:jc w:val="center"/>
              <w:rPr>
                <w:szCs w:val="24"/>
                <w:lang w:val="uk-UA"/>
              </w:rPr>
            </w:pPr>
            <w:r w:rsidRPr="00487FA2">
              <w:rPr>
                <w:szCs w:val="24"/>
                <w:lang w:val="uk-UA"/>
              </w:rPr>
              <w:t>6</w:t>
            </w:r>
          </w:p>
        </w:tc>
        <w:tc>
          <w:tcPr>
            <w:tcW w:w="4933" w:type="dxa"/>
          </w:tcPr>
          <w:p w:rsidR="000E798D" w:rsidRPr="00487FA2" w:rsidRDefault="000E798D" w:rsidP="003742B9">
            <w:pPr>
              <w:spacing w:after="0" w:line="240" w:lineRule="auto"/>
              <w:jc w:val="center"/>
              <w:rPr>
                <w:szCs w:val="24"/>
                <w:lang w:val="uk-UA"/>
              </w:rPr>
            </w:pPr>
            <w:r w:rsidRPr="00487FA2">
              <w:rPr>
                <w:szCs w:val="24"/>
                <w:lang w:val="uk-UA"/>
              </w:rPr>
              <w:t>Написання практичної частини роботи</w:t>
            </w:r>
          </w:p>
        </w:tc>
        <w:tc>
          <w:tcPr>
            <w:tcW w:w="2283" w:type="dxa"/>
          </w:tcPr>
          <w:p w:rsidR="000E798D" w:rsidRPr="00487FA2" w:rsidRDefault="000E798D" w:rsidP="003742B9">
            <w:pPr>
              <w:spacing w:after="0" w:line="240" w:lineRule="auto"/>
              <w:jc w:val="center"/>
              <w:rPr>
                <w:szCs w:val="24"/>
                <w:lang w:val="uk-UA"/>
              </w:rPr>
            </w:pPr>
            <w:r w:rsidRPr="00487FA2">
              <w:rPr>
                <w:szCs w:val="24"/>
                <w:lang w:val="uk-UA"/>
              </w:rPr>
              <w:t>Липень 2020 р.</w:t>
            </w:r>
          </w:p>
        </w:tc>
        <w:tc>
          <w:tcPr>
            <w:tcW w:w="1701" w:type="dxa"/>
          </w:tcPr>
          <w:p w:rsidR="000E798D" w:rsidRPr="00487FA2" w:rsidRDefault="000E798D" w:rsidP="003742B9">
            <w:pPr>
              <w:spacing w:after="0" w:line="240" w:lineRule="auto"/>
              <w:jc w:val="center"/>
              <w:rPr>
                <w:szCs w:val="24"/>
                <w:lang w:val="uk-UA"/>
              </w:rPr>
            </w:pPr>
            <w:r w:rsidRPr="00487FA2">
              <w:rPr>
                <w:szCs w:val="24"/>
                <w:lang w:val="uk-UA"/>
              </w:rPr>
              <w:t>Виконано</w:t>
            </w:r>
          </w:p>
        </w:tc>
      </w:tr>
      <w:tr w:rsidR="000E798D" w:rsidRPr="00487FA2" w:rsidTr="003742B9">
        <w:tc>
          <w:tcPr>
            <w:tcW w:w="567" w:type="dxa"/>
          </w:tcPr>
          <w:p w:rsidR="000E798D" w:rsidRPr="00487FA2" w:rsidRDefault="000E798D" w:rsidP="003742B9">
            <w:pPr>
              <w:spacing w:after="0" w:line="240" w:lineRule="auto"/>
              <w:jc w:val="center"/>
              <w:rPr>
                <w:szCs w:val="24"/>
                <w:lang w:val="uk-UA"/>
              </w:rPr>
            </w:pPr>
            <w:r w:rsidRPr="00487FA2">
              <w:rPr>
                <w:szCs w:val="24"/>
                <w:lang w:val="uk-UA"/>
              </w:rPr>
              <w:t>7</w:t>
            </w:r>
          </w:p>
        </w:tc>
        <w:tc>
          <w:tcPr>
            <w:tcW w:w="4933" w:type="dxa"/>
          </w:tcPr>
          <w:p w:rsidR="000E798D" w:rsidRPr="00487FA2" w:rsidRDefault="000E798D" w:rsidP="003742B9">
            <w:pPr>
              <w:spacing w:after="0" w:line="240" w:lineRule="auto"/>
              <w:jc w:val="center"/>
              <w:rPr>
                <w:szCs w:val="24"/>
                <w:lang w:val="uk-UA"/>
              </w:rPr>
            </w:pPr>
            <w:r w:rsidRPr="00487FA2">
              <w:rPr>
                <w:szCs w:val="24"/>
                <w:lang w:val="uk-UA"/>
              </w:rPr>
              <w:t>Оформлення списку використаних джерел</w:t>
            </w:r>
          </w:p>
        </w:tc>
        <w:tc>
          <w:tcPr>
            <w:tcW w:w="2283" w:type="dxa"/>
          </w:tcPr>
          <w:p w:rsidR="000E798D" w:rsidRPr="00487FA2" w:rsidRDefault="000E798D" w:rsidP="003742B9">
            <w:pPr>
              <w:spacing w:after="0" w:line="240" w:lineRule="auto"/>
              <w:jc w:val="center"/>
              <w:rPr>
                <w:szCs w:val="24"/>
                <w:lang w:val="uk-UA"/>
              </w:rPr>
            </w:pPr>
            <w:r w:rsidRPr="00487FA2">
              <w:rPr>
                <w:szCs w:val="24"/>
                <w:lang w:val="uk-UA"/>
              </w:rPr>
              <w:t>Вересень 2020 р.</w:t>
            </w:r>
          </w:p>
        </w:tc>
        <w:tc>
          <w:tcPr>
            <w:tcW w:w="1701" w:type="dxa"/>
          </w:tcPr>
          <w:p w:rsidR="000E798D" w:rsidRPr="00487FA2" w:rsidRDefault="000E798D" w:rsidP="003742B9">
            <w:pPr>
              <w:spacing w:after="0" w:line="240" w:lineRule="auto"/>
              <w:jc w:val="center"/>
              <w:rPr>
                <w:szCs w:val="24"/>
                <w:lang w:val="uk-UA"/>
              </w:rPr>
            </w:pPr>
            <w:r w:rsidRPr="00487FA2">
              <w:rPr>
                <w:szCs w:val="24"/>
                <w:lang w:val="uk-UA"/>
              </w:rPr>
              <w:t>Виконано</w:t>
            </w:r>
          </w:p>
        </w:tc>
      </w:tr>
      <w:tr w:rsidR="000E798D" w:rsidRPr="00487FA2" w:rsidTr="003742B9">
        <w:tc>
          <w:tcPr>
            <w:tcW w:w="567" w:type="dxa"/>
          </w:tcPr>
          <w:p w:rsidR="000E798D" w:rsidRPr="00487FA2" w:rsidRDefault="000E798D" w:rsidP="003742B9">
            <w:pPr>
              <w:spacing w:after="0" w:line="240" w:lineRule="auto"/>
              <w:jc w:val="center"/>
              <w:rPr>
                <w:szCs w:val="24"/>
                <w:lang w:val="uk-UA"/>
              </w:rPr>
            </w:pPr>
            <w:r w:rsidRPr="00487FA2">
              <w:rPr>
                <w:szCs w:val="24"/>
                <w:lang w:val="uk-UA"/>
              </w:rPr>
              <w:t>8</w:t>
            </w:r>
          </w:p>
        </w:tc>
        <w:tc>
          <w:tcPr>
            <w:tcW w:w="4933" w:type="dxa"/>
          </w:tcPr>
          <w:p w:rsidR="000E798D" w:rsidRPr="00487FA2" w:rsidRDefault="000E798D" w:rsidP="003742B9">
            <w:pPr>
              <w:spacing w:after="0" w:line="240" w:lineRule="auto"/>
              <w:jc w:val="center"/>
              <w:rPr>
                <w:szCs w:val="24"/>
                <w:lang w:val="uk-UA"/>
              </w:rPr>
            </w:pPr>
            <w:r w:rsidRPr="00487FA2">
              <w:rPr>
                <w:szCs w:val="24"/>
                <w:lang w:val="uk-UA"/>
              </w:rPr>
              <w:t>Написання висновків до роботи</w:t>
            </w:r>
          </w:p>
        </w:tc>
        <w:tc>
          <w:tcPr>
            <w:tcW w:w="2283" w:type="dxa"/>
          </w:tcPr>
          <w:p w:rsidR="000E798D" w:rsidRPr="00487FA2" w:rsidRDefault="000E798D" w:rsidP="003742B9">
            <w:pPr>
              <w:spacing w:after="0" w:line="240" w:lineRule="auto"/>
              <w:jc w:val="center"/>
              <w:rPr>
                <w:szCs w:val="24"/>
                <w:lang w:val="uk-UA"/>
              </w:rPr>
            </w:pPr>
            <w:r w:rsidRPr="00487FA2">
              <w:rPr>
                <w:szCs w:val="24"/>
                <w:lang w:val="uk-UA"/>
              </w:rPr>
              <w:t>Вересень 2002 р.</w:t>
            </w:r>
          </w:p>
        </w:tc>
        <w:tc>
          <w:tcPr>
            <w:tcW w:w="1701" w:type="dxa"/>
          </w:tcPr>
          <w:p w:rsidR="000E798D" w:rsidRPr="00487FA2" w:rsidRDefault="000E798D" w:rsidP="003742B9">
            <w:pPr>
              <w:spacing w:after="0" w:line="240" w:lineRule="auto"/>
              <w:jc w:val="center"/>
              <w:rPr>
                <w:szCs w:val="24"/>
                <w:lang w:val="uk-UA"/>
              </w:rPr>
            </w:pPr>
            <w:r w:rsidRPr="00487FA2">
              <w:rPr>
                <w:szCs w:val="24"/>
                <w:lang w:val="uk-UA"/>
              </w:rPr>
              <w:t>Виконано</w:t>
            </w:r>
          </w:p>
        </w:tc>
      </w:tr>
      <w:tr w:rsidR="000E798D" w:rsidRPr="00487FA2" w:rsidTr="003742B9">
        <w:tc>
          <w:tcPr>
            <w:tcW w:w="567" w:type="dxa"/>
          </w:tcPr>
          <w:p w:rsidR="000E798D" w:rsidRPr="00487FA2" w:rsidRDefault="000E798D" w:rsidP="003742B9">
            <w:pPr>
              <w:spacing w:after="0" w:line="240" w:lineRule="auto"/>
              <w:jc w:val="center"/>
              <w:rPr>
                <w:szCs w:val="24"/>
                <w:lang w:val="uk-UA"/>
              </w:rPr>
            </w:pPr>
            <w:r w:rsidRPr="00487FA2">
              <w:rPr>
                <w:szCs w:val="24"/>
                <w:lang w:val="uk-UA"/>
              </w:rPr>
              <w:t>9</w:t>
            </w:r>
          </w:p>
        </w:tc>
        <w:tc>
          <w:tcPr>
            <w:tcW w:w="4933" w:type="dxa"/>
          </w:tcPr>
          <w:p w:rsidR="000E798D" w:rsidRPr="00487FA2" w:rsidRDefault="000E798D" w:rsidP="003742B9">
            <w:pPr>
              <w:spacing w:after="0" w:line="240" w:lineRule="auto"/>
              <w:jc w:val="center"/>
              <w:rPr>
                <w:szCs w:val="24"/>
                <w:lang w:val="uk-UA"/>
              </w:rPr>
            </w:pPr>
            <w:r w:rsidRPr="00487FA2">
              <w:rPr>
                <w:szCs w:val="24"/>
                <w:lang w:val="uk-UA"/>
              </w:rPr>
              <w:t>Попередній захист на кафедрі</w:t>
            </w:r>
          </w:p>
        </w:tc>
        <w:tc>
          <w:tcPr>
            <w:tcW w:w="2283" w:type="dxa"/>
          </w:tcPr>
          <w:p w:rsidR="000E798D" w:rsidRPr="00487FA2" w:rsidRDefault="000E798D" w:rsidP="003742B9">
            <w:pPr>
              <w:spacing w:after="0" w:line="240" w:lineRule="auto"/>
              <w:jc w:val="center"/>
              <w:rPr>
                <w:szCs w:val="24"/>
                <w:lang w:val="uk-UA"/>
              </w:rPr>
            </w:pPr>
            <w:r w:rsidRPr="00487FA2">
              <w:rPr>
                <w:szCs w:val="24"/>
                <w:lang w:val="uk-UA"/>
              </w:rPr>
              <w:t>Листопад 2020 р.</w:t>
            </w:r>
          </w:p>
        </w:tc>
        <w:tc>
          <w:tcPr>
            <w:tcW w:w="1701" w:type="dxa"/>
          </w:tcPr>
          <w:p w:rsidR="000E798D" w:rsidRPr="00487FA2" w:rsidRDefault="000E798D" w:rsidP="003742B9">
            <w:pPr>
              <w:spacing w:after="0" w:line="240" w:lineRule="auto"/>
              <w:jc w:val="center"/>
              <w:rPr>
                <w:szCs w:val="24"/>
                <w:lang w:val="uk-UA"/>
              </w:rPr>
            </w:pPr>
            <w:r w:rsidRPr="00487FA2">
              <w:rPr>
                <w:szCs w:val="24"/>
                <w:lang w:val="uk-UA"/>
              </w:rPr>
              <w:t>Виконано</w:t>
            </w:r>
          </w:p>
        </w:tc>
      </w:tr>
      <w:tr w:rsidR="000E798D" w:rsidRPr="00487FA2" w:rsidTr="003742B9">
        <w:tc>
          <w:tcPr>
            <w:tcW w:w="567" w:type="dxa"/>
          </w:tcPr>
          <w:p w:rsidR="000E798D" w:rsidRPr="00487FA2" w:rsidRDefault="000E798D" w:rsidP="003742B9">
            <w:pPr>
              <w:spacing w:after="0" w:line="240" w:lineRule="auto"/>
              <w:jc w:val="center"/>
              <w:rPr>
                <w:szCs w:val="24"/>
                <w:lang w:val="uk-UA"/>
              </w:rPr>
            </w:pPr>
            <w:r w:rsidRPr="00487FA2">
              <w:rPr>
                <w:szCs w:val="24"/>
                <w:lang w:val="uk-UA"/>
              </w:rPr>
              <w:t>10</w:t>
            </w:r>
          </w:p>
        </w:tc>
        <w:tc>
          <w:tcPr>
            <w:tcW w:w="4933" w:type="dxa"/>
          </w:tcPr>
          <w:p w:rsidR="000E798D" w:rsidRPr="00487FA2" w:rsidRDefault="000E798D" w:rsidP="003742B9">
            <w:pPr>
              <w:spacing w:after="0" w:line="240" w:lineRule="auto"/>
              <w:jc w:val="center"/>
              <w:rPr>
                <w:szCs w:val="24"/>
                <w:lang w:val="uk-UA"/>
              </w:rPr>
            </w:pPr>
            <w:r w:rsidRPr="00487FA2">
              <w:rPr>
                <w:szCs w:val="24"/>
                <w:lang w:val="uk-UA"/>
              </w:rPr>
              <w:t>Проходження нормоконтролю</w:t>
            </w:r>
          </w:p>
        </w:tc>
        <w:tc>
          <w:tcPr>
            <w:tcW w:w="2283" w:type="dxa"/>
          </w:tcPr>
          <w:p w:rsidR="000E798D" w:rsidRPr="00487FA2" w:rsidRDefault="000E798D" w:rsidP="003742B9">
            <w:pPr>
              <w:spacing w:after="0" w:line="240" w:lineRule="auto"/>
              <w:jc w:val="center"/>
              <w:rPr>
                <w:szCs w:val="24"/>
                <w:lang w:val="uk-UA"/>
              </w:rPr>
            </w:pPr>
            <w:r w:rsidRPr="00487FA2">
              <w:rPr>
                <w:szCs w:val="24"/>
                <w:lang w:val="uk-UA"/>
              </w:rPr>
              <w:t>Листопад 2020 р.</w:t>
            </w:r>
          </w:p>
        </w:tc>
        <w:tc>
          <w:tcPr>
            <w:tcW w:w="1701" w:type="dxa"/>
          </w:tcPr>
          <w:p w:rsidR="000E798D" w:rsidRPr="00487FA2" w:rsidRDefault="000E798D" w:rsidP="003742B9">
            <w:pPr>
              <w:spacing w:after="0" w:line="240" w:lineRule="auto"/>
              <w:jc w:val="center"/>
              <w:rPr>
                <w:szCs w:val="24"/>
                <w:lang w:val="uk-UA"/>
              </w:rPr>
            </w:pPr>
            <w:r w:rsidRPr="00487FA2">
              <w:rPr>
                <w:szCs w:val="24"/>
                <w:lang w:val="uk-UA"/>
              </w:rPr>
              <w:t>Виконано</w:t>
            </w:r>
          </w:p>
        </w:tc>
      </w:tr>
      <w:tr w:rsidR="000E798D" w:rsidRPr="00487FA2" w:rsidTr="003742B9">
        <w:tc>
          <w:tcPr>
            <w:tcW w:w="567" w:type="dxa"/>
          </w:tcPr>
          <w:p w:rsidR="000E798D" w:rsidRPr="00487FA2" w:rsidRDefault="000E798D" w:rsidP="003742B9">
            <w:pPr>
              <w:spacing w:after="0" w:line="240" w:lineRule="auto"/>
              <w:jc w:val="center"/>
              <w:rPr>
                <w:szCs w:val="24"/>
                <w:lang w:val="uk-UA"/>
              </w:rPr>
            </w:pPr>
            <w:r w:rsidRPr="00487FA2">
              <w:rPr>
                <w:szCs w:val="24"/>
                <w:lang w:val="uk-UA"/>
              </w:rPr>
              <w:t>11</w:t>
            </w:r>
          </w:p>
        </w:tc>
        <w:tc>
          <w:tcPr>
            <w:tcW w:w="4933" w:type="dxa"/>
          </w:tcPr>
          <w:p w:rsidR="000E798D" w:rsidRPr="00487FA2" w:rsidRDefault="000E798D" w:rsidP="003742B9">
            <w:pPr>
              <w:spacing w:after="0" w:line="240" w:lineRule="auto"/>
              <w:jc w:val="center"/>
              <w:rPr>
                <w:szCs w:val="24"/>
                <w:lang w:val="uk-UA"/>
              </w:rPr>
            </w:pPr>
            <w:r w:rsidRPr="00487FA2">
              <w:rPr>
                <w:szCs w:val="24"/>
                <w:lang w:val="uk-UA"/>
              </w:rPr>
              <w:t>Захист роботи в ДЕК</w:t>
            </w:r>
          </w:p>
        </w:tc>
        <w:tc>
          <w:tcPr>
            <w:tcW w:w="2283" w:type="dxa"/>
          </w:tcPr>
          <w:p w:rsidR="000E798D" w:rsidRPr="00487FA2" w:rsidRDefault="000E798D" w:rsidP="003742B9">
            <w:pPr>
              <w:spacing w:after="0" w:line="240" w:lineRule="auto"/>
              <w:jc w:val="center"/>
              <w:rPr>
                <w:szCs w:val="24"/>
                <w:lang w:val="uk-UA"/>
              </w:rPr>
            </w:pPr>
            <w:r w:rsidRPr="00487FA2">
              <w:rPr>
                <w:szCs w:val="24"/>
                <w:lang w:val="uk-UA"/>
              </w:rPr>
              <w:t>Грудень 2020 р.</w:t>
            </w:r>
          </w:p>
        </w:tc>
        <w:tc>
          <w:tcPr>
            <w:tcW w:w="1701" w:type="dxa"/>
          </w:tcPr>
          <w:p w:rsidR="000E798D" w:rsidRPr="00487FA2" w:rsidRDefault="000E798D" w:rsidP="003742B9">
            <w:pPr>
              <w:spacing w:after="0" w:line="240" w:lineRule="auto"/>
              <w:jc w:val="center"/>
              <w:rPr>
                <w:szCs w:val="24"/>
                <w:lang w:val="uk-UA"/>
              </w:rPr>
            </w:pPr>
            <w:r w:rsidRPr="00487FA2">
              <w:rPr>
                <w:szCs w:val="24"/>
                <w:lang w:val="uk-UA"/>
              </w:rPr>
              <w:t>Виконано</w:t>
            </w:r>
          </w:p>
        </w:tc>
      </w:tr>
      <w:tr w:rsidR="000E798D" w:rsidRPr="00487FA2" w:rsidTr="003742B9">
        <w:tc>
          <w:tcPr>
            <w:tcW w:w="567" w:type="dxa"/>
          </w:tcPr>
          <w:p w:rsidR="000E798D" w:rsidRPr="00487FA2" w:rsidRDefault="000E798D" w:rsidP="003742B9">
            <w:pPr>
              <w:spacing w:after="0" w:line="240" w:lineRule="auto"/>
              <w:jc w:val="center"/>
              <w:rPr>
                <w:szCs w:val="24"/>
                <w:lang w:val="uk-UA"/>
              </w:rPr>
            </w:pPr>
          </w:p>
        </w:tc>
        <w:tc>
          <w:tcPr>
            <w:tcW w:w="4933" w:type="dxa"/>
          </w:tcPr>
          <w:p w:rsidR="000E798D" w:rsidRPr="00487FA2" w:rsidRDefault="000E798D" w:rsidP="003742B9">
            <w:pPr>
              <w:spacing w:after="0" w:line="240" w:lineRule="auto"/>
              <w:jc w:val="center"/>
              <w:rPr>
                <w:szCs w:val="24"/>
                <w:lang w:val="uk-UA"/>
              </w:rPr>
            </w:pPr>
          </w:p>
        </w:tc>
        <w:tc>
          <w:tcPr>
            <w:tcW w:w="2283" w:type="dxa"/>
          </w:tcPr>
          <w:p w:rsidR="000E798D" w:rsidRPr="00487FA2" w:rsidRDefault="000E798D" w:rsidP="003742B9">
            <w:pPr>
              <w:spacing w:after="0" w:line="240" w:lineRule="auto"/>
              <w:jc w:val="center"/>
              <w:rPr>
                <w:szCs w:val="24"/>
                <w:lang w:val="uk-UA"/>
              </w:rPr>
            </w:pPr>
          </w:p>
        </w:tc>
        <w:tc>
          <w:tcPr>
            <w:tcW w:w="1701" w:type="dxa"/>
          </w:tcPr>
          <w:p w:rsidR="000E798D" w:rsidRPr="00487FA2" w:rsidRDefault="000E798D" w:rsidP="003742B9">
            <w:pPr>
              <w:spacing w:after="0" w:line="240" w:lineRule="auto"/>
              <w:jc w:val="center"/>
              <w:rPr>
                <w:szCs w:val="24"/>
                <w:lang w:val="uk-UA"/>
              </w:rPr>
            </w:pPr>
          </w:p>
        </w:tc>
      </w:tr>
      <w:tr w:rsidR="000E798D" w:rsidRPr="00487FA2" w:rsidTr="003742B9">
        <w:tc>
          <w:tcPr>
            <w:tcW w:w="567" w:type="dxa"/>
          </w:tcPr>
          <w:p w:rsidR="000E798D" w:rsidRPr="00487FA2" w:rsidRDefault="000E798D" w:rsidP="003742B9">
            <w:pPr>
              <w:spacing w:after="0" w:line="240" w:lineRule="auto"/>
              <w:jc w:val="center"/>
              <w:rPr>
                <w:szCs w:val="24"/>
                <w:lang w:val="uk-UA"/>
              </w:rPr>
            </w:pPr>
          </w:p>
        </w:tc>
        <w:tc>
          <w:tcPr>
            <w:tcW w:w="4933" w:type="dxa"/>
          </w:tcPr>
          <w:p w:rsidR="000E798D" w:rsidRPr="00487FA2" w:rsidRDefault="000E798D" w:rsidP="003742B9">
            <w:pPr>
              <w:spacing w:after="0" w:line="240" w:lineRule="auto"/>
              <w:jc w:val="center"/>
              <w:rPr>
                <w:szCs w:val="24"/>
                <w:lang w:val="uk-UA"/>
              </w:rPr>
            </w:pPr>
          </w:p>
        </w:tc>
        <w:tc>
          <w:tcPr>
            <w:tcW w:w="2283" w:type="dxa"/>
          </w:tcPr>
          <w:p w:rsidR="000E798D" w:rsidRPr="00487FA2" w:rsidRDefault="000E798D" w:rsidP="003742B9">
            <w:pPr>
              <w:spacing w:after="0" w:line="240" w:lineRule="auto"/>
              <w:jc w:val="center"/>
              <w:rPr>
                <w:szCs w:val="24"/>
                <w:lang w:val="uk-UA"/>
              </w:rPr>
            </w:pPr>
          </w:p>
        </w:tc>
        <w:tc>
          <w:tcPr>
            <w:tcW w:w="1701" w:type="dxa"/>
          </w:tcPr>
          <w:p w:rsidR="000E798D" w:rsidRPr="00487FA2" w:rsidRDefault="000E798D" w:rsidP="003742B9">
            <w:pPr>
              <w:spacing w:after="0" w:line="240" w:lineRule="auto"/>
              <w:jc w:val="center"/>
              <w:rPr>
                <w:szCs w:val="24"/>
                <w:lang w:val="uk-UA"/>
              </w:rPr>
            </w:pPr>
          </w:p>
        </w:tc>
      </w:tr>
      <w:tr w:rsidR="000E798D" w:rsidRPr="00487FA2" w:rsidTr="003742B9">
        <w:tc>
          <w:tcPr>
            <w:tcW w:w="567" w:type="dxa"/>
          </w:tcPr>
          <w:p w:rsidR="000E798D" w:rsidRPr="00487FA2" w:rsidRDefault="000E798D" w:rsidP="003742B9">
            <w:pPr>
              <w:spacing w:after="0" w:line="240" w:lineRule="auto"/>
              <w:jc w:val="center"/>
              <w:rPr>
                <w:szCs w:val="24"/>
                <w:lang w:val="uk-UA"/>
              </w:rPr>
            </w:pPr>
          </w:p>
        </w:tc>
        <w:tc>
          <w:tcPr>
            <w:tcW w:w="4933" w:type="dxa"/>
          </w:tcPr>
          <w:p w:rsidR="000E798D" w:rsidRPr="00487FA2" w:rsidRDefault="000E798D" w:rsidP="003742B9">
            <w:pPr>
              <w:spacing w:after="0" w:line="240" w:lineRule="auto"/>
              <w:jc w:val="center"/>
              <w:rPr>
                <w:szCs w:val="24"/>
                <w:lang w:val="uk-UA"/>
              </w:rPr>
            </w:pPr>
          </w:p>
        </w:tc>
        <w:tc>
          <w:tcPr>
            <w:tcW w:w="2283" w:type="dxa"/>
          </w:tcPr>
          <w:p w:rsidR="000E798D" w:rsidRPr="00487FA2" w:rsidRDefault="000E798D" w:rsidP="003742B9">
            <w:pPr>
              <w:spacing w:after="0" w:line="240" w:lineRule="auto"/>
              <w:jc w:val="center"/>
              <w:rPr>
                <w:szCs w:val="24"/>
                <w:lang w:val="uk-UA"/>
              </w:rPr>
            </w:pPr>
          </w:p>
        </w:tc>
        <w:tc>
          <w:tcPr>
            <w:tcW w:w="1701" w:type="dxa"/>
          </w:tcPr>
          <w:p w:rsidR="000E798D" w:rsidRPr="00487FA2" w:rsidRDefault="000E798D" w:rsidP="003742B9">
            <w:pPr>
              <w:spacing w:after="0" w:line="240" w:lineRule="auto"/>
              <w:jc w:val="center"/>
              <w:rPr>
                <w:szCs w:val="24"/>
                <w:lang w:val="uk-UA"/>
              </w:rPr>
            </w:pPr>
          </w:p>
        </w:tc>
      </w:tr>
    </w:tbl>
    <w:p w:rsidR="000E798D" w:rsidRPr="00487FA2" w:rsidRDefault="000E798D" w:rsidP="000E798D">
      <w:pPr>
        <w:spacing w:after="0"/>
        <w:rPr>
          <w:b/>
          <w:sz w:val="24"/>
          <w:szCs w:val="24"/>
          <w:lang w:val="uk-UA"/>
        </w:rPr>
      </w:pPr>
    </w:p>
    <w:p w:rsidR="000E798D" w:rsidRPr="00487FA2" w:rsidRDefault="000E798D" w:rsidP="000E798D">
      <w:pPr>
        <w:spacing w:after="0" w:line="240" w:lineRule="auto"/>
        <w:ind w:left="708" w:hanging="708"/>
        <w:rPr>
          <w:sz w:val="16"/>
          <w:szCs w:val="16"/>
          <w:lang w:val="uk-UA"/>
        </w:rPr>
      </w:pPr>
      <w:r w:rsidRPr="00487FA2">
        <w:rPr>
          <w:szCs w:val="28"/>
          <w:lang w:val="uk-UA"/>
        </w:rPr>
        <w:t>Студент  ________________                               Н.С. Семенченко</w:t>
      </w:r>
      <w:r w:rsidRPr="00487FA2">
        <w:rPr>
          <w:sz w:val="16"/>
          <w:szCs w:val="16"/>
          <w:lang w:val="uk-UA"/>
        </w:rPr>
        <w:tab/>
      </w:r>
    </w:p>
    <w:p w:rsidR="000E798D" w:rsidRPr="00487FA2" w:rsidRDefault="000E798D" w:rsidP="000E798D">
      <w:pPr>
        <w:spacing w:after="0" w:line="240" w:lineRule="auto"/>
        <w:ind w:left="708" w:hanging="708"/>
        <w:rPr>
          <w:sz w:val="16"/>
          <w:szCs w:val="16"/>
          <w:lang w:val="uk-UA"/>
        </w:rPr>
      </w:pPr>
      <w:r w:rsidRPr="00487FA2">
        <w:rPr>
          <w:sz w:val="16"/>
          <w:szCs w:val="16"/>
          <w:lang w:val="uk-UA"/>
        </w:rPr>
        <w:tab/>
      </w:r>
    </w:p>
    <w:p w:rsidR="000E798D" w:rsidRPr="00487FA2" w:rsidRDefault="000E798D" w:rsidP="000E798D">
      <w:pPr>
        <w:spacing w:after="0"/>
        <w:ind w:left="2832" w:hanging="2832"/>
        <w:rPr>
          <w:b/>
          <w:sz w:val="24"/>
          <w:szCs w:val="24"/>
          <w:lang w:val="uk-UA"/>
        </w:rPr>
      </w:pPr>
      <w:r w:rsidRPr="00487FA2">
        <w:rPr>
          <w:szCs w:val="28"/>
          <w:lang w:val="uk-UA"/>
        </w:rPr>
        <w:t>Керівник роботи (проекту) _______________  Є.М. Войтович</w:t>
      </w:r>
      <w:r w:rsidRPr="00487FA2">
        <w:rPr>
          <w:bCs/>
          <w:sz w:val="24"/>
          <w:szCs w:val="24"/>
          <w:vertAlign w:val="superscript"/>
          <w:lang w:val="uk-UA"/>
        </w:rPr>
        <w:tab/>
      </w:r>
      <w:r w:rsidRPr="00487FA2">
        <w:rPr>
          <w:bCs/>
          <w:sz w:val="24"/>
          <w:szCs w:val="24"/>
          <w:vertAlign w:val="superscript"/>
          <w:lang w:val="uk-UA"/>
        </w:rPr>
        <w:tab/>
      </w:r>
    </w:p>
    <w:p w:rsidR="000E798D" w:rsidRPr="00487FA2" w:rsidRDefault="000E798D" w:rsidP="000E798D">
      <w:pPr>
        <w:spacing w:after="0"/>
        <w:rPr>
          <w:b/>
          <w:szCs w:val="28"/>
          <w:lang w:val="uk-UA"/>
        </w:rPr>
      </w:pPr>
      <w:r w:rsidRPr="00487FA2">
        <w:rPr>
          <w:b/>
          <w:szCs w:val="28"/>
          <w:lang w:val="uk-UA"/>
        </w:rPr>
        <w:t>Нормоконтроль пройдено</w:t>
      </w:r>
    </w:p>
    <w:p w:rsidR="000E798D" w:rsidRPr="00487FA2" w:rsidRDefault="000E798D" w:rsidP="000E798D">
      <w:pPr>
        <w:spacing w:after="0"/>
        <w:rPr>
          <w:b/>
          <w:szCs w:val="28"/>
          <w:lang w:val="uk-UA"/>
        </w:rPr>
      </w:pPr>
    </w:p>
    <w:p w:rsidR="000E798D" w:rsidRPr="00487FA2" w:rsidRDefault="000E798D" w:rsidP="000E798D">
      <w:pPr>
        <w:rPr>
          <w:szCs w:val="28"/>
          <w:lang w:val="uk-UA"/>
        </w:rPr>
      </w:pPr>
      <w:r w:rsidRPr="00487FA2">
        <w:rPr>
          <w:szCs w:val="28"/>
          <w:lang w:val="uk-UA"/>
        </w:rPr>
        <w:t xml:space="preserve">Нормоконтролер _____________                       М.В. Титаренко </w:t>
      </w:r>
    </w:p>
    <w:p w:rsidR="000E798D" w:rsidRDefault="000E798D" w:rsidP="000E798D">
      <w:pPr>
        <w:spacing w:after="0" w:line="360" w:lineRule="auto"/>
        <w:jc w:val="center"/>
        <w:rPr>
          <w:rFonts w:cs="Times New Roman"/>
          <w:szCs w:val="28"/>
          <w:lang w:val="uk-UA"/>
        </w:rPr>
      </w:pPr>
    </w:p>
    <w:p w:rsidR="000E798D" w:rsidRDefault="000E798D" w:rsidP="000E798D">
      <w:pPr>
        <w:spacing w:after="0" w:line="360" w:lineRule="auto"/>
        <w:jc w:val="center"/>
        <w:rPr>
          <w:rFonts w:cs="Times New Roman"/>
          <w:szCs w:val="28"/>
          <w:lang w:val="uk-UA"/>
        </w:rPr>
      </w:pPr>
    </w:p>
    <w:p w:rsidR="000E798D" w:rsidRDefault="000E798D" w:rsidP="000E798D">
      <w:pPr>
        <w:spacing w:after="0" w:line="360" w:lineRule="auto"/>
        <w:jc w:val="center"/>
        <w:rPr>
          <w:rFonts w:cs="Times New Roman"/>
          <w:szCs w:val="28"/>
          <w:lang w:val="uk-UA"/>
        </w:rPr>
      </w:pPr>
    </w:p>
    <w:p w:rsidR="000E798D" w:rsidRDefault="000E798D" w:rsidP="000E798D">
      <w:pPr>
        <w:spacing w:after="0" w:line="360" w:lineRule="auto"/>
        <w:jc w:val="center"/>
        <w:rPr>
          <w:rFonts w:cs="Times New Roman"/>
          <w:szCs w:val="28"/>
          <w:lang w:val="uk-UA"/>
        </w:rPr>
      </w:pPr>
    </w:p>
    <w:p w:rsidR="000E798D" w:rsidRDefault="000E798D" w:rsidP="000E798D">
      <w:pPr>
        <w:spacing w:after="0" w:line="360" w:lineRule="auto"/>
        <w:jc w:val="center"/>
        <w:rPr>
          <w:rFonts w:cs="Times New Roman"/>
          <w:szCs w:val="28"/>
          <w:lang w:val="uk-UA"/>
        </w:rPr>
      </w:pPr>
    </w:p>
    <w:p w:rsidR="000E798D" w:rsidRDefault="000E798D" w:rsidP="000E798D">
      <w:pPr>
        <w:spacing w:after="0" w:line="360" w:lineRule="auto"/>
        <w:jc w:val="center"/>
        <w:rPr>
          <w:rFonts w:cs="Times New Roman"/>
          <w:szCs w:val="28"/>
          <w:lang w:val="uk-UA"/>
        </w:rPr>
      </w:pPr>
      <w:bookmarkStart w:id="0" w:name="_GoBack"/>
      <w:bookmarkEnd w:id="0"/>
      <w:r w:rsidRPr="00696028">
        <w:rPr>
          <w:rFonts w:cs="Times New Roman"/>
          <w:szCs w:val="28"/>
          <w:lang w:val="uk-UA"/>
        </w:rPr>
        <w:t>РЕФЕРАТ</w:t>
      </w:r>
    </w:p>
    <w:p w:rsidR="000E798D" w:rsidRDefault="000E798D" w:rsidP="000E798D">
      <w:pPr>
        <w:spacing w:after="0" w:line="360" w:lineRule="auto"/>
        <w:jc w:val="center"/>
        <w:rPr>
          <w:rFonts w:cs="Times New Roman"/>
          <w:szCs w:val="28"/>
          <w:lang w:val="uk-UA"/>
        </w:rPr>
      </w:pPr>
    </w:p>
    <w:p w:rsidR="000E798D" w:rsidRDefault="000E798D" w:rsidP="000E798D">
      <w:pPr>
        <w:spacing w:after="0" w:line="360" w:lineRule="auto"/>
        <w:jc w:val="center"/>
        <w:rPr>
          <w:rFonts w:cs="Times New Roman"/>
          <w:szCs w:val="28"/>
          <w:lang w:val="uk-UA"/>
        </w:rPr>
      </w:pPr>
    </w:p>
    <w:p w:rsidR="000E798D" w:rsidRDefault="000E798D" w:rsidP="000E798D">
      <w:pPr>
        <w:spacing w:after="0" w:line="360" w:lineRule="auto"/>
        <w:ind w:firstLine="709"/>
        <w:rPr>
          <w:rFonts w:cs="Times New Roman"/>
          <w:szCs w:val="28"/>
          <w:lang w:val="uk-UA"/>
        </w:rPr>
      </w:pPr>
      <w:r>
        <w:rPr>
          <w:rFonts w:cs="Times New Roman"/>
          <w:szCs w:val="28"/>
          <w:lang w:val="uk-UA"/>
        </w:rPr>
        <w:t>Семенченко Н.С. Особливості розслідування умисних вбивств, учинених на замовлення з використанням вибухових пристроїв.</w:t>
      </w:r>
      <w:r w:rsidRPr="00696028">
        <w:rPr>
          <w:rFonts w:cs="Times New Roman"/>
          <w:szCs w:val="28"/>
          <w:lang w:val="uk-UA"/>
        </w:rPr>
        <w:t xml:space="preserve"> – Запоріжжя, 20</w:t>
      </w:r>
      <w:r w:rsidRPr="0014323E">
        <w:rPr>
          <w:rFonts w:cs="Times New Roman"/>
          <w:szCs w:val="28"/>
          <w:lang w:val="uk-UA"/>
        </w:rPr>
        <w:t>20</w:t>
      </w:r>
      <w:r w:rsidRPr="00696028">
        <w:rPr>
          <w:rFonts w:cs="Times New Roman"/>
          <w:szCs w:val="28"/>
          <w:lang w:val="uk-UA"/>
        </w:rPr>
        <w:t>. –</w:t>
      </w:r>
      <w:r>
        <w:rPr>
          <w:rFonts w:cs="Times New Roman"/>
          <w:szCs w:val="28"/>
          <w:lang w:val="uk-UA"/>
        </w:rPr>
        <w:t xml:space="preserve"> 102 </w:t>
      </w:r>
      <w:r w:rsidRPr="00696028">
        <w:rPr>
          <w:rFonts w:cs="Times New Roman"/>
          <w:szCs w:val="28"/>
          <w:lang w:val="uk-UA"/>
        </w:rPr>
        <w:t>с.</w:t>
      </w:r>
    </w:p>
    <w:p w:rsidR="000E798D" w:rsidRDefault="000E798D" w:rsidP="000E798D">
      <w:pPr>
        <w:spacing w:after="0" w:line="360" w:lineRule="auto"/>
        <w:ind w:firstLine="709"/>
        <w:rPr>
          <w:rFonts w:cs="Times New Roman"/>
          <w:szCs w:val="28"/>
          <w:lang w:val="uk-UA"/>
        </w:rPr>
      </w:pPr>
      <w:r w:rsidRPr="00696028">
        <w:rPr>
          <w:rFonts w:cs="Times New Roman"/>
          <w:szCs w:val="28"/>
          <w:lang w:val="uk-UA"/>
        </w:rPr>
        <w:t xml:space="preserve">Кваліфікаційна робота складається зі </w:t>
      </w:r>
      <w:r>
        <w:rPr>
          <w:rFonts w:cs="Times New Roman"/>
          <w:szCs w:val="28"/>
          <w:lang w:val="uk-UA"/>
        </w:rPr>
        <w:t xml:space="preserve">102 сторінок, містить 80 джерел </w:t>
      </w:r>
      <w:r w:rsidRPr="00696028">
        <w:rPr>
          <w:rFonts w:cs="Times New Roman"/>
          <w:szCs w:val="28"/>
          <w:lang w:val="uk-UA"/>
        </w:rPr>
        <w:t>використаної інформації.</w:t>
      </w:r>
    </w:p>
    <w:p w:rsidR="000E798D" w:rsidRPr="008A5DC5" w:rsidRDefault="000E798D" w:rsidP="000E798D">
      <w:pPr>
        <w:spacing w:after="0" w:line="360" w:lineRule="auto"/>
        <w:ind w:firstLine="708"/>
        <w:rPr>
          <w:rFonts w:cs="Times New Roman"/>
          <w:szCs w:val="28"/>
          <w:lang w:val="uk-UA"/>
        </w:rPr>
      </w:pPr>
      <w:r w:rsidRPr="008A5DC5">
        <w:rPr>
          <w:rFonts w:cs="Times New Roman"/>
          <w:szCs w:val="28"/>
          <w:lang w:val="uk-UA"/>
        </w:rPr>
        <w:t>Соціально-моральну основу будь-якого суспільства становить сукупність суспільних відносин, які охороняють права і свободи особистості. Безперечним є той факт, що без захисту основного і природного права людини - права на життя - безглуздими стали б реалізація і захист інших прав і свобод людини.</w:t>
      </w:r>
    </w:p>
    <w:p w:rsidR="000E798D" w:rsidRPr="008A5DC5" w:rsidRDefault="000E798D" w:rsidP="000E798D">
      <w:pPr>
        <w:spacing w:after="0" w:line="360" w:lineRule="auto"/>
        <w:ind w:firstLine="708"/>
        <w:rPr>
          <w:rFonts w:cs="Times New Roman"/>
          <w:szCs w:val="28"/>
          <w:lang w:val="uk-UA"/>
        </w:rPr>
      </w:pPr>
      <w:r w:rsidRPr="008A5DC5">
        <w:rPr>
          <w:rFonts w:cs="Times New Roman"/>
          <w:szCs w:val="28"/>
          <w:lang w:val="uk-UA"/>
        </w:rPr>
        <w:t>В даний час в літературі справедливо вказується на те, що убивства, вчинені на замовлення з використанням вибухових пристроїв, мають стійку тенденцію до зростання.</w:t>
      </w:r>
    </w:p>
    <w:p w:rsidR="000E798D" w:rsidRPr="008A5DC5" w:rsidRDefault="000E798D" w:rsidP="000E798D">
      <w:pPr>
        <w:spacing w:after="0" w:line="360" w:lineRule="auto"/>
        <w:ind w:firstLine="708"/>
        <w:rPr>
          <w:rFonts w:cs="Times New Roman"/>
          <w:lang w:val="uk-UA"/>
        </w:rPr>
      </w:pPr>
      <w:r w:rsidRPr="008A5DC5">
        <w:rPr>
          <w:rFonts w:cs="Times New Roman"/>
          <w:lang w:val="uk-UA"/>
        </w:rPr>
        <w:t>Економічна криза, зубожіння значної частини населення, зростання безробіття, криміналізація багатьох громадських, економічних і політичних відносин, прогалини в кримінальному законодавстві, а також кадрові, фінансові та матеріальні труднощі правоохоронних органів сприяли кількісним і якісним стрибкам в процесі росту даного виду злочину.</w:t>
      </w:r>
    </w:p>
    <w:p w:rsidR="000E798D" w:rsidRDefault="000E798D" w:rsidP="000E798D">
      <w:pPr>
        <w:spacing w:after="0" w:line="360" w:lineRule="auto"/>
        <w:ind w:firstLine="708"/>
        <w:rPr>
          <w:rFonts w:cs="Times New Roman"/>
          <w:lang w:val="uk-UA"/>
        </w:rPr>
      </w:pPr>
      <w:r w:rsidRPr="008A5DC5">
        <w:rPr>
          <w:rFonts w:cs="Times New Roman"/>
          <w:lang w:val="uk-UA"/>
        </w:rPr>
        <w:t>На сучасному етапі розвитку українського суспільства поряд з випадками тероризму, політичного екстремізму, проявами організованої злочинності, щорічно зростає число скоєних вбивств, в тому числі, учинених на замовлення з використанням вибухових пристроїв. Аналогічні злочини спостерігаються в усьому світі і можна з упевненістю сказати, що виникаючі у зв'язку з цим проблеми актуальні для багатьох країн.</w:t>
      </w:r>
    </w:p>
    <w:p w:rsidR="000E798D" w:rsidRDefault="000E798D" w:rsidP="000E798D">
      <w:pPr>
        <w:spacing w:after="0" w:line="360" w:lineRule="auto"/>
        <w:ind w:firstLine="708"/>
        <w:rPr>
          <w:rFonts w:cs="Times New Roman"/>
          <w:lang w:val="uk-UA"/>
        </w:rPr>
      </w:pPr>
      <w:r w:rsidRPr="008A5DC5">
        <w:rPr>
          <w:rFonts w:cs="Times New Roman"/>
          <w:lang w:val="uk-UA"/>
        </w:rPr>
        <w:t>Сучасний науково-технічний прогрес дозволяє злочинцям застосовувати нові способи, технічні засоби, знаряддя злочину. Погіршення криміногенної обстановки в країні, поява нових форм злочинної діяльності, мало результативна боротьба з незаконним обігом зброї, боєприпасів і вибухових пристроїв сприяє їх все більш частому використанню в кримінальних цілях злочинними елементами.</w:t>
      </w:r>
    </w:p>
    <w:p w:rsidR="000E798D" w:rsidRDefault="000E798D" w:rsidP="000E798D">
      <w:pPr>
        <w:spacing w:after="0" w:line="360" w:lineRule="auto"/>
        <w:ind w:firstLine="708"/>
        <w:rPr>
          <w:rFonts w:cs="Times New Roman"/>
          <w:lang w:val="uk-UA"/>
        </w:rPr>
      </w:pPr>
      <w:r w:rsidRPr="00155624">
        <w:rPr>
          <w:rFonts w:cs="Times New Roman"/>
          <w:lang w:val="uk-UA"/>
        </w:rPr>
        <w:t xml:space="preserve">Метою кваліфікаційної роботи </w:t>
      </w:r>
      <w:r w:rsidRPr="00B86370">
        <w:rPr>
          <w:rFonts w:cs="Times New Roman"/>
          <w:lang w:val="uk-UA"/>
        </w:rPr>
        <w:t xml:space="preserve">є </w:t>
      </w:r>
      <w:r w:rsidRPr="008A5DC5">
        <w:rPr>
          <w:rFonts w:cs="Times New Roman"/>
          <w:lang w:val="uk-UA"/>
        </w:rPr>
        <w:t>дослідженні основ методики розслідування умисних вбивств, учинених на замовлення з використанням вибухових пристроїв.</w:t>
      </w:r>
    </w:p>
    <w:p w:rsidR="000E798D" w:rsidRDefault="000E798D" w:rsidP="000E798D">
      <w:pPr>
        <w:spacing w:after="0" w:line="360" w:lineRule="auto"/>
        <w:ind w:firstLine="708"/>
        <w:rPr>
          <w:rFonts w:cs="Times New Roman"/>
          <w:szCs w:val="28"/>
          <w:lang w:val="uk-UA"/>
        </w:rPr>
      </w:pPr>
      <w:r w:rsidRPr="00155624">
        <w:rPr>
          <w:rFonts w:cs="Times New Roman"/>
          <w:szCs w:val="28"/>
          <w:lang w:val="uk-UA"/>
        </w:rPr>
        <w:t xml:space="preserve">Об’єктом кваліфікаційної роботи </w:t>
      </w:r>
      <w:r w:rsidRPr="000F683B">
        <w:rPr>
          <w:rFonts w:cs="Times New Roman"/>
          <w:szCs w:val="28"/>
          <w:lang w:val="uk-UA"/>
        </w:rPr>
        <w:t>є суспільні відносини, що виникають у процесі розслідування умисних вбивств, учинених на замовлення з використанням вибухових пристроїв.</w:t>
      </w:r>
    </w:p>
    <w:p w:rsidR="000E798D" w:rsidRDefault="000E798D" w:rsidP="000E798D">
      <w:pPr>
        <w:spacing w:after="0" w:line="360" w:lineRule="auto"/>
        <w:ind w:firstLine="708"/>
        <w:rPr>
          <w:rFonts w:cs="Times New Roman"/>
          <w:szCs w:val="28"/>
          <w:lang w:val="uk-UA"/>
        </w:rPr>
      </w:pPr>
      <w:r w:rsidRPr="00155624">
        <w:rPr>
          <w:rFonts w:cs="Times New Roman"/>
          <w:szCs w:val="28"/>
          <w:lang w:val="uk-UA"/>
        </w:rPr>
        <w:t xml:space="preserve">Предметом дослідження </w:t>
      </w:r>
      <w:r>
        <w:rPr>
          <w:rFonts w:cs="Times New Roman"/>
          <w:szCs w:val="28"/>
          <w:lang w:val="uk-UA"/>
        </w:rPr>
        <w:t>є</w:t>
      </w:r>
      <w:r w:rsidRPr="00BA013B">
        <w:rPr>
          <w:rFonts w:cs="Times New Roman"/>
          <w:szCs w:val="28"/>
          <w:lang w:val="uk-UA"/>
        </w:rPr>
        <w:t xml:space="preserve"> </w:t>
      </w:r>
      <w:r w:rsidRPr="008A5DC5">
        <w:rPr>
          <w:rFonts w:cs="Times New Roman"/>
          <w:szCs w:val="28"/>
          <w:lang w:val="uk-UA"/>
        </w:rPr>
        <w:t>особливості розслідування умисних вбивств, учинених на замовлення з використанням вибухових пристроїв.</w:t>
      </w:r>
    </w:p>
    <w:p w:rsidR="000E798D" w:rsidRPr="00E8571C" w:rsidRDefault="000E798D" w:rsidP="000E798D">
      <w:pPr>
        <w:spacing w:after="0" w:line="360" w:lineRule="auto"/>
        <w:ind w:firstLine="708"/>
        <w:rPr>
          <w:rFonts w:cs="Times New Roman"/>
          <w:color w:val="000000" w:themeColor="text1"/>
          <w:szCs w:val="28"/>
          <w:lang w:val="uk-UA"/>
        </w:rPr>
      </w:pPr>
      <w:r w:rsidRPr="00E8571C">
        <w:rPr>
          <w:rFonts w:cs="Times New Roman"/>
          <w:bCs/>
          <w:color w:val="000000" w:themeColor="text1"/>
          <w:szCs w:val="28"/>
          <w:lang w:val="uk-UA"/>
        </w:rPr>
        <w:t>Методологічну</w:t>
      </w:r>
      <w:r w:rsidRPr="00E8571C">
        <w:rPr>
          <w:rFonts w:cs="Times New Roman"/>
          <w:b/>
          <w:bCs/>
          <w:color w:val="000000" w:themeColor="text1"/>
          <w:szCs w:val="28"/>
          <w:lang w:val="uk-UA"/>
        </w:rPr>
        <w:t xml:space="preserve"> </w:t>
      </w:r>
      <w:r w:rsidRPr="00E8571C">
        <w:rPr>
          <w:rFonts w:cs="Times New Roman"/>
          <w:color w:val="000000" w:themeColor="text1"/>
          <w:szCs w:val="28"/>
          <w:lang w:val="uk-UA"/>
        </w:rPr>
        <w:t>основу роботи складають сукупність загальнонаукових, міждисциплінарних та спеціально-наукових методів пізнання, а саме: порівняльно-правовий для аналізу позицій науковців і практиків щодо досліджуваної проблематики, норм матеріального і процесуального права, наукових категорій; формально логічні (інду</w:t>
      </w:r>
      <w:r>
        <w:rPr>
          <w:rFonts w:cs="Times New Roman"/>
          <w:color w:val="000000" w:themeColor="text1"/>
          <w:szCs w:val="28"/>
          <w:lang w:val="uk-UA"/>
        </w:rPr>
        <w:t>кція, дедукція, аналіз, синтез).</w:t>
      </w:r>
    </w:p>
    <w:p w:rsidR="000E798D" w:rsidRDefault="000E798D" w:rsidP="000E798D">
      <w:pPr>
        <w:spacing w:after="0" w:line="360" w:lineRule="auto"/>
        <w:ind w:firstLine="708"/>
        <w:rPr>
          <w:rFonts w:cs="Times New Roman"/>
          <w:color w:val="000000" w:themeColor="text1"/>
          <w:szCs w:val="28"/>
          <w:lang w:val="uk-UA"/>
        </w:rPr>
      </w:pPr>
      <w:r>
        <w:rPr>
          <w:rFonts w:cs="Times New Roman"/>
          <w:color w:val="000000" w:themeColor="text1"/>
          <w:szCs w:val="28"/>
          <w:lang w:val="uk-UA"/>
        </w:rPr>
        <w:t>ВБИВСТВО НА ЗАМОВЛЕННЯ, ВИБУХОВИЙ ПРИСТРІЙ, КІЛЕР, КРИМІНАЛЬНЕ ПРОВАДЖЕННЯ, СЛІДЧА СИТУАЦІЯ, СЛІДЧА (РОЗШУКОВА) ДІЯ, УМИСНЕ ВБИВСТВО.</w:t>
      </w:r>
    </w:p>
    <w:p w:rsidR="000E798D" w:rsidRPr="00E8571C" w:rsidRDefault="000E798D" w:rsidP="000E798D">
      <w:pPr>
        <w:spacing w:after="0" w:line="360" w:lineRule="auto"/>
        <w:ind w:firstLine="708"/>
        <w:rPr>
          <w:rFonts w:cs="Times New Roman"/>
          <w:color w:val="000000" w:themeColor="text1"/>
          <w:szCs w:val="28"/>
          <w:lang w:val="uk-UA"/>
        </w:rPr>
      </w:pPr>
      <w:r w:rsidRPr="00E8571C">
        <w:rPr>
          <w:rFonts w:cs="Times New Roman"/>
          <w:color w:val="000000" w:themeColor="text1"/>
          <w:szCs w:val="28"/>
          <w:lang w:val="uk-UA"/>
        </w:rPr>
        <w:br w:type="page"/>
      </w:r>
    </w:p>
    <w:p w:rsidR="000E798D" w:rsidRPr="00F57FCC" w:rsidRDefault="000E798D" w:rsidP="000E798D">
      <w:pPr>
        <w:spacing w:after="0" w:line="360" w:lineRule="auto"/>
        <w:ind w:firstLine="708"/>
        <w:jc w:val="center"/>
        <w:rPr>
          <w:rFonts w:cs="Times New Roman"/>
          <w:szCs w:val="28"/>
          <w:lang w:val="uk-UA"/>
        </w:rPr>
      </w:pPr>
      <w:r w:rsidRPr="00F57FCC">
        <w:rPr>
          <w:rFonts w:cs="Times New Roman"/>
          <w:szCs w:val="28"/>
          <w:lang w:val="uk-UA"/>
        </w:rPr>
        <w:t>SUMMARY</w:t>
      </w:r>
    </w:p>
    <w:p w:rsidR="000E798D" w:rsidRPr="000E798D" w:rsidRDefault="000E798D" w:rsidP="000E798D">
      <w:pPr>
        <w:spacing w:after="0" w:line="360" w:lineRule="auto"/>
        <w:ind w:firstLine="708"/>
        <w:jc w:val="center"/>
        <w:rPr>
          <w:rFonts w:cs="Times New Roman"/>
          <w:szCs w:val="28"/>
          <w:lang w:val="en-US"/>
        </w:rPr>
      </w:pPr>
    </w:p>
    <w:p w:rsidR="000E798D" w:rsidRPr="000E798D" w:rsidRDefault="000E798D" w:rsidP="000E798D">
      <w:pPr>
        <w:spacing w:after="0" w:line="360" w:lineRule="auto"/>
        <w:ind w:firstLine="708"/>
        <w:jc w:val="center"/>
        <w:rPr>
          <w:rFonts w:cs="Times New Roman"/>
          <w:szCs w:val="28"/>
          <w:lang w:val="en-US"/>
        </w:rPr>
      </w:pPr>
    </w:p>
    <w:p w:rsidR="000E798D" w:rsidRDefault="000E798D" w:rsidP="000E798D">
      <w:pPr>
        <w:spacing w:after="0" w:line="360" w:lineRule="auto"/>
        <w:ind w:firstLine="708"/>
        <w:rPr>
          <w:rFonts w:cs="Times New Roman"/>
          <w:szCs w:val="28"/>
          <w:lang w:val="en-US"/>
        </w:rPr>
      </w:pPr>
      <w:r>
        <w:rPr>
          <w:rFonts w:cs="Times New Roman"/>
          <w:szCs w:val="28"/>
          <w:lang w:val="en-US"/>
        </w:rPr>
        <w:t>Semenchenko N.S. Features of a premeditated murder investigation using explosive devices.</w:t>
      </w:r>
      <w:r w:rsidRPr="00696028">
        <w:rPr>
          <w:rFonts w:cs="Times New Roman"/>
          <w:szCs w:val="28"/>
          <w:lang w:val="uk-UA"/>
        </w:rPr>
        <w:t xml:space="preserve"> – </w:t>
      </w:r>
      <w:r>
        <w:rPr>
          <w:rFonts w:cs="Times New Roman"/>
          <w:szCs w:val="28"/>
          <w:lang w:val="en-US"/>
        </w:rPr>
        <w:t>Zaporozhye, 2020.</w:t>
      </w:r>
      <w:r w:rsidRPr="00696028">
        <w:rPr>
          <w:rFonts w:cs="Times New Roman"/>
          <w:szCs w:val="28"/>
          <w:lang w:val="uk-UA"/>
        </w:rPr>
        <w:t xml:space="preserve"> – </w:t>
      </w:r>
      <w:r>
        <w:rPr>
          <w:rFonts w:cs="Times New Roman"/>
          <w:szCs w:val="28"/>
          <w:lang w:val="uk-UA"/>
        </w:rPr>
        <w:t>10</w:t>
      </w:r>
      <w:r>
        <w:rPr>
          <w:rFonts w:cs="Times New Roman"/>
          <w:szCs w:val="28"/>
          <w:lang w:val="en-US"/>
        </w:rPr>
        <w:t xml:space="preserve">2 </w:t>
      </w:r>
      <w:r w:rsidRPr="00F57FCC">
        <w:rPr>
          <w:rFonts w:cs="Times New Roman"/>
          <w:szCs w:val="28"/>
          <w:lang w:val="en-US"/>
        </w:rPr>
        <w:t>p.</w:t>
      </w:r>
    </w:p>
    <w:p w:rsidR="000E798D" w:rsidRDefault="000E798D" w:rsidP="000E798D">
      <w:pPr>
        <w:spacing w:after="0" w:line="360" w:lineRule="auto"/>
        <w:ind w:firstLine="708"/>
        <w:rPr>
          <w:rFonts w:cs="Times New Roman"/>
          <w:szCs w:val="28"/>
          <w:lang w:val="en-US"/>
        </w:rPr>
      </w:pPr>
      <w:r w:rsidRPr="00F57FCC">
        <w:rPr>
          <w:rFonts w:cs="Times New Roman"/>
          <w:szCs w:val="28"/>
          <w:lang w:val="en-US"/>
        </w:rPr>
        <w:t xml:space="preserve">Qualifying work consists of </w:t>
      </w:r>
      <w:r>
        <w:rPr>
          <w:rFonts w:cs="Times New Roman"/>
          <w:szCs w:val="28"/>
          <w:lang w:val="uk-UA"/>
        </w:rPr>
        <w:t>10</w:t>
      </w:r>
      <w:r>
        <w:rPr>
          <w:rFonts w:cs="Times New Roman"/>
          <w:szCs w:val="28"/>
          <w:lang w:val="en-US"/>
        </w:rPr>
        <w:t>2</w:t>
      </w:r>
      <w:r w:rsidRPr="00F57FCC">
        <w:rPr>
          <w:rFonts w:cs="Times New Roman"/>
          <w:szCs w:val="28"/>
          <w:lang w:val="en-US"/>
        </w:rPr>
        <w:t xml:space="preserve"> pages, contains </w:t>
      </w:r>
      <w:r>
        <w:rPr>
          <w:rFonts w:cs="Times New Roman"/>
          <w:szCs w:val="28"/>
          <w:lang w:val="en-US"/>
        </w:rPr>
        <w:t>80</w:t>
      </w:r>
      <w:r w:rsidRPr="00F57FCC">
        <w:rPr>
          <w:rFonts w:cs="Times New Roman"/>
          <w:szCs w:val="28"/>
          <w:lang w:val="en-US"/>
        </w:rPr>
        <w:t xml:space="preserve"> sources of information used.</w:t>
      </w:r>
    </w:p>
    <w:p w:rsidR="000E798D" w:rsidRDefault="000E798D" w:rsidP="000E798D">
      <w:pPr>
        <w:spacing w:after="0" w:line="360" w:lineRule="auto"/>
        <w:ind w:firstLine="708"/>
        <w:rPr>
          <w:rFonts w:cs="Times New Roman"/>
          <w:szCs w:val="28"/>
          <w:lang w:val="en-US"/>
        </w:rPr>
      </w:pPr>
      <w:r w:rsidRPr="00CB5A8C">
        <w:rPr>
          <w:rFonts w:cs="Times New Roman"/>
          <w:szCs w:val="28"/>
          <w:lang w:val="en-US"/>
        </w:rPr>
        <w:t>Socio-moral basis of any society is a set of social relations that protect the rights and freedoms of the individual. It is an indisputable fact that without the protection of the fundamental and natural human right - the right to life - the realization and protection of other human rights and freedoms would become meaningless.</w:t>
      </w:r>
    </w:p>
    <w:p w:rsidR="000E798D" w:rsidRPr="00CB5A8C" w:rsidRDefault="000E798D" w:rsidP="000E798D">
      <w:pPr>
        <w:spacing w:after="0" w:line="360" w:lineRule="auto"/>
        <w:ind w:firstLine="708"/>
        <w:rPr>
          <w:rFonts w:cs="Times New Roman"/>
          <w:szCs w:val="28"/>
          <w:lang w:val="en-US"/>
        </w:rPr>
      </w:pPr>
      <w:r w:rsidRPr="00CB5A8C">
        <w:rPr>
          <w:rFonts w:cs="Times New Roman"/>
          <w:szCs w:val="28"/>
          <w:lang w:val="en-US"/>
        </w:rPr>
        <w:t>Currently, the literature rightly points out that contract killings using explosive devices have a steady upward trend.</w:t>
      </w:r>
    </w:p>
    <w:p w:rsidR="000E798D" w:rsidRDefault="000E798D" w:rsidP="000E798D">
      <w:pPr>
        <w:spacing w:after="0" w:line="360" w:lineRule="auto"/>
        <w:ind w:firstLine="708"/>
        <w:rPr>
          <w:rFonts w:cs="Times New Roman"/>
          <w:szCs w:val="28"/>
          <w:lang w:val="en-US"/>
        </w:rPr>
      </w:pPr>
      <w:r w:rsidRPr="00CB5A8C">
        <w:rPr>
          <w:rFonts w:cs="Times New Roman"/>
          <w:szCs w:val="28"/>
          <w:lang w:val="en-US"/>
        </w:rPr>
        <w:t>The economic crisis, impoverishment of a large part of the population, rising unemployment, criminalization of many social, economic and political relations, gaps in criminal law, as well as personnel, financial and material difficulties of law enforcement contributed to quantitative and qualitative leaps in the growth of this crime.</w:t>
      </w:r>
    </w:p>
    <w:p w:rsidR="000E798D" w:rsidRDefault="000E798D" w:rsidP="000E798D">
      <w:pPr>
        <w:spacing w:after="0" w:line="360" w:lineRule="auto"/>
        <w:ind w:firstLine="708"/>
        <w:rPr>
          <w:rFonts w:cs="Times New Roman"/>
          <w:szCs w:val="28"/>
          <w:lang w:val="en-US"/>
        </w:rPr>
      </w:pPr>
      <w:r w:rsidRPr="00CB5A8C">
        <w:rPr>
          <w:rFonts w:cs="Times New Roman"/>
          <w:szCs w:val="28"/>
          <w:lang w:val="en-US"/>
        </w:rPr>
        <w:t>At the present stage of development of Ukrainian society, along with cases of terrorism, political extremism, manifestations of organized crime, the number of murders, including those committed to order with the use of explosive devices, is growing every year. Similar crimes are observed all over the world and it is safe to say that the problems that arise in this regard are relevant to many countries.</w:t>
      </w:r>
    </w:p>
    <w:p w:rsidR="000E798D" w:rsidRDefault="000E798D" w:rsidP="000E798D">
      <w:pPr>
        <w:spacing w:after="0" w:line="360" w:lineRule="auto"/>
        <w:ind w:firstLine="708"/>
        <w:rPr>
          <w:rFonts w:cs="Times New Roman"/>
          <w:szCs w:val="28"/>
          <w:lang w:val="en-US"/>
        </w:rPr>
      </w:pPr>
      <w:r w:rsidRPr="00CB5A8C">
        <w:rPr>
          <w:rFonts w:cs="Times New Roman"/>
          <w:szCs w:val="28"/>
          <w:lang w:val="en-US"/>
        </w:rPr>
        <w:t>Modern scientific and technological progress allows criminals to use new methods, technical means, and tools of crime. The deterioration of the criminogenic situation in the country, the emergence of new forms of criminal activity, the effective fight against the illicit trafficking of weapons, ammunition and explosives contributes to their increasing use for criminal purposes by criminal elements.</w:t>
      </w:r>
    </w:p>
    <w:p w:rsidR="000E798D" w:rsidRPr="00CC2135" w:rsidRDefault="000E798D" w:rsidP="000E798D">
      <w:pPr>
        <w:spacing w:after="0" w:line="360" w:lineRule="auto"/>
        <w:ind w:firstLine="708"/>
        <w:rPr>
          <w:rFonts w:cs="Times New Roman"/>
          <w:szCs w:val="28"/>
          <w:lang w:val="uk-UA"/>
        </w:rPr>
      </w:pPr>
      <w:r>
        <w:rPr>
          <w:rFonts w:cs="Times New Roman"/>
          <w:szCs w:val="28"/>
          <w:lang w:val="en-US"/>
        </w:rPr>
        <w:t xml:space="preserve">The aim of the thesis </w:t>
      </w:r>
      <w:r w:rsidRPr="00AA0CFC">
        <w:rPr>
          <w:rFonts w:cs="Times New Roman"/>
          <w:szCs w:val="28"/>
          <w:lang w:val="en-US"/>
        </w:rPr>
        <w:t>is a study of the basics of the methodology of premeditated murder investigation using explosive devices.</w:t>
      </w:r>
    </w:p>
    <w:p w:rsidR="000E798D" w:rsidRPr="007B41F6" w:rsidRDefault="000E798D" w:rsidP="000E798D">
      <w:pPr>
        <w:spacing w:after="0" w:line="360" w:lineRule="auto"/>
        <w:ind w:firstLine="708"/>
        <w:rPr>
          <w:rFonts w:cs="Times New Roman"/>
          <w:szCs w:val="28"/>
          <w:lang w:val="en-US"/>
        </w:rPr>
      </w:pPr>
      <w:r w:rsidRPr="00AF09E0">
        <w:rPr>
          <w:rFonts w:cs="Times New Roman"/>
          <w:szCs w:val="28"/>
          <w:lang w:val="en-US"/>
        </w:rPr>
        <w:t xml:space="preserve">The </w:t>
      </w:r>
      <w:r>
        <w:rPr>
          <w:rFonts w:cs="Times New Roman"/>
          <w:szCs w:val="28"/>
          <w:lang w:val="en-US"/>
        </w:rPr>
        <w:t xml:space="preserve">object of study of this work </w:t>
      </w:r>
      <w:r w:rsidRPr="00330710">
        <w:rPr>
          <w:rFonts w:cs="Times New Roman"/>
          <w:szCs w:val="28"/>
          <w:lang w:val="en-US"/>
        </w:rPr>
        <w:t xml:space="preserve">is </w:t>
      </w:r>
      <w:r w:rsidRPr="00AA0CFC">
        <w:rPr>
          <w:rFonts w:cs="Times New Roman"/>
          <w:szCs w:val="28"/>
          <w:lang w:val="en-US"/>
        </w:rPr>
        <w:t xml:space="preserve">public relations that arise in the process of </w:t>
      </w:r>
      <w:r>
        <w:rPr>
          <w:rFonts w:cs="Times New Roman"/>
          <w:szCs w:val="28"/>
          <w:lang w:val="en-US"/>
        </w:rPr>
        <w:t>premeditated murder investigation using explosive devices.</w:t>
      </w:r>
    </w:p>
    <w:p w:rsidR="000E798D" w:rsidRPr="00876A9C" w:rsidRDefault="000E798D" w:rsidP="000E798D">
      <w:pPr>
        <w:spacing w:after="0" w:line="360" w:lineRule="auto"/>
        <w:ind w:firstLine="708"/>
        <w:rPr>
          <w:rFonts w:cs="Times New Roman"/>
          <w:szCs w:val="28"/>
          <w:lang w:val="uk-UA"/>
        </w:rPr>
      </w:pPr>
      <w:r w:rsidRPr="00AF09E0">
        <w:rPr>
          <w:rFonts w:cs="Times New Roman"/>
          <w:szCs w:val="28"/>
          <w:lang w:val="en-US"/>
        </w:rPr>
        <w:t xml:space="preserve">The study examined the </w:t>
      </w:r>
      <w:r w:rsidRPr="00330710">
        <w:rPr>
          <w:rFonts w:cs="Times New Roman"/>
          <w:szCs w:val="28"/>
          <w:lang w:val="en-US"/>
        </w:rPr>
        <w:t xml:space="preserve">public relations arising in the process of </w:t>
      </w:r>
      <w:r>
        <w:rPr>
          <w:rFonts w:cs="Times New Roman"/>
          <w:szCs w:val="28"/>
          <w:lang w:val="en-US"/>
        </w:rPr>
        <w:t>f</w:t>
      </w:r>
      <w:r w:rsidRPr="00AA0CFC">
        <w:rPr>
          <w:rFonts w:cs="Times New Roman"/>
          <w:szCs w:val="28"/>
          <w:lang w:val="en-US"/>
        </w:rPr>
        <w:t>eatures of a premeditated murder investigation using explosive devices.</w:t>
      </w:r>
    </w:p>
    <w:p w:rsidR="000E798D" w:rsidRPr="00876A9C" w:rsidRDefault="000E798D" w:rsidP="000E798D">
      <w:pPr>
        <w:spacing w:after="0" w:line="360" w:lineRule="auto"/>
        <w:ind w:firstLine="708"/>
        <w:rPr>
          <w:rFonts w:cs="Times New Roman"/>
          <w:szCs w:val="28"/>
          <w:lang w:val="en-US"/>
        </w:rPr>
      </w:pPr>
      <w:r w:rsidRPr="00876A9C">
        <w:rPr>
          <w:rFonts w:cs="Times New Roman"/>
          <w:szCs w:val="28"/>
          <w:lang w:val="en-US"/>
        </w:rPr>
        <w:t xml:space="preserve">The methodological basis of set up the general-scientific, interdisciplinary and special-scientific methods of cognition, comparative legal for the analysis of positions of scientists and practitioners on the researched problems, norms of substantive and procedural law, scientific categories; formally logical (induction, </w:t>
      </w:r>
      <w:r>
        <w:rPr>
          <w:rFonts w:cs="Times New Roman"/>
          <w:szCs w:val="28"/>
          <w:lang w:val="en-US"/>
        </w:rPr>
        <w:t>deduction, analysis, synthesis).</w:t>
      </w:r>
    </w:p>
    <w:p w:rsidR="000E798D" w:rsidRDefault="000E798D" w:rsidP="000E798D">
      <w:pPr>
        <w:spacing w:after="0" w:line="360" w:lineRule="auto"/>
        <w:ind w:firstLine="708"/>
        <w:rPr>
          <w:rFonts w:cs="Times New Roman"/>
          <w:szCs w:val="28"/>
          <w:lang w:val="en-US"/>
        </w:rPr>
      </w:pPr>
      <w:r w:rsidRPr="00AA0CFC">
        <w:rPr>
          <w:rFonts w:cs="Times New Roman"/>
          <w:szCs w:val="28"/>
          <w:lang w:val="en-US"/>
        </w:rPr>
        <w:t>MURDER TO ORDER, EXPLOSIVE DEVICE, KILLER, CRIMINAL PROCEEDINGS, INVESTIGATIVE SITUATION, INVESTIGATIVE (SEARCH) ACTION, INTENTIONAL KILLING.</w:t>
      </w:r>
    </w:p>
    <w:p w:rsidR="000E798D" w:rsidRPr="0004777D" w:rsidRDefault="000E798D" w:rsidP="000E798D">
      <w:pPr>
        <w:spacing w:after="0" w:line="360" w:lineRule="auto"/>
        <w:ind w:firstLine="708"/>
        <w:rPr>
          <w:rFonts w:cs="Times New Roman"/>
          <w:szCs w:val="28"/>
          <w:lang w:val="en-US"/>
        </w:rPr>
      </w:pPr>
      <w:r w:rsidRPr="0004777D">
        <w:rPr>
          <w:rFonts w:cs="Times New Roman"/>
          <w:szCs w:val="28"/>
          <w:lang w:val="en-US"/>
        </w:rPr>
        <w:br w:type="page"/>
      </w:r>
    </w:p>
    <w:p w:rsidR="000E798D" w:rsidRPr="000E798D" w:rsidRDefault="000E798D" w:rsidP="000E798D">
      <w:pPr>
        <w:spacing w:after="0" w:line="360" w:lineRule="auto"/>
        <w:ind w:firstLine="708"/>
        <w:jc w:val="center"/>
        <w:rPr>
          <w:rFonts w:cs="Times New Roman"/>
          <w:szCs w:val="28"/>
        </w:rPr>
      </w:pPr>
      <w:r w:rsidRPr="00B34E93">
        <w:rPr>
          <w:rFonts w:cs="Times New Roman"/>
          <w:szCs w:val="28"/>
        </w:rPr>
        <w:t>ЗМІСТ</w:t>
      </w:r>
    </w:p>
    <w:p w:rsidR="000E798D" w:rsidRPr="000E798D" w:rsidRDefault="000E798D" w:rsidP="000E798D">
      <w:pPr>
        <w:spacing w:after="0" w:line="360" w:lineRule="auto"/>
        <w:ind w:firstLine="708"/>
        <w:jc w:val="center"/>
        <w:rPr>
          <w:rFonts w:cs="Times New Roman"/>
          <w:szCs w:val="28"/>
        </w:rPr>
      </w:pPr>
    </w:p>
    <w:p w:rsidR="000E798D" w:rsidRPr="000E798D" w:rsidRDefault="000E798D" w:rsidP="000E798D">
      <w:pPr>
        <w:spacing w:after="0" w:line="360" w:lineRule="auto"/>
        <w:ind w:firstLine="708"/>
        <w:jc w:val="center"/>
        <w:rPr>
          <w:rFonts w:cs="Times New Roman"/>
          <w:szCs w:val="28"/>
        </w:rPr>
      </w:pPr>
    </w:p>
    <w:p w:rsidR="000E798D" w:rsidRPr="0041706E" w:rsidRDefault="000E798D" w:rsidP="000E798D">
      <w:pPr>
        <w:spacing w:after="0" w:line="360" w:lineRule="auto"/>
        <w:rPr>
          <w:rFonts w:cs="Times New Roman"/>
          <w:szCs w:val="28"/>
          <w:lang w:val="uk-UA"/>
        </w:rPr>
      </w:pPr>
      <w:r>
        <w:rPr>
          <w:rFonts w:cs="Times New Roman"/>
          <w:szCs w:val="28"/>
          <w:lang w:val="uk-UA"/>
        </w:rPr>
        <w:t>ПЕРЕЛІК УМОВНИХ СКОРОЧЕНЬ………………………………………………9</w:t>
      </w:r>
    </w:p>
    <w:p w:rsidR="000E798D" w:rsidRPr="0041706E" w:rsidRDefault="000E798D" w:rsidP="000E798D">
      <w:pPr>
        <w:spacing w:after="0" w:line="360" w:lineRule="auto"/>
        <w:rPr>
          <w:rFonts w:cs="Times New Roman"/>
          <w:szCs w:val="28"/>
          <w:lang w:val="uk-UA"/>
        </w:rPr>
      </w:pPr>
      <w:r w:rsidRPr="00B34E93">
        <w:rPr>
          <w:rFonts w:cs="Times New Roman"/>
          <w:szCs w:val="28"/>
        </w:rPr>
        <w:t>РОЗДІЛ</w:t>
      </w:r>
      <w:r w:rsidRPr="000E798D">
        <w:rPr>
          <w:rFonts w:cs="Times New Roman"/>
          <w:szCs w:val="28"/>
        </w:rPr>
        <w:t xml:space="preserve"> 1 </w:t>
      </w:r>
      <w:r w:rsidRPr="00B34E93">
        <w:rPr>
          <w:rFonts w:cs="Times New Roman"/>
          <w:szCs w:val="28"/>
        </w:rPr>
        <w:t>ПОЯСНЮВАЛЬНА</w:t>
      </w:r>
      <w:r w:rsidRPr="000E798D">
        <w:rPr>
          <w:rFonts w:cs="Times New Roman"/>
          <w:szCs w:val="28"/>
        </w:rPr>
        <w:t xml:space="preserve"> </w:t>
      </w:r>
      <w:r w:rsidRPr="00B34E93">
        <w:rPr>
          <w:rFonts w:cs="Times New Roman"/>
          <w:szCs w:val="28"/>
        </w:rPr>
        <w:t>ЗАПИСКА</w:t>
      </w:r>
      <w:r>
        <w:rPr>
          <w:rFonts w:cs="Times New Roman"/>
          <w:szCs w:val="28"/>
          <w:lang w:val="uk-UA"/>
        </w:rPr>
        <w:t>…………………………………...</w:t>
      </w:r>
      <w:r w:rsidRPr="000E798D">
        <w:rPr>
          <w:rFonts w:cs="Times New Roman"/>
          <w:szCs w:val="28"/>
        </w:rPr>
        <w:t>......</w:t>
      </w:r>
      <w:r>
        <w:rPr>
          <w:rFonts w:cs="Times New Roman"/>
          <w:szCs w:val="28"/>
          <w:lang w:val="uk-UA"/>
        </w:rPr>
        <w:t>10</w:t>
      </w:r>
    </w:p>
    <w:p w:rsidR="000E798D" w:rsidRPr="0078189B" w:rsidRDefault="000E798D" w:rsidP="000E798D">
      <w:pPr>
        <w:spacing w:after="0" w:line="360" w:lineRule="auto"/>
        <w:rPr>
          <w:rFonts w:cs="Times New Roman"/>
          <w:szCs w:val="28"/>
        </w:rPr>
      </w:pPr>
      <w:r>
        <w:rPr>
          <w:rFonts w:cs="Times New Roman"/>
          <w:szCs w:val="28"/>
        </w:rPr>
        <w:t>РОЗДІЛ</w:t>
      </w:r>
      <w:r w:rsidRPr="00601B99">
        <w:rPr>
          <w:rFonts w:cs="Times New Roman"/>
          <w:szCs w:val="28"/>
        </w:rPr>
        <w:t xml:space="preserve"> 2 </w:t>
      </w:r>
      <w:r>
        <w:rPr>
          <w:rFonts w:cs="Times New Roman"/>
          <w:szCs w:val="28"/>
        </w:rPr>
        <w:t>ПРАКТИЧНА ЧАСТИНА</w:t>
      </w:r>
      <w:r>
        <w:rPr>
          <w:rFonts w:cs="Times New Roman"/>
          <w:szCs w:val="28"/>
          <w:lang w:val="uk-UA"/>
        </w:rPr>
        <w:t>……………………………………………</w:t>
      </w:r>
      <w:r>
        <w:rPr>
          <w:rFonts w:cs="Times New Roman"/>
          <w:szCs w:val="28"/>
        </w:rPr>
        <w:t>..</w:t>
      </w:r>
      <w:r>
        <w:rPr>
          <w:rFonts w:cs="Times New Roman"/>
          <w:szCs w:val="28"/>
          <w:lang w:val="uk-UA"/>
        </w:rPr>
        <w:t>.3</w:t>
      </w:r>
      <w:r w:rsidRPr="0078189B">
        <w:rPr>
          <w:rFonts w:cs="Times New Roman"/>
          <w:szCs w:val="28"/>
        </w:rPr>
        <w:t>5</w:t>
      </w:r>
    </w:p>
    <w:p w:rsidR="000E798D" w:rsidRPr="000E798D" w:rsidRDefault="000E798D" w:rsidP="000E798D">
      <w:pPr>
        <w:spacing w:after="0" w:line="360" w:lineRule="auto"/>
        <w:ind w:left="709"/>
        <w:rPr>
          <w:rFonts w:cs="Times New Roman"/>
          <w:szCs w:val="28"/>
        </w:rPr>
      </w:pPr>
      <w:r>
        <w:rPr>
          <w:rFonts w:cs="Times New Roman"/>
          <w:szCs w:val="28"/>
          <w:lang w:val="uk-UA"/>
        </w:rPr>
        <w:t>2.1 </w:t>
      </w:r>
      <w:r w:rsidRPr="0078189B">
        <w:rPr>
          <w:rFonts w:cs="Times New Roman"/>
          <w:szCs w:val="28"/>
          <w:lang w:val="uk-UA"/>
        </w:rPr>
        <w:t xml:space="preserve">Елементи криміналістичної характеристики умисних </w:t>
      </w:r>
    </w:p>
    <w:p w:rsidR="000E798D" w:rsidRPr="0078189B" w:rsidRDefault="000E798D" w:rsidP="000E798D">
      <w:pPr>
        <w:spacing w:after="0" w:line="360" w:lineRule="auto"/>
        <w:ind w:left="709"/>
        <w:rPr>
          <w:rFonts w:cs="Times New Roman"/>
          <w:szCs w:val="28"/>
        </w:rPr>
      </w:pPr>
      <w:r w:rsidRPr="0078189B">
        <w:rPr>
          <w:rFonts w:cs="Times New Roman"/>
          <w:szCs w:val="28"/>
          <w:lang w:val="uk-UA"/>
        </w:rPr>
        <w:t xml:space="preserve">убивств, учинених на замовлення з використанням вибухових </w:t>
      </w:r>
    </w:p>
    <w:p w:rsidR="000E798D" w:rsidRPr="0078189B" w:rsidRDefault="000E798D" w:rsidP="000E798D">
      <w:pPr>
        <w:spacing w:after="0" w:line="360" w:lineRule="auto"/>
        <w:ind w:left="709"/>
        <w:rPr>
          <w:rFonts w:cs="Times New Roman"/>
          <w:szCs w:val="28"/>
        </w:rPr>
      </w:pPr>
      <w:r w:rsidRPr="0078189B">
        <w:rPr>
          <w:rFonts w:cs="Times New Roman"/>
          <w:szCs w:val="28"/>
          <w:lang w:val="uk-UA"/>
        </w:rPr>
        <w:t xml:space="preserve">пристроїв </w:t>
      </w:r>
      <w:r>
        <w:rPr>
          <w:rFonts w:cs="Times New Roman"/>
          <w:szCs w:val="28"/>
          <w:lang w:val="uk-UA"/>
        </w:rPr>
        <w:t>……….….……………</w:t>
      </w:r>
      <w:r w:rsidRPr="00544B83">
        <w:rPr>
          <w:rFonts w:cs="Times New Roman"/>
          <w:szCs w:val="28"/>
        </w:rPr>
        <w:t>…</w:t>
      </w:r>
      <w:r>
        <w:rPr>
          <w:rFonts w:cs="Times New Roman"/>
          <w:szCs w:val="28"/>
        </w:rPr>
        <w:t>…</w:t>
      </w:r>
      <w:r w:rsidRPr="00544B83">
        <w:rPr>
          <w:rFonts w:cs="Times New Roman"/>
          <w:szCs w:val="28"/>
        </w:rPr>
        <w:t>…</w:t>
      </w:r>
      <w:r w:rsidRPr="0078189B">
        <w:rPr>
          <w:rFonts w:cs="Times New Roman"/>
          <w:szCs w:val="28"/>
        </w:rPr>
        <w:t>……</w:t>
      </w:r>
      <w:r>
        <w:rPr>
          <w:rFonts w:cs="Times New Roman"/>
          <w:szCs w:val="28"/>
        </w:rPr>
        <w:t>…</w:t>
      </w:r>
      <w:r w:rsidRPr="0078189B">
        <w:rPr>
          <w:rFonts w:cs="Times New Roman"/>
          <w:szCs w:val="28"/>
        </w:rPr>
        <w:t>……</w:t>
      </w:r>
      <w:r>
        <w:rPr>
          <w:rFonts w:cs="Times New Roman"/>
          <w:szCs w:val="28"/>
        </w:rPr>
        <w:t>…</w:t>
      </w:r>
      <w:r w:rsidRPr="0078189B">
        <w:rPr>
          <w:rFonts w:cs="Times New Roman"/>
          <w:szCs w:val="28"/>
        </w:rPr>
        <w:t>……</w:t>
      </w:r>
      <w:r>
        <w:rPr>
          <w:rFonts w:cs="Times New Roman"/>
          <w:szCs w:val="28"/>
        </w:rPr>
        <w:t>…</w:t>
      </w:r>
      <w:r w:rsidRPr="0078189B">
        <w:rPr>
          <w:rFonts w:cs="Times New Roman"/>
          <w:szCs w:val="28"/>
        </w:rPr>
        <w:t>……</w:t>
      </w:r>
      <w:r>
        <w:rPr>
          <w:rFonts w:cs="Times New Roman"/>
          <w:szCs w:val="28"/>
        </w:rPr>
        <w:t>…</w:t>
      </w:r>
      <w:r w:rsidRPr="0078189B">
        <w:rPr>
          <w:rFonts w:cs="Times New Roman"/>
          <w:szCs w:val="28"/>
        </w:rPr>
        <w:t>…..</w:t>
      </w:r>
      <w:r>
        <w:rPr>
          <w:rFonts w:cs="Times New Roman"/>
          <w:szCs w:val="28"/>
          <w:lang w:val="uk-UA"/>
        </w:rPr>
        <w:t>3</w:t>
      </w:r>
      <w:r w:rsidRPr="0078189B">
        <w:rPr>
          <w:rFonts w:cs="Times New Roman"/>
          <w:szCs w:val="28"/>
        </w:rPr>
        <w:t>5</w:t>
      </w:r>
    </w:p>
    <w:p w:rsidR="000E798D" w:rsidRPr="000E798D" w:rsidRDefault="000E798D" w:rsidP="000E798D">
      <w:pPr>
        <w:spacing w:after="0" w:line="360" w:lineRule="auto"/>
        <w:ind w:left="709"/>
        <w:rPr>
          <w:rFonts w:cs="Times New Roman"/>
          <w:szCs w:val="28"/>
        </w:rPr>
      </w:pPr>
      <w:r>
        <w:rPr>
          <w:rFonts w:cs="Times New Roman"/>
          <w:szCs w:val="28"/>
          <w:lang w:val="uk-UA"/>
        </w:rPr>
        <w:t>2.2 </w:t>
      </w:r>
      <w:r w:rsidRPr="0078189B">
        <w:rPr>
          <w:rFonts w:cs="Times New Roman"/>
          <w:szCs w:val="28"/>
          <w:lang w:val="uk-UA"/>
        </w:rPr>
        <w:t xml:space="preserve">Типові слідчі ситуації та версії під час розслідування </w:t>
      </w:r>
    </w:p>
    <w:p w:rsidR="000E798D" w:rsidRPr="0078189B" w:rsidRDefault="000E798D" w:rsidP="000E798D">
      <w:pPr>
        <w:spacing w:after="0" w:line="360" w:lineRule="auto"/>
        <w:ind w:left="709"/>
        <w:rPr>
          <w:rFonts w:cs="Times New Roman"/>
          <w:szCs w:val="28"/>
        </w:rPr>
      </w:pPr>
      <w:r w:rsidRPr="0078189B">
        <w:rPr>
          <w:rFonts w:cs="Times New Roman"/>
          <w:szCs w:val="28"/>
          <w:lang w:val="uk-UA"/>
        </w:rPr>
        <w:t xml:space="preserve">умисних убивств, учинених на замовлення з використанням </w:t>
      </w:r>
    </w:p>
    <w:p w:rsidR="000E798D" w:rsidRPr="0078189B" w:rsidRDefault="000E798D" w:rsidP="000E798D">
      <w:pPr>
        <w:spacing w:after="0" w:line="360" w:lineRule="auto"/>
        <w:ind w:left="709"/>
        <w:rPr>
          <w:rFonts w:cs="Times New Roman"/>
          <w:szCs w:val="28"/>
        </w:rPr>
      </w:pPr>
      <w:r w:rsidRPr="0078189B">
        <w:rPr>
          <w:rFonts w:cs="Times New Roman"/>
          <w:szCs w:val="28"/>
          <w:lang w:val="uk-UA"/>
        </w:rPr>
        <w:t xml:space="preserve">вибухових пристроїв </w:t>
      </w:r>
      <w:r>
        <w:rPr>
          <w:rFonts w:cs="Times New Roman"/>
          <w:szCs w:val="28"/>
          <w:lang w:val="uk-UA"/>
        </w:rPr>
        <w:t>…...............</w:t>
      </w:r>
      <w:r>
        <w:rPr>
          <w:rFonts w:cs="Times New Roman"/>
          <w:szCs w:val="28"/>
        </w:rPr>
        <w:t>.</w:t>
      </w:r>
      <w:r w:rsidRPr="0078189B">
        <w:rPr>
          <w:rFonts w:cs="Times New Roman"/>
          <w:szCs w:val="28"/>
        </w:rPr>
        <w:t>.............................................................52</w:t>
      </w:r>
    </w:p>
    <w:p w:rsidR="000E798D" w:rsidRPr="000E798D" w:rsidRDefault="000E798D" w:rsidP="000E798D">
      <w:pPr>
        <w:spacing w:after="0" w:line="360" w:lineRule="auto"/>
        <w:ind w:left="709"/>
        <w:rPr>
          <w:rFonts w:cs="Times New Roman"/>
          <w:szCs w:val="28"/>
        </w:rPr>
      </w:pPr>
      <w:r>
        <w:rPr>
          <w:rFonts w:cs="Times New Roman"/>
          <w:szCs w:val="28"/>
          <w:lang w:val="uk-UA"/>
        </w:rPr>
        <w:t>2.3 </w:t>
      </w:r>
      <w:r w:rsidRPr="0078189B">
        <w:rPr>
          <w:rFonts w:cs="Times New Roman"/>
          <w:szCs w:val="28"/>
          <w:lang w:val="uk-UA"/>
        </w:rPr>
        <w:t xml:space="preserve">Особливості організації і тактики проведення окремих </w:t>
      </w:r>
    </w:p>
    <w:p w:rsidR="000E798D" w:rsidRPr="000E798D" w:rsidRDefault="000E798D" w:rsidP="000E798D">
      <w:pPr>
        <w:spacing w:after="0" w:line="360" w:lineRule="auto"/>
        <w:ind w:left="709"/>
        <w:rPr>
          <w:rFonts w:cs="Times New Roman"/>
          <w:szCs w:val="28"/>
        </w:rPr>
      </w:pPr>
      <w:r w:rsidRPr="0078189B">
        <w:rPr>
          <w:rFonts w:cs="Times New Roman"/>
          <w:szCs w:val="28"/>
          <w:lang w:val="uk-UA"/>
        </w:rPr>
        <w:t xml:space="preserve">слідчих (розшукових) дій під час розслідування умисних </w:t>
      </w:r>
    </w:p>
    <w:p w:rsidR="000E798D" w:rsidRPr="0078189B" w:rsidRDefault="000E798D" w:rsidP="000E798D">
      <w:pPr>
        <w:spacing w:after="0" w:line="360" w:lineRule="auto"/>
        <w:ind w:left="709"/>
        <w:rPr>
          <w:rFonts w:cs="Times New Roman"/>
          <w:szCs w:val="28"/>
        </w:rPr>
      </w:pPr>
      <w:r w:rsidRPr="0078189B">
        <w:rPr>
          <w:rFonts w:cs="Times New Roman"/>
          <w:szCs w:val="28"/>
          <w:lang w:val="uk-UA"/>
        </w:rPr>
        <w:t xml:space="preserve">убивств, учинених на замовлення з використанням вибухових </w:t>
      </w:r>
    </w:p>
    <w:p w:rsidR="000E798D" w:rsidRPr="00544B83" w:rsidRDefault="000E798D" w:rsidP="000E798D">
      <w:pPr>
        <w:spacing w:after="0" w:line="360" w:lineRule="auto"/>
        <w:ind w:left="709"/>
        <w:rPr>
          <w:rFonts w:cs="Times New Roman"/>
          <w:szCs w:val="28"/>
        </w:rPr>
      </w:pPr>
      <w:r w:rsidRPr="0078189B">
        <w:rPr>
          <w:rFonts w:cs="Times New Roman"/>
          <w:szCs w:val="28"/>
          <w:lang w:val="uk-UA"/>
        </w:rPr>
        <w:t xml:space="preserve">пристроїв </w:t>
      </w:r>
      <w:r>
        <w:rPr>
          <w:rFonts w:cs="Times New Roman"/>
          <w:szCs w:val="28"/>
          <w:lang w:val="uk-UA"/>
        </w:rPr>
        <w:t>……..………………………………...</w:t>
      </w:r>
      <w:r w:rsidRPr="00544B83">
        <w:rPr>
          <w:rFonts w:cs="Times New Roman"/>
          <w:szCs w:val="28"/>
        </w:rPr>
        <w:t>........................</w:t>
      </w:r>
      <w:r w:rsidRPr="0078189B">
        <w:rPr>
          <w:rFonts w:cs="Times New Roman"/>
          <w:szCs w:val="28"/>
        </w:rPr>
        <w:t>................6</w:t>
      </w:r>
      <w:r w:rsidRPr="00544B83">
        <w:rPr>
          <w:rFonts w:cs="Times New Roman"/>
          <w:szCs w:val="28"/>
        </w:rPr>
        <w:t>6</w:t>
      </w:r>
    </w:p>
    <w:p w:rsidR="000E798D" w:rsidRPr="0078189B" w:rsidRDefault="000E798D" w:rsidP="000E798D">
      <w:pPr>
        <w:spacing w:after="0" w:line="360" w:lineRule="auto"/>
        <w:rPr>
          <w:rFonts w:cs="Times New Roman"/>
          <w:szCs w:val="28"/>
        </w:rPr>
      </w:pPr>
      <w:r w:rsidRPr="00BB57BE">
        <w:rPr>
          <w:rFonts w:cs="Times New Roman"/>
          <w:szCs w:val="28"/>
          <w:lang w:val="uk-UA"/>
        </w:rPr>
        <w:t>ВИСНОВКИ</w:t>
      </w:r>
      <w:r>
        <w:rPr>
          <w:rFonts w:cs="Times New Roman"/>
          <w:szCs w:val="28"/>
          <w:lang w:val="uk-UA"/>
        </w:rPr>
        <w:t>………………………………………………………………………..</w:t>
      </w:r>
      <w:r w:rsidRPr="0078189B">
        <w:rPr>
          <w:rFonts w:cs="Times New Roman"/>
          <w:szCs w:val="28"/>
        </w:rPr>
        <w:t>91</w:t>
      </w:r>
    </w:p>
    <w:p w:rsidR="000E798D" w:rsidRPr="0078189B" w:rsidRDefault="000E798D" w:rsidP="000E798D">
      <w:pPr>
        <w:spacing w:line="360" w:lineRule="auto"/>
        <w:rPr>
          <w:rFonts w:cs="Times New Roman"/>
          <w:szCs w:val="28"/>
        </w:rPr>
      </w:pPr>
      <w:r w:rsidRPr="00BB57BE">
        <w:rPr>
          <w:rFonts w:cs="Times New Roman"/>
          <w:szCs w:val="28"/>
          <w:lang w:val="uk-UA"/>
        </w:rPr>
        <w:t>ПЕРЕЛІК ВИКОРИСТАНИХ ДЖЕРЕЛ</w:t>
      </w:r>
      <w:r>
        <w:rPr>
          <w:rFonts w:cs="Times New Roman"/>
          <w:szCs w:val="28"/>
          <w:lang w:val="uk-UA"/>
        </w:rPr>
        <w:t>……………………………………........9</w:t>
      </w:r>
      <w:r w:rsidRPr="0078189B">
        <w:rPr>
          <w:rFonts w:cs="Times New Roman"/>
          <w:szCs w:val="28"/>
        </w:rPr>
        <w:t>6</w:t>
      </w:r>
    </w:p>
    <w:p w:rsidR="000E798D" w:rsidRPr="00BB57BE" w:rsidRDefault="000E798D" w:rsidP="000E798D">
      <w:pPr>
        <w:spacing w:line="360" w:lineRule="auto"/>
        <w:ind w:firstLine="708"/>
        <w:rPr>
          <w:rFonts w:cs="Times New Roman"/>
          <w:szCs w:val="28"/>
          <w:lang w:val="uk-UA"/>
        </w:rPr>
      </w:pPr>
      <w:r w:rsidRPr="00BB57BE">
        <w:rPr>
          <w:rFonts w:cs="Times New Roman"/>
          <w:szCs w:val="28"/>
          <w:lang w:val="uk-UA"/>
        </w:rPr>
        <w:br w:type="page"/>
      </w:r>
    </w:p>
    <w:p w:rsidR="000E798D" w:rsidRDefault="000E798D" w:rsidP="000E798D">
      <w:pPr>
        <w:pStyle w:val="1"/>
        <w:spacing w:before="0"/>
        <w:rPr>
          <w:lang w:val="uk-UA"/>
        </w:rPr>
      </w:pPr>
      <w:bookmarkStart w:id="1" w:name="_Toc527108061"/>
      <w:r w:rsidRPr="001B233C">
        <w:rPr>
          <w:lang w:val="uk-UA"/>
        </w:rPr>
        <w:t>ПЕРЕЛІК УМОВНИХ СКОРОЧЕНЬ</w:t>
      </w:r>
      <w:bookmarkEnd w:id="1"/>
    </w:p>
    <w:p w:rsidR="000E798D" w:rsidRDefault="000E798D" w:rsidP="000E798D">
      <w:pPr>
        <w:pStyle w:val="ad"/>
        <w:spacing w:line="360" w:lineRule="auto"/>
        <w:rPr>
          <w:lang w:val="uk-UA"/>
        </w:rPr>
      </w:pPr>
    </w:p>
    <w:p w:rsidR="000E798D" w:rsidRDefault="000E798D" w:rsidP="000E798D">
      <w:pPr>
        <w:spacing w:after="0" w:line="360" w:lineRule="auto"/>
        <w:jc w:val="center"/>
        <w:rPr>
          <w:rFonts w:cs="Times New Roman"/>
          <w:szCs w:val="28"/>
          <w:lang w:val="uk-UA"/>
        </w:rPr>
      </w:pPr>
    </w:p>
    <w:p w:rsidR="000E798D" w:rsidRDefault="000E798D" w:rsidP="000E798D">
      <w:pPr>
        <w:spacing w:after="0" w:line="360" w:lineRule="auto"/>
        <w:rPr>
          <w:rFonts w:cs="Times New Roman"/>
          <w:szCs w:val="28"/>
          <w:lang w:val="uk-UA"/>
        </w:rPr>
        <w:sectPr w:rsidR="000E798D" w:rsidSect="00AF4813">
          <w:pgSz w:w="11906" w:h="16838"/>
          <w:pgMar w:top="1134" w:right="567" w:bottom="1134" w:left="1701" w:header="709" w:footer="709" w:gutter="0"/>
          <w:cols w:space="708"/>
          <w:docGrid w:linePitch="360"/>
        </w:sectPr>
      </w:pPr>
    </w:p>
    <w:p w:rsidR="000E798D" w:rsidRPr="00195407" w:rsidRDefault="000E798D" w:rsidP="000E798D">
      <w:pPr>
        <w:spacing w:after="0" w:line="360" w:lineRule="auto"/>
        <w:rPr>
          <w:rFonts w:cs="Times New Roman"/>
          <w:szCs w:val="28"/>
          <w:lang w:val="uk-UA"/>
        </w:rPr>
      </w:pPr>
      <w:r>
        <w:rPr>
          <w:rFonts w:cs="Times New Roman"/>
          <w:szCs w:val="28"/>
          <w:lang w:val="uk-UA"/>
        </w:rPr>
        <w:t>ЗМІ</w:t>
      </w:r>
    </w:p>
    <w:p w:rsidR="000E798D" w:rsidRPr="00F90AA6" w:rsidRDefault="000E798D" w:rsidP="000E798D">
      <w:pPr>
        <w:spacing w:after="0" w:line="360" w:lineRule="auto"/>
        <w:rPr>
          <w:rFonts w:cs="Times New Roman"/>
          <w:szCs w:val="28"/>
          <w:lang w:val="uk-UA"/>
        </w:rPr>
      </w:pPr>
      <w:r w:rsidRPr="00F90AA6">
        <w:rPr>
          <w:rFonts w:cs="Times New Roman"/>
          <w:szCs w:val="28"/>
          <w:lang w:val="uk-UA"/>
        </w:rPr>
        <w:t>ін.</w:t>
      </w:r>
    </w:p>
    <w:p w:rsidR="000E798D" w:rsidRDefault="000E798D" w:rsidP="000E798D">
      <w:pPr>
        <w:pStyle w:val="ae"/>
        <w:spacing w:before="0" w:beforeAutospacing="0" w:after="0" w:afterAutospacing="0" w:line="360" w:lineRule="auto"/>
        <w:rPr>
          <w:color w:val="000000"/>
          <w:sz w:val="28"/>
          <w:szCs w:val="28"/>
          <w:lang w:val="uk-UA"/>
        </w:rPr>
      </w:pPr>
      <w:r>
        <w:rPr>
          <w:color w:val="000000"/>
          <w:sz w:val="28"/>
          <w:szCs w:val="28"/>
          <w:lang w:val="uk-UA"/>
        </w:rPr>
        <w:t>КПК</w:t>
      </w:r>
    </w:p>
    <w:p w:rsidR="000E798D" w:rsidRPr="00F90AA6" w:rsidRDefault="000E798D" w:rsidP="000E798D">
      <w:pPr>
        <w:pStyle w:val="ae"/>
        <w:spacing w:before="0" w:beforeAutospacing="0" w:after="0" w:afterAutospacing="0" w:line="360" w:lineRule="auto"/>
        <w:rPr>
          <w:color w:val="000000"/>
          <w:sz w:val="28"/>
          <w:szCs w:val="28"/>
          <w:lang w:val="uk-UA"/>
        </w:rPr>
      </w:pPr>
      <w:r w:rsidRPr="00F90AA6">
        <w:rPr>
          <w:color w:val="000000"/>
          <w:sz w:val="28"/>
          <w:szCs w:val="28"/>
          <w:lang w:val="uk-UA"/>
        </w:rPr>
        <w:t>п.</w:t>
      </w:r>
    </w:p>
    <w:p w:rsidR="000E798D" w:rsidRPr="00F90AA6" w:rsidRDefault="000E798D" w:rsidP="000E798D">
      <w:pPr>
        <w:pStyle w:val="ae"/>
        <w:spacing w:before="0" w:beforeAutospacing="0" w:after="0" w:afterAutospacing="0" w:line="360" w:lineRule="auto"/>
        <w:rPr>
          <w:color w:val="000000"/>
          <w:sz w:val="28"/>
          <w:szCs w:val="28"/>
          <w:lang w:val="uk-UA"/>
        </w:rPr>
      </w:pPr>
      <w:r w:rsidRPr="00F90AA6">
        <w:rPr>
          <w:color w:val="000000"/>
          <w:sz w:val="28"/>
          <w:szCs w:val="28"/>
          <w:lang w:val="uk-UA"/>
        </w:rPr>
        <w:t>р.</w:t>
      </w:r>
    </w:p>
    <w:p w:rsidR="000E798D" w:rsidRPr="00F90AA6" w:rsidRDefault="000E798D" w:rsidP="000E798D">
      <w:pPr>
        <w:pStyle w:val="ae"/>
        <w:spacing w:before="0" w:beforeAutospacing="0" w:after="0" w:afterAutospacing="0" w:line="360" w:lineRule="auto"/>
        <w:rPr>
          <w:color w:val="000000"/>
          <w:sz w:val="28"/>
          <w:szCs w:val="28"/>
          <w:lang w:val="uk-UA"/>
        </w:rPr>
      </w:pPr>
      <w:r w:rsidRPr="00F90AA6">
        <w:rPr>
          <w:color w:val="000000"/>
          <w:sz w:val="28"/>
          <w:szCs w:val="28"/>
          <w:lang w:val="uk-UA"/>
        </w:rPr>
        <w:t>рр.</w:t>
      </w:r>
    </w:p>
    <w:p w:rsidR="000E798D" w:rsidRPr="00F90AA6" w:rsidRDefault="000E798D" w:rsidP="000E798D">
      <w:pPr>
        <w:pStyle w:val="ae"/>
        <w:spacing w:before="0" w:beforeAutospacing="0" w:after="0" w:afterAutospacing="0" w:line="360" w:lineRule="auto"/>
        <w:rPr>
          <w:color w:val="000000"/>
          <w:sz w:val="28"/>
          <w:szCs w:val="28"/>
          <w:lang w:val="uk-UA"/>
        </w:rPr>
      </w:pPr>
      <w:r w:rsidRPr="00F90AA6">
        <w:rPr>
          <w:color w:val="000000"/>
          <w:sz w:val="28"/>
          <w:szCs w:val="28"/>
          <w:lang w:val="uk-UA"/>
        </w:rPr>
        <w:t>с.</w:t>
      </w:r>
    </w:p>
    <w:p w:rsidR="000E798D" w:rsidRPr="00F90AA6" w:rsidRDefault="000E798D" w:rsidP="000E798D">
      <w:pPr>
        <w:spacing w:after="0" w:line="360" w:lineRule="auto"/>
        <w:rPr>
          <w:rFonts w:cs="Times New Roman"/>
          <w:szCs w:val="28"/>
          <w:lang w:val="uk-UA"/>
        </w:rPr>
      </w:pPr>
      <w:r w:rsidRPr="00F90AA6">
        <w:rPr>
          <w:rFonts w:cs="Times New Roman"/>
          <w:szCs w:val="28"/>
          <w:lang w:val="uk-UA"/>
        </w:rPr>
        <w:t>т. ін.</w:t>
      </w:r>
    </w:p>
    <w:p w:rsidR="000E798D" w:rsidRDefault="000E798D" w:rsidP="000E798D">
      <w:pPr>
        <w:spacing w:after="0" w:line="360" w:lineRule="auto"/>
        <w:rPr>
          <w:rFonts w:cs="Times New Roman"/>
          <w:szCs w:val="28"/>
          <w:lang w:val="uk-UA"/>
        </w:rPr>
      </w:pPr>
      <w:r w:rsidRPr="00F90AA6">
        <w:rPr>
          <w:rFonts w:cs="Times New Roman"/>
          <w:szCs w:val="28"/>
          <w:lang w:val="uk-UA"/>
        </w:rPr>
        <w:t>т.ч.</w:t>
      </w:r>
    </w:p>
    <w:p w:rsidR="000E798D" w:rsidRDefault="000E798D" w:rsidP="000E798D">
      <w:pPr>
        <w:spacing w:after="0" w:line="360" w:lineRule="auto"/>
        <w:rPr>
          <w:rFonts w:cs="Times New Roman"/>
          <w:szCs w:val="28"/>
          <w:lang w:val="uk-UA"/>
        </w:rPr>
      </w:pPr>
      <w:r>
        <w:rPr>
          <w:rFonts w:cs="Times New Roman"/>
          <w:szCs w:val="28"/>
          <w:lang w:val="uk-UA"/>
        </w:rPr>
        <w:t>засоби масової інформації</w:t>
      </w:r>
    </w:p>
    <w:p w:rsidR="000E798D" w:rsidRPr="00F90AA6" w:rsidRDefault="000E798D" w:rsidP="000E798D">
      <w:pPr>
        <w:spacing w:after="0" w:line="360" w:lineRule="auto"/>
        <w:rPr>
          <w:rFonts w:cs="Times New Roman"/>
          <w:szCs w:val="28"/>
          <w:lang w:val="uk-UA"/>
        </w:rPr>
      </w:pPr>
      <w:r w:rsidRPr="00F90AA6">
        <w:rPr>
          <w:rFonts w:cs="Times New Roman"/>
          <w:szCs w:val="28"/>
          <w:lang w:val="uk-UA"/>
        </w:rPr>
        <w:t>інші</w:t>
      </w:r>
    </w:p>
    <w:p w:rsidR="000E798D" w:rsidRDefault="000E798D" w:rsidP="000E798D">
      <w:pPr>
        <w:spacing w:after="0" w:line="360" w:lineRule="auto"/>
        <w:rPr>
          <w:rFonts w:cs="Times New Roman"/>
          <w:szCs w:val="28"/>
          <w:lang w:val="uk-UA"/>
        </w:rPr>
      </w:pPr>
      <w:r>
        <w:rPr>
          <w:rFonts w:cs="Times New Roman"/>
          <w:szCs w:val="28"/>
          <w:lang w:val="uk-UA"/>
        </w:rPr>
        <w:t>Кримінальний процесуальний кодекс</w:t>
      </w:r>
    </w:p>
    <w:p w:rsidR="000E798D" w:rsidRPr="00F90AA6" w:rsidRDefault="000E798D" w:rsidP="000E798D">
      <w:pPr>
        <w:spacing w:after="0" w:line="360" w:lineRule="auto"/>
        <w:rPr>
          <w:rFonts w:cs="Times New Roman"/>
          <w:szCs w:val="28"/>
          <w:lang w:val="uk-UA"/>
        </w:rPr>
      </w:pPr>
      <w:r w:rsidRPr="00F90AA6">
        <w:rPr>
          <w:rFonts w:cs="Times New Roman"/>
          <w:szCs w:val="28"/>
          <w:lang w:val="uk-UA"/>
        </w:rPr>
        <w:t>пункт</w:t>
      </w:r>
    </w:p>
    <w:p w:rsidR="000E798D" w:rsidRPr="00F90AA6" w:rsidRDefault="000E798D" w:rsidP="000E798D">
      <w:pPr>
        <w:spacing w:after="0" w:line="360" w:lineRule="auto"/>
        <w:rPr>
          <w:rFonts w:cs="Times New Roman"/>
          <w:szCs w:val="28"/>
          <w:lang w:val="uk-UA"/>
        </w:rPr>
      </w:pPr>
      <w:r w:rsidRPr="00F90AA6">
        <w:rPr>
          <w:rFonts w:cs="Times New Roman"/>
          <w:szCs w:val="28"/>
          <w:lang w:val="uk-UA"/>
        </w:rPr>
        <w:t>рік</w:t>
      </w:r>
    </w:p>
    <w:p w:rsidR="000E798D" w:rsidRPr="00F90AA6" w:rsidRDefault="000E798D" w:rsidP="000E798D">
      <w:pPr>
        <w:spacing w:after="0" w:line="360" w:lineRule="auto"/>
        <w:rPr>
          <w:rFonts w:cs="Times New Roman"/>
          <w:szCs w:val="28"/>
          <w:lang w:val="uk-UA"/>
        </w:rPr>
      </w:pPr>
      <w:r w:rsidRPr="00F90AA6">
        <w:rPr>
          <w:rFonts w:cs="Times New Roman"/>
          <w:szCs w:val="28"/>
          <w:lang w:val="uk-UA"/>
        </w:rPr>
        <w:t>роки</w:t>
      </w:r>
    </w:p>
    <w:p w:rsidR="000E798D" w:rsidRPr="00F90AA6" w:rsidRDefault="000E798D" w:rsidP="000E798D">
      <w:pPr>
        <w:spacing w:after="0" w:line="360" w:lineRule="auto"/>
        <w:rPr>
          <w:rFonts w:cs="Times New Roman"/>
          <w:szCs w:val="28"/>
          <w:lang w:val="uk-UA"/>
        </w:rPr>
      </w:pPr>
      <w:r w:rsidRPr="00F90AA6">
        <w:rPr>
          <w:rFonts w:cs="Times New Roman"/>
          <w:szCs w:val="28"/>
          <w:lang w:val="uk-UA"/>
        </w:rPr>
        <w:t>сторінка</w:t>
      </w:r>
    </w:p>
    <w:p w:rsidR="000E798D" w:rsidRPr="00F90AA6" w:rsidRDefault="000E798D" w:rsidP="000E798D">
      <w:pPr>
        <w:spacing w:after="0" w:line="360" w:lineRule="auto"/>
        <w:rPr>
          <w:rFonts w:cs="Times New Roman"/>
          <w:szCs w:val="28"/>
          <w:lang w:val="uk-UA"/>
        </w:rPr>
      </w:pPr>
      <w:r w:rsidRPr="00F90AA6">
        <w:rPr>
          <w:rFonts w:cs="Times New Roman"/>
          <w:szCs w:val="28"/>
          <w:lang w:val="uk-UA"/>
        </w:rPr>
        <w:t>таке інше</w:t>
      </w:r>
    </w:p>
    <w:p w:rsidR="000E798D" w:rsidRDefault="000E798D" w:rsidP="000E798D">
      <w:pPr>
        <w:spacing w:after="0" w:line="360" w:lineRule="auto"/>
        <w:rPr>
          <w:rFonts w:cs="Times New Roman"/>
          <w:szCs w:val="28"/>
          <w:lang w:val="uk-UA"/>
        </w:rPr>
      </w:pPr>
      <w:r w:rsidRPr="00F90AA6">
        <w:rPr>
          <w:rFonts w:cs="Times New Roman"/>
          <w:szCs w:val="28"/>
          <w:lang w:val="uk-UA"/>
        </w:rPr>
        <w:t>тому числі</w:t>
      </w:r>
    </w:p>
    <w:p w:rsidR="000E798D" w:rsidRPr="00C505A7" w:rsidRDefault="000E798D" w:rsidP="000E798D">
      <w:pPr>
        <w:spacing w:after="0" w:line="360" w:lineRule="auto"/>
        <w:ind w:firstLine="708"/>
        <w:rPr>
          <w:rFonts w:cs="Times New Roman"/>
          <w:szCs w:val="28"/>
        </w:rPr>
        <w:sectPr w:rsidR="000E798D" w:rsidRPr="00C505A7" w:rsidSect="00906D1D">
          <w:type w:val="continuous"/>
          <w:pgSz w:w="11906" w:h="16838"/>
          <w:pgMar w:top="1134" w:right="567" w:bottom="1134" w:left="1701" w:header="708" w:footer="708" w:gutter="0"/>
          <w:cols w:num="2" w:space="710" w:equalWidth="0">
            <w:col w:w="1985" w:space="710"/>
            <w:col w:w="6943"/>
          </w:cols>
          <w:docGrid w:linePitch="360"/>
        </w:sectPr>
      </w:pPr>
    </w:p>
    <w:p w:rsidR="000E798D" w:rsidRPr="00C505A7" w:rsidRDefault="000E798D" w:rsidP="000E798D">
      <w:pPr>
        <w:spacing w:after="0" w:line="360" w:lineRule="auto"/>
        <w:ind w:firstLine="708"/>
        <w:rPr>
          <w:rFonts w:cs="Times New Roman"/>
          <w:szCs w:val="28"/>
        </w:rPr>
      </w:pPr>
    </w:p>
    <w:p w:rsidR="007B6ADB" w:rsidRDefault="007B6ADB" w:rsidP="007B6ADB">
      <w:pPr>
        <w:pStyle w:val="1"/>
        <w:spacing w:before="0" w:line="360" w:lineRule="auto"/>
        <w:rPr>
          <w:kern w:val="32"/>
          <w:lang w:val="uk-UA"/>
        </w:rPr>
      </w:pPr>
      <w:r>
        <w:rPr>
          <w:kern w:val="32"/>
          <w:lang w:val="uk-UA"/>
        </w:rPr>
        <w:t>РОЗДІЛ 1 ПОЯСНЮВАЛЬНА ЗАПИСКА</w:t>
      </w:r>
    </w:p>
    <w:p w:rsidR="007B6ADB" w:rsidRDefault="007B6ADB" w:rsidP="00F52A55">
      <w:pPr>
        <w:pStyle w:val="2"/>
        <w:spacing w:before="0" w:line="360" w:lineRule="auto"/>
        <w:jc w:val="center"/>
        <w:rPr>
          <w:rFonts w:eastAsiaTheme="minorHAnsi" w:cstheme="minorBidi"/>
          <w:bCs w:val="0"/>
          <w:color w:val="auto"/>
          <w:szCs w:val="22"/>
          <w:lang w:val="uk-UA"/>
        </w:rPr>
      </w:pPr>
    </w:p>
    <w:p w:rsidR="007B6ADB" w:rsidRDefault="007B6ADB" w:rsidP="00F52A55">
      <w:pPr>
        <w:pStyle w:val="2"/>
        <w:spacing w:before="0" w:line="360" w:lineRule="auto"/>
        <w:jc w:val="center"/>
        <w:rPr>
          <w:rFonts w:eastAsiaTheme="minorHAnsi" w:cstheme="minorBidi"/>
          <w:bCs w:val="0"/>
          <w:color w:val="auto"/>
          <w:szCs w:val="22"/>
          <w:lang w:val="uk-UA"/>
        </w:rPr>
      </w:pPr>
    </w:p>
    <w:p w:rsidR="000F5594" w:rsidRDefault="007B6ADB" w:rsidP="000F5594">
      <w:pPr>
        <w:spacing w:after="0" w:line="360" w:lineRule="auto"/>
        <w:ind w:firstLine="708"/>
        <w:rPr>
          <w:szCs w:val="28"/>
          <w:lang w:val="uk-UA"/>
        </w:rPr>
      </w:pPr>
      <w:r w:rsidRPr="00ED4947">
        <w:rPr>
          <w:i/>
          <w:szCs w:val="28"/>
          <w:lang w:val="uk-UA"/>
        </w:rPr>
        <w:t>Актуальність теми.</w:t>
      </w:r>
      <w:r w:rsidR="008F3D83">
        <w:rPr>
          <w:szCs w:val="28"/>
          <w:lang w:val="uk-UA"/>
        </w:rPr>
        <w:t xml:space="preserve"> </w:t>
      </w:r>
      <w:r w:rsidR="000F5594" w:rsidRPr="000F5594">
        <w:rPr>
          <w:szCs w:val="28"/>
          <w:lang w:val="uk-UA"/>
        </w:rPr>
        <w:t>Соціально-моральну основу будь-якого суспільства становить</w:t>
      </w:r>
      <w:r w:rsidR="000F5594">
        <w:rPr>
          <w:szCs w:val="28"/>
          <w:lang w:val="uk-UA"/>
        </w:rPr>
        <w:t xml:space="preserve"> </w:t>
      </w:r>
      <w:r w:rsidR="000F5594" w:rsidRPr="000F5594">
        <w:rPr>
          <w:szCs w:val="28"/>
          <w:lang w:val="uk-UA"/>
        </w:rPr>
        <w:t>сукупність суспільних відносин, які охороняють права і свободи</w:t>
      </w:r>
      <w:r w:rsidR="000F5594">
        <w:rPr>
          <w:szCs w:val="28"/>
          <w:lang w:val="uk-UA"/>
        </w:rPr>
        <w:t xml:space="preserve"> </w:t>
      </w:r>
      <w:r w:rsidR="000F5594" w:rsidRPr="000F5594">
        <w:rPr>
          <w:szCs w:val="28"/>
          <w:lang w:val="uk-UA"/>
        </w:rPr>
        <w:t>особистості. Безперечним є той факт, що без захисту основного і</w:t>
      </w:r>
      <w:r w:rsidR="000F5594">
        <w:rPr>
          <w:szCs w:val="28"/>
          <w:lang w:val="uk-UA"/>
        </w:rPr>
        <w:t xml:space="preserve"> </w:t>
      </w:r>
      <w:r w:rsidR="000F5594" w:rsidRPr="000F5594">
        <w:rPr>
          <w:szCs w:val="28"/>
          <w:lang w:val="uk-UA"/>
        </w:rPr>
        <w:t>природного права людини - права на життя - безглуздими стали б</w:t>
      </w:r>
      <w:r w:rsidR="000F5594">
        <w:rPr>
          <w:szCs w:val="28"/>
          <w:lang w:val="uk-UA"/>
        </w:rPr>
        <w:t xml:space="preserve"> </w:t>
      </w:r>
      <w:r w:rsidR="000F5594" w:rsidRPr="000F5594">
        <w:rPr>
          <w:szCs w:val="28"/>
          <w:lang w:val="uk-UA"/>
        </w:rPr>
        <w:t>реалізація і захист інших прав і свобод людини.</w:t>
      </w:r>
    </w:p>
    <w:p w:rsidR="000F5594" w:rsidRDefault="000F5594" w:rsidP="000F5594">
      <w:pPr>
        <w:spacing w:after="0" w:line="360" w:lineRule="auto"/>
        <w:ind w:firstLine="708"/>
        <w:rPr>
          <w:szCs w:val="28"/>
          <w:lang w:val="uk-UA"/>
        </w:rPr>
      </w:pPr>
      <w:r w:rsidRPr="000F5594">
        <w:rPr>
          <w:szCs w:val="28"/>
          <w:lang w:val="uk-UA"/>
        </w:rPr>
        <w:t>В даний час в літературі сп</w:t>
      </w:r>
      <w:r>
        <w:rPr>
          <w:szCs w:val="28"/>
          <w:lang w:val="uk-UA"/>
        </w:rPr>
        <w:t>раведливо вказується на те, що у</w:t>
      </w:r>
      <w:r w:rsidRPr="000F5594">
        <w:rPr>
          <w:szCs w:val="28"/>
          <w:lang w:val="uk-UA"/>
        </w:rPr>
        <w:t xml:space="preserve">бивства, вчинені </w:t>
      </w:r>
      <w:r>
        <w:rPr>
          <w:szCs w:val="28"/>
          <w:lang w:val="uk-UA"/>
        </w:rPr>
        <w:t>на замовлення з використанням вибухових пристроїв</w:t>
      </w:r>
      <w:r w:rsidRPr="000F5594">
        <w:rPr>
          <w:szCs w:val="28"/>
          <w:lang w:val="uk-UA"/>
        </w:rPr>
        <w:t>, мають стійку</w:t>
      </w:r>
      <w:r>
        <w:rPr>
          <w:szCs w:val="28"/>
          <w:lang w:val="uk-UA"/>
        </w:rPr>
        <w:t xml:space="preserve"> </w:t>
      </w:r>
      <w:r w:rsidRPr="000F5594">
        <w:rPr>
          <w:szCs w:val="28"/>
          <w:lang w:val="uk-UA"/>
        </w:rPr>
        <w:t>тенденцію до зростання</w:t>
      </w:r>
      <w:r>
        <w:rPr>
          <w:szCs w:val="28"/>
          <w:lang w:val="uk-UA"/>
        </w:rPr>
        <w:t>.</w:t>
      </w:r>
    </w:p>
    <w:p w:rsidR="0094163C" w:rsidRDefault="0094163C" w:rsidP="0094163C">
      <w:pPr>
        <w:spacing w:after="0" w:line="360" w:lineRule="auto"/>
        <w:ind w:firstLine="708"/>
        <w:rPr>
          <w:szCs w:val="28"/>
          <w:lang w:val="uk-UA"/>
        </w:rPr>
      </w:pPr>
      <w:r w:rsidRPr="007E6730">
        <w:rPr>
          <w:szCs w:val="28"/>
          <w:lang w:val="uk-UA"/>
        </w:rPr>
        <w:t>Економічна криза, зубожіння</w:t>
      </w:r>
      <w:r>
        <w:rPr>
          <w:szCs w:val="28"/>
          <w:lang w:val="uk-UA"/>
        </w:rPr>
        <w:t xml:space="preserve"> </w:t>
      </w:r>
      <w:r w:rsidRPr="007E6730">
        <w:rPr>
          <w:szCs w:val="28"/>
          <w:lang w:val="uk-UA"/>
        </w:rPr>
        <w:t>значної частини населення, зростання безробіття, криміналізація багатьох</w:t>
      </w:r>
      <w:r>
        <w:rPr>
          <w:szCs w:val="28"/>
          <w:lang w:val="uk-UA"/>
        </w:rPr>
        <w:t xml:space="preserve"> </w:t>
      </w:r>
      <w:r w:rsidRPr="007E6730">
        <w:rPr>
          <w:szCs w:val="28"/>
          <w:lang w:val="uk-UA"/>
        </w:rPr>
        <w:t>громадських, економічних і політичних відносин, прогалини в</w:t>
      </w:r>
      <w:r>
        <w:rPr>
          <w:szCs w:val="28"/>
          <w:lang w:val="uk-UA"/>
        </w:rPr>
        <w:t xml:space="preserve"> </w:t>
      </w:r>
      <w:r w:rsidRPr="007E6730">
        <w:rPr>
          <w:szCs w:val="28"/>
          <w:lang w:val="uk-UA"/>
        </w:rPr>
        <w:t>кримінальному законодавстві, а також кадрові, фінансові та матеріальні</w:t>
      </w:r>
      <w:r>
        <w:rPr>
          <w:szCs w:val="28"/>
          <w:lang w:val="uk-UA"/>
        </w:rPr>
        <w:t xml:space="preserve"> </w:t>
      </w:r>
      <w:r w:rsidRPr="007E6730">
        <w:rPr>
          <w:szCs w:val="28"/>
          <w:lang w:val="uk-UA"/>
        </w:rPr>
        <w:t>труднощі правоохоронних органів сприяли кількісн</w:t>
      </w:r>
      <w:r>
        <w:rPr>
          <w:szCs w:val="28"/>
          <w:lang w:val="uk-UA"/>
        </w:rPr>
        <w:t>им</w:t>
      </w:r>
      <w:r w:rsidRPr="007E6730">
        <w:rPr>
          <w:szCs w:val="28"/>
          <w:lang w:val="uk-UA"/>
        </w:rPr>
        <w:t xml:space="preserve"> і</w:t>
      </w:r>
      <w:r>
        <w:rPr>
          <w:szCs w:val="28"/>
          <w:lang w:val="uk-UA"/>
        </w:rPr>
        <w:t xml:space="preserve"> </w:t>
      </w:r>
      <w:r w:rsidRPr="007E6730">
        <w:rPr>
          <w:szCs w:val="28"/>
          <w:lang w:val="uk-UA"/>
        </w:rPr>
        <w:t>якісн</w:t>
      </w:r>
      <w:r>
        <w:rPr>
          <w:szCs w:val="28"/>
          <w:lang w:val="uk-UA"/>
        </w:rPr>
        <w:t>им</w:t>
      </w:r>
      <w:r w:rsidRPr="007E6730">
        <w:rPr>
          <w:szCs w:val="28"/>
          <w:lang w:val="uk-UA"/>
        </w:rPr>
        <w:t xml:space="preserve"> стрибка</w:t>
      </w:r>
      <w:r>
        <w:rPr>
          <w:szCs w:val="28"/>
          <w:lang w:val="uk-UA"/>
        </w:rPr>
        <w:t>м</w:t>
      </w:r>
      <w:r w:rsidRPr="007E6730">
        <w:rPr>
          <w:szCs w:val="28"/>
          <w:lang w:val="uk-UA"/>
        </w:rPr>
        <w:t xml:space="preserve"> в процесі росту даного виду злочин</w:t>
      </w:r>
      <w:r>
        <w:rPr>
          <w:szCs w:val="28"/>
          <w:lang w:val="uk-UA"/>
        </w:rPr>
        <w:t>у.</w:t>
      </w:r>
    </w:p>
    <w:p w:rsidR="00C02ADD" w:rsidRDefault="00AE79A3" w:rsidP="00AE79A3">
      <w:pPr>
        <w:spacing w:after="0" w:line="360" w:lineRule="auto"/>
        <w:ind w:firstLine="708"/>
        <w:rPr>
          <w:szCs w:val="28"/>
          <w:lang w:val="uk-UA"/>
        </w:rPr>
      </w:pPr>
      <w:r>
        <w:rPr>
          <w:szCs w:val="28"/>
          <w:lang w:val="uk-UA"/>
        </w:rPr>
        <w:t>Н</w:t>
      </w:r>
      <w:r w:rsidRPr="00AE79A3">
        <w:rPr>
          <w:szCs w:val="28"/>
          <w:lang w:val="uk-UA"/>
        </w:rPr>
        <w:t>а сучасному</w:t>
      </w:r>
      <w:r>
        <w:rPr>
          <w:szCs w:val="28"/>
          <w:lang w:val="uk-UA"/>
        </w:rPr>
        <w:t xml:space="preserve"> </w:t>
      </w:r>
      <w:r w:rsidRPr="00AE79A3">
        <w:rPr>
          <w:szCs w:val="28"/>
          <w:lang w:val="uk-UA"/>
        </w:rPr>
        <w:t xml:space="preserve">етапі розвитку </w:t>
      </w:r>
      <w:r>
        <w:rPr>
          <w:szCs w:val="28"/>
          <w:lang w:val="uk-UA"/>
        </w:rPr>
        <w:t>українського</w:t>
      </w:r>
      <w:r w:rsidRPr="00AE79A3">
        <w:rPr>
          <w:szCs w:val="28"/>
          <w:lang w:val="uk-UA"/>
        </w:rPr>
        <w:t xml:space="preserve"> суспільства поряд з випадками тероризму, політичного екстремізму, проявами організованої злочинності, щорічно зростає число скоєних вбивств, в тому числі, </w:t>
      </w:r>
      <w:r>
        <w:rPr>
          <w:szCs w:val="28"/>
          <w:lang w:val="uk-UA"/>
        </w:rPr>
        <w:t>учинен</w:t>
      </w:r>
      <w:r w:rsidR="00A21699">
        <w:rPr>
          <w:szCs w:val="28"/>
          <w:lang w:val="uk-UA"/>
        </w:rPr>
        <w:t>их на замовлення з використанням вибухових пристроїв</w:t>
      </w:r>
      <w:r w:rsidRPr="00AE79A3">
        <w:rPr>
          <w:szCs w:val="28"/>
          <w:lang w:val="uk-UA"/>
        </w:rPr>
        <w:t>. Аналогічні злочини спостерігаються в усьому</w:t>
      </w:r>
      <w:r w:rsidR="00A21699">
        <w:rPr>
          <w:szCs w:val="28"/>
          <w:lang w:val="uk-UA"/>
        </w:rPr>
        <w:t xml:space="preserve"> </w:t>
      </w:r>
      <w:r w:rsidRPr="00AE79A3">
        <w:rPr>
          <w:szCs w:val="28"/>
          <w:lang w:val="uk-UA"/>
        </w:rPr>
        <w:t>світі і можна з упевненістю сказати, що виникаю</w:t>
      </w:r>
      <w:r w:rsidR="00A21699">
        <w:rPr>
          <w:szCs w:val="28"/>
          <w:lang w:val="uk-UA"/>
        </w:rPr>
        <w:t>чі</w:t>
      </w:r>
      <w:r w:rsidRPr="00AE79A3">
        <w:rPr>
          <w:szCs w:val="28"/>
          <w:lang w:val="uk-UA"/>
        </w:rPr>
        <w:t xml:space="preserve"> у зв'язку з цим проблеми актуальні для багатьох країн.</w:t>
      </w:r>
    </w:p>
    <w:p w:rsidR="0094163C" w:rsidRDefault="0094163C" w:rsidP="00AE79A3">
      <w:pPr>
        <w:spacing w:after="0" w:line="360" w:lineRule="auto"/>
        <w:ind w:firstLine="708"/>
        <w:rPr>
          <w:szCs w:val="28"/>
          <w:lang w:val="uk-UA"/>
        </w:rPr>
      </w:pPr>
      <w:r w:rsidRPr="0094163C">
        <w:rPr>
          <w:szCs w:val="28"/>
          <w:lang w:val="uk-UA"/>
        </w:rPr>
        <w:t>За статистичними даними Генеральної прокуратури України питома вага умисних вбивств у загальній структурі злочинності в 2013 р. становила 1,04 %, 2014 р. – 2,17 %, 2015 р. – 1,46 %, 2016 р. – 1,01 %, 2017 р. – 0,98 %, 2018 р. – 1,14 %, у січні 2019 р. – 3,82 %. Разом з тим питома частка умисних вбивств, учинених на замовлення з використанням вибухових пристроїв, у структурі вбивств коливається в рамках від 0,08 % до 0,17 %. Хоча частка вказаного різновиду вбивств у загальній структурі злочинності є незначною, наслідки від цих злочинів вирізняються особливою небезпекою для життя осіб. Водночас наведені статистичні відомості показують, що після зменшення кількості умисних вбивств у 2017 р. наразі спостерігається тенденція до їх збільшення.</w:t>
      </w:r>
    </w:p>
    <w:p w:rsidR="00A21699" w:rsidRDefault="001D5F77" w:rsidP="001D5F77">
      <w:pPr>
        <w:spacing w:after="0" w:line="360" w:lineRule="auto"/>
        <w:ind w:firstLine="708"/>
        <w:rPr>
          <w:szCs w:val="28"/>
          <w:lang w:val="uk-UA"/>
        </w:rPr>
      </w:pPr>
      <w:r w:rsidRPr="001D5F77">
        <w:rPr>
          <w:szCs w:val="28"/>
          <w:lang w:val="uk-UA"/>
        </w:rPr>
        <w:t>Сучасний науково-технічний прогрес дозволяє злочинцям застосовувати нові способи, технічні засоби, знаряддя злочину. Погіршення криміногенної обстановки в країні, поява нових форм злочинної діяльності, мало результативна боротьба з незаконним обігом зброї, боєприпасів і вибухових пристроїв сприяє їх все більш часто</w:t>
      </w:r>
      <w:r>
        <w:rPr>
          <w:szCs w:val="28"/>
          <w:lang w:val="uk-UA"/>
        </w:rPr>
        <w:t>му</w:t>
      </w:r>
      <w:r w:rsidRPr="001D5F77">
        <w:rPr>
          <w:szCs w:val="28"/>
          <w:lang w:val="uk-UA"/>
        </w:rPr>
        <w:t xml:space="preserve"> використанн</w:t>
      </w:r>
      <w:r>
        <w:rPr>
          <w:szCs w:val="28"/>
          <w:lang w:val="uk-UA"/>
        </w:rPr>
        <w:t>ю</w:t>
      </w:r>
      <w:r w:rsidRPr="001D5F77">
        <w:rPr>
          <w:szCs w:val="28"/>
          <w:lang w:val="uk-UA"/>
        </w:rPr>
        <w:t xml:space="preserve"> в кримінальних цілях злочинними елементами.</w:t>
      </w:r>
    </w:p>
    <w:p w:rsidR="001D5F77" w:rsidRDefault="001D5F77" w:rsidP="001D5F77">
      <w:pPr>
        <w:spacing w:after="0" w:line="360" w:lineRule="auto"/>
        <w:ind w:firstLine="708"/>
        <w:rPr>
          <w:szCs w:val="28"/>
          <w:lang w:val="uk-UA"/>
        </w:rPr>
      </w:pPr>
      <w:r w:rsidRPr="001D5F77">
        <w:rPr>
          <w:szCs w:val="28"/>
          <w:lang w:val="uk-UA"/>
        </w:rPr>
        <w:t xml:space="preserve">Злочини, пов'язані із застосуванням вибухових пристроїв </w:t>
      </w:r>
      <w:r w:rsidR="0094163C">
        <w:rPr>
          <w:szCs w:val="28"/>
          <w:lang w:val="uk-UA"/>
        </w:rPr>
        <w:t>призводять до тяжких</w:t>
      </w:r>
      <w:r w:rsidRPr="001D5F77">
        <w:rPr>
          <w:szCs w:val="28"/>
          <w:lang w:val="uk-UA"/>
        </w:rPr>
        <w:t xml:space="preserve"> наслідк</w:t>
      </w:r>
      <w:r w:rsidR="0094163C">
        <w:rPr>
          <w:szCs w:val="28"/>
          <w:lang w:val="uk-UA"/>
        </w:rPr>
        <w:t>ів</w:t>
      </w:r>
      <w:r w:rsidRPr="001D5F77">
        <w:rPr>
          <w:szCs w:val="28"/>
          <w:lang w:val="uk-UA"/>
        </w:rPr>
        <w:t xml:space="preserve">, </w:t>
      </w:r>
      <w:r w:rsidR="0094163C">
        <w:rPr>
          <w:szCs w:val="28"/>
          <w:lang w:val="uk-UA"/>
        </w:rPr>
        <w:t xml:space="preserve">що </w:t>
      </w:r>
      <w:r w:rsidRPr="001D5F77">
        <w:rPr>
          <w:szCs w:val="28"/>
          <w:lang w:val="uk-UA"/>
        </w:rPr>
        <w:t>відрізняються підвищеною суспільною небезпекою, особливою жорстокістю, спрямовані проти життя, здоров'я, власності громадян.</w:t>
      </w:r>
    </w:p>
    <w:p w:rsidR="001D5F77" w:rsidRDefault="001D5F77" w:rsidP="001D5F77">
      <w:pPr>
        <w:spacing w:after="0" w:line="360" w:lineRule="auto"/>
        <w:ind w:firstLine="708"/>
        <w:rPr>
          <w:szCs w:val="28"/>
          <w:lang w:val="uk-UA"/>
        </w:rPr>
      </w:pPr>
      <w:r w:rsidRPr="001D5F77">
        <w:rPr>
          <w:szCs w:val="28"/>
          <w:lang w:val="uk-UA"/>
        </w:rPr>
        <w:t>Все це обумовлює необхідність вдосконалення діяльності правоохоронних органів по розкриттю і розслідуванню злочинів, скоєних з використанням вибухових пристроїв, а так само їх профілактиці.</w:t>
      </w:r>
    </w:p>
    <w:p w:rsidR="001D5F77" w:rsidRDefault="001D5F77" w:rsidP="001D5F77">
      <w:pPr>
        <w:spacing w:after="0" w:line="360" w:lineRule="auto"/>
        <w:ind w:firstLine="708"/>
        <w:rPr>
          <w:szCs w:val="28"/>
          <w:lang w:val="uk-UA"/>
        </w:rPr>
      </w:pPr>
      <w:r w:rsidRPr="001D5F77">
        <w:rPr>
          <w:szCs w:val="28"/>
          <w:lang w:val="uk-UA"/>
        </w:rPr>
        <w:t>Аналіз слідчої практики свідчить, що працівники правоохоронних органів стикаються зі значними труднощами при розкритті та розслідуванні даних злочинів. Це пояснюється як зростанням загальноосвітн</w:t>
      </w:r>
      <w:r w:rsidR="0019072F">
        <w:rPr>
          <w:szCs w:val="28"/>
          <w:lang w:val="uk-UA"/>
        </w:rPr>
        <w:t>ього</w:t>
      </w:r>
      <w:r w:rsidRPr="001D5F77">
        <w:rPr>
          <w:szCs w:val="28"/>
          <w:lang w:val="uk-UA"/>
        </w:rPr>
        <w:t xml:space="preserve"> та інтелектуальн</w:t>
      </w:r>
      <w:r w:rsidR="0019072F">
        <w:rPr>
          <w:szCs w:val="28"/>
          <w:lang w:val="uk-UA"/>
        </w:rPr>
        <w:t>ого</w:t>
      </w:r>
      <w:r w:rsidRPr="001D5F77">
        <w:rPr>
          <w:szCs w:val="28"/>
          <w:lang w:val="uk-UA"/>
        </w:rPr>
        <w:t xml:space="preserve"> рівн</w:t>
      </w:r>
      <w:r w:rsidR="0019072F">
        <w:rPr>
          <w:szCs w:val="28"/>
          <w:lang w:val="uk-UA"/>
        </w:rPr>
        <w:t>я злочинця</w:t>
      </w:r>
      <w:r w:rsidRPr="001D5F77">
        <w:rPr>
          <w:szCs w:val="28"/>
          <w:lang w:val="uk-UA"/>
        </w:rPr>
        <w:t>, їх правов</w:t>
      </w:r>
      <w:r>
        <w:rPr>
          <w:szCs w:val="28"/>
          <w:lang w:val="uk-UA"/>
        </w:rPr>
        <w:t>ою</w:t>
      </w:r>
      <w:r w:rsidRPr="001D5F77">
        <w:rPr>
          <w:szCs w:val="28"/>
          <w:lang w:val="uk-UA"/>
        </w:rPr>
        <w:t xml:space="preserve"> обізнаністю, високою технічною оснащеністю, так і відсутністю сучасних методичних розробок, присвячених боротьбі зі злочинами, вчиненими з використанням вибухових пристроїв.</w:t>
      </w:r>
    </w:p>
    <w:p w:rsidR="007E6730" w:rsidRDefault="007E6730" w:rsidP="007E6730">
      <w:pPr>
        <w:spacing w:after="0" w:line="360" w:lineRule="auto"/>
        <w:ind w:firstLine="708"/>
        <w:rPr>
          <w:szCs w:val="28"/>
          <w:lang w:val="uk-UA"/>
        </w:rPr>
      </w:pPr>
      <w:r w:rsidRPr="007E6730">
        <w:rPr>
          <w:szCs w:val="28"/>
          <w:lang w:val="uk-UA"/>
        </w:rPr>
        <w:t>Судово-слідча практика дозволяє зробити висновок про виникнення у</w:t>
      </w:r>
      <w:r>
        <w:rPr>
          <w:szCs w:val="28"/>
          <w:lang w:val="uk-UA"/>
        </w:rPr>
        <w:t xml:space="preserve"> </w:t>
      </w:r>
      <w:r w:rsidRPr="007E6730">
        <w:rPr>
          <w:szCs w:val="28"/>
          <w:lang w:val="uk-UA"/>
        </w:rPr>
        <w:t>кримінальному середовищі нового виду злочинного бізнес</w:t>
      </w:r>
      <w:r>
        <w:rPr>
          <w:szCs w:val="28"/>
          <w:lang w:val="uk-UA"/>
        </w:rPr>
        <w:t>у</w:t>
      </w:r>
      <w:r w:rsidRPr="007E6730">
        <w:rPr>
          <w:szCs w:val="28"/>
          <w:lang w:val="uk-UA"/>
        </w:rPr>
        <w:t xml:space="preserve"> - підготовки і</w:t>
      </w:r>
      <w:r>
        <w:rPr>
          <w:szCs w:val="28"/>
          <w:lang w:val="uk-UA"/>
        </w:rPr>
        <w:t xml:space="preserve"> </w:t>
      </w:r>
      <w:r w:rsidRPr="007E6730">
        <w:rPr>
          <w:szCs w:val="28"/>
          <w:lang w:val="uk-UA"/>
        </w:rPr>
        <w:t xml:space="preserve">виконання вбивства </w:t>
      </w:r>
      <w:r>
        <w:rPr>
          <w:szCs w:val="28"/>
          <w:lang w:val="uk-UA"/>
        </w:rPr>
        <w:t>на замовлення</w:t>
      </w:r>
      <w:r w:rsidRPr="007E6730">
        <w:rPr>
          <w:szCs w:val="28"/>
          <w:lang w:val="uk-UA"/>
        </w:rPr>
        <w:t>. Сформувалися і діють добре</w:t>
      </w:r>
      <w:r>
        <w:rPr>
          <w:szCs w:val="28"/>
          <w:lang w:val="uk-UA"/>
        </w:rPr>
        <w:t xml:space="preserve"> </w:t>
      </w:r>
      <w:r w:rsidRPr="007E6730">
        <w:rPr>
          <w:szCs w:val="28"/>
          <w:lang w:val="uk-UA"/>
        </w:rPr>
        <w:t>організовані спеціалізовані групи цієї спрямованості,</w:t>
      </w:r>
      <w:r>
        <w:rPr>
          <w:szCs w:val="28"/>
          <w:lang w:val="uk-UA"/>
        </w:rPr>
        <w:t xml:space="preserve"> що </w:t>
      </w:r>
      <w:r w:rsidRPr="007E6730">
        <w:rPr>
          <w:szCs w:val="28"/>
          <w:lang w:val="uk-UA"/>
        </w:rPr>
        <w:t>характеризуються стійкістю і професійною підготовкою.</w:t>
      </w:r>
    </w:p>
    <w:p w:rsidR="007E6730" w:rsidRDefault="007E6730" w:rsidP="007E6730">
      <w:pPr>
        <w:spacing w:after="0" w:line="360" w:lineRule="auto"/>
        <w:ind w:firstLine="708"/>
        <w:rPr>
          <w:szCs w:val="28"/>
          <w:lang w:val="uk-UA"/>
        </w:rPr>
      </w:pPr>
      <w:r w:rsidRPr="007E6730">
        <w:rPr>
          <w:szCs w:val="28"/>
          <w:lang w:val="uk-UA"/>
        </w:rPr>
        <w:t>І, тільки з'ясувавши причини злочину і умови, що сприяють</w:t>
      </w:r>
      <w:r>
        <w:rPr>
          <w:szCs w:val="28"/>
          <w:lang w:val="uk-UA"/>
        </w:rPr>
        <w:t xml:space="preserve"> й</w:t>
      </w:r>
      <w:r w:rsidRPr="007E6730">
        <w:rPr>
          <w:szCs w:val="28"/>
          <w:lang w:val="uk-UA"/>
        </w:rPr>
        <w:t>ого</w:t>
      </w:r>
      <w:r>
        <w:rPr>
          <w:szCs w:val="28"/>
          <w:lang w:val="uk-UA"/>
        </w:rPr>
        <w:t xml:space="preserve"> скоєнню</w:t>
      </w:r>
      <w:r w:rsidRPr="007E6730">
        <w:rPr>
          <w:szCs w:val="28"/>
          <w:lang w:val="uk-UA"/>
        </w:rPr>
        <w:t>, можна розробити і здійснити ефективні заходи</w:t>
      </w:r>
      <w:r>
        <w:rPr>
          <w:szCs w:val="28"/>
          <w:lang w:val="uk-UA"/>
        </w:rPr>
        <w:t xml:space="preserve"> </w:t>
      </w:r>
      <w:r w:rsidRPr="007E6730">
        <w:rPr>
          <w:szCs w:val="28"/>
          <w:lang w:val="uk-UA"/>
        </w:rPr>
        <w:t xml:space="preserve">боротьби з вбивствами </w:t>
      </w:r>
      <w:r w:rsidR="001E3EC8">
        <w:rPr>
          <w:szCs w:val="28"/>
          <w:lang w:val="uk-UA"/>
        </w:rPr>
        <w:t>учиненими на замовлення з використанням вибухових пристроїв.</w:t>
      </w:r>
    </w:p>
    <w:p w:rsidR="006243CF" w:rsidRPr="00C836A1" w:rsidRDefault="006243CF" w:rsidP="00C02ADD">
      <w:pPr>
        <w:spacing w:after="0" w:line="360" w:lineRule="auto"/>
        <w:ind w:firstLine="708"/>
        <w:rPr>
          <w:color w:val="000000" w:themeColor="text1"/>
          <w:lang w:val="uk-UA"/>
        </w:rPr>
      </w:pPr>
      <w:r w:rsidRPr="00C836A1">
        <w:rPr>
          <w:i/>
          <w:color w:val="000000" w:themeColor="text1"/>
          <w:szCs w:val="28"/>
          <w:lang w:val="uk-UA"/>
        </w:rPr>
        <w:t>Об’єктом кваліфікаційної роботи</w:t>
      </w:r>
      <w:r w:rsidRPr="00C836A1">
        <w:rPr>
          <w:color w:val="000000" w:themeColor="text1"/>
          <w:szCs w:val="28"/>
          <w:lang w:val="uk-UA"/>
        </w:rPr>
        <w:t xml:space="preserve"> </w:t>
      </w:r>
      <w:r w:rsidR="004B0116" w:rsidRPr="00C836A1">
        <w:rPr>
          <w:color w:val="000000" w:themeColor="text1"/>
          <w:szCs w:val="28"/>
          <w:lang w:val="uk-UA"/>
        </w:rPr>
        <w:t xml:space="preserve">є </w:t>
      </w:r>
      <w:r w:rsidR="00C02ADD" w:rsidRPr="00C02ADD">
        <w:rPr>
          <w:rFonts w:cs="Times New Roman"/>
          <w:color w:val="000000" w:themeColor="text1"/>
          <w:szCs w:val="28"/>
          <w:lang w:val="uk-UA"/>
        </w:rPr>
        <w:t xml:space="preserve">суспільні відносини, що виникають у </w:t>
      </w:r>
      <w:r w:rsidR="00C02ADD">
        <w:rPr>
          <w:rFonts w:cs="Times New Roman"/>
          <w:color w:val="000000" w:themeColor="text1"/>
          <w:szCs w:val="28"/>
          <w:lang w:val="uk-UA"/>
        </w:rPr>
        <w:t xml:space="preserve">процесі розслідування </w:t>
      </w:r>
      <w:r w:rsidR="00A21699">
        <w:rPr>
          <w:color w:val="000000" w:themeColor="text1"/>
          <w:szCs w:val="28"/>
          <w:lang w:val="uk-UA"/>
        </w:rPr>
        <w:t>умисних вбивств,</w:t>
      </w:r>
      <w:r w:rsidR="00A21699" w:rsidRPr="00A21699">
        <w:rPr>
          <w:szCs w:val="28"/>
          <w:lang w:val="uk-UA"/>
        </w:rPr>
        <w:t xml:space="preserve"> </w:t>
      </w:r>
      <w:r w:rsidR="00A21699">
        <w:rPr>
          <w:szCs w:val="28"/>
          <w:lang w:val="uk-UA"/>
        </w:rPr>
        <w:t>учинених на замовлення з використанням вибухових пристроїв</w:t>
      </w:r>
      <w:r w:rsidR="00A21699" w:rsidRPr="00AE79A3">
        <w:rPr>
          <w:szCs w:val="28"/>
          <w:lang w:val="uk-UA"/>
        </w:rPr>
        <w:t>.</w:t>
      </w:r>
    </w:p>
    <w:p w:rsidR="00A21699" w:rsidRPr="00C836A1" w:rsidRDefault="006243CF" w:rsidP="00A21699">
      <w:pPr>
        <w:spacing w:after="0" w:line="360" w:lineRule="auto"/>
        <w:ind w:firstLine="708"/>
        <w:rPr>
          <w:color w:val="000000" w:themeColor="text1"/>
          <w:lang w:val="uk-UA"/>
        </w:rPr>
      </w:pPr>
      <w:r w:rsidRPr="00C836A1">
        <w:rPr>
          <w:i/>
          <w:color w:val="000000" w:themeColor="text1"/>
          <w:szCs w:val="28"/>
          <w:lang w:val="uk-UA"/>
        </w:rPr>
        <w:t>Предметом</w:t>
      </w:r>
      <w:r w:rsidRPr="00C836A1">
        <w:rPr>
          <w:color w:val="000000" w:themeColor="text1"/>
          <w:szCs w:val="28"/>
          <w:lang w:val="uk-UA"/>
        </w:rPr>
        <w:t xml:space="preserve"> дослідження </w:t>
      </w:r>
      <w:r w:rsidR="00C02ADD" w:rsidRPr="00C02ADD">
        <w:rPr>
          <w:color w:val="000000" w:themeColor="text1"/>
          <w:szCs w:val="28"/>
          <w:lang w:val="uk-UA"/>
        </w:rPr>
        <w:t xml:space="preserve">є особливості розслідування </w:t>
      </w:r>
      <w:r w:rsidR="00A21699">
        <w:rPr>
          <w:color w:val="000000" w:themeColor="text1"/>
          <w:szCs w:val="28"/>
          <w:lang w:val="uk-UA"/>
        </w:rPr>
        <w:t>умисних вбивств,</w:t>
      </w:r>
      <w:r w:rsidR="00A21699" w:rsidRPr="00A21699">
        <w:rPr>
          <w:szCs w:val="28"/>
          <w:lang w:val="uk-UA"/>
        </w:rPr>
        <w:t xml:space="preserve"> </w:t>
      </w:r>
      <w:r w:rsidR="00A21699">
        <w:rPr>
          <w:szCs w:val="28"/>
          <w:lang w:val="uk-UA"/>
        </w:rPr>
        <w:t>учинених на замовлення з використанням вибухових пристроїв</w:t>
      </w:r>
      <w:r w:rsidR="00A21699" w:rsidRPr="00AE79A3">
        <w:rPr>
          <w:szCs w:val="28"/>
          <w:lang w:val="uk-UA"/>
        </w:rPr>
        <w:t>.</w:t>
      </w:r>
    </w:p>
    <w:p w:rsidR="00A21699" w:rsidRPr="00C836A1" w:rsidRDefault="006243CF" w:rsidP="00A21699">
      <w:pPr>
        <w:spacing w:after="0" w:line="360" w:lineRule="auto"/>
        <w:ind w:firstLine="708"/>
        <w:rPr>
          <w:color w:val="000000" w:themeColor="text1"/>
          <w:lang w:val="uk-UA"/>
        </w:rPr>
      </w:pPr>
      <w:r w:rsidRPr="00C836A1">
        <w:rPr>
          <w:i/>
          <w:color w:val="000000" w:themeColor="text1"/>
          <w:szCs w:val="28"/>
          <w:lang w:val="uk-UA"/>
        </w:rPr>
        <w:t>Мета роботи</w:t>
      </w:r>
      <w:r w:rsidRPr="00C836A1">
        <w:rPr>
          <w:color w:val="000000" w:themeColor="text1"/>
          <w:szCs w:val="28"/>
          <w:lang w:val="uk-UA"/>
        </w:rPr>
        <w:t xml:space="preserve"> </w:t>
      </w:r>
      <w:r w:rsidR="00C46A8A" w:rsidRPr="00C46A8A">
        <w:rPr>
          <w:color w:val="000000" w:themeColor="text1"/>
          <w:szCs w:val="28"/>
          <w:lang w:val="uk-UA"/>
        </w:rPr>
        <w:t xml:space="preserve">полягає в </w:t>
      </w:r>
      <w:r w:rsidR="00C02ADD" w:rsidRPr="00C02ADD">
        <w:rPr>
          <w:color w:val="000000" w:themeColor="text1"/>
          <w:szCs w:val="28"/>
          <w:lang w:val="uk-UA"/>
        </w:rPr>
        <w:t>дослідженн</w:t>
      </w:r>
      <w:r w:rsidR="00C46A8A">
        <w:rPr>
          <w:color w:val="000000" w:themeColor="text1"/>
          <w:szCs w:val="28"/>
          <w:lang w:val="uk-UA"/>
        </w:rPr>
        <w:t>і</w:t>
      </w:r>
      <w:r w:rsidR="00C02ADD" w:rsidRPr="00C02ADD">
        <w:rPr>
          <w:color w:val="000000" w:themeColor="text1"/>
          <w:szCs w:val="28"/>
          <w:lang w:val="uk-UA"/>
        </w:rPr>
        <w:t xml:space="preserve"> основ методики розслідування </w:t>
      </w:r>
      <w:r w:rsidR="00A21699">
        <w:rPr>
          <w:color w:val="000000" w:themeColor="text1"/>
          <w:szCs w:val="28"/>
          <w:lang w:val="uk-UA"/>
        </w:rPr>
        <w:t>умисних вбивств,</w:t>
      </w:r>
      <w:r w:rsidR="00A21699" w:rsidRPr="00A21699">
        <w:rPr>
          <w:szCs w:val="28"/>
          <w:lang w:val="uk-UA"/>
        </w:rPr>
        <w:t xml:space="preserve"> </w:t>
      </w:r>
      <w:r w:rsidR="00A21699">
        <w:rPr>
          <w:szCs w:val="28"/>
          <w:lang w:val="uk-UA"/>
        </w:rPr>
        <w:t>учинених на замовлення з використанням вибухових пристроїв</w:t>
      </w:r>
      <w:r w:rsidR="00A21699" w:rsidRPr="00AE79A3">
        <w:rPr>
          <w:szCs w:val="28"/>
          <w:lang w:val="uk-UA"/>
        </w:rPr>
        <w:t>.</w:t>
      </w:r>
    </w:p>
    <w:p w:rsidR="001D5C3F" w:rsidRPr="00521980" w:rsidRDefault="006243CF" w:rsidP="001D5C3F">
      <w:pPr>
        <w:spacing w:after="0" w:line="360" w:lineRule="auto"/>
        <w:ind w:firstLine="708"/>
        <w:rPr>
          <w:color w:val="000000" w:themeColor="text1"/>
          <w:szCs w:val="28"/>
        </w:rPr>
      </w:pPr>
      <w:r w:rsidRPr="00C836A1">
        <w:rPr>
          <w:color w:val="000000" w:themeColor="text1"/>
          <w:szCs w:val="28"/>
          <w:lang w:val="uk-UA"/>
        </w:rPr>
        <w:t xml:space="preserve">Зазначені мета та об’єкт роботи зумовили наступні </w:t>
      </w:r>
      <w:r w:rsidRPr="00C836A1">
        <w:rPr>
          <w:i/>
          <w:color w:val="000000" w:themeColor="text1"/>
          <w:szCs w:val="28"/>
          <w:lang w:val="uk-UA"/>
        </w:rPr>
        <w:t>завдання дослідження</w:t>
      </w:r>
      <w:r w:rsidRPr="00C836A1">
        <w:rPr>
          <w:color w:val="000000" w:themeColor="text1"/>
          <w:szCs w:val="28"/>
          <w:lang w:val="uk-UA"/>
        </w:rPr>
        <w:t>, які мають бути вирішені в роботі:</w:t>
      </w:r>
    </w:p>
    <w:p w:rsidR="00422BA6" w:rsidRPr="00A21699" w:rsidRDefault="00422BA6" w:rsidP="00A21699">
      <w:pPr>
        <w:pStyle w:val="a3"/>
        <w:numPr>
          <w:ilvl w:val="0"/>
          <w:numId w:val="18"/>
        </w:numPr>
        <w:spacing w:after="0" w:line="360" w:lineRule="auto"/>
        <w:ind w:left="0" w:firstLine="0"/>
        <w:rPr>
          <w:color w:val="000000" w:themeColor="text1"/>
          <w:lang w:val="uk-UA"/>
        </w:rPr>
      </w:pPr>
      <w:r w:rsidRPr="00A21699">
        <w:rPr>
          <w:color w:val="000000" w:themeColor="text1"/>
          <w:szCs w:val="28"/>
          <w:lang w:val="uk-UA"/>
        </w:rPr>
        <w:t xml:space="preserve">елементи криміналістичної характеристики </w:t>
      </w:r>
      <w:r w:rsidR="00A21699" w:rsidRPr="00A21699">
        <w:rPr>
          <w:color w:val="000000" w:themeColor="text1"/>
          <w:szCs w:val="28"/>
          <w:lang w:val="uk-UA"/>
        </w:rPr>
        <w:t>умисних вбивств,</w:t>
      </w:r>
      <w:r w:rsidR="00A21699" w:rsidRPr="00A21699">
        <w:rPr>
          <w:szCs w:val="28"/>
          <w:lang w:val="uk-UA"/>
        </w:rPr>
        <w:t xml:space="preserve"> учинених на замовлення з використанням вибухових пристроїв</w:t>
      </w:r>
      <w:r w:rsidRPr="00A21699">
        <w:rPr>
          <w:color w:val="000000" w:themeColor="text1"/>
          <w:szCs w:val="28"/>
          <w:lang w:val="uk-UA"/>
        </w:rPr>
        <w:t>;</w:t>
      </w:r>
    </w:p>
    <w:p w:rsidR="00422BA6" w:rsidRPr="00A21699" w:rsidRDefault="00953A50" w:rsidP="00A21699">
      <w:pPr>
        <w:pStyle w:val="a3"/>
        <w:numPr>
          <w:ilvl w:val="0"/>
          <w:numId w:val="18"/>
        </w:numPr>
        <w:spacing w:after="0" w:line="360" w:lineRule="auto"/>
        <w:ind w:left="0" w:firstLine="0"/>
        <w:rPr>
          <w:color w:val="000000" w:themeColor="text1"/>
          <w:lang w:val="uk-UA"/>
        </w:rPr>
      </w:pPr>
      <w:r w:rsidRPr="00A21699">
        <w:rPr>
          <w:color w:val="000000" w:themeColor="text1"/>
          <w:szCs w:val="28"/>
          <w:lang w:val="uk-UA"/>
        </w:rPr>
        <w:t xml:space="preserve">типові слідчі ситуації та версії під час розслідування </w:t>
      </w:r>
      <w:r w:rsidR="00A21699" w:rsidRPr="00A21699">
        <w:rPr>
          <w:color w:val="000000" w:themeColor="text1"/>
          <w:szCs w:val="28"/>
          <w:lang w:val="uk-UA"/>
        </w:rPr>
        <w:t>умисних вбивств,</w:t>
      </w:r>
      <w:r w:rsidR="00A21699" w:rsidRPr="00A21699">
        <w:rPr>
          <w:szCs w:val="28"/>
          <w:lang w:val="uk-UA"/>
        </w:rPr>
        <w:t xml:space="preserve"> учинених на замовлення з використанням вибухових пристроїв</w:t>
      </w:r>
      <w:r w:rsidRPr="00A21699">
        <w:rPr>
          <w:color w:val="000000" w:themeColor="text1"/>
          <w:szCs w:val="28"/>
          <w:lang w:val="uk-UA"/>
        </w:rPr>
        <w:t>;</w:t>
      </w:r>
    </w:p>
    <w:p w:rsidR="00843442" w:rsidRDefault="00A21699" w:rsidP="00843442">
      <w:pPr>
        <w:pStyle w:val="a3"/>
        <w:numPr>
          <w:ilvl w:val="0"/>
          <w:numId w:val="18"/>
        </w:numPr>
        <w:spacing w:after="0" w:line="360" w:lineRule="auto"/>
        <w:ind w:left="0" w:firstLine="0"/>
        <w:rPr>
          <w:color w:val="000000" w:themeColor="text1"/>
          <w:szCs w:val="28"/>
          <w:lang w:val="uk-UA"/>
        </w:rPr>
      </w:pPr>
      <w:r>
        <w:rPr>
          <w:color w:val="000000" w:themeColor="text1"/>
          <w:szCs w:val="28"/>
          <w:lang w:val="uk-UA"/>
        </w:rPr>
        <w:t>о</w:t>
      </w:r>
      <w:r w:rsidRPr="00A21699">
        <w:rPr>
          <w:color w:val="000000" w:themeColor="text1"/>
          <w:szCs w:val="28"/>
          <w:lang w:val="uk-UA"/>
        </w:rPr>
        <w:t>собливості організації і тактики проведення окремих слідчих (розшукових) дій під час розслідування умисних убивств, учинених на замовлення з використанням вибухових пристроїв</w:t>
      </w:r>
      <w:r>
        <w:rPr>
          <w:color w:val="000000" w:themeColor="text1"/>
          <w:szCs w:val="28"/>
          <w:lang w:val="uk-UA"/>
        </w:rPr>
        <w:t>.</w:t>
      </w:r>
    </w:p>
    <w:p w:rsidR="00843442" w:rsidRPr="00843442" w:rsidRDefault="00843442" w:rsidP="00843442">
      <w:pPr>
        <w:pStyle w:val="a3"/>
        <w:spacing w:after="0" w:line="360" w:lineRule="auto"/>
        <w:ind w:left="0" w:firstLine="709"/>
        <w:rPr>
          <w:color w:val="000000" w:themeColor="text1"/>
          <w:szCs w:val="28"/>
          <w:lang w:val="uk-UA"/>
        </w:rPr>
      </w:pPr>
      <w:r w:rsidRPr="00843442">
        <w:rPr>
          <w:i/>
          <w:color w:val="000000" w:themeColor="text1"/>
          <w:szCs w:val="28"/>
          <w:lang w:val="uk-UA"/>
        </w:rPr>
        <w:t xml:space="preserve">Ступінь наукової розробки проблеми. </w:t>
      </w:r>
      <w:r w:rsidRPr="00843442">
        <w:rPr>
          <w:color w:val="000000" w:themeColor="text1"/>
          <w:szCs w:val="28"/>
          <w:lang w:val="uk-UA"/>
        </w:rPr>
        <w:t>Питання особливості розслідування умисних вбивств, учинених на замовлення з ви</w:t>
      </w:r>
      <w:r>
        <w:rPr>
          <w:color w:val="000000" w:themeColor="text1"/>
          <w:szCs w:val="28"/>
          <w:lang w:val="uk-UA"/>
        </w:rPr>
        <w:t>користанням вибухових пристроїв</w:t>
      </w:r>
      <w:r w:rsidR="00A73AB4">
        <w:rPr>
          <w:color w:val="000000" w:themeColor="text1"/>
          <w:szCs w:val="28"/>
          <w:lang w:val="uk-UA"/>
        </w:rPr>
        <w:t>,</w:t>
      </w:r>
      <w:r w:rsidRPr="00843442">
        <w:rPr>
          <w:rFonts w:cs="Times New Roman"/>
          <w:color w:val="000000" w:themeColor="text1"/>
          <w:szCs w:val="28"/>
          <w:lang w:val="uk-UA"/>
        </w:rPr>
        <w:t xml:space="preserve"> поки що не отримали належного наукового висвітлення</w:t>
      </w:r>
      <w:r w:rsidRPr="00843442">
        <w:rPr>
          <w:rFonts w:cs="Times New Roman"/>
          <w:bCs/>
          <w:color w:val="000000" w:themeColor="text1"/>
          <w:szCs w:val="28"/>
          <w:lang w:val="uk-UA"/>
        </w:rPr>
        <w:t xml:space="preserve">. </w:t>
      </w:r>
      <w:r w:rsidRPr="00843442">
        <w:rPr>
          <w:color w:val="000000" w:themeColor="text1"/>
          <w:szCs w:val="28"/>
          <w:lang w:val="uk-UA"/>
        </w:rPr>
        <w:t>Ці питання дослі</w:t>
      </w:r>
      <w:r w:rsidR="00CC064D">
        <w:rPr>
          <w:color w:val="000000" w:themeColor="text1"/>
          <w:szCs w:val="28"/>
          <w:lang w:val="uk-UA"/>
        </w:rPr>
        <w:t xml:space="preserve">джували такі вчені як </w:t>
      </w:r>
      <w:r w:rsidRPr="00843442">
        <w:rPr>
          <w:color w:val="000000" w:themeColor="text1"/>
          <w:szCs w:val="28"/>
          <w:lang w:val="uk-UA"/>
        </w:rPr>
        <w:t>Ю</w:t>
      </w:r>
      <w:r w:rsidR="00290AEB">
        <w:rPr>
          <w:color w:val="000000" w:themeColor="text1"/>
          <w:szCs w:val="28"/>
          <w:lang w:val="uk-UA"/>
        </w:rPr>
        <w:t>. М. Антонян, В. П. Бахін,</w:t>
      </w:r>
      <w:r w:rsidR="00CC064D">
        <w:rPr>
          <w:color w:val="000000" w:themeColor="text1"/>
          <w:szCs w:val="28"/>
          <w:lang w:val="uk-UA"/>
        </w:rPr>
        <w:t xml:space="preserve"> </w:t>
      </w:r>
      <w:r w:rsidR="00CC064D" w:rsidRPr="00CC064D">
        <w:rPr>
          <w:color w:val="000000" w:themeColor="text1"/>
          <w:lang w:val="uk-UA"/>
        </w:rPr>
        <w:t>Р.</w:t>
      </w:r>
      <w:r w:rsidR="00CC064D">
        <w:rPr>
          <w:color w:val="000000" w:themeColor="text1"/>
          <w:lang w:val="en-US"/>
        </w:rPr>
        <w:t> </w:t>
      </w:r>
      <w:r w:rsidR="00CC064D" w:rsidRPr="00CC064D">
        <w:rPr>
          <w:color w:val="000000" w:themeColor="text1"/>
          <w:lang w:val="uk-UA"/>
        </w:rPr>
        <w:t>С.</w:t>
      </w:r>
      <w:r w:rsidR="00CC064D">
        <w:rPr>
          <w:color w:val="000000" w:themeColor="text1"/>
          <w:lang w:val="uk-UA"/>
        </w:rPr>
        <w:t xml:space="preserve"> Белкі</w:t>
      </w:r>
      <w:r w:rsidR="00CC064D" w:rsidRPr="00CC064D">
        <w:rPr>
          <w:color w:val="000000" w:themeColor="text1"/>
          <w:lang w:val="uk-UA"/>
        </w:rPr>
        <w:t>н</w:t>
      </w:r>
      <w:r w:rsidR="00CC064D">
        <w:rPr>
          <w:color w:val="000000" w:themeColor="text1"/>
          <w:lang w:val="uk-UA"/>
        </w:rPr>
        <w:t>,</w:t>
      </w:r>
      <w:r w:rsidR="00CC064D" w:rsidRPr="00CC064D">
        <w:rPr>
          <w:color w:val="000000" w:themeColor="text1"/>
          <w:lang w:val="uk-UA"/>
        </w:rPr>
        <w:t xml:space="preserve"> </w:t>
      </w:r>
      <w:r w:rsidR="00D65B53">
        <w:rPr>
          <w:color w:val="000000" w:themeColor="text1"/>
          <w:lang w:val="uk-UA"/>
        </w:rPr>
        <w:t>Р. Х. </w:t>
      </w:r>
      <w:r w:rsidR="00D65B53" w:rsidRPr="00D65B53">
        <w:rPr>
          <w:color w:val="000000" w:themeColor="text1"/>
          <w:lang w:val="uk-UA"/>
        </w:rPr>
        <w:t>Бічурін</w:t>
      </w:r>
      <w:r w:rsidR="00D65B53">
        <w:rPr>
          <w:color w:val="000000" w:themeColor="text1"/>
          <w:lang w:val="uk-UA"/>
        </w:rPr>
        <w:t>,</w:t>
      </w:r>
      <w:r w:rsidR="00D65B53" w:rsidRPr="00D65B53">
        <w:rPr>
          <w:color w:val="000000" w:themeColor="text1"/>
          <w:lang w:val="uk-UA"/>
        </w:rPr>
        <w:t xml:space="preserve"> </w:t>
      </w:r>
      <w:r w:rsidR="00CC064D">
        <w:rPr>
          <w:color w:val="000000" w:themeColor="text1"/>
          <w:lang w:val="uk-UA"/>
        </w:rPr>
        <w:t>В. Є.</w:t>
      </w:r>
      <w:r w:rsidR="00A73AB4">
        <w:rPr>
          <w:color w:val="000000" w:themeColor="text1"/>
          <w:lang w:val="uk-UA"/>
        </w:rPr>
        <w:t> </w:t>
      </w:r>
      <w:r w:rsidR="00CC064D" w:rsidRPr="00CC064D">
        <w:rPr>
          <w:color w:val="000000" w:themeColor="text1"/>
          <w:lang w:val="uk-UA"/>
        </w:rPr>
        <w:t>Возгрін</w:t>
      </w:r>
      <w:r w:rsidR="00CC064D">
        <w:rPr>
          <w:color w:val="000000" w:themeColor="text1"/>
          <w:lang w:val="uk-UA"/>
        </w:rPr>
        <w:t xml:space="preserve">, </w:t>
      </w:r>
      <w:r w:rsidR="00CC064D">
        <w:rPr>
          <w:color w:val="000000" w:themeColor="text1"/>
          <w:szCs w:val="28"/>
          <w:lang w:val="uk-UA"/>
        </w:rPr>
        <w:t>А. Ф. </w:t>
      </w:r>
      <w:r w:rsidR="00CC064D" w:rsidRPr="00CC064D">
        <w:rPr>
          <w:color w:val="000000" w:themeColor="text1"/>
          <w:szCs w:val="28"/>
          <w:lang w:val="uk-UA"/>
        </w:rPr>
        <w:t>Волобуєв</w:t>
      </w:r>
      <w:r w:rsidR="00CC064D">
        <w:rPr>
          <w:color w:val="000000" w:themeColor="text1"/>
          <w:szCs w:val="28"/>
          <w:lang w:val="uk-UA"/>
        </w:rPr>
        <w:t xml:space="preserve">, </w:t>
      </w:r>
      <w:r w:rsidR="00290AEB">
        <w:rPr>
          <w:color w:val="000000" w:themeColor="text1"/>
          <w:szCs w:val="28"/>
          <w:lang w:val="uk-UA"/>
        </w:rPr>
        <w:t>В. В. Воронін</w:t>
      </w:r>
      <w:r w:rsidRPr="00843442">
        <w:rPr>
          <w:color w:val="000000" w:themeColor="text1"/>
          <w:szCs w:val="28"/>
          <w:lang w:val="uk-UA"/>
        </w:rPr>
        <w:t xml:space="preserve">, </w:t>
      </w:r>
      <w:r w:rsidR="00CC064D">
        <w:rPr>
          <w:color w:val="000000" w:themeColor="text1"/>
          <w:szCs w:val="28"/>
          <w:lang w:val="uk-UA"/>
        </w:rPr>
        <w:t>В. О. </w:t>
      </w:r>
      <w:r w:rsidR="00CC064D" w:rsidRPr="00CC064D">
        <w:rPr>
          <w:color w:val="000000" w:themeColor="text1"/>
          <w:szCs w:val="28"/>
          <w:lang w:val="uk-UA"/>
        </w:rPr>
        <w:t>Коновалова</w:t>
      </w:r>
      <w:r w:rsidR="00CC064D">
        <w:rPr>
          <w:color w:val="000000" w:themeColor="text1"/>
          <w:szCs w:val="28"/>
          <w:lang w:val="uk-UA"/>
        </w:rPr>
        <w:t xml:space="preserve">, </w:t>
      </w:r>
      <w:r w:rsidRPr="00843442">
        <w:rPr>
          <w:color w:val="000000" w:themeColor="text1"/>
          <w:szCs w:val="28"/>
          <w:lang w:val="uk-UA"/>
        </w:rPr>
        <w:t>Є. В. Пряхін, В. Ю. Шепітько, М. П. Яблоков та ін.</w:t>
      </w:r>
    </w:p>
    <w:p w:rsidR="00F83046" w:rsidRDefault="00843442" w:rsidP="00843442">
      <w:pPr>
        <w:pStyle w:val="a3"/>
        <w:spacing w:after="0" w:line="360" w:lineRule="auto"/>
        <w:ind w:left="0" w:firstLine="709"/>
        <w:rPr>
          <w:color w:val="000000" w:themeColor="text1"/>
          <w:szCs w:val="28"/>
          <w:lang w:val="uk-UA"/>
        </w:rPr>
      </w:pPr>
      <w:r w:rsidRPr="003D1DE7">
        <w:rPr>
          <w:i/>
          <w:szCs w:val="28"/>
          <w:lang w:val="uk-UA"/>
        </w:rPr>
        <w:t>Опис проблеми, що досліджується</w:t>
      </w:r>
      <w:r>
        <w:rPr>
          <w:i/>
          <w:szCs w:val="28"/>
          <w:lang w:val="uk-UA"/>
        </w:rPr>
        <w:t>.</w:t>
      </w:r>
      <w:r w:rsidRPr="00AB3D67">
        <w:rPr>
          <w:lang w:val="uk-UA"/>
        </w:rPr>
        <w:t xml:space="preserve"> </w:t>
      </w:r>
      <w:r w:rsidR="00F83046" w:rsidRPr="00F83046">
        <w:rPr>
          <w:color w:val="000000" w:themeColor="text1"/>
          <w:szCs w:val="28"/>
          <w:lang w:val="uk-UA"/>
        </w:rPr>
        <w:t>Після відходу від тоталітарної системи, яка</w:t>
      </w:r>
      <w:r w:rsidR="00F83046">
        <w:rPr>
          <w:color w:val="000000" w:themeColor="text1"/>
          <w:szCs w:val="28"/>
          <w:lang w:val="uk-UA"/>
        </w:rPr>
        <w:t xml:space="preserve"> </w:t>
      </w:r>
      <w:r w:rsidR="00F83046" w:rsidRPr="00F83046">
        <w:rPr>
          <w:color w:val="000000" w:themeColor="text1"/>
          <w:szCs w:val="28"/>
          <w:lang w:val="uk-UA"/>
        </w:rPr>
        <w:t>спиралася на ідеологічний контроль над людьми, були не тільки</w:t>
      </w:r>
      <w:r w:rsidR="00F83046">
        <w:rPr>
          <w:color w:val="000000" w:themeColor="text1"/>
          <w:szCs w:val="28"/>
          <w:lang w:val="uk-UA"/>
        </w:rPr>
        <w:t xml:space="preserve"> </w:t>
      </w:r>
      <w:r w:rsidR="00F83046" w:rsidRPr="00F83046">
        <w:rPr>
          <w:color w:val="000000" w:themeColor="text1"/>
          <w:szCs w:val="28"/>
          <w:lang w:val="uk-UA"/>
        </w:rPr>
        <w:t>позитивні зміни в соціумі у вигляді демократичних перетворень в</w:t>
      </w:r>
      <w:r w:rsidR="00F83046">
        <w:rPr>
          <w:color w:val="000000" w:themeColor="text1"/>
          <w:szCs w:val="28"/>
          <w:lang w:val="uk-UA"/>
        </w:rPr>
        <w:t xml:space="preserve"> Україні</w:t>
      </w:r>
      <w:r w:rsidR="00F83046" w:rsidRPr="00F83046">
        <w:rPr>
          <w:color w:val="000000" w:themeColor="text1"/>
          <w:szCs w:val="28"/>
          <w:lang w:val="uk-UA"/>
        </w:rPr>
        <w:t>, розшир</w:t>
      </w:r>
      <w:r w:rsidR="00F83046">
        <w:rPr>
          <w:color w:val="000000" w:themeColor="text1"/>
          <w:szCs w:val="28"/>
          <w:lang w:val="uk-UA"/>
        </w:rPr>
        <w:t>ення</w:t>
      </w:r>
      <w:r w:rsidR="00F83046" w:rsidRPr="00F83046">
        <w:rPr>
          <w:color w:val="000000" w:themeColor="text1"/>
          <w:szCs w:val="28"/>
          <w:lang w:val="uk-UA"/>
        </w:rPr>
        <w:t xml:space="preserve"> перелік</w:t>
      </w:r>
      <w:r w:rsidR="00F83046">
        <w:rPr>
          <w:color w:val="000000" w:themeColor="text1"/>
          <w:szCs w:val="28"/>
          <w:lang w:val="uk-UA"/>
        </w:rPr>
        <w:t>у</w:t>
      </w:r>
      <w:r w:rsidR="00F83046" w:rsidRPr="00F83046">
        <w:rPr>
          <w:color w:val="000000" w:themeColor="text1"/>
          <w:szCs w:val="28"/>
          <w:lang w:val="uk-UA"/>
        </w:rPr>
        <w:t xml:space="preserve"> прав і свобод людини, розви</w:t>
      </w:r>
      <w:r w:rsidR="00F83046">
        <w:rPr>
          <w:color w:val="000000" w:themeColor="text1"/>
          <w:szCs w:val="28"/>
          <w:lang w:val="uk-UA"/>
        </w:rPr>
        <w:t>тку</w:t>
      </w:r>
      <w:r w:rsidR="00F83046" w:rsidRPr="00F83046">
        <w:rPr>
          <w:color w:val="000000" w:themeColor="text1"/>
          <w:szCs w:val="28"/>
          <w:lang w:val="uk-UA"/>
        </w:rPr>
        <w:t xml:space="preserve"> ринко</w:t>
      </w:r>
      <w:r w:rsidR="00F83046">
        <w:rPr>
          <w:color w:val="000000" w:themeColor="text1"/>
          <w:szCs w:val="28"/>
          <w:lang w:val="uk-UA"/>
        </w:rPr>
        <w:t xml:space="preserve">вої </w:t>
      </w:r>
      <w:r w:rsidR="00F83046" w:rsidRPr="00F83046">
        <w:rPr>
          <w:color w:val="000000" w:themeColor="text1"/>
          <w:szCs w:val="28"/>
          <w:lang w:val="uk-UA"/>
        </w:rPr>
        <w:t>економік</w:t>
      </w:r>
      <w:r w:rsidR="00F83046">
        <w:rPr>
          <w:color w:val="000000" w:themeColor="text1"/>
          <w:szCs w:val="28"/>
          <w:lang w:val="uk-UA"/>
        </w:rPr>
        <w:t xml:space="preserve">и, </w:t>
      </w:r>
      <w:r w:rsidR="00F83046" w:rsidRPr="00F83046">
        <w:rPr>
          <w:color w:val="000000" w:themeColor="text1"/>
          <w:szCs w:val="28"/>
          <w:lang w:val="uk-UA"/>
        </w:rPr>
        <w:t>з'явилися супутні негативні зміни</w:t>
      </w:r>
      <w:r w:rsidR="00F83046">
        <w:rPr>
          <w:color w:val="000000" w:themeColor="text1"/>
          <w:szCs w:val="28"/>
          <w:lang w:val="uk-UA"/>
        </w:rPr>
        <w:t xml:space="preserve">, що </w:t>
      </w:r>
      <w:r w:rsidR="00F83046" w:rsidRPr="00F83046">
        <w:rPr>
          <w:color w:val="000000" w:themeColor="text1"/>
          <w:szCs w:val="28"/>
          <w:lang w:val="uk-UA"/>
        </w:rPr>
        <w:t>призвел</w:t>
      </w:r>
      <w:r w:rsidR="00F83046">
        <w:rPr>
          <w:color w:val="000000" w:themeColor="text1"/>
          <w:szCs w:val="28"/>
          <w:lang w:val="uk-UA"/>
        </w:rPr>
        <w:t>и</w:t>
      </w:r>
      <w:r w:rsidR="00F83046" w:rsidRPr="00F83046">
        <w:rPr>
          <w:color w:val="000000" w:themeColor="text1"/>
          <w:szCs w:val="28"/>
          <w:lang w:val="uk-UA"/>
        </w:rPr>
        <w:t xml:space="preserve"> до безробіття, і як наслідок, зростання організованої</w:t>
      </w:r>
      <w:r w:rsidR="00F83046">
        <w:rPr>
          <w:color w:val="000000" w:themeColor="text1"/>
          <w:szCs w:val="28"/>
          <w:lang w:val="uk-UA"/>
        </w:rPr>
        <w:t xml:space="preserve"> </w:t>
      </w:r>
      <w:r w:rsidR="00F83046" w:rsidRPr="00F83046">
        <w:rPr>
          <w:color w:val="000000" w:themeColor="text1"/>
          <w:szCs w:val="28"/>
          <w:lang w:val="uk-UA"/>
        </w:rPr>
        <w:t>злочинності.</w:t>
      </w:r>
    </w:p>
    <w:p w:rsidR="00EE6F86" w:rsidRPr="00EE6F86" w:rsidRDefault="00EE6F86" w:rsidP="00EE6F86">
      <w:pPr>
        <w:pStyle w:val="a3"/>
        <w:spacing w:after="0" w:line="360" w:lineRule="auto"/>
        <w:ind w:left="0" w:firstLine="708"/>
        <w:rPr>
          <w:color w:val="000000" w:themeColor="text1"/>
          <w:szCs w:val="28"/>
          <w:lang w:val="uk-UA"/>
        </w:rPr>
      </w:pPr>
      <w:r w:rsidRPr="00EE6F86">
        <w:rPr>
          <w:color w:val="000000" w:themeColor="text1"/>
          <w:szCs w:val="28"/>
          <w:lang w:val="uk-UA"/>
        </w:rPr>
        <w:t>У наш час до сих пір в суспільстві відбуваються соціальні</w:t>
      </w:r>
      <w:r>
        <w:rPr>
          <w:color w:val="000000" w:themeColor="text1"/>
          <w:szCs w:val="28"/>
          <w:lang w:val="uk-UA"/>
        </w:rPr>
        <w:t xml:space="preserve"> </w:t>
      </w:r>
      <w:r w:rsidRPr="00EE6F86">
        <w:rPr>
          <w:color w:val="000000" w:themeColor="text1"/>
          <w:szCs w:val="28"/>
          <w:lang w:val="uk-UA"/>
        </w:rPr>
        <w:t>перетворення, успіх яких залежить від цілого ряду чинників,</w:t>
      </w:r>
      <w:r>
        <w:rPr>
          <w:color w:val="000000" w:themeColor="text1"/>
          <w:szCs w:val="28"/>
          <w:lang w:val="uk-UA"/>
        </w:rPr>
        <w:t xml:space="preserve"> </w:t>
      </w:r>
      <w:r w:rsidRPr="00EE6F86">
        <w:rPr>
          <w:color w:val="000000" w:themeColor="text1"/>
          <w:szCs w:val="28"/>
          <w:lang w:val="uk-UA"/>
        </w:rPr>
        <w:t>що сприяють або перешкоджають їх здійсненню. До негативних</w:t>
      </w:r>
      <w:r>
        <w:rPr>
          <w:color w:val="000000" w:themeColor="text1"/>
          <w:szCs w:val="28"/>
          <w:lang w:val="uk-UA"/>
        </w:rPr>
        <w:t xml:space="preserve"> </w:t>
      </w:r>
      <w:r w:rsidRPr="00EE6F86">
        <w:rPr>
          <w:color w:val="000000" w:themeColor="text1"/>
          <w:szCs w:val="28"/>
          <w:lang w:val="uk-UA"/>
        </w:rPr>
        <w:t>факторів можна віднести:</w:t>
      </w:r>
    </w:p>
    <w:p w:rsidR="00EE6F86" w:rsidRPr="00EE6F86" w:rsidRDefault="00EE6F86" w:rsidP="00EE6F86">
      <w:pPr>
        <w:pStyle w:val="a3"/>
        <w:numPr>
          <w:ilvl w:val="0"/>
          <w:numId w:val="24"/>
        </w:numPr>
        <w:spacing w:after="0" w:line="360" w:lineRule="auto"/>
        <w:ind w:left="0" w:firstLine="0"/>
        <w:rPr>
          <w:color w:val="000000" w:themeColor="text1"/>
          <w:szCs w:val="28"/>
          <w:lang w:val="uk-UA"/>
        </w:rPr>
      </w:pPr>
      <w:r w:rsidRPr="00EE6F86">
        <w:rPr>
          <w:color w:val="000000" w:themeColor="text1"/>
          <w:szCs w:val="28"/>
          <w:lang w:val="uk-UA"/>
        </w:rPr>
        <w:t>велику кількість прогалин в законодавстві;</w:t>
      </w:r>
    </w:p>
    <w:p w:rsidR="00EE6F86" w:rsidRPr="00EE6F86" w:rsidRDefault="00EE6F86" w:rsidP="00EE6F86">
      <w:pPr>
        <w:pStyle w:val="a3"/>
        <w:numPr>
          <w:ilvl w:val="0"/>
          <w:numId w:val="24"/>
        </w:numPr>
        <w:spacing w:after="0" w:line="360" w:lineRule="auto"/>
        <w:ind w:left="0" w:firstLine="0"/>
        <w:rPr>
          <w:color w:val="000000" w:themeColor="text1"/>
          <w:szCs w:val="28"/>
          <w:lang w:val="uk-UA"/>
        </w:rPr>
      </w:pPr>
      <w:r w:rsidRPr="00EE6F86">
        <w:rPr>
          <w:color w:val="000000" w:themeColor="text1"/>
          <w:szCs w:val="28"/>
          <w:lang w:val="uk-UA"/>
        </w:rPr>
        <w:t>низький рівень правосвідомості;</w:t>
      </w:r>
    </w:p>
    <w:p w:rsidR="00F83046" w:rsidRDefault="00EE6F86" w:rsidP="00EE6F86">
      <w:pPr>
        <w:pStyle w:val="a3"/>
        <w:numPr>
          <w:ilvl w:val="0"/>
          <w:numId w:val="24"/>
        </w:numPr>
        <w:spacing w:after="0" w:line="360" w:lineRule="auto"/>
        <w:ind w:left="0" w:firstLine="0"/>
        <w:rPr>
          <w:color w:val="000000" w:themeColor="text1"/>
          <w:szCs w:val="28"/>
          <w:lang w:val="uk-UA"/>
        </w:rPr>
      </w:pPr>
      <w:r w:rsidRPr="00EE6F86">
        <w:rPr>
          <w:color w:val="000000" w:themeColor="text1"/>
          <w:szCs w:val="28"/>
          <w:lang w:val="uk-UA"/>
        </w:rPr>
        <w:t>недостатню ефективність діяльності правоохоронних органів, і це призводить до зростання найбільш небезпечних проявів організованої злочинності, у вигляді вбивств на замовлення.</w:t>
      </w:r>
    </w:p>
    <w:p w:rsidR="00EE6F86" w:rsidRPr="009D51CF" w:rsidRDefault="00EE6F86" w:rsidP="00EE6390">
      <w:pPr>
        <w:spacing w:after="0" w:line="360" w:lineRule="auto"/>
        <w:ind w:firstLine="708"/>
        <w:rPr>
          <w:color w:val="000000" w:themeColor="text1"/>
          <w:szCs w:val="28"/>
        </w:rPr>
      </w:pPr>
      <w:r w:rsidRPr="00EE6F86">
        <w:rPr>
          <w:color w:val="000000" w:themeColor="text1"/>
          <w:szCs w:val="28"/>
          <w:lang w:val="uk-UA"/>
        </w:rPr>
        <w:t xml:space="preserve">Громадяни </w:t>
      </w:r>
      <w:r>
        <w:rPr>
          <w:color w:val="000000" w:themeColor="text1"/>
          <w:szCs w:val="28"/>
          <w:lang w:val="uk-UA"/>
        </w:rPr>
        <w:t>України</w:t>
      </w:r>
      <w:r w:rsidRPr="00EE6F86">
        <w:rPr>
          <w:color w:val="000000" w:themeColor="text1"/>
          <w:szCs w:val="28"/>
          <w:lang w:val="uk-UA"/>
        </w:rPr>
        <w:t xml:space="preserve"> відносять таку проблему як зростання організованої</w:t>
      </w:r>
      <w:r w:rsidR="00EE6390">
        <w:rPr>
          <w:color w:val="000000" w:themeColor="text1"/>
          <w:szCs w:val="28"/>
          <w:lang w:val="uk-UA"/>
        </w:rPr>
        <w:t xml:space="preserve"> </w:t>
      </w:r>
      <w:r w:rsidRPr="00EE6F86">
        <w:rPr>
          <w:color w:val="000000" w:themeColor="text1"/>
          <w:szCs w:val="28"/>
          <w:lang w:val="uk-UA"/>
        </w:rPr>
        <w:t xml:space="preserve">злочинності до числа </w:t>
      </w:r>
      <w:r>
        <w:rPr>
          <w:color w:val="000000" w:themeColor="text1"/>
          <w:szCs w:val="28"/>
          <w:lang w:val="uk-UA"/>
        </w:rPr>
        <w:t xml:space="preserve">тих, що </w:t>
      </w:r>
      <w:r w:rsidRPr="00EE6F86">
        <w:rPr>
          <w:color w:val="000000" w:themeColor="text1"/>
          <w:szCs w:val="28"/>
          <w:lang w:val="uk-UA"/>
        </w:rPr>
        <w:t>викликають найбільш</w:t>
      </w:r>
      <w:r>
        <w:rPr>
          <w:color w:val="000000" w:themeColor="text1"/>
          <w:szCs w:val="28"/>
          <w:lang w:val="uk-UA"/>
        </w:rPr>
        <w:t>е занепокоєння</w:t>
      </w:r>
      <w:r w:rsidRPr="00EE6F86">
        <w:rPr>
          <w:color w:val="000000" w:themeColor="text1"/>
          <w:szCs w:val="28"/>
          <w:lang w:val="uk-UA"/>
        </w:rPr>
        <w:t>.</w:t>
      </w:r>
      <w:r>
        <w:rPr>
          <w:color w:val="000000" w:themeColor="text1"/>
          <w:szCs w:val="28"/>
          <w:lang w:val="uk-UA"/>
        </w:rPr>
        <w:t xml:space="preserve"> Кількість </w:t>
      </w:r>
      <w:r w:rsidRPr="00EE6F86">
        <w:rPr>
          <w:color w:val="000000" w:themeColor="text1"/>
          <w:szCs w:val="28"/>
          <w:lang w:val="uk-UA"/>
        </w:rPr>
        <w:t xml:space="preserve">вбивств </w:t>
      </w:r>
      <w:r>
        <w:rPr>
          <w:color w:val="000000" w:themeColor="text1"/>
          <w:szCs w:val="28"/>
          <w:lang w:val="uk-UA"/>
        </w:rPr>
        <w:t xml:space="preserve">на замовлення </w:t>
      </w:r>
      <w:r w:rsidRPr="00EE6F86">
        <w:rPr>
          <w:color w:val="000000" w:themeColor="text1"/>
          <w:szCs w:val="28"/>
          <w:lang w:val="uk-UA"/>
        </w:rPr>
        <w:t xml:space="preserve">зросла в середині 90-х років. Це явище поширене </w:t>
      </w:r>
      <w:r>
        <w:rPr>
          <w:color w:val="000000" w:themeColor="text1"/>
          <w:szCs w:val="28"/>
          <w:lang w:val="uk-UA"/>
        </w:rPr>
        <w:t>і на сьогоднішній час</w:t>
      </w:r>
      <w:r w:rsidR="009D51CF" w:rsidRPr="009D51CF">
        <w:rPr>
          <w:color w:val="000000" w:themeColor="text1"/>
          <w:szCs w:val="28"/>
        </w:rPr>
        <w:t>.</w:t>
      </w:r>
    </w:p>
    <w:p w:rsidR="00186390" w:rsidRDefault="0061223E" w:rsidP="0061223E">
      <w:pPr>
        <w:pStyle w:val="a3"/>
        <w:spacing w:after="0" w:line="360" w:lineRule="auto"/>
        <w:ind w:left="0" w:firstLine="708"/>
        <w:rPr>
          <w:color w:val="000000" w:themeColor="text1"/>
          <w:szCs w:val="28"/>
          <w:lang w:val="uk-UA"/>
        </w:rPr>
      </w:pPr>
      <w:r>
        <w:rPr>
          <w:color w:val="000000" w:themeColor="text1"/>
          <w:szCs w:val="28"/>
          <w:lang w:val="uk-UA"/>
        </w:rPr>
        <w:t>В</w:t>
      </w:r>
      <w:r w:rsidRPr="0061223E">
        <w:rPr>
          <w:color w:val="000000" w:themeColor="text1"/>
          <w:szCs w:val="28"/>
          <w:lang w:val="uk-UA"/>
        </w:rPr>
        <w:t>бивство, вчинене</w:t>
      </w:r>
      <w:r>
        <w:rPr>
          <w:color w:val="000000" w:themeColor="text1"/>
          <w:szCs w:val="28"/>
          <w:lang w:val="uk-UA"/>
        </w:rPr>
        <w:t xml:space="preserve"> на замовлення</w:t>
      </w:r>
      <w:r w:rsidRPr="0061223E">
        <w:rPr>
          <w:color w:val="000000" w:themeColor="text1"/>
          <w:szCs w:val="28"/>
          <w:lang w:val="uk-UA"/>
        </w:rPr>
        <w:t xml:space="preserve"> - це умисне позбавлення життя іншої людини, вчинене виконавцем за дорученням і в інтересах </w:t>
      </w:r>
      <w:r>
        <w:rPr>
          <w:color w:val="000000" w:themeColor="text1"/>
          <w:szCs w:val="28"/>
          <w:lang w:val="uk-UA"/>
        </w:rPr>
        <w:t>замовника за винагороду. В</w:t>
      </w:r>
      <w:r w:rsidRPr="0061223E">
        <w:rPr>
          <w:color w:val="000000" w:themeColor="text1"/>
          <w:szCs w:val="28"/>
          <w:lang w:val="uk-UA"/>
        </w:rPr>
        <w:t>бивство</w:t>
      </w:r>
      <w:r>
        <w:rPr>
          <w:color w:val="000000" w:themeColor="text1"/>
          <w:szCs w:val="28"/>
          <w:lang w:val="uk-UA"/>
        </w:rPr>
        <w:t xml:space="preserve"> на замовлення</w:t>
      </w:r>
      <w:r w:rsidRPr="0061223E">
        <w:rPr>
          <w:color w:val="000000" w:themeColor="text1"/>
          <w:szCs w:val="28"/>
          <w:lang w:val="uk-UA"/>
        </w:rPr>
        <w:t xml:space="preserve"> може бути вчинено за сприяння інших осіб (організатора, посередника,</w:t>
      </w:r>
      <w:r>
        <w:rPr>
          <w:color w:val="000000" w:themeColor="text1"/>
          <w:szCs w:val="28"/>
          <w:lang w:val="uk-UA"/>
        </w:rPr>
        <w:t xml:space="preserve"> </w:t>
      </w:r>
      <w:r w:rsidRPr="0061223E">
        <w:rPr>
          <w:color w:val="000000" w:themeColor="text1"/>
          <w:szCs w:val="28"/>
          <w:lang w:val="uk-UA"/>
        </w:rPr>
        <w:t>пособника)</w:t>
      </w:r>
      <w:r>
        <w:rPr>
          <w:color w:val="000000" w:themeColor="text1"/>
          <w:szCs w:val="28"/>
          <w:lang w:val="uk-UA"/>
        </w:rPr>
        <w:t>.</w:t>
      </w:r>
    </w:p>
    <w:p w:rsidR="00EE6390" w:rsidRDefault="00ED1C56" w:rsidP="00ED1C56">
      <w:pPr>
        <w:pStyle w:val="a3"/>
        <w:spacing w:after="0" w:line="360" w:lineRule="auto"/>
        <w:ind w:left="0" w:firstLine="708"/>
        <w:rPr>
          <w:color w:val="000000" w:themeColor="text1"/>
          <w:szCs w:val="28"/>
          <w:lang w:val="uk-UA"/>
        </w:rPr>
      </w:pPr>
      <w:r w:rsidRPr="00ED1C56">
        <w:rPr>
          <w:color w:val="000000" w:themeColor="text1"/>
          <w:szCs w:val="28"/>
          <w:lang w:val="uk-UA"/>
        </w:rPr>
        <w:t>Ю</w:t>
      </w:r>
      <w:r w:rsidR="00EE6390" w:rsidRPr="00ED1C56">
        <w:rPr>
          <w:color w:val="000000" w:themeColor="text1"/>
          <w:szCs w:val="28"/>
          <w:lang w:val="uk-UA"/>
        </w:rPr>
        <w:t xml:space="preserve">ристи визначають поняття «вбивства </w:t>
      </w:r>
      <w:r>
        <w:rPr>
          <w:color w:val="000000" w:themeColor="text1"/>
          <w:szCs w:val="28"/>
          <w:lang w:val="uk-UA"/>
        </w:rPr>
        <w:t>на замовлення» по-різному. П</w:t>
      </w:r>
      <w:r w:rsidR="00EE6390" w:rsidRPr="00ED1C56">
        <w:rPr>
          <w:color w:val="000000" w:themeColor="text1"/>
          <w:szCs w:val="28"/>
          <w:lang w:val="uk-UA"/>
        </w:rPr>
        <w:t>ерша</w:t>
      </w:r>
      <w:r>
        <w:rPr>
          <w:color w:val="000000" w:themeColor="text1"/>
          <w:szCs w:val="28"/>
          <w:lang w:val="uk-UA"/>
        </w:rPr>
        <w:t xml:space="preserve"> </w:t>
      </w:r>
      <w:r w:rsidR="00EE6390" w:rsidRPr="00ED1C56">
        <w:rPr>
          <w:color w:val="000000" w:themeColor="text1"/>
          <w:szCs w:val="28"/>
          <w:lang w:val="uk-UA"/>
        </w:rPr>
        <w:t xml:space="preserve">група юристів вважає, що вбивство </w:t>
      </w:r>
      <w:r>
        <w:rPr>
          <w:color w:val="000000" w:themeColor="text1"/>
          <w:szCs w:val="28"/>
          <w:lang w:val="uk-UA"/>
        </w:rPr>
        <w:t>на замовлення -</w:t>
      </w:r>
      <w:r w:rsidR="00EE6390" w:rsidRPr="00ED1C56">
        <w:rPr>
          <w:color w:val="000000" w:themeColor="text1"/>
          <w:szCs w:val="28"/>
          <w:lang w:val="uk-UA"/>
        </w:rPr>
        <w:t xml:space="preserve"> це вбивство, яке</w:t>
      </w:r>
      <w:r>
        <w:rPr>
          <w:color w:val="000000" w:themeColor="text1"/>
          <w:szCs w:val="28"/>
          <w:lang w:val="uk-UA"/>
        </w:rPr>
        <w:t xml:space="preserve"> вчиняється</w:t>
      </w:r>
      <w:r w:rsidR="00EE6390" w:rsidRPr="00ED1C56">
        <w:rPr>
          <w:color w:val="000000" w:themeColor="text1"/>
          <w:szCs w:val="28"/>
          <w:lang w:val="uk-UA"/>
        </w:rPr>
        <w:t>, не зацікавлен</w:t>
      </w:r>
      <w:r>
        <w:rPr>
          <w:color w:val="000000" w:themeColor="text1"/>
          <w:szCs w:val="28"/>
          <w:lang w:val="uk-UA"/>
        </w:rPr>
        <w:t>ою</w:t>
      </w:r>
      <w:r w:rsidR="00EE6390" w:rsidRPr="00ED1C56">
        <w:rPr>
          <w:color w:val="000000" w:themeColor="text1"/>
          <w:szCs w:val="28"/>
          <w:lang w:val="uk-UA"/>
        </w:rPr>
        <w:t xml:space="preserve"> в смерті конкретної людини особою. Особа,</w:t>
      </w:r>
      <w:r>
        <w:rPr>
          <w:color w:val="000000" w:themeColor="text1"/>
          <w:szCs w:val="28"/>
          <w:lang w:val="uk-UA"/>
        </w:rPr>
        <w:t xml:space="preserve"> що скоює</w:t>
      </w:r>
      <w:r w:rsidR="00EE6390" w:rsidRPr="00ED1C56">
        <w:rPr>
          <w:color w:val="000000" w:themeColor="text1"/>
          <w:szCs w:val="28"/>
          <w:lang w:val="uk-UA"/>
        </w:rPr>
        <w:t xml:space="preserve"> вбивство в даному випадку має тільки корисливий мотив, особа за</w:t>
      </w:r>
      <w:r>
        <w:rPr>
          <w:color w:val="000000" w:themeColor="text1"/>
          <w:szCs w:val="28"/>
          <w:lang w:val="uk-UA"/>
        </w:rPr>
        <w:t xml:space="preserve"> </w:t>
      </w:r>
      <w:r w:rsidR="00EE6390" w:rsidRPr="00ED1C56">
        <w:rPr>
          <w:color w:val="000000" w:themeColor="text1"/>
          <w:szCs w:val="28"/>
          <w:lang w:val="uk-UA"/>
        </w:rPr>
        <w:t>винагороду за допомогою посередника (підбурювач</w:t>
      </w:r>
      <w:r>
        <w:rPr>
          <w:color w:val="000000" w:themeColor="text1"/>
          <w:szCs w:val="28"/>
          <w:lang w:val="uk-UA"/>
        </w:rPr>
        <w:t>а</w:t>
      </w:r>
      <w:r w:rsidR="00EE6390" w:rsidRPr="00ED1C56">
        <w:rPr>
          <w:color w:val="000000" w:themeColor="text1"/>
          <w:szCs w:val="28"/>
          <w:lang w:val="uk-UA"/>
        </w:rPr>
        <w:t xml:space="preserve"> або пособник</w:t>
      </w:r>
      <w:r>
        <w:rPr>
          <w:color w:val="000000" w:themeColor="text1"/>
          <w:szCs w:val="28"/>
          <w:lang w:val="uk-UA"/>
        </w:rPr>
        <w:t>а</w:t>
      </w:r>
      <w:r w:rsidR="00EE6390" w:rsidRPr="00ED1C56">
        <w:rPr>
          <w:color w:val="000000" w:themeColor="text1"/>
          <w:szCs w:val="28"/>
          <w:lang w:val="uk-UA"/>
        </w:rPr>
        <w:t>) або без</w:t>
      </w:r>
      <w:r>
        <w:rPr>
          <w:color w:val="000000" w:themeColor="text1"/>
          <w:szCs w:val="28"/>
          <w:lang w:val="uk-UA"/>
        </w:rPr>
        <w:t xml:space="preserve"> </w:t>
      </w:r>
      <w:r w:rsidR="00EE6390" w:rsidRPr="00ED1C56">
        <w:rPr>
          <w:color w:val="000000" w:themeColor="text1"/>
          <w:szCs w:val="28"/>
          <w:lang w:val="uk-UA"/>
        </w:rPr>
        <w:t>нього в інтересах третьої особи (організатора), у якого є корисливий</w:t>
      </w:r>
      <w:r>
        <w:rPr>
          <w:color w:val="000000" w:themeColor="text1"/>
          <w:szCs w:val="28"/>
          <w:lang w:val="uk-UA"/>
        </w:rPr>
        <w:t xml:space="preserve"> </w:t>
      </w:r>
      <w:r w:rsidR="00EE6390" w:rsidRPr="00ED1C56">
        <w:rPr>
          <w:color w:val="000000" w:themeColor="text1"/>
          <w:szCs w:val="28"/>
          <w:lang w:val="uk-UA"/>
        </w:rPr>
        <w:t>або інший мотив (наприклад, такі як помста, ревнощі, усунення</w:t>
      </w:r>
      <w:r>
        <w:rPr>
          <w:color w:val="000000" w:themeColor="text1"/>
          <w:szCs w:val="28"/>
          <w:lang w:val="uk-UA"/>
        </w:rPr>
        <w:t xml:space="preserve"> </w:t>
      </w:r>
      <w:r w:rsidR="00EE6390" w:rsidRPr="00ED1C56">
        <w:rPr>
          <w:color w:val="000000" w:themeColor="text1"/>
          <w:szCs w:val="28"/>
          <w:lang w:val="uk-UA"/>
        </w:rPr>
        <w:t>небажано</w:t>
      </w:r>
      <w:r>
        <w:rPr>
          <w:color w:val="000000" w:themeColor="text1"/>
          <w:szCs w:val="28"/>
          <w:lang w:val="uk-UA"/>
        </w:rPr>
        <w:t>ї</w:t>
      </w:r>
      <w:r w:rsidR="00EE6390" w:rsidRPr="00ED1C56">
        <w:rPr>
          <w:color w:val="000000" w:themeColor="text1"/>
          <w:szCs w:val="28"/>
          <w:lang w:val="uk-UA"/>
        </w:rPr>
        <w:t xml:space="preserve"> особи та ін.)</w:t>
      </w:r>
      <w:r w:rsidR="009D51CF">
        <w:rPr>
          <w:color w:val="000000" w:themeColor="text1"/>
          <w:szCs w:val="28"/>
          <w:lang w:val="uk-UA"/>
        </w:rPr>
        <w:t xml:space="preserve"> вчиняє вбивство</w:t>
      </w:r>
      <w:r w:rsidR="00EE6390" w:rsidRPr="00ED1C56">
        <w:rPr>
          <w:color w:val="000000" w:themeColor="text1"/>
          <w:szCs w:val="28"/>
          <w:lang w:val="uk-UA"/>
        </w:rPr>
        <w:t>.</w:t>
      </w:r>
    </w:p>
    <w:p w:rsidR="00ED1C56" w:rsidRDefault="00AA6950" w:rsidP="00AA6950">
      <w:pPr>
        <w:pStyle w:val="a3"/>
        <w:spacing w:after="0" w:line="360" w:lineRule="auto"/>
        <w:ind w:left="0" w:firstLine="708"/>
        <w:rPr>
          <w:color w:val="000000" w:themeColor="text1"/>
          <w:szCs w:val="28"/>
          <w:lang w:val="uk-UA"/>
        </w:rPr>
      </w:pPr>
      <w:r w:rsidRPr="00AA6950">
        <w:rPr>
          <w:color w:val="000000" w:themeColor="text1"/>
          <w:szCs w:val="28"/>
          <w:lang w:val="uk-UA"/>
        </w:rPr>
        <w:t xml:space="preserve">Друга група юристів визначають вбивство </w:t>
      </w:r>
      <w:r w:rsidR="003D1118">
        <w:rPr>
          <w:color w:val="000000" w:themeColor="text1"/>
          <w:szCs w:val="28"/>
          <w:lang w:val="uk-UA"/>
        </w:rPr>
        <w:t>на замовлення</w:t>
      </w:r>
      <w:r w:rsidRPr="003D1118">
        <w:rPr>
          <w:color w:val="000000" w:themeColor="text1"/>
          <w:szCs w:val="28"/>
          <w:lang w:val="uk-UA"/>
        </w:rPr>
        <w:t xml:space="preserve"> як «умисне заподіяння смерті іншій людині, виконане</w:t>
      </w:r>
      <w:r w:rsidR="003D1118">
        <w:rPr>
          <w:color w:val="000000" w:themeColor="text1"/>
          <w:szCs w:val="28"/>
          <w:lang w:val="uk-UA"/>
        </w:rPr>
        <w:t xml:space="preserve"> </w:t>
      </w:r>
      <w:r w:rsidRPr="003D1118">
        <w:rPr>
          <w:color w:val="000000" w:themeColor="text1"/>
          <w:szCs w:val="28"/>
          <w:lang w:val="uk-UA"/>
        </w:rPr>
        <w:t>за матеріальну винагороду, виражене в будь-якій формі, в інтересах</w:t>
      </w:r>
      <w:r w:rsidR="003D1118">
        <w:rPr>
          <w:color w:val="000000" w:themeColor="text1"/>
          <w:szCs w:val="28"/>
          <w:lang w:val="uk-UA"/>
        </w:rPr>
        <w:t xml:space="preserve"> </w:t>
      </w:r>
      <w:r w:rsidRPr="003D1118">
        <w:rPr>
          <w:color w:val="000000" w:themeColor="text1"/>
          <w:szCs w:val="28"/>
          <w:lang w:val="uk-UA"/>
        </w:rPr>
        <w:t>наймача (замовника) особою (кілером). Кілер в свою чергу, не</w:t>
      </w:r>
      <w:r w:rsidR="003D1118">
        <w:rPr>
          <w:color w:val="000000" w:themeColor="text1"/>
          <w:szCs w:val="28"/>
          <w:lang w:val="uk-UA"/>
        </w:rPr>
        <w:t xml:space="preserve"> </w:t>
      </w:r>
      <w:r w:rsidRPr="003D1118">
        <w:rPr>
          <w:color w:val="000000" w:themeColor="text1"/>
          <w:szCs w:val="28"/>
          <w:lang w:val="uk-UA"/>
        </w:rPr>
        <w:t>є учасником конфліктної ситуації, яка виникла між</w:t>
      </w:r>
      <w:r w:rsidR="003D1118">
        <w:rPr>
          <w:color w:val="000000" w:themeColor="text1"/>
          <w:szCs w:val="28"/>
          <w:lang w:val="uk-UA"/>
        </w:rPr>
        <w:t xml:space="preserve"> </w:t>
      </w:r>
      <w:r w:rsidRPr="003D1118">
        <w:rPr>
          <w:color w:val="000000" w:themeColor="text1"/>
          <w:szCs w:val="28"/>
          <w:lang w:val="uk-UA"/>
        </w:rPr>
        <w:t>замовником вбивства і його жертвою</w:t>
      </w:r>
      <w:r w:rsidRPr="00AA6950">
        <w:rPr>
          <w:color w:val="000000" w:themeColor="text1"/>
          <w:szCs w:val="28"/>
          <w:lang w:val="uk-UA"/>
        </w:rPr>
        <w:t>».</w:t>
      </w:r>
    </w:p>
    <w:p w:rsidR="0061223E" w:rsidRDefault="007F47E6" w:rsidP="007F47E6">
      <w:pPr>
        <w:pStyle w:val="a3"/>
        <w:spacing w:after="0" w:line="360" w:lineRule="auto"/>
        <w:ind w:left="0" w:firstLine="708"/>
        <w:rPr>
          <w:color w:val="000000" w:themeColor="text1"/>
          <w:szCs w:val="28"/>
          <w:lang w:val="uk-UA"/>
        </w:rPr>
      </w:pPr>
      <w:r w:rsidRPr="007F47E6">
        <w:rPr>
          <w:color w:val="000000" w:themeColor="text1"/>
          <w:szCs w:val="28"/>
          <w:lang w:val="uk-UA"/>
        </w:rPr>
        <w:t>Хоча всі різновиди вбивств відносяться</w:t>
      </w:r>
      <w:r>
        <w:rPr>
          <w:color w:val="000000" w:themeColor="text1"/>
          <w:szCs w:val="28"/>
          <w:lang w:val="uk-UA"/>
        </w:rPr>
        <w:t xml:space="preserve"> </w:t>
      </w:r>
      <w:r w:rsidRPr="007F47E6">
        <w:rPr>
          <w:color w:val="000000" w:themeColor="text1"/>
          <w:szCs w:val="28"/>
          <w:lang w:val="uk-UA"/>
        </w:rPr>
        <w:t>до злочинів підвищеної суспільної</w:t>
      </w:r>
      <w:r>
        <w:rPr>
          <w:color w:val="000000" w:themeColor="text1"/>
          <w:szCs w:val="28"/>
          <w:lang w:val="uk-UA"/>
        </w:rPr>
        <w:t xml:space="preserve"> </w:t>
      </w:r>
      <w:r w:rsidRPr="007F47E6">
        <w:rPr>
          <w:color w:val="000000" w:themeColor="text1"/>
          <w:szCs w:val="28"/>
          <w:lang w:val="uk-UA"/>
        </w:rPr>
        <w:t xml:space="preserve">небезпеки, вбивства </w:t>
      </w:r>
      <w:r>
        <w:rPr>
          <w:color w:val="000000" w:themeColor="text1"/>
          <w:szCs w:val="28"/>
          <w:lang w:val="uk-UA"/>
        </w:rPr>
        <w:t>на замовлення</w:t>
      </w:r>
      <w:r w:rsidRPr="007F47E6">
        <w:rPr>
          <w:color w:val="000000" w:themeColor="text1"/>
          <w:szCs w:val="28"/>
          <w:lang w:val="uk-UA"/>
        </w:rPr>
        <w:t xml:space="preserve"> серед них займають одне з перших місць. Незважаючи на загальне</w:t>
      </w:r>
      <w:r>
        <w:rPr>
          <w:color w:val="000000" w:themeColor="text1"/>
          <w:szCs w:val="28"/>
          <w:lang w:val="uk-UA"/>
        </w:rPr>
        <w:t xml:space="preserve"> </w:t>
      </w:r>
      <w:r w:rsidRPr="007F47E6">
        <w:rPr>
          <w:color w:val="000000" w:themeColor="text1"/>
          <w:szCs w:val="28"/>
          <w:lang w:val="uk-UA"/>
        </w:rPr>
        <w:t>зниження рівня злочинності, в ряді регіонів</w:t>
      </w:r>
      <w:r>
        <w:rPr>
          <w:color w:val="000000" w:themeColor="text1"/>
          <w:szCs w:val="28"/>
          <w:lang w:val="uk-UA"/>
        </w:rPr>
        <w:t xml:space="preserve"> </w:t>
      </w:r>
      <w:r w:rsidRPr="007F47E6">
        <w:rPr>
          <w:color w:val="000000" w:themeColor="text1"/>
          <w:szCs w:val="28"/>
          <w:lang w:val="uk-UA"/>
        </w:rPr>
        <w:t>з інтенсивними ринковими відносинами вони</w:t>
      </w:r>
      <w:r>
        <w:rPr>
          <w:color w:val="000000" w:themeColor="text1"/>
          <w:szCs w:val="28"/>
          <w:lang w:val="uk-UA"/>
        </w:rPr>
        <w:t xml:space="preserve"> </w:t>
      </w:r>
      <w:r w:rsidRPr="007F47E6">
        <w:rPr>
          <w:color w:val="000000" w:themeColor="text1"/>
          <w:szCs w:val="28"/>
          <w:lang w:val="uk-UA"/>
        </w:rPr>
        <w:t>залишаються звичним кримінальним фактом.</w:t>
      </w:r>
    </w:p>
    <w:p w:rsidR="007F47E6" w:rsidRPr="00BE5DF1" w:rsidRDefault="00BE5DF1" w:rsidP="00BE5DF1">
      <w:pPr>
        <w:spacing w:after="0" w:line="360" w:lineRule="auto"/>
        <w:ind w:firstLine="708"/>
        <w:rPr>
          <w:color w:val="000000" w:themeColor="text1"/>
          <w:szCs w:val="28"/>
          <w:lang w:val="uk-UA"/>
        </w:rPr>
      </w:pPr>
      <w:r>
        <w:rPr>
          <w:color w:val="000000" w:themeColor="text1"/>
          <w:szCs w:val="28"/>
          <w:lang w:val="uk-UA"/>
        </w:rPr>
        <w:t>В</w:t>
      </w:r>
      <w:r w:rsidRPr="00BE5DF1">
        <w:rPr>
          <w:color w:val="000000" w:themeColor="text1"/>
          <w:szCs w:val="28"/>
          <w:lang w:val="uk-UA"/>
        </w:rPr>
        <w:t xml:space="preserve">ідповідно до класифікації, </w:t>
      </w:r>
      <w:r>
        <w:rPr>
          <w:color w:val="000000" w:themeColor="text1"/>
          <w:szCs w:val="28"/>
          <w:lang w:val="uk-UA"/>
        </w:rPr>
        <w:t xml:space="preserve">в </w:t>
      </w:r>
      <w:r w:rsidRPr="00BE5DF1">
        <w:rPr>
          <w:color w:val="000000" w:themeColor="text1"/>
          <w:szCs w:val="28"/>
          <w:lang w:val="uk-UA"/>
        </w:rPr>
        <w:t>основу</w:t>
      </w:r>
      <w:r>
        <w:rPr>
          <w:color w:val="000000" w:themeColor="text1"/>
          <w:szCs w:val="28"/>
          <w:lang w:val="uk-UA"/>
        </w:rPr>
        <w:t xml:space="preserve"> якої покладені мотиви і цілі</w:t>
      </w:r>
      <w:r w:rsidRPr="00BE5DF1">
        <w:rPr>
          <w:color w:val="000000" w:themeColor="text1"/>
          <w:szCs w:val="28"/>
          <w:lang w:val="uk-UA"/>
        </w:rPr>
        <w:t>, найбільш суттєві обставини їх</w:t>
      </w:r>
      <w:r>
        <w:rPr>
          <w:color w:val="000000" w:themeColor="text1"/>
          <w:szCs w:val="28"/>
          <w:lang w:val="uk-UA"/>
        </w:rPr>
        <w:t xml:space="preserve"> </w:t>
      </w:r>
      <w:r w:rsidRPr="00BE5DF1">
        <w:rPr>
          <w:color w:val="000000" w:themeColor="text1"/>
          <w:szCs w:val="28"/>
          <w:lang w:val="uk-UA"/>
        </w:rPr>
        <w:t>здійснення, соціально-психологічна характеристика особистості потерпілих, слід виділяти:</w:t>
      </w:r>
    </w:p>
    <w:p w:rsidR="00BE5DF1" w:rsidRDefault="00BE5DF1" w:rsidP="00BE5DF1">
      <w:pPr>
        <w:pStyle w:val="a3"/>
        <w:numPr>
          <w:ilvl w:val="0"/>
          <w:numId w:val="19"/>
        </w:numPr>
        <w:spacing w:after="0" w:line="360" w:lineRule="auto"/>
        <w:ind w:left="0" w:firstLine="0"/>
        <w:rPr>
          <w:color w:val="000000" w:themeColor="text1"/>
          <w:szCs w:val="28"/>
          <w:lang w:val="uk-UA"/>
        </w:rPr>
      </w:pPr>
      <w:r w:rsidRPr="00BE5DF1">
        <w:rPr>
          <w:color w:val="000000" w:themeColor="text1"/>
          <w:szCs w:val="28"/>
          <w:lang w:val="uk-UA"/>
        </w:rPr>
        <w:t xml:space="preserve">Вбивства на замовлення, що вчиняються на ґрунті комерційного конфлікту в сфері бізнесу - вбивства представників комерційних структур, в тому числі </w:t>
      </w:r>
      <w:r w:rsidR="009D51CF">
        <w:rPr>
          <w:color w:val="000000" w:themeColor="text1"/>
          <w:szCs w:val="28"/>
          <w:lang w:val="uk-UA"/>
        </w:rPr>
        <w:t xml:space="preserve">ті, що </w:t>
      </w:r>
      <w:r w:rsidRPr="00BE5DF1">
        <w:rPr>
          <w:color w:val="000000" w:themeColor="text1"/>
          <w:szCs w:val="28"/>
          <w:lang w:val="uk-UA"/>
        </w:rPr>
        <w:t>мають напівкримінальний характер, або пов'язан</w:t>
      </w:r>
      <w:r w:rsidR="009D51CF">
        <w:rPr>
          <w:color w:val="000000" w:themeColor="text1"/>
          <w:szCs w:val="28"/>
          <w:lang w:val="uk-UA"/>
        </w:rPr>
        <w:t>і</w:t>
      </w:r>
      <w:r w:rsidRPr="00BE5DF1">
        <w:rPr>
          <w:color w:val="000000" w:themeColor="text1"/>
          <w:szCs w:val="28"/>
          <w:lang w:val="uk-UA"/>
        </w:rPr>
        <w:t xml:space="preserve"> зі злочинним світом, які перешкоджають кримінальним та іншим елементам в рішенні питань, що </w:t>
      </w:r>
      <w:r w:rsidR="009D51CF">
        <w:rPr>
          <w:color w:val="000000" w:themeColor="text1"/>
          <w:szCs w:val="28"/>
          <w:lang w:val="uk-UA"/>
        </w:rPr>
        <w:t xml:space="preserve">їх </w:t>
      </w:r>
      <w:r w:rsidRPr="00BE5DF1">
        <w:rPr>
          <w:color w:val="000000" w:themeColor="text1"/>
          <w:szCs w:val="28"/>
          <w:lang w:val="uk-UA"/>
        </w:rPr>
        <w:t xml:space="preserve">цікавлять. Мотиви при цьому можуть бути </w:t>
      </w:r>
      <w:r w:rsidR="009D51CF">
        <w:rPr>
          <w:color w:val="000000" w:themeColor="text1"/>
          <w:szCs w:val="28"/>
          <w:lang w:val="uk-UA"/>
        </w:rPr>
        <w:t>різноманітні</w:t>
      </w:r>
      <w:r w:rsidRPr="00BE5DF1">
        <w:rPr>
          <w:color w:val="000000" w:themeColor="text1"/>
          <w:szCs w:val="28"/>
          <w:lang w:val="uk-UA"/>
        </w:rPr>
        <w:t>: відмова виплачувати данину, невиконання зобов'язань, усунення засновників або партнерів по бізнесу, усунення конкурента та ін.</w:t>
      </w:r>
    </w:p>
    <w:p w:rsidR="00BE5DF1" w:rsidRDefault="004B7166" w:rsidP="004B7166">
      <w:pPr>
        <w:pStyle w:val="a3"/>
        <w:numPr>
          <w:ilvl w:val="0"/>
          <w:numId w:val="19"/>
        </w:numPr>
        <w:spacing w:after="0" w:line="360" w:lineRule="auto"/>
        <w:ind w:left="0" w:firstLine="0"/>
        <w:rPr>
          <w:color w:val="000000" w:themeColor="text1"/>
          <w:szCs w:val="28"/>
          <w:lang w:val="uk-UA"/>
        </w:rPr>
      </w:pPr>
      <w:r w:rsidRPr="00BE5DF1">
        <w:rPr>
          <w:color w:val="000000" w:themeColor="text1"/>
          <w:szCs w:val="28"/>
          <w:lang w:val="uk-UA"/>
        </w:rPr>
        <w:t xml:space="preserve">Вбивства на замовлення, що вчиняються на ґрунті </w:t>
      </w:r>
      <w:r w:rsidRPr="004B7166">
        <w:rPr>
          <w:color w:val="000000" w:themeColor="text1"/>
          <w:szCs w:val="28"/>
          <w:lang w:val="uk-UA"/>
        </w:rPr>
        <w:t>кримінального конфлікту - пов'язані з кримінальними розбірками, усуненням представників конкуруючих злочинних груп, боротьбою за переділ сфер</w:t>
      </w:r>
      <w:r>
        <w:rPr>
          <w:color w:val="000000" w:themeColor="text1"/>
          <w:szCs w:val="28"/>
          <w:lang w:val="uk-UA"/>
        </w:rPr>
        <w:t xml:space="preserve"> </w:t>
      </w:r>
      <w:r w:rsidRPr="004B7166">
        <w:rPr>
          <w:color w:val="000000" w:themeColor="text1"/>
          <w:szCs w:val="28"/>
          <w:lang w:val="uk-UA"/>
        </w:rPr>
        <w:t xml:space="preserve">впливу злочинних груп, усунення посередника, виконавця або свідка вчиненого тяжкого злочину, порушника «злодійських законів» </w:t>
      </w:r>
      <w:r>
        <w:rPr>
          <w:color w:val="000000" w:themeColor="text1"/>
          <w:szCs w:val="28"/>
          <w:lang w:val="uk-UA"/>
        </w:rPr>
        <w:t>та ін.</w:t>
      </w:r>
    </w:p>
    <w:p w:rsidR="004B7166" w:rsidRPr="004B7166" w:rsidRDefault="00AC38D6" w:rsidP="00AC38D6">
      <w:pPr>
        <w:pStyle w:val="a3"/>
        <w:numPr>
          <w:ilvl w:val="0"/>
          <w:numId w:val="19"/>
        </w:numPr>
        <w:spacing w:after="0" w:line="360" w:lineRule="auto"/>
        <w:ind w:left="0" w:firstLine="0"/>
        <w:rPr>
          <w:color w:val="000000" w:themeColor="text1"/>
          <w:szCs w:val="28"/>
          <w:lang w:val="uk-UA"/>
        </w:rPr>
      </w:pPr>
      <w:r w:rsidRPr="00BE5DF1">
        <w:rPr>
          <w:color w:val="000000" w:themeColor="text1"/>
          <w:szCs w:val="28"/>
          <w:lang w:val="uk-UA"/>
        </w:rPr>
        <w:t>Вбивства на замовлення, що вчиняються на ґрунті</w:t>
      </w:r>
      <w:r w:rsidRPr="00AC38D6">
        <w:rPr>
          <w:color w:val="000000" w:themeColor="text1"/>
          <w:szCs w:val="28"/>
          <w:lang w:val="uk-UA"/>
        </w:rPr>
        <w:t xml:space="preserve"> конфлікту в сфері виробничої та службової діяльності - пов'язані з боротьбою з корупцією, злочинністю тощо</w:t>
      </w:r>
      <w:r>
        <w:rPr>
          <w:color w:val="000000" w:themeColor="text1"/>
          <w:szCs w:val="28"/>
          <w:lang w:val="uk-UA"/>
        </w:rPr>
        <w:t>.</w:t>
      </w:r>
    </w:p>
    <w:p w:rsidR="00AC38D6" w:rsidRPr="00AC38D6" w:rsidRDefault="00AC38D6" w:rsidP="002B3E85">
      <w:pPr>
        <w:pStyle w:val="a3"/>
        <w:spacing w:after="0" w:line="360" w:lineRule="auto"/>
        <w:ind w:left="0" w:firstLine="708"/>
        <w:rPr>
          <w:color w:val="000000" w:themeColor="text1"/>
          <w:szCs w:val="28"/>
          <w:lang w:val="uk-UA"/>
        </w:rPr>
      </w:pPr>
      <w:r w:rsidRPr="00AC38D6">
        <w:rPr>
          <w:color w:val="000000" w:themeColor="text1"/>
          <w:szCs w:val="28"/>
          <w:lang w:val="uk-UA"/>
        </w:rPr>
        <w:t>Вивчаючи обставини скоєння злочину, загальн</w:t>
      </w:r>
      <w:r w:rsidR="002B3E85">
        <w:rPr>
          <w:color w:val="000000" w:themeColor="text1"/>
          <w:szCs w:val="28"/>
          <w:lang w:val="uk-UA"/>
        </w:rPr>
        <w:t>ою</w:t>
      </w:r>
      <w:r w:rsidRPr="00AC38D6">
        <w:rPr>
          <w:color w:val="000000" w:themeColor="text1"/>
          <w:szCs w:val="28"/>
          <w:lang w:val="uk-UA"/>
        </w:rPr>
        <w:t xml:space="preserve"> характеризу</w:t>
      </w:r>
      <w:r w:rsidR="002B3E85">
        <w:rPr>
          <w:color w:val="000000" w:themeColor="text1"/>
          <w:szCs w:val="28"/>
          <w:lang w:val="uk-UA"/>
        </w:rPr>
        <w:t>ючою</w:t>
      </w:r>
      <w:r w:rsidRPr="00AC38D6">
        <w:rPr>
          <w:color w:val="000000" w:themeColor="text1"/>
          <w:szCs w:val="28"/>
          <w:lang w:val="uk-UA"/>
        </w:rPr>
        <w:t xml:space="preserve"> ознакою всіх вбивств</w:t>
      </w:r>
      <w:r w:rsidR="00880D98">
        <w:rPr>
          <w:color w:val="000000" w:themeColor="text1"/>
          <w:szCs w:val="28"/>
          <w:lang w:val="uk-UA"/>
        </w:rPr>
        <w:t xml:space="preserve"> на замовлення</w:t>
      </w:r>
      <w:r w:rsidRPr="00AC38D6">
        <w:rPr>
          <w:color w:val="000000" w:themeColor="text1"/>
          <w:szCs w:val="28"/>
          <w:lang w:val="uk-UA"/>
        </w:rPr>
        <w:t>, незалежно від їх виду, є наявність конфлікту.</w:t>
      </w:r>
    </w:p>
    <w:p w:rsidR="00880D98" w:rsidRDefault="009D51CF" w:rsidP="008D4C40">
      <w:pPr>
        <w:pStyle w:val="a3"/>
        <w:spacing w:after="0" w:line="360" w:lineRule="auto"/>
        <w:ind w:left="0" w:firstLine="708"/>
        <w:rPr>
          <w:color w:val="000000" w:themeColor="text1"/>
          <w:szCs w:val="28"/>
          <w:lang w:val="uk-UA"/>
        </w:rPr>
      </w:pPr>
      <w:r>
        <w:rPr>
          <w:color w:val="000000" w:themeColor="text1"/>
          <w:szCs w:val="28"/>
          <w:lang w:val="uk-UA"/>
        </w:rPr>
        <w:t xml:space="preserve">Конфлікт (лат. </w:t>
      </w:r>
      <w:r>
        <w:rPr>
          <w:color w:val="000000" w:themeColor="text1"/>
          <w:szCs w:val="28"/>
          <w:lang w:val="en-US"/>
        </w:rPr>
        <w:t>c</w:t>
      </w:r>
      <w:r w:rsidR="00AC38D6" w:rsidRPr="00AC38D6">
        <w:rPr>
          <w:color w:val="000000" w:themeColor="text1"/>
          <w:szCs w:val="28"/>
          <w:lang w:val="uk-UA"/>
        </w:rPr>
        <w:t>onflicts - зіткнення, боротьба) - різке зіткнення протилежних поглядів, прагнень, сил, серйозна розбіжність</w:t>
      </w:r>
      <w:r w:rsidR="00880D98">
        <w:rPr>
          <w:color w:val="000000" w:themeColor="text1"/>
          <w:szCs w:val="28"/>
          <w:lang w:val="uk-UA"/>
        </w:rPr>
        <w:t xml:space="preserve">, </w:t>
      </w:r>
      <w:r w:rsidR="00AC38D6" w:rsidRPr="00AC38D6">
        <w:rPr>
          <w:color w:val="000000" w:themeColor="text1"/>
          <w:szCs w:val="28"/>
          <w:lang w:val="uk-UA"/>
        </w:rPr>
        <w:t>суперечка</w:t>
      </w:r>
      <w:r w:rsidR="00880D98">
        <w:rPr>
          <w:color w:val="000000" w:themeColor="text1"/>
          <w:szCs w:val="28"/>
          <w:lang w:val="uk-UA"/>
        </w:rPr>
        <w:t xml:space="preserve">. </w:t>
      </w:r>
      <w:r w:rsidR="00880D98" w:rsidRPr="00880D98">
        <w:rPr>
          <w:color w:val="000000" w:themeColor="text1"/>
          <w:szCs w:val="28"/>
          <w:lang w:val="uk-UA"/>
        </w:rPr>
        <w:t xml:space="preserve">Саме так можна охарактеризувати відносини між потерпілим і організатором до моменту вбивства. </w:t>
      </w:r>
      <w:r w:rsidR="00880D98">
        <w:rPr>
          <w:color w:val="000000" w:themeColor="text1"/>
          <w:szCs w:val="28"/>
          <w:lang w:val="uk-UA"/>
        </w:rPr>
        <w:t>П</w:t>
      </w:r>
      <w:r w:rsidR="00880D98" w:rsidRPr="00880D98">
        <w:rPr>
          <w:color w:val="000000" w:themeColor="text1"/>
          <w:szCs w:val="28"/>
          <w:lang w:val="uk-UA"/>
        </w:rPr>
        <w:t>рисутність конфлікту</w:t>
      </w:r>
      <w:r w:rsidR="00880D98">
        <w:rPr>
          <w:color w:val="000000" w:themeColor="text1"/>
          <w:szCs w:val="28"/>
          <w:lang w:val="uk-UA"/>
        </w:rPr>
        <w:t xml:space="preserve"> </w:t>
      </w:r>
      <w:r w:rsidR="00880D98" w:rsidRPr="00880D98">
        <w:rPr>
          <w:color w:val="000000" w:themeColor="text1"/>
          <w:szCs w:val="28"/>
          <w:lang w:val="uk-UA"/>
        </w:rPr>
        <w:t xml:space="preserve">між потерпілим і організатором </w:t>
      </w:r>
      <w:r>
        <w:rPr>
          <w:color w:val="000000" w:themeColor="text1"/>
          <w:szCs w:val="28"/>
          <w:lang w:val="uk-UA"/>
        </w:rPr>
        <w:t>вбивства властива</w:t>
      </w:r>
      <w:r w:rsidR="00880D98" w:rsidRPr="00880D98">
        <w:rPr>
          <w:color w:val="000000" w:themeColor="text1"/>
          <w:szCs w:val="28"/>
          <w:lang w:val="uk-UA"/>
        </w:rPr>
        <w:t xml:space="preserve"> для всіх вбивств</w:t>
      </w:r>
      <w:r w:rsidR="00880D98">
        <w:rPr>
          <w:color w:val="000000" w:themeColor="text1"/>
          <w:szCs w:val="28"/>
          <w:lang w:val="uk-UA"/>
        </w:rPr>
        <w:t xml:space="preserve"> на замовлення</w:t>
      </w:r>
      <w:r w:rsidR="00880D98" w:rsidRPr="00880D98">
        <w:rPr>
          <w:color w:val="000000" w:themeColor="text1"/>
          <w:szCs w:val="28"/>
          <w:lang w:val="uk-UA"/>
        </w:rPr>
        <w:t xml:space="preserve">. Слід зазначити один важливий для розслідування злочинів даної категорії момент. </w:t>
      </w:r>
      <w:r w:rsidR="00880D98">
        <w:rPr>
          <w:color w:val="000000" w:themeColor="text1"/>
          <w:szCs w:val="28"/>
          <w:lang w:val="uk-UA"/>
        </w:rPr>
        <w:t>В</w:t>
      </w:r>
      <w:r w:rsidR="00880D98" w:rsidRPr="00880D98">
        <w:rPr>
          <w:color w:val="000000" w:themeColor="text1"/>
          <w:szCs w:val="28"/>
          <w:lang w:val="uk-UA"/>
        </w:rPr>
        <w:t>бивство</w:t>
      </w:r>
      <w:r w:rsidR="00880D98">
        <w:rPr>
          <w:color w:val="000000" w:themeColor="text1"/>
          <w:szCs w:val="28"/>
          <w:lang w:val="uk-UA"/>
        </w:rPr>
        <w:t xml:space="preserve"> на замовлення</w:t>
      </w:r>
      <w:r w:rsidR="00880D98" w:rsidRPr="00880D98">
        <w:rPr>
          <w:color w:val="000000" w:themeColor="text1"/>
          <w:szCs w:val="28"/>
          <w:lang w:val="uk-UA"/>
        </w:rPr>
        <w:t xml:space="preserve"> (в більшості</w:t>
      </w:r>
      <w:r w:rsidR="00880D98">
        <w:rPr>
          <w:color w:val="000000" w:themeColor="text1"/>
          <w:szCs w:val="28"/>
          <w:lang w:val="uk-UA"/>
        </w:rPr>
        <w:t xml:space="preserve"> </w:t>
      </w:r>
      <w:r w:rsidR="00880D98" w:rsidRPr="00880D98">
        <w:rPr>
          <w:color w:val="000000" w:themeColor="text1"/>
          <w:szCs w:val="28"/>
          <w:lang w:val="uk-UA"/>
        </w:rPr>
        <w:t>випадків) є крайнім заходом вирішення виниклих розбіжностей між потерпілим і організатором, вбивство використовується в якості останнього моменту в непримиренному конфлікті сторін</w:t>
      </w:r>
      <w:r w:rsidR="00880D98">
        <w:rPr>
          <w:color w:val="000000" w:themeColor="text1"/>
          <w:szCs w:val="28"/>
          <w:lang w:val="uk-UA"/>
        </w:rPr>
        <w:t>. Я</w:t>
      </w:r>
      <w:r w:rsidR="00880D98" w:rsidRPr="00880D98">
        <w:rPr>
          <w:color w:val="000000" w:themeColor="text1"/>
          <w:szCs w:val="28"/>
          <w:lang w:val="uk-UA"/>
        </w:rPr>
        <w:t>к свідчить</w:t>
      </w:r>
      <w:r w:rsidR="00880D98">
        <w:rPr>
          <w:color w:val="000000" w:themeColor="text1"/>
          <w:szCs w:val="28"/>
          <w:lang w:val="uk-UA"/>
        </w:rPr>
        <w:t xml:space="preserve"> </w:t>
      </w:r>
      <w:r w:rsidR="00880D98" w:rsidRPr="00880D98">
        <w:rPr>
          <w:color w:val="000000" w:themeColor="text1"/>
          <w:szCs w:val="28"/>
          <w:lang w:val="uk-UA"/>
        </w:rPr>
        <w:t xml:space="preserve">аналіз тактики у </w:t>
      </w:r>
      <w:r w:rsidR="00880D98">
        <w:rPr>
          <w:color w:val="000000" w:themeColor="text1"/>
          <w:szCs w:val="28"/>
          <w:lang w:val="uk-UA"/>
        </w:rPr>
        <w:t>провадженнях</w:t>
      </w:r>
      <w:r w:rsidR="00880D98" w:rsidRPr="00880D98">
        <w:rPr>
          <w:color w:val="000000" w:themeColor="text1"/>
          <w:szCs w:val="28"/>
          <w:lang w:val="uk-UA"/>
        </w:rPr>
        <w:t xml:space="preserve"> даної категорії, вбивств</w:t>
      </w:r>
      <w:r w:rsidR="00880D98">
        <w:rPr>
          <w:color w:val="000000" w:themeColor="text1"/>
          <w:szCs w:val="28"/>
          <w:lang w:val="uk-UA"/>
        </w:rPr>
        <w:t>у</w:t>
      </w:r>
      <w:r w:rsidR="00880D98" w:rsidRPr="00880D98">
        <w:rPr>
          <w:color w:val="000000" w:themeColor="text1"/>
          <w:szCs w:val="28"/>
          <w:lang w:val="uk-UA"/>
        </w:rPr>
        <w:t xml:space="preserve"> передують спроби (усні чи письм</w:t>
      </w:r>
      <w:r w:rsidR="008D4C40">
        <w:rPr>
          <w:color w:val="000000" w:themeColor="text1"/>
          <w:szCs w:val="28"/>
          <w:lang w:val="uk-UA"/>
        </w:rPr>
        <w:t xml:space="preserve">ові погрози або спроби підкупу </w:t>
      </w:r>
      <w:r w:rsidR="00880D98" w:rsidRPr="00880D98">
        <w:rPr>
          <w:color w:val="000000" w:themeColor="text1"/>
          <w:szCs w:val="28"/>
          <w:lang w:val="uk-UA"/>
        </w:rPr>
        <w:t>) розв'язати конфлікт «мирним» шляхом. Це стосується як побутових вбивств</w:t>
      </w:r>
      <w:r w:rsidR="008D4C40">
        <w:rPr>
          <w:color w:val="000000" w:themeColor="text1"/>
          <w:szCs w:val="28"/>
          <w:lang w:val="uk-UA"/>
        </w:rPr>
        <w:t xml:space="preserve"> на замовлення</w:t>
      </w:r>
      <w:r w:rsidR="00880D98" w:rsidRPr="00880D98">
        <w:rPr>
          <w:color w:val="000000" w:themeColor="text1"/>
          <w:szCs w:val="28"/>
          <w:lang w:val="uk-UA"/>
        </w:rPr>
        <w:t xml:space="preserve">, так і вбивств, скоєних на </w:t>
      </w:r>
      <w:r w:rsidR="008D4C40" w:rsidRPr="00880D98">
        <w:rPr>
          <w:color w:val="000000" w:themeColor="text1"/>
          <w:szCs w:val="28"/>
          <w:lang w:val="uk-UA"/>
        </w:rPr>
        <w:t>ґрунті</w:t>
      </w:r>
      <w:r w:rsidR="00880D98" w:rsidRPr="00880D98">
        <w:rPr>
          <w:color w:val="000000" w:themeColor="text1"/>
          <w:szCs w:val="28"/>
          <w:lang w:val="uk-UA"/>
        </w:rPr>
        <w:t xml:space="preserve"> комерційних або</w:t>
      </w:r>
      <w:r w:rsidR="008D4C40">
        <w:rPr>
          <w:color w:val="000000" w:themeColor="text1"/>
          <w:szCs w:val="28"/>
          <w:lang w:val="uk-UA"/>
        </w:rPr>
        <w:t xml:space="preserve"> </w:t>
      </w:r>
      <w:r w:rsidR="00880D98" w:rsidRPr="008D4C40">
        <w:rPr>
          <w:color w:val="000000" w:themeColor="text1"/>
          <w:szCs w:val="28"/>
          <w:lang w:val="uk-UA"/>
        </w:rPr>
        <w:t>кримінальних конфліктів і в сфері службової та виробничої діяльності.</w:t>
      </w:r>
    </w:p>
    <w:p w:rsidR="008414E1" w:rsidRPr="008414E1" w:rsidRDefault="008414E1" w:rsidP="008414E1">
      <w:pPr>
        <w:pStyle w:val="a3"/>
        <w:spacing w:after="0" w:line="360" w:lineRule="auto"/>
        <w:ind w:left="0" w:firstLine="708"/>
        <w:rPr>
          <w:color w:val="000000" w:themeColor="text1"/>
          <w:szCs w:val="28"/>
          <w:lang w:val="uk-UA"/>
        </w:rPr>
      </w:pPr>
      <w:r w:rsidRPr="008414E1">
        <w:rPr>
          <w:color w:val="000000" w:themeColor="text1"/>
          <w:szCs w:val="28"/>
          <w:lang w:val="uk-UA"/>
        </w:rPr>
        <w:t>Виходячи з вищевикладеного, необхідно зробити наступні висновки:</w:t>
      </w:r>
    </w:p>
    <w:p w:rsidR="008D4C40" w:rsidRPr="008D4C40" w:rsidRDefault="008414E1" w:rsidP="008414E1">
      <w:pPr>
        <w:pStyle w:val="a3"/>
        <w:spacing w:after="0" w:line="360" w:lineRule="auto"/>
        <w:ind w:left="0" w:firstLine="708"/>
        <w:rPr>
          <w:color w:val="000000" w:themeColor="text1"/>
          <w:szCs w:val="28"/>
          <w:lang w:val="uk-UA"/>
        </w:rPr>
      </w:pPr>
      <w:r w:rsidRPr="008414E1">
        <w:rPr>
          <w:color w:val="000000" w:themeColor="text1"/>
          <w:szCs w:val="28"/>
          <w:lang w:val="uk-UA"/>
        </w:rPr>
        <w:t>1.</w:t>
      </w:r>
      <w:r w:rsidR="00A17B46">
        <w:rPr>
          <w:color w:val="000000" w:themeColor="text1"/>
          <w:szCs w:val="28"/>
          <w:lang w:val="en-US"/>
        </w:rPr>
        <w:t> </w:t>
      </w:r>
      <w:r>
        <w:rPr>
          <w:color w:val="000000" w:themeColor="text1"/>
          <w:szCs w:val="28"/>
          <w:lang w:val="uk-UA"/>
        </w:rPr>
        <w:t>Вбивством на замовлення</w:t>
      </w:r>
      <w:r w:rsidRPr="008414E1">
        <w:rPr>
          <w:color w:val="000000" w:themeColor="text1"/>
          <w:szCs w:val="28"/>
          <w:lang w:val="uk-UA"/>
        </w:rPr>
        <w:t xml:space="preserve"> є умисне вбивство, вчинене за договором з його організатором або</w:t>
      </w:r>
      <w:r>
        <w:rPr>
          <w:color w:val="000000" w:themeColor="text1"/>
          <w:szCs w:val="28"/>
          <w:lang w:val="uk-UA"/>
        </w:rPr>
        <w:t xml:space="preserve"> особою, особисто не зацікавленою</w:t>
      </w:r>
      <w:r w:rsidRPr="008414E1">
        <w:rPr>
          <w:color w:val="000000" w:themeColor="text1"/>
          <w:szCs w:val="28"/>
          <w:lang w:val="uk-UA"/>
        </w:rPr>
        <w:t xml:space="preserve"> в смерті конкретної людини, за винагороду або з інших</w:t>
      </w:r>
      <w:r>
        <w:rPr>
          <w:color w:val="000000" w:themeColor="text1"/>
          <w:szCs w:val="28"/>
          <w:lang w:val="uk-UA"/>
        </w:rPr>
        <w:t xml:space="preserve"> </w:t>
      </w:r>
      <w:r w:rsidRPr="008414E1">
        <w:rPr>
          <w:color w:val="000000" w:themeColor="text1"/>
          <w:szCs w:val="28"/>
          <w:lang w:val="uk-UA"/>
        </w:rPr>
        <w:t>мотив</w:t>
      </w:r>
      <w:r>
        <w:rPr>
          <w:color w:val="000000" w:themeColor="text1"/>
          <w:szCs w:val="28"/>
          <w:lang w:val="uk-UA"/>
        </w:rPr>
        <w:t>ів</w:t>
      </w:r>
      <w:r w:rsidRPr="008414E1">
        <w:rPr>
          <w:color w:val="000000" w:themeColor="text1"/>
          <w:szCs w:val="28"/>
          <w:lang w:val="uk-UA"/>
        </w:rPr>
        <w:t xml:space="preserve"> за участю (або без) посередника </w:t>
      </w:r>
      <w:r>
        <w:rPr>
          <w:color w:val="000000" w:themeColor="text1"/>
          <w:szCs w:val="28"/>
          <w:lang w:val="uk-UA"/>
        </w:rPr>
        <w:t xml:space="preserve">через </w:t>
      </w:r>
      <w:r w:rsidRPr="008414E1">
        <w:rPr>
          <w:color w:val="000000" w:themeColor="text1"/>
          <w:szCs w:val="28"/>
          <w:lang w:val="uk-UA"/>
        </w:rPr>
        <w:t>корисливи</w:t>
      </w:r>
      <w:r>
        <w:rPr>
          <w:color w:val="000000" w:themeColor="text1"/>
          <w:szCs w:val="28"/>
          <w:lang w:val="uk-UA"/>
        </w:rPr>
        <w:t>й</w:t>
      </w:r>
      <w:r w:rsidRPr="008414E1">
        <w:rPr>
          <w:color w:val="000000" w:themeColor="text1"/>
          <w:szCs w:val="28"/>
          <w:lang w:val="uk-UA"/>
        </w:rPr>
        <w:t xml:space="preserve"> чи інши</w:t>
      </w:r>
      <w:r>
        <w:rPr>
          <w:color w:val="000000" w:themeColor="text1"/>
          <w:szCs w:val="28"/>
          <w:lang w:val="uk-UA"/>
        </w:rPr>
        <w:t>й інтерес</w:t>
      </w:r>
      <w:r w:rsidRPr="008414E1">
        <w:rPr>
          <w:color w:val="000000" w:themeColor="text1"/>
          <w:szCs w:val="28"/>
          <w:lang w:val="uk-UA"/>
        </w:rPr>
        <w:t xml:space="preserve"> організатора вбивства.</w:t>
      </w:r>
    </w:p>
    <w:p w:rsidR="00880D98" w:rsidRPr="00BE5DF1" w:rsidRDefault="00A17B46" w:rsidP="00D9620B">
      <w:pPr>
        <w:pStyle w:val="a3"/>
        <w:spacing w:after="0" w:line="360" w:lineRule="auto"/>
        <w:ind w:left="0" w:firstLine="708"/>
        <w:rPr>
          <w:color w:val="000000" w:themeColor="text1"/>
          <w:szCs w:val="28"/>
          <w:lang w:val="uk-UA"/>
        </w:rPr>
      </w:pPr>
      <w:r>
        <w:rPr>
          <w:color w:val="000000" w:themeColor="text1"/>
          <w:szCs w:val="28"/>
          <w:lang w:val="uk-UA"/>
        </w:rPr>
        <w:t>2.</w:t>
      </w:r>
      <w:r>
        <w:rPr>
          <w:color w:val="000000" w:themeColor="text1"/>
          <w:szCs w:val="28"/>
          <w:lang w:val="en-US"/>
        </w:rPr>
        <w:t> </w:t>
      </w:r>
      <w:r w:rsidR="008414E1" w:rsidRPr="008414E1">
        <w:rPr>
          <w:color w:val="000000" w:themeColor="text1"/>
          <w:szCs w:val="28"/>
          <w:lang w:val="uk-UA"/>
        </w:rPr>
        <w:t>Однією з характерних особливостей вбивств</w:t>
      </w:r>
      <w:r w:rsidR="008414E1">
        <w:rPr>
          <w:color w:val="000000" w:themeColor="text1"/>
          <w:szCs w:val="28"/>
          <w:lang w:val="uk-UA"/>
        </w:rPr>
        <w:t xml:space="preserve"> на замовлення</w:t>
      </w:r>
      <w:r w:rsidR="008414E1" w:rsidRPr="008414E1">
        <w:rPr>
          <w:color w:val="000000" w:themeColor="text1"/>
          <w:szCs w:val="28"/>
          <w:lang w:val="uk-UA"/>
        </w:rPr>
        <w:t xml:space="preserve"> є</w:t>
      </w:r>
      <w:r w:rsidR="008414E1">
        <w:rPr>
          <w:color w:val="000000" w:themeColor="text1"/>
          <w:szCs w:val="28"/>
          <w:lang w:val="uk-UA"/>
        </w:rPr>
        <w:t xml:space="preserve"> те,</w:t>
      </w:r>
      <w:r w:rsidR="008414E1" w:rsidRPr="008414E1">
        <w:rPr>
          <w:color w:val="000000" w:themeColor="text1"/>
          <w:szCs w:val="28"/>
          <w:lang w:val="uk-UA"/>
        </w:rPr>
        <w:t xml:space="preserve"> що в їх здійсненні бере участь група осіб за попередньою змовою. За характером їх участі у злочині розрізняють</w:t>
      </w:r>
      <w:r w:rsidR="00D9620B">
        <w:rPr>
          <w:color w:val="000000" w:themeColor="text1"/>
          <w:szCs w:val="28"/>
          <w:lang w:val="uk-UA"/>
        </w:rPr>
        <w:t>:</w:t>
      </w:r>
      <w:r w:rsidR="008414E1" w:rsidRPr="008414E1">
        <w:rPr>
          <w:color w:val="000000" w:themeColor="text1"/>
          <w:szCs w:val="28"/>
          <w:lang w:val="uk-UA"/>
        </w:rPr>
        <w:t xml:space="preserve"> організатора, посередника і виконавця. Ступінь участі, що характеризує</w:t>
      </w:r>
      <w:r w:rsidR="00D9620B">
        <w:rPr>
          <w:color w:val="000000" w:themeColor="text1"/>
          <w:szCs w:val="28"/>
          <w:lang w:val="uk-UA"/>
        </w:rPr>
        <w:t xml:space="preserve"> </w:t>
      </w:r>
      <w:r w:rsidR="008414E1" w:rsidRPr="008414E1">
        <w:rPr>
          <w:color w:val="000000" w:themeColor="text1"/>
          <w:szCs w:val="28"/>
          <w:lang w:val="uk-UA"/>
        </w:rPr>
        <w:t>відповідальність винного в спільному злочині, залежить багато в чому</w:t>
      </w:r>
      <w:r w:rsidR="00D9620B">
        <w:rPr>
          <w:color w:val="000000" w:themeColor="text1"/>
          <w:szCs w:val="28"/>
          <w:lang w:val="uk-UA"/>
        </w:rPr>
        <w:t xml:space="preserve"> </w:t>
      </w:r>
      <w:r w:rsidR="008414E1" w:rsidRPr="008414E1">
        <w:rPr>
          <w:color w:val="000000" w:themeColor="text1"/>
          <w:szCs w:val="28"/>
          <w:lang w:val="uk-UA"/>
        </w:rPr>
        <w:t>від виду співучасті.</w:t>
      </w:r>
    </w:p>
    <w:p w:rsidR="00D9620B" w:rsidRPr="00D9620B" w:rsidRDefault="00A17B46" w:rsidP="00D9620B">
      <w:pPr>
        <w:pStyle w:val="a3"/>
        <w:spacing w:after="0" w:line="360" w:lineRule="auto"/>
        <w:ind w:left="0" w:firstLine="708"/>
        <w:rPr>
          <w:color w:val="000000" w:themeColor="text1"/>
          <w:szCs w:val="28"/>
          <w:lang w:val="uk-UA"/>
        </w:rPr>
      </w:pPr>
      <w:r>
        <w:rPr>
          <w:color w:val="000000" w:themeColor="text1"/>
          <w:szCs w:val="28"/>
          <w:lang w:val="uk-UA"/>
        </w:rPr>
        <w:t>3.</w:t>
      </w:r>
      <w:r>
        <w:rPr>
          <w:color w:val="000000" w:themeColor="text1"/>
          <w:szCs w:val="28"/>
          <w:lang w:val="en-US"/>
        </w:rPr>
        <w:t> </w:t>
      </w:r>
      <w:r w:rsidR="00D9620B" w:rsidRPr="00D9620B">
        <w:rPr>
          <w:color w:val="000000" w:themeColor="text1"/>
          <w:szCs w:val="28"/>
          <w:lang w:val="uk-UA"/>
        </w:rPr>
        <w:t>Ключовою ознакою складу злочину, що передбачає</w:t>
      </w:r>
      <w:r w:rsidR="00D9620B">
        <w:rPr>
          <w:color w:val="000000" w:themeColor="text1"/>
          <w:szCs w:val="28"/>
          <w:lang w:val="uk-UA"/>
        </w:rPr>
        <w:t xml:space="preserve"> </w:t>
      </w:r>
      <w:r w:rsidR="00D9620B" w:rsidRPr="00D9620B">
        <w:rPr>
          <w:color w:val="000000" w:themeColor="text1"/>
          <w:szCs w:val="28"/>
          <w:lang w:val="uk-UA"/>
        </w:rPr>
        <w:t>відповідальність за вчинення вбивств</w:t>
      </w:r>
      <w:r w:rsidR="00D9620B">
        <w:rPr>
          <w:color w:val="000000" w:themeColor="text1"/>
          <w:szCs w:val="28"/>
          <w:lang w:val="uk-UA"/>
        </w:rPr>
        <w:t>а на замовлення</w:t>
      </w:r>
      <w:r w:rsidR="00D9620B" w:rsidRPr="00D9620B">
        <w:rPr>
          <w:color w:val="000000" w:themeColor="text1"/>
          <w:szCs w:val="28"/>
          <w:lang w:val="uk-UA"/>
        </w:rPr>
        <w:t>, є ознака «</w:t>
      </w:r>
      <w:r w:rsidR="00D9620B">
        <w:rPr>
          <w:color w:val="000000" w:themeColor="text1"/>
          <w:szCs w:val="28"/>
          <w:lang w:val="uk-UA"/>
        </w:rPr>
        <w:t>замовлення</w:t>
      </w:r>
      <w:r w:rsidR="00D9620B" w:rsidRPr="00D9620B">
        <w:rPr>
          <w:color w:val="000000" w:themeColor="text1"/>
          <w:szCs w:val="28"/>
          <w:lang w:val="uk-UA"/>
        </w:rPr>
        <w:t>», як</w:t>
      </w:r>
      <w:r w:rsidR="009D51CF">
        <w:rPr>
          <w:color w:val="000000" w:themeColor="text1"/>
          <w:szCs w:val="28"/>
          <w:lang w:val="uk-UA"/>
        </w:rPr>
        <w:t>у</w:t>
      </w:r>
      <w:r w:rsidR="00D9620B" w:rsidRPr="00D9620B">
        <w:rPr>
          <w:color w:val="000000" w:themeColor="text1"/>
          <w:szCs w:val="28"/>
          <w:lang w:val="uk-UA"/>
        </w:rPr>
        <w:t xml:space="preserve"> не слід зводити виключно до факту оплати за вчинене вбивство. Основним фактом є не оплата, а саме доручення,</w:t>
      </w:r>
      <w:r w:rsidR="00D9620B">
        <w:rPr>
          <w:color w:val="000000" w:themeColor="text1"/>
          <w:szCs w:val="28"/>
          <w:lang w:val="uk-UA"/>
        </w:rPr>
        <w:t xml:space="preserve"> </w:t>
      </w:r>
      <w:r w:rsidR="00D9620B" w:rsidRPr="00D9620B">
        <w:rPr>
          <w:color w:val="000000" w:themeColor="text1"/>
          <w:szCs w:val="28"/>
          <w:lang w:val="uk-UA"/>
        </w:rPr>
        <w:t xml:space="preserve">прохання, тобто постановка мети і завдання, з одного боку, і прийняття їх </w:t>
      </w:r>
      <w:r w:rsidR="00D9620B">
        <w:rPr>
          <w:color w:val="000000" w:themeColor="text1"/>
          <w:szCs w:val="28"/>
          <w:lang w:val="uk-UA"/>
        </w:rPr>
        <w:t>–</w:t>
      </w:r>
      <w:r w:rsidR="00D9620B" w:rsidRPr="00D9620B">
        <w:rPr>
          <w:color w:val="000000" w:themeColor="text1"/>
          <w:szCs w:val="28"/>
          <w:lang w:val="uk-UA"/>
        </w:rPr>
        <w:t xml:space="preserve"> з</w:t>
      </w:r>
      <w:r w:rsidR="00D9620B">
        <w:rPr>
          <w:color w:val="000000" w:themeColor="text1"/>
          <w:szCs w:val="28"/>
          <w:lang w:val="uk-UA"/>
        </w:rPr>
        <w:t xml:space="preserve"> іншого</w:t>
      </w:r>
      <w:r w:rsidR="00D9620B" w:rsidRPr="00D9620B">
        <w:rPr>
          <w:color w:val="000000" w:themeColor="text1"/>
          <w:szCs w:val="28"/>
          <w:lang w:val="uk-UA"/>
        </w:rPr>
        <w:t>.</w:t>
      </w:r>
    </w:p>
    <w:p w:rsidR="00BE5DF1" w:rsidRDefault="00D9620B" w:rsidP="00D9620B">
      <w:pPr>
        <w:pStyle w:val="a3"/>
        <w:spacing w:after="0" w:line="360" w:lineRule="auto"/>
        <w:ind w:left="0" w:firstLine="708"/>
        <w:rPr>
          <w:color w:val="000000" w:themeColor="text1"/>
          <w:szCs w:val="28"/>
          <w:lang w:val="uk-UA"/>
        </w:rPr>
      </w:pPr>
      <w:r w:rsidRPr="00D9620B">
        <w:rPr>
          <w:color w:val="000000" w:themeColor="text1"/>
          <w:szCs w:val="28"/>
          <w:lang w:val="uk-UA"/>
        </w:rPr>
        <w:t>У зв'язку з цим більш вдалим є таке формулювання</w:t>
      </w:r>
      <w:r>
        <w:rPr>
          <w:color w:val="000000" w:themeColor="text1"/>
          <w:szCs w:val="28"/>
          <w:lang w:val="uk-UA"/>
        </w:rPr>
        <w:t xml:space="preserve"> </w:t>
      </w:r>
      <w:r w:rsidRPr="00D9620B">
        <w:rPr>
          <w:color w:val="000000" w:themeColor="text1"/>
          <w:szCs w:val="28"/>
          <w:lang w:val="uk-UA"/>
        </w:rPr>
        <w:t>злочину: «вбивство на замовлення»</w:t>
      </w:r>
      <w:r>
        <w:rPr>
          <w:color w:val="000000" w:themeColor="text1"/>
          <w:szCs w:val="28"/>
          <w:lang w:val="uk-UA"/>
        </w:rPr>
        <w:t>.</w:t>
      </w:r>
    </w:p>
    <w:p w:rsidR="00BC2B81" w:rsidRDefault="00213D45" w:rsidP="00213D45">
      <w:pPr>
        <w:pStyle w:val="a3"/>
        <w:spacing w:after="0" w:line="360" w:lineRule="auto"/>
        <w:ind w:left="0" w:firstLine="708"/>
        <w:rPr>
          <w:color w:val="000000" w:themeColor="text1"/>
          <w:szCs w:val="28"/>
          <w:lang w:val="uk-UA"/>
        </w:rPr>
      </w:pPr>
      <w:r w:rsidRPr="00213D45">
        <w:rPr>
          <w:color w:val="000000" w:themeColor="text1"/>
          <w:szCs w:val="28"/>
          <w:lang w:val="uk-UA"/>
        </w:rPr>
        <w:t>Таким чином, вбивства</w:t>
      </w:r>
      <w:r>
        <w:rPr>
          <w:color w:val="000000" w:themeColor="text1"/>
          <w:szCs w:val="28"/>
          <w:lang w:val="uk-UA"/>
        </w:rPr>
        <w:t xml:space="preserve"> на замовлення</w:t>
      </w:r>
      <w:r w:rsidRPr="00213D45">
        <w:rPr>
          <w:color w:val="000000" w:themeColor="text1"/>
          <w:szCs w:val="28"/>
          <w:lang w:val="uk-UA"/>
        </w:rPr>
        <w:t xml:space="preserve"> в залежності від характеру конфлікту можна класифікувати за такими видами: </w:t>
      </w:r>
    </w:p>
    <w:p w:rsidR="00D9620B" w:rsidRDefault="00BC2B81" w:rsidP="00BC2B81">
      <w:pPr>
        <w:pStyle w:val="a3"/>
        <w:numPr>
          <w:ilvl w:val="0"/>
          <w:numId w:val="20"/>
        </w:numPr>
        <w:spacing w:after="0" w:line="360" w:lineRule="auto"/>
        <w:ind w:left="0" w:firstLine="0"/>
        <w:rPr>
          <w:color w:val="000000" w:themeColor="text1"/>
          <w:szCs w:val="28"/>
          <w:lang w:val="uk-UA"/>
        </w:rPr>
      </w:pPr>
      <w:r>
        <w:rPr>
          <w:color w:val="000000" w:themeColor="text1"/>
          <w:szCs w:val="28"/>
          <w:lang w:val="uk-UA"/>
        </w:rPr>
        <w:t>в</w:t>
      </w:r>
      <w:r w:rsidR="00213D45" w:rsidRPr="00213D45">
        <w:rPr>
          <w:color w:val="000000" w:themeColor="text1"/>
          <w:szCs w:val="28"/>
          <w:lang w:val="uk-UA"/>
        </w:rPr>
        <w:t>бивства</w:t>
      </w:r>
      <w:r>
        <w:rPr>
          <w:color w:val="000000" w:themeColor="text1"/>
          <w:szCs w:val="28"/>
          <w:lang w:val="uk-UA"/>
        </w:rPr>
        <w:t xml:space="preserve"> на замовлення</w:t>
      </w:r>
      <w:r w:rsidR="00213D45" w:rsidRPr="00213D45">
        <w:rPr>
          <w:color w:val="000000" w:themeColor="text1"/>
          <w:szCs w:val="28"/>
          <w:lang w:val="uk-UA"/>
        </w:rPr>
        <w:t xml:space="preserve">, що здійснюються на </w:t>
      </w:r>
      <w:r w:rsidRPr="00213D45">
        <w:rPr>
          <w:color w:val="000000" w:themeColor="text1"/>
          <w:szCs w:val="28"/>
          <w:lang w:val="uk-UA"/>
        </w:rPr>
        <w:t>ґрунті</w:t>
      </w:r>
      <w:r w:rsidR="00213D45" w:rsidRPr="00213D45">
        <w:rPr>
          <w:color w:val="000000" w:themeColor="text1"/>
          <w:szCs w:val="28"/>
          <w:lang w:val="uk-UA"/>
        </w:rPr>
        <w:t xml:space="preserve"> побутового конфлікту, - за мотивами помсти, ревнощів,</w:t>
      </w:r>
      <w:r>
        <w:rPr>
          <w:color w:val="000000" w:themeColor="text1"/>
          <w:szCs w:val="28"/>
          <w:lang w:val="uk-UA"/>
        </w:rPr>
        <w:t xml:space="preserve"> </w:t>
      </w:r>
      <w:r w:rsidR="00213D45" w:rsidRPr="00BC2B81">
        <w:rPr>
          <w:color w:val="000000" w:themeColor="text1"/>
          <w:szCs w:val="28"/>
          <w:lang w:val="uk-UA"/>
        </w:rPr>
        <w:t>можливості отримання матеріальних благ, тобто з корисливих мотивів</w:t>
      </w:r>
      <w:r>
        <w:rPr>
          <w:color w:val="000000" w:themeColor="text1"/>
          <w:szCs w:val="28"/>
          <w:lang w:val="uk-UA"/>
        </w:rPr>
        <w:t xml:space="preserve"> та ін. (п</w:t>
      </w:r>
      <w:r w:rsidR="00213D45" w:rsidRPr="00BC2B81">
        <w:rPr>
          <w:color w:val="000000" w:themeColor="text1"/>
          <w:szCs w:val="28"/>
          <w:lang w:val="uk-UA"/>
        </w:rPr>
        <w:t>обутові вбивства на замовлення);</w:t>
      </w:r>
    </w:p>
    <w:p w:rsidR="00BC2B81" w:rsidRDefault="00BC2B81" w:rsidP="00BC2B81">
      <w:pPr>
        <w:pStyle w:val="a3"/>
        <w:numPr>
          <w:ilvl w:val="0"/>
          <w:numId w:val="20"/>
        </w:numPr>
        <w:spacing w:after="0" w:line="360" w:lineRule="auto"/>
        <w:ind w:left="0" w:firstLine="0"/>
        <w:rPr>
          <w:color w:val="000000" w:themeColor="text1"/>
          <w:szCs w:val="28"/>
          <w:lang w:val="uk-UA"/>
        </w:rPr>
      </w:pPr>
      <w:r w:rsidRPr="00BC2B81">
        <w:rPr>
          <w:color w:val="000000" w:themeColor="text1"/>
          <w:szCs w:val="28"/>
          <w:lang w:val="uk-UA"/>
        </w:rPr>
        <w:t>вбивства</w:t>
      </w:r>
      <w:r>
        <w:rPr>
          <w:color w:val="000000" w:themeColor="text1"/>
          <w:szCs w:val="28"/>
          <w:lang w:val="uk-UA"/>
        </w:rPr>
        <w:t xml:space="preserve"> на замовлення</w:t>
      </w:r>
      <w:r w:rsidRPr="00BC2B81">
        <w:rPr>
          <w:color w:val="000000" w:themeColor="text1"/>
          <w:szCs w:val="28"/>
          <w:lang w:val="uk-UA"/>
        </w:rPr>
        <w:t xml:space="preserve">, що </w:t>
      </w:r>
      <w:r>
        <w:rPr>
          <w:color w:val="000000" w:themeColor="text1"/>
          <w:szCs w:val="28"/>
          <w:lang w:val="uk-UA"/>
        </w:rPr>
        <w:t>вчиняються</w:t>
      </w:r>
      <w:r w:rsidRPr="00BC2B81">
        <w:rPr>
          <w:color w:val="000000" w:themeColor="text1"/>
          <w:szCs w:val="28"/>
          <w:lang w:val="uk-UA"/>
        </w:rPr>
        <w:t xml:space="preserve"> на</w:t>
      </w:r>
      <w:r>
        <w:rPr>
          <w:color w:val="000000" w:themeColor="text1"/>
          <w:szCs w:val="28"/>
          <w:lang w:val="uk-UA"/>
        </w:rPr>
        <w:t xml:space="preserve"> </w:t>
      </w:r>
      <w:r w:rsidRPr="00BC2B81">
        <w:rPr>
          <w:color w:val="000000" w:themeColor="text1"/>
          <w:szCs w:val="28"/>
          <w:lang w:val="uk-UA"/>
        </w:rPr>
        <w:t>ґрунті кримінального та іншого конфлікту в комерційній сфері, - вбивства</w:t>
      </w:r>
      <w:r>
        <w:rPr>
          <w:color w:val="000000" w:themeColor="text1"/>
          <w:szCs w:val="28"/>
          <w:lang w:val="uk-UA"/>
        </w:rPr>
        <w:t xml:space="preserve"> </w:t>
      </w:r>
      <w:r w:rsidRPr="00BC2B81">
        <w:rPr>
          <w:color w:val="000000" w:themeColor="text1"/>
          <w:szCs w:val="28"/>
          <w:lang w:val="uk-UA"/>
        </w:rPr>
        <w:t>представників комерційних структур, в тому числі носять напівкримінальний характер або пов'</w:t>
      </w:r>
      <w:r>
        <w:rPr>
          <w:color w:val="000000" w:themeColor="text1"/>
          <w:szCs w:val="28"/>
          <w:lang w:val="uk-UA"/>
        </w:rPr>
        <w:t>язаних зі злочинним світом. М</w:t>
      </w:r>
      <w:r w:rsidRPr="00BC2B81">
        <w:rPr>
          <w:color w:val="000000" w:themeColor="text1"/>
          <w:szCs w:val="28"/>
          <w:lang w:val="uk-UA"/>
        </w:rPr>
        <w:t>отиви можуть</w:t>
      </w:r>
      <w:r>
        <w:rPr>
          <w:color w:val="000000" w:themeColor="text1"/>
          <w:szCs w:val="28"/>
          <w:lang w:val="uk-UA"/>
        </w:rPr>
        <w:t xml:space="preserve"> </w:t>
      </w:r>
      <w:r w:rsidRPr="00BC2B81">
        <w:rPr>
          <w:color w:val="000000" w:themeColor="text1"/>
          <w:szCs w:val="28"/>
          <w:lang w:val="uk-UA"/>
        </w:rPr>
        <w:t>бути при цьому найрізноманітніші - відмова виплачувати «данину» злочинним</w:t>
      </w:r>
      <w:r>
        <w:rPr>
          <w:color w:val="000000" w:themeColor="text1"/>
          <w:szCs w:val="28"/>
          <w:lang w:val="uk-UA"/>
        </w:rPr>
        <w:t xml:space="preserve"> </w:t>
      </w:r>
      <w:r w:rsidRPr="00BC2B81">
        <w:rPr>
          <w:color w:val="000000" w:themeColor="text1"/>
          <w:szCs w:val="28"/>
          <w:lang w:val="uk-UA"/>
        </w:rPr>
        <w:t>елементам, невиконання зобов'язань або конкретної угоди, усунення</w:t>
      </w:r>
      <w:r>
        <w:rPr>
          <w:color w:val="000000" w:themeColor="text1"/>
          <w:szCs w:val="28"/>
          <w:lang w:val="uk-UA"/>
        </w:rPr>
        <w:t xml:space="preserve"> </w:t>
      </w:r>
      <w:r w:rsidRPr="00BC2B81">
        <w:rPr>
          <w:color w:val="000000" w:themeColor="text1"/>
          <w:szCs w:val="28"/>
          <w:lang w:val="uk-UA"/>
        </w:rPr>
        <w:t xml:space="preserve">інших співзасновників або партнерів по бізнесу </w:t>
      </w:r>
      <w:r>
        <w:rPr>
          <w:color w:val="000000" w:themeColor="text1"/>
          <w:szCs w:val="28"/>
          <w:lang w:val="uk-UA"/>
        </w:rPr>
        <w:t>та ін</w:t>
      </w:r>
      <w:r w:rsidRPr="00BC2B81">
        <w:rPr>
          <w:color w:val="000000" w:themeColor="text1"/>
          <w:szCs w:val="28"/>
          <w:lang w:val="uk-UA"/>
        </w:rPr>
        <w:t>. (вбивства</w:t>
      </w:r>
      <w:r>
        <w:rPr>
          <w:color w:val="000000" w:themeColor="text1"/>
          <w:szCs w:val="28"/>
          <w:lang w:val="uk-UA"/>
        </w:rPr>
        <w:t xml:space="preserve"> на замовлення </w:t>
      </w:r>
      <w:r w:rsidRPr="00BC2B81">
        <w:rPr>
          <w:color w:val="000000" w:themeColor="text1"/>
          <w:szCs w:val="28"/>
          <w:lang w:val="uk-UA"/>
        </w:rPr>
        <w:t>в сфері бізнесу);</w:t>
      </w:r>
    </w:p>
    <w:p w:rsidR="00BC2B81" w:rsidRDefault="00BC2B81" w:rsidP="00BC2B81">
      <w:pPr>
        <w:pStyle w:val="a3"/>
        <w:numPr>
          <w:ilvl w:val="0"/>
          <w:numId w:val="21"/>
        </w:numPr>
        <w:spacing w:after="0" w:line="360" w:lineRule="auto"/>
        <w:ind w:left="0" w:firstLine="0"/>
        <w:rPr>
          <w:color w:val="000000" w:themeColor="text1"/>
          <w:szCs w:val="28"/>
          <w:lang w:val="uk-UA"/>
        </w:rPr>
      </w:pPr>
      <w:r w:rsidRPr="00BC2B81">
        <w:rPr>
          <w:color w:val="000000" w:themeColor="text1"/>
          <w:szCs w:val="28"/>
          <w:lang w:val="uk-UA"/>
        </w:rPr>
        <w:t>вбивства</w:t>
      </w:r>
      <w:r>
        <w:rPr>
          <w:color w:val="000000" w:themeColor="text1"/>
          <w:szCs w:val="28"/>
          <w:lang w:val="uk-UA"/>
        </w:rPr>
        <w:t xml:space="preserve"> на замовлення</w:t>
      </w:r>
      <w:r w:rsidRPr="00BC2B81">
        <w:rPr>
          <w:color w:val="000000" w:themeColor="text1"/>
          <w:szCs w:val="28"/>
          <w:lang w:val="uk-UA"/>
        </w:rPr>
        <w:t xml:space="preserve">, що </w:t>
      </w:r>
      <w:r>
        <w:rPr>
          <w:color w:val="000000" w:themeColor="text1"/>
          <w:szCs w:val="28"/>
          <w:lang w:val="uk-UA"/>
        </w:rPr>
        <w:t>вчиняються</w:t>
      </w:r>
      <w:r w:rsidRPr="00BC2B81">
        <w:rPr>
          <w:color w:val="000000" w:themeColor="text1"/>
          <w:szCs w:val="28"/>
          <w:lang w:val="uk-UA"/>
        </w:rPr>
        <w:t xml:space="preserve"> на</w:t>
      </w:r>
      <w:r>
        <w:rPr>
          <w:color w:val="000000" w:themeColor="text1"/>
          <w:szCs w:val="28"/>
          <w:lang w:val="uk-UA"/>
        </w:rPr>
        <w:t xml:space="preserve"> </w:t>
      </w:r>
      <w:r w:rsidRPr="00BC2B81">
        <w:rPr>
          <w:color w:val="000000" w:themeColor="text1"/>
          <w:szCs w:val="28"/>
          <w:lang w:val="uk-UA"/>
        </w:rPr>
        <w:t>ґрунті кримінального конфлікту, - пов'язані з кримінальними розбірками, усунення</w:t>
      </w:r>
      <w:r>
        <w:rPr>
          <w:color w:val="000000" w:themeColor="text1"/>
          <w:szCs w:val="28"/>
          <w:lang w:val="uk-UA"/>
        </w:rPr>
        <w:t xml:space="preserve">м </w:t>
      </w:r>
      <w:r w:rsidRPr="00BC2B81">
        <w:rPr>
          <w:color w:val="000000" w:themeColor="text1"/>
          <w:szCs w:val="28"/>
          <w:lang w:val="uk-UA"/>
        </w:rPr>
        <w:t>представника конкуруючої злочинної групи, боротьба за переділ сфер</w:t>
      </w:r>
      <w:r>
        <w:rPr>
          <w:color w:val="000000" w:themeColor="text1"/>
          <w:szCs w:val="28"/>
          <w:lang w:val="uk-UA"/>
        </w:rPr>
        <w:t xml:space="preserve"> </w:t>
      </w:r>
      <w:r w:rsidRPr="00BC2B81">
        <w:rPr>
          <w:color w:val="000000" w:themeColor="text1"/>
          <w:szCs w:val="28"/>
          <w:lang w:val="uk-UA"/>
        </w:rPr>
        <w:t xml:space="preserve">впливу злочинних груп </w:t>
      </w:r>
      <w:r>
        <w:rPr>
          <w:color w:val="000000" w:themeColor="text1"/>
          <w:szCs w:val="28"/>
          <w:lang w:val="uk-UA"/>
        </w:rPr>
        <w:t>та ін. (к</w:t>
      </w:r>
      <w:r w:rsidRPr="00BC2B81">
        <w:rPr>
          <w:color w:val="000000" w:themeColor="text1"/>
          <w:szCs w:val="28"/>
          <w:lang w:val="uk-UA"/>
        </w:rPr>
        <w:t>римінальні вбивства</w:t>
      </w:r>
      <w:r>
        <w:rPr>
          <w:color w:val="000000" w:themeColor="text1"/>
          <w:szCs w:val="28"/>
          <w:lang w:val="uk-UA"/>
        </w:rPr>
        <w:t xml:space="preserve"> на замовлення</w:t>
      </w:r>
      <w:r w:rsidRPr="00BC2B81">
        <w:rPr>
          <w:color w:val="000000" w:themeColor="text1"/>
          <w:szCs w:val="28"/>
          <w:lang w:val="uk-UA"/>
        </w:rPr>
        <w:t xml:space="preserve">); </w:t>
      </w:r>
    </w:p>
    <w:p w:rsidR="00BC2B81" w:rsidRDefault="00BC2B81" w:rsidP="00BC2B81">
      <w:pPr>
        <w:pStyle w:val="a3"/>
        <w:numPr>
          <w:ilvl w:val="0"/>
          <w:numId w:val="21"/>
        </w:numPr>
        <w:spacing w:after="0" w:line="360" w:lineRule="auto"/>
        <w:ind w:left="0" w:firstLine="0"/>
        <w:rPr>
          <w:color w:val="000000" w:themeColor="text1"/>
          <w:szCs w:val="28"/>
          <w:lang w:val="uk-UA"/>
        </w:rPr>
      </w:pPr>
      <w:r w:rsidRPr="00BC2B81">
        <w:rPr>
          <w:color w:val="000000" w:themeColor="text1"/>
          <w:szCs w:val="28"/>
          <w:lang w:val="uk-UA"/>
        </w:rPr>
        <w:t>вбивства</w:t>
      </w:r>
      <w:r>
        <w:rPr>
          <w:color w:val="000000" w:themeColor="text1"/>
          <w:szCs w:val="28"/>
          <w:lang w:val="uk-UA"/>
        </w:rPr>
        <w:t xml:space="preserve"> на замовлення</w:t>
      </w:r>
      <w:r w:rsidRPr="00BC2B81">
        <w:rPr>
          <w:color w:val="000000" w:themeColor="text1"/>
          <w:szCs w:val="28"/>
          <w:lang w:val="uk-UA"/>
        </w:rPr>
        <w:t xml:space="preserve">, що </w:t>
      </w:r>
      <w:r>
        <w:rPr>
          <w:color w:val="000000" w:themeColor="text1"/>
          <w:szCs w:val="28"/>
          <w:lang w:val="uk-UA"/>
        </w:rPr>
        <w:t>вчиняються</w:t>
      </w:r>
      <w:r w:rsidRPr="00BC2B81">
        <w:rPr>
          <w:color w:val="000000" w:themeColor="text1"/>
          <w:szCs w:val="28"/>
          <w:lang w:val="uk-UA"/>
        </w:rPr>
        <w:t xml:space="preserve"> на</w:t>
      </w:r>
      <w:r>
        <w:rPr>
          <w:color w:val="000000" w:themeColor="text1"/>
          <w:szCs w:val="28"/>
          <w:lang w:val="uk-UA"/>
        </w:rPr>
        <w:t xml:space="preserve"> </w:t>
      </w:r>
      <w:r w:rsidRPr="00BC2B81">
        <w:rPr>
          <w:color w:val="000000" w:themeColor="text1"/>
          <w:szCs w:val="28"/>
          <w:lang w:val="uk-UA"/>
        </w:rPr>
        <w:t>ґрунті конфліктів у сфері службової та</w:t>
      </w:r>
      <w:r>
        <w:rPr>
          <w:color w:val="000000" w:themeColor="text1"/>
          <w:szCs w:val="28"/>
          <w:lang w:val="uk-UA"/>
        </w:rPr>
        <w:t xml:space="preserve"> </w:t>
      </w:r>
      <w:r w:rsidRPr="00BC2B81">
        <w:rPr>
          <w:color w:val="000000" w:themeColor="text1"/>
          <w:szCs w:val="28"/>
          <w:lang w:val="uk-UA"/>
        </w:rPr>
        <w:t xml:space="preserve">виробничої діяльності, - вбивства представників правоохоронних або інших державних органів, </w:t>
      </w:r>
      <w:r>
        <w:rPr>
          <w:color w:val="000000" w:themeColor="text1"/>
          <w:szCs w:val="28"/>
          <w:lang w:val="uk-UA"/>
        </w:rPr>
        <w:t xml:space="preserve">що </w:t>
      </w:r>
      <w:r w:rsidRPr="00BC2B81">
        <w:rPr>
          <w:color w:val="000000" w:themeColor="text1"/>
          <w:szCs w:val="28"/>
          <w:lang w:val="uk-UA"/>
        </w:rPr>
        <w:t>активно перешкоджають</w:t>
      </w:r>
      <w:r>
        <w:rPr>
          <w:color w:val="000000" w:themeColor="text1"/>
          <w:szCs w:val="28"/>
          <w:lang w:val="uk-UA"/>
        </w:rPr>
        <w:t xml:space="preserve"> злочинній</w:t>
      </w:r>
      <w:r w:rsidRPr="00BC2B81">
        <w:rPr>
          <w:color w:val="000000" w:themeColor="text1"/>
          <w:szCs w:val="28"/>
          <w:lang w:val="uk-UA"/>
        </w:rPr>
        <w:t xml:space="preserve"> діяльності, корупції тощо</w:t>
      </w:r>
      <w:r>
        <w:rPr>
          <w:color w:val="000000" w:themeColor="text1"/>
          <w:szCs w:val="28"/>
          <w:lang w:val="uk-UA"/>
        </w:rPr>
        <w:t>.</w:t>
      </w:r>
    </w:p>
    <w:p w:rsidR="00BC2B81" w:rsidRPr="00BC2B81" w:rsidRDefault="00BC2B81" w:rsidP="00BC2B81">
      <w:pPr>
        <w:pStyle w:val="a3"/>
        <w:spacing w:after="0" w:line="360" w:lineRule="auto"/>
        <w:ind w:left="0" w:firstLine="708"/>
        <w:rPr>
          <w:color w:val="000000" w:themeColor="text1"/>
          <w:szCs w:val="28"/>
          <w:lang w:val="uk-UA"/>
        </w:rPr>
      </w:pPr>
      <w:r>
        <w:rPr>
          <w:color w:val="000000" w:themeColor="text1"/>
          <w:szCs w:val="28"/>
          <w:lang w:val="uk-UA"/>
        </w:rPr>
        <w:t xml:space="preserve">Дані категорії </w:t>
      </w:r>
      <w:r w:rsidRPr="00BC2B81">
        <w:rPr>
          <w:color w:val="000000" w:themeColor="text1"/>
          <w:szCs w:val="28"/>
          <w:lang w:val="uk-UA"/>
        </w:rPr>
        <w:t xml:space="preserve">вбивств </w:t>
      </w:r>
      <w:r>
        <w:rPr>
          <w:color w:val="000000" w:themeColor="text1"/>
          <w:szCs w:val="28"/>
          <w:lang w:val="uk-UA"/>
        </w:rPr>
        <w:t xml:space="preserve">на замовлення </w:t>
      </w:r>
      <w:r w:rsidRPr="00BC2B81">
        <w:rPr>
          <w:color w:val="000000" w:themeColor="text1"/>
          <w:szCs w:val="28"/>
          <w:lang w:val="uk-UA"/>
        </w:rPr>
        <w:t>відбуваються в основному з корисливих мотив</w:t>
      </w:r>
      <w:r>
        <w:rPr>
          <w:color w:val="000000" w:themeColor="text1"/>
          <w:szCs w:val="28"/>
          <w:lang w:val="uk-UA"/>
        </w:rPr>
        <w:t>ів (з</w:t>
      </w:r>
      <w:r w:rsidRPr="00BC2B81">
        <w:rPr>
          <w:color w:val="000000" w:themeColor="text1"/>
          <w:szCs w:val="28"/>
          <w:lang w:val="uk-UA"/>
        </w:rPr>
        <w:t xml:space="preserve"> метою звільнення для себе більш висо</w:t>
      </w:r>
      <w:r>
        <w:rPr>
          <w:color w:val="000000" w:themeColor="text1"/>
          <w:szCs w:val="28"/>
          <w:lang w:val="uk-UA"/>
        </w:rPr>
        <w:t>кої посади</w:t>
      </w:r>
      <w:r w:rsidRPr="00BC2B81">
        <w:rPr>
          <w:color w:val="000000" w:themeColor="text1"/>
          <w:szCs w:val="28"/>
          <w:lang w:val="uk-UA"/>
        </w:rPr>
        <w:t>, усунення суперника д</w:t>
      </w:r>
      <w:r>
        <w:rPr>
          <w:color w:val="000000" w:themeColor="text1"/>
          <w:szCs w:val="28"/>
          <w:lang w:val="uk-UA"/>
        </w:rPr>
        <w:t>ля свого службового становища, у</w:t>
      </w:r>
      <w:r w:rsidRPr="00BC2B81">
        <w:rPr>
          <w:color w:val="000000" w:themeColor="text1"/>
          <w:szCs w:val="28"/>
          <w:lang w:val="uk-UA"/>
        </w:rPr>
        <w:t>сунення перешкод для</w:t>
      </w:r>
      <w:r>
        <w:rPr>
          <w:color w:val="000000" w:themeColor="text1"/>
          <w:szCs w:val="28"/>
          <w:lang w:val="uk-UA"/>
        </w:rPr>
        <w:t xml:space="preserve"> </w:t>
      </w:r>
      <w:r w:rsidRPr="00BC2B81">
        <w:rPr>
          <w:color w:val="000000" w:themeColor="text1"/>
          <w:szCs w:val="28"/>
          <w:lang w:val="uk-UA"/>
        </w:rPr>
        <w:t xml:space="preserve">продовження кримінальної та напівкримінальної діяльності </w:t>
      </w:r>
      <w:r>
        <w:rPr>
          <w:color w:val="000000" w:themeColor="text1"/>
          <w:szCs w:val="28"/>
          <w:lang w:val="uk-UA"/>
        </w:rPr>
        <w:t>та ін.)</w:t>
      </w:r>
      <w:r w:rsidRPr="00BC2B81">
        <w:rPr>
          <w:color w:val="000000" w:themeColor="text1"/>
          <w:szCs w:val="28"/>
          <w:lang w:val="uk-UA"/>
        </w:rPr>
        <w:t xml:space="preserve"> вбивство</w:t>
      </w:r>
      <w:r w:rsidR="00B832DA">
        <w:rPr>
          <w:color w:val="000000" w:themeColor="text1"/>
          <w:szCs w:val="28"/>
          <w:lang w:val="uk-UA"/>
        </w:rPr>
        <w:t xml:space="preserve"> на замовлення</w:t>
      </w:r>
      <w:r w:rsidRPr="00BC2B81">
        <w:rPr>
          <w:color w:val="000000" w:themeColor="text1"/>
          <w:szCs w:val="28"/>
          <w:lang w:val="uk-UA"/>
        </w:rPr>
        <w:t xml:space="preserve"> за мотивами політичних поглядів - боротьба за владу.</w:t>
      </w:r>
    </w:p>
    <w:p w:rsidR="00BE5DF1" w:rsidRDefault="000B50B6" w:rsidP="000B50B6">
      <w:pPr>
        <w:pStyle w:val="a3"/>
        <w:spacing w:after="0" w:line="360" w:lineRule="auto"/>
        <w:ind w:left="0" w:firstLine="708"/>
        <w:rPr>
          <w:color w:val="000000" w:themeColor="text1"/>
          <w:szCs w:val="28"/>
          <w:lang w:val="uk-UA"/>
        </w:rPr>
      </w:pPr>
      <w:r w:rsidRPr="000B50B6">
        <w:rPr>
          <w:color w:val="000000" w:themeColor="text1"/>
          <w:szCs w:val="28"/>
          <w:lang w:val="uk-UA"/>
        </w:rPr>
        <w:t>Теорія криміналістики дозволяє сформулювати криміналістичні ознаки, які відрізняють вбивства</w:t>
      </w:r>
      <w:r>
        <w:rPr>
          <w:color w:val="000000" w:themeColor="text1"/>
          <w:szCs w:val="28"/>
          <w:lang w:val="uk-UA"/>
        </w:rPr>
        <w:t xml:space="preserve"> на замовлення</w:t>
      </w:r>
      <w:r w:rsidRPr="000B50B6">
        <w:rPr>
          <w:color w:val="000000" w:themeColor="text1"/>
          <w:szCs w:val="28"/>
          <w:lang w:val="uk-UA"/>
        </w:rPr>
        <w:t xml:space="preserve"> від інших умисних вбивств вже при наявності первинної інформації про подію злочину. До них відносяться:</w:t>
      </w:r>
    </w:p>
    <w:p w:rsidR="000B50B6" w:rsidRPr="000B50B6" w:rsidRDefault="000B50B6" w:rsidP="007008D3">
      <w:pPr>
        <w:pStyle w:val="a3"/>
        <w:numPr>
          <w:ilvl w:val="0"/>
          <w:numId w:val="23"/>
        </w:numPr>
        <w:spacing w:after="0" w:line="360" w:lineRule="auto"/>
        <w:ind w:left="0" w:firstLine="0"/>
        <w:rPr>
          <w:color w:val="000000" w:themeColor="text1"/>
          <w:szCs w:val="28"/>
          <w:lang w:val="uk-UA"/>
        </w:rPr>
      </w:pPr>
      <w:r w:rsidRPr="000B50B6">
        <w:rPr>
          <w:color w:val="000000" w:themeColor="text1"/>
          <w:szCs w:val="28"/>
          <w:lang w:val="uk-UA"/>
        </w:rPr>
        <w:t>зухвалість злочину;</w:t>
      </w:r>
    </w:p>
    <w:p w:rsidR="000B50B6" w:rsidRPr="000B50B6" w:rsidRDefault="000B50B6" w:rsidP="007008D3">
      <w:pPr>
        <w:pStyle w:val="a3"/>
        <w:numPr>
          <w:ilvl w:val="0"/>
          <w:numId w:val="23"/>
        </w:numPr>
        <w:spacing w:after="0" w:line="360" w:lineRule="auto"/>
        <w:ind w:left="0" w:firstLine="0"/>
        <w:rPr>
          <w:color w:val="000000" w:themeColor="text1"/>
          <w:szCs w:val="28"/>
          <w:lang w:val="uk-UA"/>
        </w:rPr>
      </w:pPr>
      <w:r w:rsidRPr="000B50B6">
        <w:rPr>
          <w:color w:val="000000" w:themeColor="text1"/>
          <w:szCs w:val="28"/>
          <w:lang w:val="uk-UA"/>
        </w:rPr>
        <w:t>використання автоматично</w:t>
      </w:r>
      <w:r>
        <w:rPr>
          <w:color w:val="000000" w:themeColor="text1"/>
          <w:szCs w:val="28"/>
          <w:lang w:val="uk-UA"/>
        </w:rPr>
        <w:t>ї</w:t>
      </w:r>
      <w:r w:rsidRPr="000B50B6">
        <w:rPr>
          <w:color w:val="000000" w:themeColor="text1"/>
          <w:szCs w:val="28"/>
          <w:lang w:val="uk-UA"/>
        </w:rPr>
        <w:t xml:space="preserve"> або напівавтоматично</w:t>
      </w:r>
      <w:r>
        <w:rPr>
          <w:color w:val="000000" w:themeColor="text1"/>
          <w:szCs w:val="28"/>
          <w:lang w:val="uk-UA"/>
        </w:rPr>
        <w:t>ї</w:t>
      </w:r>
      <w:r w:rsidRPr="000B50B6">
        <w:rPr>
          <w:color w:val="000000" w:themeColor="text1"/>
          <w:szCs w:val="28"/>
          <w:lang w:val="uk-UA"/>
        </w:rPr>
        <w:t xml:space="preserve"> зброї, вибухових пристроїв</w:t>
      </w:r>
      <w:r w:rsidR="009D51CF">
        <w:rPr>
          <w:color w:val="000000" w:themeColor="text1"/>
          <w:szCs w:val="28"/>
          <w:lang w:val="uk-UA"/>
        </w:rPr>
        <w:t xml:space="preserve"> та речовин</w:t>
      </w:r>
      <w:r w:rsidRPr="000B50B6">
        <w:rPr>
          <w:color w:val="000000" w:themeColor="text1"/>
          <w:szCs w:val="28"/>
          <w:lang w:val="uk-UA"/>
        </w:rPr>
        <w:t>;</w:t>
      </w:r>
    </w:p>
    <w:p w:rsidR="000B50B6" w:rsidRPr="000B50B6" w:rsidRDefault="000B50B6" w:rsidP="007008D3">
      <w:pPr>
        <w:pStyle w:val="a3"/>
        <w:numPr>
          <w:ilvl w:val="0"/>
          <w:numId w:val="23"/>
        </w:numPr>
        <w:spacing w:after="0" w:line="360" w:lineRule="auto"/>
        <w:ind w:left="0" w:firstLine="0"/>
        <w:rPr>
          <w:color w:val="000000" w:themeColor="text1"/>
          <w:szCs w:val="28"/>
          <w:lang w:val="uk-UA"/>
        </w:rPr>
      </w:pPr>
      <w:r w:rsidRPr="000B50B6">
        <w:rPr>
          <w:color w:val="000000" w:themeColor="text1"/>
          <w:szCs w:val="28"/>
          <w:lang w:val="uk-UA"/>
        </w:rPr>
        <w:t>залишення знарядь злочину на місці його вчинення;</w:t>
      </w:r>
    </w:p>
    <w:p w:rsidR="000B50B6" w:rsidRPr="000B50B6" w:rsidRDefault="000B50B6" w:rsidP="007008D3">
      <w:pPr>
        <w:pStyle w:val="a3"/>
        <w:numPr>
          <w:ilvl w:val="0"/>
          <w:numId w:val="23"/>
        </w:numPr>
        <w:spacing w:after="0" w:line="360" w:lineRule="auto"/>
        <w:ind w:left="0" w:firstLine="0"/>
        <w:rPr>
          <w:color w:val="000000" w:themeColor="text1"/>
          <w:szCs w:val="28"/>
          <w:lang w:val="uk-UA"/>
        </w:rPr>
      </w:pPr>
      <w:r w:rsidRPr="000B50B6">
        <w:rPr>
          <w:color w:val="000000" w:themeColor="text1"/>
          <w:szCs w:val="28"/>
          <w:lang w:val="uk-UA"/>
        </w:rPr>
        <w:t>невжиття заходів, спрямованих на приховування трупа;</w:t>
      </w:r>
    </w:p>
    <w:p w:rsidR="000B50B6" w:rsidRPr="000B50B6" w:rsidRDefault="000B50B6" w:rsidP="007008D3">
      <w:pPr>
        <w:pStyle w:val="a3"/>
        <w:numPr>
          <w:ilvl w:val="0"/>
          <w:numId w:val="23"/>
        </w:numPr>
        <w:spacing w:after="0" w:line="360" w:lineRule="auto"/>
        <w:ind w:left="0" w:firstLine="0"/>
        <w:rPr>
          <w:color w:val="000000" w:themeColor="text1"/>
          <w:szCs w:val="28"/>
          <w:lang w:val="uk-UA"/>
        </w:rPr>
      </w:pPr>
      <w:r w:rsidRPr="000B50B6">
        <w:rPr>
          <w:color w:val="000000" w:themeColor="text1"/>
          <w:szCs w:val="28"/>
          <w:lang w:val="uk-UA"/>
        </w:rPr>
        <w:t>велика кількість пошкоджень в життєво важливих органах жертви (у багатьох випадках має місце «контрольний» постріл);</w:t>
      </w:r>
    </w:p>
    <w:p w:rsidR="00BE5DF1" w:rsidRDefault="000B50B6" w:rsidP="000B50B6">
      <w:pPr>
        <w:pStyle w:val="a3"/>
        <w:numPr>
          <w:ilvl w:val="0"/>
          <w:numId w:val="22"/>
        </w:numPr>
        <w:spacing w:after="0" w:line="360" w:lineRule="auto"/>
        <w:ind w:left="0" w:firstLine="0"/>
        <w:rPr>
          <w:color w:val="000000" w:themeColor="text1"/>
          <w:szCs w:val="28"/>
          <w:lang w:val="uk-UA"/>
        </w:rPr>
      </w:pPr>
      <w:r w:rsidRPr="000B50B6">
        <w:rPr>
          <w:color w:val="000000" w:themeColor="text1"/>
          <w:szCs w:val="28"/>
          <w:lang w:val="uk-UA"/>
        </w:rPr>
        <w:t>відкритий характер багатьох злочинів;</w:t>
      </w:r>
    </w:p>
    <w:p w:rsidR="007008D3" w:rsidRPr="007008D3" w:rsidRDefault="007008D3" w:rsidP="007008D3">
      <w:pPr>
        <w:pStyle w:val="a3"/>
        <w:numPr>
          <w:ilvl w:val="0"/>
          <w:numId w:val="22"/>
        </w:numPr>
        <w:spacing w:after="0" w:line="360" w:lineRule="auto"/>
        <w:ind w:left="0" w:firstLine="0"/>
        <w:rPr>
          <w:color w:val="000000" w:themeColor="text1"/>
          <w:szCs w:val="28"/>
          <w:lang w:val="uk-UA"/>
        </w:rPr>
      </w:pPr>
      <w:r w:rsidRPr="007008D3">
        <w:rPr>
          <w:color w:val="000000" w:themeColor="text1"/>
          <w:szCs w:val="28"/>
          <w:lang w:val="uk-UA"/>
        </w:rPr>
        <w:t>відсутність ознак інших складів злочинів за наявності у жертви грошей, цінностей, документів;</w:t>
      </w:r>
    </w:p>
    <w:p w:rsidR="000B50B6" w:rsidRDefault="007008D3" w:rsidP="007008D3">
      <w:pPr>
        <w:pStyle w:val="a3"/>
        <w:numPr>
          <w:ilvl w:val="0"/>
          <w:numId w:val="22"/>
        </w:numPr>
        <w:spacing w:after="0" w:line="360" w:lineRule="auto"/>
        <w:ind w:left="0" w:firstLine="0"/>
        <w:rPr>
          <w:color w:val="000000" w:themeColor="text1"/>
          <w:szCs w:val="28"/>
          <w:lang w:val="uk-UA"/>
        </w:rPr>
      </w:pPr>
      <w:r>
        <w:rPr>
          <w:color w:val="000000" w:themeColor="text1"/>
          <w:szCs w:val="28"/>
          <w:lang w:val="uk-UA"/>
        </w:rPr>
        <w:t>с</w:t>
      </w:r>
      <w:r w:rsidRPr="007008D3">
        <w:rPr>
          <w:color w:val="000000" w:themeColor="text1"/>
          <w:szCs w:val="28"/>
          <w:lang w:val="uk-UA"/>
        </w:rPr>
        <w:t>оціальний стан жертви.</w:t>
      </w:r>
    </w:p>
    <w:p w:rsidR="004945AD" w:rsidRPr="004945AD" w:rsidRDefault="004945AD" w:rsidP="004945AD">
      <w:pPr>
        <w:pStyle w:val="a3"/>
        <w:spacing w:after="0" w:line="360" w:lineRule="auto"/>
        <w:ind w:left="0" w:firstLine="708"/>
        <w:rPr>
          <w:color w:val="000000" w:themeColor="text1"/>
          <w:szCs w:val="28"/>
          <w:lang w:val="uk-UA"/>
        </w:rPr>
      </w:pPr>
      <w:r w:rsidRPr="004945AD">
        <w:rPr>
          <w:color w:val="000000" w:themeColor="text1"/>
          <w:szCs w:val="28"/>
          <w:lang w:val="uk-UA"/>
        </w:rPr>
        <w:t>Крім цих ознак про замовний характер злочину можуть свідчити найрізноманітніші дані:</w:t>
      </w:r>
    </w:p>
    <w:p w:rsidR="004945AD" w:rsidRPr="004945AD" w:rsidRDefault="004945AD" w:rsidP="00B608AC">
      <w:pPr>
        <w:pStyle w:val="a3"/>
        <w:numPr>
          <w:ilvl w:val="0"/>
          <w:numId w:val="37"/>
        </w:numPr>
        <w:spacing w:after="0" w:line="360" w:lineRule="auto"/>
        <w:ind w:left="0" w:firstLine="0"/>
        <w:rPr>
          <w:color w:val="000000" w:themeColor="text1"/>
          <w:szCs w:val="28"/>
          <w:lang w:val="uk-UA"/>
        </w:rPr>
      </w:pPr>
      <w:r w:rsidRPr="004945AD">
        <w:rPr>
          <w:color w:val="000000" w:themeColor="text1"/>
          <w:szCs w:val="28"/>
          <w:lang w:val="uk-UA"/>
        </w:rPr>
        <w:t xml:space="preserve">відомості про особу потерпілого, які були </w:t>
      </w:r>
      <w:r w:rsidR="004C119D">
        <w:rPr>
          <w:color w:val="000000" w:themeColor="text1"/>
          <w:szCs w:val="28"/>
          <w:lang w:val="uk-UA"/>
        </w:rPr>
        <w:t>наявні у</w:t>
      </w:r>
      <w:r w:rsidRPr="004945AD">
        <w:rPr>
          <w:color w:val="000000" w:themeColor="text1"/>
          <w:szCs w:val="28"/>
          <w:lang w:val="uk-UA"/>
        </w:rPr>
        <w:t xml:space="preserve"> правоохоронних органах до замаху на нього;</w:t>
      </w:r>
    </w:p>
    <w:p w:rsidR="004945AD" w:rsidRPr="004945AD" w:rsidRDefault="004945AD" w:rsidP="00B608AC">
      <w:pPr>
        <w:pStyle w:val="a3"/>
        <w:numPr>
          <w:ilvl w:val="0"/>
          <w:numId w:val="37"/>
        </w:numPr>
        <w:spacing w:after="0" w:line="360" w:lineRule="auto"/>
        <w:ind w:left="0" w:firstLine="0"/>
        <w:rPr>
          <w:color w:val="000000" w:themeColor="text1"/>
          <w:szCs w:val="28"/>
          <w:lang w:val="uk-UA"/>
        </w:rPr>
      </w:pPr>
      <w:r w:rsidRPr="004945AD">
        <w:rPr>
          <w:color w:val="000000" w:themeColor="text1"/>
          <w:szCs w:val="28"/>
          <w:lang w:val="uk-UA"/>
        </w:rPr>
        <w:t xml:space="preserve">оперативна інформація про пошук найманих вбивць, про придбання зброї </w:t>
      </w:r>
      <w:r w:rsidR="004C119D">
        <w:rPr>
          <w:color w:val="000000" w:themeColor="text1"/>
          <w:szCs w:val="28"/>
          <w:lang w:val="uk-UA"/>
        </w:rPr>
        <w:t>та ін</w:t>
      </w:r>
      <w:r w:rsidRPr="004945AD">
        <w:rPr>
          <w:color w:val="000000" w:themeColor="text1"/>
          <w:szCs w:val="28"/>
          <w:lang w:val="uk-UA"/>
        </w:rPr>
        <w:t>.;</w:t>
      </w:r>
    </w:p>
    <w:p w:rsidR="004945AD" w:rsidRPr="004945AD" w:rsidRDefault="004945AD" w:rsidP="00B608AC">
      <w:pPr>
        <w:pStyle w:val="a3"/>
        <w:numPr>
          <w:ilvl w:val="0"/>
          <w:numId w:val="37"/>
        </w:numPr>
        <w:spacing w:after="0" w:line="360" w:lineRule="auto"/>
        <w:ind w:left="0" w:firstLine="0"/>
        <w:rPr>
          <w:color w:val="000000" w:themeColor="text1"/>
          <w:szCs w:val="28"/>
          <w:lang w:val="uk-UA"/>
        </w:rPr>
      </w:pPr>
      <w:r w:rsidRPr="004945AD">
        <w:rPr>
          <w:color w:val="000000" w:themeColor="text1"/>
          <w:szCs w:val="28"/>
          <w:lang w:val="uk-UA"/>
        </w:rPr>
        <w:t>дані про погрози і вимаганні;</w:t>
      </w:r>
    </w:p>
    <w:p w:rsidR="004945AD" w:rsidRPr="004945AD" w:rsidRDefault="004945AD" w:rsidP="00B608AC">
      <w:pPr>
        <w:pStyle w:val="a3"/>
        <w:numPr>
          <w:ilvl w:val="0"/>
          <w:numId w:val="37"/>
        </w:numPr>
        <w:spacing w:after="0" w:line="360" w:lineRule="auto"/>
        <w:ind w:left="0" w:firstLine="0"/>
        <w:rPr>
          <w:color w:val="000000" w:themeColor="text1"/>
          <w:szCs w:val="28"/>
          <w:lang w:val="uk-UA"/>
        </w:rPr>
      </w:pPr>
      <w:r w:rsidRPr="004945AD">
        <w:rPr>
          <w:color w:val="000000" w:themeColor="text1"/>
          <w:szCs w:val="28"/>
          <w:lang w:val="uk-UA"/>
        </w:rPr>
        <w:t>орієнто</w:t>
      </w:r>
      <w:r w:rsidR="004C119D">
        <w:rPr>
          <w:color w:val="000000" w:themeColor="text1"/>
          <w:szCs w:val="28"/>
          <w:lang w:val="uk-UA"/>
        </w:rPr>
        <w:t>вна оцінка вартості виконаного «замовлення»</w:t>
      </w:r>
      <w:r w:rsidRPr="004945AD">
        <w:rPr>
          <w:color w:val="000000" w:themeColor="text1"/>
          <w:szCs w:val="28"/>
          <w:lang w:val="uk-UA"/>
        </w:rPr>
        <w:t>;</w:t>
      </w:r>
    </w:p>
    <w:p w:rsidR="00BE5DF1" w:rsidRDefault="004945AD" w:rsidP="00B608AC">
      <w:pPr>
        <w:pStyle w:val="a3"/>
        <w:numPr>
          <w:ilvl w:val="0"/>
          <w:numId w:val="37"/>
        </w:numPr>
        <w:spacing w:after="0" w:line="360" w:lineRule="auto"/>
        <w:ind w:left="0" w:firstLine="0"/>
        <w:rPr>
          <w:color w:val="000000" w:themeColor="text1"/>
          <w:szCs w:val="28"/>
          <w:lang w:val="uk-UA"/>
        </w:rPr>
      </w:pPr>
      <w:r w:rsidRPr="004945AD">
        <w:rPr>
          <w:color w:val="000000" w:themeColor="text1"/>
          <w:szCs w:val="28"/>
          <w:lang w:val="uk-UA"/>
        </w:rPr>
        <w:t>повідомлення засобів масової інформації</w:t>
      </w:r>
      <w:r w:rsidR="00B608AC">
        <w:rPr>
          <w:color w:val="000000" w:themeColor="text1"/>
          <w:szCs w:val="28"/>
          <w:lang w:val="uk-UA"/>
        </w:rPr>
        <w:t xml:space="preserve"> </w:t>
      </w:r>
      <w:r w:rsidR="00B608AC">
        <w:rPr>
          <w:rFonts w:cs="Times New Roman"/>
          <w:szCs w:val="28"/>
          <w:lang w:val="uk-UA"/>
        </w:rPr>
        <w:t>(далі – ЗМІ)</w:t>
      </w:r>
      <w:r w:rsidR="004C119D">
        <w:rPr>
          <w:color w:val="000000" w:themeColor="text1"/>
          <w:szCs w:val="28"/>
          <w:lang w:val="uk-UA"/>
        </w:rPr>
        <w:t>.</w:t>
      </w:r>
    </w:p>
    <w:p w:rsidR="004C119D" w:rsidRDefault="00B608AC" w:rsidP="004945AD">
      <w:pPr>
        <w:pStyle w:val="a3"/>
        <w:spacing w:after="0" w:line="360" w:lineRule="auto"/>
        <w:ind w:left="0" w:firstLine="708"/>
        <w:rPr>
          <w:color w:val="000000" w:themeColor="text1"/>
          <w:szCs w:val="28"/>
          <w:lang w:val="uk-UA"/>
        </w:rPr>
      </w:pPr>
      <w:r>
        <w:rPr>
          <w:color w:val="000000" w:themeColor="text1"/>
          <w:szCs w:val="28"/>
          <w:lang w:val="uk-UA"/>
        </w:rPr>
        <w:t>Стосовно ситуації в нашій країні, к</w:t>
      </w:r>
      <w:r w:rsidR="009D177D" w:rsidRPr="009D177D">
        <w:rPr>
          <w:color w:val="000000" w:themeColor="text1"/>
          <w:szCs w:val="28"/>
          <w:lang w:val="uk-UA"/>
        </w:rPr>
        <w:t>ожне десяте вбивство в Україні є замовним, стверджують фахівці. За ос</w:t>
      </w:r>
      <w:r w:rsidR="009D177D">
        <w:rPr>
          <w:color w:val="000000" w:themeColor="text1"/>
          <w:szCs w:val="28"/>
          <w:lang w:val="uk-UA"/>
        </w:rPr>
        <w:t xml:space="preserve">танніми даними, вартість </w:t>
      </w:r>
      <w:r w:rsidR="009D177D" w:rsidRPr="009D177D">
        <w:rPr>
          <w:color w:val="000000" w:themeColor="text1"/>
          <w:szCs w:val="28"/>
          <w:lang w:val="uk-UA"/>
        </w:rPr>
        <w:t>вбивства</w:t>
      </w:r>
      <w:r w:rsidR="009D177D">
        <w:rPr>
          <w:color w:val="000000" w:themeColor="text1"/>
          <w:szCs w:val="28"/>
          <w:lang w:val="uk-UA"/>
        </w:rPr>
        <w:t xml:space="preserve"> на замовлення</w:t>
      </w:r>
      <w:r w:rsidR="009D177D" w:rsidRPr="009D177D">
        <w:rPr>
          <w:color w:val="000000" w:themeColor="text1"/>
          <w:szCs w:val="28"/>
          <w:lang w:val="uk-UA"/>
        </w:rPr>
        <w:t xml:space="preserve"> в Україні - від тисячі доларів (якщо це побутов</w:t>
      </w:r>
      <w:r w:rsidR="009D177D">
        <w:rPr>
          <w:color w:val="000000" w:themeColor="text1"/>
          <w:szCs w:val="28"/>
          <w:lang w:val="uk-UA"/>
        </w:rPr>
        <w:t>е</w:t>
      </w:r>
      <w:r w:rsidR="009D177D" w:rsidRPr="009D177D">
        <w:rPr>
          <w:color w:val="000000" w:themeColor="text1"/>
          <w:szCs w:val="28"/>
          <w:lang w:val="uk-UA"/>
        </w:rPr>
        <w:t xml:space="preserve"> замовлення), розцінки на послуги професіонала коливаються від 50 до 200 тисяч доларів.</w:t>
      </w:r>
    </w:p>
    <w:p w:rsidR="009D177D" w:rsidRDefault="009D177D" w:rsidP="009D177D">
      <w:pPr>
        <w:pStyle w:val="a3"/>
        <w:spacing w:after="0" w:line="360" w:lineRule="auto"/>
        <w:ind w:left="0" w:firstLine="708"/>
        <w:rPr>
          <w:color w:val="000000" w:themeColor="text1"/>
          <w:szCs w:val="28"/>
          <w:lang w:val="uk-UA"/>
        </w:rPr>
      </w:pPr>
      <w:r w:rsidRPr="009D177D">
        <w:rPr>
          <w:color w:val="000000" w:themeColor="text1"/>
          <w:szCs w:val="28"/>
          <w:lang w:val="uk-UA"/>
        </w:rPr>
        <w:t>Фахівці-криміналісти стверджують, що на побутові замовлення погоджуються звичайні екс-</w:t>
      </w:r>
      <w:r w:rsidR="00C7720E">
        <w:rPr>
          <w:color w:val="000000" w:themeColor="text1"/>
          <w:szCs w:val="28"/>
          <w:lang w:val="uk-UA"/>
        </w:rPr>
        <w:t>злочинці</w:t>
      </w:r>
      <w:r w:rsidRPr="009D177D">
        <w:rPr>
          <w:color w:val="000000" w:themeColor="text1"/>
          <w:szCs w:val="28"/>
          <w:lang w:val="uk-UA"/>
        </w:rPr>
        <w:t xml:space="preserve"> без особливих навичок чи наркомани. Вогнепальн</w:t>
      </w:r>
      <w:r w:rsidR="00C7720E">
        <w:rPr>
          <w:color w:val="000000" w:themeColor="text1"/>
          <w:szCs w:val="28"/>
          <w:lang w:val="uk-UA"/>
        </w:rPr>
        <w:t>у зброю</w:t>
      </w:r>
      <w:r w:rsidRPr="009D177D">
        <w:rPr>
          <w:color w:val="000000" w:themeColor="text1"/>
          <w:szCs w:val="28"/>
          <w:lang w:val="uk-UA"/>
        </w:rPr>
        <w:t xml:space="preserve"> вони використовують рідко, максимум це може бути мисливська рушниця або </w:t>
      </w:r>
      <w:r w:rsidR="00C7720E">
        <w:rPr>
          <w:color w:val="000000" w:themeColor="text1"/>
          <w:szCs w:val="28"/>
          <w:lang w:val="uk-UA"/>
        </w:rPr>
        <w:t>її</w:t>
      </w:r>
      <w:r w:rsidRPr="009D177D">
        <w:rPr>
          <w:color w:val="000000" w:themeColor="text1"/>
          <w:szCs w:val="28"/>
          <w:lang w:val="uk-UA"/>
        </w:rPr>
        <w:t xml:space="preserve"> обріз.</w:t>
      </w:r>
    </w:p>
    <w:p w:rsidR="00C7720E" w:rsidRDefault="00C7720E" w:rsidP="00C7720E">
      <w:pPr>
        <w:pStyle w:val="a3"/>
        <w:spacing w:after="0" w:line="360" w:lineRule="auto"/>
        <w:ind w:left="0" w:firstLine="708"/>
        <w:rPr>
          <w:color w:val="000000" w:themeColor="text1"/>
          <w:szCs w:val="28"/>
          <w:lang w:val="uk-UA"/>
        </w:rPr>
      </w:pPr>
      <w:r w:rsidRPr="00C7720E">
        <w:rPr>
          <w:color w:val="000000" w:themeColor="text1"/>
          <w:szCs w:val="28"/>
          <w:lang w:val="uk-UA"/>
        </w:rPr>
        <w:t>Такі найманці не мають спеціальних знань, тому незграбно стежать за своїми жертвами, іноді навіть дуже помітно. Професіонали ж розробляють детальний план спостереження і знають про жертву все.</w:t>
      </w:r>
    </w:p>
    <w:p w:rsidR="00C7720E" w:rsidRDefault="00C7720E" w:rsidP="00C7720E">
      <w:pPr>
        <w:pStyle w:val="a3"/>
        <w:spacing w:after="0" w:line="360" w:lineRule="auto"/>
        <w:ind w:left="0" w:firstLine="708"/>
        <w:rPr>
          <w:color w:val="000000" w:themeColor="text1"/>
          <w:szCs w:val="28"/>
          <w:lang w:val="uk-UA"/>
        </w:rPr>
      </w:pPr>
      <w:r w:rsidRPr="00C7720E">
        <w:rPr>
          <w:color w:val="000000" w:themeColor="text1"/>
          <w:szCs w:val="28"/>
          <w:lang w:val="uk-UA"/>
        </w:rPr>
        <w:t xml:space="preserve">Професійні </w:t>
      </w:r>
      <w:r>
        <w:rPr>
          <w:color w:val="000000" w:themeColor="text1"/>
          <w:szCs w:val="28"/>
          <w:lang w:val="uk-UA"/>
        </w:rPr>
        <w:t>вбивці на замовлення</w:t>
      </w:r>
      <w:r w:rsidRPr="00C7720E">
        <w:rPr>
          <w:color w:val="000000" w:themeColor="text1"/>
          <w:szCs w:val="28"/>
          <w:lang w:val="uk-UA"/>
        </w:rPr>
        <w:t xml:space="preserve"> ніколи не підуть на побутов</w:t>
      </w:r>
      <w:r>
        <w:rPr>
          <w:color w:val="000000" w:themeColor="text1"/>
          <w:szCs w:val="28"/>
          <w:lang w:val="uk-UA"/>
        </w:rPr>
        <w:t>е</w:t>
      </w:r>
      <w:r w:rsidRPr="00C7720E">
        <w:rPr>
          <w:color w:val="000000" w:themeColor="text1"/>
          <w:szCs w:val="28"/>
          <w:lang w:val="uk-UA"/>
        </w:rPr>
        <w:t xml:space="preserve"> замовлення. Адже спеціалізуються тільки на бізнес-замовленнях, що надійшли від людей, зацікавлених в ліквідації конкурентів або осіб, яким вони винні гроші. Справжніх найманих вбивць непросто знайти. Зв'язками з ними можуть похвалитися тільки серйозні організовані злочинні </w:t>
      </w:r>
      <w:r w:rsidR="00B608AC">
        <w:rPr>
          <w:color w:val="000000" w:themeColor="text1"/>
          <w:szCs w:val="28"/>
          <w:lang w:val="uk-UA"/>
        </w:rPr>
        <w:t>фомування</w:t>
      </w:r>
      <w:r>
        <w:rPr>
          <w:color w:val="000000" w:themeColor="text1"/>
          <w:szCs w:val="28"/>
          <w:lang w:val="uk-UA"/>
        </w:rPr>
        <w:t>.</w:t>
      </w:r>
    </w:p>
    <w:p w:rsidR="00C7720E" w:rsidRDefault="00C7720E" w:rsidP="00C7720E">
      <w:pPr>
        <w:pStyle w:val="a3"/>
        <w:spacing w:after="0" w:line="360" w:lineRule="auto"/>
        <w:ind w:left="0" w:firstLine="708"/>
        <w:rPr>
          <w:color w:val="000000" w:themeColor="text1"/>
          <w:szCs w:val="28"/>
          <w:lang w:val="uk-UA"/>
        </w:rPr>
      </w:pPr>
      <w:r w:rsidRPr="00C7720E">
        <w:rPr>
          <w:color w:val="000000" w:themeColor="text1"/>
          <w:szCs w:val="28"/>
          <w:lang w:val="uk-UA"/>
        </w:rPr>
        <w:t>За словами експерта, найбільш професійні з кілерів - це колишні військовослужбовці, які пройшли спецпідготовку і побували в гарячих точках, а також стрілки-спортсмени.</w:t>
      </w:r>
    </w:p>
    <w:p w:rsidR="00C7720E" w:rsidRDefault="005E2410" w:rsidP="00C7720E">
      <w:pPr>
        <w:pStyle w:val="a3"/>
        <w:spacing w:after="0" w:line="360" w:lineRule="auto"/>
        <w:ind w:left="0" w:firstLine="708"/>
        <w:rPr>
          <w:color w:val="000000" w:themeColor="text1"/>
          <w:szCs w:val="28"/>
          <w:lang w:val="uk-UA"/>
        </w:rPr>
      </w:pPr>
      <w:r>
        <w:rPr>
          <w:color w:val="000000" w:themeColor="text1"/>
          <w:szCs w:val="28"/>
          <w:lang w:val="uk-UA"/>
        </w:rPr>
        <w:t>О</w:t>
      </w:r>
      <w:r w:rsidR="00035C88">
        <w:rPr>
          <w:color w:val="000000" w:themeColor="text1"/>
          <w:szCs w:val="28"/>
          <w:lang w:val="uk-UA"/>
        </w:rPr>
        <w:t xml:space="preserve">станнім часом Україну </w:t>
      </w:r>
      <w:r w:rsidRPr="005E2410">
        <w:rPr>
          <w:color w:val="000000" w:themeColor="text1"/>
          <w:szCs w:val="28"/>
          <w:lang w:val="uk-UA"/>
        </w:rPr>
        <w:t xml:space="preserve">захопила хвиля </w:t>
      </w:r>
      <w:r w:rsidR="00035C88">
        <w:rPr>
          <w:color w:val="000000" w:themeColor="text1"/>
          <w:szCs w:val="28"/>
          <w:lang w:val="uk-UA"/>
        </w:rPr>
        <w:t xml:space="preserve">вбивств на замовлення. </w:t>
      </w:r>
      <w:r w:rsidR="00035C88" w:rsidRPr="00035C88">
        <w:rPr>
          <w:color w:val="000000" w:themeColor="text1"/>
          <w:szCs w:val="28"/>
          <w:lang w:val="uk-UA"/>
        </w:rPr>
        <w:t>У листопаді на виїзді з Києва вибухнув Mercedes, в якому їхав бізнесмен Ігор Сало. Мотоцикліст встановив вибухівку на дах автомобіля, коли той стояв на світлофорі. Тоді загинув водій авто - 40-річний поліцейський, а підприємець і пасажир потрапили до лікарні.</w:t>
      </w:r>
    </w:p>
    <w:p w:rsidR="00035C88" w:rsidRPr="00035C88" w:rsidRDefault="00035C88" w:rsidP="00035C88">
      <w:pPr>
        <w:pStyle w:val="a3"/>
        <w:spacing w:after="0" w:line="360" w:lineRule="auto"/>
        <w:ind w:left="0" w:firstLine="708"/>
        <w:rPr>
          <w:color w:val="000000" w:themeColor="text1"/>
          <w:szCs w:val="28"/>
          <w:lang w:val="uk-UA"/>
        </w:rPr>
      </w:pPr>
      <w:r w:rsidRPr="00035C88">
        <w:rPr>
          <w:color w:val="000000" w:themeColor="text1"/>
          <w:szCs w:val="28"/>
          <w:lang w:val="uk-UA"/>
        </w:rPr>
        <w:t xml:space="preserve">31 липня 2018 пострілом в спину був убитий активіст і учасник </w:t>
      </w:r>
      <w:r w:rsidR="00757160">
        <w:rPr>
          <w:color w:val="000000" w:themeColor="text1"/>
          <w:szCs w:val="28"/>
          <w:lang w:val="uk-UA"/>
        </w:rPr>
        <w:t xml:space="preserve">антитерористичної операції (далі – </w:t>
      </w:r>
      <w:r w:rsidRPr="00035C88">
        <w:rPr>
          <w:color w:val="000000" w:themeColor="text1"/>
          <w:szCs w:val="28"/>
          <w:lang w:val="uk-UA"/>
        </w:rPr>
        <w:t>АТО</w:t>
      </w:r>
      <w:r w:rsidR="00757160">
        <w:rPr>
          <w:color w:val="000000" w:themeColor="text1"/>
          <w:szCs w:val="28"/>
          <w:lang w:val="uk-UA"/>
        </w:rPr>
        <w:t>)</w:t>
      </w:r>
      <w:r w:rsidRPr="00035C88">
        <w:rPr>
          <w:color w:val="000000" w:themeColor="text1"/>
          <w:szCs w:val="28"/>
          <w:lang w:val="uk-UA"/>
        </w:rPr>
        <w:t xml:space="preserve"> з Бердянська Запорізької області Віталій (Сармат) Олешко. В цей же день в Херсоні облили кислотою активістку і чиновницю Катерину Гандзюк - через кілька місяців вона померла від отриманих травм у лікарні.</w:t>
      </w:r>
    </w:p>
    <w:p w:rsidR="00035C88" w:rsidRDefault="00035C88" w:rsidP="00035C88">
      <w:pPr>
        <w:pStyle w:val="a3"/>
        <w:spacing w:after="0" w:line="360" w:lineRule="auto"/>
        <w:ind w:left="0" w:firstLine="708"/>
        <w:rPr>
          <w:color w:val="000000" w:themeColor="text1"/>
          <w:szCs w:val="28"/>
          <w:lang w:val="uk-UA"/>
        </w:rPr>
      </w:pPr>
      <w:r w:rsidRPr="00035C88">
        <w:rPr>
          <w:color w:val="000000" w:themeColor="text1"/>
          <w:szCs w:val="28"/>
          <w:lang w:val="uk-UA"/>
        </w:rPr>
        <w:t xml:space="preserve">У 2017 невідомий розстріляв автомобіль Mercedes-Benz, в якому знаходився власник мережі </w:t>
      </w:r>
      <w:r>
        <w:rPr>
          <w:color w:val="000000" w:themeColor="text1"/>
          <w:szCs w:val="28"/>
          <w:lang w:val="uk-UA"/>
        </w:rPr>
        <w:t>ресторанів 52-річний Олександр Ряжев</w:t>
      </w:r>
      <w:r w:rsidRPr="00035C88">
        <w:rPr>
          <w:color w:val="000000" w:themeColor="text1"/>
          <w:szCs w:val="28"/>
          <w:lang w:val="uk-UA"/>
        </w:rPr>
        <w:t>. Бізнесмен помер в кареті швидкої, а кульові поранення отримали двоє його маленьких дітей, які перебували в машині з батьком.</w:t>
      </w:r>
    </w:p>
    <w:p w:rsidR="00035C88" w:rsidRDefault="00035C88" w:rsidP="00035C88">
      <w:pPr>
        <w:pStyle w:val="a3"/>
        <w:spacing w:after="0" w:line="360" w:lineRule="auto"/>
        <w:ind w:left="0" w:firstLine="708"/>
        <w:rPr>
          <w:color w:val="000000" w:themeColor="text1"/>
          <w:szCs w:val="28"/>
          <w:lang w:val="uk-UA"/>
        </w:rPr>
      </w:pPr>
      <w:r w:rsidRPr="00035C88">
        <w:rPr>
          <w:color w:val="000000" w:themeColor="text1"/>
          <w:szCs w:val="28"/>
          <w:lang w:val="uk-UA"/>
        </w:rPr>
        <w:t>В цьому ж році було скоєно замах на заступника голови Одеської облради, підпр</w:t>
      </w:r>
      <w:r w:rsidR="00B608AC">
        <w:rPr>
          <w:color w:val="000000" w:themeColor="text1"/>
          <w:szCs w:val="28"/>
          <w:lang w:val="uk-UA"/>
        </w:rPr>
        <w:t>иємця і колишнього нардепа від «Батьківщини»</w:t>
      </w:r>
      <w:r w:rsidRPr="00035C88">
        <w:rPr>
          <w:color w:val="000000" w:themeColor="text1"/>
          <w:szCs w:val="28"/>
          <w:lang w:val="uk-UA"/>
        </w:rPr>
        <w:t xml:space="preserve"> Олега Радковського. Його роз</w:t>
      </w:r>
      <w:r>
        <w:rPr>
          <w:color w:val="000000" w:themeColor="text1"/>
          <w:szCs w:val="28"/>
          <w:lang w:val="uk-UA"/>
        </w:rPr>
        <w:t>стріляли на виході з ресторану «</w:t>
      </w:r>
      <w:r w:rsidRPr="00035C88">
        <w:rPr>
          <w:color w:val="000000" w:themeColor="text1"/>
          <w:szCs w:val="28"/>
          <w:lang w:val="uk-UA"/>
        </w:rPr>
        <w:t>Бабель Фіш</w:t>
      </w:r>
      <w:r>
        <w:rPr>
          <w:color w:val="000000" w:themeColor="text1"/>
          <w:szCs w:val="28"/>
          <w:lang w:val="uk-UA"/>
        </w:rPr>
        <w:t>»</w:t>
      </w:r>
      <w:r w:rsidRPr="00035C88">
        <w:rPr>
          <w:color w:val="000000" w:themeColor="text1"/>
          <w:szCs w:val="28"/>
          <w:lang w:val="uk-UA"/>
        </w:rPr>
        <w:t>. Потерпілий вижив, а злочинців згодом затримали. І з грудня 2019</w:t>
      </w:r>
      <w:r>
        <w:rPr>
          <w:color w:val="000000" w:themeColor="text1"/>
          <w:szCs w:val="28"/>
          <w:lang w:val="uk-UA"/>
        </w:rPr>
        <w:t xml:space="preserve"> політик став отримувати «смс-ки»</w:t>
      </w:r>
      <w:r w:rsidRPr="00035C88">
        <w:rPr>
          <w:color w:val="000000" w:themeColor="text1"/>
          <w:szCs w:val="28"/>
          <w:lang w:val="uk-UA"/>
        </w:rPr>
        <w:t xml:space="preserve"> з погрозами - невідомі вимагають змінити свідчення в суді.</w:t>
      </w:r>
    </w:p>
    <w:p w:rsidR="00035C88" w:rsidRDefault="00035C88" w:rsidP="00035C88">
      <w:pPr>
        <w:pStyle w:val="a3"/>
        <w:spacing w:after="0" w:line="360" w:lineRule="auto"/>
        <w:ind w:left="0" w:firstLine="708"/>
        <w:rPr>
          <w:color w:val="000000" w:themeColor="text1"/>
          <w:szCs w:val="28"/>
          <w:lang w:val="uk-UA"/>
        </w:rPr>
      </w:pPr>
      <w:r w:rsidRPr="00035C88">
        <w:rPr>
          <w:color w:val="000000" w:themeColor="text1"/>
          <w:szCs w:val="28"/>
          <w:lang w:val="uk-UA"/>
        </w:rPr>
        <w:t>За офіційними даними Генпрокуратури, тільки за минулий рік в Україні було скоєно 5426 вбивств. З них встановили, що 14 - замовні. Одним з тих, хто потрапив в цю статистику, став керівник громадської організації із Запоріжжя Олександр Аганін. Чоловіка намагалися забити д</w:t>
      </w:r>
      <w:r w:rsidR="00A14D94">
        <w:rPr>
          <w:color w:val="000000" w:themeColor="text1"/>
          <w:szCs w:val="28"/>
          <w:lang w:val="uk-UA"/>
        </w:rPr>
        <w:t>о смерті на очах 7-річного сина</w:t>
      </w:r>
      <w:r w:rsidR="00A14D94" w:rsidRPr="00A14D94">
        <w:rPr>
          <w:color w:val="000000" w:themeColor="text1"/>
          <w:szCs w:val="28"/>
        </w:rPr>
        <w:t xml:space="preserve">, </w:t>
      </w:r>
      <w:r w:rsidRPr="00A14D94">
        <w:rPr>
          <w:color w:val="000000" w:themeColor="text1"/>
          <w:szCs w:val="28"/>
          <w:lang w:val="uk-UA"/>
        </w:rPr>
        <w:t>а</w:t>
      </w:r>
      <w:r w:rsidR="00A14D94" w:rsidRPr="00A14D94">
        <w:rPr>
          <w:color w:val="000000" w:themeColor="text1"/>
          <w:szCs w:val="28"/>
        </w:rPr>
        <w:t xml:space="preserve"> </w:t>
      </w:r>
      <w:r w:rsidRPr="00035C88">
        <w:rPr>
          <w:color w:val="000000" w:themeColor="text1"/>
          <w:szCs w:val="28"/>
          <w:lang w:val="uk-UA"/>
        </w:rPr>
        <w:t>Олександр Аганін став інвалідом</w:t>
      </w:r>
      <w:r w:rsidR="00A14D94" w:rsidRPr="00A14D94">
        <w:rPr>
          <w:color w:val="000000" w:themeColor="text1"/>
          <w:szCs w:val="28"/>
        </w:rPr>
        <w:t xml:space="preserve">. </w:t>
      </w:r>
      <w:r w:rsidR="00A14D94">
        <w:rPr>
          <w:color w:val="000000" w:themeColor="text1"/>
          <w:szCs w:val="28"/>
          <w:lang w:val="uk-UA"/>
        </w:rPr>
        <w:t>«</w:t>
      </w:r>
      <w:r w:rsidRPr="00035C88">
        <w:rPr>
          <w:color w:val="000000" w:themeColor="text1"/>
          <w:szCs w:val="28"/>
          <w:lang w:val="uk-UA"/>
        </w:rPr>
        <w:t>З тих подій ще навіть року не минуло. Це сталося в березні 2019 - вв</w:t>
      </w:r>
      <w:r w:rsidR="00A14D94">
        <w:rPr>
          <w:color w:val="000000" w:themeColor="text1"/>
          <w:szCs w:val="28"/>
          <w:lang w:val="uk-UA"/>
        </w:rPr>
        <w:t>ечері ми поверталися з концерту «95-го кварталу»</w:t>
      </w:r>
      <w:r w:rsidRPr="00035C88">
        <w:rPr>
          <w:color w:val="000000" w:themeColor="text1"/>
          <w:szCs w:val="28"/>
          <w:lang w:val="uk-UA"/>
        </w:rPr>
        <w:t>. Вже біля під'їзду нашого будинку напали двоє невідомих, удари наносили тільки в голову</w:t>
      </w:r>
      <w:r w:rsidR="00A14D94">
        <w:rPr>
          <w:color w:val="000000" w:themeColor="text1"/>
          <w:szCs w:val="28"/>
          <w:lang w:val="uk-UA"/>
        </w:rPr>
        <w:t>»</w:t>
      </w:r>
      <w:r w:rsidRPr="00035C88">
        <w:rPr>
          <w:color w:val="000000" w:themeColor="text1"/>
          <w:szCs w:val="28"/>
          <w:lang w:val="uk-UA"/>
        </w:rPr>
        <w:t>, - говорить потерпілий.</w:t>
      </w:r>
    </w:p>
    <w:p w:rsidR="00A14D94" w:rsidRDefault="00A14D94" w:rsidP="00035C88">
      <w:pPr>
        <w:pStyle w:val="a3"/>
        <w:spacing w:after="0" w:line="360" w:lineRule="auto"/>
        <w:ind w:left="0" w:firstLine="708"/>
        <w:rPr>
          <w:color w:val="000000" w:themeColor="text1"/>
          <w:szCs w:val="28"/>
          <w:lang w:val="uk-UA"/>
        </w:rPr>
      </w:pPr>
      <w:r w:rsidRPr="00A14D94">
        <w:rPr>
          <w:color w:val="000000" w:themeColor="text1"/>
          <w:szCs w:val="28"/>
          <w:lang w:val="uk-UA"/>
        </w:rPr>
        <w:t>А врятуватися, згадує Олександр, йому вдалося дивом - завдяки хорошій фізичній підготовці. Він отримав 3-ю групу інвалідності. За рік, згадує, лежав у п'яти лікарнях. Зараз проходить реабілітацію.</w:t>
      </w:r>
    </w:p>
    <w:p w:rsidR="00A14D94" w:rsidRDefault="00A14D94" w:rsidP="00A14D94">
      <w:pPr>
        <w:pStyle w:val="a3"/>
        <w:spacing w:after="0" w:line="360" w:lineRule="auto"/>
        <w:ind w:left="0" w:firstLine="708"/>
        <w:rPr>
          <w:color w:val="000000" w:themeColor="text1"/>
          <w:szCs w:val="28"/>
          <w:lang w:val="uk-UA"/>
        </w:rPr>
      </w:pPr>
      <w:r w:rsidRPr="00A14D94">
        <w:rPr>
          <w:color w:val="000000" w:themeColor="text1"/>
          <w:szCs w:val="28"/>
          <w:lang w:val="uk-UA"/>
        </w:rPr>
        <w:t xml:space="preserve">Громадський діяч з'ясував, кому перейшов дорогу, і в яку суму </w:t>
      </w:r>
      <w:r>
        <w:rPr>
          <w:color w:val="000000" w:themeColor="text1"/>
          <w:szCs w:val="28"/>
          <w:lang w:val="uk-UA"/>
        </w:rPr>
        <w:t>могло</w:t>
      </w:r>
      <w:r w:rsidRPr="00A14D94">
        <w:rPr>
          <w:color w:val="000000" w:themeColor="text1"/>
          <w:szCs w:val="28"/>
          <w:lang w:val="uk-UA"/>
        </w:rPr>
        <w:t xml:space="preserve"> обій</w:t>
      </w:r>
      <w:r w:rsidR="0043774C">
        <w:rPr>
          <w:color w:val="000000" w:themeColor="text1"/>
          <w:szCs w:val="28"/>
          <w:lang w:val="uk-UA"/>
        </w:rPr>
        <w:t>тися замовлення на ліквідацію. «</w:t>
      </w:r>
      <w:r w:rsidRPr="00A14D94">
        <w:rPr>
          <w:color w:val="000000" w:themeColor="text1"/>
          <w:szCs w:val="28"/>
          <w:lang w:val="uk-UA"/>
        </w:rPr>
        <w:t xml:space="preserve">Один з фермерів, який свого часу був місцевим депутатом, і займав посаду голови земельної комісії, накрав 114 га землі. Ми зібрали по ньому інформацію, передали в </w:t>
      </w:r>
      <w:r w:rsidR="0043774C" w:rsidRPr="0043774C">
        <w:rPr>
          <w:color w:val="000000" w:themeColor="text1"/>
          <w:szCs w:val="28"/>
          <w:lang w:val="uk-UA"/>
        </w:rPr>
        <w:t>Державне бюро розслідувань</w:t>
      </w:r>
      <w:r w:rsidR="0043774C">
        <w:rPr>
          <w:color w:val="000000" w:themeColor="text1"/>
          <w:szCs w:val="28"/>
          <w:lang w:val="uk-UA"/>
        </w:rPr>
        <w:t xml:space="preserve"> (далі – ДБР)</w:t>
      </w:r>
      <w:r w:rsidRPr="00A14D94">
        <w:rPr>
          <w:color w:val="000000" w:themeColor="text1"/>
          <w:szCs w:val="28"/>
          <w:lang w:val="uk-UA"/>
        </w:rPr>
        <w:t>, і зараз там починається розслідування. Тоді правоохоронці попередили, що на мене місцев</w:t>
      </w:r>
      <w:r w:rsidR="0043774C">
        <w:rPr>
          <w:color w:val="000000" w:themeColor="text1"/>
          <w:szCs w:val="28"/>
          <w:lang w:val="uk-UA"/>
        </w:rPr>
        <w:t>ому</w:t>
      </w:r>
      <w:r w:rsidRPr="00A14D94">
        <w:rPr>
          <w:color w:val="000000" w:themeColor="text1"/>
          <w:szCs w:val="28"/>
          <w:lang w:val="uk-UA"/>
        </w:rPr>
        <w:t xml:space="preserve"> криміналу надійшло замовлення від фермера. Тоді моє життя оцінили в 200 тис. А ось доларів або гривень - я не знаю. Напевно, все-таки гриве</w:t>
      </w:r>
      <w:r w:rsidR="0043774C">
        <w:rPr>
          <w:color w:val="000000" w:themeColor="text1"/>
          <w:szCs w:val="28"/>
          <w:lang w:val="uk-UA"/>
        </w:rPr>
        <w:t>нь, тому що країна у нас бідна»</w:t>
      </w:r>
      <w:r w:rsidRPr="00A14D94">
        <w:rPr>
          <w:color w:val="000000" w:themeColor="text1"/>
          <w:szCs w:val="28"/>
          <w:lang w:val="uk-UA"/>
        </w:rPr>
        <w:t>, - згадує Аганін.</w:t>
      </w:r>
    </w:p>
    <w:p w:rsidR="0043774C" w:rsidRDefault="0043774C" w:rsidP="00D550B6">
      <w:pPr>
        <w:pStyle w:val="a3"/>
        <w:spacing w:after="0" w:line="360" w:lineRule="auto"/>
        <w:ind w:left="0" w:firstLine="708"/>
        <w:rPr>
          <w:rFonts w:cs="Times New Roman"/>
          <w:szCs w:val="28"/>
          <w:lang w:val="uk-UA"/>
        </w:rPr>
      </w:pPr>
      <w:r w:rsidRPr="0043774C">
        <w:rPr>
          <w:rFonts w:cs="Times New Roman"/>
          <w:szCs w:val="28"/>
          <w:lang w:val="uk-UA"/>
        </w:rPr>
        <w:t>Джерела в поліції говорять, що вартість замовлення залежить від професіоналізму кілерів, способу вбивства і особистості жер</w:t>
      </w:r>
      <w:r w:rsidR="00BD24B5">
        <w:rPr>
          <w:rFonts w:cs="Times New Roman"/>
          <w:szCs w:val="28"/>
          <w:lang w:val="uk-UA"/>
        </w:rPr>
        <w:t xml:space="preserve">тви. </w:t>
      </w:r>
    </w:p>
    <w:p w:rsidR="00BD24B5" w:rsidRDefault="00BD24B5" w:rsidP="00BD24B5">
      <w:pPr>
        <w:pStyle w:val="a3"/>
        <w:spacing w:after="0" w:line="360" w:lineRule="auto"/>
        <w:ind w:left="0" w:firstLine="708"/>
        <w:rPr>
          <w:rFonts w:cs="Times New Roman"/>
          <w:szCs w:val="28"/>
          <w:lang w:val="uk-UA"/>
        </w:rPr>
      </w:pPr>
      <w:r w:rsidRPr="00BD24B5">
        <w:rPr>
          <w:rFonts w:cs="Times New Roman"/>
          <w:szCs w:val="28"/>
          <w:lang w:val="uk-UA"/>
        </w:rPr>
        <w:t>А ось експерт з безпеки Сергій Шабовта додає, останні новини про замовлені</w:t>
      </w:r>
      <w:r>
        <w:rPr>
          <w:rFonts w:cs="Times New Roman"/>
          <w:szCs w:val="28"/>
          <w:lang w:val="uk-UA"/>
        </w:rPr>
        <w:t xml:space="preserve"> вбивства - це тільки початок. «</w:t>
      </w:r>
      <w:r w:rsidRPr="00BD24B5">
        <w:rPr>
          <w:rFonts w:cs="Times New Roman"/>
          <w:szCs w:val="28"/>
          <w:lang w:val="uk-UA"/>
        </w:rPr>
        <w:t>Ринок вбивств</w:t>
      </w:r>
      <w:r>
        <w:rPr>
          <w:rFonts w:cs="Times New Roman"/>
          <w:szCs w:val="28"/>
          <w:lang w:val="uk-UA"/>
        </w:rPr>
        <w:t xml:space="preserve"> на замовлення</w:t>
      </w:r>
      <w:r w:rsidRPr="00BD24B5">
        <w:rPr>
          <w:rFonts w:cs="Times New Roman"/>
          <w:szCs w:val="28"/>
          <w:lang w:val="uk-UA"/>
        </w:rPr>
        <w:t xml:space="preserve"> існував і до 2013 року. Але останнім часом він сильно трансформувався, в тому числі, і за рахунок війни. Професійні кілери, які вважалися елітою злочинного світу, ретельно оберігалися самим криміналітетом. І завжди були ризики, що їх, як носіїв інформації, можуть ліквідувати. Зараз виконавців набагато більше, але професіоналізм невисо</w:t>
      </w:r>
      <w:r>
        <w:rPr>
          <w:rFonts w:cs="Times New Roman"/>
          <w:szCs w:val="28"/>
          <w:lang w:val="uk-UA"/>
        </w:rPr>
        <w:t>кий»</w:t>
      </w:r>
      <w:r w:rsidRPr="00BD24B5">
        <w:rPr>
          <w:rFonts w:cs="Times New Roman"/>
          <w:szCs w:val="28"/>
          <w:lang w:val="uk-UA"/>
        </w:rPr>
        <w:t>, - пояснює експерт.</w:t>
      </w:r>
    </w:p>
    <w:p w:rsidR="00BD24B5" w:rsidRDefault="00BD24B5" w:rsidP="00BD24B5">
      <w:pPr>
        <w:pStyle w:val="a3"/>
        <w:spacing w:after="0" w:line="360" w:lineRule="auto"/>
        <w:ind w:left="0" w:firstLine="708"/>
        <w:rPr>
          <w:rFonts w:cs="Times New Roman"/>
          <w:szCs w:val="28"/>
          <w:lang w:val="uk-UA"/>
        </w:rPr>
      </w:pPr>
      <w:r w:rsidRPr="00BD24B5">
        <w:rPr>
          <w:rFonts w:cs="Times New Roman"/>
          <w:szCs w:val="28"/>
          <w:lang w:val="uk-UA"/>
        </w:rPr>
        <w:t>І додає, що через ситуацію в країні, в тому числі - зміни влади, почався перерозподіл бізнесу. Тому кількість подібних злочинів тільки збільшиться. А відповідно - і послуги кілерів будуть користуватися попитом.</w:t>
      </w:r>
    </w:p>
    <w:p w:rsidR="00BD24B5" w:rsidRDefault="00BD24B5" w:rsidP="00BD24B5">
      <w:pPr>
        <w:pStyle w:val="a3"/>
        <w:spacing w:after="0" w:line="360" w:lineRule="auto"/>
        <w:ind w:left="0" w:firstLine="708"/>
        <w:rPr>
          <w:rFonts w:cs="Times New Roman"/>
          <w:szCs w:val="28"/>
          <w:lang w:val="uk-UA"/>
        </w:rPr>
      </w:pPr>
      <w:r w:rsidRPr="00BD24B5">
        <w:rPr>
          <w:rFonts w:cs="Times New Roman"/>
          <w:szCs w:val="28"/>
          <w:lang w:val="uk-UA"/>
        </w:rPr>
        <w:t>За словами Шабовт</w:t>
      </w:r>
      <w:r>
        <w:rPr>
          <w:rFonts w:cs="Times New Roman"/>
          <w:szCs w:val="28"/>
          <w:lang w:val="uk-UA"/>
        </w:rPr>
        <w:t>и</w:t>
      </w:r>
      <w:r w:rsidRPr="00BD24B5">
        <w:rPr>
          <w:rFonts w:cs="Times New Roman"/>
          <w:szCs w:val="28"/>
          <w:lang w:val="uk-UA"/>
        </w:rPr>
        <w:t>, підготовка до злочину може займати кілька тижнів, а часом і місяці</w:t>
      </w:r>
      <w:r>
        <w:rPr>
          <w:rFonts w:cs="Times New Roman"/>
          <w:szCs w:val="28"/>
          <w:lang w:val="uk-UA"/>
        </w:rPr>
        <w:t>в</w:t>
      </w:r>
      <w:r w:rsidRPr="00BD24B5">
        <w:rPr>
          <w:rFonts w:cs="Times New Roman"/>
          <w:szCs w:val="28"/>
          <w:lang w:val="uk-UA"/>
        </w:rPr>
        <w:t xml:space="preserve">. Постріл - це вже кінцевий результат. На підготовчому етапі йде розвідка - за майбутньою жертвою стежать, з'ясовують маршрути, де він буває, з ким зустрічається. І не варто забувати - чим вищий ранг людини, тим більше жертва захищена. Адже щодо її безпеки застосовуються контрзаходи. І тільки після зібраної інформації кілер </w:t>
      </w:r>
      <w:r>
        <w:rPr>
          <w:rFonts w:cs="Times New Roman"/>
          <w:szCs w:val="28"/>
          <w:lang w:val="uk-UA"/>
        </w:rPr>
        <w:t>обирає</w:t>
      </w:r>
      <w:r w:rsidRPr="00BD24B5">
        <w:rPr>
          <w:rFonts w:cs="Times New Roman"/>
          <w:szCs w:val="28"/>
          <w:lang w:val="uk-UA"/>
        </w:rPr>
        <w:t xml:space="preserve"> місце для атаки.</w:t>
      </w:r>
    </w:p>
    <w:p w:rsidR="00BD24B5" w:rsidRDefault="00BD24B5" w:rsidP="00BD24B5">
      <w:pPr>
        <w:pStyle w:val="a3"/>
        <w:spacing w:after="0" w:line="360" w:lineRule="auto"/>
        <w:ind w:left="0" w:firstLine="708"/>
        <w:rPr>
          <w:rFonts w:cs="Times New Roman"/>
          <w:szCs w:val="28"/>
          <w:lang w:val="uk-UA"/>
        </w:rPr>
      </w:pPr>
      <w:r>
        <w:rPr>
          <w:rFonts w:cs="Times New Roman"/>
          <w:szCs w:val="28"/>
          <w:lang w:val="uk-UA"/>
        </w:rPr>
        <w:t>«</w:t>
      </w:r>
      <w:r w:rsidRPr="00BD24B5">
        <w:rPr>
          <w:rFonts w:cs="Times New Roman"/>
          <w:szCs w:val="28"/>
          <w:lang w:val="uk-UA"/>
        </w:rPr>
        <w:t xml:space="preserve">Після трагічного вбивства сина депутата Соболєва в </w:t>
      </w:r>
      <w:r w:rsidR="00B608AC">
        <w:rPr>
          <w:rFonts w:cs="Times New Roman"/>
          <w:szCs w:val="28"/>
          <w:lang w:val="uk-UA"/>
        </w:rPr>
        <w:t>ЗМІ</w:t>
      </w:r>
      <w:r>
        <w:rPr>
          <w:rFonts w:cs="Times New Roman"/>
          <w:szCs w:val="28"/>
          <w:lang w:val="uk-UA"/>
        </w:rPr>
        <w:t xml:space="preserve"> </w:t>
      </w:r>
      <w:r w:rsidRPr="00BD24B5">
        <w:rPr>
          <w:rFonts w:cs="Times New Roman"/>
          <w:szCs w:val="28"/>
          <w:lang w:val="uk-UA"/>
        </w:rPr>
        <w:t xml:space="preserve">виступали експерти і говорили, про те, що злочин було скоєно професійним снайпером. Але випадок якраз показав, що це був виконавець низької якості. Снайпером була обрана позиція - під кутом, погане освітлення, інтенсивний трафік машин, людей. Він не був готовий працювати в міських умовах. І з цієї причини фатальні </w:t>
      </w:r>
      <w:r w:rsidR="00757160">
        <w:rPr>
          <w:rFonts w:cs="Times New Roman"/>
          <w:szCs w:val="28"/>
          <w:lang w:val="uk-UA"/>
        </w:rPr>
        <w:t>постріли обірвали життя дитини»</w:t>
      </w:r>
      <w:r w:rsidRPr="00BD24B5">
        <w:rPr>
          <w:rFonts w:cs="Times New Roman"/>
          <w:szCs w:val="28"/>
          <w:lang w:val="uk-UA"/>
        </w:rPr>
        <w:t>, - пояснює Шабовта.</w:t>
      </w:r>
    </w:p>
    <w:p w:rsidR="00757160" w:rsidRDefault="00757160" w:rsidP="00BD24B5">
      <w:pPr>
        <w:pStyle w:val="a3"/>
        <w:spacing w:after="0" w:line="360" w:lineRule="auto"/>
        <w:ind w:left="0" w:firstLine="708"/>
        <w:rPr>
          <w:rFonts w:cs="Times New Roman"/>
          <w:szCs w:val="28"/>
          <w:lang w:val="uk-UA"/>
        </w:rPr>
      </w:pPr>
      <w:r w:rsidRPr="00757160">
        <w:rPr>
          <w:rFonts w:cs="Times New Roman"/>
          <w:szCs w:val="28"/>
          <w:lang w:val="uk-UA"/>
        </w:rPr>
        <w:t>За його словами, злочинні угруповання теж не стоять на місці, сфера найманих вбивць активно розвивається. Україна стала цікава криміналітету з інших країн, також погіршує ситуацію війна на Донбасі - все частіше учасники АТО фігурують в злочинах.</w:t>
      </w:r>
    </w:p>
    <w:p w:rsidR="00757160" w:rsidRPr="000E798D" w:rsidRDefault="00757160" w:rsidP="00757160">
      <w:pPr>
        <w:pStyle w:val="a3"/>
        <w:spacing w:after="0" w:line="360" w:lineRule="auto"/>
        <w:ind w:left="0" w:firstLine="708"/>
        <w:rPr>
          <w:rFonts w:cs="Times New Roman"/>
          <w:szCs w:val="28"/>
        </w:rPr>
      </w:pPr>
      <w:r>
        <w:rPr>
          <w:rFonts w:cs="Times New Roman"/>
          <w:szCs w:val="28"/>
          <w:lang w:val="uk-UA"/>
        </w:rPr>
        <w:t>«</w:t>
      </w:r>
      <w:r w:rsidRPr="00757160">
        <w:rPr>
          <w:rFonts w:cs="Times New Roman"/>
          <w:szCs w:val="28"/>
          <w:lang w:val="uk-UA"/>
        </w:rPr>
        <w:t xml:space="preserve">Що стосується пошуку кілерів, то і зараз існують закриті інформаційні канали. І з їх допомогою замовники знаходять виконавців. Бувають випадки, коли наша правоохоронна система розкриває такі злочини, але це скоріше везіння - адже іноді того, хто міг би вчинити злочин, шукають трохи не через соцмережі. І тоді на зустріч під виглядом кілерів приходять </w:t>
      </w:r>
      <w:r>
        <w:rPr>
          <w:rFonts w:cs="Times New Roman"/>
          <w:szCs w:val="28"/>
          <w:lang w:val="uk-UA"/>
        </w:rPr>
        <w:t>слідчі</w:t>
      </w:r>
      <w:r w:rsidRPr="00757160">
        <w:rPr>
          <w:rFonts w:cs="Times New Roman"/>
          <w:szCs w:val="28"/>
          <w:lang w:val="uk-UA"/>
        </w:rPr>
        <w:t xml:space="preserve">. Але це швидше виняток. Як правило, замовник шукає надійні виходи через знайомих </w:t>
      </w:r>
      <w:r>
        <w:rPr>
          <w:rFonts w:cs="Times New Roman"/>
          <w:szCs w:val="28"/>
          <w:lang w:val="uk-UA"/>
        </w:rPr>
        <w:t>у</w:t>
      </w:r>
      <w:r w:rsidRPr="00757160">
        <w:rPr>
          <w:rFonts w:cs="Times New Roman"/>
          <w:szCs w:val="28"/>
          <w:lang w:val="uk-UA"/>
        </w:rPr>
        <w:t xml:space="preserve"> кримінальн</w:t>
      </w:r>
      <w:r>
        <w:rPr>
          <w:rFonts w:cs="Times New Roman"/>
          <w:szCs w:val="28"/>
          <w:lang w:val="uk-UA"/>
        </w:rPr>
        <w:t>ому</w:t>
      </w:r>
      <w:r w:rsidRPr="00757160">
        <w:rPr>
          <w:rFonts w:cs="Times New Roman"/>
          <w:szCs w:val="28"/>
          <w:lang w:val="uk-UA"/>
        </w:rPr>
        <w:t xml:space="preserve"> </w:t>
      </w:r>
      <w:r>
        <w:rPr>
          <w:rFonts w:cs="Times New Roman"/>
          <w:szCs w:val="28"/>
          <w:lang w:val="uk-UA"/>
        </w:rPr>
        <w:t>світі»</w:t>
      </w:r>
      <w:r w:rsidRPr="00757160">
        <w:rPr>
          <w:rFonts w:cs="Times New Roman"/>
          <w:szCs w:val="28"/>
          <w:lang w:val="uk-UA"/>
        </w:rPr>
        <w:t>, - уточнив експерт.</w:t>
      </w:r>
    </w:p>
    <w:p w:rsidR="00A17B46" w:rsidRPr="00A17B46" w:rsidRDefault="00A17B46" w:rsidP="00A17B46">
      <w:pPr>
        <w:pStyle w:val="a3"/>
        <w:spacing w:after="0" w:line="360" w:lineRule="auto"/>
        <w:ind w:left="0" w:firstLine="708"/>
        <w:rPr>
          <w:rFonts w:cs="Times New Roman"/>
          <w:szCs w:val="28"/>
          <w:lang w:val="uk-UA"/>
        </w:rPr>
      </w:pPr>
      <w:r>
        <w:rPr>
          <w:rFonts w:cs="Times New Roman"/>
          <w:szCs w:val="28"/>
          <w:lang w:val="uk-UA"/>
        </w:rPr>
        <w:t>Отже, вбивця на замовлення</w:t>
      </w:r>
      <w:r w:rsidRPr="00A17B46">
        <w:rPr>
          <w:rFonts w:cs="Times New Roman"/>
          <w:szCs w:val="28"/>
          <w:lang w:val="uk-UA"/>
        </w:rPr>
        <w:t xml:space="preserve"> - це суб'єкт, який здійснює вбивство за винагороду в інтересах іншої особи.</w:t>
      </w:r>
      <w:r>
        <w:rPr>
          <w:rFonts w:cs="Times New Roman"/>
          <w:szCs w:val="28"/>
          <w:lang w:val="uk-UA"/>
        </w:rPr>
        <w:t xml:space="preserve"> Професійний</w:t>
      </w:r>
      <w:r w:rsidRPr="00A17B46">
        <w:rPr>
          <w:rFonts w:cs="Times New Roman"/>
          <w:szCs w:val="28"/>
          <w:lang w:val="uk-UA"/>
        </w:rPr>
        <w:t xml:space="preserve"> </w:t>
      </w:r>
      <w:r>
        <w:rPr>
          <w:rFonts w:cs="Times New Roman"/>
          <w:szCs w:val="28"/>
          <w:lang w:val="uk-UA"/>
        </w:rPr>
        <w:t>вбивця на замовлення (кілер)</w:t>
      </w:r>
      <w:r w:rsidRPr="00A17B46">
        <w:rPr>
          <w:rFonts w:cs="Times New Roman"/>
          <w:szCs w:val="28"/>
          <w:lang w:val="uk-UA"/>
        </w:rPr>
        <w:t xml:space="preserve"> - це суб'</w:t>
      </w:r>
      <w:r>
        <w:rPr>
          <w:rFonts w:cs="Times New Roman"/>
          <w:szCs w:val="28"/>
          <w:lang w:val="uk-UA"/>
        </w:rPr>
        <w:t xml:space="preserve">єкт, для якого вчинення вбивства на замовлення </w:t>
      </w:r>
      <w:r w:rsidRPr="00A17B46">
        <w:rPr>
          <w:rFonts w:cs="Times New Roman"/>
          <w:szCs w:val="28"/>
          <w:lang w:val="uk-UA"/>
        </w:rPr>
        <w:t>є джерелом доходу.</w:t>
      </w:r>
    </w:p>
    <w:p w:rsidR="00A17B46" w:rsidRPr="00A17B46" w:rsidRDefault="00A17B46" w:rsidP="00A17B46">
      <w:pPr>
        <w:pStyle w:val="a3"/>
        <w:spacing w:after="0" w:line="360" w:lineRule="auto"/>
        <w:ind w:left="0" w:firstLine="708"/>
        <w:rPr>
          <w:rFonts w:cs="Times New Roman"/>
          <w:szCs w:val="28"/>
          <w:lang w:val="uk-UA"/>
        </w:rPr>
      </w:pPr>
      <w:r w:rsidRPr="00A17B46">
        <w:rPr>
          <w:rFonts w:cs="Times New Roman"/>
          <w:szCs w:val="28"/>
          <w:lang w:val="uk-UA"/>
        </w:rPr>
        <w:t>Професіонала відрізняє вміння приховувати факт скоєння злочину, що визначає відстрочене настання міри покарання.</w:t>
      </w:r>
    </w:p>
    <w:p w:rsidR="00A17B46" w:rsidRPr="00A17B46" w:rsidRDefault="00A17B46" w:rsidP="00A17B46">
      <w:pPr>
        <w:pStyle w:val="a3"/>
        <w:spacing w:after="0" w:line="360" w:lineRule="auto"/>
        <w:ind w:left="0" w:firstLine="708"/>
        <w:rPr>
          <w:rFonts w:cs="Times New Roman"/>
          <w:szCs w:val="28"/>
          <w:lang w:val="uk-UA"/>
        </w:rPr>
      </w:pPr>
      <w:r w:rsidRPr="00A17B46">
        <w:rPr>
          <w:rFonts w:cs="Times New Roman"/>
          <w:szCs w:val="28"/>
          <w:lang w:val="uk-UA"/>
        </w:rPr>
        <w:t>Перш, ніж приступати до вивчення психологічного боку особистості професійного вбивці</w:t>
      </w:r>
      <w:r>
        <w:rPr>
          <w:rFonts w:cs="Times New Roman"/>
          <w:szCs w:val="28"/>
          <w:lang w:val="uk-UA"/>
        </w:rPr>
        <w:t xml:space="preserve"> на замовлення</w:t>
      </w:r>
      <w:r w:rsidRPr="00A17B46">
        <w:rPr>
          <w:rFonts w:cs="Times New Roman"/>
          <w:szCs w:val="28"/>
          <w:lang w:val="uk-UA"/>
        </w:rPr>
        <w:t>, слід привести основні соціально-демографічні та соціально-рольові особливості, виділені Р.В Локк</w:t>
      </w:r>
      <w:r w:rsidR="00643554">
        <w:rPr>
          <w:rFonts w:cs="Times New Roman"/>
          <w:szCs w:val="28"/>
          <w:lang w:val="uk-UA"/>
        </w:rPr>
        <w:t>ом</w:t>
      </w:r>
      <w:r w:rsidRPr="00A17B46">
        <w:rPr>
          <w:rFonts w:cs="Times New Roman"/>
          <w:szCs w:val="28"/>
          <w:lang w:val="uk-UA"/>
        </w:rPr>
        <w:t>:</w:t>
      </w:r>
    </w:p>
    <w:p w:rsidR="009D58F9" w:rsidRDefault="009D58F9" w:rsidP="0045424A">
      <w:pPr>
        <w:pStyle w:val="a3"/>
        <w:spacing w:after="0" w:line="360" w:lineRule="auto"/>
        <w:ind w:left="0" w:firstLine="708"/>
        <w:rPr>
          <w:rFonts w:cs="Times New Roman"/>
          <w:szCs w:val="28"/>
          <w:lang w:val="uk-UA"/>
        </w:rPr>
      </w:pPr>
      <w:r>
        <w:rPr>
          <w:rFonts w:cs="Times New Roman"/>
          <w:szCs w:val="28"/>
          <w:lang w:val="uk-UA"/>
        </w:rPr>
        <w:t>1) У</w:t>
      </w:r>
      <w:r w:rsidR="0045424A" w:rsidRPr="0045424A">
        <w:rPr>
          <w:rFonts w:cs="Times New Roman"/>
          <w:szCs w:val="28"/>
          <w:lang w:val="uk-UA"/>
        </w:rPr>
        <w:t xml:space="preserve"> 90% випадків до даної категорії вбивць </w:t>
      </w:r>
      <w:r w:rsidR="0045424A">
        <w:rPr>
          <w:rFonts w:cs="Times New Roman"/>
          <w:szCs w:val="28"/>
          <w:lang w:val="uk-UA"/>
        </w:rPr>
        <w:t>відносяться</w:t>
      </w:r>
      <w:r w:rsidR="0045424A" w:rsidRPr="0045424A">
        <w:rPr>
          <w:rFonts w:cs="Times New Roman"/>
          <w:szCs w:val="28"/>
          <w:lang w:val="uk-UA"/>
        </w:rPr>
        <w:t xml:space="preserve"> чоловіки. </w:t>
      </w:r>
    </w:p>
    <w:p w:rsidR="0045424A" w:rsidRPr="0045424A" w:rsidRDefault="009D58F9" w:rsidP="0045424A">
      <w:pPr>
        <w:pStyle w:val="a3"/>
        <w:spacing w:after="0" w:line="360" w:lineRule="auto"/>
        <w:ind w:left="0" w:firstLine="708"/>
        <w:rPr>
          <w:rFonts w:cs="Times New Roman"/>
          <w:szCs w:val="28"/>
          <w:lang w:val="uk-UA"/>
        </w:rPr>
      </w:pPr>
      <w:r>
        <w:rPr>
          <w:rFonts w:cs="Times New Roman"/>
          <w:szCs w:val="28"/>
          <w:lang w:val="uk-UA"/>
        </w:rPr>
        <w:t>2) В</w:t>
      </w:r>
      <w:r w:rsidR="0045424A" w:rsidRPr="0045424A">
        <w:rPr>
          <w:rFonts w:cs="Times New Roman"/>
          <w:szCs w:val="28"/>
          <w:lang w:val="uk-UA"/>
        </w:rPr>
        <w:t>бивця має добре розвинені навички поводження з вогнепальною зброєю і в його біографії є факт залучення до діяльності, пов'язан</w:t>
      </w:r>
      <w:r>
        <w:rPr>
          <w:rFonts w:cs="Times New Roman"/>
          <w:szCs w:val="28"/>
          <w:lang w:val="uk-UA"/>
        </w:rPr>
        <w:t>ої</w:t>
      </w:r>
      <w:r w:rsidR="0045424A" w:rsidRPr="0045424A">
        <w:rPr>
          <w:rFonts w:cs="Times New Roman"/>
          <w:szCs w:val="28"/>
          <w:lang w:val="uk-UA"/>
        </w:rPr>
        <w:t xml:space="preserve"> з взаємодією з даним видом зброї. Так, він може бути військовослужбовцем в минулому або співробітником правоохоронних органів, або мати спортивний розряд зі стрільби.</w:t>
      </w:r>
    </w:p>
    <w:p w:rsidR="009D58F9" w:rsidRDefault="009D58F9" w:rsidP="0045424A">
      <w:pPr>
        <w:pStyle w:val="a3"/>
        <w:spacing w:after="0" w:line="360" w:lineRule="auto"/>
        <w:ind w:left="0" w:firstLine="708"/>
        <w:rPr>
          <w:rFonts w:cs="Times New Roman"/>
          <w:szCs w:val="28"/>
          <w:lang w:val="uk-UA"/>
        </w:rPr>
      </w:pPr>
      <w:r>
        <w:rPr>
          <w:rFonts w:cs="Times New Roman"/>
          <w:szCs w:val="28"/>
          <w:lang w:val="uk-UA"/>
        </w:rPr>
        <w:t xml:space="preserve">3) У </w:t>
      </w:r>
      <w:r w:rsidR="0045424A" w:rsidRPr="0045424A">
        <w:rPr>
          <w:rFonts w:cs="Times New Roman"/>
          <w:szCs w:val="28"/>
          <w:lang w:val="uk-UA"/>
        </w:rPr>
        <w:t>більшості випадків професійн</w:t>
      </w:r>
      <w:r>
        <w:rPr>
          <w:rFonts w:cs="Times New Roman"/>
          <w:szCs w:val="28"/>
          <w:lang w:val="uk-UA"/>
        </w:rPr>
        <w:t>ою</w:t>
      </w:r>
      <w:r w:rsidR="0045424A" w:rsidRPr="0045424A">
        <w:rPr>
          <w:rFonts w:cs="Times New Roman"/>
          <w:szCs w:val="28"/>
          <w:lang w:val="uk-UA"/>
        </w:rPr>
        <w:t xml:space="preserve"> вбивц</w:t>
      </w:r>
      <w:r>
        <w:rPr>
          <w:rFonts w:cs="Times New Roman"/>
          <w:szCs w:val="28"/>
          <w:lang w:val="uk-UA"/>
        </w:rPr>
        <w:t>ею на замовлення</w:t>
      </w:r>
      <w:r w:rsidR="0045424A" w:rsidRPr="0045424A">
        <w:rPr>
          <w:rFonts w:cs="Times New Roman"/>
          <w:szCs w:val="28"/>
          <w:lang w:val="uk-UA"/>
        </w:rPr>
        <w:t xml:space="preserve"> є людин</w:t>
      </w:r>
      <w:r w:rsidR="004F0976">
        <w:rPr>
          <w:rFonts w:cs="Times New Roman"/>
          <w:szCs w:val="28"/>
          <w:lang w:val="uk-UA"/>
        </w:rPr>
        <w:t xml:space="preserve">а </w:t>
      </w:r>
      <w:r w:rsidR="0045424A" w:rsidRPr="0045424A">
        <w:rPr>
          <w:rFonts w:cs="Times New Roman"/>
          <w:szCs w:val="28"/>
          <w:lang w:val="uk-UA"/>
        </w:rPr>
        <w:t xml:space="preserve">у віці 35-50 років, що відрізняє </w:t>
      </w:r>
      <w:r>
        <w:rPr>
          <w:rFonts w:cs="Times New Roman"/>
          <w:szCs w:val="28"/>
          <w:lang w:val="uk-UA"/>
        </w:rPr>
        <w:t>її</w:t>
      </w:r>
      <w:r w:rsidR="0045424A" w:rsidRPr="0045424A">
        <w:rPr>
          <w:rFonts w:cs="Times New Roman"/>
          <w:szCs w:val="28"/>
          <w:lang w:val="uk-UA"/>
        </w:rPr>
        <w:t xml:space="preserve"> від непрофесійного найманого вбивці, вік якого, найчастіше, становить </w:t>
      </w:r>
      <w:r>
        <w:rPr>
          <w:rFonts w:cs="Times New Roman"/>
          <w:szCs w:val="28"/>
          <w:lang w:val="uk-UA"/>
        </w:rPr>
        <w:t xml:space="preserve">від </w:t>
      </w:r>
      <w:r w:rsidR="0045424A" w:rsidRPr="0045424A">
        <w:rPr>
          <w:rFonts w:cs="Times New Roman"/>
          <w:szCs w:val="28"/>
          <w:lang w:val="uk-UA"/>
        </w:rPr>
        <w:t xml:space="preserve">20-35 років. </w:t>
      </w:r>
    </w:p>
    <w:p w:rsidR="00D85857" w:rsidRPr="00D85857" w:rsidRDefault="009D58F9" w:rsidP="0045424A">
      <w:pPr>
        <w:pStyle w:val="a3"/>
        <w:spacing w:after="0" w:line="360" w:lineRule="auto"/>
        <w:ind w:left="0" w:firstLine="708"/>
        <w:rPr>
          <w:rFonts w:cs="Times New Roman"/>
          <w:color w:val="000000" w:themeColor="text1"/>
          <w:szCs w:val="28"/>
          <w:lang w:val="uk-UA"/>
        </w:rPr>
      </w:pPr>
      <w:r w:rsidRPr="00D85857">
        <w:rPr>
          <w:rFonts w:cs="Times New Roman"/>
          <w:color w:val="000000" w:themeColor="text1"/>
          <w:szCs w:val="28"/>
          <w:lang w:val="uk-UA"/>
        </w:rPr>
        <w:t>4) </w:t>
      </w:r>
      <w:r w:rsidR="0045424A" w:rsidRPr="00D85857">
        <w:rPr>
          <w:rFonts w:cs="Times New Roman"/>
          <w:color w:val="000000" w:themeColor="text1"/>
          <w:szCs w:val="28"/>
          <w:lang w:val="uk-UA"/>
        </w:rPr>
        <w:t xml:space="preserve">У деяких випадках професійним вбивцею виступає особа, раніше засуджена за вбивство. Іноді, завдяки здатності приховувати факт скоєння злочину, </w:t>
      </w:r>
      <w:r w:rsidR="00D85857" w:rsidRPr="00D85857">
        <w:rPr>
          <w:rFonts w:cs="Times New Roman"/>
          <w:color w:val="000000" w:themeColor="text1"/>
          <w:szCs w:val="28"/>
          <w:lang w:val="uk-UA"/>
        </w:rPr>
        <w:t>вбивця не</w:t>
      </w:r>
      <w:r w:rsidR="0045424A" w:rsidRPr="00D85857">
        <w:rPr>
          <w:rFonts w:cs="Times New Roman"/>
          <w:color w:val="000000" w:themeColor="text1"/>
          <w:szCs w:val="28"/>
          <w:lang w:val="uk-UA"/>
        </w:rPr>
        <w:t xml:space="preserve"> піддається затриманн</w:t>
      </w:r>
      <w:r w:rsidR="00D85857" w:rsidRPr="00D85857">
        <w:rPr>
          <w:rFonts w:cs="Times New Roman"/>
          <w:color w:val="000000" w:themeColor="text1"/>
          <w:szCs w:val="28"/>
          <w:lang w:val="uk-UA"/>
        </w:rPr>
        <w:t>ю</w:t>
      </w:r>
      <w:r w:rsidR="0045424A" w:rsidRPr="00D85857">
        <w:rPr>
          <w:rFonts w:cs="Times New Roman"/>
          <w:color w:val="000000" w:themeColor="text1"/>
          <w:szCs w:val="28"/>
          <w:lang w:val="uk-UA"/>
        </w:rPr>
        <w:t xml:space="preserve"> правоохоронними о</w:t>
      </w:r>
      <w:r w:rsidR="00D85857" w:rsidRPr="00D85857">
        <w:rPr>
          <w:rFonts w:cs="Times New Roman"/>
          <w:color w:val="000000" w:themeColor="text1"/>
          <w:szCs w:val="28"/>
          <w:lang w:val="uk-UA"/>
        </w:rPr>
        <w:t>рганами протягом тривалого часу.</w:t>
      </w:r>
    </w:p>
    <w:p w:rsidR="0045424A" w:rsidRPr="00D85857" w:rsidRDefault="00D85857" w:rsidP="0045424A">
      <w:pPr>
        <w:pStyle w:val="a3"/>
        <w:spacing w:after="0" w:line="360" w:lineRule="auto"/>
        <w:ind w:left="0" w:firstLine="708"/>
        <w:rPr>
          <w:rFonts w:cs="Times New Roman"/>
          <w:color w:val="000000" w:themeColor="text1"/>
          <w:szCs w:val="28"/>
          <w:lang w:val="uk-UA"/>
        </w:rPr>
      </w:pPr>
      <w:r w:rsidRPr="00D85857">
        <w:rPr>
          <w:rFonts w:cs="Times New Roman"/>
          <w:color w:val="000000" w:themeColor="text1"/>
          <w:szCs w:val="28"/>
          <w:lang w:val="uk-UA"/>
        </w:rPr>
        <w:t>5) </w:t>
      </w:r>
      <w:r w:rsidR="0045424A" w:rsidRPr="00D85857">
        <w:rPr>
          <w:rFonts w:cs="Times New Roman"/>
          <w:color w:val="000000" w:themeColor="text1"/>
          <w:szCs w:val="28"/>
          <w:lang w:val="uk-UA"/>
        </w:rPr>
        <w:t>Дана особистість може б</w:t>
      </w:r>
      <w:r w:rsidRPr="00D85857">
        <w:rPr>
          <w:rFonts w:cs="Times New Roman"/>
          <w:color w:val="000000" w:themeColor="text1"/>
          <w:szCs w:val="28"/>
          <w:lang w:val="uk-UA"/>
        </w:rPr>
        <w:t xml:space="preserve">ути офіційно працевлаштована </w:t>
      </w:r>
      <w:r w:rsidR="0045424A" w:rsidRPr="00D85857">
        <w:rPr>
          <w:rFonts w:cs="Times New Roman"/>
          <w:color w:val="000000" w:themeColor="text1"/>
          <w:szCs w:val="28"/>
          <w:lang w:val="uk-UA"/>
        </w:rPr>
        <w:t>з метою приховування</w:t>
      </w:r>
      <w:r w:rsidRPr="00D85857">
        <w:rPr>
          <w:rFonts w:cs="Times New Roman"/>
          <w:color w:val="000000" w:themeColor="text1"/>
          <w:szCs w:val="28"/>
          <w:lang w:val="uk-UA"/>
        </w:rPr>
        <w:t xml:space="preserve"> основного джерела доходу, який полягає у </w:t>
      </w:r>
      <w:r w:rsidR="0045424A" w:rsidRPr="00D85857">
        <w:rPr>
          <w:rFonts w:cs="Times New Roman"/>
          <w:color w:val="000000" w:themeColor="text1"/>
          <w:szCs w:val="28"/>
          <w:lang w:val="uk-UA"/>
        </w:rPr>
        <w:t>вчиненн</w:t>
      </w:r>
      <w:r w:rsidRPr="00D85857">
        <w:rPr>
          <w:rFonts w:cs="Times New Roman"/>
          <w:color w:val="000000" w:themeColor="text1"/>
          <w:szCs w:val="28"/>
          <w:lang w:val="uk-UA"/>
        </w:rPr>
        <w:t xml:space="preserve">і </w:t>
      </w:r>
      <w:r w:rsidR="0045424A" w:rsidRPr="00D85857">
        <w:rPr>
          <w:rFonts w:cs="Times New Roman"/>
          <w:color w:val="000000" w:themeColor="text1"/>
          <w:szCs w:val="28"/>
          <w:lang w:val="uk-UA"/>
        </w:rPr>
        <w:t>вбивств</w:t>
      </w:r>
      <w:r w:rsidRPr="00D85857">
        <w:rPr>
          <w:rFonts w:cs="Times New Roman"/>
          <w:color w:val="000000" w:themeColor="text1"/>
          <w:szCs w:val="28"/>
          <w:lang w:val="uk-UA"/>
        </w:rPr>
        <w:t xml:space="preserve"> на замовлення.</w:t>
      </w:r>
    </w:p>
    <w:p w:rsidR="0045424A" w:rsidRDefault="004F0976" w:rsidP="00BD24B5">
      <w:pPr>
        <w:pStyle w:val="a3"/>
        <w:spacing w:after="0" w:line="360" w:lineRule="auto"/>
        <w:ind w:left="0" w:firstLine="708"/>
        <w:rPr>
          <w:rFonts w:cs="Times New Roman"/>
          <w:szCs w:val="28"/>
          <w:lang w:val="uk-UA"/>
        </w:rPr>
      </w:pPr>
      <w:r w:rsidRPr="004F0976">
        <w:rPr>
          <w:rFonts w:cs="Times New Roman"/>
          <w:szCs w:val="28"/>
          <w:lang w:val="uk-UA"/>
        </w:rPr>
        <w:t>Слід зазначити, що професійного вбивцю</w:t>
      </w:r>
      <w:r>
        <w:rPr>
          <w:rFonts w:cs="Times New Roman"/>
          <w:szCs w:val="28"/>
          <w:lang w:val="uk-UA"/>
        </w:rPr>
        <w:t xml:space="preserve"> на замовлення</w:t>
      </w:r>
      <w:r w:rsidRPr="004F0976">
        <w:rPr>
          <w:rFonts w:cs="Times New Roman"/>
          <w:szCs w:val="28"/>
          <w:lang w:val="uk-UA"/>
        </w:rPr>
        <w:t>, характер вбивств якого носить постійний характер, відрізняє техніка скоєння злочину. Професійні вбивці</w:t>
      </w:r>
      <w:r>
        <w:rPr>
          <w:rFonts w:cs="Times New Roman"/>
          <w:szCs w:val="28"/>
          <w:lang w:val="uk-UA"/>
        </w:rPr>
        <w:t xml:space="preserve"> на замовлення</w:t>
      </w:r>
      <w:r w:rsidRPr="004F0976">
        <w:rPr>
          <w:rFonts w:cs="Times New Roman"/>
          <w:szCs w:val="28"/>
          <w:lang w:val="uk-UA"/>
        </w:rPr>
        <w:t>, в більшості випадків, використовують дорог</w:t>
      </w:r>
      <w:r>
        <w:rPr>
          <w:rFonts w:cs="Times New Roman"/>
          <w:szCs w:val="28"/>
          <w:lang w:val="uk-UA"/>
        </w:rPr>
        <w:t>у</w:t>
      </w:r>
      <w:r w:rsidRPr="004F0976">
        <w:rPr>
          <w:rFonts w:cs="Times New Roman"/>
          <w:szCs w:val="28"/>
          <w:lang w:val="uk-UA"/>
        </w:rPr>
        <w:t xml:space="preserve"> вогнепальну зброю, що не має кримінальної передісторії. Знаряддя вбивства, при цьому, залишають на місці скоєння злочину. Також професіоналів відрізняє використання контрольного пострілу, який виконується для того, щоб бути впевненим в завершеності вбивства, що спричинило за собою смерть потерпілого.</w:t>
      </w:r>
    </w:p>
    <w:p w:rsidR="000A7B2C" w:rsidRPr="000A7B2C" w:rsidRDefault="009B4E41" w:rsidP="000A7B2C">
      <w:pPr>
        <w:pStyle w:val="a3"/>
        <w:spacing w:after="0" w:line="360" w:lineRule="auto"/>
        <w:ind w:left="0" w:firstLine="708"/>
        <w:rPr>
          <w:rFonts w:cs="Times New Roman"/>
          <w:szCs w:val="28"/>
          <w:lang w:val="uk-UA"/>
        </w:rPr>
      </w:pPr>
      <w:r>
        <w:rPr>
          <w:rFonts w:cs="Times New Roman"/>
          <w:szCs w:val="28"/>
          <w:lang w:val="uk-UA"/>
        </w:rPr>
        <w:t>Д</w:t>
      </w:r>
      <w:r w:rsidR="000A7B2C" w:rsidRPr="000A7B2C">
        <w:rPr>
          <w:rFonts w:cs="Times New Roman"/>
          <w:szCs w:val="28"/>
          <w:lang w:val="uk-UA"/>
        </w:rPr>
        <w:t>аний факт свідч</w:t>
      </w:r>
      <w:r>
        <w:rPr>
          <w:rFonts w:cs="Times New Roman"/>
          <w:szCs w:val="28"/>
          <w:lang w:val="uk-UA"/>
        </w:rPr>
        <w:t>ить про</w:t>
      </w:r>
      <w:r w:rsidR="000A7B2C" w:rsidRPr="000A7B2C">
        <w:rPr>
          <w:rFonts w:cs="Times New Roman"/>
          <w:szCs w:val="28"/>
          <w:lang w:val="uk-UA"/>
        </w:rPr>
        <w:t xml:space="preserve"> висок</w:t>
      </w:r>
      <w:r>
        <w:rPr>
          <w:rFonts w:cs="Times New Roman"/>
          <w:szCs w:val="28"/>
          <w:lang w:val="uk-UA"/>
        </w:rPr>
        <w:t>ий професіоналізм</w:t>
      </w:r>
      <w:r w:rsidR="000A7B2C" w:rsidRPr="000A7B2C">
        <w:rPr>
          <w:rFonts w:cs="Times New Roman"/>
          <w:szCs w:val="28"/>
          <w:lang w:val="uk-UA"/>
        </w:rPr>
        <w:t xml:space="preserve"> злочинця. Крім того, відсоток успішно завершених вбивств замовного характеру у професійних вбивць </w:t>
      </w:r>
      <w:r w:rsidR="000A7B2C">
        <w:rPr>
          <w:rFonts w:cs="Times New Roman"/>
          <w:szCs w:val="28"/>
          <w:lang w:val="uk-UA"/>
        </w:rPr>
        <w:t xml:space="preserve">на замовлення </w:t>
      </w:r>
      <w:r w:rsidR="000A7B2C" w:rsidRPr="000A7B2C">
        <w:rPr>
          <w:rFonts w:cs="Times New Roman"/>
          <w:szCs w:val="28"/>
          <w:lang w:val="uk-UA"/>
        </w:rPr>
        <w:t>становить 90-100%, що також відрізняє їх</w:t>
      </w:r>
      <w:r w:rsidR="000A7B2C">
        <w:rPr>
          <w:rFonts w:cs="Times New Roman"/>
          <w:szCs w:val="28"/>
          <w:lang w:val="uk-UA"/>
        </w:rPr>
        <w:t xml:space="preserve"> від непрофесійних убивць</w:t>
      </w:r>
      <w:r w:rsidR="000A7B2C" w:rsidRPr="000A7B2C">
        <w:rPr>
          <w:rFonts w:cs="Times New Roman"/>
          <w:szCs w:val="28"/>
          <w:lang w:val="uk-UA"/>
        </w:rPr>
        <w:t>.</w:t>
      </w:r>
    </w:p>
    <w:p w:rsidR="000A7B2C" w:rsidRPr="000E798D" w:rsidRDefault="000A7B2C" w:rsidP="000A7B2C">
      <w:pPr>
        <w:pStyle w:val="a3"/>
        <w:spacing w:after="0" w:line="360" w:lineRule="auto"/>
        <w:ind w:left="0" w:firstLine="708"/>
        <w:rPr>
          <w:rFonts w:cs="Times New Roman"/>
          <w:szCs w:val="28"/>
          <w:lang w:val="uk-UA"/>
        </w:rPr>
      </w:pPr>
      <w:r w:rsidRPr="000A7B2C">
        <w:rPr>
          <w:rFonts w:cs="Times New Roman"/>
          <w:szCs w:val="28"/>
          <w:lang w:val="uk-UA"/>
        </w:rPr>
        <w:t>Відмінною особливістю професійних убивць є їх емоційна холодність і розважливість.</w:t>
      </w:r>
    </w:p>
    <w:p w:rsidR="0045424A" w:rsidRDefault="000A7B2C" w:rsidP="000A7B2C">
      <w:pPr>
        <w:pStyle w:val="a3"/>
        <w:spacing w:after="0" w:line="360" w:lineRule="auto"/>
        <w:ind w:left="0" w:firstLine="708"/>
        <w:rPr>
          <w:rFonts w:cs="Times New Roman"/>
          <w:szCs w:val="28"/>
          <w:lang w:val="uk-UA"/>
        </w:rPr>
      </w:pPr>
      <w:r w:rsidRPr="000A7B2C">
        <w:rPr>
          <w:rFonts w:cs="Times New Roman"/>
          <w:szCs w:val="28"/>
          <w:lang w:val="uk-UA"/>
        </w:rPr>
        <w:t>Постійне вчинення злочинів, що тягнуть за собою смерть потерпілого, виключає наявність співпереживання і здатності поставити себе на місце жертви. Професіонал не здатний до емпатії та ідентифікації почуттів жертви. Такі люди виконують замовлен</w:t>
      </w:r>
      <w:r>
        <w:rPr>
          <w:rFonts w:cs="Times New Roman"/>
          <w:szCs w:val="28"/>
          <w:lang w:val="uk-UA"/>
        </w:rPr>
        <w:t>ий третьою особою злочин,</w:t>
      </w:r>
      <w:r w:rsidRPr="000A7B2C">
        <w:rPr>
          <w:rFonts w:cs="Times New Roman"/>
          <w:szCs w:val="28"/>
          <w:lang w:val="uk-UA"/>
        </w:rPr>
        <w:t xml:space="preserve"> не залучаючись до емоційн</w:t>
      </w:r>
      <w:r>
        <w:rPr>
          <w:rFonts w:cs="Times New Roman"/>
          <w:szCs w:val="28"/>
          <w:lang w:val="uk-UA"/>
        </w:rPr>
        <w:t>ого</w:t>
      </w:r>
      <w:r w:rsidRPr="000A7B2C">
        <w:rPr>
          <w:rFonts w:cs="Times New Roman"/>
          <w:szCs w:val="28"/>
          <w:lang w:val="uk-UA"/>
        </w:rPr>
        <w:t xml:space="preserve"> переживання жертви, його соціально-демографічн</w:t>
      </w:r>
      <w:r>
        <w:rPr>
          <w:rFonts w:cs="Times New Roman"/>
          <w:szCs w:val="28"/>
          <w:lang w:val="uk-UA"/>
        </w:rPr>
        <w:t>их</w:t>
      </w:r>
      <w:r w:rsidRPr="000A7B2C">
        <w:rPr>
          <w:rFonts w:cs="Times New Roman"/>
          <w:szCs w:val="28"/>
          <w:lang w:val="uk-UA"/>
        </w:rPr>
        <w:t xml:space="preserve"> характеристик (сімейний стан, наявність дітей</w:t>
      </w:r>
      <w:r>
        <w:rPr>
          <w:rFonts w:cs="Times New Roman"/>
          <w:szCs w:val="28"/>
          <w:lang w:val="uk-UA"/>
        </w:rPr>
        <w:t xml:space="preserve"> та ін.</w:t>
      </w:r>
      <w:r w:rsidRPr="000A7B2C">
        <w:rPr>
          <w:rFonts w:cs="Times New Roman"/>
          <w:szCs w:val="28"/>
          <w:lang w:val="uk-UA"/>
        </w:rPr>
        <w:t>). Жертва виступає в якості засобу досягнення мети, а не окремої особистості, з притаманними їй емоційними пережи</w:t>
      </w:r>
      <w:r>
        <w:rPr>
          <w:rFonts w:cs="Times New Roman"/>
          <w:szCs w:val="28"/>
          <w:lang w:val="uk-UA"/>
        </w:rPr>
        <w:t>ваннями, тобто вона є знеособленою</w:t>
      </w:r>
      <w:r w:rsidRPr="000A7B2C">
        <w:rPr>
          <w:rFonts w:cs="Times New Roman"/>
          <w:szCs w:val="28"/>
          <w:lang w:val="uk-UA"/>
        </w:rPr>
        <w:t>.</w:t>
      </w:r>
    </w:p>
    <w:p w:rsidR="00133A55" w:rsidRDefault="00133A55" w:rsidP="00576661">
      <w:pPr>
        <w:spacing w:after="0" w:line="360" w:lineRule="auto"/>
        <w:ind w:firstLine="708"/>
        <w:rPr>
          <w:rFonts w:cs="Times New Roman"/>
          <w:szCs w:val="28"/>
          <w:lang w:val="uk-UA"/>
        </w:rPr>
      </w:pPr>
      <w:r w:rsidRPr="00600AF0">
        <w:rPr>
          <w:rFonts w:cs="Times New Roman"/>
          <w:szCs w:val="28"/>
          <w:lang w:val="uk-UA"/>
        </w:rPr>
        <w:t>Також професійного найманого вбивцю відрізняє емоційна холодність, яка проявляється в спокої і відсутності агресивності. Як правило, такі люди не залучаються в конфліктні ситуації навіть на побутовому рівні. Подібна характеристика визначає успішність діяльності найманого злочинця, оскільки дозволяє, з одного боку, не відволікатися на емоційні переживання безпосередньо під час вчинення злочину, а з іншого, дозволяє зберігати соціально прийнятну маску в повсякденній поведінці, що сприяє приховуванню пересліду</w:t>
      </w:r>
      <w:r w:rsidR="00576661">
        <w:rPr>
          <w:rFonts w:cs="Times New Roman"/>
          <w:szCs w:val="28"/>
          <w:lang w:val="uk-UA"/>
        </w:rPr>
        <w:t>ваної законом діяльності</w:t>
      </w:r>
      <w:r w:rsidRPr="00600AF0">
        <w:rPr>
          <w:rFonts w:cs="Times New Roman"/>
          <w:szCs w:val="28"/>
          <w:lang w:val="uk-UA"/>
        </w:rPr>
        <w:t>.</w:t>
      </w:r>
    </w:p>
    <w:p w:rsidR="00576661" w:rsidRPr="00576661" w:rsidRDefault="00576661" w:rsidP="00576661">
      <w:pPr>
        <w:spacing w:after="0" w:line="360" w:lineRule="auto"/>
        <w:ind w:firstLine="708"/>
        <w:rPr>
          <w:rFonts w:cs="Times New Roman"/>
          <w:szCs w:val="28"/>
          <w:lang w:val="uk-UA"/>
        </w:rPr>
      </w:pPr>
      <w:r w:rsidRPr="00576661">
        <w:rPr>
          <w:rFonts w:cs="Times New Roman"/>
          <w:szCs w:val="28"/>
          <w:lang w:val="uk-UA"/>
        </w:rPr>
        <w:t xml:space="preserve">Ретельне обмірковування деталей скоєння злочину, підбір зброї, що не веде до розкриття особистості злочинця, застосування стратегічного мислення, дозволяє зробити висновок про високі інтелектуальні </w:t>
      </w:r>
      <w:r>
        <w:rPr>
          <w:rFonts w:cs="Times New Roman"/>
          <w:szCs w:val="28"/>
          <w:lang w:val="uk-UA"/>
        </w:rPr>
        <w:t xml:space="preserve">здібності професійного </w:t>
      </w:r>
      <w:r w:rsidRPr="00576661">
        <w:rPr>
          <w:rFonts w:cs="Times New Roman"/>
          <w:szCs w:val="28"/>
          <w:lang w:val="uk-UA"/>
        </w:rPr>
        <w:t>вбивці</w:t>
      </w:r>
      <w:r>
        <w:rPr>
          <w:rFonts w:cs="Times New Roman"/>
          <w:szCs w:val="28"/>
          <w:lang w:val="uk-UA"/>
        </w:rPr>
        <w:t xml:space="preserve"> на замовлення</w:t>
      </w:r>
      <w:r w:rsidRPr="00576661">
        <w:rPr>
          <w:rFonts w:cs="Times New Roman"/>
          <w:szCs w:val="28"/>
          <w:lang w:val="uk-UA"/>
        </w:rPr>
        <w:t>.</w:t>
      </w:r>
    </w:p>
    <w:p w:rsidR="00576661" w:rsidRDefault="009B4E41" w:rsidP="00576661">
      <w:pPr>
        <w:spacing w:after="0" w:line="360" w:lineRule="auto"/>
        <w:ind w:firstLine="708"/>
        <w:rPr>
          <w:rFonts w:cs="Times New Roman"/>
          <w:szCs w:val="28"/>
          <w:lang w:val="uk-UA"/>
        </w:rPr>
      </w:pPr>
      <w:r>
        <w:rPr>
          <w:rFonts w:cs="Times New Roman"/>
          <w:szCs w:val="28"/>
          <w:lang w:val="uk-UA"/>
        </w:rPr>
        <w:t>П</w:t>
      </w:r>
      <w:r w:rsidR="00576661" w:rsidRPr="00576661">
        <w:rPr>
          <w:rFonts w:cs="Times New Roman"/>
          <w:szCs w:val="28"/>
          <w:lang w:val="uk-UA"/>
        </w:rPr>
        <w:t>оведінка представників даної категорії вбивць визначається наявністю у них потреби в скоєнні вбивства. Значущим фактом є те, що більшість п</w:t>
      </w:r>
      <w:r w:rsidR="00576661">
        <w:rPr>
          <w:rFonts w:cs="Times New Roman"/>
          <w:szCs w:val="28"/>
          <w:lang w:val="uk-UA"/>
        </w:rPr>
        <w:t>рофесійних</w:t>
      </w:r>
      <w:r w:rsidR="00576661" w:rsidRPr="00576661">
        <w:rPr>
          <w:rFonts w:cs="Times New Roman"/>
          <w:szCs w:val="28"/>
          <w:lang w:val="uk-UA"/>
        </w:rPr>
        <w:t xml:space="preserve"> вбивць</w:t>
      </w:r>
      <w:r w:rsidR="00576661">
        <w:rPr>
          <w:rFonts w:cs="Times New Roman"/>
          <w:szCs w:val="28"/>
          <w:lang w:val="uk-UA"/>
        </w:rPr>
        <w:t xml:space="preserve"> на замовлення</w:t>
      </w:r>
      <w:r w:rsidR="00576661" w:rsidRPr="00576661">
        <w:rPr>
          <w:rFonts w:cs="Times New Roman"/>
          <w:szCs w:val="28"/>
          <w:lang w:val="uk-UA"/>
        </w:rPr>
        <w:t xml:space="preserve"> відрізняється меншими корисливими мотивами, ніж непрофесійні представники. Вони виконують протиправні діяння не тільки заради винагороди: подібна діяльність може носити для них характер гри, розваги, що супроводжується викидом адреналіну і наявністю ситуації ризику. Тобто, спостерігається схильні</w:t>
      </w:r>
      <w:r w:rsidR="00576661">
        <w:rPr>
          <w:rFonts w:cs="Times New Roman"/>
          <w:szCs w:val="28"/>
          <w:lang w:val="uk-UA"/>
        </w:rPr>
        <w:t>сть до ризикованої поведінки</w:t>
      </w:r>
      <w:r w:rsidR="00576661" w:rsidRPr="00576661">
        <w:rPr>
          <w:rFonts w:cs="Times New Roman"/>
          <w:szCs w:val="28"/>
          <w:lang w:val="uk-UA"/>
        </w:rPr>
        <w:t>.</w:t>
      </w:r>
    </w:p>
    <w:p w:rsidR="00BF686C" w:rsidRPr="00BF686C" w:rsidRDefault="00BF686C" w:rsidP="00BF686C">
      <w:pPr>
        <w:pStyle w:val="a3"/>
        <w:spacing w:after="0" w:line="360" w:lineRule="auto"/>
        <w:ind w:left="0" w:firstLine="708"/>
        <w:rPr>
          <w:rFonts w:cs="Times New Roman"/>
          <w:szCs w:val="28"/>
          <w:lang w:val="uk-UA"/>
        </w:rPr>
      </w:pPr>
      <w:r w:rsidRPr="00BF686C">
        <w:rPr>
          <w:rFonts w:cs="Times New Roman"/>
          <w:szCs w:val="28"/>
          <w:lang w:val="uk-UA"/>
        </w:rPr>
        <w:t xml:space="preserve">Схильність до ризикованої поведінки у професійних вбивць </w:t>
      </w:r>
      <w:r w:rsidR="00D03B35">
        <w:rPr>
          <w:rFonts w:cs="Times New Roman"/>
          <w:szCs w:val="28"/>
          <w:lang w:val="uk-UA"/>
        </w:rPr>
        <w:t xml:space="preserve">на замовлення </w:t>
      </w:r>
      <w:r w:rsidRPr="00BF686C">
        <w:rPr>
          <w:rFonts w:cs="Times New Roman"/>
          <w:szCs w:val="28"/>
          <w:lang w:val="uk-UA"/>
        </w:rPr>
        <w:t>пояснюється тим, що в такі моменти ці люди усвідомлюють свою «значимість в суспільстві», щ</w:t>
      </w:r>
      <w:r w:rsidR="00D03B35">
        <w:rPr>
          <w:rFonts w:cs="Times New Roman"/>
          <w:szCs w:val="28"/>
          <w:lang w:val="uk-UA"/>
        </w:rPr>
        <w:t>о вони затребувані і визнані</w:t>
      </w:r>
      <w:r w:rsidRPr="00BF686C">
        <w:rPr>
          <w:rFonts w:cs="Times New Roman"/>
          <w:szCs w:val="28"/>
          <w:lang w:val="uk-UA"/>
        </w:rPr>
        <w:t>.</w:t>
      </w:r>
    </w:p>
    <w:p w:rsidR="00BF686C" w:rsidRDefault="00BF686C" w:rsidP="00BF686C">
      <w:pPr>
        <w:pStyle w:val="a3"/>
        <w:spacing w:after="0" w:line="360" w:lineRule="auto"/>
        <w:ind w:left="0" w:firstLine="708"/>
        <w:rPr>
          <w:rFonts w:cs="Times New Roman"/>
          <w:szCs w:val="28"/>
          <w:lang w:val="uk-UA"/>
        </w:rPr>
      </w:pPr>
      <w:r w:rsidRPr="00BF686C">
        <w:rPr>
          <w:rFonts w:cs="Times New Roman"/>
          <w:szCs w:val="28"/>
          <w:lang w:val="uk-UA"/>
        </w:rPr>
        <w:t xml:space="preserve">Варто підкреслити </w:t>
      </w:r>
      <w:r w:rsidR="00D03B35">
        <w:rPr>
          <w:rFonts w:cs="Times New Roman"/>
          <w:szCs w:val="28"/>
          <w:lang w:val="uk-UA"/>
        </w:rPr>
        <w:t>ще</w:t>
      </w:r>
      <w:r w:rsidRPr="00BF686C">
        <w:rPr>
          <w:rFonts w:cs="Times New Roman"/>
          <w:szCs w:val="28"/>
          <w:lang w:val="uk-UA"/>
        </w:rPr>
        <w:t xml:space="preserve"> одну особливість, так</w:t>
      </w:r>
      <w:r w:rsidR="00D03B35">
        <w:rPr>
          <w:rFonts w:cs="Times New Roman"/>
          <w:szCs w:val="28"/>
          <w:lang w:val="uk-UA"/>
        </w:rPr>
        <w:t>у</w:t>
      </w:r>
      <w:r w:rsidRPr="00BF686C">
        <w:rPr>
          <w:rFonts w:cs="Times New Roman"/>
          <w:szCs w:val="28"/>
          <w:lang w:val="uk-UA"/>
        </w:rPr>
        <w:t xml:space="preserve"> як синдром «робінгудства», як</w:t>
      </w:r>
      <w:r w:rsidR="00D03B35">
        <w:rPr>
          <w:rFonts w:cs="Times New Roman"/>
          <w:szCs w:val="28"/>
          <w:lang w:val="uk-UA"/>
        </w:rPr>
        <w:t>ий</w:t>
      </w:r>
      <w:r w:rsidRPr="00BF686C">
        <w:rPr>
          <w:rFonts w:cs="Times New Roman"/>
          <w:szCs w:val="28"/>
          <w:lang w:val="uk-UA"/>
        </w:rPr>
        <w:t xml:space="preserve"> притаманн</w:t>
      </w:r>
      <w:r w:rsidR="00D03B35">
        <w:rPr>
          <w:rFonts w:cs="Times New Roman"/>
          <w:szCs w:val="28"/>
          <w:lang w:val="uk-UA"/>
        </w:rPr>
        <w:t>ий</w:t>
      </w:r>
      <w:r w:rsidRPr="00BF686C">
        <w:rPr>
          <w:rFonts w:cs="Times New Roman"/>
          <w:szCs w:val="28"/>
          <w:lang w:val="uk-UA"/>
        </w:rPr>
        <w:t xml:space="preserve"> професійним вбивцям</w:t>
      </w:r>
      <w:r w:rsidR="00D03B35">
        <w:rPr>
          <w:rFonts w:cs="Times New Roman"/>
          <w:szCs w:val="28"/>
          <w:lang w:val="uk-UA"/>
        </w:rPr>
        <w:t xml:space="preserve"> на замовлення</w:t>
      </w:r>
      <w:r w:rsidRPr="00BF686C">
        <w:rPr>
          <w:rFonts w:cs="Times New Roman"/>
          <w:szCs w:val="28"/>
          <w:lang w:val="uk-UA"/>
        </w:rPr>
        <w:t>. Крім того, професіонал не залучений в переживання і статус жертви, він відрізняється тим, що приписує жертві соціально неприйнятні якості, виправдову</w:t>
      </w:r>
      <w:r w:rsidR="00D03B35">
        <w:rPr>
          <w:rFonts w:cs="Times New Roman"/>
          <w:szCs w:val="28"/>
          <w:lang w:val="uk-UA"/>
        </w:rPr>
        <w:t>ючи власний злочин</w:t>
      </w:r>
      <w:r w:rsidRPr="00BF686C">
        <w:rPr>
          <w:rFonts w:cs="Times New Roman"/>
          <w:szCs w:val="28"/>
          <w:lang w:val="uk-UA"/>
        </w:rPr>
        <w:t>.</w:t>
      </w:r>
    </w:p>
    <w:p w:rsidR="009709B0" w:rsidRPr="00760488" w:rsidRDefault="009709B0" w:rsidP="00760488">
      <w:pPr>
        <w:pStyle w:val="a3"/>
        <w:spacing w:after="0" w:line="360" w:lineRule="auto"/>
        <w:ind w:left="0" w:firstLine="708"/>
        <w:rPr>
          <w:rFonts w:cs="Times New Roman"/>
          <w:szCs w:val="28"/>
          <w:lang w:val="uk-UA"/>
        </w:rPr>
      </w:pPr>
      <w:r w:rsidRPr="009709B0">
        <w:rPr>
          <w:rFonts w:cs="Times New Roman"/>
          <w:szCs w:val="28"/>
          <w:lang w:val="uk-UA"/>
        </w:rPr>
        <w:t xml:space="preserve">Чи можна вважати, що вбивцями </w:t>
      </w:r>
      <w:r w:rsidR="00760488">
        <w:rPr>
          <w:rFonts w:cs="Times New Roman"/>
          <w:szCs w:val="28"/>
          <w:lang w:val="uk-UA"/>
        </w:rPr>
        <w:t xml:space="preserve">на замовлення </w:t>
      </w:r>
      <w:r w:rsidRPr="009709B0">
        <w:rPr>
          <w:rFonts w:cs="Times New Roman"/>
          <w:szCs w:val="28"/>
          <w:lang w:val="uk-UA"/>
        </w:rPr>
        <w:t>рухає лише користь? Думати так - значить с</w:t>
      </w:r>
      <w:r w:rsidR="00760488">
        <w:rPr>
          <w:rFonts w:cs="Times New Roman"/>
          <w:szCs w:val="28"/>
          <w:lang w:val="uk-UA"/>
        </w:rPr>
        <w:t>ерйозно спрощувати проблему. По-</w:t>
      </w:r>
      <w:r w:rsidRPr="009709B0">
        <w:rPr>
          <w:rFonts w:cs="Times New Roman"/>
          <w:szCs w:val="28"/>
          <w:lang w:val="uk-UA"/>
        </w:rPr>
        <w:t>перше,</w:t>
      </w:r>
      <w:r w:rsidR="00760488">
        <w:rPr>
          <w:rFonts w:cs="Times New Roman"/>
          <w:szCs w:val="28"/>
          <w:lang w:val="uk-UA"/>
        </w:rPr>
        <w:t xml:space="preserve"> вбивці на замовлення здебільшого некрофі</w:t>
      </w:r>
      <w:r w:rsidRPr="009709B0">
        <w:rPr>
          <w:rFonts w:cs="Times New Roman"/>
          <w:szCs w:val="28"/>
          <w:lang w:val="uk-UA"/>
        </w:rPr>
        <w:t>льск</w:t>
      </w:r>
      <w:r w:rsidR="00760488">
        <w:rPr>
          <w:rFonts w:cs="Times New Roman"/>
          <w:szCs w:val="28"/>
          <w:lang w:val="uk-UA"/>
        </w:rPr>
        <w:t>і</w:t>
      </w:r>
      <w:r w:rsidRPr="009709B0">
        <w:rPr>
          <w:rFonts w:cs="Times New Roman"/>
          <w:szCs w:val="28"/>
          <w:lang w:val="uk-UA"/>
        </w:rPr>
        <w:t xml:space="preserve"> натури, чия поведінка визначається самою потребою у вбивстві. Під некрофілією слід розуміти потяг до смерті, ставлення до неї як до способу вирішення важливих</w:t>
      </w:r>
      <w:r w:rsidR="00760488">
        <w:rPr>
          <w:rFonts w:cs="Times New Roman"/>
          <w:szCs w:val="28"/>
          <w:lang w:val="uk-UA"/>
        </w:rPr>
        <w:t xml:space="preserve"> </w:t>
      </w:r>
      <w:r w:rsidRPr="00760488">
        <w:rPr>
          <w:rFonts w:cs="Times New Roman"/>
          <w:szCs w:val="28"/>
          <w:lang w:val="uk-UA"/>
        </w:rPr>
        <w:t>життєвих проблем.</w:t>
      </w:r>
      <w:r w:rsidR="00760488">
        <w:rPr>
          <w:rFonts w:cs="Times New Roman"/>
          <w:szCs w:val="28"/>
          <w:lang w:val="uk-UA"/>
        </w:rPr>
        <w:t xml:space="preserve"> </w:t>
      </w:r>
      <w:r w:rsidR="00760488" w:rsidRPr="00760488">
        <w:rPr>
          <w:rFonts w:cs="Times New Roman"/>
          <w:szCs w:val="28"/>
          <w:lang w:val="uk-UA"/>
        </w:rPr>
        <w:t>Проте потяг до</w:t>
      </w:r>
      <w:r w:rsidR="00760488">
        <w:rPr>
          <w:rFonts w:cs="Times New Roman"/>
          <w:szCs w:val="28"/>
          <w:lang w:val="uk-UA"/>
        </w:rPr>
        <w:t xml:space="preserve"> </w:t>
      </w:r>
      <w:r w:rsidR="00760488" w:rsidRPr="00760488">
        <w:rPr>
          <w:rFonts w:cs="Times New Roman"/>
          <w:szCs w:val="28"/>
          <w:lang w:val="uk-UA"/>
        </w:rPr>
        <w:t>смерті амбівалентн</w:t>
      </w:r>
      <w:r w:rsidR="00760488">
        <w:rPr>
          <w:rFonts w:cs="Times New Roman"/>
          <w:szCs w:val="28"/>
          <w:lang w:val="uk-UA"/>
        </w:rPr>
        <w:t>ий</w:t>
      </w:r>
      <w:r w:rsidR="00760488" w:rsidRPr="00760488">
        <w:rPr>
          <w:rFonts w:cs="Times New Roman"/>
          <w:szCs w:val="28"/>
          <w:lang w:val="uk-UA"/>
        </w:rPr>
        <w:t>, цілком може поєднуватися зі страхом перед нею, більш того, саме потяг можна розглядати як подолання</w:t>
      </w:r>
      <w:r w:rsidR="00760488">
        <w:rPr>
          <w:rFonts w:cs="Times New Roman"/>
          <w:szCs w:val="28"/>
          <w:lang w:val="uk-UA"/>
        </w:rPr>
        <w:t xml:space="preserve"> цього </w:t>
      </w:r>
      <w:r w:rsidR="00760488" w:rsidRPr="00760488">
        <w:rPr>
          <w:rFonts w:cs="Times New Roman"/>
          <w:szCs w:val="28"/>
          <w:lang w:val="uk-UA"/>
        </w:rPr>
        <w:t>страху.</w:t>
      </w:r>
    </w:p>
    <w:p w:rsidR="009709B0" w:rsidRPr="00760488" w:rsidRDefault="00760488" w:rsidP="00760488">
      <w:pPr>
        <w:pStyle w:val="a3"/>
        <w:spacing w:after="0" w:line="360" w:lineRule="auto"/>
        <w:ind w:left="0" w:firstLine="708"/>
        <w:rPr>
          <w:rFonts w:cs="Times New Roman"/>
          <w:szCs w:val="28"/>
          <w:lang w:val="uk-UA"/>
        </w:rPr>
      </w:pPr>
      <w:r w:rsidRPr="00760488">
        <w:rPr>
          <w:rFonts w:cs="Times New Roman"/>
          <w:szCs w:val="28"/>
          <w:lang w:val="uk-UA"/>
        </w:rPr>
        <w:t>По-друге, це гравці, яким дуже</w:t>
      </w:r>
      <w:r>
        <w:rPr>
          <w:rFonts w:cs="Times New Roman"/>
          <w:szCs w:val="28"/>
          <w:lang w:val="uk-UA"/>
        </w:rPr>
        <w:t xml:space="preserve"> </w:t>
      </w:r>
      <w:r w:rsidRPr="00760488">
        <w:rPr>
          <w:rFonts w:cs="Times New Roman"/>
          <w:szCs w:val="28"/>
          <w:lang w:val="uk-UA"/>
        </w:rPr>
        <w:t>потрібно побувати в гострих, збуджуючих ситуаціях ризику і небезпеки, що зовсім суперечить раніше висловлен</w:t>
      </w:r>
      <w:r>
        <w:rPr>
          <w:rFonts w:cs="Times New Roman"/>
          <w:szCs w:val="28"/>
          <w:lang w:val="uk-UA"/>
        </w:rPr>
        <w:t>ому</w:t>
      </w:r>
      <w:r w:rsidRPr="00760488">
        <w:rPr>
          <w:rFonts w:cs="Times New Roman"/>
          <w:szCs w:val="28"/>
          <w:lang w:val="uk-UA"/>
        </w:rPr>
        <w:t xml:space="preserve"> твердженн</w:t>
      </w:r>
      <w:r>
        <w:rPr>
          <w:rFonts w:cs="Times New Roman"/>
          <w:szCs w:val="28"/>
          <w:lang w:val="uk-UA"/>
        </w:rPr>
        <w:t xml:space="preserve">ю </w:t>
      </w:r>
      <w:r w:rsidRPr="00760488">
        <w:rPr>
          <w:rFonts w:cs="Times New Roman"/>
          <w:szCs w:val="28"/>
          <w:lang w:val="uk-UA"/>
        </w:rPr>
        <w:t>про холоднокровність і обачн</w:t>
      </w:r>
      <w:r>
        <w:rPr>
          <w:rFonts w:cs="Times New Roman"/>
          <w:szCs w:val="28"/>
          <w:lang w:val="uk-UA"/>
        </w:rPr>
        <w:t>ість</w:t>
      </w:r>
      <w:r w:rsidRPr="00760488">
        <w:rPr>
          <w:rFonts w:cs="Times New Roman"/>
          <w:szCs w:val="28"/>
          <w:lang w:val="uk-UA"/>
        </w:rPr>
        <w:t xml:space="preserve"> таких людей. У названих </w:t>
      </w:r>
      <w:r>
        <w:rPr>
          <w:rFonts w:cs="Times New Roman"/>
          <w:szCs w:val="28"/>
          <w:lang w:val="uk-UA"/>
        </w:rPr>
        <w:t xml:space="preserve">ситуаціях </w:t>
      </w:r>
      <w:r w:rsidRPr="00760488">
        <w:rPr>
          <w:rFonts w:cs="Times New Roman"/>
          <w:szCs w:val="28"/>
          <w:lang w:val="uk-UA"/>
        </w:rPr>
        <w:t>мо</w:t>
      </w:r>
      <w:r>
        <w:rPr>
          <w:rFonts w:cs="Times New Roman"/>
          <w:szCs w:val="28"/>
          <w:lang w:val="uk-UA"/>
        </w:rPr>
        <w:t xml:space="preserve">жуть успішно діяти </w:t>
      </w:r>
      <w:r w:rsidRPr="00760488">
        <w:rPr>
          <w:rFonts w:cs="Times New Roman"/>
          <w:szCs w:val="28"/>
          <w:lang w:val="uk-UA"/>
        </w:rPr>
        <w:t>спокійні, витримані особистості,</w:t>
      </w:r>
      <w:r>
        <w:rPr>
          <w:rFonts w:cs="Times New Roman"/>
          <w:szCs w:val="28"/>
          <w:lang w:val="uk-UA"/>
        </w:rPr>
        <w:t xml:space="preserve"> що </w:t>
      </w:r>
      <w:r w:rsidRPr="00760488">
        <w:rPr>
          <w:rFonts w:cs="Times New Roman"/>
          <w:szCs w:val="28"/>
          <w:lang w:val="uk-UA"/>
        </w:rPr>
        <w:t>вміють прораховувати різні варіанти.</w:t>
      </w:r>
    </w:p>
    <w:p w:rsidR="009709B0" w:rsidRPr="00534971" w:rsidRDefault="00534971" w:rsidP="00534971">
      <w:pPr>
        <w:pStyle w:val="a3"/>
        <w:spacing w:after="0" w:line="360" w:lineRule="auto"/>
        <w:ind w:left="0" w:firstLine="708"/>
        <w:rPr>
          <w:rFonts w:cs="Times New Roman"/>
          <w:szCs w:val="28"/>
          <w:lang w:val="uk-UA"/>
        </w:rPr>
      </w:pPr>
      <w:r w:rsidRPr="00534971">
        <w:rPr>
          <w:rFonts w:cs="Times New Roman"/>
          <w:szCs w:val="28"/>
          <w:lang w:val="uk-UA"/>
        </w:rPr>
        <w:t>По-третє, окремі наймані для вбивства</w:t>
      </w:r>
      <w:r>
        <w:rPr>
          <w:rFonts w:cs="Times New Roman"/>
          <w:szCs w:val="28"/>
          <w:lang w:val="uk-UA"/>
        </w:rPr>
        <w:t xml:space="preserve"> </w:t>
      </w:r>
      <w:r w:rsidRPr="00534971">
        <w:rPr>
          <w:rFonts w:cs="Times New Roman"/>
          <w:szCs w:val="28"/>
          <w:lang w:val="uk-UA"/>
        </w:rPr>
        <w:t>особи мстять бізнесменам або комерсант</w:t>
      </w:r>
      <w:r>
        <w:rPr>
          <w:rFonts w:cs="Times New Roman"/>
          <w:szCs w:val="28"/>
          <w:lang w:val="uk-UA"/>
        </w:rPr>
        <w:t xml:space="preserve">ам </w:t>
      </w:r>
      <w:r w:rsidRPr="00534971">
        <w:rPr>
          <w:rFonts w:cs="Times New Roman"/>
          <w:szCs w:val="28"/>
          <w:lang w:val="uk-UA"/>
        </w:rPr>
        <w:t>не</w:t>
      </w:r>
      <w:r>
        <w:rPr>
          <w:rFonts w:cs="Times New Roman"/>
          <w:szCs w:val="28"/>
          <w:lang w:val="uk-UA"/>
        </w:rPr>
        <w:t xml:space="preserve"> </w:t>
      </w:r>
      <w:r w:rsidRPr="00534971">
        <w:rPr>
          <w:rFonts w:cs="Times New Roman"/>
          <w:szCs w:val="28"/>
          <w:lang w:val="uk-UA"/>
        </w:rPr>
        <w:t>як конкретни</w:t>
      </w:r>
      <w:r>
        <w:rPr>
          <w:rFonts w:cs="Times New Roman"/>
          <w:szCs w:val="28"/>
          <w:lang w:val="uk-UA"/>
        </w:rPr>
        <w:t>м</w:t>
      </w:r>
      <w:r w:rsidRPr="00534971">
        <w:rPr>
          <w:rFonts w:cs="Times New Roman"/>
          <w:szCs w:val="28"/>
          <w:lang w:val="uk-UA"/>
        </w:rPr>
        <w:t xml:space="preserve"> особистост</w:t>
      </w:r>
      <w:r>
        <w:rPr>
          <w:rFonts w:cs="Times New Roman"/>
          <w:szCs w:val="28"/>
          <w:lang w:val="uk-UA"/>
        </w:rPr>
        <w:t>ям</w:t>
      </w:r>
      <w:r w:rsidRPr="00534971">
        <w:rPr>
          <w:rFonts w:cs="Times New Roman"/>
          <w:szCs w:val="28"/>
          <w:lang w:val="uk-UA"/>
        </w:rPr>
        <w:t xml:space="preserve">, а </w:t>
      </w:r>
      <w:r>
        <w:rPr>
          <w:rFonts w:cs="Times New Roman"/>
          <w:szCs w:val="28"/>
          <w:lang w:val="uk-UA"/>
        </w:rPr>
        <w:t>за те, що ті розумніші і багатші</w:t>
      </w:r>
      <w:r w:rsidRPr="00534971">
        <w:rPr>
          <w:rFonts w:cs="Times New Roman"/>
          <w:szCs w:val="28"/>
          <w:lang w:val="uk-UA"/>
        </w:rPr>
        <w:t>, що вони роблять те, про що вбивця</w:t>
      </w:r>
      <w:r>
        <w:rPr>
          <w:rFonts w:cs="Times New Roman"/>
          <w:szCs w:val="28"/>
          <w:lang w:val="uk-UA"/>
        </w:rPr>
        <w:t xml:space="preserve"> </w:t>
      </w:r>
      <w:r w:rsidRPr="00534971">
        <w:rPr>
          <w:rFonts w:cs="Times New Roman"/>
          <w:szCs w:val="28"/>
          <w:lang w:val="uk-UA"/>
        </w:rPr>
        <w:t>може лише мріяти. Але мотив помсти зустрічається все-таки рідше за інших. В цілому неважко помітити, що мотивація вбивств</w:t>
      </w:r>
      <w:r>
        <w:rPr>
          <w:rFonts w:cs="Times New Roman"/>
          <w:szCs w:val="28"/>
          <w:lang w:val="uk-UA"/>
        </w:rPr>
        <w:t xml:space="preserve"> на замовлення</w:t>
      </w:r>
      <w:r w:rsidRPr="00534971">
        <w:rPr>
          <w:rFonts w:cs="Times New Roman"/>
          <w:szCs w:val="28"/>
          <w:lang w:val="uk-UA"/>
        </w:rPr>
        <w:t>,</w:t>
      </w:r>
      <w:r>
        <w:rPr>
          <w:rFonts w:cs="Times New Roman"/>
          <w:szCs w:val="28"/>
          <w:lang w:val="uk-UA"/>
        </w:rPr>
        <w:t xml:space="preserve"> </w:t>
      </w:r>
      <w:r w:rsidRPr="00534971">
        <w:rPr>
          <w:rFonts w:cs="Times New Roman"/>
          <w:szCs w:val="28"/>
          <w:lang w:val="uk-UA"/>
        </w:rPr>
        <w:t>як і інших вбивств, складна і неоднозначна.</w:t>
      </w:r>
    </w:p>
    <w:p w:rsidR="009709B0" w:rsidRDefault="008E578A" w:rsidP="008E578A">
      <w:pPr>
        <w:pStyle w:val="a3"/>
        <w:spacing w:after="0" w:line="360" w:lineRule="auto"/>
        <w:ind w:left="0" w:firstLine="708"/>
        <w:rPr>
          <w:rFonts w:cs="Times New Roman"/>
          <w:szCs w:val="28"/>
          <w:lang w:val="uk-UA"/>
        </w:rPr>
      </w:pPr>
      <w:r w:rsidRPr="008E578A">
        <w:rPr>
          <w:rFonts w:cs="Times New Roman"/>
          <w:szCs w:val="28"/>
          <w:lang w:val="uk-UA"/>
        </w:rPr>
        <w:t xml:space="preserve">Корислива зацікавленість кілера може забезпечуватися не тільки грошима. Стимулом може бути обіцянка замовника влаштувати </w:t>
      </w:r>
      <w:r>
        <w:rPr>
          <w:rFonts w:cs="Times New Roman"/>
          <w:szCs w:val="28"/>
          <w:lang w:val="uk-UA"/>
        </w:rPr>
        <w:t>виконавця на високооплачувану роботу</w:t>
      </w:r>
      <w:r w:rsidRPr="008E578A">
        <w:rPr>
          <w:rFonts w:cs="Times New Roman"/>
          <w:szCs w:val="28"/>
          <w:lang w:val="uk-UA"/>
        </w:rPr>
        <w:t>, просунути по службі, забезпечити прийняття до навчального закладу або незаконно видати</w:t>
      </w:r>
      <w:r>
        <w:rPr>
          <w:rFonts w:cs="Times New Roman"/>
          <w:szCs w:val="28"/>
          <w:lang w:val="uk-UA"/>
        </w:rPr>
        <w:t xml:space="preserve"> </w:t>
      </w:r>
      <w:r w:rsidRPr="008E578A">
        <w:rPr>
          <w:rFonts w:cs="Times New Roman"/>
          <w:szCs w:val="28"/>
          <w:lang w:val="uk-UA"/>
        </w:rPr>
        <w:t>диплом про його закінчення, пообіцяти статеву</w:t>
      </w:r>
      <w:r>
        <w:rPr>
          <w:rFonts w:cs="Times New Roman"/>
          <w:szCs w:val="28"/>
          <w:lang w:val="uk-UA"/>
        </w:rPr>
        <w:t xml:space="preserve"> </w:t>
      </w:r>
      <w:r w:rsidRPr="008E578A">
        <w:rPr>
          <w:rFonts w:cs="Times New Roman"/>
          <w:szCs w:val="28"/>
          <w:lang w:val="uk-UA"/>
        </w:rPr>
        <w:t xml:space="preserve">близькість, позбавити від матеріальних витрат </w:t>
      </w:r>
      <w:r>
        <w:rPr>
          <w:rFonts w:cs="Times New Roman"/>
          <w:szCs w:val="28"/>
          <w:lang w:val="uk-UA"/>
        </w:rPr>
        <w:t>та ін.</w:t>
      </w:r>
    </w:p>
    <w:p w:rsidR="008E578A" w:rsidRPr="008E578A" w:rsidRDefault="008E578A" w:rsidP="002F13A0">
      <w:pPr>
        <w:pStyle w:val="a3"/>
        <w:spacing w:after="0" w:line="360" w:lineRule="auto"/>
        <w:ind w:left="0" w:firstLine="708"/>
        <w:rPr>
          <w:rFonts w:cs="Times New Roman"/>
          <w:szCs w:val="28"/>
          <w:lang w:val="uk-UA"/>
        </w:rPr>
      </w:pPr>
      <w:r w:rsidRPr="008E578A">
        <w:rPr>
          <w:rFonts w:cs="Times New Roman"/>
          <w:szCs w:val="28"/>
          <w:lang w:val="uk-UA"/>
        </w:rPr>
        <w:t>Корисливі стимули можуть бути найрізноманітніші</w:t>
      </w:r>
      <w:r>
        <w:rPr>
          <w:rFonts w:cs="Times New Roman"/>
          <w:szCs w:val="28"/>
          <w:lang w:val="uk-UA"/>
        </w:rPr>
        <w:t xml:space="preserve"> </w:t>
      </w:r>
      <w:r w:rsidRPr="008E578A">
        <w:rPr>
          <w:rFonts w:cs="Times New Roman"/>
          <w:szCs w:val="28"/>
          <w:lang w:val="uk-UA"/>
        </w:rPr>
        <w:t xml:space="preserve">і часом несподівані. Але всі вони, крім грошей, не мають, як правило, </w:t>
      </w:r>
      <w:r>
        <w:rPr>
          <w:rFonts w:cs="Times New Roman"/>
          <w:szCs w:val="28"/>
          <w:lang w:val="uk-UA"/>
        </w:rPr>
        <w:t>не мають відношення</w:t>
      </w:r>
      <w:r w:rsidRPr="008E578A">
        <w:rPr>
          <w:rFonts w:cs="Times New Roman"/>
          <w:szCs w:val="28"/>
          <w:lang w:val="uk-UA"/>
        </w:rPr>
        <w:t xml:space="preserve"> до тих</w:t>
      </w:r>
      <w:r>
        <w:rPr>
          <w:rFonts w:cs="Times New Roman"/>
          <w:szCs w:val="28"/>
          <w:lang w:val="uk-UA"/>
        </w:rPr>
        <w:t xml:space="preserve"> вбивць на замовлення</w:t>
      </w:r>
      <w:r w:rsidRPr="008E578A">
        <w:rPr>
          <w:rFonts w:cs="Times New Roman"/>
          <w:szCs w:val="28"/>
          <w:lang w:val="uk-UA"/>
        </w:rPr>
        <w:t>, яких слід віднести до</w:t>
      </w:r>
      <w:r>
        <w:rPr>
          <w:rFonts w:cs="Times New Roman"/>
          <w:szCs w:val="28"/>
          <w:lang w:val="uk-UA"/>
        </w:rPr>
        <w:t xml:space="preserve"> </w:t>
      </w:r>
      <w:r w:rsidRPr="008E578A">
        <w:rPr>
          <w:rFonts w:cs="Times New Roman"/>
          <w:szCs w:val="28"/>
          <w:lang w:val="uk-UA"/>
        </w:rPr>
        <w:t>категорії особливо небезпечних злочинців. Професійні кілери зазвичай не потребують просуванн</w:t>
      </w:r>
      <w:r>
        <w:rPr>
          <w:rFonts w:cs="Times New Roman"/>
          <w:szCs w:val="28"/>
          <w:lang w:val="uk-UA"/>
        </w:rPr>
        <w:t xml:space="preserve">я </w:t>
      </w:r>
      <w:r w:rsidRPr="008E578A">
        <w:rPr>
          <w:rFonts w:cs="Times New Roman"/>
          <w:szCs w:val="28"/>
          <w:lang w:val="uk-UA"/>
        </w:rPr>
        <w:t>по службі або диплом</w:t>
      </w:r>
      <w:r>
        <w:rPr>
          <w:rFonts w:cs="Times New Roman"/>
          <w:szCs w:val="28"/>
          <w:lang w:val="uk-UA"/>
        </w:rPr>
        <w:t>у</w:t>
      </w:r>
      <w:r w:rsidRPr="008E578A">
        <w:rPr>
          <w:rFonts w:cs="Times New Roman"/>
          <w:szCs w:val="28"/>
          <w:lang w:val="uk-UA"/>
        </w:rPr>
        <w:t xml:space="preserve"> про</w:t>
      </w:r>
      <w:r>
        <w:rPr>
          <w:rFonts w:cs="Times New Roman"/>
          <w:szCs w:val="28"/>
          <w:lang w:val="uk-UA"/>
        </w:rPr>
        <w:t xml:space="preserve"> </w:t>
      </w:r>
      <w:r w:rsidRPr="008E578A">
        <w:rPr>
          <w:rFonts w:cs="Times New Roman"/>
          <w:szCs w:val="28"/>
          <w:lang w:val="uk-UA"/>
        </w:rPr>
        <w:t>вищу освіту. Їм потрібні гроші.</w:t>
      </w:r>
      <w:r>
        <w:rPr>
          <w:rFonts w:cs="Times New Roman"/>
          <w:szCs w:val="28"/>
          <w:lang w:val="uk-UA"/>
        </w:rPr>
        <w:t xml:space="preserve"> </w:t>
      </w:r>
      <w:r w:rsidR="00F01ABA" w:rsidRPr="00F01ABA">
        <w:rPr>
          <w:rFonts w:cs="Times New Roman"/>
          <w:szCs w:val="28"/>
          <w:lang w:val="uk-UA"/>
        </w:rPr>
        <w:t>Однак це не означає, що злочинні дії</w:t>
      </w:r>
      <w:r w:rsidR="00F01ABA">
        <w:rPr>
          <w:rFonts w:cs="Times New Roman"/>
          <w:szCs w:val="28"/>
          <w:lang w:val="uk-UA"/>
        </w:rPr>
        <w:t xml:space="preserve"> </w:t>
      </w:r>
      <w:r w:rsidR="00F01ABA" w:rsidRPr="00F01ABA">
        <w:rPr>
          <w:rFonts w:cs="Times New Roman"/>
          <w:szCs w:val="28"/>
          <w:lang w:val="uk-UA"/>
        </w:rPr>
        <w:t xml:space="preserve">саме таких осіб </w:t>
      </w:r>
      <w:r w:rsidR="00F01ABA">
        <w:rPr>
          <w:rFonts w:cs="Times New Roman"/>
          <w:szCs w:val="28"/>
          <w:lang w:val="uk-UA"/>
        </w:rPr>
        <w:t>суворо мотивовані</w:t>
      </w:r>
      <w:r w:rsidR="00F01ABA" w:rsidRPr="00F01ABA">
        <w:rPr>
          <w:rFonts w:cs="Times New Roman"/>
          <w:szCs w:val="28"/>
          <w:lang w:val="uk-UA"/>
        </w:rPr>
        <w:t>,</w:t>
      </w:r>
      <w:r w:rsidR="00F01ABA">
        <w:rPr>
          <w:rFonts w:cs="Times New Roman"/>
          <w:szCs w:val="28"/>
          <w:lang w:val="uk-UA"/>
        </w:rPr>
        <w:t xml:space="preserve"> </w:t>
      </w:r>
      <w:r w:rsidR="00F01ABA" w:rsidRPr="00F01ABA">
        <w:rPr>
          <w:rFonts w:cs="Times New Roman"/>
          <w:szCs w:val="28"/>
          <w:lang w:val="uk-UA"/>
        </w:rPr>
        <w:t xml:space="preserve">навпаки, вони цілком можуть бути </w:t>
      </w:r>
      <w:r w:rsidR="00F01ABA">
        <w:rPr>
          <w:rFonts w:cs="Times New Roman"/>
          <w:szCs w:val="28"/>
          <w:lang w:val="uk-UA"/>
        </w:rPr>
        <w:t>полімотивовані</w:t>
      </w:r>
      <w:r w:rsidR="002F13A0">
        <w:rPr>
          <w:rFonts w:cs="Times New Roman"/>
          <w:szCs w:val="28"/>
          <w:lang w:val="uk-UA"/>
        </w:rPr>
        <w:t xml:space="preserve">: поряд із жагою до отримання грошей </w:t>
      </w:r>
      <w:r w:rsidR="00F01ABA" w:rsidRPr="00F01ABA">
        <w:rPr>
          <w:rFonts w:cs="Times New Roman"/>
          <w:szCs w:val="28"/>
          <w:lang w:val="uk-UA"/>
        </w:rPr>
        <w:t xml:space="preserve">кілер може </w:t>
      </w:r>
      <w:r w:rsidR="002F13A0">
        <w:rPr>
          <w:rFonts w:cs="Times New Roman"/>
          <w:szCs w:val="28"/>
          <w:lang w:val="uk-UA"/>
        </w:rPr>
        <w:t>мати релігійний</w:t>
      </w:r>
      <w:r w:rsidR="00F01ABA" w:rsidRPr="00F01ABA">
        <w:rPr>
          <w:rFonts w:cs="Times New Roman"/>
          <w:szCs w:val="28"/>
          <w:lang w:val="uk-UA"/>
        </w:rPr>
        <w:t xml:space="preserve"> або</w:t>
      </w:r>
      <w:r w:rsidR="002F13A0">
        <w:rPr>
          <w:rFonts w:cs="Times New Roman"/>
          <w:szCs w:val="28"/>
          <w:lang w:val="uk-UA"/>
        </w:rPr>
        <w:t xml:space="preserve"> націоналістичний стимул</w:t>
      </w:r>
      <w:r w:rsidR="00F01ABA" w:rsidRPr="00F01ABA">
        <w:rPr>
          <w:rFonts w:cs="Times New Roman"/>
          <w:szCs w:val="28"/>
          <w:lang w:val="uk-UA"/>
        </w:rPr>
        <w:t>. У цих випадках його дії можуть бути досить емоційні</w:t>
      </w:r>
      <w:r w:rsidR="002F13A0">
        <w:rPr>
          <w:rFonts w:cs="Times New Roman"/>
          <w:szCs w:val="28"/>
          <w:lang w:val="uk-UA"/>
        </w:rPr>
        <w:t xml:space="preserve">. </w:t>
      </w:r>
    </w:p>
    <w:p w:rsidR="0045424A" w:rsidRDefault="00D03B35" w:rsidP="00576661">
      <w:pPr>
        <w:pStyle w:val="a3"/>
        <w:spacing w:after="0" w:line="360" w:lineRule="auto"/>
        <w:ind w:left="0" w:firstLine="708"/>
        <w:rPr>
          <w:rFonts w:cs="Times New Roman"/>
          <w:szCs w:val="28"/>
          <w:lang w:val="uk-UA"/>
        </w:rPr>
      </w:pPr>
      <w:r w:rsidRPr="00D03B35">
        <w:rPr>
          <w:rFonts w:cs="Times New Roman"/>
          <w:szCs w:val="28"/>
          <w:lang w:val="uk-UA"/>
        </w:rPr>
        <w:t xml:space="preserve">На підставі вищесказаного, можна зробити підсумок, що професійного вбивцю </w:t>
      </w:r>
      <w:r>
        <w:rPr>
          <w:rFonts w:cs="Times New Roman"/>
          <w:szCs w:val="28"/>
          <w:lang w:val="uk-UA"/>
        </w:rPr>
        <w:t xml:space="preserve">на замовлення </w:t>
      </w:r>
      <w:r w:rsidRPr="00D03B35">
        <w:rPr>
          <w:rFonts w:cs="Times New Roman"/>
          <w:szCs w:val="28"/>
          <w:lang w:val="uk-UA"/>
        </w:rPr>
        <w:t>виділяє відсутність страху, емоційна холодність, егоїзм, схильність до ризикованої поведінки і цілеспрямованість. Його особистість характеризується емоційною відчуженістю і прагненн</w:t>
      </w:r>
      <w:r>
        <w:rPr>
          <w:rFonts w:cs="Times New Roman"/>
          <w:szCs w:val="28"/>
          <w:lang w:val="uk-UA"/>
        </w:rPr>
        <w:t>ям</w:t>
      </w:r>
      <w:r w:rsidRPr="00D03B35">
        <w:rPr>
          <w:rFonts w:cs="Times New Roman"/>
          <w:szCs w:val="28"/>
          <w:lang w:val="uk-UA"/>
        </w:rPr>
        <w:t xml:space="preserve"> до виправдання власних злочинів за допомогою приписування особистості жертви негативних якостей.</w:t>
      </w:r>
    </w:p>
    <w:p w:rsidR="00757160" w:rsidRDefault="00696982" w:rsidP="00BD24B5">
      <w:pPr>
        <w:pStyle w:val="a3"/>
        <w:spacing w:after="0" w:line="360" w:lineRule="auto"/>
        <w:ind w:left="0" w:firstLine="708"/>
        <w:rPr>
          <w:rFonts w:cs="Times New Roman"/>
          <w:szCs w:val="28"/>
          <w:lang w:val="uk-UA"/>
        </w:rPr>
      </w:pPr>
      <w:r w:rsidRPr="00696982">
        <w:rPr>
          <w:rFonts w:cs="Times New Roman"/>
          <w:szCs w:val="28"/>
          <w:lang w:val="uk-UA"/>
        </w:rPr>
        <w:t>Найчастіше вбивства</w:t>
      </w:r>
      <w:r>
        <w:rPr>
          <w:rFonts w:cs="Times New Roman"/>
          <w:szCs w:val="28"/>
          <w:lang w:val="uk-UA"/>
        </w:rPr>
        <w:t xml:space="preserve"> на замовлення</w:t>
      </w:r>
      <w:r w:rsidRPr="00696982">
        <w:rPr>
          <w:rFonts w:cs="Times New Roman"/>
          <w:szCs w:val="28"/>
          <w:lang w:val="uk-UA"/>
        </w:rPr>
        <w:t xml:space="preserve"> відбуваються </w:t>
      </w:r>
      <w:r w:rsidR="0045424A">
        <w:rPr>
          <w:rFonts w:cs="Times New Roman"/>
          <w:szCs w:val="28"/>
          <w:lang w:val="uk-UA"/>
        </w:rPr>
        <w:t xml:space="preserve">суспільно небезпечним способом, </w:t>
      </w:r>
      <w:r w:rsidRPr="00696982">
        <w:rPr>
          <w:rFonts w:cs="Times New Roman"/>
          <w:szCs w:val="28"/>
          <w:lang w:val="uk-UA"/>
        </w:rPr>
        <w:t>створюючи загрозу для життя багатьох людей, наприклад, із застосуванням вибухових пристроїв</w:t>
      </w:r>
      <w:r>
        <w:rPr>
          <w:rFonts w:cs="Times New Roman"/>
          <w:szCs w:val="28"/>
          <w:lang w:val="uk-UA"/>
        </w:rPr>
        <w:t xml:space="preserve"> та речовин</w:t>
      </w:r>
      <w:r w:rsidRPr="00696982">
        <w:rPr>
          <w:rFonts w:cs="Times New Roman"/>
          <w:szCs w:val="28"/>
          <w:lang w:val="uk-UA"/>
        </w:rPr>
        <w:t>.</w:t>
      </w:r>
    </w:p>
    <w:p w:rsidR="00D550B6" w:rsidRDefault="00D550B6" w:rsidP="00D550B6">
      <w:pPr>
        <w:pStyle w:val="a3"/>
        <w:spacing w:after="0" w:line="360" w:lineRule="auto"/>
        <w:ind w:left="0" w:firstLine="708"/>
        <w:rPr>
          <w:rFonts w:cs="Times New Roman"/>
          <w:szCs w:val="28"/>
          <w:lang w:val="uk-UA"/>
        </w:rPr>
      </w:pPr>
      <w:r w:rsidRPr="00D550B6">
        <w:rPr>
          <w:rFonts w:cs="Times New Roman"/>
          <w:szCs w:val="28"/>
          <w:lang w:val="uk-UA"/>
        </w:rPr>
        <w:t>У науковій літературі під вибуховими речовинами розуміються «індивідуальні речовини або суміші речовин, здатні при</w:t>
      </w:r>
      <w:r w:rsidR="00CA4E8A">
        <w:rPr>
          <w:rFonts w:cs="Times New Roman"/>
          <w:szCs w:val="28"/>
          <w:lang w:val="uk-UA"/>
        </w:rPr>
        <w:t xml:space="preserve"> </w:t>
      </w:r>
      <w:r w:rsidRPr="00D550B6">
        <w:rPr>
          <w:rFonts w:cs="Times New Roman"/>
          <w:szCs w:val="28"/>
          <w:lang w:val="uk-UA"/>
        </w:rPr>
        <w:t>певному зовнішньому впливі до швидко</w:t>
      </w:r>
      <w:r w:rsidR="00CA4E8A">
        <w:rPr>
          <w:rFonts w:cs="Times New Roman"/>
          <w:szCs w:val="28"/>
          <w:lang w:val="uk-UA"/>
        </w:rPr>
        <w:t>го</w:t>
      </w:r>
      <w:r w:rsidRPr="00D550B6">
        <w:rPr>
          <w:rFonts w:cs="Times New Roman"/>
          <w:szCs w:val="28"/>
          <w:lang w:val="uk-UA"/>
        </w:rPr>
        <w:t xml:space="preserve"> фізично</w:t>
      </w:r>
      <w:r w:rsidR="00CA4E8A">
        <w:rPr>
          <w:rFonts w:cs="Times New Roman"/>
          <w:szCs w:val="28"/>
          <w:lang w:val="uk-UA"/>
        </w:rPr>
        <w:t>го</w:t>
      </w:r>
      <w:r w:rsidRPr="00D550B6">
        <w:rPr>
          <w:rFonts w:cs="Times New Roman"/>
          <w:szCs w:val="28"/>
          <w:lang w:val="uk-UA"/>
        </w:rPr>
        <w:t xml:space="preserve"> перетво</w:t>
      </w:r>
      <w:r w:rsidR="00CA4E8A">
        <w:rPr>
          <w:rFonts w:cs="Times New Roman"/>
          <w:szCs w:val="28"/>
          <w:lang w:val="uk-UA"/>
        </w:rPr>
        <w:t>рення</w:t>
      </w:r>
      <w:r w:rsidRPr="00D550B6">
        <w:rPr>
          <w:rFonts w:cs="Times New Roman"/>
          <w:szCs w:val="28"/>
          <w:lang w:val="uk-UA"/>
        </w:rPr>
        <w:t>, яке супроводжується утворенням сильно нагрітих</w:t>
      </w:r>
      <w:r w:rsidR="00CA4E8A">
        <w:rPr>
          <w:rFonts w:cs="Times New Roman"/>
          <w:szCs w:val="28"/>
          <w:lang w:val="uk-UA"/>
        </w:rPr>
        <w:t xml:space="preserve"> газів або парів</w:t>
      </w:r>
      <w:r w:rsidRPr="00D550B6">
        <w:rPr>
          <w:rFonts w:cs="Times New Roman"/>
          <w:szCs w:val="28"/>
          <w:lang w:val="uk-UA"/>
        </w:rPr>
        <w:t>»</w:t>
      </w:r>
      <w:r w:rsidR="00CA4E8A">
        <w:rPr>
          <w:rFonts w:cs="Times New Roman"/>
          <w:szCs w:val="28"/>
          <w:lang w:val="uk-UA"/>
        </w:rPr>
        <w:t>.</w:t>
      </w:r>
    </w:p>
    <w:p w:rsidR="00CA4E8A" w:rsidRDefault="00CA4E8A" w:rsidP="00CA4E8A">
      <w:pPr>
        <w:pStyle w:val="a3"/>
        <w:spacing w:after="0" w:line="360" w:lineRule="auto"/>
        <w:ind w:left="0" w:firstLine="708"/>
        <w:rPr>
          <w:rFonts w:cs="Times New Roman"/>
          <w:szCs w:val="28"/>
          <w:lang w:val="uk-UA"/>
        </w:rPr>
      </w:pPr>
      <w:r w:rsidRPr="00CA4E8A">
        <w:rPr>
          <w:rFonts w:cs="Times New Roman"/>
          <w:szCs w:val="28"/>
          <w:lang w:val="uk-UA"/>
        </w:rPr>
        <w:t>У природі є велика кількість різних речовин, які в результаті тих чи інших зовнішніх впливів можуть мимоволі вибухати. Зазначені речовини можуть розглядатися</w:t>
      </w:r>
      <w:r w:rsidR="0005561B">
        <w:rPr>
          <w:rFonts w:cs="Times New Roman"/>
          <w:szCs w:val="28"/>
          <w:lang w:val="uk-UA"/>
        </w:rPr>
        <w:t xml:space="preserve"> </w:t>
      </w:r>
      <w:r w:rsidRPr="00CA4E8A">
        <w:rPr>
          <w:rFonts w:cs="Times New Roman"/>
          <w:szCs w:val="28"/>
          <w:lang w:val="uk-UA"/>
        </w:rPr>
        <w:t>як вибухові, хоча і не всі вони можуть використовуватися в практиці,</w:t>
      </w:r>
      <w:r w:rsidR="0005561B">
        <w:rPr>
          <w:rFonts w:cs="Times New Roman"/>
          <w:szCs w:val="28"/>
          <w:lang w:val="uk-UA"/>
        </w:rPr>
        <w:t xml:space="preserve"> </w:t>
      </w:r>
      <w:r w:rsidRPr="00CA4E8A">
        <w:rPr>
          <w:rFonts w:cs="Times New Roman"/>
          <w:szCs w:val="28"/>
          <w:lang w:val="uk-UA"/>
        </w:rPr>
        <w:t xml:space="preserve">наприклад, </w:t>
      </w:r>
      <w:r w:rsidR="00767EFA">
        <w:rPr>
          <w:rFonts w:cs="Times New Roman"/>
          <w:szCs w:val="28"/>
          <w:lang w:val="uk-UA"/>
        </w:rPr>
        <w:t xml:space="preserve">у </w:t>
      </w:r>
      <w:r w:rsidRPr="00CA4E8A">
        <w:rPr>
          <w:rFonts w:cs="Times New Roman"/>
          <w:szCs w:val="28"/>
          <w:lang w:val="uk-UA"/>
        </w:rPr>
        <w:t>вибухов</w:t>
      </w:r>
      <w:r w:rsidR="00767EFA">
        <w:rPr>
          <w:rFonts w:cs="Times New Roman"/>
          <w:szCs w:val="28"/>
          <w:lang w:val="uk-UA"/>
        </w:rPr>
        <w:t>ій</w:t>
      </w:r>
      <w:r w:rsidRPr="00CA4E8A">
        <w:rPr>
          <w:rFonts w:cs="Times New Roman"/>
          <w:szCs w:val="28"/>
          <w:lang w:val="uk-UA"/>
        </w:rPr>
        <w:t xml:space="preserve"> справи для виготовлення зарядів. Для цих цілей зазвичай використовуються тільки такі речовини або суміші речовин, які задовольняють цілком певним встановленим вимогам чутливості до зовнішніх впливів і, як наслідок,</w:t>
      </w:r>
      <w:r w:rsidR="0005561B">
        <w:rPr>
          <w:rFonts w:cs="Times New Roman"/>
          <w:szCs w:val="28"/>
          <w:lang w:val="uk-UA"/>
        </w:rPr>
        <w:t xml:space="preserve"> </w:t>
      </w:r>
      <w:r w:rsidRPr="00CA4E8A">
        <w:rPr>
          <w:rFonts w:cs="Times New Roman"/>
          <w:szCs w:val="28"/>
          <w:lang w:val="uk-UA"/>
        </w:rPr>
        <w:t>дозволяють забезпечити безпеку виробництва вибухів, а також</w:t>
      </w:r>
      <w:r w:rsidR="0005561B">
        <w:rPr>
          <w:rFonts w:cs="Times New Roman"/>
          <w:szCs w:val="28"/>
          <w:lang w:val="uk-UA"/>
        </w:rPr>
        <w:t xml:space="preserve"> </w:t>
      </w:r>
      <w:r w:rsidRPr="00CA4E8A">
        <w:rPr>
          <w:rFonts w:cs="Times New Roman"/>
          <w:szCs w:val="28"/>
          <w:lang w:val="uk-UA"/>
        </w:rPr>
        <w:t>виключають будь-яку можливість несанкціонованого вибуху.</w:t>
      </w:r>
    </w:p>
    <w:p w:rsidR="0005561B" w:rsidRDefault="0005561B" w:rsidP="0005561B">
      <w:pPr>
        <w:pStyle w:val="a3"/>
        <w:spacing w:after="0" w:line="360" w:lineRule="auto"/>
        <w:ind w:left="0" w:firstLine="708"/>
        <w:rPr>
          <w:rFonts w:cs="Times New Roman"/>
          <w:szCs w:val="28"/>
          <w:lang w:val="uk-UA"/>
        </w:rPr>
      </w:pPr>
      <w:r w:rsidRPr="0005561B">
        <w:rPr>
          <w:rFonts w:cs="Times New Roman"/>
          <w:szCs w:val="28"/>
          <w:lang w:val="uk-UA"/>
        </w:rPr>
        <w:t>Вибуховими речовинами можуть бути тверді, рідкі, паро- та</w:t>
      </w:r>
      <w:r>
        <w:rPr>
          <w:rFonts w:cs="Times New Roman"/>
          <w:szCs w:val="28"/>
          <w:lang w:val="uk-UA"/>
        </w:rPr>
        <w:t xml:space="preserve"> </w:t>
      </w:r>
      <w:r w:rsidRPr="0005561B">
        <w:rPr>
          <w:rFonts w:cs="Times New Roman"/>
          <w:szCs w:val="28"/>
          <w:lang w:val="uk-UA"/>
        </w:rPr>
        <w:t>газоподібні речовини, їх суміші, суспензії, емульсії, суспензії твердих або рідких речовин в газах. У практиці вибухової справи зазвичай</w:t>
      </w:r>
      <w:r>
        <w:rPr>
          <w:rFonts w:cs="Times New Roman"/>
          <w:szCs w:val="28"/>
          <w:lang w:val="uk-UA"/>
        </w:rPr>
        <w:t xml:space="preserve"> </w:t>
      </w:r>
      <w:r w:rsidRPr="0005561B">
        <w:rPr>
          <w:rFonts w:cs="Times New Roman"/>
          <w:szCs w:val="28"/>
          <w:lang w:val="uk-UA"/>
        </w:rPr>
        <w:t xml:space="preserve">застосовуються тверді і рідкі вибухові речовини, </w:t>
      </w:r>
      <w:r>
        <w:rPr>
          <w:rFonts w:cs="Times New Roman"/>
          <w:szCs w:val="28"/>
          <w:lang w:val="uk-UA"/>
        </w:rPr>
        <w:t>а у військово-інженерній</w:t>
      </w:r>
      <w:r w:rsidRPr="0005561B">
        <w:rPr>
          <w:rFonts w:cs="Times New Roman"/>
          <w:szCs w:val="28"/>
          <w:lang w:val="uk-UA"/>
        </w:rPr>
        <w:t xml:space="preserve"> справі, крім того, пластичні, еластичні вибухові</w:t>
      </w:r>
      <w:r>
        <w:rPr>
          <w:rFonts w:cs="Times New Roman"/>
          <w:szCs w:val="28"/>
          <w:lang w:val="uk-UA"/>
        </w:rPr>
        <w:t xml:space="preserve"> </w:t>
      </w:r>
      <w:r w:rsidRPr="0005561B">
        <w:rPr>
          <w:rFonts w:cs="Times New Roman"/>
          <w:szCs w:val="28"/>
          <w:lang w:val="uk-UA"/>
        </w:rPr>
        <w:t>речовини, емульсії, а в зарядах розмінування - газо</w:t>
      </w:r>
      <w:r>
        <w:rPr>
          <w:rFonts w:cs="Times New Roman"/>
          <w:szCs w:val="28"/>
          <w:lang w:val="uk-UA"/>
        </w:rPr>
        <w:t>повітряні</w:t>
      </w:r>
      <w:r w:rsidRPr="0005561B">
        <w:rPr>
          <w:rFonts w:cs="Times New Roman"/>
          <w:szCs w:val="28"/>
          <w:lang w:val="uk-UA"/>
        </w:rPr>
        <w:t>,</w:t>
      </w:r>
      <w:r w:rsidR="00767EFA">
        <w:rPr>
          <w:rFonts w:cs="Times New Roman"/>
          <w:szCs w:val="28"/>
          <w:lang w:val="uk-UA"/>
        </w:rPr>
        <w:t xml:space="preserve"> </w:t>
      </w:r>
      <w:r w:rsidRPr="0005561B">
        <w:rPr>
          <w:rFonts w:cs="Times New Roman"/>
          <w:szCs w:val="28"/>
          <w:lang w:val="uk-UA"/>
        </w:rPr>
        <w:t>пар</w:t>
      </w:r>
      <w:r w:rsidR="00550A47">
        <w:rPr>
          <w:rFonts w:cs="Times New Roman"/>
          <w:szCs w:val="28"/>
          <w:lang w:val="uk-UA"/>
        </w:rPr>
        <w:t>оповітряні і аерозольні суміші.</w:t>
      </w:r>
    </w:p>
    <w:p w:rsidR="00550A47" w:rsidRDefault="00550A47" w:rsidP="00550A47">
      <w:pPr>
        <w:spacing w:after="0" w:line="360" w:lineRule="auto"/>
        <w:ind w:firstLine="708"/>
        <w:rPr>
          <w:rFonts w:cs="Times New Roman"/>
          <w:szCs w:val="28"/>
          <w:lang w:val="uk-UA"/>
        </w:rPr>
      </w:pPr>
      <w:r w:rsidRPr="001F2782">
        <w:rPr>
          <w:rFonts w:cs="Times New Roman"/>
          <w:szCs w:val="28"/>
          <w:lang w:val="uk-UA"/>
        </w:rPr>
        <w:t>На практиці, при дослідженні слідів вибухового пристрою,</w:t>
      </w:r>
      <w:r>
        <w:rPr>
          <w:rFonts w:cs="Times New Roman"/>
          <w:szCs w:val="28"/>
          <w:lang w:val="uk-UA"/>
        </w:rPr>
        <w:t xml:space="preserve"> </w:t>
      </w:r>
      <w:r w:rsidRPr="001F2782">
        <w:rPr>
          <w:rFonts w:cs="Times New Roman"/>
          <w:szCs w:val="28"/>
          <w:lang w:val="uk-UA"/>
        </w:rPr>
        <w:t xml:space="preserve">особи, що </w:t>
      </w:r>
      <w:r>
        <w:rPr>
          <w:rFonts w:cs="Times New Roman"/>
          <w:szCs w:val="28"/>
          <w:lang w:val="uk-UA"/>
        </w:rPr>
        <w:t>провадять досудове розслідування</w:t>
      </w:r>
      <w:r w:rsidRPr="001F2782">
        <w:rPr>
          <w:rFonts w:cs="Times New Roman"/>
          <w:szCs w:val="28"/>
          <w:lang w:val="uk-UA"/>
        </w:rPr>
        <w:t>, а також експерти, в чию професійну компетенцію входить застосування спеціальних знань в області вибухових пристроїв і вибухових речовин, приділяють пильну увагу не тільки дослідженню місця</w:t>
      </w:r>
      <w:r>
        <w:rPr>
          <w:rFonts w:cs="Times New Roman"/>
          <w:szCs w:val="28"/>
          <w:lang w:val="uk-UA"/>
        </w:rPr>
        <w:t xml:space="preserve"> </w:t>
      </w:r>
      <w:r w:rsidRPr="001F2782">
        <w:rPr>
          <w:rFonts w:cs="Times New Roman"/>
          <w:szCs w:val="28"/>
          <w:lang w:val="uk-UA"/>
        </w:rPr>
        <w:t>вибуху, але і вс</w:t>
      </w:r>
      <w:r>
        <w:rPr>
          <w:rFonts w:cs="Times New Roman"/>
          <w:szCs w:val="28"/>
          <w:lang w:val="uk-UA"/>
        </w:rPr>
        <w:t>тановленню</w:t>
      </w:r>
      <w:r w:rsidRPr="001F2782">
        <w:rPr>
          <w:rFonts w:cs="Times New Roman"/>
          <w:szCs w:val="28"/>
          <w:lang w:val="uk-UA"/>
        </w:rPr>
        <w:t xml:space="preserve"> центру вибуху</w:t>
      </w:r>
      <w:r>
        <w:rPr>
          <w:rFonts w:cs="Times New Roman"/>
          <w:szCs w:val="28"/>
          <w:lang w:val="uk-UA"/>
        </w:rPr>
        <w:t>.</w:t>
      </w:r>
    </w:p>
    <w:p w:rsidR="00550A47" w:rsidRDefault="00550A47" w:rsidP="00550A47">
      <w:pPr>
        <w:spacing w:after="0" w:line="360" w:lineRule="auto"/>
        <w:ind w:firstLine="708"/>
        <w:rPr>
          <w:rFonts w:cs="Times New Roman"/>
          <w:szCs w:val="28"/>
          <w:lang w:val="uk-UA"/>
        </w:rPr>
      </w:pPr>
      <w:r w:rsidRPr="001F2782">
        <w:rPr>
          <w:rFonts w:cs="Times New Roman"/>
          <w:szCs w:val="28"/>
          <w:lang w:val="uk-UA"/>
        </w:rPr>
        <w:t>Під час вибуху конденсованих вибухових речовин найбільші</w:t>
      </w:r>
      <w:r>
        <w:rPr>
          <w:rFonts w:cs="Times New Roman"/>
          <w:szCs w:val="28"/>
          <w:lang w:val="uk-UA"/>
        </w:rPr>
        <w:t xml:space="preserve"> </w:t>
      </w:r>
      <w:r w:rsidRPr="001F2782">
        <w:rPr>
          <w:rFonts w:cs="Times New Roman"/>
          <w:szCs w:val="28"/>
          <w:lang w:val="uk-UA"/>
        </w:rPr>
        <w:t>руйнування матеріалів і конструкцій спостерігаються в місці контакту вибухової речовини з поверхнями або на конструкціях,</w:t>
      </w:r>
      <w:r>
        <w:rPr>
          <w:rFonts w:cs="Times New Roman"/>
          <w:szCs w:val="28"/>
          <w:lang w:val="uk-UA"/>
        </w:rPr>
        <w:t xml:space="preserve"> що </w:t>
      </w:r>
      <w:r w:rsidRPr="001F2782">
        <w:rPr>
          <w:rFonts w:cs="Times New Roman"/>
          <w:szCs w:val="28"/>
          <w:lang w:val="uk-UA"/>
        </w:rPr>
        <w:t xml:space="preserve">знаходяться біля місця, </w:t>
      </w:r>
      <w:r>
        <w:rPr>
          <w:rFonts w:cs="Times New Roman"/>
          <w:szCs w:val="28"/>
          <w:lang w:val="uk-UA"/>
        </w:rPr>
        <w:t xml:space="preserve">де стався вибух. Окремі елементи </w:t>
      </w:r>
      <w:r w:rsidRPr="001F2782">
        <w:rPr>
          <w:rFonts w:cs="Times New Roman"/>
          <w:szCs w:val="28"/>
          <w:lang w:val="uk-UA"/>
        </w:rPr>
        <w:t xml:space="preserve">навколишнього оточення і предмети, вилучені з місця вибуху і </w:t>
      </w:r>
      <w:r>
        <w:rPr>
          <w:rFonts w:cs="Times New Roman"/>
          <w:szCs w:val="28"/>
          <w:lang w:val="uk-UA"/>
        </w:rPr>
        <w:t>надані</w:t>
      </w:r>
      <w:r w:rsidRPr="001F2782">
        <w:rPr>
          <w:rFonts w:cs="Times New Roman"/>
          <w:szCs w:val="28"/>
          <w:lang w:val="uk-UA"/>
        </w:rPr>
        <w:t xml:space="preserve"> слідчим на дослідження експерту, як правило, піддаються дослідженню методами крапельних кольорових реакцій і</w:t>
      </w:r>
      <w:r>
        <w:rPr>
          <w:rFonts w:cs="Times New Roman"/>
          <w:szCs w:val="28"/>
          <w:lang w:val="uk-UA"/>
        </w:rPr>
        <w:t xml:space="preserve"> </w:t>
      </w:r>
      <w:r w:rsidRPr="001F2782">
        <w:rPr>
          <w:rFonts w:cs="Times New Roman"/>
          <w:szCs w:val="28"/>
          <w:lang w:val="uk-UA"/>
        </w:rPr>
        <w:t>тонкошарової хроматографії, на предмет виявлення на їх поверхні слідів вибухових речовин або їх залишків.</w:t>
      </w:r>
    </w:p>
    <w:p w:rsidR="00550A47" w:rsidRDefault="00550A47" w:rsidP="00550A47">
      <w:pPr>
        <w:spacing w:after="0" w:line="360" w:lineRule="auto"/>
        <w:ind w:firstLine="708"/>
        <w:rPr>
          <w:rFonts w:cs="Times New Roman"/>
          <w:szCs w:val="28"/>
          <w:lang w:val="uk-UA"/>
        </w:rPr>
      </w:pPr>
      <w:r w:rsidRPr="00686408">
        <w:rPr>
          <w:rFonts w:cs="Times New Roman"/>
          <w:szCs w:val="28"/>
          <w:lang w:val="uk-UA"/>
        </w:rPr>
        <w:t>При цьому водні концентрати змивів з предметів навколишнього оточення, вилучених з місця вибуху, піддають дослідженню методом аналітичних крапельних реакцій. Дана методика</w:t>
      </w:r>
      <w:r>
        <w:rPr>
          <w:rFonts w:cs="Times New Roman"/>
          <w:szCs w:val="28"/>
          <w:lang w:val="uk-UA"/>
        </w:rPr>
        <w:t xml:space="preserve"> </w:t>
      </w:r>
      <w:r w:rsidRPr="00686408">
        <w:rPr>
          <w:rFonts w:cs="Times New Roman"/>
          <w:szCs w:val="28"/>
          <w:lang w:val="uk-UA"/>
        </w:rPr>
        <w:t>відрізняється низькою чутливістю, тому іони окислювачів,</w:t>
      </w:r>
      <w:r>
        <w:rPr>
          <w:rFonts w:cs="Times New Roman"/>
          <w:szCs w:val="28"/>
          <w:lang w:val="uk-UA"/>
        </w:rPr>
        <w:t xml:space="preserve"> </w:t>
      </w:r>
      <w:r w:rsidRPr="00686408">
        <w:rPr>
          <w:rFonts w:cs="Times New Roman"/>
          <w:szCs w:val="28"/>
          <w:lang w:val="uk-UA"/>
        </w:rPr>
        <w:t>амонію нітрити та нітрати, характерні для сумішевих вибухових</w:t>
      </w:r>
      <w:r>
        <w:rPr>
          <w:rFonts w:cs="Times New Roman"/>
          <w:szCs w:val="28"/>
          <w:lang w:val="uk-UA"/>
        </w:rPr>
        <w:t xml:space="preserve"> </w:t>
      </w:r>
      <w:r w:rsidRPr="00686408">
        <w:rPr>
          <w:rFonts w:cs="Times New Roman"/>
          <w:szCs w:val="28"/>
          <w:lang w:val="uk-UA"/>
        </w:rPr>
        <w:t>речовин, не завжди виявляються</w:t>
      </w:r>
      <w:r>
        <w:rPr>
          <w:rFonts w:cs="Times New Roman"/>
          <w:szCs w:val="28"/>
          <w:lang w:val="uk-UA"/>
        </w:rPr>
        <w:t>.</w:t>
      </w:r>
    </w:p>
    <w:p w:rsidR="00550A47" w:rsidRDefault="00550A47" w:rsidP="00550A47">
      <w:pPr>
        <w:spacing w:after="0" w:line="360" w:lineRule="auto"/>
        <w:ind w:firstLine="708"/>
        <w:rPr>
          <w:rFonts w:cs="Times New Roman"/>
          <w:szCs w:val="28"/>
          <w:lang w:val="uk-UA"/>
        </w:rPr>
      </w:pPr>
      <w:r w:rsidRPr="00686408">
        <w:rPr>
          <w:rFonts w:cs="Times New Roman"/>
          <w:szCs w:val="28"/>
          <w:lang w:val="uk-UA"/>
        </w:rPr>
        <w:t>У разі застосування жорсткої металевої оболонки заряду</w:t>
      </w:r>
      <w:r>
        <w:rPr>
          <w:rFonts w:cs="Times New Roman"/>
          <w:szCs w:val="28"/>
          <w:lang w:val="uk-UA"/>
        </w:rPr>
        <w:t xml:space="preserve"> </w:t>
      </w:r>
      <w:r w:rsidRPr="00686408">
        <w:rPr>
          <w:rFonts w:cs="Times New Roman"/>
          <w:szCs w:val="28"/>
          <w:lang w:val="uk-UA"/>
        </w:rPr>
        <w:t>вибухової речовини, наявн</w:t>
      </w:r>
      <w:r>
        <w:rPr>
          <w:rFonts w:cs="Times New Roman"/>
          <w:szCs w:val="28"/>
          <w:lang w:val="uk-UA"/>
        </w:rPr>
        <w:t>ої</w:t>
      </w:r>
      <w:r w:rsidRPr="00686408">
        <w:rPr>
          <w:rFonts w:cs="Times New Roman"/>
          <w:szCs w:val="28"/>
          <w:lang w:val="uk-UA"/>
        </w:rPr>
        <w:t xml:space="preserve"> на об'єктах, які перебували в зоні</w:t>
      </w:r>
      <w:r>
        <w:rPr>
          <w:rFonts w:cs="Times New Roman"/>
          <w:szCs w:val="28"/>
          <w:lang w:val="uk-UA"/>
        </w:rPr>
        <w:t xml:space="preserve"> </w:t>
      </w:r>
      <w:r w:rsidRPr="00686408">
        <w:rPr>
          <w:rFonts w:cs="Times New Roman"/>
          <w:szCs w:val="28"/>
          <w:lang w:val="uk-UA"/>
        </w:rPr>
        <w:t xml:space="preserve">дії вибуху, що не прореагували </w:t>
      </w:r>
      <w:r>
        <w:rPr>
          <w:rFonts w:cs="Times New Roman"/>
          <w:szCs w:val="28"/>
          <w:lang w:val="uk-UA"/>
        </w:rPr>
        <w:t xml:space="preserve">з </w:t>
      </w:r>
      <w:r w:rsidRPr="00686408">
        <w:rPr>
          <w:rFonts w:cs="Times New Roman"/>
          <w:szCs w:val="28"/>
          <w:lang w:val="uk-UA"/>
        </w:rPr>
        <w:t>вибухов</w:t>
      </w:r>
      <w:r>
        <w:rPr>
          <w:rFonts w:cs="Times New Roman"/>
          <w:szCs w:val="28"/>
          <w:lang w:val="uk-UA"/>
        </w:rPr>
        <w:t>ою</w:t>
      </w:r>
      <w:r w:rsidRPr="00686408">
        <w:rPr>
          <w:rFonts w:cs="Times New Roman"/>
          <w:szCs w:val="28"/>
          <w:lang w:val="uk-UA"/>
        </w:rPr>
        <w:t xml:space="preserve"> речовин</w:t>
      </w:r>
      <w:r>
        <w:rPr>
          <w:rFonts w:cs="Times New Roman"/>
          <w:szCs w:val="28"/>
          <w:lang w:val="uk-UA"/>
        </w:rPr>
        <w:t>ою</w:t>
      </w:r>
      <w:r w:rsidRPr="00686408">
        <w:rPr>
          <w:rFonts w:cs="Times New Roman"/>
          <w:szCs w:val="28"/>
          <w:lang w:val="uk-UA"/>
        </w:rPr>
        <w:t xml:space="preserve"> є</w:t>
      </w:r>
      <w:r>
        <w:rPr>
          <w:rFonts w:cs="Times New Roman"/>
          <w:szCs w:val="28"/>
          <w:lang w:val="uk-UA"/>
        </w:rPr>
        <w:t xml:space="preserve"> </w:t>
      </w:r>
      <w:r w:rsidRPr="00686408">
        <w:rPr>
          <w:rFonts w:cs="Times New Roman"/>
          <w:szCs w:val="28"/>
          <w:lang w:val="uk-UA"/>
        </w:rPr>
        <w:t>малоймовірним. Дана обставина пояснюється тим, що щільна</w:t>
      </w:r>
      <w:r>
        <w:rPr>
          <w:rFonts w:cs="Times New Roman"/>
          <w:szCs w:val="28"/>
          <w:lang w:val="uk-UA"/>
        </w:rPr>
        <w:t xml:space="preserve"> </w:t>
      </w:r>
      <w:r w:rsidRPr="00686408">
        <w:rPr>
          <w:rFonts w:cs="Times New Roman"/>
          <w:szCs w:val="28"/>
          <w:lang w:val="uk-UA"/>
        </w:rPr>
        <w:t xml:space="preserve">жорстка оболонка збільшує час перебування вибухової речовини в замкнутому просторі і сприяє більш повному процесу </w:t>
      </w:r>
      <w:r w:rsidR="007A6181">
        <w:rPr>
          <w:rFonts w:cs="Times New Roman"/>
          <w:szCs w:val="28"/>
          <w:lang w:val="uk-UA"/>
        </w:rPr>
        <w:t>її</w:t>
      </w:r>
      <w:r w:rsidRPr="00686408">
        <w:rPr>
          <w:rFonts w:cs="Times New Roman"/>
          <w:szCs w:val="28"/>
          <w:lang w:val="uk-UA"/>
        </w:rPr>
        <w:t xml:space="preserve"> розкладання при детонації.</w:t>
      </w:r>
    </w:p>
    <w:p w:rsidR="00550A47" w:rsidRDefault="00550A47" w:rsidP="00550A47">
      <w:pPr>
        <w:spacing w:after="0" w:line="360" w:lineRule="auto"/>
        <w:ind w:firstLine="708"/>
        <w:rPr>
          <w:rFonts w:cs="Times New Roman"/>
          <w:szCs w:val="28"/>
          <w:lang w:val="uk-UA"/>
        </w:rPr>
      </w:pPr>
      <w:r w:rsidRPr="00253C88">
        <w:rPr>
          <w:rFonts w:cs="Times New Roman"/>
          <w:szCs w:val="28"/>
          <w:lang w:val="uk-UA"/>
        </w:rPr>
        <w:t>Ретельне вивчення місця вибуху дозволяє виявити ознаки,</w:t>
      </w:r>
      <w:r>
        <w:rPr>
          <w:rFonts w:cs="Times New Roman"/>
          <w:szCs w:val="28"/>
          <w:lang w:val="uk-UA"/>
        </w:rPr>
        <w:t xml:space="preserve"> </w:t>
      </w:r>
      <w:r w:rsidRPr="00253C88">
        <w:rPr>
          <w:rFonts w:cs="Times New Roman"/>
          <w:szCs w:val="28"/>
          <w:lang w:val="uk-UA"/>
        </w:rPr>
        <w:t>що свідчать про фактори вибуху, необхідн</w:t>
      </w:r>
      <w:r>
        <w:rPr>
          <w:rFonts w:cs="Times New Roman"/>
          <w:szCs w:val="28"/>
          <w:lang w:val="uk-UA"/>
        </w:rPr>
        <w:t>і</w:t>
      </w:r>
      <w:r w:rsidRPr="00253C88">
        <w:rPr>
          <w:rFonts w:cs="Times New Roman"/>
          <w:szCs w:val="28"/>
          <w:lang w:val="uk-UA"/>
        </w:rPr>
        <w:t xml:space="preserve"> для детального</w:t>
      </w:r>
      <w:r>
        <w:rPr>
          <w:rFonts w:cs="Times New Roman"/>
          <w:szCs w:val="28"/>
          <w:lang w:val="uk-UA"/>
        </w:rPr>
        <w:t xml:space="preserve"> </w:t>
      </w:r>
      <w:r w:rsidRPr="00253C88">
        <w:rPr>
          <w:rFonts w:cs="Times New Roman"/>
          <w:szCs w:val="28"/>
          <w:lang w:val="uk-UA"/>
        </w:rPr>
        <w:t xml:space="preserve">визначення типів вибухових пристроїв. Ознакою термічної дії служить </w:t>
      </w:r>
      <w:r>
        <w:rPr>
          <w:rFonts w:cs="Times New Roman"/>
          <w:szCs w:val="28"/>
          <w:lang w:val="uk-UA"/>
        </w:rPr>
        <w:t>визначення</w:t>
      </w:r>
      <w:r w:rsidRPr="00253C88">
        <w:rPr>
          <w:rFonts w:cs="Times New Roman"/>
          <w:szCs w:val="28"/>
          <w:lang w:val="uk-UA"/>
        </w:rPr>
        <w:t xml:space="preserve"> мети вибуху за рахунок нагрітих продуктів хімічного </w:t>
      </w:r>
      <w:r>
        <w:rPr>
          <w:rFonts w:cs="Times New Roman"/>
          <w:szCs w:val="28"/>
          <w:lang w:val="uk-UA"/>
        </w:rPr>
        <w:t>перетворення вибухової речовини, що швидко розширює</w:t>
      </w:r>
      <w:r w:rsidRPr="00253C88">
        <w:rPr>
          <w:rFonts w:cs="Times New Roman"/>
          <w:szCs w:val="28"/>
          <w:lang w:val="uk-UA"/>
        </w:rPr>
        <w:t>ться</w:t>
      </w:r>
      <w:r>
        <w:rPr>
          <w:rFonts w:cs="Times New Roman"/>
          <w:szCs w:val="28"/>
          <w:lang w:val="uk-UA"/>
        </w:rPr>
        <w:t>.</w:t>
      </w:r>
    </w:p>
    <w:p w:rsidR="00550A47" w:rsidRDefault="00550A47" w:rsidP="00550A47">
      <w:pPr>
        <w:spacing w:after="0" w:line="360" w:lineRule="auto"/>
        <w:ind w:firstLine="708"/>
        <w:rPr>
          <w:rFonts w:cs="Times New Roman"/>
          <w:szCs w:val="28"/>
          <w:lang w:val="uk-UA"/>
        </w:rPr>
      </w:pPr>
      <w:r w:rsidRPr="00253C88">
        <w:rPr>
          <w:rFonts w:cs="Times New Roman"/>
          <w:szCs w:val="28"/>
          <w:lang w:val="uk-UA"/>
        </w:rPr>
        <w:t>У більшості випадків для вибуху газових, паро- та пилоповітряних сумішей, що відрізняються неоднорідністю</w:t>
      </w:r>
      <w:r>
        <w:rPr>
          <w:rFonts w:cs="Times New Roman"/>
          <w:szCs w:val="28"/>
          <w:lang w:val="uk-UA"/>
        </w:rPr>
        <w:t xml:space="preserve"> </w:t>
      </w:r>
      <w:r w:rsidRPr="00253C88">
        <w:rPr>
          <w:rFonts w:cs="Times New Roman"/>
          <w:szCs w:val="28"/>
          <w:lang w:val="uk-UA"/>
        </w:rPr>
        <w:t>хімічного складу, характерно виникнення пожежі, що в подальшому веде до догор</w:t>
      </w:r>
      <w:r>
        <w:rPr>
          <w:rFonts w:cs="Times New Roman"/>
          <w:szCs w:val="28"/>
          <w:lang w:val="uk-UA"/>
        </w:rPr>
        <w:t>ання</w:t>
      </w:r>
      <w:r w:rsidRPr="00253C88">
        <w:rPr>
          <w:rFonts w:cs="Times New Roman"/>
          <w:szCs w:val="28"/>
          <w:lang w:val="uk-UA"/>
        </w:rPr>
        <w:t xml:space="preserve"> здебільшого не прореагу</w:t>
      </w:r>
      <w:r>
        <w:rPr>
          <w:rFonts w:cs="Times New Roman"/>
          <w:szCs w:val="28"/>
          <w:lang w:val="uk-UA"/>
        </w:rPr>
        <w:t>ючих</w:t>
      </w:r>
      <w:r w:rsidRPr="00253C88">
        <w:rPr>
          <w:rFonts w:cs="Times New Roman"/>
          <w:szCs w:val="28"/>
          <w:lang w:val="uk-UA"/>
        </w:rPr>
        <w:t xml:space="preserve"> горюч</w:t>
      </w:r>
      <w:r>
        <w:rPr>
          <w:rFonts w:cs="Times New Roman"/>
          <w:szCs w:val="28"/>
          <w:lang w:val="uk-UA"/>
        </w:rPr>
        <w:t>их речовин</w:t>
      </w:r>
      <w:r w:rsidRPr="00253C88">
        <w:rPr>
          <w:rFonts w:cs="Times New Roman"/>
          <w:szCs w:val="28"/>
          <w:lang w:val="uk-UA"/>
        </w:rPr>
        <w:t xml:space="preserve"> після вибуху і забезпечує загоряння різних матеріальних об'єктів навколишнього оточення в безпосередній близькості від</w:t>
      </w:r>
      <w:r>
        <w:rPr>
          <w:rFonts w:cs="Times New Roman"/>
          <w:szCs w:val="28"/>
          <w:lang w:val="uk-UA"/>
        </w:rPr>
        <w:t xml:space="preserve"> місця вибуху.</w:t>
      </w:r>
    </w:p>
    <w:p w:rsidR="00550A47" w:rsidRDefault="00550A47" w:rsidP="00550A47">
      <w:pPr>
        <w:spacing w:after="0" w:line="360" w:lineRule="auto"/>
        <w:ind w:firstLine="708"/>
        <w:rPr>
          <w:rFonts w:cs="Times New Roman"/>
          <w:szCs w:val="28"/>
          <w:lang w:val="uk-UA"/>
        </w:rPr>
      </w:pPr>
      <w:r>
        <w:rPr>
          <w:rFonts w:cs="Times New Roman"/>
          <w:szCs w:val="28"/>
          <w:lang w:val="uk-UA"/>
        </w:rPr>
        <w:t>Отже, у</w:t>
      </w:r>
      <w:r w:rsidRPr="00E94313">
        <w:rPr>
          <w:rFonts w:cs="Times New Roman"/>
          <w:szCs w:val="28"/>
          <w:lang w:val="uk-UA"/>
        </w:rPr>
        <w:t xml:space="preserve"> даний час відом</w:t>
      </w:r>
      <w:r>
        <w:rPr>
          <w:rFonts w:cs="Times New Roman"/>
          <w:szCs w:val="28"/>
          <w:lang w:val="uk-UA"/>
        </w:rPr>
        <w:t>а</w:t>
      </w:r>
      <w:r w:rsidRPr="00E94313">
        <w:rPr>
          <w:rFonts w:cs="Times New Roman"/>
          <w:szCs w:val="28"/>
          <w:lang w:val="uk-UA"/>
        </w:rPr>
        <w:t xml:space="preserve"> велика кількість</w:t>
      </w:r>
      <w:r>
        <w:rPr>
          <w:rFonts w:cs="Times New Roman"/>
          <w:szCs w:val="28"/>
          <w:lang w:val="uk-UA"/>
        </w:rPr>
        <w:t xml:space="preserve"> </w:t>
      </w:r>
      <w:r w:rsidRPr="00E94313">
        <w:rPr>
          <w:rFonts w:cs="Times New Roman"/>
          <w:szCs w:val="28"/>
          <w:lang w:val="uk-UA"/>
        </w:rPr>
        <w:t>вибухових речовин, що відрізняються за складом, фізико-хімічними та іншими властивостями. Їх можна класифікувати за такими основними ознаками:</w:t>
      </w:r>
    </w:p>
    <w:p w:rsidR="00550A47" w:rsidRPr="00E94313" w:rsidRDefault="00550A47" w:rsidP="00550A47">
      <w:pPr>
        <w:pStyle w:val="a3"/>
        <w:numPr>
          <w:ilvl w:val="0"/>
          <w:numId w:val="25"/>
        </w:numPr>
        <w:spacing w:after="0" w:line="360" w:lineRule="auto"/>
        <w:ind w:left="0" w:firstLine="709"/>
        <w:rPr>
          <w:rFonts w:cs="Times New Roman"/>
          <w:szCs w:val="28"/>
          <w:lang w:val="uk-UA"/>
        </w:rPr>
      </w:pPr>
      <w:r w:rsidRPr="00E94313">
        <w:rPr>
          <w:rFonts w:cs="Times New Roman"/>
          <w:szCs w:val="28"/>
          <w:lang w:val="uk-UA"/>
        </w:rPr>
        <w:t>За способом виготовлення:</w:t>
      </w:r>
    </w:p>
    <w:p w:rsidR="00550A47" w:rsidRPr="00E94313" w:rsidRDefault="00550A47" w:rsidP="00550A47">
      <w:pPr>
        <w:pStyle w:val="a3"/>
        <w:numPr>
          <w:ilvl w:val="0"/>
          <w:numId w:val="26"/>
        </w:numPr>
        <w:spacing w:after="0" w:line="360" w:lineRule="auto"/>
        <w:ind w:left="0" w:firstLine="0"/>
        <w:rPr>
          <w:rFonts w:cs="Times New Roman"/>
          <w:szCs w:val="28"/>
          <w:lang w:val="uk-UA"/>
        </w:rPr>
      </w:pPr>
      <w:r w:rsidRPr="00E94313">
        <w:rPr>
          <w:rFonts w:cs="Times New Roman"/>
          <w:szCs w:val="28"/>
          <w:lang w:val="uk-UA"/>
        </w:rPr>
        <w:t>промислові (заводські);</w:t>
      </w:r>
    </w:p>
    <w:p w:rsidR="00550A47" w:rsidRPr="00E94313" w:rsidRDefault="00550A47" w:rsidP="00550A47">
      <w:pPr>
        <w:pStyle w:val="a3"/>
        <w:numPr>
          <w:ilvl w:val="0"/>
          <w:numId w:val="26"/>
        </w:numPr>
        <w:spacing w:after="0" w:line="360" w:lineRule="auto"/>
        <w:ind w:left="0" w:firstLine="0"/>
        <w:rPr>
          <w:rFonts w:cs="Times New Roman"/>
          <w:szCs w:val="28"/>
          <w:lang w:val="uk-UA"/>
        </w:rPr>
      </w:pPr>
      <w:r w:rsidRPr="00E94313">
        <w:rPr>
          <w:rFonts w:cs="Times New Roman"/>
          <w:szCs w:val="28"/>
          <w:lang w:val="uk-UA"/>
        </w:rPr>
        <w:t>кустарні;</w:t>
      </w:r>
    </w:p>
    <w:p w:rsidR="00550A47" w:rsidRPr="00E94313" w:rsidRDefault="00550A47" w:rsidP="00550A47">
      <w:pPr>
        <w:pStyle w:val="a3"/>
        <w:numPr>
          <w:ilvl w:val="0"/>
          <w:numId w:val="26"/>
        </w:numPr>
        <w:spacing w:after="0" w:line="360" w:lineRule="auto"/>
        <w:ind w:left="0" w:firstLine="0"/>
        <w:rPr>
          <w:rFonts w:cs="Times New Roman"/>
          <w:szCs w:val="28"/>
          <w:lang w:val="uk-UA"/>
        </w:rPr>
      </w:pPr>
      <w:r w:rsidRPr="00E94313">
        <w:rPr>
          <w:rFonts w:cs="Times New Roman"/>
          <w:szCs w:val="28"/>
          <w:lang w:val="uk-UA"/>
        </w:rPr>
        <w:t>саморобні.</w:t>
      </w:r>
    </w:p>
    <w:p w:rsidR="00550A47" w:rsidRDefault="00550A47" w:rsidP="00550A47">
      <w:pPr>
        <w:spacing w:after="0" w:line="360" w:lineRule="auto"/>
        <w:ind w:firstLine="708"/>
        <w:rPr>
          <w:rFonts w:cs="Times New Roman"/>
          <w:szCs w:val="28"/>
          <w:lang w:val="uk-UA"/>
        </w:rPr>
      </w:pPr>
      <w:r w:rsidRPr="00E94313">
        <w:rPr>
          <w:rFonts w:cs="Times New Roman"/>
          <w:szCs w:val="28"/>
          <w:lang w:val="uk-UA"/>
        </w:rPr>
        <w:t>Промислові вибухові речовини виробляються на спеціальних підприємствах згідно з нормативно-технічною документацією</w:t>
      </w:r>
      <w:r>
        <w:rPr>
          <w:rFonts w:cs="Times New Roman"/>
          <w:szCs w:val="28"/>
          <w:lang w:val="uk-UA"/>
        </w:rPr>
        <w:t xml:space="preserve"> (ДЕСТ, ТУ та ін.</w:t>
      </w:r>
      <w:r w:rsidRPr="00E94313">
        <w:rPr>
          <w:rFonts w:cs="Times New Roman"/>
          <w:szCs w:val="28"/>
          <w:lang w:val="uk-UA"/>
        </w:rPr>
        <w:t xml:space="preserve">). </w:t>
      </w:r>
    </w:p>
    <w:p w:rsidR="00550A47" w:rsidRDefault="00550A47" w:rsidP="00550A47">
      <w:pPr>
        <w:spacing w:after="0" w:line="360" w:lineRule="auto"/>
        <w:ind w:firstLine="708"/>
        <w:rPr>
          <w:rFonts w:cs="Times New Roman"/>
          <w:szCs w:val="28"/>
          <w:lang w:val="uk-UA"/>
        </w:rPr>
      </w:pPr>
      <w:r w:rsidRPr="00E94313">
        <w:rPr>
          <w:rFonts w:cs="Times New Roman"/>
          <w:szCs w:val="28"/>
          <w:lang w:val="uk-UA"/>
        </w:rPr>
        <w:t>Кустарні вибухові речовини виготовляються поза промислов</w:t>
      </w:r>
      <w:r>
        <w:rPr>
          <w:rFonts w:cs="Times New Roman"/>
          <w:szCs w:val="28"/>
          <w:lang w:val="uk-UA"/>
        </w:rPr>
        <w:t>им</w:t>
      </w:r>
      <w:r w:rsidRPr="00E94313">
        <w:rPr>
          <w:rFonts w:cs="Times New Roman"/>
          <w:szCs w:val="28"/>
          <w:lang w:val="uk-UA"/>
        </w:rPr>
        <w:t xml:space="preserve"> виробництв</w:t>
      </w:r>
      <w:r>
        <w:rPr>
          <w:rFonts w:cs="Times New Roman"/>
          <w:szCs w:val="28"/>
          <w:lang w:val="uk-UA"/>
        </w:rPr>
        <w:t>ом</w:t>
      </w:r>
      <w:r w:rsidRPr="00E94313">
        <w:rPr>
          <w:rFonts w:cs="Times New Roman"/>
          <w:szCs w:val="28"/>
          <w:lang w:val="uk-UA"/>
        </w:rPr>
        <w:t xml:space="preserve"> і з дотриманням тільки основних технічних характеристик в інститутах, заводських лабораторіях, на приватних підприємствах, що спеціалізуються на виробництві піротехнічних виробів.</w:t>
      </w:r>
    </w:p>
    <w:p w:rsidR="00550A47" w:rsidRDefault="00550A47" w:rsidP="00550A47">
      <w:pPr>
        <w:spacing w:after="0" w:line="360" w:lineRule="auto"/>
        <w:ind w:firstLine="708"/>
        <w:rPr>
          <w:rFonts w:cs="Times New Roman"/>
          <w:szCs w:val="28"/>
          <w:lang w:val="uk-UA"/>
        </w:rPr>
      </w:pPr>
      <w:r w:rsidRPr="00E94313">
        <w:rPr>
          <w:rFonts w:cs="Times New Roman"/>
          <w:szCs w:val="28"/>
          <w:lang w:val="uk-UA"/>
        </w:rPr>
        <w:t>Саморобні вибухові речовини виробляються</w:t>
      </w:r>
      <w:r>
        <w:rPr>
          <w:rFonts w:cs="Times New Roman"/>
          <w:szCs w:val="28"/>
          <w:lang w:val="uk-UA"/>
        </w:rPr>
        <w:t xml:space="preserve"> </w:t>
      </w:r>
      <w:r w:rsidRPr="00E94313">
        <w:rPr>
          <w:rFonts w:cs="Times New Roman"/>
          <w:szCs w:val="28"/>
          <w:lang w:val="uk-UA"/>
        </w:rPr>
        <w:t>в домашніх умовах з доступних матеріалів і</w:t>
      </w:r>
      <w:r>
        <w:rPr>
          <w:rFonts w:cs="Times New Roman"/>
          <w:szCs w:val="28"/>
          <w:lang w:val="uk-UA"/>
        </w:rPr>
        <w:t xml:space="preserve"> </w:t>
      </w:r>
      <w:r w:rsidRPr="00E94313">
        <w:rPr>
          <w:rFonts w:cs="Times New Roman"/>
          <w:szCs w:val="28"/>
          <w:lang w:val="uk-UA"/>
        </w:rPr>
        <w:t>без дотримання технічних характеристик. В цій</w:t>
      </w:r>
      <w:r>
        <w:rPr>
          <w:rFonts w:cs="Times New Roman"/>
          <w:szCs w:val="28"/>
          <w:lang w:val="uk-UA"/>
        </w:rPr>
        <w:t xml:space="preserve"> </w:t>
      </w:r>
      <w:r w:rsidRPr="00E94313">
        <w:rPr>
          <w:rFonts w:cs="Times New Roman"/>
          <w:szCs w:val="28"/>
          <w:lang w:val="uk-UA"/>
        </w:rPr>
        <w:t>групі виділяють: повністю саморобні вибухові речовини (суміші); вибухові суміші, в яких</w:t>
      </w:r>
      <w:r>
        <w:rPr>
          <w:rFonts w:cs="Times New Roman"/>
          <w:szCs w:val="28"/>
          <w:lang w:val="uk-UA"/>
        </w:rPr>
        <w:t xml:space="preserve"> </w:t>
      </w:r>
      <w:r w:rsidRPr="00E94313">
        <w:rPr>
          <w:rFonts w:cs="Times New Roman"/>
          <w:szCs w:val="28"/>
          <w:lang w:val="uk-UA"/>
        </w:rPr>
        <w:t>один або кілька компонентів саморобні, а</w:t>
      </w:r>
      <w:r>
        <w:rPr>
          <w:rFonts w:cs="Times New Roman"/>
          <w:szCs w:val="28"/>
          <w:lang w:val="uk-UA"/>
        </w:rPr>
        <w:t xml:space="preserve"> </w:t>
      </w:r>
      <w:r w:rsidRPr="00E94313">
        <w:rPr>
          <w:rFonts w:cs="Times New Roman"/>
          <w:szCs w:val="28"/>
          <w:lang w:val="uk-UA"/>
        </w:rPr>
        <w:t>інші - заводського виробництва. Саморобн</w:t>
      </w:r>
      <w:r>
        <w:rPr>
          <w:rFonts w:cs="Times New Roman"/>
          <w:szCs w:val="28"/>
          <w:lang w:val="uk-UA"/>
        </w:rPr>
        <w:t>е</w:t>
      </w:r>
      <w:r w:rsidRPr="00E94313">
        <w:rPr>
          <w:rFonts w:cs="Times New Roman"/>
          <w:szCs w:val="28"/>
          <w:lang w:val="uk-UA"/>
        </w:rPr>
        <w:t xml:space="preserve"> виготовлення встановлюється по тому факту,</w:t>
      </w:r>
      <w:r>
        <w:rPr>
          <w:rFonts w:cs="Times New Roman"/>
          <w:szCs w:val="28"/>
          <w:lang w:val="uk-UA"/>
        </w:rPr>
        <w:t xml:space="preserve"> </w:t>
      </w:r>
      <w:r w:rsidRPr="00E94313">
        <w:rPr>
          <w:rFonts w:cs="Times New Roman"/>
          <w:szCs w:val="28"/>
          <w:lang w:val="uk-UA"/>
        </w:rPr>
        <w:t>що досліджуван</w:t>
      </w:r>
      <w:r>
        <w:rPr>
          <w:rFonts w:cs="Times New Roman"/>
          <w:szCs w:val="28"/>
          <w:lang w:val="uk-UA"/>
        </w:rPr>
        <w:t>а</w:t>
      </w:r>
      <w:r w:rsidRPr="00E94313">
        <w:rPr>
          <w:rFonts w:cs="Times New Roman"/>
          <w:szCs w:val="28"/>
          <w:lang w:val="uk-UA"/>
        </w:rPr>
        <w:t xml:space="preserve"> вибухова речовина не випускал</w:t>
      </w:r>
      <w:r>
        <w:rPr>
          <w:rFonts w:cs="Times New Roman"/>
          <w:szCs w:val="28"/>
          <w:lang w:val="uk-UA"/>
        </w:rPr>
        <w:t>ася</w:t>
      </w:r>
      <w:r w:rsidRPr="00E94313">
        <w:rPr>
          <w:rFonts w:cs="Times New Roman"/>
          <w:szCs w:val="28"/>
          <w:lang w:val="uk-UA"/>
        </w:rPr>
        <w:t xml:space="preserve"> промисловістю, або за наявністю різних домішок, які утворилися в результаті</w:t>
      </w:r>
      <w:r>
        <w:rPr>
          <w:rFonts w:cs="Times New Roman"/>
          <w:szCs w:val="28"/>
          <w:lang w:val="uk-UA"/>
        </w:rPr>
        <w:t xml:space="preserve"> </w:t>
      </w:r>
      <w:r w:rsidRPr="00E94313">
        <w:rPr>
          <w:rFonts w:cs="Times New Roman"/>
          <w:szCs w:val="28"/>
          <w:lang w:val="uk-UA"/>
        </w:rPr>
        <w:t xml:space="preserve">недотримання технології </w:t>
      </w:r>
      <w:r>
        <w:rPr>
          <w:rFonts w:cs="Times New Roman"/>
          <w:szCs w:val="28"/>
          <w:lang w:val="uk-UA"/>
        </w:rPr>
        <w:t xml:space="preserve">її </w:t>
      </w:r>
      <w:r w:rsidRPr="00E94313">
        <w:rPr>
          <w:rFonts w:cs="Times New Roman"/>
          <w:szCs w:val="28"/>
          <w:lang w:val="uk-UA"/>
        </w:rPr>
        <w:t xml:space="preserve">промислового отримання, за фракційним складом, станом заряду </w:t>
      </w:r>
      <w:r>
        <w:rPr>
          <w:rFonts w:cs="Times New Roman"/>
          <w:szCs w:val="28"/>
          <w:lang w:val="uk-UA"/>
        </w:rPr>
        <w:t>та ін.</w:t>
      </w:r>
    </w:p>
    <w:p w:rsidR="00550A47" w:rsidRPr="0083520B" w:rsidRDefault="00550A47" w:rsidP="00550A47">
      <w:pPr>
        <w:pStyle w:val="a3"/>
        <w:numPr>
          <w:ilvl w:val="0"/>
          <w:numId w:val="25"/>
        </w:numPr>
        <w:spacing w:after="0" w:line="360" w:lineRule="auto"/>
        <w:ind w:left="0" w:firstLine="709"/>
        <w:rPr>
          <w:rFonts w:cs="Times New Roman"/>
          <w:szCs w:val="28"/>
          <w:lang w:val="uk-UA"/>
        </w:rPr>
      </w:pPr>
      <w:r w:rsidRPr="0083520B">
        <w:rPr>
          <w:rFonts w:cs="Times New Roman"/>
          <w:szCs w:val="28"/>
          <w:lang w:val="uk-UA"/>
        </w:rPr>
        <w:t xml:space="preserve">За хімічним складом: </w:t>
      </w:r>
    </w:p>
    <w:p w:rsidR="00550A47" w:rsidRPr="0083520B" w:rsidRDefault="00550A47" w:rsidP="00550A47">
      <w:pPr>
        <w:pStyle w:val="a3"/>
        <w:numPr>
          <w:ilvl w:val="0"/>
          <w:numId w:val="27"/>
        </w:numPr>
        <w:spacing w:after="0" w:line="360" w:lineRule="auto"/>
        <w:ind w:left="0" w:firstLine="0"/>
        <w:rPr>
          <w:rFonts w:cs="Times New Roman"/>
          <w:szCs w:val="28"/>
          <w:lang w:val="uk-UA"/>
        </w:rPr>
      </w:pPr>
      <w:r w:rsidRPr="0083520B">
        <w:rPr>
          <w:rFonts w:cs="Times New Roman"/>
          <w:szCs w:val="28"/>
          <w:lang w:val="uk-UA"/>
        </w:rPr>
        <w:t>індивідуальні;</w:t>
      </w:r>
    </w:p>
    <w:p w:rsidR="00550A47" w:rsidRPr="0083520B" w:rsidRDefault="00550A47" w:rsidP="00550A47">
      <w:pPr>
        <w:pStyle w:val="a3"/>
        <w:numPr>
          <w:ilvl w:val="0"/>
          <w:numId w:val="27"/>
        </w:numPr>
        <w:spacing w:after="0" w:line="360" w:lineRule="auto"/>
        <w:ind w:left="0" w:firstLine="0"/>
        <w:rPr>
          <w:rFonts w:cs="Times New Roman"/>
          <w:szCs w:val="28"/>
          <w:lang w:val="uk-UA"/>
        </w:rPr>
      </w:pPr>
      <w:r w:rsidRPr="0083520B">
        <w:rPr>
          <w:rFonts w:cs="Times New Roman"/>
          <w:szCs w:val="28"/>
          <w:lang w:val="uk-UA"/>
        </w:rPr>
        <w:t>хімічні сполуки;</w:t>
      </w:r>
    </w:p>
    <w:p w:rsidR="00550A47" w:rsidRPr="0083520B" w:rsidRDefault="00550A47" w:rsidP="00550A47">
      <w:pPr>
        <w:pStyle w:val="a3"/>
        <w:numPr>
          <w:ilvl w:val="0"/>
          <w:numId w:val="27"/>
        </w:numPr>
        <w:spacing w:after="0" w:line="360" w:lineRule="auto"/>
        <w:ind w:left="0" w:firstLine="0"/>
        <w:rPr>
          <w:rFonts w:cs="Times New Roman"/>
          <w:szCs w:val="28"/>
          <w:lang w:val="uk-UA"/>
        </w:rPr>
      </w:pPr>
      <w:r w:rsidRPr="0083520B">
        <w:rPr>
          <w:rFonts w:cs="Times New Roman"/>
          <w:szCs w:val="28"/>
          <w:lang w:val="uk-UA"/>
        </w:rPr>
        <w:t>вибухові суміші.</w:t>
      </w:r>
    </w:p>
    <w:p w:rsidR="00550A47" w:rsidRDefault="00550A47" w:rsidP="00550A47">
      <w:pPr>
        <w:spacing w:after="0" w:line="360" w:lineRule="auto"/>
        <w:ind w:firstLine="708"/>
        <w:rPr>
          <w:rFonts w:cs="Times New Roman"/>
          <w:szCs w:val="28"/>
          <w:lang w:val="uk-UA"/>
        </w:rPr>
      </w:pPr>
      <w:r w:rsidRPr="00E94313">
        <w:rPr>
          <w:rFonts w:cs="Times New Roman"/>
          <w:szCs w:val="28"/>
          <w:lang w:val="uk-UA"/>
        </w:rPr>
        <w:t>Вибухові речовини першої групи мають в</w:t>
      </w:r>
      <w:r w:rsidRPr="00DF2E39">
        <w:rPr>
          <w:rFonts w:cs="Times New Roman"/>
          <w:szCs w:val="28"/>
          <w:lang w:val="uk-UA"/>
        </w:rPr>
        <w:t xml:space="preserve"> </w:t>
      </w:r>
      <w:r w:rsidRPr="00E94313">
        <w:rPr>
          <w:rFonts w:cs="Times New Roman"/>
          <w:szCs w:val="28"/>
          <w:lang w:val="uk-UA"/>
        </w:rPr>
        <w:t>складі молекули кисню, що викликають окислення вуглецю, водню, азоту і утворення продуктів вибуху з виділенням тепла (тротил, гексоген, тетрил, нітрогліцерин, пікринов</w:t>
      </w:r>
      <w:r>
        <w:rPr>
          <w:rFonts w:cs="Times New Roman"/>
          <w:szCs w:val="28"/>
          <w:lang w:val="uk-UA"/>
        </w:rPr>
        <w:t xml:space="preserve">а </w:t>
      </w:r>
      <w:r w:rsidRPr="00E94313">
        <w:rPr>
          <w:rFonts w:cs="Times New Roman"/>
          <w:szCs w:val="28"/>
          <w:lang w:val="uk-UA"/>
        </w:rPr>
        <w:t>кислота,</w:t>
      </w:r>
      <w:r w:rsidRPr="00DF2E39">
        <w:rPr>
          <w:rFonts w:cs="Times New Roman"/>
          <w:szCs w:val="28"/>
          <w:lang w:val="uk-UA"/>
        </w:rPr>
        <w:t xml:space="preserve"> </w:t>
      </w:r>
      <w:r w:rsidRPr="00E94313">
        <w:rPr>
          <w:rFonts w:cs="Times New Roman"/>
          <w:szCs w:val="28"/>
          <w:lang w:val="uk-UA"/>
        </w:rPr>
        <w:t>ТЕН, колоїдн</w:t>
      </w:r>
      <w:r>
        <w:rPr>
          <w:rFonts w:cs="Times New Roman"/>
          <w:szCs w:val="28"/>
          <w:lang w:val="uk-UA"/>
        </w:rPr>
        <w:t>а</w:t>
      </w:r>
      <w:r w:rsidRPr="00E94313">
        <w:rPr>
          <w:rFonts w:cs="Times New Roman"/>
          <w:szCs w:val="28"/>
          <w:lang w:val="uk-UA"/>
        </w:rPr>
        <w:t xml:space="preserve"> бавовна, гр</w:t>
      </w:r>
      <w:r>
        <w:rPr>
          <w:rFonts w:cs="Times New Roman"/>
          <w:szCs w:val="28"/>
          <w:lang w:val="uk-UA"/>
        </w:rPr>
        <w:t>имуча ртуть, азид свинцю, ТНРС та</w:t>
      </w:r>
      <w:r w:rsidRPr="00E94313">
        <w:rPr>
          <w:rFonts w:cs="Times New Roman"/>
          <w:szCs w:val="28"/>
          <w:lang w:val="uk-UA"/>
        </w:rPr>
        <w:t xml:space="preserve"> ін.).</w:t>
      </w:r>
      <w:r>
        <w:rPr>
          <w:rFonts w:cs="Times New Roman"/>
          <w:szCs w:val="28"/>
          <w:lang w:val="uk-UA"/>
        </w:rPr>
        <w:t xml:space="preserve"> </w:t>
      </w:r>
      <w:r w:rsidRPr="00D464FC">
        <w:rPr>
          <w:rFonts w:cs="Times New Roman"/>
          <w:szCs w:val="28"/>
          <w:lang w:val="uk-UA"/>
        </w:rPr>
        <w:t>Вибухові суміші складаються з двох</w:t>
      </w:r>
      <w:r>
        <w:rPr>
          <w:rFonts w:cs="Times New Roman"/>
          <w:szCs w:val="28"/>
          <w:lang w:val="uk-UA"/>
        </w:rPr>
        <w:t xml:space="preserve"> </w:t>
      </w:r>
      <w:r w:rsidRPr="00D464FC">
        <w:rPr>
          <w:rFonts w:cs="Times New Roman"/>
          <w:szCs w:val="28"/>
          <w:lang w:val="uk-UA"/>
        </w:rPr>
        <w:t>або більш хімічно не зв'язаних між собою</w:t>
      </w:r>
      <w:r>
        <w:rPr>
          <w:rFonts w:cs="Times New Roman"/>
          <w:szCs w:val="28"/>
          <w:lang w:val="uk-UA"/>
        </w:rPr>
        <w:t xml:space="preserve"> </w:t>
      </w:r>
      <w:r w:rsidRPr="00D464FC">
        <w:rPr>
          <w:rFonts w:cs="Times New Roman"/>
          <w:szCs w:val="28"/>
          <w:lang w:val="uk-UA"/>
        </w:rPr>
        <w:t>речовин. Вони поділяються на суміші, що складаються з</w:t>
      </w:r>
      <w:r>
        <w:rPr>
          <w:rFonts w:cs="Times New Roman"/>
          <w:szCs w:val="28"/>
          <w:lang w:val="uk-UA"/>
        </w:rPr>
        <w:t xml:space="preserve"> </w:t>
      </w:r>
      <w:r w:rsidRPr="00D464FC">
        <w:rPr>
          <w:rFonts w:cs="Times New Roman"/>
          <w:szCs w:val="28"/>
          <w:lang w:val="uk-UA"/>
        </w:rPr>
        <w:t>окислюва</w:t>
      </w:r>
      <w:r>
        <w:rPr>
          <w:rFonts w:cs="Times New Roman"/>
          <w:szCs w:val="28"/>
          <w:lang w:val="uk-UA"/>
        </w:rPr>
        <w:t>ча і пального</w:t>
      </w:r>
      <w:r w:rsidRPr="00D464FC">
        <w:rPr>
          <w:rFonts w:cs="Times New Roman"/>
          <w:szCs w:val="28"/>
          <w:lang w:val="uk-UA"/>
        </w:rPr>
        <w:t>; включають од</w:t>
      </w:r>
      <w:r>
        <w:rPr>
          <w:rFonts w:cs="Times New Roman"/>
          <w:szCs w:val="28"/>
          <w:lang w:val="uk-UA"/>
        </w:rPr>
        <w:t xml:space="preserve">ин </w:t>
      </w:r>
      <w:r w:rsidRPr="00D464FC">
        <w:rPr>
          <w:rFonts w:cs="Times New Roman"/>
          <w:szCs w:val="28"/>
          <w:lang w:val="uk-UA"/>
        </w:rPr>
        <w:t>або кілька індивідуальних вибухових речовин і різного роду до</w:t>
      </w:r>
      <w:r>
        <w:rPr>
          <w:rFonts w:cs="Times New Roman"/>
          <w:szCs w:val="28"/>
          <w:lang w:val="uk-UA"/>
        </w:rPr>
        <w:t>мішки</w:t>
      </w:r>
      <w:r w:rsidRPr="00D464FC">
        <w:rPr>
          <w:rFonts w:cs="Times New Roman"/>
          <w:szCs w:val="28"/>
          <w:lang w:val="uk-UA"/>
        </w:rPr>
        <w:t>, що забезпечують ті</w:t>
      </w:r>
      <w:r>
        <w:rPr>
          <w:rFonts w:cs="Times New Roman"/>
          <w:szCs w:val="28"/>
          <w:lang w:val="uk-UA"/>
        </w:rPr>
        <w:t xml:space="preserve"> </w:t>
      </w:r>
      <w:r w:rsidRPr="00D464FC">
        <w:rPr>
          <w:rFonts w:cs="Times New Roman"/>
          <w:szCs w:val="28"/>
          <w:lang w:val="uk-UA"/>
        </w:rPr>
        <w:t>або інші властивості суміші.</w:t>
      </w:r>
    </w:p>
    <w:p w:rsidR="00550A47" w:rsidRDefault="00550A47" w:rsidP="00550A47">
      <w:pPr>
        <w:pStyle w:val="a3"/>
        <w:numPr>
          <w:ilvl w:val="0"/>
          <w:numId w:val="25"/>
        </w:numPr>
        <w:spacing w:after="0" w:line="360" w:lineRule="auto"/>
        <w:ind w:left="0" w:firstLine="709"/>
        <w:rPr>
          <w:rFonts w:cs="Times New Roman"/>
          <w:szCs w:val="28"/>
          <w:lang w:val="uk-UA"/>
        </w:rPr>
      </w:pPr>
      <w:r w:rsidRPr="00D464FC">
        <w:rPr>
          <w:rFonts w:cs="Times New Roman"/>
          <w:szCs w:val="28"/>
          <w:lang w:val="uk-UA"/>
        </w:rPr>
        <w:t>За потужністю (здатності здійснювати роботу</w:t>
      </w:r>
      <w:r>
        <w:rPr>
          <w:rFonts w:cs="Times New Roman"/>
          <w:szCs w:val="28"/>
          <w:lang w:val="uk-UA"/>
        </w:rPr>
        <w:t xml:space="preserve"> під час вибуху):</w:t>
      </w:r>
    </w:p>
    <w:p w:rsidR="00550A47" w:rsidRPr="00D464FC" w:rsidRDefault="00550A47" w:rsidP="00550A47">
      <w:pPr>
        <w:pStyle w:val="a3"/>
        <w:numPr>
          <w:ilvl w:val="0"/>
          <w:numId w:val="28"/>
        </w:numPr>
        <w:spacing w:after="0" w:line="360" w:lineRule="auto"/>
        <w:ind w:left="0" w:firstLine="0"/>
        <w:rPr>
          <w:rFonts w:cs="Times New Roman"/>
          <w:szCs w:val="28"/>
          <w:lang w:val="uk-UA"/>
        </w:rPr>
      </w:pPr>
      <w:r w:rsidRPr="00D464FC">
        <w:rPr>
          <w:rFonts w:cs="Times New Roman"/>
          <w:szCs w:val="28"/>
          <w:lang w:val="uk-UA"/>
        </w:rPr>
        <w:t>вибухові речовини великої потужності;</w:t>
      </w:r>
    </w:p>
    <w:p w:rsidR="00550A47" w:rsidRPr="00D464FC" w:rsidRDefault="00550A47" w:rsidP="00550A47">
      <w:pPr>
        <w:pStyle w:val="a3"/>
        <w:numPr>
          <w:ilvl w:val="0"/>
          <w:numId w:val="28"/>
        </w:numPr>
        <w:spacing w:after="0" w:line="360" w:lineRule="auto"/>
        <w:ind w:left="0" w:firstLine="0"/>
        <w:rPr>
          <w:rFonts w:cs="Times New Roman"/>
          <w:szCs w:val="28"/>
          <w:lang w:val="uk-UA"/>
        </w:rPr>
      </w:pPr>
      <w:r w:rsidRPr="00D464FC">
        <w:rPr>
          <w:rFonts w:cs="Times New Roman"/>
          <w:szCs w:val="28"/>
          <w:lang w:val="uk-UA"/>
        </w:rPr>
        <w:t>вибухові речовини середньої потужності;</w:t>
      </w:r>
    </w:p>
    <w:p w:rsidR="00550A47" w:rsidRPr="00D464FC" w:rsidRDefault="00550A47" w:rsidP="00550A47">
      <w:pPr>
        <w:pStyle w:val="a3"/>
        <w:numPr>
          <w:ilvl w:val="0"/>
          <w:numId w:val="28"/>
        </w:numPr>
        <w:spacing w:after="0" w:line="360" w:lineRule="auto"/>
        <w:ind w:left="0" w:firstLine="0"/>
        <w:rPr>
          <w:rFonts w:cs="Times New Roman"/>
          <w:szCs w:val="28"/>
          <w:lang w:val="uk-UA"/>
        </w:rPr>
      </w:pPr>
      <w:r w:rsidRPr="00D464FC">
        <w:rPr>
          <w:rFonts w:cs="Times New Roman"/>
          <w:szCs w:val="28"/>
          <w:lang w:val="uk-UA"/>
        </w:rPr>
        <w:t>вибухові речовини малої потужності.</w:t>
      </w:r>
    </w:p>
    <w:p w:rsidR="00550A47" w:rsidRDefault="00550A47" w:rsidP="00550A47">
      <w:pPr>
        <w:pStyle w:val="a3"/>
        <w:numPr>
          <w:ilvl w:val="0"/>
          <w:numId w:val="25"/>
        </w:numPr>
        <w:spacing w:after="0" w:line="360" w:lineRule="auto"/>
        <w:ind w:left="0" w:firstLine="709"/>
        <w:rPr>
          <w:rFonts w:cs="Times New Roman"/>
          <w:szCs w:val="28"/>
          <w:lang w:val="uk-UA"/>
        </w:rPr>
      </w:pPr>
      <w:r w:rsidRPr="00D464FC">
        <w:rPr>
          <w:rFonts w:cs="Times New Roman"/>
          <w:szCs w:val="28"/>
          <w:lang w:val="uk-UA"/>
        </w:rPr>
        <w:t xml:space="preserve">За консистенцією: </w:t>
      </w:r>
    </w:p>
    <w:p w:rsidR="00550A47" w:rsidRDefault="00550A47" w:rsidP="00550A47">
      <w:pPr>
        <w:pStyle w:val="a3"/>
        <w:numPr>
          <w:ilvl w:val="0"/>
          <w:numId w:val="29"/>
        </w:numPr>
        <w:spacing w:after="0" w:line="360" w:lineRule="auto"/>
        <w:ind w:left="0" w:firstLine="0"/>
        <w:rPr>
          <w:rFonts w:cs="Times New Roman"/>
          <w:szCs w:val="28"/>
          <w:lang w:val="uk-UA"/>
        </w:rPr>
      </w:pPr>
      <w:r>
        <w:rPr>
          <w:rFonts w:cs="Times New Roman"/>
          <w:szCs w:val="28"/>
          <w:lang w:val="uk-UA"/>
        </w:rPr>
        <w:t>порошкоподібні;</w:t>
      </w:r>
      <w:r w:rsidRPr="00D464FC">
        <w:rPr>
          <w:rFonts w:cs="Times New Roman"/>
          <w:szCs w:val="28"/>
          <w:lang w:val="uk-UA"/>
        </w:rPr>
        <w:t xml:space="preserve"> </w:t>
      </w:r>
    </w:p>
    <w:p w:rsidR="00550A47" w:rsidRDefault="00550A47" w:rsidP="00550A47">
      <w:pPr>
        <w:pStyle w:val="a3"/>
        <w:numPr>
          <w:ilvl w:val="0"/>
          <w:numId w:val="29"/>
        </w:numPr>
        <w:spacing w:after="0" w:line="360" w:lineRule="auto"/>
        <w:ind w:left="0" w:firstLine="0"/>
        <w:rPr>
          <w:rFonts w:cs="Times New Roman"/>
          <w:szCs w:val="28"/>
          <w:lang w:val="uk-UA"/>
        </w:rPr>
      </w:pPr>
      <w:r>
        <w:rPr>
          <w:rFonts w:cs="Times New Roman"/>
          <w:szCs w:val="28"/>
          <w:lang w:val="uk-UA"/>
        </w:rPr>
        <w:t>твердомонолітні;</w:t>
      </w:r>
    </w:p>
    <w:p w:rsidR="00550A47" w:rsidRDefault="00550A47" w:rsidP="00550A47">
      <w:pPr>
        <w:pStyle w:val="a3"/>
        <w:numPr>
          <w:ilvl w:val="0"/>
          <w:numId w:val="29"/>
        </w:numPr>
        <w:spacing w:after="0" w:line="360" w:lineRule="auto"/>
        <w:ind w:left="0" w:firstLine="0"/>
        <w:rPr>
          <w:rFonts w:cs="Times New Roman"/>
          <w:szCs w:val="28"/>
          <w:lang w:val="uk-UA"/>
        </w:rPr>
      </w:pPr>
      <w:r>
        <w:rPr>
          <w:rFonts w:cs="Times New Roman"/>
          <w:szCs w:val="28"/>
          <w:lang w:val="uk-UA"/>
        </w:rPr>
        <w:t>гранульовані;</w:t>
      </w:r>
    </w:p>
    <w:p w:rsidR="00550A47" w:rsidRPr="00D464FC" w:rsidRDefault="00550A47" w:rsidP="00550A47">
      <w:pPr>
        <w:pStyle w:val="a3"/>
        <w:numPr>
          <w:ilvl w:val="0"/>
          <w:numId w:val="29"/>
        </w:numPr>
        <w:spacing w:after="0" w:line="360" w:lineRule="auto"/>
        <w:ind w:left="0" w:firstLine="0"/>
        <w:rPr>
          <w:rFonts w:cs="Times New Roman"/>
          <w:szCs w:val="28"/>
          <w:lang w:val="uk-UA"/>
        </w:rPr>
      </w:pPr>
      <w:r>
        <w:rPr>
          <w:rFonts w:cs="Times New Roman"/>
          <w:szCs w:val="28"/>
          <w:lang w:val="uk-UA"/>
        </w:rPr>
        <w:t>лусковані;</w:t>
      </w:r>
    </w:p>
    <w:p w:rsidR="00550A47" w:rsidRPr="00114EA3" w:rsidRDefault="00550A47" w:rsidP="00550A47">
      <w:pPr>
        <w:pStyle w:val="a3"/>
        <w:numPr>
          <w:ilvl w:val="0"/>
          <w:numId w:val="29"/>
        </w:numPr>
        <w:spacing w:after="0" w:line="360" w:lineRule="auto"/>
        <w:ind w:left="0" w:firstLine="0"/>
        <w:rPr>
          <w:rFonts w:cs="Times New Roman"/>
          <w:szCs w:val="28"/>
          <w:lang w:val="uk-UA"/>
        </w:rPr>
      </w:pPr>
      <w:r w:rsidRPr="00114EA3">
        <w:rPr>
          <w:rFonts w:cs="Times New Roman"/>
          <w:szCs w:val="28"/>
          <w:lang w:val="uk-UA"/>
        </w:rPr>
        <w:t>пластичні;</w:t>
      </w:r>
    </w:p>
    <w:p w:rsidR="00550A47" w:rsidRPr="00114EA3" w:rsidRDefault="00550A47" w:rsidP="00550A47">
      <w:pPr>
        <w:pStyle w:val="a3"/>
        <w:numPr>
          <w:ilvl w:val="0"/>
          <w:numId w:val="29"/>
        </w:numPr>
        <w:spacing w:after="0" w:line="360" w:lineRule="auto"/>
        <w:ind w:left="0" w:firstLine="0"/>
        <w:rPr>
          <w:rFonts w:cs="Times New Roman"/>
          <w:szCs w:val="28"/>
          <w:lang w:val="uk-UA"/>
        </w:rPr>
      </w:pPr>
      <w:r w:rsidRPr="00114EA3">
        <w:rPr>
          <w:rFonts w:cs="Times New Roman"/>
          <w:szCs w:val="28"/>
          <w:lang w:val="uk-UA"/>
        </w:rPr>
        <w:t>еластичні;</w:t>
      </w:r>
    </w:p>
    <w:p w:rsidR="00550A47" w:rsidRPr="00114EA3" w:rsidRDefault="00550A47" w:rsidP="00550A47">
      <w:pPr>
        <w:pStyle w:val="a3"/>
        <w:numPr>
          <w:ilvl w:val="0"/>
          <w:numId w:val="29"/>
        </w:numPr>
        <w:spacing w:after="0" w:line="360" w:lineRule="auto"/>
        <w:ind w:left="0" w:firstLine="0"/>
        <w:rPr>
          <w:rFonts w:cs="Times New Roman"/>
          <w:szCs w:val="28"/>
          <w:lang w:val="uk-UA"/>
        </w:rPr>
      </w:pPr>
      <w:r w:rsidRPr="00114EA3">
        <w:rPr>
          <w:rFonts w:cs="Times New Roman"/>
          <w:szCs w:val="28"/>
          <w:lang w:val="uk-UA"/>
        </w:rPr>
        <w:t>пастоподібні (гелевидні).</w:t>
      </w:r>
    </w:p>
    <w:p w:rsidR="00550A47" w:rsidRPr="00114EA3" w:rsidRDefault="00550A47" w:rsidP="00550A47">
      <w:pPr>
        <w:pStyle w:val="a3"/>
        <w:numPr>
          <w:ilvl w:val="0"/>
          <w:numId w:val="25"/>
        </w:numPr>
        <w:spacing w:after="0" w:line="360" w:lineRule="auto"/>
        <w:ind w:left="0" w:firstLine="709"/>
        <w:rPr>
          <w:color w:val="000000" w:themeColor="text1"/>
          <w:szCs w:val="24"/>
          <w:lang w:val="uk-UA" w:eastAsia="uk-UA"/>
        </w:rPr>
      </w:pPr>
      <w:r w:rsidRPr="00114EA3">
        <w:rPr>
          <w:color w:val="000000" w:themeColor="text1"/>
          <w:szCs w:val="24"/>
          <w:lang w:val="uk-UA" w:eastAsia="uk-UA"/>
        </w:rPr>
        <w:t xml:space="preserve">За призначенням: </w:t>
      </w:r>
    </w:p>
    <w:p w:rsidR="00550A47" w:rsidRPr="00114EA3" w:rsidRDefault="00550A47" w:rsidP="00550A47">
      <w:pPr>
        <w:pStyle w:val="a3"/>
        <w:numPr>
          <w:ilvl w:val="0"/>
          <w:numId w:val="30"/>
        </w:numPr>
        <w:spacing w:after="0" w:line="360" w:lineRule="auto"/>
        <w:ind w:left="0" w:firstLine="0"/>
        <w:rPr>
          <w:color w:val="000000" w:themeColor="text1"/>
          <w:szCs w:val="24"/>
          <w:lang w:val="uk-UA" w:eastAsia="uk-UA"/>
        </w:rPr>
      </w:pPr>
      <w:r w:rsidRPr="00114EA3">
        <w:rPr>
          <w:color w:val="000000" w:themeColor="text1"/>
          <w:szCs w:val="24"/>
          <w:lang w:val="uk-UA" w:eastAsia="uk-UA"/>
        </w:rPr>
        <w:t xml:space="preserve">військові; </w:t>
      </w:r>
    </w:p>
    <w:p w:rsidR="00550A47" w:rsidRDefault="00550A47" w:rsidP="00550A47">
      <w:pPr>
        <w:pStyle w:val="a3"/>
        <w:numPr>
          <w:ilvl w:val="0"/>
          <w:numId w:val="30"/>
        </w:numPr>
        <w:spacing w:after="0" w:line="360" w:lineRule="auto"/>
        <w:ind w:left="0" w:firstLine="0"/>
        <w:rPr>
          <w:color w:val="000000" w:themeColor="text1"/>
          <w:szCs w:val="24"/>
          <w:lang w:val="uk-UA" w:eastAsia="uk-UA"/>
        </w:rPr>
      </w:pPr>
      <w:r w:rsidRPr="00114EA3">
        <w:rPr>
          <w:color w:val="000000" w:themeColor="text1"/>
          <w:szCs w:val="24"/>
          <w:lang w:val="uk-UA" w:eastAsia="uk-UA"/>
        </w:rPr>
        <w:t>цивільні (промислові).</w:t>
      </w:r>
    </w:p>
    <w:p w:rsidR="00550A47" w:rsidRDefault="00550A47" w:rsidP="00550A47">
      <w:pPr>
        <w:pStyle w:val="a3"/>
        <w:numPr>
          <w:ilvl w:val="0"/>
          <w:numId w:val="25"/>
        </w:numPr>
        <w:spacing w:after="0" w:line="360" w:lineRule="auto"/>
        <w:ind w:left="0" w:firstLine="708"/>
        <w:rPr>
          <w:color w:val="000000" w:themeColor="text1"/>
          <w:szCs w:val="24"/>
          <w:lang w:val="uk-UA" w:eastAsia="uk-UA"/>
        </w:rPr>
      </w:pPr>
      <w:r w:rsidRPr="00114EA3">
        <w:rPr>
          <w:color w:val="000000" w:themeColor="text1"/>
          <w:szCs w:val="24"/>
          <w:lang w:val="uk-UA" w:eastAsia="uk-UA"/>
        </w:rPr>
        <w:t>В залежності від фізичного (агрегатного)</w:t>
      </w:r>
      <w:r>
        <w:rPr>
          <w:color w:val="000000" w:themeColor="text1"/>
          <w:szCs w:val="24"/>
          <w:lang w:val="uk-UA" w:eastAsia="uk-UA"/>
        </w:rPr>
        <w:t xml:space="preserve"> </w:t>
      </w:r>
      <w:r w:rsidRPr="00114EA3">
        <w:rPr>
          <w:color w:val="000000" w:themeColor="text1"/>
          <w:szCs w:val="24"/>
          <w:lang w:val="uk-UA" w:eastAsia="uk-UA"/>
        </w:rPr>
        <w:t>стану:</w:t>
      </w:r>
    </w:p>
    <w:p w:rsidR="00550A47" w:rsidRDefault="00550A47" w:rsidP="00550A47">
      <w:pPr>
        <w:pStyle w:val="a3"/>
        <w:numPr>
          <w:ilvl w:val="0"/>
          <w:numId w:val="31"/>
        </w:numPr>
        <w:spacing w:after="0" w:line="360" w:lineRule="auto"/>
        <w:ind w:left="0" w:firstLine="0"/>
        <w:rPr>
          <w:color w:val="000000" w:themeColor="text1"/>
          <w:szCs w:val="24"/>
          <w:lang w:val="uk-UA" w:eastAsia="uk-UA"/>
        </w:rPr>
      </w:pPr>
      <w:r>
        <w:rPr>
          <w:color w:val="000000" w:themeColor="text1"/>
          <w:szCs w:val="24"/>
          <w:lang w:val="uk-UA" w:eastAsia="uk-UA"/>
        </w:rPr>
        <w:t>т</w:t>
      </w:r>
      <w:r w:rsidRPr="00114EA3">
        <w:rPr>
          <w:color w:val="000000" w:themeColor="text1"/>
          <w:szCs w:val="24"/>
          <w:lang w:val="uk-UA" w:eastAsia="uk-UA"/>
        </w:rPr>
        <w:t>в</w:t>
      </w:r>
      <w:r>
        <w:rPr>
          <w:color w:val="000000" w:themeColor="text1"/>
          <w:szCs w:val="24"/>
          <w:lang w:val="uk-UA" w:eastAsia="uk-UA"/>
        </w:rPr>
        <w:t>ерді;</w:t>
      </w:r>
    </w:p>
    <w:p w:rsidR="00550A47" w:rsidRDefault="00550A47" w:rsidP="00550A47">
      <w:pPr>
        <w:pStyle w:val="a3"/>
        <w:numPr>
          <w:ilvl w:val="0"/>
          <w:numId w:val="31"/>
        </w:numPr>
        <w:spacing w:after="0" w:line="360" w:lineRule="auto"/>
        <w:ind w:left="0" w:firstLine="0"/>
        <w:rPr>
          <w:color w:val="000000" w:themeColor="text1"/>
          <w:szCs w:val="24"/>
          <w:lang w:val="uk-UA" w:eastAsia="uk-UA"/>
        </w:rPr>
      </w:pPr>
      <w:r>
        <w:rPr>
          <w:color w:val="000000" w:themeColor="text1"/>
          <w:szCs w:val="24"/>
          <w:lang w:val="uk-UA" w:eastAsia="uk-UA"/>
        </w:rPr>
        <w:t>рідкі;</w:t>
      </w:r>
    </w:p>
    <w:p w:rsidR="00550A47" w:rsidRPr="00114EA3" w:rsidRDefault="00550A47" w:rsidP="00550A47">
      <w:pPr>
        <w:pStyle w:val="a3"/>
        <w:numPr>
          <w:ilvl w:val="0"/>
          <w:numId w:val="31"/>
        </w:numPr>
        <w:spacing w:after="0" w:line="360" w:lineRule="auto"/>
        <w:ind w:left="0" w:firstLine="0"/>
        <w:rPr>
          <w:color w:val="000000" w:themeColor="text1"/>
          <w:szCs w:val="24"/>
          <w:lang w:val="uk-UA" w:eastAsia="uk-UA"/>
        </w:rPr>
      </w:pPr>
      <w:r w:rsidRPr="00114EA3">
        <w:rPr>
          <w:color w:val="000000" w:themeColor="text1"/>
          <w:szCs w:val="24"/>
          <w:lang w:val="uk-UA" w:eastAsia="uk-UA"/>
        </w:rPr>
        <w:t>газоподібні.</w:t>
      </w:r>
    </w:p>
    <w:p w:rsidR="00550A47" w:rsidRDefault="00550A47" w:rsidP="00550A47">
      <w:pPr>
        <w:pStyle w:val="a3"/>
        <w:numPr>
          <w:ilvl w:val="0"/>
          <w:numId w:val="25"/>
        </w:numPr>
        <w:spacing w:line="360" w:lineRule="auto"/>
        <w:ind w:left="0" w:firstLine="709"/>
        <w:rPr>
          <w:color w:val="000000" w:themeColor="text1"/>
          <w:szCs w:val="24"/>
          <w:lang w:val="uk-UA" w:eastAsia="uk-UA"/>
        </w:rPr>
      </w:pPr>
      <w:r w:rsidRPr="00114EA3">
        <w:rPr>
          <w:color w:val="000000" w:themeColor="text1"/>
          <w:szCs w:val="24"/>
          <w:lang w:val="uk-UA" w:eastAsia="uk-UA"/>
        </w:rPr>
        <w:t xml:space="preserve">За місцем виготовлення: </w:t>
      </w:r>
    </w:p>
    <w:p w:rsidR="00550A47" w:rsidRPr="00114EA3" w:rsidRDefault="00550A47" w:rsidP="00550A47">
      <w:pPr>
        <w:pStyle w:val="a3"/>
        <w:numPr>
          <w:ilvl w:val="0"/>
          <w:numId w:val="32"/>
        </w:numPr>
        <w:spacing w:line="360" w:lineRule="auto"/>
        <w:ind w:left="0" w:firstLine="0"/>
        <w:rPr>
          <w:color w:val="000000" w:themeColor="text1"/>
          <w:szCs w:val="24"/>
          <w:lang w:val="uk-UA" w:eastAsia="uk-UA"/>
        </w:rPr>
      </w:pPr>
      <w:r w:rsidRPr="00114EA3">
        <w:rPr>
          <w:color w:val="000000" w:themeColor="text1"/>
          <w:szCs w:val="24"/>
          <w:lang w:val="uk-UA" w:eastAsia="uk-UA"/>
        </w:rPr>
        <w:t>вітчизняного виробництва;</w:t>
      </w:r>
    </w:p>
    <w:p w:rsidR="00550A47" w:rsidRDefault="00550A47" w:rsidP="00550A47">
      <w:pPr>
        <w:pStyle w:val="a3"/>
        <w:numPr>
          <w:ilvl w:val="0"/>
          <w:numId w:val="32"/>
        </w:numPr>
        <w:spacing w:line="360" w:lineRule="auto"/>
        <w:ind w:left="0" w:firstLine="0"/>
        <w:rPr>
          <w:color w:val="000000" w:themeColor="text1"/>
          <w:szCs w:val="24"/>
          <w:lang w:val="uk-UA" w:eastAsia="uk-UA"/>
        </w:rPr>
      </w:pPr>
      <w:r w:rsidRPr="00114EA3">
        <w:rPr>
          <w:color w:val="000000" w:themeColor="text1"/>
          <w:szCs w:val="24"/>
          <w:lang w:val="uk-UA" w:eastAsia="uk-UA"/>
        </w:rPr>
        <w:t>іноземного виробництва.</w:t>
      </w:r>
    </w:p>
    <w:p w:rsidR="00550A47" w:rsidRDefault="00550A47" w:rsidP="00550A47">
      <w:pPr>
        <w:pStyle w:val="a3"/>
        <w:numPr>
          <w:ilvl w:val="0"/>
          <w:numId w:val="25"/>
        </w:numPr>
        <w:spacing w:line="360" w:lineRule="auto"/>
        <w:ind w:left="0" w:firstLine="567"/>
        <w:rPr>
          <w:color w:val="000000" w:themeColor="text1"/>
          <w:szCs w:val="24"/>
          <w:lang w:val="uk-UA" w:eastAsia="uk-UA"/>
        </w:rPr>
      </w:pPr>
      <w:r w:rsidRPr="00114EA3">
        <w:rPr>
          <w:color w:val="000000" w:themeColor="text1"/>
          <w:szCs w:val="24"/>
          <w:lang w:val="uk-UA" w:eastAsia="uk-UA"/>
        </w:rPr>
        <w:t xml:space="preserve">За формою вибухового перетворення: </w:t>
      </w:r>
    </w:p>
    <w:p w:rsidR="00550A47" w:rsidRPr="00114EA3" w:rsidRDefault="00550A47" w:rsidP="00550A47">
      <w:pPr>
        <w:pStyle w:val="a3"/>
        <w:numPr>
          <w:ilvl w:val="0"/>
          <w:numId w:val="33"/>
        </w:numPr>
        <w:spacing w:line="360" w:lineRule="auto"/>
        <w:ind w:left="0" w:firstLine="0"/>
        <w:rPr>
          <w:color w:val="000000" w:themeColor="text1"/>
          <w:szCs w:val="24"/>
          <w:lang w:val="uk-UA" w:eastAsia="uk-UA"/>
        </w:rPr>
      </w:pPr>
      <w:r w:rsidRPr="00114EA3">
        <w:rPr>
          <w:color w:val="000000" w:themeColor="text1"/>
          <w:szCs w:val="24"/>
          <w:lang w:val="uk-UA" w:eastAsia="uk-UA"/>
        </w:rPr>
        <w:t>спрацьовують в режимі горіння</w:t>
      </w:r>
      <w:r>
        <w:rPr>
          <w:color w:val="000000" w:themeColor="text1"/>
          <w:szCs w:val="24"/>
          <w:lang w:val="uk-UA" w:eastAsia="uk-UA"/>
        </w:rPr>
        <w:t>;</w:t>
      </w:r>
    </w:p>
    <w:p w:rsidR="00550A47" w:rsidRDefault="00550A47" w:rsidP="00550A47">
      <w:pPr>
        <w:pStyle w:val="a3"/>
        <w:numPr>
          <w:ilvl w:val="0"/>
          <w:numId w:val="33"/>
        </w:numPr>
        <w:spacing w:line="360" w:lineRule="auto"/>
        <w:ind w:left="0" w:firstLine="0"/>
        <w:rPr>
          <w:color w:val="000000" w:themeColor="text1"/>
          <w:szCs w:val="24"/>
          <w:lang w:val="uk-UA" w:eastAsia="uk-UA"/>
        </w:rPr>
      </w:pPr>
      <w:r w:rsidRPr="00114EA3">
        <w:rPr>
          <w:color w:val="000000" w:themeColor="text1"/>
          <w:szCs w:val="24"/>
          <w:lang w:val="uk-UA" w:eastAsia="uk-UA"/>
        </w:rPr>
        <w:t>спрацьовують в режимі детонації.</w:t>
      </w:r>
    </w:p>
    <w:p w:rsidR="00550A47" w:rsidRDefault="00550A47" w:rsidP="00550A47">
      <w:pPr>
        <w:pStyle w:val="a3"/>
        <w:numPr>
          <w:ilvl w:val="0"/>
          <w:numId w:val="25"/>
        </w:numPr>
        <w:spacing w:line="360" w:lineRule="auto"/>
        <w:ind w:left="0" w:firstLine="567"/>
        <w:rPr>
          <w:color w:val="000000" w:themeColor="text1"/>
          <w:szCs w:val="24"/>
          <w:lang w:val="uk-UA" w:eastAsia="uk-UA"/>
        </w:rPr>
      </w:pPr>
      <w:r w:rsidRPr="00114EA3">
        <w:rPr>
          <w:color w:val="000000" w:themeColor="text1"/>
          <w:szCs w:val="24"/>
          <w:lang w:val="uk-UA" w:eastAsia="uk-UA"/>
        </w:rPr>
        <w:t xml:space="preserve">По чутливості (здатності вибухати від того чи іншого початкового імпульсу): </w:t>
      </w:r>
    </w:p>
    <w:p w:rsidR="00550A47" w:rsidRDefault="00550A47" w:rsidP="00550A47">
      <w:pPr>
        <w:pStyle w:val="a3"/>
        <w:numPr>
          <w:ilvl w:val="0"/>
          <w:numId w:val="34"/>
        </w:numPr>
        <w:spacing w:line="360" w:lineRule="auto"/>
        <w:ind w:left="0" w:firstLine="0"/>
        <w:rPr>
          <w:color w:val="000000" w:themeColor="text1"/>
          <w:szCs w:val="24"/>
          <w:lang w:val="uk-UA" w:eastAsia="uk-UA"/>
        </w:rPr>
      </w:pPr>
      <w:r>
        <w:rPr>
          <w:color w:val="000000" w:themeColor="text1"/>
          <w:szCs w:val="24"/>
          <w:lang w:val="uk-UA" w:eastAsia="uk-UA"/>
        </w:rPr>
        <w:t>ч</w:t>
      </w:r>
      <w:r w:rsidRPr="00114EA3">
        <w:rPr>
          <w:color w:val="000000" w:themeColor="text1"/>
          <w:szCs w:val="24"/>
          <w:lang w:val="uk-UA" w:eastAsia="uk-UA"/>
        </w:rPr>
        <w:t>утливі</w:t>
      </w:r>
      <w:r>
        <w:rPr>
          <w:color w:val="000000" w:themeColor="text1"/>
          <w:szCs w:val="24"/>
          <w:lang w:val="uk-UA" w:eastAsia="uk-UA"/>
        </w:rPr>
        <w:t>;</w:t>
      </w:r>
    </w:p>
    <w:p w:rsidR="00550A47" w:rsidRDefault="00550A47" w:rsidP="00550A47">
      <w:pPr>
        <w:pStyle w:val="a3"/>
        <w:numPr>
          <w:ilvl w:val="0"/>
          <w:numId w:val="34"/>
        </w:numPr>
        <w:spacing w:line="360" w:lineRule="auto"/>
        <w:ind w:left="0" w:firstLine="0"/>
        <w:rPr>
          <w:color w:val="000000" w:themeColor="text1"/>
          <w:szCs w:val="24"/>
          <w:lang w:val="uk-UA" w:eastAsia="uk-UA"/>
        </w:rPr>
      </w:pPr>
      <w:r w:rsidRPr="00114EA3">
        <w:rPr>
          <w:color w:val="000000" w:themeColor="text1"/>
          <w:szCs w:val="24"/>
          <w:lang w:val="uk-UA" w:eastAsia="uk-UA"/>
        </w:rPr>
        <w:t>нечутливі.</w:t>
      </w:r>
    </w:p>
    <w:p w:rsidR="00550A47" w:rsidRDefault="00550A47" w:rsidP="00550A47">
      <w:pPr>
        <w:pStyle w:val="a3"/>
        <w:numPr>
          <w:ilvl w:val="0"/>
          <w:numId w:val="25"/>
        </w:numPr>
        <w:spacing w:line="360" w:lineRule="auto"/>
        <w:ind w:left="0" w:firstLine="567"/>
        <w:rPr>
          <w:color w:val="000000" w:themeColor="text1"/>
          <w:szCs w:val="24"/>
          <w:lang w:val="uk-UA" w:eastAsia="uk-UA"/>
        </w:rPr>
      </w:pPr>
      <w:r w:rsidRPr="00FD46F6">
        <w:rPr>
          <w:color w:val="000000" w:themeColor="text1"/>
          <w:szCs w:val="24"/>
          <w:lang w:val="uk-UA" w:eastAsia="uk-UA"/>
        </w:rPr>
        <w:t xml:space="preserve">За способом застосування всі вибухові речовини прийнято ділити на які </w:t>
      </w:r>
    </w:p>
    <w:p w:rsidR="00550A47" w:rsidRPr="00FD46F6" w:rsidRDefault="00550A47" w:rsidP="00550A47">
      <w:pPr>
        <w:pStyle w:val="a3"/>
        <w:numPr>
          <w:ilvl w:val="0"/>
          <w:numId w:val="35"/>
        </w:numPr>
        <w:spacing w:line="360" w:lineRule="auto"/>
        <w:ind w:left="0" w:firstLine="0"/>
        <w:rPr>
          <w:color w:val="000000" w:themeColor="text1"/>
          <w:szCs w:val="24"/>
          <w:lang w:val="uk-UA" w:eastAsia="uk-UA"/>
        </w:rPr>
      </w:pPr>
      <w:r w:rsidRPr="00FD46F6">
        <w:rPr>
          <w:color w:val="000000" w:themeColor="text1"/>
          <w:szCs w:val="24"/>
          <w:lang w:val="uk-UA" w:eastAsia="uk-UA"/>
        </w:rPr>
        <w:t xml:space="preserve">ініціюють, </w:t>
      </w:r>
    </w:p>
    <w:p w:rsidR="00550A47" w:rsidRPr="00FD46F6" w:rsidRDefault="00550A47" w:rsidP="00550A47">
      <w:pPr>
        <w:pStyle w:val="a3"/>
        <w:numPr>
          <w:ilvl w:val="0"/>
          <w:numId w:val="35"/>
        </w:numPr>
        <w:spacing w:line="360" w:lineRule="auto"/>
        <w:ind w:left="0" w:firstLine="0"/>
        <w:rPr>
          <w:color w:val="000000" w:themeColor="text1"/>
          <w:szCs w:val="24"/>
          <w:lang w:val="uk-UA" w:eastAsia="uk-UA"/>
        </w:rPr>
      </w:pPr>
      <w:r>
        <w:rPr>
          <w:color w:val="000000" w:themeColor="text1"/>
          <w:szCs w:val="24"/>
          <w:lang w:val="uk-UA" w:eastAsia="uk-UA"/>
        </w:rPr>
        <w:t>бризантні;</w:t>
      </w:r>
    </w:p>
    <w:p w:rsidR="00550A47" w:rsidRPr="00FD46F6" w:rsidRDefault="00550A47" w:rsidP="00550A47">
      <w:pPr>
        <w:pStyle w:val="a3"/>
        <w:numPr>
          <w:ilvl w:val="0"/>
          <w:numId w:val="35"/>
        </w:numPr>
        <w:spacing w:line="360" w:lineRule="auto"/>
        <w:ind w:left="0" w:firstLine="0"/>
        <w:rPr>
          <w:color w:val="000000" w:themeColor="text1"/>
          <w:szCs w:val="24"/>
          <w:lang w:val="uk-UA" w:eastAsia="uk-UA"/>
        </w:rPr>
      </w:pPr>
      <w:r w:rsidRPr="00FD46F6">
        <w:rPr>
          <w:color w:val="000000" w:themeColor="text1"/>
          <w:szCs w:val="24"/>
          <w:lang w:val="uk-UA" w:eastAsia="uk-UA"/>
        </w:rPr>
        <w:t>метальні (порох);</w:t>
      </w:r>
    </w:p>
    <w:p w:rsidR="00550A47" w:rsidRPr="00FD46F6" w:rsidRDefault="00550A47" w:rsidP="00550A47">
      <w:pPr>
        <w:pStyle w:val="a3"/>
        <w:numPr>
          <w:ilvl w:val="0"/>
          <w:numId w:val="35"/>
        </w:numPr>
        <w:spacing w:line="360" w:lineRule="auto"/>
        <w:ind w:left="0" w:firstLine="0"/>
        <w:rPr>
          <w:color w:val="000000" w:themeColor="text1"/>
          <w:szCs w:val="24"/>
          <w:lang w:val="uk-UA" w:eastAsia="uk-UA"/>
        </w:rPr>
      </w:pPr>
      <w:r w:rsidRPr="00FD46F6">
        <w:rPr>
          <w:color w:val="000000" w:themeColor="text1"/>
          <w:szCs w:val="24"/>
          <w:lang w:val="uk-UA" w:eastAsia="uk-UA"/>
        </w:rPr>
        <w:t>піротехнічні склади, здатні до вибухових перетворень.</w:t>
      </w:r>
    </w:p>
    <w:p w:rsidR="00550A47" w:rsidRDefault="00550A47" w:rsidP="00550A47">
      <w:pPr>
        <w:pStyle w:val="a3"/>
        <w:spacing w:line="360" w:lineRule="auto"/>
        <w:ind w:left="0" w:firstLine="708"/>
        <w:rPr>
          <w:color w:val="000000" w:themeColor="text1"/>
          <w:szCs w:val="24"/>
          <w:lang w:val="uk-UA" w:eastAsia="uk-UA"/>
        </w:rPr>
      </w:pPr>
      <w:r w:rsidRPr="007260F3">
        <w:rPr>
          <w:color w:val="000000" w:themeColor="text1"/>
          <w:szCs w:val="24"/>
          <w:lang w:val="uk-UA" w:eastAsia="uk-UA"/>
        </w:rPr>
        <w:t>Ініціюю</w:t>
      </w:r>
      <w:r>
        <w:rPr>
          <w:color w:val="000000" w:themeColor="text1"/>
          <w:szCs w:val="24"/>
          <w:lang w:val="uk-UA" w:eastAsia="uk-UA"/>
        </w:rPr>
        <w:t>чі</w:t>
      </w:r>
      <w:r w:rsidRPr="007260F3">
        <w:rPr>
          <w:color w:val="000000" w:themeColor="text1"/>
          <w:szCs w:val="24"/>
          <w:lang w:val="uk-UA" w:eastAsia="uk-UA"/>
        </w:rPr>
        <w:t xml:space="preserve"> вибухові речовини - високочутливі, легко вибухають під впливом теплових або механічних впливів</w:t>
      </w:r>
      <w:r>
        <w:rPr>
          <w:color w:val="000000" w:themeColor="text1"/>
          <w:szCs w:val="24"/>
          <w:lang w:val="uk-UA" w:eastAsia="uk-UA"/>
        </w:rPr>
        <w:t xml:space="preserve"> </w:t>
      </w:r>
      <w:r w:rsidRPr="007260F3">
        <w:rPr>
          <w:color w:val="000000" w:themeColor="text1"/>
          <w:szCs w:val="24"/>
          <w:lang w:val="uk-UA" w:eastAsia="uk-UA"/>
        </w:rPr>
        <w:t>(</w:t>
      </w:r>
      <w:r>
        <w:rPr>
          <w:color w:val="000000" w:themeColor="text1"/>
          <w:szCs w:val="24"/>
          <w:lang w:val="uk-UA" w:eastAsia="uk-UA"/>
        </w:rPr>
        <w:t>у</w:t>
      </w:r>
      <w:r w:rsidRPr="007260F3">
        <w:rPr>
          <w:color w:val="000000" w:themeColor="text1"/>
          <w:szCs w:val="24"/>
          <w:lang w:val="uk-UA" w:eastAsia="uk-UA"/>
        </w:rPr>
        <w:t xml:space="preserve">дар, тертя, вплив вогню). </w:t>
      </w:r>
    </w:p>
    <w:p w:rsidR="0005561B" w:rsidRDefault="0005561B" w:rsidP="00334978">
      <w:pPr>
        <w:pStyle w:val="a3"/>
        <w:spacing w:after="0" w:line="360" w:lineRule="auto"/>
        <w:ind w:left="0" w:firstLine="708"/>
        <w:rPr>
          <w:rFonts w:cs="Times New Roman"/>
          <w:szCs w:val="28"/>
          <w:lang w:val="uk-UA"/>
        </w:rPr>
      </w:pPr>
      <w:r>
        <w:rPr>
          <w:rFonts w:cs="Times New Roman"/>
          <w:szCs w:val="28"/>
          <w:lang w:val="uk-UA"/>
        </w:rPr>
        <w:t>Ініціюючі</w:t>
      </w:r>
      <w:r w:rsidRPr="0005561B">
        <w:rPr>
          <w:rFonts w:cs="Times New Roman"/>
          <w:szCs w:val="28"/>
          <w:lang w:val="uk-UA"/>
        </w:rPr>
        <w:t xml:space="preserve"> вибухові речовини застосовуються для приведення в дію </w:t>
      </w:r>
      <w:r w:rsidR="00334978">
        <w:rPr>
          <w:rFonts w:cs="Times New Roman"/>
          <w:szCs w:val="28"/>
          <w:lang w:val="uk-UA"/>
        </w:rPr>
        <w:t>інших вибухових речовин</w:t>
      </w:r>
      <w:r w:rsidRPr="0005561B">
        <w:rPr>
          <w:rFonts w:cs="Times New Roman"/>
          <w:szCs w:val="28"/>
          <w:lang w:val="uk-UA"/>
        </w:rPr>
        <w:t xml:space="preserve"> вибухового перетворення у вигляді</w:t>
      </w:r>
      <w:r w:rsidR="00334978">
        <w:rPr>
          <w:rFonts w:cs="Times New Roman"/>
          <w:szCs w:val="28"/>
          <w:lang w:val="uk-UA"/>
        </w:rPr>
        <w:t xml:space="preserve"> </w:t>
      </w:r>
      <w:r w:rsidRPr="0005561B">
        <w:rPr>
          <w:rFonts w:cs="Times New Roman"/>
          <w:szCs w:val="28"/>
          <w:lang w:val="uk-UA"/>
        </w:rPr>
        <w:t>горіння або детонації, їх використовують для спорядження засобів ініціювання: капсулів-детонат</w:t>
      </w:r>
      <w:r w:rsidR="00334978">
        <w:rPr>
          <w:rFonts w:cs="Times New Roman"/>
          <w:szCs w:val="28"/>
          <w:lang w:val="uk-UA"/>
        </w:rPr>
        <w:t>орів та</w:t>
      </w:r>
      <w:r w:rsidRPr="0005561B">
        <w:rPr>
          <w:rFonts w:cs="Times New Roman"/>
          <w:szCs w:val="28"/>
          <w:lang w:val="uk-UA"/>
        </w:rPr>
        <w:t xml:space="preserve"> ін. До</w:t>
      </w:r>
      <w:r w:rsidR="00334978">
        <w:rPr>
          <w:rFonts w:cs="Times New Roman"/>
          <w:szCs w:val="28"/>
          <w:lang w:val="uk-UA"/>
        </w:rPr>
        <w:t xml:space="preserve"> </w:t>
      </w:r>
      <w:r w:rsidRPr="00334978">
        <w:rPr>
          <w:rFonts w:cs="Times New Roman"/>
          <w:szCs w:val="28"/>
          <w:lang w:val="uk-UA"/>
        </w:rPr>
        <w:t>найбільш розповсюджених відносяться: гримуча ртуть, азид свинцю,</w:t>
      </w:r>
      <w:r w:rsidR="00334978">
        <w:rPr>
          <w:rFonts w:cs="Times New Roman"/>
          <w:szCs w:val="28"/>
          <w:lang w:val="uk-UA"/>
        </w:rPr>
        <w:t xml:space="preserve"> </w:t>
      </w:r>
      <w:r w:rsidRPr="0005561B">
        <w:rPr>
          <w:rFonts w:cs="Times New Roman"/>
          <w:szCs w:val="28"/>
          <w:lang w:val="uk-UA"/>
        </w:rPr>
        <w:t xml:space="preserve">азид кадмію, тетразен і деякі їх суміші, а також капсульні склади, вибух яких може використовуватися для </w:t>
      </w:r>
      <w:r w:rsidR="00334978">
        <w:rPr>
          <w:rFonts w:cs="Times New Roman"/>
          <w:szCs w:val="28"/>
          <w:lang w:val="uk-UA"/>
        </w:rPr>
        <w:t>приведення у детонацію</w:t>
      </w:r>
      <w:r w:rsidRPr="0005561B">
        <w:rPr>
          <w:rFonts w:cs="Times New Roman"/>
          <w:szCs w:val="28"/>
          <w:lang w:val="uk-UA"/>
        </w:rPr>
        <w:t xml:space="preserve"> ініціюючих вибухових</w:t>
      </w:r>
      <w:r w:rsidR="00334978">
        <w:rPr>
          <w:rFonts w:cs="Times New Roman"/>
          <w:szCs w:val="28"/>
          <w:lang w:val="uk-UA"/>
        </w:rPr>
        <w:t xml:space="preserve"> </w:t>
      </w:r>
      <w:r w:rsidRPr="00334978">
        <w:rPr>
          <w:rFonts w:cs="Times New Roman"/>
          <w:szCs w:val="28"/>
          <w:lang w:val="uk-UA"/>
        </w:rPr>
        <w:t>речовин або для займання пороху і виробів з них</w:t>
      </w:r>
      <w:r w:rsidR="00334978">
        <w:rPr>
          <w:rFonts w:cs="Times New Roman"/>
          <w:szCs w:val="28"/>
          <w:lang w:val="uk-UA"/>
        </w:rPr>
        <w:t>.</w:t>
      </w:r>
    </w:p>
    <w:p w:rsidR="00767EFA" w:rsidRDefault="00767EFA" w:rsidP="00444D85">
      <w:pPr>
        <w:spacing w:after="0" w:line="360" w:lineRule="auto"/>
        <w:ind w:firstLine="708"/>
        <w:rPr>
          <w:rFonts w:cs="Times New Roman"/>
          <w:szCs w:val="28"/>
          <w:lang w:val="uk-UA"/>
        </w:rPr>
      </w:pPr>
      <w:r w:rsidRPr="00444D85">
        <w:rPr>
          <w:rFonts w:cs="Times New Roman"/>
          <w:szCs w:val="28"/>
          <w:lang w:val="uk-UA"/>
        </w:rPr>
        <w:t>Характерною особливістю ініціюю</w:t>
      </w:r>
      <w:r w:rsidR="00444D85">
        <w:rPr>
          <w:rFonts w:cs="Times New Roman"/>
          <w:szCs w:val="28"/>
          <w:lang w:val="uk-UA"/>
        </w:rPr>
        <w:t>чих</w:t>
      </w:r>
      <w:r w:rsidRPr="00444D85">
        <w:rPr>
          <w:rFonts w:cs="Times New Roman"/>
          <w:szCs w:val="28"/>
          <w:lang w:val="uk-UA"/>
        </w:rPr>
        <w:t xml:space="preserve"> вибухових речовин є їх надзвичайна чутливість до теплових і механічних зовнішніх впливів. Ініціюю</w:t>
      </w:r>
      <w:r w:rsidR="00444D85">
        <w:rPr>
          <w:rFonts w:cs="Times New Roman"/>
          <w:szCs w:val="28"/>
          <w:lang w:val="uk-UA"/>
        </w:rPr>
        <w:t>чі</w:t>
      </w:r>
      <w:r w:rsidRPr="00444D85">
        <w:rPr>
          <w:rFonts w:cs="Times New Roman"/>
          <w:szCs w:val="28"/>
          <w:lang w:val="uk-UA"/>
        </w:rPr>
        <w:t xml:space="preserve"> вибухові речовини відрізняються від інших груп вибухових речовин тим, що</w:t>
      </w:r>
      <w:r w:rsidR="00444D85">
        <w:rPr>
          <w:rFonts w:cs="Times New Roman"/>
          <w:szCs w:val="28"/>
          <w:lang w:val="uk-UA"/>
        </w:rPr>
        <w:t xml:space="preserve"> </w:t>
      </w:r>
      <w:r w:rsidRPr="00444D85">
        <w:rPr>
          <w:rFonts w:cs="Times New Roman"/>
          <w:szCs w:val="28"/>
          <w:lang w:val="uk-UA"/>
        </w:rPr>
        <w:t>вони, як правило, нестійк</w:t>
      </w:r>
      <w:r w:rsidR="00444D85">
        <w:rPr>
          <w:rFonts w:cs="Times New Roman"/>
          <w:szCs w:val="28"/>
          <w:lang w:val="uk-UA"/>
        </w:rPr>
        <w:t>о</w:t>
      </w:r>
      <w:r w:rsidRPr="00444D85">
        <w:rPr>
          <w:rFonts w:cs="Times New Roman"/>
          <w:szCs w:val="28"/>
          <w:lang w:val="uk-UA"/>
        </w:rPr>
        <w:t xml:space="preserve"> горять і при їх підпалюванні горіння</w:t>
      </w:r>
      <w:r w:rsidR="00444D85">
        <w:rPr>
          <w:rFonts w:cs="Times New Roman"/>
          <w:szCs w:val="28"/>
          <w:lang w:val="uk-UA"/>
        </w:rPr>
        <w:t xml:space="preserve"> </w:t>
      </w:r>
      <w:r w:rsidRPr="00444D85">
        <w:rPr>
          <w:rFonts w:cs="Times New Roman"/>
          <w:szCs w:val="28"/>
          <w:lang w:val="uk-UA"/>
        </w:rPr>
        <w:t>миттєво переходить в детонацію. Для них характерна висока швидкість повного згоряння, що обумовлює досягнення високої температури продуктів згоряння. У з</w:t>
      </w:r>
      <w:r w:rsidR="00444D85">
        <w:rPr>
          <w:rFonts w:cs="Times New Roman"/>
          <w:szCs w:val="28"/>
          <w:lang w:val="uk-UA"/>
        </w:rPr>
        <w:t>в'язку з цим нові шари ініціюючої</w:t>
      </w:r>
      <w:r w:rsidRPr="00444D85">
        <w:rPr>
          <w:rFonts w:cs="Times New Roman"/>
          <w:szCs w:val="28"/>
          <w:lang w:val="uk-UA"/>
        </w:rPr>
        <w:t xml:space="preserve"> вибухової речовини легко спалахують, що призводить </w:t>
      </w:r>
      <w:r w:rsidR="00444D85">
        <w:rPr>
          <w:rFonts w:cs="Times New Roman"/>
          <w:szCs w:val="28"/>
          <w:lang w:val="uk-UA"/>
        </w:rPr>
        <w:t xml:space="preserve">к </w:t>
      </w:r>
      <w:r w:rsidRPr="00767EFA">
        <w:rPr>
          <w:rFonts w:cs="Times New Roman"/>
          <w:szCs w:val="28"/>
          <w:lang w:val="uk-UA"/>
        </w:rPr>
        <w:t>підвищенню масової швидкості горіння.</w:t>
      </w:r>
    </w:p>
    <w:p w:rsidR="007A6181" w:rsidRPr="007260F3" w:rsidRDefault="007A6181" w:rsidP="007A6181">
      <w:pPr>
        <w:pStyle w:val="a3"/>
        <w:spacing w:line="360" w:lineRule="auto"/>
        <w:ind w:left="0" w:firstLine="708"/>
        <w:rPr>
          <w:color w:val="000000" w:themeColor="text1"/>
          <w:szCs w:val="24"/>
          <w:lang w:val="uk-UA" w:eastAsia="uk-UA"/>
        </w:rPr>
      </w:pPr>
      <w:r w:rsidRPr="007260F3">
        <w:rPr>
          <w:color w:val="000000" w:themeColor="text1"/>
          <w:szCs w:val="24"/>
          <w:lang w:val="uk-UA" w:eastAsia="uk-UA"/>
        </w:rPr>
        <w:t>Бризантні вибухові речовини - речовини,</w:t>
      </w:r>
      <w:r>
        <w:rPr>
          <w:color w:val="000000" w:themeColor="text1"/>
          <w:szCs w:val="24"/>
          <w:lang w:val="uk-UA" w:eastAsia="uk-UA"/>
        </w:rPr>
        <w:t xml:space="preserve"> </w:t>
      </w:r>
      <w:r w:rsidRPr="007260F3">
        <w:rPr>
          <w:color w:val="000000" w:themeColor="text1"/>
          <w:szCs w:val="24"/>
          <w:lang w:val="uk-UA" w:eastAsia="uk-UA"/>
        </w:rPr>
        <w:t>для яких характерним видом вибухового перетворення є детонація. Вони володіють меншою чутливістю до зовнішніх впливів,</w:t>
      </w:r>
      <w:r>
        <w:rPr>
          <w:color w:val="000000" w:themeColor="text1"/>
          <w:szCs w:val="24"/>
          <w:lang w:val="uk-UA" w:eastAsia="uk-UA"/>
        </w:rPr>
        <w:t xml:space="preserve"> </w:t>
      </w:r>
      <w:r w:rsidRPr="007260F3">
        <w:rPr>
          <w:color w:val="000000" w:themeColor="text1"/>
          <w:szCs w:val="24"/>
          <w:lang w:val="uk-UA" w:eastAsia="uk-UA"/>
        </w:rPr>
        <w:t>ніж ініціюю</w:t>
      </w:r>
      <w:r>
        <w:rPr>
          <w:color w:val="000000" w:themeColor="text1"/>
          <w:szCs w:val="24"/>
          <w:lang w:val="uk-UA" w:eastAsia="uk-UA"/>
        </w:rPr>
        <w:t>чі</w:t>
      </w:r>
      <w:r w:rsidRPr="007260F3">
        <w:rPr>
          <w:color w:val="000000" w:themeColor="text1"/>
          <w:szCs w:val="24"/>
          <w:lang w:val="uk-UA" w:eastAsia="uk-UA"/>
        </w:rPr>
        <w:t xml:space="preserve"> вибухові речовини, але зате</w:t>
      </w:r>
      <w:r>
        <w:rPr>
          <w:color w:val="000000" w:themeColor="text1"/>
          <w:szCs w:val="24"/>
          <w:lang w:val="uk-UA" w:eastAsia="uk-UA"/>
        </w:rPr>
        <w:t xml:space="preserve"> </w:t>
      </w:r>
      <w:r w:rsidRPr="007260F3">
        <w:rPr>
          <w:color w:val="000000" w:themeColor="text1"/>
          <w:szCs w:val="24"/>
          <w:lang w:val="uk-UA" w:eastAsia="uk-UA"/>
        </w:rPr>
        <w:t>більш потужні, тому застосовуються для виготовлення розривних зарядів різних боєприпасів,</w:t>
      </w:r>
    </w:p>
    <w:p w:rsidR="007A6181" w:rsidRDefault="007A6181" w:rsidP="007A6181">
      <w:pPr>
        <w:pStyle w:val="a3"/>
        <w:spacing w:line="360" w:lineRule="auto"/>
        <w:ind w:left="0"/>
        <w:rPr>
          <w:color w:val="000000" w:themeColor="text1"/>
          <w:szCs w:val="24"/>
          <w:lang w:val="uk-UA" w:eastAsia="uk-UA"/>
        </w:rPr>
      </w:pPr>
      <w:r w:rsidRPr="007260F3">
        <w:rPr>
          <w:color w:val="000000" w:themeColor="text1"/>
          <w:szCs w:val="24"/>
          <w:lang w:val="uk-UA" w:eastAsia="uk-UA"/>
        </w:rPr>
        <w:t xml:space="preserve">а також пристроїв, що служать для дроблення, розколювання і руйнування різних предметів. </w:t>
      </w:r>
    </w:p>
    <w:p w:rsidR="007A6181" w:rsidRDefault="00F97F70" w:rsidP="007A6181">
      <w:pPr>
        <w:pStyle w:val="a3"/>
        <w:spacing w:line="360" w:lineRule="auto"/>
        <w:ind w:left="0" w:firstLine="708"/>
        <w:rPr>
          <w:rFonts w:cs="Times New Roman"/>
          <w:szCs w:val="28"/>
          <w:lang w:val="uk-UA"/>
        </w:rPr>
      </w:pPr>
      <w:r w:rsidRPr="00F97F70">
        <w:rPr>
          <w:rFonts w:cs="Times New Roman"/>
          <w:szCs w:val="28"/>
          <w:lang w:val="uk-UA"/>
        </w:rPr>
        <w:t>Для збудження вибуху в них використовують вибух малих кількостей</w:t>
      </w:r>
      <w:r>
        <w:rPr>
          <w:rFonts w:cs="Times New Roman"/>
          <w:szCs w:val="28"/>
          <w:lang w:val="uk-UA"/>
        </w:rPr>
        <w:t xml:space="preserve"> </w:t>
      </w:r>
      <w:r w:rsidRPr="00F97F70">
        <w:rPr>
          <w:rFonts w:cs="Times New Roman"/>
          <w:szCs w:val="28"/>
          <w:lang w:val="uk-UA"/>
        </w:rPr>
        <w:t>ініціюю</w:t>
      </w:r>
      <w:r>
        <w:rPr>
          <w:rFonts w:cs="Times New Roman"/>
          <w:szCs w:val="28"/>
          <w:lang w:val="uk-UA"/>
        </w:rPr>
        <w:t>чих</w:t>
      </w:r>
      <w:r w:rsidRPr="00F97F70">
        <w:rPr>
          <w:rFonts w:cs="Times New Roman"/>
          <w:szCs w:val="28"/>
          <w:lang w:val="uk-UA"/>
        </w:rPr>
        <w:t xml:space="preserve"> вибухових речовин. Серед різноманіття бризантних вибухових речовин найбільш поширеними є індивідуальні вибухові речовини: гексоген, тротил, пікринова</w:t>
      </w:r>
      <w:r>
        <w:rPr>
          <w:rFonts w:cs="Times New Roman"/>
          <w:szCs w:val="28"/>
          <w:lang w:val="uk-UA"/>
        </w:rPr>
        <w:t xml:space="preserve"> </w:t>
      </w:r>
      <w:r w:rsidRPr="00F97F70">
        <w:rPr>
          <w:rFonts w:cs="Times New Roman"/>
          <w:szCs w:val="28"/>
          <w:lang w:val="uk-UA"/>
        </w:rPr>
        <w:t>кислота, тетра, вибухові суміші (грануліти, дінамони, амоніти</w:t>
      </w:r>
      <w:r>
        <w:rPr>
          <w:rFonts w:cs="Times New Roman"/>
          <w:szCs w:val="28"/>
          <w:lang w:val="uk-UA"/>
        </w:rPr>
        <w:t xml:space="preserve"> </w:t>
      </w:r>
      <w:r w:rsidRPr="00F97F70">
        <w:rPr>
          <w:rFonts w:cs="Times New Roman"/>
          <w:szCs w:val="28"/>
          <w:lang w:val="uk-UA"/>
        </w:rPr>
        <w:t>та ін.)</w:t>
      </w:r>
      <w:r>
        <w:rPr>
          <w:rFonts w:cs="Times New Roman"/>
          <w:szCs w:val="28"/>
          <w:lang w:val="uk-UA"/>
        </w:rPr>
        <w:t>.</w:t>
      </w:r>
    </w:p>
    <w:p w:rsidR="00F97F70" w:rsidRPr="007A6181" w:rsidRDefault="00645534" w:rsidP="007A6181">
      <w:pPr>
        <w:pStyle w:val="a3"/>
        <w:spacing w:after="0" w:line="360" w:lineRule="auto"/>
        <w:ind w:left="0" w:firstLine="708"/>
        <w:rPr>
          <w:color w:val="000000" w:themeColor="text1"/>
          <w:szCs w:val="24"/>
          <w:lang w:val="uk-UA" w:eastAsia="uk-UA"/>
        </w:rPr>
      </w:pPr>
      <w:r w:rsidRPr="00645534">
        <w:rPr>
          <w:rFonts w:cs="Times New Roman"/>
          <w:szCs w:val="28"/>
          <w:lang w:val="uk-UA"/>
        </w:rPr>
        <w:t>Порівняно невисока чутливість бризантних вибухових речовин до удару, тертя і теплового впливу, а, отже, і достатня безпек</w:t>
      </w:r>
      <w:r w:rsidR="00DD0588">
        <w:rPr>
          <w:rFonts w:cs="Times New Roman"/>
          <w:szCs w:val="28"/>
          <w:lang w:val="uk-UA"/>
        </w:rPr>
        <w:t>а</w:t>
      </w:r>
      <w:r w:rsidRPr="00645534">
        <w:rPr>
          <w:rFonts w:cs="Times New Roman"/>
          <w:szCs w:val="28"/>
          <w:lang w:val="uk-UA"/>
        </w:rPr>
        <w:t xml:space="preserve"> обумовлюють зручність їх практичного застосування. Бризантні вибухові речовини застосовуються в</w:t>
      </w:r>
      <w:r w:rsidR="00DD0588">
        <w:rPr>
          <w:rFonts w:cs="Times New Roman"/>
          <w:szCs w:val="28"/>
          <w:lang w:val="uk-UA"/>
        </w:rPr>
        <w:t xml:space="preserve"> </w:t>
      </w:r>
      <w:r w:rsidRPr="00645534">
        <w:rPr>
          <w:rFonts w:cs="Times New Roman"/>
          <w:szCs w:val="28"/>
          <w:lang w:val="uk-UA"/>
        </w:rPr>
        <w:t>чистому вигляді, а також у вигляді сплавів і сумішей</w:t>
      </w:r>
      <w:r w:rsidR="00DD0588">
        <w:rPr>
          <w:rFonts w:cs="Times New Roman"/>
          <w:szCs w:val="28"/>
          <w:lang w:val="uk-UA"/>
        </w:rPr>
        <w:t xml:space="preserve"> один з одним. За потужністю бри</w:t>
      </w:r>
      <w:r w:rsidRPr="00645534">
        <w:rPr>
          <w:rFonts w:cs="Times New Roman"/>
          <w:szCs w:val="28"/>
          <w:lang w:val="uk-UA"/>
        </w:rPr>
        <w:t>зантн</w:t>
      </w:r>
      <w:r w:rsidR="00DD0588">
        <w:rPr>
          <w:rFonts w:cs="Times New Roman"/>
          <w:szCs w:val="28"/>
          <w:lang w:val="uk-UA"/>
        </w:rPr>
        <w:t>і</w:t>
      </w:r>
      <w:r w:rsidRPr="00645534">
        <w:rPr>
          <w:rFonts w:cs="Times New Roman"/>
          <w:szCs w:val="28"/>
          <w:lang w:val="uk-UA"/>
        </w:rPr>
        <w:t xml:space="preserve"> вибухові речовини поділяються на три групи: підвищеної потужності, нормальної потужності, зниженої потужності.</w:t>
      </w:r>
    </w:p>
    <w:p w:rsidR="00DD0588" w:rsidRDefault="00941F4A" w:rsidP="007A6181">
      <w:pPr>
        <w:spacing w:after="0" w:line="360" w:lineRule="auto"/>
        <w:ind w:firstLine="708"/>
        <w:rPr>
          <w:rFonts w:cs="Times New Roman"/>
          <w:szCs w:val="28"/>
          <w:lang w:val="uk-UA"/>
        </w:rPr>
      </w:pPr>
      <w:r w:rsidRPr="00941F4A">
        <w:rPr>
          <w:rFonts w:cs="Times New Roman"/>
          <w:szCs w:val="28"/>
          <w:lang w:val="uk-UA"/>
        </w:rPr>
        <w:t>Основною формою вибухового перетворення для метальних</w:t>
      </w:r>
      <w:r>
        <w:rPr>
          <w:rFonts w:cs="Times New Roman"/>
          <w:szCs w:val="28"/>
          <w:lang w:val="uk-UA"/>
        </w:rPr>
        <w:t xml:space="preserve"> </w:t>
      </w:r>
      <w:r w:rsidRPr="00941F4A">
        <w:rPr>
          <w:rFonts w:cs="Times New Roman"/>
          <w:szCs w:val="28"/>
          <w:lang w:val="uk-UA"/>
        </w:rPr>
        <w:t>вибухових речовин є горіння. Вони застосовуються в основному</w:t>
      </w:r>
      <w:r>
        <w:rPr>
          <w:rFonts w:cs="Times New Roman"/>
          <w:szCs w:val="28"/>
          <w:lang w:val="uk-UA"/>
        </w:rPr>
        <w:t xml:space="preserve"> </w:t>
      </w:r>
      <w:r w:rsidRPr="00941F4A">
        <w:rPr>
          <w:rFonts w:cs="Times New Roman"/>
          <w:szCs w:val="28"/>
          <w:lang w:val="uk-UA"/>
        </w:rPr>
        <w:t>у вигляді шашок різних розмірів як ракетне паливо, а також</w:t>
      </w:r>
      <w:r>
        <w:rPr>
          <w:rFonts w:cs="Times New Roman"/>
          <w:szCs w:val="28"/>
          <w:lang w:val="uk-UA"/>
        </w:rPr>
        <w:t xml:space="preserve"> </w:t>
      </w:r>
      <w:r w:rsidRPr="00941F4A">
        <w:rPr>
          <w:rFonts w:cs="Times New Roman"/>
          <w:szCs w:val="28"/>
          <w:lang w:val="uk-UA"/>
        </w:rPr>
        <w:t>як зарядів в різного роду пристроях. До числа метальних вибухових речовин відносяться як бездимн</w:t>
      </w:r>
      <w:r>
        <w:rPr>
          <w:rFonts w:cs="Times New Roman"/>
          <w:szCs w:val="28"/>
          <w:lang w:val="uk-UA"/>
        </w:rPr>
        <w:t>ий</w:t>
      </w:r>
      <w:r w:rsidRPr="00941F4A">
        <w:rPr>
          <w:rFonts w:cs="Times New Roman"/>
          <w:szCs w:val="28"/>
          <w:lang w:val="uk-UA"/>
        </w:rPr>
        <w:t xml:space="preserve"> порох, так і димний порох. Відносна метальна здатність, як</w:t>
      </w:r>
      <w:r>
        <w:rPr>
          <w:rFonts w:cs="Times New Roman"/>
          <w:szCs w:val="28"/>
          <w:lang w:val="uk-UA"/>
        </w:rPr>
        <w:t xml:space="preserve"> </w:t>
      </w:r>
      <w:r w:rsidRPr="00941F4A">
        <w:rPr>
          <w:rFonts w:cs="Times New Roman"/>
          <w:szCs w:val="28"/>
          <w:lang w:val="uk-UA"/>
        </w:rPr>
        <w:t>правило, визнача</w:t>
      </w:r>
      <w:r w:rsidR="00FA2081">
        <w:rPr>
          <w:rFonts w:cs="Times New Roman"/>
          <w:szCs w:val="28"/>
          <w:lang w:val="uk-UA"/>
        </w:rPr>
        <w:t>є</w:t>
      </w:r>
      <w:r w:rsidRPr="00941F4A">
        <w:rPr>
          <w:rFonts w:cs="Times New Roman"/>
          <w:szCs w:val="28"/>
          <w:lang w:val="uk-UA"/>
        </w:rPr>
        <w:t>ться по деякому еталону вибухової речовини,</w:t>
      </w:r>
      <w:r w:rsidR="00FA2081">
        <w:rPr>
          <w:rFonts w:cs="Times New Roman"/>
          <w:szCs w:val="28"/>
          <w:lang w:val="uk-UA"/>
        </w:rPr>
        <w:t xml:space="preserve"> </w:t>
      </w:r>
      <w:r w:rsidRPr="00941F4A">
        <w:rPr>
          <w:rFonts w:cs="Times New Roman"/>
          <w:szCs w:val="28"/>
          <w:lang w:val="uk-UA"/>
        </w:rPr>
        <w:t>і виражається у відсотках по відношенню до відповідної характеристи</w:t>
      </w:r>
      <w:r w:rsidR="00FA2081">
        <w:rPr>
          <w:rFonts w:cs="Times New Roman"/>
          <w:szCs w:val="28"/>
          <w:lang w:val="uk-UA"/>
        </w:rPr>
        <w:t>ки еталону.</w:t>
      </w:r>
    </w:p>
    <w:p w:rsidR="00FA2081" w:rsidRDefault="00FA2081" w:rsidP="00FA2081">
      <w:pPr>
        <w:spacing w:after="0" w:line="360" w:lineRule="auto"/>
        <w:ind w:firstLine="708"/>
        <w:rPr>
          <w:rFonts w:cs="Times New Roman"/>
          <w:szCs w:val="28"/>
          <w:lang w:val="uk-UA"/>
        </w:rPr>
      </w:pPr>
      <w:r w:rsidRPr="00FA2081">
        <w:rPr>
          <w:rFonts w:cs="Times New Roman"/>
          <w:szCs w:val="28"/>
          <w:lang w:val="uk-UA"/>
        </w:rPr>
        <w:t>Піротехнічні склади призначені для створення світлового, димового або звукового ефекту і являють собою механічні суміші, основними компонентами яких є пальне,</w:t>
      </w:r>
      <w:r>
        <w:rPr>
          <w:rFonts w:cs="Times New Roman"/>
          <w:szCs w:val="28"/>
          <w:lang w:val="uk-UA"/>
        </w:rPr>
        <w:t xml:space="preserve"> </w:t>
      </w:r>
      <w:r w:rsidRPr="00FA2081">
        <w:rPr>
          <w:rFonts w:cs="Times New Roman"/>
          <w:szCs w:val="28"/>
          <w:lang w:val="uk-UA"/>
        </w:rPr>
        <w:t>окислювач і сполучна речовина.</w:t>
      </w:r>
      <w:r>
        <w:rPr>
          <w:rFonts w:cs="Times New Roman"/>
          <w:szCs w:val="28"/>
          <w:lang w:val="uk-UA"/>
        </w:rPr>
        <w:t xml:space="preserve"> </w:t>
      </w:r>
      <w:r w:rsidRPr="00FA2081">
        <w:rPr>
          <w:rFonts w:cs="Times New Roman"/>
          <w:szCs w:val="28"/>
          <w:lang w:val="uk-UA"/>
        </w:rPr>
        <w:t>Залежно від виду вибухової речовини розрізняються два</w:t>
      </w:r>
      <w:r>
        <w:rPr>
          <w:rFonts w:cs="Times New Roman"/>
          <w:szCs w:val="28"/>
          <w:lang w:val="uk-UA"/>
        </w:rPr>
        <w:t xml:space="preserve"> </w:t>
      </w:r>
      <w:r w:rsidRPr="00FA2081">
        <w:rPr>
          <w:rFonts w:cs="Times New Roman"/>
          <w:szCs w:val="28"/>
          <w:lang w:val="uk-UA"/>
        </w:rPr>
        <w:t>типу вибухів: вибух змішаних з повітрям газів і парів рідин,</w:t>
      </w:r>
      <w:r>
        <w:rPr>
          <w:rFonts w:cs="Times New Roman"/>
          <w:szCs w:val="28"/>
          <w:lang w:val="uk-UA"/>
        </w:rPr>
        <w:t xml:space="preserve"> </w:t>
      </w:r>
      <w:r w:rsidRPr="00FA2081">
        <w:rPr>
          <w:rFonts w:cs="Times New Roman"/>
          <w:szCs w:val="28"/>
          <w:lang w:val="uk-UA"/>
        </w:rPr>
        <w:t>а також легкозаймисто</w:t>
      </w:r>
      <w:r>
        <w:rPr>
          <w:rFonts w:cs="Times New Roman"/>
          <w:szCs w:val="28"/>
          <w:lang w:val="uk-UA"/>
        </w:rPr>
        <w:t>го зваженого</w:t>
      </w:r>
      <w:r w:rsidRPr="00FA2081">
        <w:rPr>
          <w:rFonts w:cs="Times New Roman"/>
          <w:szCs w:val="28"/>
          <w:lang w:val="uk-UA"/>
        </w:rPr>
        <w:t xml:space="preserve"> в повітрі різно</w:t>
      </w:r>
      <w:r>
        <w:rPr>
          <w:rFonts w:cs="Times New Roman"/>
          <w:szCs w:val="28"/>
          <w:lang w:val="uk-UA"/>
        </w:rPr>
        <w:t xml:space="preserve">го </w:t>
      </w:r>
      <w:r w:rsidRPr="00FA2081">
        <w:rPr>
          <w:rFonts w:cs="Times New Roman"/>
          <w:szCs w:val="28"/>
          <w:lang w:val="uk-UA"/>
        </w:rPr>
        <w:t>пилу; вибух твердих вибухових речовин.</w:t>
      </w:r>
    </w:p>
    <w:p w:rsidR="00FA2081" w:rsidRDefault="00294406" w:rsidP="00294406">
      <w:pPr>
        <w:spacing w:after="0" w:line="360" w:lineRule="auto"/>
        <w:ind w:firstLine="708"/>
        <w:rPr>
          <w:rFonts w:cs="Times New Roman"/>
          <w:szCs w:val="28"/>
          <w:lang w:val="uk-UA"/>
        </w:rPr>
      </w:pPr>
      <w:r w:rsidRPr="00294406">
        <w:rPr>
          <w:rFonts w:cs="Times New Roman"/>
          <w:szCs w:val="28"/>
          <w:lang w:val="uk-UA"/>
        </w:rPr>
        <w:t>Залежно від способу розповсюдження вибухової енергії</w:t>
      </w:r>
      <w:r w:rsidR="00C74360">
        <w:rPr>
          <w:rFonts w:cs="Times New Roman"/>
          <w:szCs w:val="28"/>
          <w:lang w:val="uk-UA"/>
        </w:rPr>
        <w:t xml:space="preserve"> </w:t>
      </w:r>
      <w:r w:rsidRPr="00294406">
        <w:rPr>
          <w:rFonts w:cs="Times New Roman"/>
          <w:szCs w:val="28"/>
          <w:lang w:val="uk-UA"/>
        </w:rPr>
        <w:t>вибухи поділяються на об'ємні і спрямовані.</w:t>
      </w:r>
      <w:r w:rsidR="00C74360">
        <w:rPr>
          <w:rFonts w:cs="Times New Roman"/>
          <w:szCs w:val="28"/>
          <w:lang w:val="uk-UA"/>
        </w:rPr>
        <w:t xml:space="preserve"> </w:t>
      </w:r>
      <w:r w:rsidRPr="00294406">
        <w:rPr>
          <w:rFonts w:cs="Times New Roman"/>
          <w:szCs w:val="28"/>
          <w:lang w:val="uk-UA"/>
        </w:rPr>
        <w:t>Об'ємний вибух - це вибух, при якому вибуховий процес</w:t>
      </w:r>
      <w:r w:rsidR="00C74360">
        <w:rPr>
          <w:rFonts w:cs="Times New Roman"/>
          <w:szCs w:val="28"/>
          <w:lang w:val="uk-UA"/>
        </w:rPr>
        <w:t xml:space="preserve">, що </w:t>
      </w:r>
      <w:r w:rsidRPr="00294406">
        <w:rPr>
          <w:rFonts w:cs="Times New Roman"/>
          <w:szCs w:val="28"/>
          <w:lang w:val="uk-UA"/>
        </w:rPr>
        <w:t>протікає в газоподібному або дрібнодисперсно</w:t>
      </w:r>
      <w:r w:rsidR="00C74360">
        <w:rPr>
          <w:rFonts w:cs="Times New Roman"/>
          <w:szCs w:val="28"/>
          <w:lang w:val="uk-UA"/>
        </w:rPr>
        <w:t>му середовищі «пальне</w:t>
      </w:r>
      <w:r w:rsidRPr="00294406">
        <w:rPr>
          <w:rFonts w:cs="Times New Roman"/>
          <w:szCs w:val="28"/>
          <w:lang w:val="uk-UA"/>
        </w:rPr>
        <w:t>-</w:t>
      </w:r>
      <w:r w:rsidR="00C74360">
        <w:rPr>
          <w:rFonts w:cs="Times New Roman"/>
          <w:szCs w:val="28"/>
          <w:lang w:val="uk-UA"/>
        </w:rPr>
        <w:t>окислювач</w:t>
      </w:r>
      <w:r w:rsidRPr="00294406">
        <w:rPr>
          <w:rFonts w:cs="Times New Roman"/>
          <w:szCs w:val="28"/>
          <w:lang w:val="uk-UA"/>
        </w:rPr>
        <w:t>». Порушення детонації відбувається в аерозольн</w:t>
      </w:r>
      <w:r w:rsidR="00C74360">
        <w:rPr>
          <w:rFonts w:cs="Times New Roman"/>
          <w:szCs w:val="28"/>
          <w:lang w:val="uk-UA"/>
        </w:rPr>
        <w:t>ій</w:t>
      </w:r>
      <w:r w:rsidRPr="00294406">
        <w:rPr>
          <w:rFonts w:cs="Times New Roman"/>
          <w:szCs w:val="28"/>
          <w:lang w:val="uk-UA"/>
        </w:rPr>
        <w:t xml:space="preserve"> хмарі, що утворюється при спрацьовуванні боєприпасу об'ємного вибуху,</w:t>
      </w:r>
      <w:r w:rsidR="00C74360">
        <w:rPr>
          <w:rFonts w:cs="Times New Roman"/>
          <w:szCs w:val="28"/>
          <w:lang w:val="uk-UA"/>
        </w:rPr>
        <w:t xml:space="preserve"> </w:t>
      </w:r>
      <w:r w:rsidRPr="00294406">
        <w:rPr>
          <w:rFonts w:cs="Times New Roman"/>
          <w:szCs w:val="28"/>
          <w:lang w:val="uk-UA"/>
        </w:rPr>
        <w:t>і здійснюється за допомогою спеціального пристрою</w:t>
      </w:r>
      <w:r w:rsidR="00C74360">
        <w:rPr>
          <w:rFonts w:cs="Times New Roman"/>
          <w:szCs w:val="28"/>
          <w:lang w:val="uk-UA"/>
        </w:rPr>
        <w:t>.</w:t>
      </w:r>
    </w:p>
    <w:p w:rsidR="00C74360" w:rsidRDefault="008E51DB" w:rsidP="008E51DB">
      <w:pPr>
        <w:spacing w:after="0" w:line="360" w:lineRule="auto"/>
        <w:ind w:firstLine="708"/>
        <w:rPr>
          <w:rFonts w:cs="Times New Roman"/>
          <w:szCs w:val="28"/>
          <w:lang w:val="uk-UA"/>
        </w:rPr>
      </w:pPr>
      <w:r w:rsidRPr="008E51DB">
        <w:rPr>
          <w:rFonts w:cs="Times New Roman"/>
          <w:szCs w:val="28"/>
          <w:lang w:val="uk-UA"/>
        </w:rPr>
        <w:t>Вибух пилу (пилоповітряних сумішей - аерозолів) відбувається в</w:t>
      </w:r>
      <w:r>
        <w:rPr>
          <w:rFonts w:cs="Times New Roman"/>
          <w:szCs w:val="28"/>
          <w:lang w:val="uk-UA"/>
        </w:rPr>
        <w:t xml:space="preserve"> </w:t>
      </w:r>
      <w:r w:rsidRPr="008E51DB">
        <w:rPr>
          <w:rFonts w:cs="Times New Roman"/>
          <w:szCs w:val="28"/>
          <w:lang w:val="uk-UA"/>
        </w:rPr>
        <w:t>обмежених просторах (всередині обладнання, в будівлях, в</w:t>
      </w:r>
      <w:r>
        <w:rPr>
          <w:rFonts w:cs="Times New Roman"/>
          <w:szCs w:val="28"/>
          <w:lang w:val="uk-UA"/>
        </w:rPr>
        <w:t xml:space="preserve"> </w:t>
      </w:r>
      <w:r w:rsidRPr="008E51DB">
        <w:rPr>
          <w:rFonts w:cs="Times New Roman"/>
          <w:szCs w:val="28"/>
          <w:lang w:val="uk-UA"/>
        </w:rPr>
        <w:t>ш</w:t>
      </w:r>
      <w:r>
        <w:rPr>
          <w:rFonts w:cs="Times New Roman"/>
          <w:szCs w:val="28"/>
          <w:lang w:val="uk-UA"/>
        </w:rPr>
        <w:t>ахтах). Вибух пилу можливий на борошно</w:t>
      </w:r>
      <w:r w:rsidRPr="008E51DB">
        <w:rPr>
          <w:rFonts w:cs="Times New Roman"/>
          <w:szCs w:val="28"/>
          <w:lang w:val="uk-UA"/>
        </w:rPr>
        <w:t>м</w:t>
      </w:r>
      <w:r>
        <w:rPr>
          <w:rFonts w:cs="Times New Roman"/>
          <w:szCs w:val="28"/>
          <w:lang w:val="uk-UA"/>
        </w:rPr>
        <w:t>ельному</w:t>
      </w:r>
      <w:r w:rsidRPr="008E51DB">
        <w:rPr>
          <w:rFonts w:cs="Times New Roman"/>
          <w:szCs w:val="28"/>
          <w:lang w:val="uk-UA"/>
        </w:rPr>
        <w:t xml:space="preserve"> виробництві, зернових елеваторах, при взаємодії пилу з барвниками, сіркою, цукром або з іншими порошкоподібними продуктами, а також при</w:t>
      </w:r>
      <w:r>
        <w:rPr>
          <w:rFonts w:cs="Times New Roman"/>
          <w:szCs w:val="28"/>
          <w:lang w:val="uk-UA"/>
        </w:rPr>
        <w:t xml:space="preserve"> </w:t>
      </w:r>
      <w:r w:rsidRPr="008E51DB">
        <w:rPr>
          <w:rFonts w:cs="Times New Roman"/>
          <w:szCs w:val="28"/>
          <w:lang w:val="uk-UA"/>
        </w:rPr>
        <w:t xml:space="preserve">виробництві пластмас, в текстильному виробництві, </w:t>
      </w:r>
      <w:r>
        <w:rPr>
          <w:rFonts w:cs="Times New Roman"/>
          <w:szCs w:val="28"/>
          <w:lang w:val="uk-UA"/>
        </w:rPr>
        <w:t xml:space="preserve">виробництві </w:t>
      </w:r>
      <w:r w:rsidRPr="008E51DB">
        <w:rPr>
          <w:rFonts w:cs="Times New Roman"/>
          <w:szCs w:val="28"/>
          <w:lang w:val="uk-UA"/>
        </w:rPr>
        <w:t>лікарських</w:t>
      </w:r>
      <w:r>
        <w:rPr>
          <w:rFonts w:cs="Times New Roman"/>
          <w:szCs w:val="28"/>
          <w:lang w:val="uk-UA"/>
        </w:rPr>
        <w:t xml:space="preserve"> </w:t>
      </w:r>
      <w:r w:rsidRPr="008E51DB">
        <w:rPr>
          <w:rFonts w:cs="Times New Roman"/>
          <w:szCs w:val="28"/>
          <w:lang w:val="uk-UA"/>
        </w:rPr>
        <w:t>препаратів, на установках роздрібнення палива.</w:t>
      </w:r>
    </w:p>
    <w:p w:rsidR="008E51DB" w:rsidRDefault="006C6BFF" w:rsidP="006C6BFF">
      <w:pPr>
        <w:spacing w:after="0" w:line="360" w:lineRule="auto"/>
        <w:ind w:firstLine="708"/>
        <w:rPr>
          <w:rFonts w:cs="Times New Roman"/>
          <w:szCs w:val="28"/>
          <w:lang w:val="uk-UA"/>
        </w:rPr>
      </w:pPr>
      <w:r>
        <w:rPr>
          <w:rFonts w:cs="Times New Roman"/>
          <w:szCs w:val="28"/>
          <w:lang w:val="uk-UA"/>
        </w:rPr>
        <w:t>Вибуху</w:t>
      </w:r>
      <w:r w:rsidRPr="006C6BFF">
        <w:rPr>
          <w:rFonts w:cs="Times New Roman"/>
          <w:szCs w:val="28"/>
          <w:lang w:val="uk-UA"/>
        </w:rPr>
        <w:t xml:space="preserve"> великих обсягів пилу зазвичай передують невеликі місцеві удари і локальні вибухи всередині шах</w:t>
      </w:r>
      <w:r>
        <w:rPr>
          <w:rFonts w:cs="Times New Roman"/>
          <w:szCs w:val="28"/>
          <w:lang w:val="uk-UA"/>
        </w:rPr>
        <w:t>т, обладнання, апаратури та ін.</w:t>
      </w:r>
      <w:r w:rsidRPr="006C6BFF">
        <w:rPr>
          <w:rFonts w:cs="Times New Roman"/>
          <w:szCs w:val="28"/>
          <w:lang w:val="uk-UA"/>
        </w:rPr>
        <w:t xml:space="preserve"> Спочатку виникає незначна ударна</w:t>
      </w:r>
      <w:r>
        <w:rPr>
          <w:rFonts w:cs="Times New Roman"/>
          <w:szCs w:val="28"/>
          <w:lang w:val="uk-UA"/>
        </w:rPr>
        <w:t xml:space="preserve"> </w:t>
      </w:r>
      <w:r w:rsidRPr="006C6BFF">
        <w:rPr>
          <w:rFonts w:cs="Times New Roman"/>
          <w:szCs w:val="28"/>
          <w:lang w:val="uk-UA"/>
        </w:rPr>
        <w:t>хвиля, яка створює турбулент</w:t>
      </w:r>
      <w:r>
        <w:rPr>
          <w:rFonts w:cs="Times New Roman"/>
          <w:szCs w:val="28"/>
          <w:lang w:val="uk-UA"/>
        </w:rPr>
        <w:t>ні потоки всередині приміщення та ін.</w:t>
      </w:r>
      <w:r w:rsidRPr="006C6BFF">
        <w:rPr>
          <w:rFonts w:cs="Times New Roman"/>
          <w:szCs w:val="28"/>
          <w:lang w:val="uk-UA"/>
        </w:rPr>
        <w:t>, піднімає в повітря ще більш значні маси пилу, а потім з великою часткою ймовірності слід</w:t>
      </w:r>
      <w:r>
        <w:rPr>
          <w:rFonts w:cs="Times New Roman"/>
          <w:szCs w:val="28"/>
          <w:lang w:val="uk-UA"/>
        </w:rPr>
        <w:t>ує</w:t>
      </w:r>
      <w:r w:rsidRPr="006C6BFF">
        <w:rPr>
          <w:rFonts w:cs="Times New Roman"/>
          <w:szCs w:val="28"/>
          <w:lang w:val="uk-UA"/>
        </w:rPr>
        <w:t xml:space="preserve"> потужний вибух.</w:t>
      </w:r>
    </w:p>
    <w:p w:rsidR="006C6BFF" w:rsidRDefault="006C6BFF" w:rsidP="006C6BFF">
      <w:pPr>
        <w:spacing w:after="0" w:line="360" w:lineRule="auto"/>
        <w:ind w:firstLine="708"/>
        <w:rPr>
          <w:rFonts w:cs="Times New Roman"/>
          <w:szCs w:val="28"/>
          <w:lang w:val="uk-UA"/>
        </w:rPr>
      </w:pPr>
      <w:r w:rsidRPr="006C6BFF">
        <w:rPr>
          <w:rFonts w:cs="Times New Roman"/>
          <w:szCs w:val="28"/>
          <w:lang w:val="uk-UA"/>
        </w:rPr>
        <w:t>Вибухи газових хмар відбуваються при витоку газу або випаровуванні горючих рідин в обмеженому просторі (наприклад,</w:t>
      </w:r>
      <w:r>
        <w:rPr>
          <w:rFonts w:cs="Times New Roman"/>
          <w:szCs w:val="28"/>
          <w:lang w:val="uk-UA"/>
        </w:rPr>
        <w:t xml:space="preserve"> приміщеннях будівель та</w:t>
      </w:r>
      <w:r w:rsidRPr="006C6BFF">
        <w:rPr>
          <w:rFonts w:cs="Times New Roman"/>
          <w:szCs w:val="28"/>
          <w:lang w:val="uk-UA"/>
        </w:rPr>
        <w:t xml:space="preserve"> ін.). При швидкому зростанні концентрації горючих елементів відбувається займання хмари.</w:t>
      </w:r>
      <w:r>
        <w:rPr>
          <w:rFonts w:cs="Times New Roman"/>
          <w:szCs w:val="28"/>
          <w:lang w:val="uk-UA"/>
        </w:rPr>
        <w:t xml:space="preserve"> </w:t>
      </w:r>
      <w:r w:rsidRPr="006C6BFF">
        <w:rPr>
          <w:rFonts w:cs="Times New Roman"/>
          <w:szCs w:val="28"/>
          <w:lang w:val="uk-UA"/>
        </w:rPr>
        <w:t>Вибухи газоповітряних сумішей можуть відбуватися в закритих</w:t>
      </w:r>
      <w:r>
        <w:rPr>
          <w:rFonts w:cs="Times New Roman"/>
          <w:szCs w:val="28"/>
          <w:lang w:val="uk-UA"/>
        </w:rPr>
        <w:t xml:space="preserve"> </w:t>
      </w:r>
      <w:r w:rsidRPr="006C6BFF">
        <w:rPr>
          <w:rFonts w:cs="Times New Roman"/>
          <w:szCs w:val="28"/>
          <w:lang w:val="uk-UA"/>
        </w:rPr>
        <w:t>приміщеннях будівель внаслідок витоку газів з побутових приладів; в</w:t>
      </w:r>
      <w:r>
        <w:rPr>
          <w:rFonts w:cs="Times New Roman"/>
          <w:szCs w:val="28"/>
          <w:lang w:val="uk-UA"/>
        </w:rPr>
        <w:t xml:space="preserve"> </w:t>
      </w:r>
      <w:r w:rsidRPr="006C6BFF">
        <w:rPr>
          <w:rFonts w:cs="Times New Roman"/>
          <w:szCs w:val="28"/>
          <w:lang w:val="uk-UA"/>
        </w:rPr>
        <w:t>ємностях при їх зберіганні і транспортуванні; в гірських виробках</w:t>
      </w:r>
      <w:r>
        <w:rPr>
          <w:rFonts w:cs="Times New Roman"/>
          <w:szCs w:val="28"/>
          <w:lang w:val="uk-UA"/>
        </w:rPr>
        <w:t xml:space="preserve"> шахт; в природному середовищі</w:t>
      </w:r>
      <w:r w:rsidRPr="006C6BFF">
        <w:rPr>
          <w:rFonts w:cs="Times New Roman"/>
          <w:szCs w:val="28"/>
          <w:lang w:val="uk-UA"/>
        </w:rPr>
        <w:t xml:space="preserve"> в разі пошкодження трубопроводів, свердловин, при інших інтенсивних витоках зріджених і горючих газів в умовах обмеженого простору.</w:t>
      </w:r>
    </w:p>
    <w:p w:rsidR="00977B56" w:rsidRDefault="00977B56" w:rsidP="00977B56">
      <w:pPr>
        <w:pStyle w:val="a3"/>
        <w:spacing w:line="360" w:lineRule="auto"/>
        <w:ind w:left="0" w:firstLine="709"/>
        <w:rPr>
          <w:color w:val="000000" w:themeColor="text1"/>
          <w:szCs w:val="24"/>
          <w:lang w:val="uk-UA" w:eastAsia="uk-UA"/>
        </w:rPr>
      </w:pPr>
      <w:r w:rsidRPr="00977B56">
        <w:rPr>
          <w:color w:val="000000" w:themeColor="text1"/>
          <w:szCs w:val="24"/>
          <w:lang w:val="uk-UA" w:eastAsia="uk-UA"/>
        </w:rPr>
        <w:t>Металь</w:t>
      </w:r>
      <w:r>
        <w:rPr>
          <w:color w:val="000000" w:themeColor="text1"/>
          <w:szCs w:val="24"/>
          <w:lang w:val="uk-UA" w:eastAsia="uk-UA"/>
        </w:rPr>
        <w:t>ні вибухові речовини, або порох</w:t>
      </w:r>
      <w:r w:rsidRPr="00977B56">
        <w:rPr>
          <w:color w:val="000000" w:themeColor="text1"/>
          <w:szCs w:val="24"/>
          <w:lang w:val="uk-UA" w:eastAsia="uk-UA"/>
        </w:rPr>
        <w:t>, - речовини, для яких основною формою</w:t>
      </w:r>
      <w:r>
        <w:rPr>
          <w:color w:val="000000" w:themeColor="text1"/>
          <w:szCs w:val="24"/>
          <w:lang w:val="uk-UA" w:eastAsia="uk-UA"/>
        </w:rPr>
        <w:t xml:space="preserve"> </w:t>
      </w:r>
      <w:r w:rsidRPr="00977B56">
        <w:rPr>
          <w:color w:val="000000" w:themeColor="text1"/>
          <w:szCs w:val="24"/>
          <w:lang w:val="uk-UA" w:eastAsia="uk-UA"/>
        </w:rPr>
        <w:t xml:space="preserve">вибухового перетворення є горіння, </w:t>
      </w:r>
      <w:r>
        <w:rPr>
          <w:color w:val="000000" w:themeColor="text1"/>
          <w:szCs w:val="24"/>
          <w:lang w:val="uk-UA" w:eastAsia="uk-UA"/>
        </w:rPr>
        <w:t xml:space="preserve">що </w:t>
      </w:r>
      <w:r w:rsidRPr="00977B56">
        <w:rPr>
          <w:color w:val="000000" w:themeColor="text1"/>
          <w:szCs w:val="24"/>
          <w:lang w:val="uk-UA" w:eastAsia="uk-UA"/>
        </w:rPr>
        <w:t>не</w:t>
      </w:r>
      <w:r>
        <w:rPr>
          <w:color w:val="000000" w:themeColor="text1"/>
          <w:szCs w:val="24"/>
          <w:lang w:val="uk-UA" w:eastAsia="uk-UA"/>
        </w:rPr>
        <w:t xml:space="preserve"> </w:t>
      </w:r>
      <w:r w:rsidRPr="00977B56">
        <w:rPr>
          <w:color w:val="000000" w:themeColor="text1"/>
          <w:szCs w:val="24"/>
          <w:lang w:val="uk-UA" w:eastAsia="uk-UA"/>
        </w:rPr>
        <w:t>переход</w:t>
      </w:r>
      <w:r>
        <w:rPr>
          <w:color w:val="000000" w:themeColor="text1"/>
          <w:szCs w:val="24"/>
          <w:lang w:val="uk-UA" w:eastAsia="uk-UA"/>
        </w:rPr>
        <w:t>ять</w:t>
      </w:r>
      <w:r w:rsidRPr="00977B56">
        <w:rPr>
          <w:color w:val="000000" w:themeColor="text1"/>
          <w:szCs w:val="24"/>
          <w:lang w:val="uk-UA" w:eastAsia="uk-UA"/>
        </w:rPr>
        <w:t xml:space="preserve"> у детонацію навіть при високому тиску, що розвива</w:t>
      </w:r>
      <w:r>
        <w:rPr>
          <w:color w:val="000000" w:themeColor="text1"/>
          <w:szCs w:val="24"/>
          <w:lang w:val="uk-UA" w:eastAsia="uk-UA"/>
        </w:rPr>
        <w:t>ється в умовах пострілу. Ц</w:t>
      </w:r>
      <w:r w:rsidRPr="00977B56">
        <w:rPr>
          <w:color w:val="000000" w:themeColor="text1"/>
          <w:szCs w:val="24"/>
          <w:lang w:val="uk-UA" w:eastAsia="uk-UA"/>
        </w:rPr>
        <w:t>і</w:t>
      </w:r>
      <w:r>
        <w:rPr>
          <w:color w:val="000000" w:themeColor="text1"/>
          <w:szCs w:val="24"/>
          <w:lang w:val="uk-UA" w:eastAsia="uk-UA"/>
        </w:rPr>
        <w:t xml:space="preserve"> </w:t>
      </w:r>
      <w:r w:rsidRPr="00977B56">
        <w:rPr>
          <w:color w:val="000000" w:themeColor="text1"/>
          <w:szCs w:val="24"/>
          <w:lang w:val="uk-UA" w:eastAsia="uk-UA"/>
        </w:rPr>
        <w:t>речовини призначені для надання кулі або</w:t>
      </w:r>
      <w:r>
        <w:rPr>
          <w:color w:val="000000" w:themeColor="text1"/>
          <w:szCs w:val="24"/>
          <w:lang w:val="uk-UA" w:eastAsia="uk-UA"/>
        </w:rPr>
        <w:t xml:space="preserve"> </w:t>
      </w:r>
      <w:r w:rsidRPr="00977B56">
        <w:rPr>
          <w:color w:val="000000" w:themeColor="text1"/>
          <w:szCs w:val="24"/>
          <w:lang w:val="uk-UA" w:eastAsia="uk-UA"/>
        </w:rPr>
        <w:t>снаря</w:t>
      </w:r>
      <w:r>
        <w:rPr>
          <w:color w:val="000000" w:themeColor="text1"/>
          <w:szCs w:val="24"/>
          <w:lang w:val="uk-UA" w:eastAsia="uk-UA"/>
        </w:rPr>
        <w:t>ду руху в каналі ствола зброї. С</w:t>
      </w:r>
      <w:r w:rsidRPr="00977B56">
        <w:rPr>
          <w:color w:val="000000" w:themeColor="text1"/>
          <w:szCs w:val="24"/>
          <w:lang w:val="uk-UA" w:eastAsia="uk-UA"/>
        </w:rPr>
        <w:t>лід</w:t>
      </w:r>
      <w:r>
        <w:rPr>
          <w:color w:val="000000" w:themeColor="text1"/>
          <w:szCs w:val="24"/>
          <w:lang w:val="uk-UA" w:eastAsia="uk-UA"/>
        </w:rPr>
        <w:t xml:space="preserve"> </w:t>
      </w:r>
      <w:r w:rsidRPr="00977B56">
        <w:rPr>
          <w:color w:val="000000" w:themeColor="text1"/>
          <w:szCs w:val="24"/>
          <w:lang w:val="uk-UA" w:eastAsia="uk-UA"/>
        </w:rPr>
        <w:t>відзначити, що при значній масі і розміщенні в герметично міцн</w:t>
      </w:r>
      <w:r>
        <w:rPr>
          <w:color w:val="000000" w:themeColor="text1"/>
          <w:szCs w:val="24"/>
          <w:lang w:val="uk-UA" w:eastAsia="uk-UA"/>
        </w:rPr>
        <w:t>ій</w:t>
      </w:r>
      <w:r w:rsidRPr="00977B56">
        <w:rPr>
          <w:color w:val="000000" w:themeColor="text1"/>
          <w:szCs w:val="24"/>
          <w:lang w:val="uk-UA" w:eastAsia="uk-UA"/>
        </w:rPr>
        <w:t xml:space="preserve"> оболонці метальні</w:t>
      </w:r>
      <w:r>
        <w:rPr>
          <w:color w:val="000000" w:themeColor="text1"/>
          <w:szCs w:val="24"/>
          <w:lang w:val="uk-UA" w:eastAsia="uk-UA"/>
        </w:rPr>
        <w:t xml:space="preserve"> </w:t>
      </w:r>
      <w:r w:rsidRPr="00977B56">
        <w:rPr>
          <w:color w:val="000000" w:themeColor="text1"/>
          <w:szCs w:val="24"/>
          <w:lang w:val="uk-UA" w:eastAsia="uk-UA"/>
        </w:rPr>
        <w:t>вибухові речовини можуть згоряти з ефектом</w:t>
      </w:r>
      <w:r>
        <w:rPr>
          <w:color w:val="000000" w:themeColor="text1"/>
          <w:szCs w:val="24"/>
          <w:lang w:val="uk-UA" w:eastAsia="uk-UA"/>
        </w:rPr>
        <w:t xml:space="preserve"> </w:t>
      </w:r>
      <w:r w:rsidRPr="00977B56">
        <w:rPr>
          <w:color w:val="000000" w:themeColor="text1"/>
          <w:szCs w:val="24"/>
          <w:lang w:val="uk-UA" w:eastAsia="uk-UA"/>
        </w:rPr>
        <w:t xml:space="preserve">вибуху і нерідко використовуються злочинцями в </w:t>
      </w:r>
      <w:r>
        <w:rPr>
          <w:color w:val="000000" w:themeColor="text1"/>
          <w:szCs w:val="24"/>
          <w:lang w:val="uk-UA" w:eastAsia="uk-UA"/>
        </w:rPr>
        <w:t xml:space="preserve">якості </w:t>
      </w:r>
      <w:r w:rsidRPr="00977B56">
        <w:rPr>
          <w:color w:val="000000" w:themeColor="text1"/>
          <w:szCs w:val="24"/>
          <w:lang w:val="uk-UA" w:eastAsia="uk-UA"/>
        </w:rPr>
        <w:t>бойового заряду в саморобному вибуховому</w:t>
      </w:r>
      <w:r>
        <w:rPr>
          <w:color w:val="000000" w:themeColor="text1"/>
          <w:szCs w:val="24"/>
          <w:lang w:val="uk-UA" w:eastAsia="uk-UA"/>
        </w:rPr>
        <w:t xml:space="preserve"> </w:t>
      </w:r>
      <w:r w:rsidRPr="00977B56">
        <w:rPr>
          <w:color w:val="000000" w:themeColor="text1"/>
          <w:szCs w:val="24"/>
          <w:lang w:val="uk-UA" w:eastAsia="uk-UA"/>
        </w:rPr>
        <w:t>пристрої. До метальним вибухових речовин</w:t>
      </w:r>
      <w:r>
        <w:rPr>
          <w:color w:val="000000" w:themeColor="text1"/>
          <w:szCs w:val="24"/>
          <w:lang w:val="uk-UA" w:eastAsia="uk-UA"/>
        </w:rPr>
        <w:t xml:space="preserve"> </w:t>
      </w:r>
      <w:r w:rsidRPr="00977B56">
        <w:rPr>
          <w:color w:val="000000" w:themeColor="text1"/>
          <w:szCs w:val="24"/>
          <w:lang w:val="uk-UA" w:eastAsia="uk-UA"/>
        </w:rPr>
        <w:t>відносяться бездимн</w:t>
      </w:r>
      <w:r>
        <w:rPr>
          <w:color w:val="000000" w:themeColor="text1"/>
          <w:szCs w:val="24"/>
          <w:lang w:val="uk-UA" w:eastAsia="uk-UA"/>
        </w:rPr>
        <w:t>ий порох</w:t>
      </w:r>
      <w:r w:rsidRPr="00977B56">
        <w:rPr>
          <w:color w:val="000000" w:themeColor="text1"/>
          <w:szCs w:val="24"/>
          <w:lang w:val="uk-UA" w:eastAsia="uk-UA"/>
        </w:rPr>
        <w:t>: нітрогліцеринові, піроксилінові (в тому числі мисливськ</w:t>
      </w:r>
      <w:r>
        <w:rPr>
          <w:color w:val="000000" w:themeColor="text1"/>
          <w:szCs w:val="24"/>
          <w:lang w:val="uk-UA" w:eastAsia="uk-UA"/>
        </w:rPr>
        <w:t>ий порох</w:t>
      </w:r>
      <w:r w:rsidRPr="00977B56">
        <w:rPr>
          <w:color w:val="000000" w:themeColor="text1"/>
          <w:szCs w:val="24"/>
          <w:lang w:val="uk-UA" w:eastAsia="uk-UA"/>
        </w:rPr>
        <w:t xml:space="preserve"> -</w:t>
      </w:r>
      <w:r>
        <w:rPr>
          <w:color w:val="000000" w:themeColor="text1"/>
          <w:szCs w:val="24"/>
          <w:lang w:val="uk-UA" w:eastAsia="uk-UA"/>
        </w:rPr>
        <w:t xml:space="preserve"> </w:t>
      </w:r>
      <w:r w:rsidRPr="00977B56">
        <w:rPr>
          <w:color w:val="000000" w:themeColor="text1"/>
          <w:szCs w:val="24"/>
          <w:lang w:val="uk-UA" w:eastAsia="uk-UA"/>
        </w:rPr>
        <w:t>пластинчастий «Сокіл», трубчастий «Фазан» і сферичний «Барс»), а також димн</w:t>
      </w:r>
      <w:r>
        <w:rPr>
          <w:color w:val="000000" w:themeColor="text1"/>
          <w:szCs w:val="24"/>
          <w:lang w:val="uk-UA" w:eastAsia="uk-UA"/>
        </w:rPr>
        <w:t>ий порох</w:t>
      </w:r>
      <w:r w:rsidRPr="00977B56">
        <w:rPr>
          <w:color w:val="000000" w:themeColor="text1"/>
          <w:szCs w:val="24"/>
          <w:lang w:val="uk-UA" w:eastAsia="uk-UA"/>
        </w:rPr>
        <w:t>, що представля</w:t>
      </w:r>
      <w:r>
        <w:rPr>
          <w:color w:val="000000" w:themeColor="text1"/>
          <w:szCs w:val="24"/>
          <w:lang w:val="uk-UA" w:eastAsia="uk-UA"/>
        </w:rPr>
        <w:t xml:space="preserve">є </w:t>
      </w:r>
      <w:r w:rsidRPr="00977B56">
        <w:rPr>
          <w:color w:val="000000" w:themeColor="text1"/>
          <w:szCs w:val="24"/>
          <w:lang w:val="uk-UA" w:eastAsia="uk-UA"/>
        </w:rPr>
        <w:t>собою механічну суміш калієвої</w:t>
      </w:r>
      <w:r>
        <w:rPr>
          <w:color w:val="000000" w:themeColor="text1"/>
          <w:szCs w:val="24"/>
          <w:lang w:val="uk-UA" w:eastAsia="uk-UA"/>
        </w:rPr>
        <w:t xml:space="preserve"> </w:t>
      </w:r>
      <w:r w:rsidRPr="00977B56">
        <w:rPr>
          <w:color w:val="000000" w:themeColor="text1"/>
          <w:szCs w:val="24"/>
          <w:lang w:val="uk-UA" w:eastAsia="uk-UA"/>
        </w:rPr>
        <w:t>селітри, деревного вугілля і сірки.</w:t>
      </w:r>
    </w:p>
    <w:p w:rsidR="00977B56" w:rsidRDefault="00977B56" w:rsidP="00977B56">
      <w:pPr>
        <w:pStyle w:val="a3"/>
        <w:spacing w:line="360" w:lineRule="auto"/>
        <w:ind w:left="0" w:firstLine="709"/>
        <w:rPr>
          <w:color w:val="000000" w:themeColor="text1"/>
          <w:szCs w:val="24"/>
          <w:lang w:val="uk-UA" w:eastAsia="uk-UA"/>
        </w:rPr>
      </w:pPr>
      <w:r w:rsidRPr="00977B56">
        <w:rPr>
          <w:color w:val="000000" w:themeColor="text1"/>
          <w:szCs w:val="24"/>
          <w:lang w:val="uk-UA" w:eastAsia="uk-UA"/>
        </w:rPr>
        <w:t>Піротехнічні склади призначені</w:t>
      </w:r>
      <w:r>
        <w:rPr>
          <w:color w:val="000000" w:themeColor="text1"/>
          <w:szCs w:val="24"/>
          <w:lang w:val="uk-UA" w:eastAsia="uk-UA"/>
        </w:rPr>
        <w:t xml:space="preserve"> </w:t>
      </w:r>
      <w:r w:rsidRPr="00977B56">
        <w:rPr>
          <w:color w:val="000000" w:themeColor="text1"/>
          <w:szCs w:val="24"/>
          <w:lang w:val="uk-UA" w:eastAsia="uk-UA"/>
        </w:rPr>
        <w:t>для створення світлового, димового або звукового</w:t>
      </w:r>
      <w:r>
        <w:rPr>
          <w:color w:val="000000" w:themeColor="text1"/>
          <w:szCs w:val="24"/>
          <w:lang w:val="uk-UA" w:eastAsia="uk-UA"/>
        </w:rPr>
        <w:t xml:space="preserve"> </w:t>
      </w:r>
      <w:r w:rsidRPr="00977B56">
        <w:rPr>
          <w:color w:val="000000" w:themeColor="text1"/>
          <w:szCs w:val="24"/>
          <w:lang w:val="uk-UA" w:eastAsia="uk-UA"/>
        </w:rPr>
        <w:t>ефектів. Більшість піротехнічних складів</w:t>
      </w:r>
      <w:r>
        <w:rPr>
          <w:color w:val="000000" w:themeColor="text1"/>
          <w:szCs w:val="24"/>
          <w:lang w:val="uk-UA" w:eastAsia="uk-UA"/>
        </w:rPr>
        <w:t xml:space="preserve"> </w:t>
      </w:r>
      <w:r w:rsidRPr="00977B56">
        <w:rPr>
          <w:color w:val="000000" w:themeColor="text1"/>
          <w:szCs w:val="24"/>
          <w:lang w:val="uk-UA" w:eastAsia="uk-UA"/>
        </w:rPr>
        <w:t>являють собою механічну суміш окислювачів (хлорати, перхлорати, нітрати та ін.) і горючих</w:t>
      </w:r>
      <w:r>
        <w:rPr>
          <w:color w:val="000000" w:themeColor="text1"/>
          <w:szCs w:val="24"/>
          <w:lang w:val="uk-UA" w:eastAsia="uk-UA"/>
        </w:rPr>
        <w:t xml:space="preserve"> </w:t>
      </w:r>
      <w:r w:rsidRPr="00977B56">
        <w:rPr>
          <w:color w:val="000000" w:themeColor="text1"/>
          <w:szCs w:val="24"/>
          <w:lang w:val="uk-UA" w:eastAsia="uk-UA"/>
        </w:rPr>
        <w:t>речовин (крохмаль, борошно, цукор, сірка та ін.). У саморобних вибухових пристроях вони можуть ефективно виконувати функції вибухової речовини.</w:t>
      </w:r>
      <w:r>
        <w:rPr>
          <w:color w:val="000000" w:themeColor="text1"/>
          <w:szCs w:val="24"/>
          <w:lang w:val="uk-UA" w:eastAsia="uk-UA"/>
        </w:rPr>
        <w:t xml:space="preserve"> </w:t>
      </w:r>
      <w:r w:rsidRPr="00977B56">
        <w:rPr>
          <w:color w:val="000000" w:themeColor="text1"/>
          <w:szCs w:val="24"/>
          <w:lang w:val="uk-UA" w:eastAsia="uk-UA"/>
        </w:rPr>
        <w:t>Відносна доступність придбання окремих компонентів, необхідних для виготовлення</w:t>
      </w:r>
      <w:r>
        <w:rPr>
          <w:color w:val="000000" w:themeColor="text1"/>
          <w:szCs w:val="24"/>
          <w:lang w:val="uk-UA" w:eastAsia="uk-UA"/>
        </w:rPr>
        <w:t xml:space="preserve"> </w:t>
      </w:r>
      <w:r w:rsidRPr="00977B56">
        <w:rPr>
          <w:color w:val="000000" w:themeColor="text1"/>
          <w:szCs w:val="24"/>
          <w:lang w:val="uk-UA" w:eastAsia="uk-UA"/>
        </w:rPr>
        <w:t>піротехнічних складів, обумовлює їх найбільш часте використання в злочинних цілях</w:t>
      </w:r>
      <w:r>
        <w:rPr>
          <w:color w:val="000000" w:themeColor="text1"/>
          <w:szCs w:val="24"/>
          <w:lang w:val="uk-UA" w:eastAsia="uk-UA"/>
        </w:rPr>
        <w:t>.</w:t>
      </w:r>
    </w:p>
    <w:p w:rsidR="00977B56" w:rsidRDefault="00713ADB" w:rsidP="00713ADB">
      <w:pPr>
        <w:pStyle w:val="a3"/>
        <w:spacing w:line="360" w:lineRule="auto"/>
        <w:ind w:left="0" w:firstLine="709"/>
        <w:rPr>
          <w:color w:val="000000" w:themeColor="text1"/>
          <w:szCs w:val="24"/>
          <w:lang w:val="uk-UA" w:eastAsia="uk-UA"/>
        </w:rPr>
      </w:pPr>
      <w:r w:rsidRPr="00713ADB">
        <w:rPr>
          <w:color w:val="000000" w:themeColor="text1"/>
          <w:szCs w:val="24"/>
          <w:lang w:val="uk-UA" w:eastAsia="uk-UA"/>
        </w:rPr>
        <w:t>Потреба в призначенні вибухотехнічної експертизи виникає в тих випадках, коли обставини розслідувано</w:t>
      </w:r>
      <w:r>
        <w:rPr>
          <w:color w:val="000000" w:themeColor="text1"/>
          <w:szCs w:val="24"/>
          <w:lang w:val="uk-UA" w:eastAsia="uk-UA"/>
        </w:rPr>
        <w:t>го кримінального</w:t>
      </w:r>
      <w:r w:rsidRPr="00713ADB">
        <w:rPr>
          <w:color w:val="000000" w:themeColor="text1"/>
          <w:szCs w:val="24"/>
          <w:lang w:val="uk-UA" w:eastAsia="uk-UA"/>
        </w:rPr>
        <w:t xml:space="preserve"> </w:t>
      </w:r>
      <w:r>
        <w:rPr>
          <w:color w:val="000000" w:themeColor="text1"/>
          <w:szCs w:val="24"/>
          <w:lang w:val="uk-UA" w:eastAsia="uk-UA"/>
        </w:rPr>
        <w:t>провадження</w:t>
      </w:r>
      <w:r w:rsidRPr="00713ADB">
        <w:rPr>
          <w:color w:val="000000" w:themeColor="text1"/>
          <w:szCs w:val="24"/>
          <w:lang w:val="uk-UA" w:eastAsia="uk-UA"/>
        </w:rPr>
        <w:t>, що підлягають встановленню, пов'язані з вибух</w:t>
      </w:r>
      <w:r w:rsidR="00555BCA">
        <w:rPr>
          <w:color w:val="000000" w:themeColor="text1"/>
          <w:szCs w:val="24"/>
          <w:lang w:val="uk-UA" w:eastAsia="uk-UA"/>
        </w:rPr>
        <w:t>ом</w:t>
      </w:r>
      <w:r w:rsidRPr="00713ADB">
        <w:rPr>
          <w:color w:val="000000" w:themeColor="text1"/>
          <w:szCs w:val="24"/>
          <w:lang w:val="uk-UA" w:eastAsia="uk-UA"/>
        </w:rPr>
        <w:t>, виявленням вибухових пристроїв або вибухових речовин, отриманням інформації про руйнування будівель або споруд чи ураженні людей, які на підставі обґрунтованої припущенням могли стати наслідком вибуху.</w:t>
      </w:r>
    </w:p>
    <w:p w:rsidR="00713ADB" w:rsidRDefault="00713ADB" w:rsidP="00713ADB">
      <w:pPr>
        <w:pStyle w:val="a3"/>
        <w:spacing w:line="360" w:lineRule="auto"/>
        <w:ind w:left="0" w:firstLine="709"/>
        <w:rPr>
          <w:color w:val="000000" w:themeColor="text1"/>
          <w:szCs w:val="24"/>
          <w:lang w:val="uk-UA" w:eastAsia="uk-UA"/>
        </w:rPr>
      </w:pPr>
      <w:r w:rsidRPr="00713ADB">
        <w:rPr>
          <w:color w:val="000000" w:themeColor="text1"/>
          <w:szCs w:val="24"/>
          <w:lang w:val="uk-UA" w:eastAsia="uk-UA"/>
        </w:rPr>
        <w:t xml:space="preserve">Як вид техніко-криміналістичного дослідження вибухотехнічна експертиза відрізняється комплексним характером знань, необхідних для встановлення обставин </w:t>
      </w:r>
      <w:r>
        <w:rPr>
          <w:color w:val="000000" w:themeColor="text1"/>
          <w:szCs w:val="24"/>
          <w:lang w:val="uk-UA" w:eastAsia="uk-UA"/>
        </w:rPr>
        <w:t>злочину</w:t>
      </w:r>
      <w:r w:rsidRPr="00713ADB">
        <w:rPr>
          <w:color w:val="000000" w:themeColor="text1"/>
          <w:szCs w:val="24"/>
          <w:lang w:val="uk-UA" w:eastAsia="uk-UA"/>
        </w:rPr>
        <w:t>. Необхідність комплексного використання спеціальних знань при проведенні вибухотехнічн</w:t>
      </w:r>
      <w:r>
        <w:rPr>
          <w:color w:val="000000" w:themeColor="text1"/>
          <w:szCs w:val="24"/>
          <w:lang w:val="uk-UA" w:eastAsia="uk-UA"/>
        </w:rPr>
        <w:t>ої</w:t>
      </w:r>
      <w:r w:rsidRPr="00713ADB">
        <w:rPr>
          <w:color w:val="000000" w:themeColor="text1"/>
          <w:szCs w:val="24"/>
          <w:lang w:val="uk-UA" w:eastAsia="uk-UA"/>
        </w:rPr>
        <w:t xml:space="preserve"> експертиз</w:t>
      </w:r>
      <w:r>
        <w:rPr>
          <w:color w:val="000000" w:themeColor="text1"/>
          <w:szCs w:val="24"/>
          <w:lang w:val="uk-UA" w:eastAsia="uk-UA"/>
        </w:rPr>
        <w:t>и</w:t>
      </w:r>
      <w:r w:rsidRPr="00713ADB">
        <w:rPr>
          <w:color w:val="000000" w:themeColor="text1"/>
          <w:szCs w:val="24"/>
          <w:lang w:val="uk-UA" w:eastAsia="uk-UA"/>
        </w:rPr>
        <w:t xml:space="preserve"> обумовлена, по-перше, специфікою об'єктів дослідження, по-друге, різноманітністю вирішуваних питань, по-третє, специфікою і різноманітністю пізнавальних методів, за допомогою яких можуть бути вирішені поставлені перед </w:t>
      </w:r>
      <w:r>
        <w:rPr>
          <w:color w:val="000000" w:themeColor="text1"/>
          <w:szCs w:val="24"/>
          <w:lang w:val="uk-UA" w:eastAsia="uk-UA"/>
        </w:rPr>
        <w:t>вибухотехнічної експертизою питань</w:t>
      </w:r>
      <w:r w:rsidRPr="00713ADB">
        <w:rPr>
          <w:color w:val="000000" w:themeColor="text1"/>
          <w:szCs w:val="24"/>
          <w:lang w:val="uk-UA" w:eastAsia="uk-UA"/>
        </w:rPr>
        <w:t>. Зокрема, затребуваними для вирішення завдань вибухотехнічної експертизи можуть стати і знання:</w:t>
      </w:r>
    </w:p>
    <w:p w:rsidR="009C4455" w:rsidRPr="009C4455" w:rsidRDefault="009C4455" w:rsidP="009C4455">
      <w:pPr>
        <w:pStyle w:val="a3"/>
        <w:spacing w:line="360" w:lineRule="auto"/>
        <w:ind w:left="0"/>
        <w:rPr>
          <w:color w:val="000000" w:themeColor="text1"/>
          <w:szCs w:val="24"/>
          <w:lang w:val="uk-UA" w:eastAsia="uk-UA"/>
        </w:rPr>
      </w:pPr>
      <w:r>
        <w:rPr>
          <w:color w:val="000000" w:themeColor="text1"/>
          <w:szCs w:val="24"/>
          <w:lang w:val="uk-UA" w:eastAsia="uk-UA"/>
        </w:rPr>
        <w:t>а)</w:t>
      </w:r>
      <w:r>
        <w:rPr>
          <w:color w:val="000000" w:themeColor="text1"/>
          <w:szCs w:val="24"/>
          <w:lang w:val="en-US" w:eastAsia="uk-UA"/>
        </w:rPr>
        <w:t> </w:t>
      </w:r>
      <w:r w:rsidRPr="009C4455">
        <w:rPr>
          <w:color w:val="000000" w:themeColor="text1"/>
          <w:szCs w:val="24"/>
          <w:lang w:val="uk-UA" w:eastAsia="uk-UA"/>
        </w:rPr>
        <w:t>з судової балістики (наприклад, при дослідженні засобів підриву, слідів дії ударної хвилі або термічних слідів на уражених об'єктах);</w:t>
      </w:r>
    </w:p>
    <w:p w:rsidR="009C4455" w:rsidRPr="009C4455" w:rsidRDefault="009C4455" w:rsidP="009C4455">
      <w:pPr>
        <w:pStyle w:val="a3"/>
        <w:spacing w:line="360" w:lineRule="auto"/>
        <w:ind w:left="0"/>
        <w:rPr>
          <w:color w:val="000000" w:themeColor="text1"/>
          <w:szCs w:val="24"/>
          <w:lang w:eastAsia="uk-UA"/>
        </w:rPr>
      </w:pPr>
      <w:r>
        <w:rPr>
          <w:color w:val="000000" w:themeColor="text1"/>
          <w:szCs w:val="24"/>
          <w:lang w:val="uk-UA" w:eastAsia="uk-UA"/>
        </w:rPr>
        <w:t>б)</w:t>
      </w:r>
      <w:r>
        <w:rPr>
          <w:color w:val="000000" w:themeColor="text1"/>
          <w:szCs w:val="24"/>
          <w:lang w:val="en-US" w:eastAsia="uk-UA"/>
        </w:rPr>
        <w:t> </w:t>
      </w:r>
      <w:r w:rsidRPr="009C4455">
        <w:rPr>
          <w:color w:val="000000" w:themeColor="text1"/>
          <w:szCs w:val="24"/>
          <w:lang w:val="uk-UA" w:eastAsia="uk-UA"/>
        </w:rPr>
        <w:t>трасології (при дослідженні частин оболонки, осколків вибухового пристрою);</w:t>
      </w:r>
    </w:p>
    <w:p w:rsidR="009C4455" w:rsidRPr="00843442" w:rsidRDefault="009C4455" w:rsidP="009C4455">
      <w:pPr>
        <w:pStyle w:val="a3"/>
        <w:spacing w:line="360" w:lineRule="auto"/>
        <w:ind w:left="0"/>
        <w:rPr>
          <w:color w:val="000000" w:themeColor="text1"/>
          <w:szCs w:val="24"/>
          <w:lang w:eastAsia="uk-UA"/>
        </w:rPr>
      </w:pPr>
      <w:r w:rsidRPr="009C4455">
        <w:rPr>
          <w:color w:val="000000" w:themeColor="text1"/>
          <w:szCs w:val="24"/>
          <w:lang w:val="uk-UA" w:eastAsia="uk-UA"/>
        </w:rPr>
        <w:t>в)</w:t>
      </w:r>
      <w:r w:rsidRPr="009C4455">
        <w:rPr>
          <w:color w:val="000000" w:themeColor="text1"/>
          <w:szCs w:val="24"/>
          <w:lang w:val="en-US" w:eastAsia="uk-UA"/>
        </w:rPr>
        <w:t> </w:t>
      </w:r>
      <w:r w:rsidRPr="009C4455">
        <w:rPr>
          <w:color w:val="000000" w:themeColor="text1"/>
          <w:szCs w:val="24"/>
          <w:lang w:val="uk-UA" w:eastAsia="uk-UA"/>
        </w:rPr>
        <w:t>судової хімії або фізики (при дослідженні вибухових речовин);</w:t>
      </w:r>
    </w:p>
    <w:p w:rsidR="009C4455" w:rsidRDefault="009C4455" w:rsidP="009C4455">
      <w:pPr>
        <w:pStyle w:val="a3"/>
        <w:spacing w:line="360" w:lineRule="auto"/>
        <w:ind w:left="0"/>
        <w:rPr>
          <w:color w:val="000000" w:themeColor="text1"/>
          <w:szCs w:val="24"/>
          <w:lang w:val="uk-UA" w:eastAsia="uk-UA"/>
        </w:rPr>
      </w:pPr>
      <w:r w:rsidRPr="009C4455">
        <w:rPr>
          <w:color w:val="000000" w:themeColor="text1"/>
          <w:szCs w:val="24"/>
          <w:lang w:val="uk-UA" w:eastAsia="uk-UA"/>
        </w:rPr>
        <w:t>г)</w:t>
      </w:r>
      <w:r w:rsidRPr="009C4455">
        <w:rPr>
          <w:color w:val="000000" w:themeColor="text1"/>
          <w:szCs w:val="24"/>
          <w:lang w:val="en-US" w:eastAsia="uk-UA"/>
        </w:rPr>
        <w:t> </w:t>
      </w:r>
      <w:r w:rsidRPr="009C4455">
        <w:rPr>
          <w:color w:val="000000" w:themeColor="text1"/>
          <w:szCs w:val="24"/>
          <w:lang w:val="uk-UA" w:eastAsia="uk-UA"/>
        </w:rPr>
        <w:t xml:space="preserve">військової науки (при вивченні конструкції вибухових пристроїв) </w:t>
      </w:r>
      <w:r>
        <w:rPr>
          <w:color w:val="000000" w:themeColor="text1"/>
          <w:szCs w:val="24"/>
          <w:lang w:val="uk-UA" w:eastAsia="uk-UA"/>
        </w:rPr>
        <w:t>та ін.</w:t>
      </w:r>
    </w:p>
    <w:p w:rsidR="009C4455" w:rsidRDefault="009C4455" w:rsidP="009C4455">
      <w:pPr>
        <w:pStyle w:val="a3"/>
        <w:spacing w:line="360" w:lineRule="auto"/>
        <w:ind w:left="0" w:firstLine="709"/>
        <w:rPr>
          <w:color w:val="000000" w:themeColor="text1"/>
          <w:szCs w:val="24"/>
          <w:lang w:val="uk-UA" w:eastAsia="uk-UA"/>
        </w:rPr>
      </w:pPr>
      <w:r w:rsidRPr="009C4455">
        <w:rPr>
          <w:color w:val="000000" w:themeColor="text1"/>
          <w:szCs w:val="24"/>
          <w:lang w:val="uk-UA" w:eastAsia="uk-UA"/>
        </w:rPr>
        <w:t>Об'єкти вибухотехнічної експертизи:</w:t>
      </w:r>
    </w:p>
    <w:p w:rsidR="009C4455" w:rsidRDefault="009C4455" w:rsidP="009C4455">
      <w:pPr>
        <w:pStyle w:val="a3"/>
        <w:spacing w:line="360" w:lineRule="auto"/>
        <w:ind w:left="0"/>
        <w:rPr>
          <w:color w:val="000000" w:themeColor="text1"/>
          <w:szCs w:val="24"/>
          <w:lang w:val="uk-UA" w:eastAsia="uk-UA"/>
        </w:rPr>
      </w:pPr>
      <w:r w:rsidRPr="009C4455">
        <w:rPr>
          <w:color w:val="000000" w:themeColor="text1"/>
          <w:szCs w:val="24"/>
          <w:lang w:val="uk-UA" w:eastAsia="uk-UA"/>
        </w:rPr>
        <w:t>1) вибухові пристрої та їх складові;</w:t>
      </w:r>
    </w:p>
    <w:p w:rsidR="009C4455" w:rsidRDefault="009C4455" w:rsidP="009C4455">
      <w:pPr>
        <w:pStyle w:val="a3"/>
        <w:spacing w:line="360" w:lineRule="auto"/>
        <w:ind w:left="0"/>
        <w:rPr>
          <w:color w:val="000000" w:themeColor="text1"/>
          <w:szCs w:val="24"/>
          <w:lang w:val="uk-UA" w:eastAsia="uk-UA"/>
        </w:rPr>
      </w:pPr>
      <w:r w:rsidRPr="009C4455">
        <w:rPr>
          <w:color w:val="000000" w:themeColor="text1"/>
          <w:szCs w:val="24"/>
          <w:lang w:val="uk-UA" w:eastAsia="uk-UA"/>
        </w:rPr>
        <w:t xml:space="preserve">2) </w:t>
      </w:r>
      <w:r>
        <w:rPr>
          <w:color w:val="000000" w:themeColor="text1"/>
          <w:szCs w:val="24"/>
          <w:lang w:val="uk-UA" w:eastAsia="uk-UA"/>
        </w:rPr>
        <w:t>засоби</w:t>
      </w:r>
      <w:r w:rsidRPr="009C4455">
        <w:rPr>
          <w:color w:val="000000" w:themeColor="text1"/>
          <w:szCs w:val="24"/>
          <w:lang w:val="uk-UA" w:eastAsia="uk-UA"/>
        </w:rPr>
        <w:t xml:space="preserve"> підриву;</w:t>
      </w:r>
    </w:p>
    <w:p w:rsidR="009C4455" w:rsidRDefault="009C4455" w:rsidP="009C4455">
      <w:pPr>
        <w:pStyle w:val="a3"/>
        <w:spacing w:line="360" w:lineRule="auto"/>
        <w:ind w:left="0"/>
        <w:rPr>
          <w:color w:val="000000" w:themeColor="text1"/>
          <w:szCs w:val="24"/>
          <w:lang w:val="uk-UA" w:eastAsia="uk-UA"/>
        </w:rPr>
      </w:pPr>
      <w:r w:rsidRPr="009C4455">
        <w:rPr>
          <w:color w:val="000000" w:themeColor="text1"/>
          <w:szCs w:val="24"/>
          <w:lang w:val="uk-UA" w:eastAsia="uk-UA"/>
        </w:rPr>
        <w:t>3) вибухові речовини і ініціюю</w:t>
      </w:r>
      <w:r>
        <w:rPr>
          <w:color w:val="000000" w:themeColor="text1"/>
          <w:szCs w:val="24"/>
          <w:lang w:val="uk-UA" w:eastAsia="uk-UA"/>
        </w:rPr>
        <w:t>чі</w:t>
      </w:r>
      <w:r w:rsidRPr="009C4455">
        <w:rPr>
          <w:color w:val="000000" w:themeColor="text1"/>
          <w:szCs w:val="24"/>
          <w:lang w:val="uk-UA" w:eastAsia="uk-UA"/>
        </w:rPr>
        <w:t xml:space="preserve"> склади;</w:t>
      </w:r>
    </w:p>
    <w:p w:rsidR="009C4455" w:rsidRPr="009C4455" w:rsidRDefault="009C4455" w:rsidP="009C4455">
      <w:pPr>
        <w:pStyle w:val="a3"/>
        <w:spacing w:line="360" w:lineRule="auto"/>
        <w:ind w:left="0"/>
        <w:rPr>
          <w:color w:val="000000" w:themeColor="text1"/>
          <w:szCs w:val="24"/>
          <w:lang w:val="uk-UA" w:eastAsia="uk-UA"/>
        </w:rPr>
      </w:pPr>
      <w:r w:rsidRPr="009C4455">
        <w:rPr>
          <w:color w:val="000000" w:themeColor="text1"/>
          <w:szCs w:val="24"/>
          <w:lang w:val="uk-UA" w:eastAsia="uk-UA"/>
        </w:rPr>
        <w:t>4) сліди вибуху;</w:t>
      </w:r>
    </w:p>
    <w:p w:rsidR="009C4455" w:rsidRDefault="009C4455" w:rsidP="009C4455">
      <w:pPr>
        <w:pStyle w:val="a3"/>
        <w:spacing w:line="360" w:lineRule="auto"/>
        <w:ind w:left="0"/>
        <w:rPr>
          <w:color w:val="000000" w:themeColor="text1"/>
          <w:szCs w:val="24"/>
          <w:lang w:val="uk-UA" w:eastAsia="uk-UA"/>
        </w:rPr>
      </w:pPr>
      <w:r w:rsidRPr="009C4455">
        <w:rPr>
          <w:color w:val="000000" w:themeColor="text1"/>
          <w:szCs w:val="24"/>
          <w:lang w:val="uk-UA" w:eastAsia="uk-UA"/>
        </w:rPr>
        <w:t>5) обладнання, використане для виготовлення вибухових пристроїв і вибухових речовин.</w:t>
      </w:r>
    </w:p>
    <w:p w:rsidR="009C4455" w:rsidRDefault="00D8274B" w:rsidP="00D8274B">
      <w:pPr>
        <w:pStyle w:val="a3"/>
        <w:spacing w:line="360" w:lineRule="auto"/>
        <w:ind w:left="0" w:firstLine="709"/>
        <w:rPr>
          <w:color w:val="000000" w:themeColor="text1"/>
          <w:szCs w:val="24"/>
          <w:lang w:val="uk-UA" w:eastAsia="uk-UA"/>
        </w:rPr>
      </w:pPr>
      <w:r w:rsidRPr="00D8274B">
        <w:rPr>
          <w:color w:val="000000" w:themeColor="text1"/>
          <w:szCs w:val="24"/>
          <w:lang w:val="uk-UA" w:eastAsia="uk-UA"/>
        </w:rPr>
        <w:t>Щодо кожного з цих об'єктів можуть бути сформульовані як ідентифікаційні, так і діагностичні питання. Найбільш поширені ідентифікаційні питання, що стосуються безпосередньо вибухових пристроїв або засобів підриву:</w:t>
      </w:r>
    </w:p>
    <w:p w:rsidR="00555BCA" w:rsidRDefault="003C4BC7" w:rsidP="003C4BC7">
      <w:pPr>
        <w:pStyle w:val="a3"/>
        <w:spacing w:after="0" w:line="360" w:lineRule="auto"/>
        <w:ind w:left="0" w:firstLine="709"/>
        <w:rPr>
          <w:color w:val="000000" w:themeColor="text1"/>
          <w:szCs w:val="24"/>
          <w:lang w:val="uk-UA" w:eastAsia="uk-UA"/>
        </w:rPr>
      </w:pPr>
      <w:r>
        <w:rPr>
          <w:color w:val="000000" w:themeColor="text1"/>
          <w:szCs w:val="24"/>
          <w:lang w:val="uk-UA" w:eastAsia="uk-UA"/>
        </w:rPr>
        <w:t>1. </w:t>
      </w:r>
      <w:r w:rsidRPr="003C4BC7">
        <w:rPr>
          <w:color w:val="000000" w:themeColor="text1"/>
          <w:szCs w:val="24"/>
          <w:lang w:val="uk-UA" w:eastAsia="uk-UA"/>
        </w:rPr>
        <w:t>Чи складали виявлені осколки, інші частини вибухового пристрою (уривки вогнепровідного ш</w:t>
      </w:r>
      <w:r>
        <w:rPr>
          <w:color w:val="000000" w:themeColor="text1"/>
          <w:szCs w:val="24"/>
          <w:lang w:val="uk-UA" w:eastAsia="uk-UA"/>
        </w:rPr>
        <w:t>нура, деталі механізму та ін.) р</w:t>
      </w:r>
      <w:r w:rsidRPr="003C4BC7">
        <w:rPr>
          <w:color w:val="000000" w:themeColor="text1"/>
          <w:szCs w:val="24"/>
          <w:lang w:val="uk-UA" w:eastAsia="uk-UA"/>
        </w:rPr>
        <w:t xml:space="preserve">аніше одне ціле - оболонку вибухового пристрою, конструкцію вибухового пристрою, один пристрій для підриву </w:t>
      </w:r>
      <w:r>
        <w:rPr>
          <w:color w:val="000000" w:themeColor="text1"/>
          <w:szCs w:val="24"/>
          <w:lang w:val="uk-UA" w:eastAsia="uk-UA"/>
        </w:rPr>
        <w:t>та ін.</w:t>
      </w:r>
      <w:r w:rsidRPr="003C4BC7">
        <w:rPr>
          <w:color w:val="000000" w:themeColor="text1"/>
          <w:szCs w:val="24"/>
          <w:lang w:val="uk-UA" w:eastAsia="uk-UA"/>
        </w:rPr>
        <w:t xml:space="preserve"> Для відповіді на це питання експерту повинні бути представлені як самі частини імовірно розділеного цілого, так і відомості про те, де, за яких обставин вони були виявлені?</w:t>
      </w:r>
    </w:p>
    <w:p w:rsidR="003C4BC7" w:rsidRDefault="003C4BC7" w:rsidP="003C4BC7">
      <w:pPr>
        <w:pStyle w:val="a3"/>
        <w:spacing w:after="0" w:line="360" w:lineRule="auto"/>
        <w:ind w:left="0" w:firstLine="709"/>
        <w:rPr>
          <w:color w:val="000000" w:themeColor="text1"/>
          <w:szCs w:val="24"/>
          <w:lang w:val="uk-UA" w:eastAsia="uk-UA"/>
        </w:rPr>
      </w:pPr>
      <w:r>
        <w:rPr>
          <w:color w:val="000000" w:themeColor="text1"/>
          <w:szCs w:val="24"/>
          <w:lang w:val="uk-UA" w:eastAsia="uk-UA"/>
        </w:rPr>
        <w:t>2. </w:t>
      </w:r>
      <w:r w:rsidRPr="003C4BC7">
        <w:rPr>
          <w:color w:val="000000" w:themeColor="text1"/>
          <w:szCs w:val="24"/>
          <w:lang w:val="uk-UA" w:eastAsia="uk-UA"/>
        </w:rPr>
        <w:t>На одному і тому ж або на різному обладнанні (на одному або різних підприємствах), з використанням одного і того ж або різного інструменту були виготовлені кілька вибухових пристроїв, засобів підриву, їх елементів?</w:t>
      </w:r>
    </w:p>
    <w:p w:rsidR="003C4BC7" w:rsidRDefault="003C4BC7" w:rsidP="003C4BC7">
      <w:pPr>
        <w:pStyle w:val="a3"/>
        <w:spacing w:after="0" w:line="360" w:lineRule="auto"/>
        <w:ind w:left="0" w:firstLine="709"/>
        <w:rPr>
          <w:color w:val="000000" w:themeColor="text1"/>
          <w:szCs w:val="24"/>
          <w:lang w:val="uk-UA" w:eastAsia="uk-UA"/>
        </w:rPr>
      </w:pPr>
      <w:r>
        <w:rPr>
          <w:color w:val="000000" w:themeColor="text1"/>
          <w:szCs w:val="24"/>
          <w:lang w:val="uk-UA" w:eastAsia="uk-UA"/>
        </w:rPr>
        <w:t>3. </w:t>
      </w:r>
      <w:r w:rsidRPr="003C4BC7">
        <w:rPr>
          <w:color w:val="000000" w:themeColor="text1"/>
          <w:szCs w:val="24"/>
          <w:lang w:val="uk-UA" w:eastAsia="uk-UA"/>
        </w:rPr>
        <w:t xml:space="preserve">На якому </w:t>
      </w:r>
      <w:r>
        <w:rPr>
          <w:color w:val="000000" w:themeColor="text1"/>
          <w:szCs w:val="24"/>
          <w:lang w:val="uk-UA" w:eastAsia="uk-UA"/>
        </w:rPr>
        <w:t>саме</w:t>
      </w:r>
      <w:r w:rsidRPr="003C4BC7">
        <w:rPr>
          <w:color w:val="000000" w:themeColor="text1"/>
          <w:szCs w:val="24"/>
          <w:lang w:val="uk-UA" w:eastAsia="uk-UA"/>
        </w:rPr>
        <w:t xml:space="preserve"> підприємстві виготовля</w:t>
      </w:r>
      <w:r>
        <w:rPr>
          <w:color w:val="000000" w:themeColor="text1"/>
          <w:szCs w:val="24"/>
          <w:lang w:val="uk-UA" w:eastAsia="uk-UA"/>
        </w:rPr>
        <w:t>вся</w:t>
      </w:r>
      <w:r w:rsidRPr="003C4BC7">
        <w:rPr>
          <w:color w:val="000000" w:themeColor="text1"/>
          <w:szCs w:val="24"/>
          <w:lang w:val="uk-UA" w:eastAsia="uk-UA"/>
        </w:rPr>
        <w:t xml:space="preserve"> вибуховий пристрій, його конструктивні елементи. Це питання може бути вирішене тільки за наявності порівняльних зразків вибухових пристроїв, що виготовляються на підприємстві, що перевіряється.</w:t>
      </w:r>
    </w:p>
    <w:p w:rsidR="00983978" w:rsidRDefault="00983978" w:rsidP="00983978">
      <w:pPr>
        <w:pStyle w:val="a3"/>
        <w:spacing w:after="0" w:line="360" w:lineRule="auto"/>
        <w:ind w:left="0" w:firstLine="709"/>
        <w:rPr>
          <w:color w:val="000000" w:themeColor="text1"/>
          <w:szCs w:val="24"/>
          <w:lang w:val="uk-UA" w:eastAsia="uk-UA"/>
        </w:rPr>
      </w:pPr>
      <w:r>
        <w:rPr>
          <w:color w:val="000000" w:themeColor="text1"/>
          <w:szCs w:val="24"/>
          <w:lang w:val="uk-UA" w:eastAsia="uk-UA"/>
        </w:rPr>
        <w:t>4.</w:t>
      </w:r>
      <w:r w:rsidRPr="00983978">
        <w:rPr>
          <w:color w:val="000000" w:themeColor="text1"/>
          <w:szCs w:val="24"/>
          <w:lang w:val="uk-UA" w:eastAsia="uk-UA"/>
        </w:rPr>
        <w:t xml:space="preserve"> </w:t>
      </w:r>
      <w:r>
        <w:rPr>
          <w:color w:val="000000" w:themeColor="text1"/>
          <w:szCs w:val="24"/>
          <w:lang w:val="uk-UA" w:eastAsia="uk-UA"/>
        </w:rPr>
        <w:t> Ч</w:t>
      </w:r>
      <w:r w:rsidRPr="00983978">
        <w:rPr>
          <w:color w:val="000000" w:themeColor="text1"/>
          <w:szCs w:val="24"/>
          <w:lang w:val="uk-UA" w:eastAsia="uk-UA"/>
        </w:rPr>
        <w:t xml:space="preserve">и </w:t>
      </w:r>
      <w:r>
        <w:rPr>
          <w:color w:val="000000" w:themeColor="text1"/>
          <w:szCs w:val="24"/>
          <w:lang w:val="uk-UA" w:eastAsia="uk-UA"/>
        </w:rPr>
        <w:t xml:space="preserve">даним </w:t>
      </w:r>
      <w:r w:rsidRPr="00983978">
        <w:rPr>
          <w:color w:val="000000" w:themeColor="text1"/>
          <w:szCs w:val="24"/>
          <w:lang w:val="uk-UA" w:eastAsia="uk-UA"/>
        </w:rPr>
        <w:t xml:space="preserve">інструментом проводилася обробка поверхні оболонки вибухового пристрою, </w:t>
      </w:r>
      <w:r>
        <w:rPr>
          <w:color w:val="000000" w:themeColor="text1"/>
          <w:szCs w:val="24"/>
          <w:lang w:val="uk-UA" w:eastAsia="uk-UA"/>
        </w:rPr>
        <w:t xml:space="preserve">чи на конкретному </w:t>
      </w:r>
      <w:r w:rsidRPr="00983978">
        <w:rPr>
          <w:color w:val="000000" w:themeColor="text1"/>
          <w:szCs w:val="24"/>
          <w:lang w:val="uk-UA" w:eastAsia="uk-UA"/>
        </w:rPr>
        <w:t>обладнанні було виготовлено вибуховий пристрій, його елементи? Для вирішення питання про тотожність конкретних інструментів, машин, верстатів, іншого виробничого обладнання експерту необхідно представити крім досліджуваного об'єкта (вибухового пристрою, засоб</w:t>
      </w:r>
      <w:r w:rsidR="000E47EE">
        <w:rPr>
          <w:color w:val="000000" w:themeColor="text1"/>
          <w:szCs w:val="24"/>
          <w:lang w:val="uk-UA" w:eastAsia="uk-UA"/>
        </w:rPr>
        <w:t>у</w:t>
      </w:r>
      <w:r w:rsidRPr="00983978">
        <w:rPr>
          <w:color w:val="000000" w:themeColor="text1"/>
          <w:szCs w:val="24"/>
          <w:lang w:val="uk-UA" w:eastAsia="uk-UA"/>
        </w:rPr>
        <w:t xml:space="preserve"> підриву), об'єкти</w:t>
      </w:r>
      <w:r w:rsidR="000E47EE">
        <w:rPr>
          <w:color w:val="000000" w:themeColor="text1"/>
          <w:szCs w:val="24"/>
          <w:lang w:val="uk-UA" w:eastAsia="uk-UA"/>
        </w:rPr>
        <w:t xml:space="preserve">, що </w:t>
      </w:r>
      <w:r w:rsidR="000E47EE" w:rsidRPr="00983978">
        <w:rPr>
          <w:color w:val="000000" w:themeColor="text1"/>
          <w:szCs w:val="24"/>
          <w:lang w:val="uk-UA" w:eastAsia="uk-UA"/>
        </w:rPr>
        <w:t>ідентифікуються</w:t>
      </w:r>
      <w:r w:rsidRPr="00983978">
        <w:rPr>
          <w:color w:val="000000" w:themeColor="text1"/>
          <w:szCs w:val="24"/>
          <w:lang w:val="uk-UA" w:eastAsia="uk-UA"/>
        </w:rPr>
        <w:t xml:space="preserve"> (обладнання, інструменти). А при неможливості </w:t>
      </w:r>
      <w:r w:rsidR="000E47EE">
        <w:rPr>
          <w:color w:val="000000" w:themeColor="text1"/>
          <w:szCs w:val="24"/>
          <w:lang w:val="uk-UA" w:eastAsia="uk-UA"/>
        </w:rPr>
        <w:t>–</w:t>
      </w:r>
      <w:r w:rsidRPr="00983978">
        <w:rPr>
          <w:color w:val="000000" w:themeColor="text1"/>
          <w:szCs w:val="24"/>
          <w:lang w:val="uk-UA" w:eastAsia="uk-UA"/>
        </w:rPr>
        <w:t xml:space="preserve"> </w:t>
      </w:r>
      <w:r w:rsidR="000E47EE">
        <w:rPr>
          <w:color w:val="000000" w:themeColor="text1"/>
          <w:szCs w:val="24"/>
          <w:lang w:val="uk-UA" w:eastAsia="uk-UA"/>
        </w:rPr>
        <w:t xml:space="preserve">чи відповідають </w:t>
      </w:r>
      <w:r w:rsidRPr="00983978">
        <w:rPr>
          <w:color w:val="000000" w:themeColor="text1"/>
          <w:szCs w:val="24"/>
          <w:lang w:val="uk-UA" w:eastAsia="uk-UA"/>
        </w:rPr>
        <w:t xml:space="preserve">порівняльні зразки ідентифікованих об'єктів, що </w:t>
      </w:r>
      <w:r w:rsidR="000E47EE" w:rsidRPr="00983978">
        <w:rPr>
          <w:color w:val="000000" w:themeColor="text1"/>
          <w:szCs w:val="24"/>
          <w:lang w:val="uk-UA" w:eastAsia="uk-UA"/>
        </w:rPr>
        <w:t>перевіряються</w:t>
      </w:r>
      <w:r w:rsidR="000E47EE">
        <w:rPr>
          <w:color w:val="000000" w:themeColor="text1"/>
          <w:szCs w:val="24"/>
          <w:lang w:val="uk-UA" w:eastAsia="uk-UA"/>
        </w:rPr>
        <w:t>,</w:t>
      </w:r>
      <w:r w:rsidR="000E47EE" w:rsidRPr="00983978">
        <w:rPr>
          <w:color w:val="000000" w:themeColor="text1"/>
          <w:szCs w:val="24"/>
          <w:lang w:val="uk-UA" w:eastAsia="uk-UA"/>
        </w:rPr>
        <w:t xml:space="preserve"> </w:t>
      </w:r>
      <w:r w:rsidRPr="00983978">
        <w:rPr>
          <w:color w:val="000000" w:themeColor="text1"/>
          <w:szCs w:val="24"/>
          <w:lang w:val="uk-UA" w:eastAsia="uk-UA"/>
        </w:rPr>
        <w:t>вимогам порівнянності і безсумнівн</w:t>
      </w:r>
      <w:r w:rsidR="000E47EE">
        <w:rPr>
          <w:color w:val="000000" w:themeColor="text1"/>
          <w:szCs w:val="24"/>
          <w:lang w:val="uk-UA" w:eastAsia="uk-UA"/>
        </w:rPr>
        <w:t>ості</w:t>
      </w:r>
      <w:r w:rsidRPr="00983978">
        <w:rPr>
          <w:color w:val="000000" w:themeColor="text1"/>
          <w:szCs w:val="24"/>
          <w:lang w:val="uk-UA" w:eastAsia="uk-UA"/>
        </w:rPr>
        <w:t xml:space="preserve"> походження.</w:t>
      </w:r>
    </w:p>
    <w:p w:rsidR="000E47EE" w:rsidRDefault="002D3F0F" w:rsidP="002D3F0F">
      <w:pPr>
        <w:pStyle w:val="a3"/>
        <w:spacing w:after="0" w:line="360" w:lineRule="auto"/>
        <w:ind w:left="0" w:firstLine="709"/>
        <w:rPr>
          <w:color w:val="000000" w:themeColor="text1"/>
          <w:szCs w:val="24"/>
          <w:lang w:val="uk-UA" w:eastAsia="uk-UA"/>
        </w:rPr>
      </w:pPr>
      <w:r w:rsidRPr="002D3F0F">
        <w:rPr>
          <w:color w:val="000000" w:themeColor="text1"/>
          <w:szCs w:val="24"/>
          <w:lang w:val="uk-UA" w:eastAsia="uk-UA"/>
        </w:rPr>
        <w:t>Ідентифікаційні питання, що відносяться до вибухових речовин, обмежуються або встановленням єдиного джерела їх походження (факту виготовлення на одному підприємстві або походження з однієї партії), або встановленням тотожності властивостей порівнюваних мас вибухової речовини (встановлення якісного і кількісного складу). Останнє означає встановленн</w:t>
      </w:r>
      <w:r>
        <w:rPr>
          <w:color w:val="000000" w:themeColor="text1"/>
          <w:szCs w:val="24"/>
          <w:lang w:val="uk-UA" w:eastAsia="uk-UA"/>
        </w:rPr>
        <w:t>я їх належності до певного виду або</w:t>
      </w:r>
      <w:r w:rsidRPr="002D3F0F">
        <w:rPr>
          <w:color w:val="000000" w:themeColor="text1"/>
          <w:szCs w:val="24"/>
          <w:lang w:val="uk-UA" w:eastAsia="uk-UA"/>
        </w:rPr>
        <w:t xml:space="preserve"> мар</w:t>
      </w:r>
      <w:r>
        <w:rPr>
          <w:color w:val="000000" w:themeColor="text1"/>
          <w:szCs w:val="24"/>
          <w:lang w:val="uk-UA" w:eastAsia="uk-UA"/>
        </w:rPr>
        <w:t>ки</w:t>
      </w:r>
      <w:r w:rsidRPr="002D3F0F">
        <w:rPr>
          <w:color w:val="000000" w:themeColor="text1"/>
          <w:szCs w:val="24"/>
          <w:lang w:val="uk-UA" w:eastAsia="uk-UA"/>
        </w:rPr>
        <w:t>. Для експертного дослідження крім досліджуваних речовин, видаються порівняльні зразки, взяті з партії</w:t>
      </w:r>
      <w:r>
        <w:rPr>
          <w:color w:val="000000" w:themeColor="text1"/>
          <w:szCs w:val="24"/>
          <w:lang w:val="uk-UA" w:eastAsia="uk-UA"/>
        </w:rPr>
        <w:t xml:space="preserve">, що </w:t>
      </w:r>
      <w:r w:rsidRPr="002D3F0F">
        <w:rPr>
          <w:color w:val="000000" w:themeColor="text1"/>
          <w:szCs w:val="24"/>
          <w:lang w:val="uk-UA" w:eastAsia="uk-UA"/>
        </w:rPr>
        <w:t>перевіряється або виготовлені на ідентифікован</w:t>
      </w:r>
      <w:r>
        <w:rPr>
          <w:color w:val="000000" w:themeColor="text1"/>
          <w:szCs w:val="24"/>
          <w:lang w:val="uk-UA" w:eastAsia="uk-UA"/>
        </w:rPr>
        <w:t>ому</w:t>
      </w:r>
      <w:r w:rsidRPr="002D3F0F">
        <w:rPr>
          <w:color w:val="000000" w:themeColor="text1"/>
          <w:szCs w:val="24"/>
          <w:lang w:val="uk-UA" w:eastAsia="uk-UA"/>
        </w:rPr>
        <w:t xml:space="preserve"> підприємстві.</w:t>
      </w:r>
    </w:p>
    <w:p w:rsidR="002D3F0F" w:rsidRDefault="002D3F0F" w:rsidP="002D3F0F">
      <w:pPr>
        <w:pStyle w:val="a3"/>
        <w:spacing w:after="0" w:line="360" w:lineRule="auto"/>
        <w:ind w:left="0" w:firstLine="709"/>
        <w:rPr>
          <w:color w:val="000000" w:themeColor="text1"/>
          <w:szCs w:val="24"/>
          <w:lang w:val="uk-UA" w:eastAsia="uk-UA"/>
        </w:rPr>
      </w:pPr>
      <w:r w:rsidRPr="002D3F0F">
        <w:rPr>
          <w:color w:val="000000" w:themeColor="text1"/>
          <w:szCs w:val="24"/>
          <w:lang w:val="uk-UA" w:eastAsia="uk-UA"/>
        </w:rPr>
        <w:t>Діагностичні питання,</w:t>
      </w:r>
      <w:r w:rsidR="008C722E">
        <w:rPr>
          <w:color w:val="000000" w:themeColor="text1"/>
          <w:szCs w:val="24"/>
          <w:lang w:val="uk-UA" w:eastAsia="uk-UA"/>
        </w:rPr>
        <w:t xml:space="preserve"> які вирішуються вибухотехнічною</w:t>
      </w:r>
      <w:r w:rsidRPr="002D3F0F">
        <w:rPr>
          <w:color w:val="000000" w:themeColor="text1"/>
          <w:szCs w:val="24"/>
          <w:lang w:val="uk-UA" w:eastAsia="uk-UA"/>
        </w:rPr>
        <w:t xml:space="preserve"> експертизою, вельми різноманітні і стосуються, головним чином, конструктивних особливостей вибухового пристрою або засобів підриву, принципу їх дії, способу виготовлення вибухових пристроїв, засобів підриву або вибухових речовин. Окремо може бути поставлено питання про кваліфікацію особи, як</w:t>
      </w:r>
      <w:r w:rsidR="009845AF">
        <w:rPr>
          <w:color w:val="000000" w:themeColor="text1"/>
          <w:szCs w:val="24"/>
          <w:lang w:val="uk-UA" w:eastAsia="uk-UA"/>
        </w:rPr>
        <w:t>а виготовила</w:t>
      </w:r>
      <w:r w:rsidRPr="002D3F0F">
        <w:rPr>
          <w:color w:val="000000" w:themeColor="text1"/>
          <w:szCs w:val="24"/>
          <w:lang w:val="uk-UA" w:eastAsia="uk-UA"/>
        </w:rPr>
        <w:t xml:space="preserve"> т</w:t>
      </w:r>
      <w:r w:rsidR="009845AF">
        <w:rPr>
          <w:color w:val="000000" w:themeColor="text1"/>
          <w:szCs w:val="24"/>
          <w:lang w:val="uk-UA" w:eastAsia="uk-UA"/>
        </w:rPr>
        <w:t>ой</w:t>
      </w:r>
      <w:r w:rsidRPr="002D3F0F">
        <w:rPr>
          <w:color w:val="000000" w:themeColor="text1"/>
          <w:szCs w:val="24"/>
          <w:lang w:val="uk-UA" w:eastAsia="uk-UA"/>
        </w:rPr>
        <w:t xml:space="preserve"> чи інш</w:t>
      </w:r>
      <w:r w:rsidR="009845AF">
        <w:rPr>
          <w:color w:val="000000" w:themeColor="text1"/>
          <w:szCs w:val="24"/>
          <w:lang w:val="uk-UA" w:eastAsia="uk-UA"/>
        </w:rPr>
        <w:t>ий</w:t>
      </w:r>
      <w:r w:rsidRPr="002D3F0F">
        <w:rPr>
          <w:color w:val="000000" w:themeColor="text1"/>
          <w:szCs w:val="24"/>
          <w:lang w:val="uk-UA" w:eastAsia="uk-UA"/>
        </w:rPr>
        <w:t xml:space="preserve"> вибуховий пристрій, засіб підриву або вибухову суміш, або про те, якими знаннями повин</w:t>
      </w:r>
      <w:r w:rsidR="009845AF">
        <w:rPr>
          <w:color w:val="000000" w:themeColor="text1"/>
          <w:szCs w:val="24"/>
          <w:lang w:val="uk-UA" w:eastAsia="uk-UA"/>
        </w:rPr>
        <w:t>на</w:t>
      </w:r>
      <w:r w:rsidRPr="002D3F0F">
        <w:rPr>
          <w:color w:val="000000" w:themeColor="text1"/>
          <w:szCs w:val="24"/>
          <w:lang w:val="uk-UA" w:eastAsia="uk-UA"/>
        </w:rPr>
        <w:t xml:space="preserve"> бу</w:t>
      </w:r>
      <w:r w:rsidR="009845AF">
        <w:rPr>
          <w:color w:val="000000" w:themeColor="text1"/>
          <w:szCs w:val="24"/>
          <w:lang w:val="uk-UA" w:eastAsia="uk-UA"/>
        </w:rPr>
        <w:t>ла</w:t>
      </w:r>
      <w:r w:rsidRPr="002D3F0F">
        <w:rPr>
          <w:color w:val="000000" w:themeColor="text1"/>
          <w:szCs w:val="24"/>
          <w:lang w:val="uk-UA" w:eastAsia="uk-UA"/>
        </w:rPr>
        <w:t xml:space="preserve"> володіти людина, яка готувала вибух.</w:t>
      </w:r>
    </w:p>
    <w:p w:rsidR="009845AF" w:rsidRDefault="009845AF" w:rsidP="002D3F0F">
      <w:pPr>
        <w:pStyle w:val="a3"/>
        <w:spacing w:after="0" w:line="360" w:lineRule="auto"/>
        <w:ind w:left="0" w:firstLine="709"/>
        <w:rPr>
          <w:color w:val="000000" w:themeColor="text1"/>
          <w:szCs w:val="24"/>
          <w:lang w:val="uk-UA" w:eastAsia="uk-UA"/>
        </w:rPr>
      </w:pPr>
      <w:r w:rsidRPr="009845AF">
        <w:rPr>
          <w:color w:val="000000" w:themeColor="text1"/>
          <w:szCs w:val="24"/>
          <w:lang w:val="uk-UA" w:eastAsia="uk-UA"/>
        </w:rPr>
        <w:t>Значну групу діагностичних питань, що вирішуються вибухотехнічно</w:t>
      </w:r>
      <w:r>
        <w:rPr>
          <w:color w:val="000000" w:themeColor="text1"/>
          <w:szCs w:val="24"/>
          <w:lang w:val="uk-UA" w:eastAsia="uk-UA"/>
        </w:rPr>
        <w:t>ю</w:t>
      </w:r>
      <w:r w:rsidRPr="009845AF">
        <w:rPr>
          <w:color w:val="000000" w:themeColor="text1"/>
          <w:szCs w:val="24"/>
          <w:lang w:val="uk-UA" w:eastAsia="uk-UA"/>
        </w:rPr>
        <w:t xml:space="preserve"> експертизою, складають питання, що відносяться до обставин і наслідків вибуху. Зокрема, питання про потужності вибуху, кількості заряду, здатного привести до конкретних руйнувань або ураження людей, питання про місце закладення вибухового пристрою або епіцентрі вибуху та ін.</w:t>
      </w:r>
    </w:p>
    <w:p w:rsidR="009845AF" w:rsidRDefault="009845AF" w:rsidP="009845AF">
      <w:pPr>
        <w:pStyle w:val="a3"/>
        <w:spacing w:after="0" w:line="360" w:lineRule="auto"/>
        <w:ind w:left="0" w:firstLine="709"/>
        <w:rPr>
          <w:color w:val="000000" w:themeColor="text1"/>
          <w:szCs w:val="24"/>
          <w:lang w:val="uk-UA" w:eastAsia="uk-UA"/>
        </w:rPr>
      </w:pPr>
      <w:r w:rsidRPr="009845AF">
        <w:rPr>
          <w:color w:val="000000" w:themeColor="text1"/>
          <w:szCs w:val="24"/>
          <w:lang w:val="uk-UA" w:eastAsia="uk-UA"/>
        </w:rPr>
        <w:t>Для вирішення питань останньої групи особливе значення мають відомості, отримані при проведенні огляду місця події, судово-медичної експертизи, яка встановила характер пошкоджень і причини смерті осіб, які постраждали від вибуху. Ці відомості також повинні бути представлені експерту, якому доручено проведення вибухотехнічної експертизи.</w:t>
      </w:r>
    </w:p>
    <w:p w:rsidR="00FB1F78" w:rsidRDefault="003E1692" w:rsidP="003C4BC7">
      <w:pPr>
        <w:spacing w:after="0" w:line="360" w:lineRule="auto"/>
        <w:ind w:firstLine="708"/>
        <w:rPr>
          <w:szCs w:val="24"/>
          <w:lang w:val="uk-UA" w:eastAsia="uk-UA"/>
        </w:rPr>
      </w:pPr>
      <w:r w:rsidRPr="00655863">
        <w:rPr>
          <w:i/>
          <w:color w:val="000000" w:themeColor="text1"/>
          <w:szCs w:val="24"/>
          <w:lang w:val="uk-UA" w:eastAsia="uk-UA"/>
        </w:rPr>
        <w:t>Апробація результатів дослідження.</w:t>
      </w:r>
      <w:r w:rsidRPr="00ED4947">
        <w:rPr>
          <w:szCs w:val="24"/>
          <w:lang w:val="uk-UA" w:eastAsia="uk-UA"/>
        </w:rPr>
        <w:t xml:space="preserve"> </w:t>
      </w:r>
      <w:r w:rsidR="00A427A8" w:rsidRPr="00A427A8">
        <w:rPr>
          <w:szCs w:val="24"/>
          <w:lang w:val="uk-UA" w:eastAsia="uk-UA"/>
        </w:rPr>
        <w:t xml:space="preserve">Результати кваліфікаційної роботи були обговорені на засіданнях кафедри кримінального права та правосуддя Запорізького національного університету. </w:t>
      </w:r>
    </w:p>
    <w:p w:rsidR="00A802FE" w:rsidRDefault="00A802FE" w:rsidP="00430EDA">
      <w:pPr>
        <w:spacing w:line="360" w:lineRule="auto"/>
        <w:ind w:firstLine="708"/>
        <w:rPr>
          <w:lang w:val="uk-UA"/>
        </w:rPr>
      </w:pPr>
      <w:r>
        <w:rPr>
          <w:lang w:val="uk-UA"/>
        </w:rPr>
        <w:br w:type="page"/>
      </w:r>
    </w:p>
    <w:p w:rsidR="00D53300" w:rsidRPr="00F6370F" w:rsidRDefault="00D53300" w:rsidP="00A802FE">
      <w:pPr>
        <w:spacing w:after="0" w:line="360" w:lineRule="auto"/>
        <w:jc w:val="center"/>
        <w:rPr>
          <w:lang w:val="uk-UA"/>
        </w:rPr>
      </w:pPr>
      <w:r w:rsidRPr="00F6370F">
        <w:rPr>
          <w:lang w:val="uk-UA"/>
        </w:rPr>
        <w:t>ПРАКТИЧНА ЧАСТИНА</w:t>
      </w:r>
    </w:p>
    <w:p w:rsidR="00D53300" w:rsidRPr="00F6370F" w:rsidRDefault="00D53300" w:rsidP="00D53300">
      <w:pPr>
        <w:spacing w:after="0" w:line="360" w:lineRule="auto"/>
        <w:jc w:val="center"/>
        <w:rPr>
          <w:lang w:val="uk-UA"/>
        </w:rPr>
      </w:pPr>
    </w:p>
    <w:p w:rsidR="00D53300" w:rsidRPr="00D1702D" w:rsidRDefault="00D53300" w:rsidP="00D53300">
      <w:pPr>
        <w:pStyle w:val="2"/>
        <w:spacing w:before="0" w:line="360" w:lineRule="auto"/>
        <w:jc w:val="center"/>
        <w:rPr>
          <w:lang w:val="uk-UA"/>
        </w:rPr>
      </w:pPr>
    </w:p>
    <w:p w:rsidR="00CB3958" w:rsidRPr="00996082" w:rsidRDefault="00C942A2" w:rsidP="00CB7763">
      <w:pPr>
        <w:pStyle w:val="2"/>
        <w:spacing w:line="360" w:lineRule="auto"/>
        <w:ind w:firstLine="708"/>
      </w:pPr>
      <w:r w:rsidRPr="00D1702D">
        <w:rPr>
          <w:lang w:val="uk-UA"/>
        </w:rPr>
        <w:t>2.1</w:t>
      </w:r>
      <w:r w:rsidR="00D1702D" w:rsidRPr="00D1702D">
        <w:rPr>
          <w:lang w:val="uk-UA"/>
        </w:rPr>
        <w:t xml:space="preserve"> </w:t>
      </w:r>
      <w:r w:rsidR="00CB7763" w:rsidRPr="00CB7763">
        <w:rPr>
          <w:lang w:val="uk-UA"/>
        </w:rPr>
        <w:t>Елементи криміналістичної характеристики</w:t>
      </w:r>
      <w:r w:rsidR="00CB7763">
        <w:rPr>
          <w:lang w:val="uk-UA"/>
        </w:rPr>
        <w:t xml:space="preserve"> </w:t>
      </w:r>
      <w:r w:rsidR="00347D32">
        <w:rPr>
          <w:lang w:val="uk-UA"/>
        </w:rPr>
        <w:t>умисних убивств, учинених на замовлення з використанням вибухових пристроїв</w:t>
      </w:r>
    </w:p>
    <w:p w:rsidR="00C942A2" w:rsidRPr="00D1702D" w:rsidRDefault="00C942A2" w:rsidP="006135F0">
      <w:pPr>
        <w:spacing w:after="0" w:line="360" w:lineRule="auto"/>
        <w:jc w:val="center"/>
        <w:rPr>
          <w:color w:val="000000" w:themeColor="text1"/>
          <w:lang w:val="uk-UA"/>
        </w:rPr>
      </w:pPr>
    </w:p>
    <w:p w:rsidR="006135F0" w:rsidRDefault="005D6492" w:rsidP="006135F0">
      <w:pPr>
        <w:spacing w:line="360" w:lineRule="auto"/>
        <w:jc w:val="center"/>
        <w:rPr>
          <w:lang w:val="uk-UA"/>
        </w:rPr>
      </w:pPr>
      <w:r>
        <w:rPr>
          <w:noProof/>
          <w:lang w:eastAsia="ru-RU"/>
        </w:rPr>
        <w:pict>
          <v:group id="_x0000_s4333" style="position:absolute;left:0;text-align:left;margin-left:0;margin-top:25.6pt;width:477pt;height:523.05pt;z-index:253689856" coordorigin="1701,1134" coordsize="9540,14226">
            <v:group id="_x0000_s4334" style="position:absolute;left:1701;top:6285;width:9540;height:9075" coordorigin="1701,4554" coordsize="9540,4320">
              <v:rect id="_x0000_s4335" style="position:absolute;left:5121;top:4554;width:2700;height:4320">
                <v:textbox style="mso-next-textbox:#_x0000_s4335">
                  <w:txbxContent>
                    <w:p w:rsidR="009C41DF" w:rsidRDefault="009C41DF" w:rsidP="006135F0">
                      <w:pPr>
                        <w:spacing w:after="0" w:line="360" w:lineRule="auto"/>
                        <w:jc w:val="center"/>
                        <w:rPr>
                          <w:lang w:val="en-US"/>
                        </w:rPr>
                      </w:pPr>
                    </w:p>
                    <w:p w:rsidR="009C41DF" w:rsidRPr="008F26C6" w:rsidRDefault="009C41DF" w:rsidP="006135F0">
                      <w:pPr>
                        <w:spacing w:after="0" w:line="360" w:lineRule="auto"/>
                        <w:jc w:val="center"/>
                        <w:rPr>
                          <w:lang w:val="uk-UA"/>
                        </w:rPr>
                      </w:pPr>
                    </w:p>
                    <w:p w:rsidR="009C41DF" w:rsidRDefault="009C41DF" w:rsidP="006135F0">
                      <w:pPr>
                        <w:spacing w:after="0" w:line="360" w:lineRule="auto"/>
                        <w:jc w:val="center"/>
                        <w:rPr>
                          <w:lang w:val="uk-UA"/>
                        </w:rPr>
                      </w:pPr>
                    </w:p>
                    <w:p w:rsidR="009C41DF" w:rsidRDefault="009C41DF" w:rsidP="006135F0">
                      <w:pPr>
                        <w:spacing w:after="0" w:line="360" w:lineRule="auto"/>
                        <w:jc w:val="center"/>
                        <w:rPr>
                          <w:lang w:val="uk-UA"/>
                        </w:rPr>
                      </w:pPr>
                    </w:p>
                    <w:p w:rsidR="009C41DF" w:rsidRPr="008F26C6" w:rsidRDefault="009C41DF" w:rsidP="006135F0">
                      <w:pPr>
                        <w:spacing w:after="0" w:line="360" w:lineRule="auto"/>
                        <w:jc w:val="center"/>
                        <w:rPr>
                          <w:lang w:val="uk-UA"/>
                        </w:rPr>
                      </w:pPr>
                      <w:r w:rsidRPr="008F26C6">
                        <w:rPr>
                          <w:lang w:val="uk-UA"/>
                        </w:rPr>
                        <w:t>Ю. М. Чорноус до елементів криміналістичної характеристики включає:</w:t>
                      </w:r>
                    </w:p>
                  </w:txbxContent>
                </v:textbox>
              </v:rect>
              <v:rect id="_x0000_s4336" style="position:absolute;left:1701;top:4554;width:2700;height:1620">
                <v:textbox style="mso-next-textbox:#_x0000_s4336">
                  <w:txbxContent>
                    <w:p w:rsidR="009C41DF" w:rsidRDefault="009C41DF" w:rsidP="006135F0">
                      <w:pPr>
                        <w:spacing w:after="0" w:line="360" w:lineRule="auto"/>
                        <w:jc w:val="center"/>
                        <w:rPr>
                          <w:lang w:val="uk-UA"/>
                        </w:rPr>
                      </w:pPr>
                    </w:p>
                    <w:p w:rsidR="009C41DF" w:rsidRPr="008F26C6" w:rsidRDefault="009C41DF" w:rsidP="006135F0">
                      <w:pPr>
                        <w:spacing w:after="0" w:line="360" w:lineRule="auto"/>
                        <w:jc w:val="center"/>
                        <w:rPr>
                          <w:lang w:val="uk-UA"/>
                        </w:rPr>
                      </w:pPr>
                      <w:r w:rsidRPr="008F26C6">
                        <w:rPr>
                          <w:lang w:val="uk-UA"/>
                        </w:rPr>
                        <w:t>1) предмет злочинного посягання;</w:t>
                      </w:r>
                    </w:p>
                  </w:txbxContent>
                </v:textbox>
              </v:rect>
              <v:rect id="_x0000_s4337" style="position:absolute;left:1701;top:6354;width:2700;height:1080">
                <v:textbox style="mso-next-textbox:#_x0000_s4337">
                  <w:txbxContent>
                    <w:p w:rsidR="009C41DF" w:rsidRDefault="009C41DF" w:rsidP="006135F0">
                      <w:pPr>
                        <w:spacing w:after="0" w:line="360" w:lineRule="auto"/>
                        <w:jc w:val="center"/>
                        <w:rPr>
                          <w:lang w:val="en-US"/>
                        </w:rPr>
                      </w:pPr>
                    </w:p>
                    <w:p w:rsidR="009C41DF" w:rsidRPr="008F26C6" w:rsidRDefault="009C41DF" w:rsidP="006135F0">
                      <w:pPr>
                        <w:spacing w:after="0" w:line="360" w:lineRule="auto"/>
                        <w:jc w:val="center"/>
                      </w:pPr>
                      <w:r>
                        <w:rPr>
                          <w:lang w:val="uk-UA"/>
                        </w:rPr>
                        <w:t>2)</w:t>
                      </w:r>
                      <w:r>
                        <w:rPr>
                          <w:lang w:val="en-US"/>
                        </w:rPr>
                        <w:t> </w:t>
                      </w:r>
                      <w:r w:rsidRPr="008F26C6">
                        <w:rPr>
                          <w:lang w:val="uk-UA"/>
                        </w:rPr>
                        <w:t>спосіб вчинення злочину;</w:t>
                      </w:r>
                    </w:p>
                  </w:txbxContent>
                </v:textbox>
              </v:rect>
              <v:rect id="_x0000_s4338" style="position:absolute;left:1701;top:7794;width:2700;height:1080">
                <v:textbox style="mso-next-textbox:#_x0000_s4338">
                  <w:txbxContent>
                    <w:p w:rsidR="009C41DF" w:rsidRDefault="009C41DF" w:rsidP="006135F0">
                      <w:pPr>
                        <w:jc w:val="center"/>
                        <w:rPr>
                          <w:lang w:val="en-US"/>
                        </w:rPr>
                      </w:pPr>
                    </w:p>
                    <w:p w:rsidR="009C41DF" w:rsidRPr="00CD2C21" w:rsidRDefault="009C41DF" w:rsidP="006135F0">
                      <w:pPr>
                        <w:jc w:val="center"/>
                      </w:pPr>
                      <w:r>
                        <w:rPr>
                          <w:lang w:val="uk-UA"/>
                        </w:rPr>
                        <w:t>3)</w:t>
                      </w:r>
                      <w:r>
                        <w:rPr>
                          <w:lang w:val="en-US"/>
                        </w:rPr>
                        <w:t> </w:t>
                      </w:r>
                      <w:r w:rsidRPr="00CD2C21">
                        <w:rPr>
                          <w:lang w:val="uk-UA"/>
                        </w:rPr>
                        <w:t>обстановку вчинення злочину;</w:t>
                      </w:r>
                    </w:p>
                  </w:txbxContent>
                </v:textbox>
              </v:rect>
              <v:rect id="_x0000_s4339" style="position:absolute;left:8541;top:4554;width:2700;height:1080">
                <v:textbox style="mso-next-textbox:#_x0000_s4339">
                  <w:txbxContent>
                    <w:p w:rsidR="009C41DF" w:rsidRDefault="009C41DF" w:rsidP="006135F0">
                      <w:pPr>
                        <w:jc w:val="center"/>
                        <w:rPr>
                          <w:lang w:val="en-US"/>
                        </w:rPr>
                      </w:pPr>
                    </w:p>
                    <w:p w:rsidR="009C41DF" w:rsidRPr="00CD2C21" w:rsidRDefault="009C41DF" w:rsidP="006135F0">
                      <w:pPr>
                        <w:jc w:val="center"/>
                      </w:pPr>
                      <w:r>
                        <w:rPr>
                          <w:lang w:val="uk-UA"/>
                        </w:rPr>
                        <w:t>4)</w:t>
                      </w:r>
                      <w:r>
                        <w:rPr>
                          <w:lang w:val="en-US"/>
                        </w:rPr>
                        <w:t> </w:t>
                      </w:r>
                      <w:r w:rsidRPr="00CD2C21">
                        <w:rPr>
                          <w:lang w:val="uk-UA"/>
                        </w:rPr>
                        <w:t>«слідову картину» злочину;</w:t>
                      </w:r>
                    </w:p>
                  </w:txbxContent>
                </v:textbox>
              </v:rect>
              <v:rect id="_x0000_s4340" style="position:absolute;left:8541;top:5814;width:2700;height:3060">
                <v:textbox style="mso-next-textbox:#_x0000_s4340">
                  <w:txbxContent>
                    <w:p w:rsidR="009C41DF" w:rsidRDefault="009C41DF" w:rsidP="006135F0">
                      <w:pPr>
                        <w:spacing w:line="360" w:lineRule="auto"/>
                        <w:jc w:val="center"/>
                        <w:rPr>
                          <w:lang w:val="uk-UA"/>
                        </w:rPr>
                      </w:pPr>
                    </w:p>
                    <w:p w:rsidR="009C41DF" w:rsidRDefault="009C41DF" w:rsidP="006135F0">
                      <w:pPr>
                        <w:spacing w:line="360" w:lineRule="auto"/>
                        <w:jc w:val="center"/>
                        <w:rPr>
                          <w:lang w:val="uk-UA"/>
                        </w:rPr>
                      </w:pPr>
                    </w:p>
                    <w:p w:rsidR="009C41DF" w:rsidRPr="00CD2C21" w:rsidRDefault="009C41DF" w:rsidP="006135F0">
                      <w:pPr>
                        <w:spacing w:line="360" w:lineRule="auto"/>
                        <w:jc w:val="center"/>
                      </w:pPr>
                      <w:r>
                        <w:rPr>
                          <w:lang w:val="uk-UA"/>
                        </w:rPr>
                        <w:t>5)</w:t>
                      </w:r>
                      <w:r>
                        <w:rPr>
                          <w:lang w:val="en-US"/>
                        </w:rPr>
                        <w:t> </w:t>
                      </w:r>
                      <w:r w:rsidRPr="00CD2C21">
                        <w:rPr>
                          <w:lang w:val="uk-UA"/>
                        </w:rPr>
                        <w:t>характеристики особи злочинця та особи потерпілого з урахуванням їх взаємозв’язку</w:t>
                      </w:r>
                      <w:r w:rsidRPr="00CD2C21">
                        <w:t>.</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4341" type="#_x0000_t67" style="position:absolute;left:4401;top:5094;width:720;height:720;rotation:90">
                <v:textbox style="layout-flow:vertical-ideographic"/>
              </v:shape>
              <v:shape id="_x0000_s4342" type="#_x0000_t67" style="position:absolute;left:4401;top:6534;width:720;height:720;rotation:90">
                <v:textbox style="layout-flow:vertical-ideographic"/>
              </v:shape>
              <v:shape id="_x0000_s4343" type="#_x0000_t67" style="position:absolute;left:4401;top:7974;width:720;height:720;rotation:90">
                <v:textbox style="layout-flow:vertical-ideographic"/>
              </v:shape>
              <v:shape id="_x0000_s4344" type="#_x0000_t67" style="position:absolute;left:7821;top:4914;width:720;height:720;rotation:90;flip:x">
                <v:textbox style="layout-flow:vertical-ideographic"/>
              </v:shape>
              <v:shape id="_x0000_s4345" type="#_x0000_t67" style="position:absolute;left:7821;top:6894;width:720;height:720;rotation:90;flip:x">
                <v:textbox style="layout-flow:vertical-ideographic"/>
              </v:shape>
            </v:group>
            <v:group id="_x0000_s4346" style="position:absolute;left:1701;top:1134;width:9540;height:4500" coordorigin="1701,4554" coordsize="9540,3780">
              <v:rect id="_x0000_s4347" style="position:absolute;left:1701;top:4554;width:9540;height:1080">
                <v:textbox style="mso-next-textbox:#_x0000_s4347">
                  <w:txbxContent>
                    <w:p w:rsidR="009C41DF" w:rsidRPr="00033AB8" w:rsidRDefault="009C41DF" w:rsidP="006135F0">
                      <w:pPr>
                        <w:spacing w:after="0" w:line="360" w:lineRule="auto"/>
                        <w:jc w:val="center"/>
                        <w:rPr>
                          <w:lang w:val="uk-UA"/>
                        </w:rPr>
                      </w:pPr>
                      <w:r w:rsidRPr="00033AB8">
                        <w:rPr>
                          <w:b/>
                          <w:lang w:val="uk-UA"/>
                        </w:rPr>
                        <w:t>Призначення криміналістичної характеристики</w:t>
                      </w:r>
                      <w:r w:rsidRPr="00033AB8">
                        <w:rPr>
                          <w:lang w:val="uk-UA"/>
                        </w:rPr>
                        <w:t xml:space="preserve"> полягає в тому, що вона сприяє:</w:t>
                      </w:r>
                    </w:p>
                  </w:txbxContent>
                </v:textbox>
              </v:rect>
              <v:rect id="_x0000_s4348" style="position:absolute;left:1701;top:6174;width:3060;height:2160">
                <v:textbox style="mso-next-textbox:#_x0000_s4348">
                  <w:txbxContent>
                    <w:p w:rsidR="009C41DF" w:rsidRPr="00033AB8" w:rsidRDefault="009C41DF" w:rsidP="006135F0">
                      <w:pPr>
                        <w:spacing w:after="0" w:line="360" w:lineRule="auto"/>
                        <w:jc w:val="center"/>
                        <w:rPr>
                          <w:lang w:val="uk-UA"/>
                        </w:rPr>
                      </w:pPr>
                      <w:r>
                        <w:rPr>
                          <w:lang w:val="uk-UA"/>
                        </w:rPr>
                        <w:t>1) </w:t>
                      </w:r>
                      <w:r w:rsidRPr="00033AB8">
                        <w:rPr>
                          <w:lang w:val="uk-UA"/>
                        </w:rPr>
                        <w:t>розробці окремих методик розслідування;</w:t>
                      </w:r>
                    </w:p>
                  </w:txbxContent>
                </v:textbox>
              </v:rect>
              <v:rect id="_x0000_s4349" style="position:absolute;left:4941;top:6174;width:3060;height:2160">
                <v:textbox style="mso-next-textbox:#_x0000_s4349">
                  <w:txbxContent>
                    <w:p w:rsidR="009C41DF" w:rsidRPr="00033AB8" w:rsidRDefault="009C41DF" w:rsidP="006135F0">
                      <w:pPr>
                        <w:tabs>
                          <w:tab w:val="left" w:pos="1260"/>
                        </w:tabs>
                        <w:spacing w:after="0" w:line="360" w:lineRule="auto"/>
                        <w:jc w:val="center"/>
                      </w:pPr>
                      <w:r>
                        <w:rPr>
                          <w:lang w:val="uk-UA"/>
                        </w:rPr>
                        <w:t>2) </w:t>
                      </w:r>
                      <w:r w:rsidRPr="00033AB8">
                        <w:rPr>
                          <w:lang w:val="uk-UA"/>
                        </w:rPr>
                        <w:t>побудові типових програм і моделей розслідування злочинів;</w:t>
                      </w:r>
                    </w:p>
                  </w:txbxContent>
                </v:textbox>
              </v:rect>
              <v:rect id="_x0000_s4350" style="position:absolute;left:8181;top:6174;width:3060;height:2160">
                <v:textbox style="mso-next-textbox:#_x0000_s4350">
                  <w:txbxContent>
                    <w:p w:rsidR="009C41DF" w:rsidRPr="00033AB8" w:rsidRDefault="009C41DF" w:rsidP="006135F0">
                      <w:pPr>
                        <w:spacing w:after="0" w:line="360" w:lineRule="auto"/>
                        <w:jc w:val="center"/>
                      </w:pPr>
                      <w:r>
                        <w:rPr>
                          <w:lang w:val="uk-UA"/>
                        </w:rPr>
                        <w:t>3) </w:t>
                      </w:r>
                      <w:r w:rsidRPr="00033AB8">
                        <w:rPr>
                          <w:lang w:val="uk-UA"/>
                        </w:rPr>
                        <w:t>визначенню напрямку розслідування конкретного злочину.</w:t>
                      </w:r>
                    </w:p>
                  </w:txbxContent>
                </v:textbox>
              </v:rect>
              <v:shape id="_x0000_s4351" type="#_x0000_t67" style="position:absolute;left:2781;top:5634;width:1080;height:540">
                <v:textbox style="layout-flow:vertical-ideographic"/>
              </v:shape>
              <v:shape id="_x0000_s4352" type="#_x0000_t67" style="position:absolute;left:6021;top:5634;width:1080;height:540">
                <v:textbox style="layout-flow:vertical-ideographic"/>
              </v:shape>
              <v:shape id="_x0000_s4353" type="#_x0000_t67" style="position:absolute;left:9081;top:5634;width:1080;height:540">
                <v:textbox style="layout-flow:vertical-ideographic"/>
              </v:shape>
            </v:group>
          </v:group>
        </w:pict>
      </w:r>
    </w:p>
    <w:p w:rsidR="006135F0" w:rsidRDefault="006135F0">
      <w:pPr>
        <w:jc w:val="left"/>
        <w:rPr>
          <w:lang w:val="uk-UA"/>
        </w:rPr>
      </w:pPr>
    </w:p>
    <w:p w:rsidR="006135F0" w:rsidRDefault="006135F0">
      <w:pPr>
        <w:jc w:val="left"/>
        <w:rPr>
          <w:lang w:val="uk-UA"/>
        </w:rPr>
      </w:pPr>
    </w:p>
    <w:p w:rsidR="006135F0" w:rsidRDefault="006135F0">
      <w:pPr>
        <w:jc w:val="left"/>
        <w:rPr>
          <w:lang w:val="uk-UA"/>
        </w:rPr>
      </w:pPr>
    </w:p>
    <w:p w:rsidR="006135F0" w:rsidRDefault="006135F0">
      <w:pPr>
        <w:jc w:val="left"/>
        <w:rPr>
          <w:lang w:val="uk-UA"/>
        </w:rPr>
      </w:pPr>
    </w:p>
    <w:p w:rsidR="006135F0" w:rsidRDefault="006135F0">
      <w:pPr>
        <w:jc w:val="left"/>
        <w:rPr>
          <w:lang w:val="uk-UA"/>
        </w:rPr>
      </w:pPr>
    </w:p>
    <w:p w:rsidR="006135F0" w:rsidRDefault="006135F0">
      <w:pPr>
        <w:jc w:val="left"/>
        <w:rPr>
          <w:lang w:val="uk-UA"/>
        </w:rPr>
      </w:pPr>
    </w:p>
    <w:p w:rsidR="006135F0" w:rsidRDefault="006135F0">
      <w:pPr>
        <w:jc w:val="left"/>
        <w:rPr>
          <w:lang w:val="uk-UA"/>
        </w:rPr>
      </w:pPr>
    </w:p>
    <w:p w:rsidR="006135F0" w:rsidRDefault="006135F0">
      <w:pPr>
        <w:jc w:val="left"/>
        <w:rPr>
          <w:lang w:val="uk-UA"/>
        </w:rPr>
      </w:pPr>
    </w:p>
    <w:p w:rsidR="006135F0" w:rsidRDefault="006135F0">
      <w:pPr>
        <w:jc w:val="left"/>
        <w:rPr>
          <w:lang w:val="uk-UA"/>
        </w:rPr>
      </w:pPr>
    </w:p>
    <w:p w:rsidR="006135F0" w:rsidRDefault="006135F0">
      <w:pPr>
        <w:jc w:val="left"/>
        <w:rPr>
          <w:lang w:val="uk-UA"/>
        </w:rPr>
      </w:pPr>
    </w:p>
    <w:p w:rsidR="006135F0" w:rsidRDefault="006135F0">
      <w:pPr>
        <w:jc w:val="left"/>
        <w:rPr>
          <w:lang w:val="uk-UA"/>
        </w:rPr>
      </w:pPr>
    </w:p>
    <w:p w:rsidR="006135F0" w:rsidRDefault="006135F0">
      <w:pPr>
        <w:jc w:val="left"/>
        <w:rPr>
          <w:lang w:val="uk-UA"/>
        </w:rPr>
      </w:pPr>
    </w:p>
    <w:p w:rsidR="006135F0" w:rsidRDefault="006135F0">
      <w:pPr>
        <w:jc w:val="left"/>
        <w:rPr>
          <w:lang w:val="uk-UA"/>
        </w:rPr>
      </w:pPr>
    </w:p>
    <w:p w:rsidR="006135F0" w:rsidRDefault="006135F0">
      <w:pPr>
        <w:jc w:val="left"/>
        <w:rPr>
          <w:lang w:val="uk-UA"/>
        </w:rPr>
      </w:pPr>
    </w:p>
    <w:p w:rsidR="006135F0" w:rsidRDefault="006135F0">
      <w:pPr>
        <w:jc w:val="left"/>
        <w:rPr>
          <w:lang w:val="uk-UA"/>
        </w:rPr>
      </w:pPr>
    </w:p>
    <w:p w:rsidR="006135F0" w:rsidRDefault="006135F0">
      <w:pPr>
        <w:jc w:val="left"/>
        <w:rPr>
          <w:lang w:val="uk-UA"/>
        </w:rPr>
      </w:pPr>
    </w:p>
    <w:p w:rsidR="006135F0" w:rsidRDefault="006135F0">
      <w:pPr>
        <w:jc w:val="left"/>
        <w:rPr>
          <w:lang w:val="uk-UA"/>
        </w:rPr>
      </w:pPr>
    </w:p>
    <w:p w:rsidR="006135F0" w:rsidRDefault="006135F0">
      <w:pPr>
        <w:jc w:val="left"/>
        <w:rPr>
          <w:lang w:val="uk-UA"/>
        </w:rPr>
      </w:pPr>
    </w:p>
    <w:p w:rsidR="006135F0" w:rsidRDefault="006135F0">
      <w:pPr>
        <w:jc w:val="left"/>
        <w:rPr>
          <w:lang w:val="uk-UA"/>
        </w:rPr>
      </w:pPr>
      <w:r>
        <w:rPr>
          <w:lang w:val="uk-UA"/>
        </w:rPr>
        <w:br w:type="page"/>
      </w:r>
    </w:p>
    <w:p w:rsidR="005946A8" w:rsidRDefault="005946A8" w:rsidP="005946A8">
      <w:pPr>
        <w:jc w:val="center"/>
        <w:rPr>
          <w:lang w:val="uk-UA"/>
        </w:rPr>
      </w:pPr>
    </w:p>
    <w:p w:rsidR="005946A8" w:rsidRDefault="005946A8" w:rsidP="005946A8">
      <w:pPr>
        <w:jc w:val="center"/>
        <w:rPr>
          <w:lang w:val="uk-UA"/>
        </w:rPr>
      </w:pPr>
    </w:p>
    <w:p w:rsidR="005946A8" w:rsidRDefault="005D6492">
      <w:pPr>
        <w:jc w:val="left"/>
        <w:rPr>
          <w:lang w:val="uk-UA"/>
        </w:rPr>
      </w:pPr>
      <w:r>
        <w:rPr>
          <w:noProof/>
          <w:lang w:eastAsia="ru-RU"/>
        </w:rPr>
        <w:pict>
          <v:group id="_x0000_s3480" style="position:absolute;margin-left:0;margin-top:21.8pt;width:473pt;height:553pt;z-index:253238272" coordorigin="1701,3654" coordsize="9460,9720">
            <v:rect id="_x0000_s3481" style="position:absolute;left:1701;top:3654;width:9460;height:2160">
              <v:textbox>
                <w:txbxContent>
                  <w:p w:rsidR="009C41DF" w:rsidRPr="00903BEA" w:rsidRDefault="009C41DF" w:rsidP="00405CFE">
                    <w:pPr>
                      <w:spacing w:after="0" w:line="360" w:lineRule="auto"/>
                      <w:rPr>
                        <w:lang w:val="uk-UA"/>
                      </w:rPr>
                    </w:pPr>
                    <w:r>
                      <w:rPr>
                        <w:lang w:val="uk-UA"/>
                      </w:rPr>
                      <w:t>Як указує В. </w:t>
                    </w:r>
                    <w:r w:rsidRPr="00903BEA">
                      <w:rPr>
                        <w:lang w:val="uk-UA"/>
                      </w:rPr>
                      <w:t>В. Польщиков, способи вчинення вбивств представляють собою певні системи дій з використанням знарядь, які здатні вплинути на тіло і організм людини і позбавити її життя. З урахуванням характеру такого впливу всі способи вбивств поділяються на дві великі групи:</w:t>
                    </w:r>
                  </w:p>
                </w:txbxContent>
              </v:textbox>
            </v:rect>
            <v:rect id="_x0000_s3482" style="position:absolute;left:3021;top:6894;width:8140;height:2700">
              <v:textbox>
                <w:txbxContent>
                  <w:p w:rsidR="009C41DF" w:rsidRPr="00903BEA" w:rsidRDefault="009C41DF" w:rsidP="00405CFE">
                    <w:pPr>
                      <w:spacing w:after="0" w:line="360" w:lineRule="auto"/>
                      <w:rPr>
                        <w:lang w:val="uk-UA"/>
                      </w:rPr>
                    </w:pPr>
                    <w:r>
                      <w:rPr>
                        <w:lang w:val="uk-UA"/>
                      </w:rPr>
                      <w:t>1) </w:t>
                    </w:r>
                    <w:r w:rsidRPr="00903BEA">
                      <w:rPr>
                        <w:lang w:val="uk-UA"/>
                      </w:rPr>
                      <w:t>способи вбивств, пов’язані з порушенням анатомічної цілісності тіла людини і виділенням крові (побиття, нанесення колото-різаних ран, нанесення вогнепальних пошкоджень, використання для вбивства вибухових пристроїв, наїзд транспортним засобом, скидання з висоти);:</w:t>
                    </w:r>
                  </w:p>
                </w:txbxContent>
              </v:textbox>
            </v:rect>
            <v:rect id="_x0000_s3483" style="position:absolute;left:3021;top:10674;width:8140;height:2700">
              <v:textbox>
                <w:txbxContent>
                  <w:p w:rsidR="009C41DF" w:rsidRPr="00903BEA" w:rsidRDefault="009C41DF" w:rsidP="00405CFE">
                    <w:pPr>
                      <w:spacing w:after="0" w:line="360" w:lineRule="auto"/>
                    </w:pPr>
                    <w:r>
                      <w:rPr>
                        <w:lang w:val="uk-UA"/>
                      </w:rPr>
                      <w:t>2) </w:t>
                    </w:r>
                    <w:r w:rsidRPr="00903BEA">
                      <w:rPr>
                        <w:lang w:val="uk-UA"/>
                      </w:rPr>
                      <w:t>способи вбивств, не пов’язані з порушенням анатомічної цілісності тіла людини (задушення (асфіксія), втоплення, отруєння, ураження електричним струмом, використання високої або низької температури, використання радіоактивних матеріалів)</w:t>
                    </w:r>
                  </w:p>
                </w:txbxContent>
              </v:textbox>
            </v:rect>
            <v:shapetype id="_x0000_t32" coordsize="21600,21600" o:spt="32" o:oned="t" path="m,l21600,21600e" filled="f">
              <v:path arrowok="t" fillok="f" o:connecttype="none"/>
              <o:lock v:ext="edit" shapetype="t"/>
            </v:shapetype>
            <v:shape id="_x0000_s3484" type="#_x0000_t32" style="position:absolute;left:2361;top:5814;width:0;height:6120" o:connectortype="straight"/>
            <v:shape id="_x0000_s3485" type="#_x0000_t32" style="position:absolute;left:2361;top:11934;width:660;height:0" o:connectortype="straight">
              <v:stroke endarrow="block"/>
            </v:shape>
            <v:shape id="_x0000_s3486" type="#_x0000_t32" style="position:absolute;left:2361;top:8154;width:660;height:0" o:connectortype="straight">
              <v:stroke endarrow="block"/>
            </v:shape>
          </v:group>
        </w:pict>
      </w: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r>
        <w:rPr>
          <w:lang w:val="uk-UA"/>
        </w:rPr>
        <w:br w:type="page"/>
      </w:r>
    </w:p>
    <w:p w:rsidR="005946A8" w:rsidRDefault="005D6492">
      <w:pPr>
        <w:jc w:val="left"/>
        <w:rPr>
          <w:lang w:val="uk-UA"/>
        </w:rPr>
      </w:pPr>
      <w:r>
        <w:rPr>
          <w:noProof/>
          <w:lang w:eastAsia="ru-RU"/>
        </w:rPr>
        <w:pict>
          <v:group id="_x0000_s3491" style="position:absolute;margin-left:0;margin-top:0;width:473pt;height:10in;z-index:253239296" coordorigin="1701,1134" coordsize="9460,14400">
            <v:group id="_x0000_s3492" style="position:absolute;left:2361;top:2754;width:8800;height:12780" coordorigin="2361,2754" coordsize="8800,12780">
              <v:group id="_x0000_s3493" style="position:absolute;left:2801;top:3474;width:8360;height:3600" coordorigin="2801,3474" coordsize="8360,3600">
                <v:rect id="_x0000_s3494" style="position:absolute;left:2801;top:3474;width:8360;height:3600">
                  <v:textbox>
                    <w:txbxContent>
                      <w:p w:rsidR="009C41DF" w:rsidRDefault="009C41DF" w:rsidP="00405CFE">
                        <w:pPr>
                          <w:pStyle w:val="a3"/>
                          <w:spacing w:line="360" w:lineRule="auto"/>
                          <w:ind w:left="0"/>
                          <w:jc w:val="center"/>
                          <w:rPr>
                            <w:b/>
                            <w:i/>
                            <w:szCs w:val="28"/>
                            <w:lang w:val="uk-UA"/>
                          </w:rPr>
                        </w:pPr>
                        <w:r w:rsidRPr="00903BEA">
                          <w:rPr>
                            <w:b/>
                            <w:i/>
                            <w:szCs w:val="28"/>
                            <w:lang w:val="uk-UA"/>
                          </w:rPr>
                          <w:t>Виникнення в організатора наміру та пошук ним посередника або безпосередньо виконавця вбивства.</w:t>
                        </w:r>
                      </w:p>
                      <w:p w:rsidR="009C41DF" w:rsidRDefault="009C41DF" w:rsidP="00405CFE">
                        <w:pPr>
                          <w:pStyle w:val="a3"/>
                          <w:spacing w:line="360" w:lineRule="auto"/>
                          <w:ind w:left="0"/>
                          <w:jc w:val="center"/>
                          <w:rPr>
                            <w:b/>
                            <w:i/>
                            <w:szCs w:val="28"/>
                            <w:lang w:val="uk-UA"/>
                          </w:rPr>
                        </w:pPr>
                      </w:p>
                      <w:p w:rsidR="009C41DF" w:rsidRPr="00903BEA" w:rsidRDefault="009C41DF" w:rsidP="00405CFE">
                        <w:pPr>
                          <w:pStyle w:val="a3"/>
                          <w:spacing w:line="360" w:lineRule="auto"/>
                          <w:ind w:left="0"/>
                          <w:jc w:val="center"/>
                          <w:rPr>
                            <w:b/>
                            <w:i/>
                            <w:szCs w:val="28"/>
                            <w:lang w:val="uk-UA"/>
                          </w:rPr>
                        </w:pPr>
                      </w:p>
                      <w:p w:rsidR="009C41DF" w:rsidRPr="00903BEA" w:rsidRDefault="009C41DF" w:rsidP="00405CFE">
                        <w:pPr>
                          <w:pStyle w:val="a3"/>
                          <w:spacing w:line="360" w:lineRule="auto"/>
                          <w:ind w:left="0"/>
                          <w:jc w:val="center"/>
                          <w:rPr>
                            <w:i/>
                            <w:szCs w:val="28"/>
                            <w:lang w:val="uk-UA"/>
                          </w:rPr>
                        </w:pPr>
                        <w:r w:rsidRPr="00903BEA">
                          <w:rPr>
                            <w:i/>
                            <w:szCs w:val="28"/>
                            <w:lang w:val="uk-UA"/>
                          </w:rPr>
                          <w:t>У залежності від обраної злочинної схеми (організатор-виконавець, організатор-посередник-виконавець) йде обмін інформацією, обговорюються умови.</w:t>
                        </w:r>
                      </w:p>
                    </w:txbxContent>
                  </v:textbox>
                </v:rect>
                <v:shape id="_x0000_s3495" type="#_x0000_t67" style="position:absolute;left:5661;top:4554;width:2420;height:900"/>
              </v:group>
              <v:shape id="_x0000_s3496" type="#_x0000_t32" style="position:absolute;left:2361;top:2754;width:0;height:12780" o:connectortype="straigh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3497" type="#_x0000_t13" style="position:absolute;left:2361;top:4914;width:440;height:540"/>
            </v:group>
            <v:group id="_x0000_s3498" style="position:absolute;left:1701;top:1134;width:9460;height:14220" coordorigin="1701,1134" coordsize="9460,14220">
              <v:rect id="_x0000_s3499" style="position:absolute;left:1701;top:1134;width:9460;height:1620">
                <v:textbox>
                  <w:txbxContent>
                    <w:p w:rsidR="009C41DF" w:rsidRPr="00903BEA" w:rsidRDefault="009C41DF" w:rsidP="00405CFE">
                      <w:pPr>
                        <w:spacing w:after="0" w:line="360" w:lineRule="auto"/>
                        <w:jc w:val="center"/>
                        <w:rPr>
                          <w:b/>
                          <w:lang w:val="uk-UA"/>
                        </w:rPr>
                      </w:pPr>
                      <w:r w:rsidRPr="00903BEA">
                        <w:rPr>
                          <w:szCs w:val="28"/>
                          <w:lang w:val="uk-UA"/>
                        </w:rPr>
                        <w:t xml:space="preserve">Як зазначають В. Ф. Левковський, О. В. Усенко, М. Ю. Азаров, </w:t>
                      </w:r>
                      <w:r w:rsidRPr="00903BEA">
                        <w:rPr>
                          <w:b/>
                          <w:szCs w:val="28"/>
                          <w:lang w:val="uk-UA"/>
                        </w:rPr>
                        <w:t>діяльність з підготовки до вчинення вбивства на замовлення можна поділити на три етапи:</w:t>
                      </w:r>
                    </w:p>
                  </w:txbxContent>
                </v:textbox>
              </v:rect>
              <v:rect id="_x0000_s3500" style="position:absolute;left:2801;top:7974;width:8360;height:7380">
                <v:textbox>
                  <w:txbxContent>
                    <w:p w:rsidR="009C41DF" w:rsidRPr="00903BEA" w:rsidRDefault="009C41DF" w:rsidP="00405CFE">
                      <w:pPr>
                        <w:pStyle w:val="a3"/>
                        <w:spacing w:line="360" w:lineRule="auto"/>
                        <w:ind w:left="0"/>
                        <w:jc w:val="center"/>
                        <w:rPr>
                          <w:b/>
                          <w:i/>
                          <w:szCs w:val="28"/>
                          <w:lang w:val="uk-UA"/>
                        </w:rPr>
                      </w:pPr>
                      <w:r w:rsidRPr="00903BEA">
                        <w:rPr>
                          <w:b/>
                          <w:i/>
                          <w:szCs w:val="28"/>
                          <w:lang w:val="uk-UA"/>
                        </w:rPr>
                        <w:t xml:space="preserve">Відбувається розробка сценарію злочину. </w:t>
                      </w:r>
                    </w:p>
                    <w:p w:rsidR="009C41DF" w:rsidRDefault="009C41DF" w:rsidP="00405CFE">
                      <w:pPr>
                        <w:pStyle w:val="a3"/>
                        <w:spacing w:line="360" w:lineRule="auto"/>
                        <w:ind w:left="0"/>
                        <w:jc w:val="center"/>
                        <w:rPr>
                          <w:i/>
                          <w:szCs w:val="28"/>
                          <w:lang w:val="uk-UA"/>
                        </w:rPr>
                      </w:pPr>
                    </w:p>
                    <w:p w:rsidR="009C41DF" w:rsidRDefault="009C41DF" w:rsidP="00405CFE">
                      <w:pPr>
                        <w:pStyle w:val="a3"/>
                        <w:spacing w:line="360" w:lineRule="auto"/>
                        <w:ind w:left="0"/>
                        <w:jc w:val="center"/>
                        <w:rPr>
                          <w:i/>
                          <w:szCs w:val="28"/>
                          <w:lang w:val="uk-UA"/>
                        </w:rPr>
                      </w:pPr>
                    </w:p>
                    <w:p w:rsidR="009C41DF" w:rsidRDefault="009C41DF" w:rsidP="00405CFE">
                      <w:pPr>
                        <w:pStyle w:val="a3"/>
                        <w:spacing w:line="360" w:lineRule="auto"/>
                        <w:ind w:left="0"/>
                        <w:jc w:val="center"/>
                        <w:rPr>
                          <w:i/>
                          <w:szCs w:val="28"/>
                          <w:lang w:val="uk-UA"/>
                        </w:rPr>
                      </w:pPr>
                    </w:p>
                    <w:p w:rsidR="009C41DF" w:rsidRDefault="009C41DF" w:rsidP="00405CFE">
                      <w:pPr>
                        <w:pStyle w:val="a3"/>
                        <w:spacing w:line="360" w:lineRule="auto"/>
                        <w:ind w:left="0"/>
                        <w:jc w:val="center"/>
                        <w:rPr>
                          <w:i/>
                          <w:szCs w:val="28"/>
                          <w:lang w:val="uk-UA"/>
                        </w:rPr>
                      </w:pPr>
                      <w:r w:rsidRPr="00903BEA">
                        <w:rPr>
                          <w:i/>
                          <w:szCs w:val="28"/>
                          <w:lang w:val="uk-UA"/>
                        </w:rPr>
                        <w:t>Цей етап також може тривати досить довго. Вивчається спосіб життя майбутньої жертви, розпорядок дня, звички, захоплення, з’ясовуються умови та форми охорони, якщо така є. Злочинці виїжджають на місце передбачуваного вбивства, з’ясовують можливості застосування того чи іншого виду зброї, підшукують шляхи відходу. Аналіз цієї інформації дозволяє їм вибрати найбільш сприятливе місце</w:t>
                      </w:r>
                      <w:r>
                        <w:rPr>
                          <w:i/>
                          <w:szCs w:val="28"/>
                          <w:lang w:val="uk-UA"/>
                        </w:rPr>
                        <w:t xml:space="preserve"> </w:t>
                      </w:r>
                      <w:r w:rsidRPr="00903BEA">
                        <w:rPr>
                          <w:i/>
                          <w:szCs w:val="28"/>
                          <w:lang w:val="uk-UA"/>
                        </w:rPr>
                        <w:t>і час для вчинення злочину, а також спосіб його вчинення. На цьому ж етапі злочинці розглядають варіанти виманювання жертви з житла або заманювання її в конкретне місце.</w:t>
                      </w:r>
                    </w:p>
                  </w:txbxContent>
                </v:textbox>
              </v:rect>
              <v:shape id="_x0000_s3501" type="#_x0000_t13" style="position:absolute;left:2361;top:11214;width:440;height:540"/>
            </v:group>
          </v:group>
        </w:pict>
      </w: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r>
        <w:rPr>
          <w:lang w:val="uk-UA"/>
        </w:rPr>
        <w:br w:type="page"/>
      </w:r>
    </w:p>
    <w:p w:rsidR="005468B6" w:rsidRDefault="005D6492">
      <w:pPr>
        <w:jc w:val="left"/>
        <w:rPr>
          <w:lang w:val="uk-UA"/>
        </w:rPr>
      </w:pPr>
      <w:r>
        <w:rPr>
          <w:noProof/>
          <w:lang w:eastAsia="ru-RU"/>
        </w:rPr>
        <w:pict>
          <v:group id="_x0000_s3502" style="position:absolute;margin-left:0;margin-top:0;width:473pt;height:10in;z-index:253240320" coordorigin="1701,1134" coordsize="9460,14400">
            <v:group id="_x0000_s3503" style="position:absolute;left:2361;top:1134;width:8800;height:2880" coordorigin="2361,1134" coordsize="8800,2880">
              <v:shape id="_x0000_s3504" type="#_x0000_t32" style="position:absolute;left:2361;top:1134;width:0;height:1800" o:connectortype="straight"/>
              <v:shape id="_x0000_s3505" type="#_x0000_t13" style="position:absolute;left:2361;top:2574;width:440;height:540"/>
              <v:rect id="_x0000_s3506" style="position:absolute;left:2801;top:1854;width:8360;height:2160">
                <v:textbox>
                  <w:txbxContent>
                    <w:p w:rsidR="009C41DF" w:rsidRDefault="009C41DF" w:rsidP="00552479">
                      <w:pPr>
                        <w:pStyle w:val="a3"/>
                        <w:spacing w:line="360" w:lineRule="auto"/>
                        <w:ind w:left="0"/>
                        <w:jc w:val="center"/>
                        <w:rPr>
                          <w:b/>
                          <w:i/>
                          <w:szCs w:val="28"/>
                          <w:lang w:val="uk-UA"/>
                        </w:rPr>
                      </w:pPr>
                      <w:r w:rsidRPr="00903BEA">
                        <w:rPr>
                          <w:b/>
                          <w:i/>
                          <w:szCs w:val="28"/>
                          <w:lang w:val="uk-UA"/>
                        </w:rPr>
                        <w:t>Підготовка до вчинення конкретних активних дій, направлених на виманювання жертви з квартири або її заманювання в конкретне місце, доведення жертви до безпорадного стану, організація засади або переслідування</w:t>
                      </w:r>
                    </w:p>
                  </w:txbxContent>
                </v:textbox>
              </v:rect>
            </v:group>
            <v:group id="_x0000_s3507" style="position:absolute;left:1701;top:4374;width:9460;height:11160" coordorigin="1701,4374" coordsize="9460,11160">
              <v:group id="_x0000_s3508" style="position:absolute;left:1701;top:4374;width:9460;height:7920" coordorigin="1701,4914" coordsize="9460,7920">
                <v:rect id="_x0000_s3509" style="position:absolute;left:1701;top:4914;width:9460;height:2700">
                  <v:textbox>
                    <w:txbxContent>
                      <w:p w:rsidR="009C41DF" w:rsidRPr="008C0DCF" w:rsidRDefault="009C41DF" w:rsidP="00552479">
                        <w:pPr>
                          <w:spacing w:after="0" w:line="360" w:lineRule="auto"/>
                          <w:rPr>
                            <w:lang w:val="uk-UA"/>
                          </w:rPr>
                        </w:pPr>
                        <w:r w:rsidRPr="008C0DCF">
                          <w:rPr>
                            <w:szCs w:val="28"/>
                            <w:lang w:val="uk-UA"/>
                          </w:rPr>
                          <w:t xml:space="preserve">З приводу </w:t>
                        </w:r>
                        <w:r w:rsidRPr="008C0DCF">
                          <w:rPr>
                            <w:b/>
                            <w:szCs w:val="28"/>
                            <w:lang w:val="uk-UA"/>
                          </w:rPr>
                          <w:t>умисних вбивств, учинених на замовлення з використанням вибухових пристроїв</w:t>
                        </w:r>
                        <w:r w:rsidRPr="008C0DCF">
                          <w:rPr>
                            <w:szCs w:val="28"/>
                            <w:lang w:val="uk-UA"/>
                          </w:rPr>
                          <w:t>, то готування до них включає поряд із підготовчими заходами, характерними для вбивств на замовлення, й дії, притаманні злочинам, що скоюються з використанням вибухових речовин і вибухових пристроїв. Зокрема,</w:t>
                        </w:r>
                      </w:p>
                    </w:txbxContent>
                  </v:textbox>
                </v:rect>
                <v:shape id="_x0000_s3510" type="#_x0000_t32" style="position:absolute;left:2141;top:7614;width:0;height:1800" o:connectortype="straight"/>
                <v:shape id="_x0000_s3511" type="#_x0000_t32" style="position:absolute;left:2141;top:9414;width:990;height:0" o:connectortype="straight">
                  <v:stroke endarrow="block"/>
                </v:shape>
                <v:rect id="_x0000_s3512" style="position:absolute;left:3241;top:7974;width:7920;height:3240">
                  <v:textbox>
                    <w:txbxContent>
                      <w:p w:rsidR="009C41DF" w:rsidRDefault="009C41DF" w:rsidP="00552479">
                        <w:pPr>
                          <w:spacing w:after="0" w:line="360" w:lineRule="auto"/>
                          <w:jc w:val="center"/>
                          <w:rPr>
                            <w:b/>
                            <w:i/>
                            <w:szCs w:val="28"/>
                            <w:lang w:val="uk-UA"/>
                          </w:rPr>
                        </w:pPr>
                        <w:r w:rsidRPr="008C0DCF">
                          <w:rPr>
                            <w:b/>
                            <w:i/>
                            <w:szCs w:val="28"/>
                            <w:lang w:val="uk-UA"/>
                          </w:rPr>
                          <w:t>готування до злочину з використанням вибухових пристроїв насамперед полягає в</w:t>
                        </w:r>
                      </w:p>
                      <w:p w:rsidR="009C41DF" w:rsidRPr="008C0DCF" w:rsidRDefault="009C41DF" w:rsidP="00D66CA8">
                        <w:pPr>
                          <w:pStyle w:val="a3"/>
                          <w:numPr>
                            <w:ilvl w:val="0"/>
                            <w:numId w:val="4"/>
                          </w:numPr>
                          <w:spacing w:after="0" w:line="360" w:lineRule="auto"/>
                          <w:rPr>
                            <w:lang w:val="uk-UA"/>
                          </w:rPr>
                        </w:pPr>
                        <w:r w:rsidRPr="008C0DCF">
                          <w:rPr>
                            <w:lang w:val="uk-UA"/>
                          </w:rPr>
                          <w:t>підшукуванні;</w:t>
                        </w:r>
                      </w:p>
                      <w:p w:rsidR="009C41DF" w:rsidRPr="008C0DCF" w:rsidRDefault="009C41DF" w:rsidP="00D66CA8">
                        <w:pPr>
                          <w:pStyle w:val="a3"/>
                          <w:numPr>
                            <w:ilvl w:val="0"/>
                            <w:numId w:val="4"/>
                          </w:numPr>
                          <w:spacing w:after="0" w:line="360" w:lineRule="auto"/>
                          <w:rPr>
                            <w:lang w:val="uk-UA"/>
                          </w:rPr>
                        </w:pPr>
                        <w:r w:rsidRPr="008C0DCF">
                          <w:rPr>
                            <w:lang w:val="uk-UA"/>
                          </w:rPr>
                          <w:t xml:space="preserve">придбанні; </w:t>
                        </w:r>
                      </w:p>
                      <w:p w:rsidR="009C41DF" w:rsidRPr="008C0DCF" w:rsidRDefault="009C41DF" w:rsidP="00D66CA8">
                        <w:pPr>
                          <w:pStyle w:val="a3"/>
                          <w:numPr>
                            <w:ilvl w:val="0"/>
                            <w:numId w:val="4"/>
                          </w:numPr>
                          <w:spacing w:after="0" w:line="360" w:lineRule="auto"/>
                          <w:rPr>
                            <w:lang w:val="uk-UA"/>
                          </w:rPr>
                        </w:pPr>
                        <w:r w:rsidRPr="008C0DCF">
                          <w:rPr>
                            <w:lang w:val="uk-UA"/>
                          </w:rPr>
                          <w:t>виготовленні засобів скоєння злочину – вибухового пристрою або вибухової речовини.</w:t>
                        </w:r>
                      </w:p>
                    </w:txbxContent>
                  </v:textbox>
                </v:rect>
                <v:shape id="_x0000_s3513" type="#_x0000_t32" style="position:absolute;left:2581;top:9414;width:0;height:3420" o:connectortype="straight"/>
                <v:shape id="_x0000_s3514" type="#_x0000_t32" style="position:absolute;left:2581;top:12834;width:660;height:0" o:connectortype="straight">
                  <v:stroke endarrow="block"/>
                </v:shape>
              </v:group>
              <v:rect id="_x0000_s3515" style="position:absolute;left:3241;top:11394;width:7920;height:4140">
                <v:textbox>
                  <w:txbxContent>
                    <w:p w:rsidR="009C41DF" w:rsidRPr="008C0DCF" w:rsidRDefault="009C41DF" w:rsidP="00552479">
                      <w:pPr>
                        <w:spacing w:after="0" w:line="360" w:lineRule="auto"/>
                        <w:jc w:val="center"/>
                        <w:rPr>
                          <w:b/>
                          <w:i/>
                          <w:szCs w:val="28"/>
                          <w:lang w:val="uk-UA"/>
                        </w:rPr>
                      </w:pPr>
                      <w:r w:rsidRPr="008C0DCF">
                        <w:rPr>
                          <w:b/>
                          <w:i/>
                          <w:szCs w:val="28"/>
                          <w:lang w:val="uk-UA"/>
                        </w:rPr>
                        <w:t>У практиці найбільш часто використовуються наступні способи доставки вибухових пристроїв на місце наміченого вибуху і місця їх закладки:</w:t>
                      </w:r>
                    </w:p>
                    <w:p w:rsidR="009C41DF" w:rsidRPr="008C0DCF" w:rsidRDefault="009C41DF" w:rsidP="00552479">
                      <w:pPr>
                        <w:spacing w:after="0" w:line="360" w:lineRule="auto"/>
                        <w:rPr>
                          <w:szCs w:val="28"/>
                          <w:lang w:val="uk-UA"/>
                        </w:rPr>
                      </w:pPr>
                      <w:r>
                        <w:rPr>
                          <w:szCs w:val="28"/>
                          <w:lang w:val="uk-UA"/>
                        </w:rPr>
                        <w:t>1) </w:t>
                      </w:r>
                      <w:r w:rsidRPr="008C0DCF">
                        <w:rPr>
                          <w:szCs w:val="28"/>
                          <w:lang w:val="uk-UA"/>
                        </w:rPr>
                        <w:t xml:space="preserve">установка під дверима чи ворітьми; закидання у вікно чи вентиляційну трубу; </w:t>
                      </w:r>
                    </w:p>
                    <w:p w:rsidR="009C41DF" w:rsidRPr="008C0DCF" w:rsidRDefault="009C41DF" w:rsidP="00552479">
                      <w:pPr>
                        <w:spacing w:after="0" w:line="360" w:lineRule="auto"/>
                        <w:rPr>
                          <w:szCs w:val="28"/>
                          <w:lang w:val="uk-UA"/>
                        </w:rPr>
                      </w:pPr>
                      <w:r>
                        <w:rPr>
                          <w:szCs w:val="28"/>
                          <w:lang w:val="uk-UA"/>
                        </w:rPr>
                        <w:t>2) </w:t>
                      </w:r>
                      <w:r w:rsidRPr="008C0DCF">
                        <w:rPr>
                          <w:szCs w:val="28"/>
                          <w:lang w:val="uk-UA"/>
                        </w:rPr>
                        <w:t xml:space="preserve">закидання у двір будинку; </w:t>
                      </w:r>
                    </w:p>
                    <w:p w:rsidR="009C41DF" w:rsidRPr="008C0DCF" w:rsidRDefault="009C41DF" w:rsidP="00552479">
                      <w:pPr>
                        <w:spacing w:after="0" w:line="360" w:lineRule="auto"/>
                        <w:rPr>
                          <w:szCs w:val="28"/>
                          <w:lang w:val="uk-UA"/>
                        </w:rPr>
                      </w:pPr>
                      <w:r>
                        <w:rPr>
                          <w:szCs w:val="28"/>
                          <w:lang w:val="uk-UA"/>
                        </w:rPr>
                        <w:t>3) </w:t>
                      </w:r>
                      <w:r w:rsidRPr="008C0DCF">
                        <w:rPr>
                          <w:szCs w:val="28"/>
                          <w:lang w:val="uk-UA"/>
                        </w:rPr>
                        <w:t xml:space="preserve">установка на підвіконні чи балконі; </w:t>
                      </w:r>
                    </w:p>
                    <w:p w:rsidR="009C41DF" w:rsidRPr="008C0DCF" w:rsidRDefault="009C41DF" w:rsidP="00552479">
                      <w:pPr>
                        <w:spacing w:after="0" w:line="360" w:lineRule="auto"/>
                        <w:rPr>
                          <w:szCs w:val="28"/>
                          <w:lang w:val="uk-UA"/>
                        </w:rPr>
                      </w:pPr>
                      <w:r>
                        <w:rPr>
                          <w:szCs w:val="28"/>
                          <w:lang w:val="uk-UA"/>
                        </w:rPr>
                        <w:t>4) </w:t>
                      </w:r>
                      <w:r w:rsidRPr="008C0DCF">
                        <w:rPr>
                          <w:szCs w:val="28"/>
                          <w:lang w:val="uk-UA"/>
                        </w:rPr>
                        <w:t xml:space="preserve">установка в стіни чи фундаменті; </w:t>
                      </w:r>
                    </w:p>
                  </w:txbxContent>
                </v:textbox>
              </v:rect>
            </v:group>
          </v:group>
        </w:pict>
      </w: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CC34D3" w:rsidRPr="00996082" w:rsidRDefault="00CC34D3">
      <w:pPr>
        <w:jc w:val="left"/>
      </w:pPr>
    </w:p>
    <w:p w:rsidR="00CC34D3" w:rsidRPr="00996082" w:rsidRDefault="00CC34D3">
      <w:pPr>
        <w:jc w:val="left"/>
      </w:pPr>
    </w:p>
    <w:p w:rsidR="00CC34D3" w:rsidRPr="00996082" w:rsidRDefault="00CC34D3">
      <w:pPr>
        <w:jc w:val="left"/>
      </w:pPr>
    </w:p>
    <w:p w:rsidR="00CC34D3" w:rsidRPr="00996082" w:rsidRDefault="00CC34D3">
      <w:pPr>
        <w:jc w:val="left"/>
      </w:pPr>
    </w:p>
    <w:p w:rsidR="00CC34D3" w:rsidRPr="00996082" w:rsidRDefault="00CC34D3">
      <w:pPr>
        <w:jc w:val="left"/>
      </w:pPr>
    </w:p>
    <w:p w:rsidR="00CC34D3" w:rsidRPr="00996082" w:rsidRDefault="00CC34D3">
      <w:pPr>
        <w:jc w:val="left"/>
      </w:pPr>
    </w:p>
    <w:p w:rsidR="00CC34D3" w:rsidRPr="00996082" w:rsidRDefault="00CC34D3">
      <w:pPr>
        <w:jc w:val="left"/>
      </w:pPr>
    </w:p>
    <w:p w:rsidR="00D4409A" w:rsidRDefault="00D4409A">
      <w:pPr>
        <w:jc w:val="left"/>
      </w:pPr>
      <w:r>
        <w:br w:type="page"/>
      </w:r>
    </w:p>
    <w:p w:rsidR="00D4409A" w:rsidRDefault="005D6492">
      <w:pPr>
        <w:jc w:val="left"/>
        <w:rPr>
          <w:lang w:val="uk-UA"/>
        </w:rPr>
      </w:pPr>
      <w:r>
        <w:rPr>
          <w:noProof/>
          <w:lang w:eastAsia="ru-RU"/>
        </w:rPr>
        <w:pict>
          <v:group id="_x0000_s3516" style="position:absolute;margin-left:0;margin-top:0;width:473pt;height:729pt;z-index:253241344" coordorigin="1701,1134" coordsize="9460,14580">
            <v:rect id="_x0000_s3517" style="position:absolute;left:3241;top:1134;width:7920;height:3420">
              <v:textbox style="mso-next-textbox:#_x0000_s3517">
                <w:txbxContent>
                  <w:p w:rsidR="009C41DF" w:rsidRPr="008C0DCF" w:rsidRDefault="009C41DF" w:rsidP="00516452">
                    <w:pPr>
                      <w:rPr>
                        <w:szCs w:val="28"/>
                        <w:lang w:val="uk-UA"/>
                      </w:rPr>
                    </w:pPr>
                    <w:r>
                      <w:rPr>
                        <w:szCs w:val="28"/>
                        <w:lang w:val="uk-UA"/>
                      </w:rPr>
                      <w:t>5) </w:t>
                    </w:r>
                    <w:r w:rsidRPr="008C0DCF">
                      <w:rPr>
                        <w:szCs w:val="28"/>
                        <w:lang w:val="uk-UA"/>
                      </w:rPr>
                      <w:t>установка в автомобілі;</w:t>
                    </w:r>
                  </w:p>
                  <w:p w:rsidR="009C41DF" w:rsidRPr="008C0DCF" w:rsidRDefault="009C41DF" w:rsidP="00516452">
                    <w:pPr>
                      <w:rPr>
                        <w:szCs w:val="28"/>
                        <w:lang w:val="uk-UA"/>
                      </w:rPr>
                    </w:pPr>
                    <w:r>
                      <w:rPr>
                        <w:szCs w:val="28"/>
                        <w:lang w:val="uk-UA"/>
                      </w:rPr>
                      <w:t>6) </w:t>
                    </w:r>
                    <w:r w:rsidRPr="008C0DCF">
                      <w:rPr>
                        <w:szCs w:val="28"/>
                        <w:lang w:val="uk-UA"/>
                      </w:rPr>
                      <w:t xml:space="preserve">кидок у людину; </w:t>
                    </w:r>
                  </w:p>
                  <w:p w:rsidR="009C41DF" w:rsidRPr="008C0DCF" w:rsidRDefault="009C41DF" w:rsidP="00516452">
                    <w:pPr>
                      <w:rPr>
                        <w:szCs w:val="28"/>
                        <w:lang w:val="uk-UA"/>
                      </w:rPr>
                    </w:pPr>
                    <w:r>
                      <w:rPr>
                        <w:szCs w:val="28"/>
                        <w:lang w:val="uk-UA"/>
                      </w:rPr>
                      <w:t>7) </w:t>
                    </w:r>
                    <w:r w:rsidRPr="008C0DCF">
                      <w:rPr>
                        <w:szCs w:val="28"/>
                        <w:lang w:val="uk-UA"/>
                      </w:rPr>
                      <w:t>постріл із гранатомета;</w:t>
                    </w:r>
                  </w:p>
                  <w:p w:rsidR="009C41DF" w:rsidRPr="008C0DCF" w:rsidRDefault="009C41DF" w:rsidP="00516452">
                    <w:pPr>
                      <w:rPr>
                        <w:szCs w:val="28"/>
                        <w:lang w:val="uk-UA"/>
                      </w:rPr>
                    </w:pPr>
                    <w:r>
                      <w:rPr>
                        <w:szCs w:val="28"/>
                        <w:lang w:val="uk-UA"/>
                      </w:rPr>
                      <w:t>8) </w:t>
                    </w:r>
                    <w:r w:rsidRPr="008C0DCF">
                      <w:rPr>
                        <w:szCs w:val="28"/>
                        <w:lang w:val="uk-UA"/>
                      </w:rPr>
                      <w:t xml:space="preserve">установка на дереві чи стовпі; </w:t>
                    </w:r>
                  </w:p>
                  <w:p w:rsidR="009C41DF" w:rsidRPr="008C0DCF" w:rsidRDefault="009C41DF" w:rsidP="00516452">
                    <w:pPr>
                      <w:rPr>
                        <w:szCs w:val="28"/>
                        <w:lang w:val="uk-UA"/>
                      </w:rPr>
                    </w:pPr>
                    <w:r>
                      <w:rPr>
                        <w:szCs w:val="28"/>
                        <w:lang w:val="uk-UA"/>
                      </w:rPr>
                      <w:t>9) </w:t>
                    </w:r>
                    <w:r w:rsidRPr="008C0DCF">
                      <w:rPr>
                        <w:szCs w:val="28"/>
                        <w:lang w:val="uk-UA"/>
                      </w:rPr>
                      <w:t xml:space="preserve">розміщення в ґрунті; посилка поштою; </w:t>
                    </w:r>
                  </w:p>
                  <w:p w:rsidR="009C41DF" w:rsidRPr="008C0DCF" w:rsidRDefault="009C41DF" w:rsidP="00516452">
                    <w:pPr>
                      <w:rPr>
                        <w:szCs w:val="28"/>
                      </w:rPr>
                    </w:pPr>
                    <w:r>
                      <w:rPr>
                        <w:szCs w:val="28"/>
                        <w:lang w:val="uk-UA"/>
                      </w:rPr>
                      <w:t>10) </w:t>
                    </w:r>
                    <w:r w:rsidRPr="008C0DCF">
                      <w:rPr>
                        <w:szCs w:val="28"/>
                        <w:lang w:val="uk-UA"/>
                      </w:rPr>
                      <w:t>закидання на дах.</w:t>
                    </w:r>
                  </w:p>
                </w:txbxContent>
              </v:textbox>
            </v:rect>
            <v:rect id="_x0000_s3518" style="position:absolute;left:1701;top:5094;width:9460;height:1620">
              <v:textbox style="mso-next-textbox:#_x0000_s3518">
                <w:txbxContent>
                  <w:p w:rsidR="009C41DF" w:rsidRPr="007D7015" w:rsidRDefault="009C41DF" w:rsidP="00516452">
                    <w:pPr>
                      <w:spacing w:after="0" w:line="360" w:lineRule="auto"/>
                      <w:jc w:val="center"/>
                      <w:rPr>
                        <w:b/>
                        <w:lang w:val="uk-UA"/>
                      </w:rPr>
                    </w:pPr>
                    <w:r w:rsidRPr="007D7015">
                      <w:rPr>
                        <w:b/>
                        <w:lang w:val="uk-UA"/>
                      </w:rPr>
                      <w:t>Дії, спрямовані на заволодіння вибухових пристроїв, теж є невід’ємним елементом підготовки до скоєння умисного вбивства, вчиненого на замовлення з використанням вибухових пристроїв.</w:t>
                    </w:r>
                  </w:p>
                </w:txbxContent>
              </v:textbox>
            </v:rect>
            <v:rect id="_x0000_s3519" style="position:absolute;left:3021;top:7614;width:8140;height:1620">
              <v:textbox style="mso-next-textbox:#_x0000_s3519">
                <w:txbxContent>
                  <w:p w:rsidR="009C41DF" w:rsidRPr="007D7015" w:rsidRDefault="009C41DF" w:rsidP="00516452">
                    <w:pPr>
                      <w:spacing w:after="0" w:line="360" w:lineRule="auto"/>
                      <w:rPr>
                        <w:lang w:val="uk-UA"/>
                      </w:rPr>
                    </w:pPr>
                    <w:r w:rsidRPr="007D7015">
                      <w:rPr>
                        <w:lang w:val="uk-UA"/>
                      </w:rPr>
                      <w:t>способи незаконних викрадень, привласнень, вимагань вибухових речовин, вибухових пристроїв або заволодінь ними шляхом шахрайства будуть</w:t>
                    </w:r>
                  </w:p>
                </w:txbxContent>
              </v:textbox>
            </v:rect>
            <v:rect id="_x0000_s3520" style="position:absolute;left:6101;top:9774;width:5060;height:1620">
              <v:textbox style="mso-next-textbox:#_x0000_s3520">
                <w:txbxContent>
                  <w:p w:rsidR="009C41DF" w:rsidRPr="007D7015" w:rsidRDefault="009C41DF" w:rsidP="00516452">
                    <w:pPr>
                      <w:spacing w:after="0" w:line="360" w:lineRule="auto"/>
                      <w:jc w:val="center"/>
                      <w:rPr>
                        <w:lang w:val="uk-UA"/>
                      </w:rPr>
                    </w:pPr>
                    <w:r w:rsidRPr="007D7015">
                      <w:rPr>
                        <w:b/>
                        <w:i/>
                        <w:lang w:val="uk-UA"/>
                      </w:rPr>
                      <w:t>підготовчими діями злочинців</w:t>
                    </w:r>
                    <w:r w:rsidRPr="007D7015">
                      <w:rPr>
                        <w:lang w:val="uk-UA"/>
                      </w:rPr>
                      <w:t xml:space="preserve"> при скоєнні вказаного вище виду умисних убивств.</w:t>
                    </w:r>
                  </w:p>
                </w:txbxContent>
              </v:textbox>
            </v:rect>
            <v:shape id="_x0000_s3521" type="#_x0000_t67" style="position:absolute;left:7641;top:8874;width:1650;height:900"/>
            <v:rect id="_x0000_s3522" style="position:absolute;left:1701;top:11934;width:9460;height:1260">
              <v:textbox style="mso-next-textbox:#_x0000_s3522">
                <w:txbxContent>
                  <w:p w:rsidR="009C41DF" w:rsidRPr="007D7015" w:rsidRDefault="009C41DF" w:rsidP="00516452">
                    <w:pPr>
                      <w:spacing w:after="0" w:line="360" w:lineRule="auto"/>
                      <w:jc w:val="center"/>
                      <w:rPr>
                        <w:b/>
                        <w:i/>
                        <w:lang w:val="uk-UA"/>
                      </w:rPr>
                    </w:pPr>
                    <w:r w:rsidRPr="007D7015">
                      <w:rPr>
                        <w:i/>
                        <w:szCs w:val="28"/>
                        <w:lang w:val="uk-UA"/>
                      </w:rPr>
                      <w:t>Так, С</w:t>
                    </w:r>
                    <w:r>
                      <w:rPr>
                        <w:i/>
                        <w:szCs w:val="28"/>
                        <w:lang w:val="uk-UA"/>
                      </w:rPr>
                      <w:t>. </w:t>
                    </w:r>
                    <w:r w:rsidRPr="007D7015">
                      <w:rPr>
                        <w:i/>
                        <w:szCs w:val="28"/>
                        <w:lang w:val="uk-UA"/>
                      </w:rPr>
                      <w:t xml:space="preserve">О. Невський виокремлює такі </w:t>
                    </w:r>
                    <w:r w:rsidRPr="007D7015">
                      <w:rPr>
                        <w:b/>
                        <w:i/>
                        <w:szCs w:val="28"/>
                        <w:lang w:val="uk-UA"/>
                      </w:rPr>
                      <w:t>способи вчинення злочинів, пов’язаних із незаконним обігом зброї:</w:t>
                    </w:r>
                  </w:p>
                </w:txbxContent>
              </v:textbox>
            </v:rect>
            <v:shape id="_x0000_s3523" type="#_x0000_t67" style="position:absolute;left:3241;top:9234;width:1760;height:2880"/>
            <v:shape id="_x0000_s3524" type="#_x0000_t32" style="position:absolute;left:2141;top:6714;width:0;height:1440" o:connectortype="straight"/>
            <v:shape id="_x0000_s3525" type="#_x0000_t32" style="position:absolute;left:2141;top:8154;width:880;height:0" o:connectortype="straight">
              <v:stroke endarrow="block"/>
            </v:shape>
            <v:shape id="_x0000_s3526" type="#_x0000_t32" style="position:absolute;left:2581;top:13194;width:0;height:2520" o:connectortype="straight"/>
            <v:rect id="_x0000_s3527" style="position:absolute;left:3021;top:13554;width:8140;height:720">
              <v:textbox style="mso-next-textbox:#_x0000_s3527">
                <w:txbxContent>
                  <w:p w:rsidR="009C41DF" w:rsidRPr="007D7015" w:rsidRDefault="009C41DF" w:rsidP="00516452">
                    <w:pPr>
                      <w:rPr>
                        <w:lang w:val="uk-UA"/>
                      </w:rPr>
                    </w:pPr>
                    <w:r w:rsidRPr="007D7015">
                      <w:rPr>
                        <w:szCs w:val="28"/>
                        <w:lang w:val="uk-UA"/>
                      </w:rPr>
                      <w:t>1) розкрадання зазначених об’єктів шляхом крадіжки (63,08%);</w:t>
                    </w:r>
                  </w:p>
                </w:txbxContent>
              </v:textbox>
            </v:rect>
            <v:rect id="_x0000_s3528" style="position:absolute;left:3021;top:14634;width:8140;height:720">
              <v:textbox style="mso-next-textbox:#_x0000_s3528">
                <w:txbxContent>
                  <w:p w:rsidR="009C41DF" w:rsidRPr="007D7015" w:rsidRDefault="009C41DF" w:rsidP="00516452">
                    <w:r>
                      <w:rPr>
                        <w:szCs w:val="28"/>
                      </w:rPr>
                      <w:t>2) розкрадання, вчинені шляхом розбійного нападу (11,79%);</w:t>
                    </w:r>
                  </w:p>
                </w:txbxContent>
              </v:textbox>
            </v:rect>
            <v:shape id="_x0000_s3529" type="#_x0000_t32" style="position:absolute;left:2581;top:13914;width:440;height:0" o:connectortype="straight">
              <v:stroke endarrow="block"/>
            </v:shape>
            <v:shape id="_x0000_s3530" type="#_x0000_t32" style="position:absolute;left:2581;top:14994;width:440;height:0" o:connectortype="straight">
              <v:stroke endarrow="block"/>
            </v:shape>
          </v:group>
        </w:pict>
      </w: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3C5809" w:rsidRDefault="003C5809">
      <w:pPr>
        <w:jc w:val="left"/>
        <w:rPr>
          <w:lang w:val="uk-UA"/>
        </w:rPr>
      </w:pPr>
      <w:r>
        <w:rPr>
          <w:lang w:val="uk-UA"/>
        </w:rPr>
        <w:br w:type="page"/>
      </w:r>
    </w:p>
    <w:p w:rsidR="00784D8A" w:rsidRDefault="005D6492">
      <w:pPr>
        <w:jc w:val="left"/>
        <w:rPr>
          <w:lang w:val="uk-UA"/>
        </w:rPr>
      </w:pPr>
      <w:r>
        <w:rPr>
          <w:noProof/>
          <w:lang w:eastAsia="ru-RU"/>
        </w:rPr>
        <w:pict>
          <v:group id="_x0000_s3531" style="position:absolute;margin-left:44pt;margin-top:0;width:429pt;height:620pt;z-index:253242368" coordorigin="2581,1134" coordsize="8580,12400">
            <v:shape id="_x0000_s3532" type="#_x0000_t32" style="position:absolute;left:2581;top:1134;width:0;height:4680" o:connectortype="straight"/>
            <v:rect id="_x0000_s3533" style="position:absolute;left:3021;top:1314;width:8140;height:720">
              <v:textbox>
                <w:txbxContent>
                  <w:p w:rsidR="009C41DF" w:rsidRPr="007D7015" w:rsidRDefault="009C41DF" w:rsidP="00C05C3F">
                    <w:r>
                      <w:rPr>
                        <w:szCs w:val="28"/>
                      </w:rPr>
                      <w:t>3) розкрадання, вчинені шляхом грабежу (9,74%);</w:t>
                    </w:r>
                  </w:p>
                </w:txbxContent>
              </v:textbox>
            </v:rect>
            <v:rect id="_x0000_s3534" style="position:absolute;left:3021;top:2574;width:8140;height:1080">
              <v:textbox>
                <w:txbxContent>
                  <w:p w:rsidR="009C41DF" w:rsidRPr="007D7015" w:rsidRDefault="009C41DF" w:rsidP="00C05C3F">
                    <w:pPr>
                      <w:spacing w:after="0" w:line="360" w:lineRule="auto"/>
                    </w:pPr>
                    <w:r>
                      <w:rPr>
                        <w:szCs w:val="28"/>
                      </w:rPr>
                      <w:t>4) розкрадання, що здійснюються шляхом привласнення (13,85%);</w:t>
                    </w:r>
                  </w:p>
                </w:txbxContent>
              </v:textbox>
            </v:rect>
            <v:shape id="_x0000_s3535" type="#_x0000_t32" style="position:absolute;left:2581;top:1674;width:440;height:0" o:connectortype="straight">
              <v:stroke endarrow="block"/>
            </v:shape>
            <v:shape id="_x0000_s3536" type="#_x0000_t32" style="position:absolute;left:2581;top:3114;width:440;height:0" o:connectortype="straight">
              <v:stroke endarrow="block"/>
            </v:shape>
            <v:rect id="_x0000_s3537" style="position:absolute;left:3021;top:4194;width:8140;height:720">
              <v:textbox>
                <w:txbxContent>
                  <w:p w:rsidR="009C41DF" w:rsidRPr="007D7015" w:rsidRDefault="009C41DF" w:rsidP="00C05C3F">
                    <w:r>
                      <w:rPr>
                        <w:szCs w:val="28"/>
                      </w:rPr>
                      <w:t>5) розкрадання, що здійснюються шляхом розтрати (1,54%);</w:t>
                    </w:r>
                  </w:p>
                </w:txbxContent>
              </v:textbox>
            </v:rect>
            <v:shape id="_x0000_s3538" type="#_x0000_t32" style="position:absolute;left:2581;top:4554;width:440;height:0" o:connectortype="straight">
              <v:stroke endarrow="block"/>
            </v:shape>
            <v:rect id="_x0000_s3539" style="position:absolute;left:3021;top:5454;width:8140;height:720">
              <v:textbox>
                <w:txbxContent>
                  <w:p w:rsidR="009C41DF" w:rsidRPr="006739C9" w:rsidRDefault="009C41DF" w:rsidP="00C05C3F">
                    <w:r>
                      <w:rPr>
                        <w:szCs w:val="28"/>
                      </w:rPr>
                      <w:t>6) </w:t>
                    </w:r>
                    <w:r w:rsidRPr="006739C9">
                      <w:rPr>
                        <w:szCs w:val="28"/>
                      </w:rPr>
                      <w:t>розкрадання, що здійснюються шляхом шахрайства</w:t>
                    </w:r>
                    <w:r>
                      <w:rPr>
                        <w:szCs w:val="28"/>
                      </w:rPr>
                      <w:t>.</w:t>
                    </w:r>
                  </w:p>
                </w:txbxContent>
              </v:textbox>
            </v:rect>
            <v:shape id="_x0000_s3540" type="#_x0000_t32" style="position:absolute;left:2581;top:5814;width:440;height:0" o:connectortype="straight">
              <v:stroke endarrow="block"/>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3541" type="#_x0000_t87" style="position:absolute;left:5651;top:3364;width:2880;height:8140;rotation:270"/>
            <v:rect id="_x0000_s3542" style="position:absolute;left:3021;top:8874;width:8140;height:4660">
              <v:textbox>
                <w:txbxContent>
                  <w:p w:rsidR="009C41DF" w:rsidRDefault="009C41DF" w:rsidP="00C05C3F">
                    <w:pPr>
                      <w:spacing w:after="0" w:line="360" w:lineRule="auto"/>
                      <w:jc w:val="center"/>
                      <w:rPr>
                        <w:b/>
                        <w:i/>
                        <w:szCs w:val="28"/>
                        <w:lang w:val="uk-UA"/>
                      </w:rPr>
                    </w:pPr>
                  </w:p>
                  <w:p w:rsidR="009C41DF" w:rsidRDefault="009C41DF" w:rsidP="00C05C3F">
                    <w:pPr>
                      <w:spacing w:after="0" w:line="360" w:lineRule="auto"/>
                      <w:jc w:val="center"/>
                      <w:rPr>
                        <w:b/>
                        <w:i/>
                        <w:szCs w:val="28"/>
                        <w:lang w:val="uk-UA"/>
                      </w:rPr>
                    </w:pPr>
                    <w:r w:rsidRPr="00A92895">
                      <w:rPr>
                        <w:b/>
                        <w:i/>
                        <w:szCs w:val="28"/>
                        <w:lang w:val="uk-UA"/>
                      </w:rPr>
                      <w:t>При цьому, предметом таких посягань є</w:t>
                    </w:r>
                  </w:p>
                  <w:p w:rsidR="009C41DF" w:rsidRPr="00A92895" w:rsidRDefault="009C41DF" w:rsidP="00C05C3F">
                    <w:pPr>
                      <w:spacing w:after="0" w:line="360" w:lineRule="auto"/>
                      <w:jc w:val="center"/>
                      <w:rPr>
                        <w:b/>
                        <w:i/>
                        <w:szCs w:val="28"/>
                        <w:lang w:val="uk-UA"/>
                      </w:rPr>
                    </w:pPr>
                  </w:p>
                  <w:p w:rsidR="009C41DF" w:rsidRPr="00A92895" w:rsidRDefault="009C41DF" w:rsidP="00D66CA8">
                    <w:pPr>
                      <w:pStyle w:val="a3"/>
                      <w:numPr>
                        <w:ilvl w:val="0"/>
                        <w:numId w:val="5"/>
                      </w:numPr>
                      <w:spacing w:after="0" w:line="360" w:lineRule="auto"/>
                      <w:rPr>
                        <w:szCs w:val="28"/>
                        <w:lang w:val="uk-UA"/>
                      </w:rPr>
                    </w:pPr>
                    <w:r w:rsidRPr="00A92895">
                      <w:rPr>
                        <w:szCs w:val="28"/>
                        <w:lang w:val="uk-UA"/>
                      </w:rPr>
                      <w:t xml:space="preserve">артилерійські снаряди –1%; </w:t>
                    </w:r>
                  </w:p>
                  <w:p w:rsidR="009C41DF" w:rsidRPr="00A92895" w:rsidRDefault="009C41DF" w:rsidP="00D66CA8">
                    <w:pPr>
                      <w:pStyle w:val="a3"/>
                      <w:numPr>
                        <w:ilvl w:val="0"/>
                        <w:numId w:val="5"/>
                      </w:numPr>
                      <w:spacing w:after="0" w:line="360" w:lineRule="auto"/>
                      <w:rPr>
                        <w:szCs w:val="28"/>
                        <w:lang w:val="uk-UA"/>
                      </w:rPr>
                    </w:pPr>
                    <w:r w:rsidRPr="00A92895">
                      <w:rPr>
                        <w:szCs w:val="28"/>
                        <w:lang w:val="uk-UA"/>
                      </w:rPr>
                      <w:t xml:space="preserve">міни –1%; </w:t>
                    </w:r>
                  </w:p>
                  <w:p w:rsidR="009C41DF" w:rsidRPr="00A92895" w:rsidRDefault="009C41DF" w:rsidP="00D66CA8">
                    <w:pPr>
                      <w:pStyle w:val="a3"/>
                      <w:numPr>
                        <w:ilvl w:val="0"/>
                        <w:numId w:val="5"/>
                      </w:numPr>
                      <w:spacing w:after="0" w:line="360" w:lineRule="auto"/>
                      <w:rPr>
                        <w:szCs w:val="28"/>
                        <w:lang w:val="uk-UA"/>
                      </w:rPr>
                    </w:pPr>
                    <w:r w:rsidRPr="00A92895">
                      <w:rPr>
                        <w:szCs w:val="28"/>
                        <w:lang w:val="uk-UA"/>
                      </w:rPr>
                      <w:t xml:space="preserve">гранати – 3%; </w:t>
                    </w:r>
                  </w:p>
                  <w:p w:rsidR="009C41DF" w:rsidRPr="00A92895" w:rsidRDefault="009C41DF" w:rsidP="00D66CA8">
                    <w:pPr>
                      <w:pStyle w:val="a3"/>
                      <w:numPr>
                        <w:ilvl w:val="0"/>
                        <w:numId w:val="5"/>
                      </w:numPr>
                      <w:spacing w:after="0" w:line="360" w:lineRule="auto"/>
                      <w:rPr>
                        <w:szCs w:val="28"/>
                        <w:lang w:val="uk-UA"/>
                      </w:rPr>
                    </w:pPr>
                    <w:r w:rsidRPr="00A92895">
                      <w:rPr>
                        <w:szCs w:val="28"/>
                        <w:lang w:val="uk-UA"/>
                      </w:rPr>
                      <w:t xml:space="preserve">бойові частини ракет і торпед – 1%; </w:t>
                    </w:r>
                  </w:p>
                  <w:p w:rsidR="009C41DF" w:rsidRPr="00A92895" w:rsidRDefault="009C41DF" w:rsidP="00D66CA8">
                    <w:pPr>
                      <w:pStyle w:val="a3"/>
                      <w:numPr>
                        <w:ilvl w:val="0"/>
                        <w:numId w:val="5"/>
                      </w:numPr>
                      <w:spacing w:after="0" w:line="360" w:lineRule="auto"/>
                      <w:rPr>
                        <w:lang w:val="uk-UA"/>
                      </w:rPr>
                    </w:pPr>
                    <w:r w:rsidRPr="00A92895">
                      <w:rPr>
                        <w:szCs w:val="28"/>
                        <w:lang w:val="uk-UA"/>
                      </w:rPr>
                      <w:t>вибухові речовини – 3%, з них порох, нітрогліцерин – 1%; динаміт, тротил – 1%; інші хімічні речовини – 1%.</w:t>
                    </w:r>
                  </w:p>
                </w:txbxContent>
              </v:textbox>
            </v:rect>
          </v:group>
        </w:pict>
      </w: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603E0B" w:rsidRDefault="00603E0B">
      <w:pPr>
        <w:jc w:val="left"/>
        <w:rPr>
          <w:lang w:val="uk-UA"/>
        </w:rPr>
      </w:pPr>
      <w:r>
        <w:rPr>
          <w:lang w:val="uk-UA"/>
        </w:rPr>
        <w:br w:type="page"/>
      </w:r>
    </w:p>
    <w:p w:rsidR="00603E0B" w:rsidRDefault="005D6492">
      <w:pPr>
        <w:jc w:val="left"/>
        <w:rPr>
          <w:lang w:val="uk-UA"/>
        </w:rPr>
      </w:pPr>
      <w:r>
        <w:rPr>
          <w:noProof/>
          <w:lang w:eastAsia="ru-RU"/>
        </w:rPr>
        <w:pict>
          <v:group id="_x0000_s4354" style="position:absolute;margin-left:0;margin-top:-1.75pt;width:477pt;height:189pt;z-index:253690880" coordorigin="1701,1134" coordsize="9540,3780">
            <v:rect id="_x0000_s4355" style="position:absolute;left:1701;top:1134;width:9540;height:1080">
              <v:textbox style="mso-next-textbox:#_x0000_s4355">
                <w:txbxContent>
                  <w:p w:rsidR="009C41DF" w:rsidRPr="0052151D" w:rsidRDefault="009C41DF" w:rsidP="00603E0B">
                    <w:pPr>
                      <w:spacing w:after="0" w:line="360" w:lineRule="auto"/>
                      <w:jc w:val="center"/>
                      <w:rPr>
                        <w:lang w:val="uk-UA"/>
                      </w:rPr>
                    </w:pPr>
                    <w:r w:rsidRPr="0052151D">
                      <w:rPr>
                        <w:lang w:val="uk-UA"/>
                      </w:rPr>
                      <w:t xml:space="preserve">Н. В. Павлова зазначає, що </w:t>
                    </w:r>
                    <w:r w:rsidRPr="0052151D">
                      <w:rPr>
                        <w:b/>
                        <w:lang w:val="uk-UA"/>
                      </w:rPr>
                      <w:t>до змісту криміналістичного поняття «спосіб вчинення злочину»</w:t>
                    </w:r>
                    <w:r w:rsidRPr="0052151D">
                      <w:rPr>
                        <w:lang w:val="uk-UA"/>
                      </w:rPr>
                      <w:t xml:space="preserve"> більшість авторів відносить:</w:t>
                    </w:r>
                  </w:p>
                </w:txbxContent>
              </v:textbox>
            </v:rect>
            <v:rect id="_x0000_s4356" style="position:absolute;left:1701;top:2934;width:4500;height:1980">
              <v:textbox style="mso-next-textbox:#_x0000_s4356">
                <w:txbxContent>
                  <w:p w:rsidR="009C41DF" w:rsidRPr="0052151D" w:rsidRDefault="009C41DF" w:rsidP="00603E0B">
                    <w:pPr>
                      <w:spacing w:after="0" w:line="360" w:lineRule="auto"/>
                      <w:jc w:val="center"/>
                      <w:rPr>
                        <w:lang w:val="uk-UA"/>
                      </w:rPr>
                    </w:pPr>
                    <w:r>
                      <w:rPr>
                        <w:lang w:val="uk-UA"/>
                      </w:rPr>
                      <w:t>1) </w:t>
                    </w:r>
                    <w:r w:rsidRPr="0052151D">
                      <w:rPr>
                        <w:lang w:val="uk-UA"/>
                      </w:rPr>
                      <w:t xml:space="preserve">дії, прийоми </w:t>
                    </w:r>
                    <w:r>
                      <w:rPr>
                        <w:lang w:val="uk-UA"/>
                      </w:rPr>
                      <w:t>з підгото</w:t>
                    </w:r>
                    <w:r w:rsidRPr="0052151D">
                      <w:rPr>
                        <w:lang w:val="uk-UA"/>
                      </w:rPr>
                      <w:t>вки, вчинення та приховування, пов’язані між собою єдиною метою;</w:t>
                    </w:r>
                  </w:p>
                </w:txbxContent>
              </v:textbox>
            </v:rect>
            <v:rect id="_x0000_s4357" style="position:absolute;left:6741;top:2934;width:4500;height:1980">
              <v:textbox style="mso-next-textbox:#_x0000_s4357">
                <w:txbxContent>
                  <w:p w:rsidR="009C41DF" w:rsidRPr="0052151D" w:rsidRDefault="009C41DF" w:rsidP="00603E0B">
                    <w:pPr>
                      <w:spacing w:after="0" w:line="360" w:lineRule="auto"/>
                      <w:jc w:val="center"/>
                    </w:pPr>
                    <w:r>
                      <w:rPr>
                        <w:lang w:val="uk-UA"/>
                      </w:rPr>
                      <w:t>2) </w:t>
                    </w:r>
                    <w:r w:rsidRPr="0052151D">
                      <w:rPr>
                        <w:lang w:val="uk-UA"/>
                      </w:rPr>
                      <w:t xml:space="preserve">дії, детерміновані об’єктивними та суб’єктивними факторами. </w:t>
                    </w:r>
                  </w:p>
                </w:txbxContent>
              </v:textbox>
            </v:rect>
            <v:shape id="_x0000_s4358" type="#_x0000_t67" style="position:absolute;left:3321;top:2214;width:1260;height:720">
              <v:textbox style="layout-flow:vertical-ideographic"/>
            </v:shape>
            <v:shape id="_x0000_s4359" type="#_x0000_t67" style="position:absolute;left:8361;top:2214;width:1260;height:720">
              <v:textbox style="layout-flow:vertical-ideographic"/>
            </v:shape>
          </v:group>
        </w:pict>
      </w:r>
    </w:p>
    <w:p w:rsidR="00603E0B" w:rsidRDefault="00603E0B">
      <w:pPr>
        <w:jc w:val="left"/>
        <w:rPr>
          <w:lang w:val="uk-UA"/>
        </w:rPr>
      </w:pPr>
    </w:p>
    <w:p w:rsidR="00603E0B" w:rsidRDefault="00603E0B">
      <w:pPr>
        <w:jc w:val="left"/>
        <w:rPr>
          <w:lang w:val="uk-UA"/>
        </w:rPr>
      </w:pPr>
    </w:p>
    <w:p w:rsidR="00603E0B" w:rsidRDefault="00603E0B">
      <w:pPr>
        <w:jc w:val="left"/>
        <w:rPr>
          <w:lang w:val="uk-UA"/>
        </w:rPr>
      </w:pPr>
    </w:p>
    <w:p w:rsidR="00603E0B" w:rsidRDefault="00603E0B">
      <w:pPr>
        <w:jc w:val="left"/>
        <w:rPr>
          <w:lang w:val="uk-UA"/>
        </w:rPr>
      </w:pPr>
    </w:p>
    <w:p w:rsidR="00603E0B" w:rsidRDefault="00603E0B">
      <w:pPr>
        <w:jc w:val="left"/>
        <w:rPr>
          <w:lang w:val="uk-UA"/>
        </w:rPr>
      </w:pPr>
    </w:p>
    <w:p w:rsidR="00603E0B" w:rsidRDefault="005D6492">
      <w:pPr>
        <w:jc w:val="left"/>
        <w:rPr>
          <w:lang w:val="uk-UA"/>
        </w:rPr>
      </w:pPr>
      <w:r>
        <w:rPr>
          <w:noProof/>
          <w:lang w:eastAsia="ru-RU"/>
        </w:rPr>
        <w:pict>
          <v:group id="_x0000_s4360" style="position:absolute;margin-left:0;margin-top:26.9pt;width:477pt;height:522pt;z-index:253691904" coordorigin="1701,5454" coordsize="9540,10260">
            <v:rect id="_x0000_s4361" style="position:absolute;left:1701;top:5454;width:9540;height:1260">
              <v:textbox style="mso-next-textbox:#_x0000_s4361">
                <w:txbxContent>
                  <w:p w:rsidR="009C41DF" w:rsidRPr="00846F1B" w:rsidRDefault="009C41DF" w:rsidP="00603E0B">
                    <w:pPr>
                      <w:spacing w:after="0" w:line="360" w:lineRule="auto"/>
                      <w:jc w:val="center"/>
                      <w:rPr>
                        <w:b/>
                        <w:lang w:val="uk-UA"/>
                      </w:rPr>
                    </w:pPr>
                    <w:r w:rsidRPr="00846F1B">
                      <w:rPr>
                        <w:b/>
                        <w:lang w:val="uk-UA"/>
                      </w:rPr>
                      <w:t>Спосіб учинення злочину як елемент криміналістичної характеристики є основою для:</w:t>
                    </w:r>
                  </w:p>
                </w:txbxContent>
              </v:textbox>
            </v:rect>
            <v:rect id="_x0000_s4362" style="position:absolute;left:2601;top:7074;width:8640;height:1080">
              <v:textbox style="mso-next-textbox:#_x0000_s4362">
                <w:txbxContent>
                  <w:p w:rsidR="009C41DF" w:rsidRPr="00846F1B" w:rsidRDefault="009C41DF" w:rsidP="00603E0B">
                    <w:pPr>
                      <w:spacing w:after="0" w:line="360" w:lineRule="auto"/>
                      <w:rPr>
                        <w:lang w:val="uk-UA"/>
                      </w:rPr>
                    </w:pPr>
                    <w:r w:rsidRPr="00846F1B">
                      <w:rPr>
                        <w:lang w:val="uk-UA"/>
                      </w:rPr>
                      <w:t xml:space="preserve">а) виявлення криміналістично значущих ознак інших елементів криміналістичної характеристики (55%); </w:t>
                    </w:r>
                  </w:p>
                </w:txbxContent>
              </v:textbox>
            </v:rect>
            <v:rect id="_x0000_s4363" style="position:absolute;left:2601;top:8694;width:8640;height:1980">
              <v:textbox style="mso-next-textbox:#_x0000_s4363">
                <w:txbxContent>
                  <w:p w:rsidR="009C41DF" w:rsidRPr="00846F1B" w:rsidRDefault="009C41DF" w:rsidP="00603E0B">
                    <w:pPr>
                      <w:spacing w:after="0" w:line="360" w:lineRule="auto"/>
                    </w:pPr>
                    <w:r>
                      <w:rPr>
                        <w:lang w:val="uk-UA"/>
                      </w:rPr>
                      <w:t>б) </w:t>
                    </w:r>
                    <w:r w:rsidRPr="00846F1B">
                      <w:rPr>
                        <w:lang w:val="uk-UA"/>
                      </w:rPr>
                      <w:t>встановлення</w:t>
                    </w:r>
                    <w:r>
                      <w:rPr>
                        <w:lang w:val="uk-UA"/>
                      </w:rPr>
                      <w:t xml:space="preserve"> взаємозв</w:t>
                    </w:r>
                    <w:r w:rsidRPr="00846F1B">
                      <w:rPr>
                        <w:lang w:val="uk-UA"/>
                      </w:rPr>
                      <w:t>’язку між структурними елементами характеристики (спосіб</w:t>
                    </w:r>
                    <w:r>
                      <w:rPr>
                        <w:lang w:val="uk-UA"/>
                      </w:rPr>
                      <w:t xml:space="preserve"> </w:t>
                    </w:r>
                    <w:r w:rsidRPr="00846F1B">
                      <w:rPr>
                        <w:lang w:val="uk-UA"/>
                      </w:rPr>
                      <w:t>учинення особа злочинця; спосіб учинення слідова картина; спосіб</w:t>
                    </w:r>
                    <w:r>
                      <w:rPr>
                        <w:lang w:val="uk-UA"/>
                      </w:rPr>
                      <w:t xml:space="preserve"> </w:t>
                    </w:r>
                    <w:r w:rsidRPr="00846F1B">
                      <w:rPr>
                        <w:lang w:val="uk-UA"/>
                      </w:rPr>
                      <w:t>учи</w:t>
                    </w:r>
                    <w:r>
                      <w:rPr>
                        <w:lang w:val="uk-UA"/>
                      </w:rPr>
                      <w:t xml:space="preserve">нення предмет злочинного посягання тощо) (47%); </w:t>
                    </w:r>
                  </w:p>
                </w:txbxContent>
              </v:textbox>
            </v:rect>
            <v:rect id="_x0000_s4364" style="position:absolute;left:2601;top:11214;width:8640;height:540">
              <v:textbox style="mso-next-textbox:#_x0000_s4364">
                <w:txbxContent>
                  <w:p w:rsidR="009C41DF" w:rsidRPr="00846F1B" w:rsidRDefault="009C41DF" w:rsidP="00603E0B">
                    <w:r>
                      <w:rPr>
                        <w:lang w:val="uk-UA"/>
                      </w:rPr>
                      <w:t>в) </w:t>
                    </w:r>
                    <w:r w:rsidRPr="00846F1B">
                      <w:rPr>
                        <w:lang w:val="uk-UA"/>
                      </w:rPr>
                      <w:t>висунення</w:t>
                    </w:r>
                    <w:r>
                      <w:rPr>
                        <w:lang w:val="uk-UA"/>
                      </w:rPr>
                      <w:t xml:space="preserve"> </w:t>
                    </w:r>
                    <w:r w:rsidRPr="00846F1B">
                      <w:rPr>
                        <w:lang w:val="uk-UA"/>
                      </w:rPr>
                      <w:t>і перевірки к</w:t>
                    </w:r>
                    <w:r>
                      <w:rPr>
                        <w:lang w:val="uk-UA"/>
                      </w:rPr>
                      <w:t>риміналістичних версій (77%);</w:t>
                    </w:r>
                  </w:p>
                </w:txbxContent>
              </v:textbox>
            </v:rect>
            <v:rect id="_x0000_s4365" style="position:absolute;left:2601;top:12294;width:8640;height:540">
              <v:textbox style="mso-next-textbox:#_x0000_s4365">
                <w:txbxContent>
                  <w:p w:rsidR="009C41DF" w:rsidRPr="00846F1B" w:rsidRDefault="009C41DF" w:rsidP="00603E0B">
                    <w:r>
                      <w:rPr>
                        <w:lang w:val="uk-UA"/>
                      </w:rPr>
                      <w:t>г) </w:t>
                    </w:r>
                    <w:r w:rsidRPr="00846F1B">
                      <w:rPr>
                        <w:lang w:val="uk-UA"/>
                      </w:rPr>
                      <w:t>планування розслідування</w:t>
                    </w:r>
                    <w:r>
                      <w:rPr>
                        <w:lang w:val="uk-UA"/>
                      </w:rPr>
                      <w:t xml:space="preserve"> </w:t>
                    </w:r>
                    <w:r w:rsidRPr="00846F1B">
                      <w:rPr>
                        <w:lang w:val="uk-UA"/>
                      </w:rPr>
                      <w:t>(80%);</w:t>
                    </w:r>
                  </w:p>
                </w:txbxContent>
              </v:textbox>
            </v:rect>
            <v:rect id="_x0000_s4366" style="position:absolute;left:2601;top:13374;width:8640;height:900">
              <v:textbox style="mso-next-textbox:#_x0000_s4366">
                <w:txbxContent>
                  <w:p w:rsidR="009C41DF" w:rsidRPr="00846F1B" w:rsidRDefault="009C41DF" w:rsidP="00603E0B">
                    <w:r>
                      <w:rPr>
                        <w:lang w:val="uk-UA"/>
                      </w:rPr>
                      <w:t>д) визначення особливостей організ</w:t>
                    </w:r>
                    <w:r w:rsidRPr="00846F1B">
                      <w:rPr>
                        <w:lang w:val="uk-UA"/>
                      </w:rPr>
                      <w:t>ації й тактики провадження</w:t>
                    </w:r>
                    <w:r>
                      <w:rPr>
                        <w:lang w:val="uk-UA"/>
                      </w:rPr>
                      <w:t xml:space="preserve"> </w:t>
                    </w:r>
                    <w:r w:rsidRPr="00846F1B">
                      <w:rPr>
                        <w:lang w:val="uk-UA"/>
                      </w:rPr>
                      <w:t>сл</w:t>
                    </w:r>
                    <w:r>
                      <w:rPr>
                        <w:lang w:val="uk-UA"/>
                      </w:rPr>
                      <w:t>ідчих (розшукових) дій (65%);</w:t>
                    </w:r>
                  </w:p>
                </w:txbxContent>
              </v:textbox>
            </v:rect>
            <v:rect id="_x0000_s4367" style="position:absolute;left:2601;top:14814;width:8640;height:900">
              <v:textbox style="mso-next-textbox:#_x0000_s4367">
                <w:txbxContent>
                  <w:p w:rsidR="009C41DF" w:rsidRPr="00846F1B" w:rsidRDefault="009C41DF" w:rsidP="00603E0B">
                    <w:pPr>
                      <w:spacing w:line="360" w:lineRule="auto"/>
                    </w:pPr>
                    <w:r>
                      <w:rPr>
                        <w:lang w:val="uk-UA"/>
                      </w:rPr>
                      <w:t>є) </w:t>
                    </w:r>
                    <w:r w:rsidRPr="00846F1B">
                      <w:rPr>
                        <w:lang w:val="uk-UA"/>
                      </w:rPr>
                      <w:t>криміналістичного прогнозування</w:t>
                    </w:r>
                    <w:r>
                      <w:rPr>
                        <w:lang w:val="uk-UA"/>
                      </w:rPr>
                      <w:t xml:space="preserve"> </w:t>
                    </w:r>
                    <w:r w:rsidRPr="00846F1B">
                      <w:rPr>
                        <w:lang w:val="uk-UA"/>
                      </w:rPr>
                      <w:t>механізму вчинення конкретного вид</w:t>
                    </w:r>
                    <w:r>
                      <w:rPr>
                        <w:lang w:val="uk-UA"/>
                      </w:rPr>
                      <w:t>у злочинів (47%).</w:t>
                    </w:r>
                  </w:p>
                </w:txbxContent>
              </v:textbox>
            </v:rect>
            <v:shape id="_x0000_s4368" type="#_x0000_t32" style="position:absolute;left:1881;top:6714;width:0;height:8460" o:connectortype="straight"/>
            <v:shape id="_x0000_s4369" type="#_x0000_t32" style="position:absolute;left:1881;top:15174;width:720;height:0" o:connectortype="straight">
              <v:stroke endarrow="block"/>
            </v:shape>
            <v:shape id="_x0000_s4370" type="#_x0000_t32" style="position:absolute;left:1881;top:13914;width:720;height:0" o:connectortype="straight">
              <v:stroke endarrow="block"/>
            </v:shape>
            <v:shape id="_x0000_s4371" type="#_x0000_t32" style="position:absolute;left:1881;top:12654;width:720;height:0" o:connectortype="straight">
              <v:stroke endarrow="block"/>
            </v:shape>
            <v:shape id="_x0000_s4372" type="#_x0000_t32" style="position:absolute;left:1881;top:11574;width:720;height:0" o:connectortype="straight">
              <v:stroke endarrow="block"/>
            </v:shape>
            <v:shape id="_x0000_s4373" type="#_x0000_t32" style="position:absolute;left:1881;top:9594;width:720;height:0" o:connectortype="straight">
              <v:stroke endarrow="block"/>
            </v:shape>
            <v:shape id="_x0000_s4374" type="#_x0000_t32" style="position:absolute;left:1881;top:7614;width:720;height:0" o:connectortype="straight">
              <v:stroke endarrow="block"/>
            </v:shape>
          </v:group>
        </w:pict>
      </w:r>
    </w:p>
    <w:p w:rsidR="00603E0B" w:rsidRDefault="00603E0B">
      <w:pPr>
        <w:jc w:val="left"/>
        <w:rPr>
          <w:lang w:val="uk-UA"/>
        </w:rPr>
      </w:pPr>
    </w:p>
    <w:p w:rsidR="00603E0B" w:rsidRDefault="00603E0B">
      <w:pPr>
        <w:jc w:val="left"/>
        <w:rPr>
          <w:lang w:val="uk-UA"/>
        </w:rPr>
      </w:pPr>
    </w:p>
    <w:p w:rsidR="00603E0B" w:rsidRDefault="00603E0B">
      <w:pPr>
        <w:jc w:val="left"/>
        <w:rPr>
          <w:lang w:val="uk-UA"/>
        </w:rPr>
      </w:pPr>
    </w:p>
    <w:p w:rsidR="00603E0B" w:rsidRDefault="00603E0B">
      <w:pPr>
        <w:jc w:val="left"/>
        <w:rPr>
          <w:lang w:val="uk-UA"/>
        </w:rPr>
      </w:pPr>
    </w:p>
    <w:p w:rsidR="00603E0B" w:rsidRDefault="00603E0B">
      <w:pPr>
        <w:jc w:val="left"/>
        <w:rPr>
          <w:lang w:val="uk-UA"/>
        </w:rPr>
      </w:pPr>
    </w:p>
    <w:p w:rsidR="00603E0B" w:rsidRDefault="00603E0B">
      <w:pPr>
        <w:jc w:val="left"/>
        <w:rPr>
          <w:lang w:val="uk-UA"/>
        </w:rPr>
      </w:pPr>
    </w:p>
    <w:p w:rsidR="00603E0B" w:rsidRDefault="00603E0B">
      <w:pPr>
        <w:jc w:val="left"/>
        <w:rPr>
          <w:lang w:val="uk-UA"/>
        </w:rPr>
      </w:pPr>
    </w:p>
    <w:p w:rsidR="00603E0B" w:rsidRDefault="00603E0B">
      <w:pPr>
        <w:jc w:val="left"/>
        <w:rPr>
          <w:lang w:val="uk-UA"/>
        </w:rPr>
      </w:pPr>
    </w:p>
    <w:p w:rsidR="00603E0B" w:rsidRDefault="00603E0B">
      <w:pPr>
        <w:jc w:val="left"/>
        <w:rPr>
          <w:lang w:val="uk-UA"/>
        </w:rPr>
      </w:pPr>
    </w:p>
    <w:p w:rsidR="00603E0B" w:rsidRDefault="00603E0B">
      <w:pPr>
        <w:jc w:val="left"/>
        <w:rPr>
          <w:lang w:val="uk-UA"/>
        </w:rPr>
      </w:pPr>
    </w:p>
    <w:p w:rsidR="00603E0B" w:rsidRDefault="00603E0B">
      <w:pPr>
        <w:jc w:val="left"/>
        <w:rPr>
          <w:lang w:val="uk-UA"/>
        </w:rPr>
      </w:pPr>
    </w:p>
    <w:p w:rsidR="00603E0B" w:rsidRDefault="00603E0B">
      <w:pPr>
        <w:jc w:val="left"/>
        <w:rPr>
          <w:lang w:val="uk-UA"/>
        </w:rPr>
      </w:pPr>
    </w:p>
    <w:p w:rsidR="00603E0B" w:rsidRDefault="00603E0B">
      <w:pPr>
        <w:jc w:val="left"/>
        <w:rPr>
          <w:lang w:val="uk-UA"/>
        </w:rPr>
      </w:pPr>
    </w:p>
    <w:p w:rsidR="00603E0B" w:rsidRDefault="00603E0B">
      <w:pPr>
        <w:jc w:val="left"/>
        <w:rPr>
          <w:lang w:val="uk-UA"/>
        </w:rPr>
      </w:pPr>
    </w:p>
    <w:p w:rsidR="00603E0B" w:rsidRDefault="00603E0B">
      <w:pPr>
        <w:jc w:val="left"/>
        <w:rPr>
          <w:lang w:val="uk-UA"/>
        </w:rPr>
      </w:pPr>
    </w:p>
    <w:p w:rsidR="00603E0B" w:rsidRDefault="00603E0B">
      <w:pPr>
        <w:jc w:val="left"/>
        <w:rPr>
          <w:lang w:val="uk-UA"/>
        </w:rPr>
      </w:pPr>
    </w:p>
    <w:p w:rsidR="00603E0B" w:rsidRDefault="00603E0B">
      <w:pPr>
        <w:jc w:val="left"/>
        <w:rPr>
          <w:lang w:val="uk-UA"/>
        </w:rPr>
      </w:pPr>
    </w:p>
    <w:p w:rsidR="00784D8A" w:rsidRDefault="00784D8A">
      <w:pPr>
        <w:jc w:val="left"/>
        <w:rPr>
          <w:lang w:val="uk-UA"/>
        </w:rPr>
      </w:pPr>
      <w:r>
        <w:rPr>
          <w:lang w:val="uk-UA"/>
        </w:rPr>
        <w:br w:type="page"/>
      </w:r>
    </w:p>
    <w:p w:rsidR="005468B6" w:rsidRDefault="005D6492">
      <w:pPr>
        <w:jc w:val="left"/>
        <w:rPr>
          <w:lang w:val="uk-UA"/>
        </w:rPr>
      </w:pPr>
      <w:r>
        <w:rPr>
          <w:noProof/>
          <w:lang w:eastAsia="ru-RU"/>
        </w:rPr>
        <w:pict>
          <v:group id="_x0000_s3543" style="position:absolute;margin-left:0;margin-top:9pt;width:473pt;height:702pt;z-index:253243392" coordorigin="1701,1134" coordsize="9460,14040">
            <v:rect id="_x0000_s3544" style="position:absolute;left:1701;top:1134;width:9460;height:1260">
              <v:textbox>
                <w:txbxContent>
                  <w:p w:rsidR="009C41DF" w:rsidRPr="006B174E" w:rsidRDefault="009C41DF" w:rsidP="00C05C3F">
                    <w:pPr>
                      <w:spacing w:after="0" w:line="360" w:lineRule="auto"/>
                      <w:jc w:val="center"/>
                      <w:rPr>
                        <w:b/>
                        <w:lang w:val="uk-UA"/>
                      </w:rPr>
                    </w:pPr>
                    <w:r w:rsidRPr="006B174E">
                      <w:rPr>
                        <w:b/>
                        <w:szCs w:val="28"/>
                        <w:lang w:val="uk-UA"/>
                      </w:rPr>
                      <w:t>Серед способів підготовки до умисних вбивств, учинених на замовлення з використанням вибухових пристроїв слід виокремити:</w:t>
                    </w:r>
                  </w:p>
                </w:txbxContent>
              </v:textbox>
            </v:rect>
            <v:rect id="_x0000_s3545" style="position:absolute;left:2581;top:2934;width:8580;height:1260">
              <v:textbox>
                <w:txbxContent>
                  <w:p w:rsidR="009C41DF" w:rsidRPr="006B174E" w:rsidRDefault="009C41DF" w:rsidP="00C05C3F">
                    <w:pPr>
                      <w:spacing w:after="0" w:line="360" w:lineRule="auto"/>
                      <w:rPr>
                        <w:lang w:val="uk-UA"/>
                      </w:rPr>
                    </w:pPr>
                    <w:r w:rsidRPr="006B174E">
                      <w:rPr>
                        <w:lang w:val="uk-UA"/>
                      </w:rPr>
                      <w:t>дії, спрямовані на пошук співучасників (посередників та/чи виконавців);</w:t>
                    </w:r>
                  </w:p>
                </w:txbxContent>
              </v:textbox>
            </v:rect>
            <v:rect id="_x0000_s3546" style="position:absolute;left:2581;top:5094;width:8580;height:1620">
              <v:textbox>
                <w:txbxContent>
                  <w:p w:rsidR="009C41DF" w:rsidRPr="006B174E" w:rsidRDefault="009C41DF" w:rsidP="00C05C3F">
                    <w:pPr>
                      <w:spacing w:after="0" w:line="360" w:lineRule="auto"/>
                      <w:rPr>
                        <w:lang w:val="uk-UA"/>
                      </w:rPr>
                    </w:pPr>
                    <w:r w:rsidRPr="006B174E">
                      <w:rPr>
                        <w:lang w:val="uk-UA"/>
                      </w:rPr>
                      <w:t>обговорення деталей замовлення із визначенням жертви, часу, місця, способу вбивства, розміру та способу передачі винагороди тощо;</w:t>
                    </w:r>
                  </w:p>
                </w:txbxContent>
              </v:textbox>
            </v:rect>
            <v:rect id="_x0000_s3547" style="position:absolute;left:2581;top:7794;width:8580;height:720">
              <v:textbox>
                <w:txbxContent>
                  <w:p w:rsidR="009C41DF" w:rsidRPr="006B174E" w:rsidRDefault="009C41DF" w:rsidP="00C05C3F">
                    <w:pPr>
                      <w:rPr>
                        <w:lang w:val="uk-UA"/>
                      </w:rPr>
                    </w:pPr>
                    <w:r w:rsidRPr="006B174E">
                      <w:rPr>
                        <w:szCs w:val="28"/>
                        <w:lang w:val="uk-UA"/>
                      </w:rPr>
                      <w:t>збір орієнтовної інформації про майбутню жертву;</w:t>
                    </w:r>
                  </w:p>
                </w:txbxContent>
              </v:textbox>
            </v:rect>
            <v:rect id="_x0000_s3548" style="position:absolute;left:2581;top:9594;width:8580;height:1080">
              <v:textbox>
                <w:txbxContent>
                  <w:p w:rsidR="009C41DF" w:rsidRPr="006B174E" w:rsidRDefault="009C41DF" w:rsidP="00C05C3F">
                    <w:pPr>
                      <w:spacing w:after="0" w:line="360" w:lineRule="auto"/>
                      <w:rPr>
                        <w:lang w:val="uk-UA"/>
                      </w:rPr>
                    </w:pPr>
                    <w:r w:rsidRPr="006B174E">
                      <w:rPr>
                        <w:szCs w:val="28"/>
                        <w:lang w:val="uk-UA"/>
                      </w:rPr>
                      <w:t>складання плану реалізації злочинного задуму виконавцем (виконавцями);</w:t>
                    </w:r>
                  </w:p>
                </w:txbxContent>
              </v:textbox>
            </v:rect>
            <v:rect id="_x0000_s3549" style="position:absolute;left:2581;top:11754;width:8580;height:1620">
              <v:textbox>
                <w:txbxContent>
                  <w:p w:rsidR="009C41DF" w:rsidRPr="006B174E" w:rsidRDefault="009C41DF" w:rsidP="00C05C3F">
                    <w:pPr>
                      <w:spacing w:line="360" w:lineRule="auto"/>
                      <w:rPr>
                        <w:lang w:val="uk-UA"/>
                      </w:rPr>
                    </w:pPr>
                    <w:r w:rsidRPr="006B174E">
                      <w:rPr>
                        <w:szCs w:val="28"/>
                        <w:lang w:val="uk-UA"/>
                      </w:rPr>
                      <w:t>підбір знаряддя та засобів, необхідних для вчинення вбивства на замовлення (у тому числі їх придбання, виготовлення та перевірка справності);</w:t>
                    </w:r>
                  </w:p>
                </w:txbxContent>
              </v:textbox>
            </v:rect>
            <v:rect id="_x0000_s3550" style="position:absolute;left:2581;top:14454;width:8580;height:720">
              <v:textbox>
                <w:txbxContent>
                  <w:p w:rsidR="009C41DF" w:rsidRPr="006B174E" w:rsidRDefault="009C41DF" w:rsidP="00C05C3F">
                    <w:pPr>
                      <w:rPr>
                        <w:lang w:val="uk-UA"/>
                      </w:rPr>
                    </w:pPr>
                    <w:r w:rsidRPr="006B174E">
                      <w:rPr>
                        <w:szCs w:val="28"/>
                        <w:lang w:val="uk-UA"/>
                      </w:rPr>
                      <w:t>установка вибухових пристроїв у напередодні визначені місця.</w:t>
                    </w:r>
                  </w:p>
                </w:txbxContent>
              </v:textbox>
            </v:rect>
            <v:shape id="_x0000_s3551" type="#_x0000_t32" style="position:absolute;left:2141;top:2394;width:0;height:12420" o:connectortype="straight"/>
            <v:shape id="_x0000_s3552" type="#_x0000_t32" style="position:absolute;left:2141;top:14814;width:440;height:0" o:connectortype="straight">
              <v:stroke endarrow="block"/>
            </v:shape>
            <v:shape id="_x0000_s3553" type="#_x0000_t32" style="position:absolute;left:2141;top:12474;width:440;height:0" o:connectortype="straight">
              <v:stroke endarrow="block"/>
            </v:shape>
            <v:shape id="_x0000_s3554" type="#_x0000_t32" style="position:absolute;left:2141;top:10134;width:440;height:0" o:connectortype="straight">
              <v:stroke endarrow="block"/>
            </v:shape>
            <v:shape id="_x0000_s3555" type="#_x0000_t32" style="position:absolute;left:2141;top:8154;width:440;height:0" o:connectortype="straight">
              <v:stroke endarrow="block"/>
            </v:shape>
            <v:shape id="_x0000_s3556" type="#_x0000_t32" style="position:absolute;left:2141;top:5814;width:440;height:0" o:connectortype="straight">
              <v:stroke endarrow="block"/>
            </v:shape>
            <v:shape id="_x0000_s3557" type="#_x0000_t32" style="position:absolute;left:2141;top:3474;width:440;height:0" o:connectortype="straight">
              <v:stroke endarrow="block"/>
            </v:shape>
          </v:group>
        </w:pict>
      </w: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A07DD" w:rsidRDefault="005D6492">
      <w:pPr>
        <w:jc w:val="left"/>
        <w:rPr>
          <w:lang w:val="uk-UA"/>
        </w:rPr>
      </w:pPr>
      <w:r>
        <w:rPr>
          <w:noProof/>
          <w:lang w:eastAsia="ru-RU"/>
        </w:rPr>
        <w:pict>
          <v:group id="_x0000_s1440" style="position:absolute;margin-left:11pt;margin-top:855pt;width:462pt;height:108pt;z-index:251913216" coordorigin="1921,18234" coordsize="9240,2160">
            <v:rect id="_x0000_s1188" style="position:absolute;left:2361;top:18234;width:2200;height:2160">
              <v:textbox style="mso-next-textbox:#_x0000_s1188">
                <w:txbxContent>
                  <w:p w:rsidR="009C41DF" w:rsidRDefault="009C41DF" w:rsidP="003A07DD">
                    <w:pPr>
                      <w:spacing w:after="0"/>
                      <w:jc w:val="center"/>
                      <w:rPr>
                        <w:b/>
                        <w:lang w:val="uk-UA"/>
                      </w:rPr>
                    </w:pPr>
                  </w:p>
                  <w:p w:rsidR="009C41DF" w:rsidRPr="003A07DD" w:rsidRDefault="009C41DF" w:rsidP="003A07DD">
                    <w:pPr>
                      <w:spacing w:after="0" w:line="360" w:lineRule="auto"/>
                      <w:jc w:val="center"/>
                      <w:rPr>
                        <w:b/>
                        <w:lang w:val="uk-UA"/>
                      </w:rPr>
                    </w:pPr>
                    <w:r>
                      <w:rPr>
                        <w:b/>
                        <w:lang w:val="uk-UA"/>
                      </w:rPr>
                      <w:t xml:space="preserve">Безпосереднє вчинення </w:t>
                    </w:r>
                    <w:r w:rsidRPr="003A07DD">
                      <w:rPr>
                        <w:b/>
                        <w:lang w:val="uk-UA"/>
                      </w:rPr>
                      <w:t>злочину</w:t>
                    </w:r>
                  </w:p>
                </w:txbxContent>
              </v:textbox>
            </v:rect>
            <v:rect id="_x0000_s1189" style="position:absolute;left:5001;top:18234;width:6160;height:2160">
              <v:textbox style="mso-next-textbox:#_x0000_s1189">
                <w:txbxContent>
                  <w:p w:rsidR="009C41DF" w:rsidRPr="00F860C7" w:rsidRDefault="009C41DF" w:rsidP="00F860C7">
                    <w:pPr>
                      <w:spacing w:line="360" w:lineRule="auto"/>
                      <w:jc w:val="center"/>
                      <w:rPr>
                        <w:b/>
                        <w:lang w:val="uk-UA"/>
                      </w:rPr>
                    </w:pPr>
                    <w:r>
                      <w:rPr>
                        <w:lang w:val="uk-UA"/>
                      </w:rPr>
                      <w:t xml:space="preserve">Залишення в небезпеці полягає в </w:t>
                    </w:r>
                    <w:r w:rsidRPr="00F860C7">
                      <w:rPr>
                        <w:b/>
                        <w:lang w:val="uk-UA"/>
                      </w:rPr>
                      <w:t>суспільно небезпечній бездіяльності, яка виражається у залишенні постраждалої особи без допомоги.</w:t>
                    </w:r>
                  </w:p>
                </w:txbxContent>
              </v:textbox>
            </v:rect>
            <v:shape id="_x0000_s1190" type="#_x0000_t32" style="position:absolute;left:1921;top:19314;width:440;height:0" o:connectortype="straight">
              <v:stroke endarrow="block"/>
            </v:shape>
            <v:shape id="_x0000_s1196" type="#_x0000_t13" style="position:absolute;left:4561;top:18954;width:440;height:900"/>
          </v:group>
        </w:pict>
      </w:r>
      <w:r w:rsidR="003A07DD">
        <w:rPr>
          <w:lang w:val="uk-UA"/>
        </w:rPr>
        <w:br w:type="page"/>
      </w:r>
    </w:p>
    <w:p w:rsidR="00FA2685" w:rsidRDefault="005D6492">
      <w:pPr>
        <w:jc w:val="left"/>
        <w:rPr>
          <w:lang w:val="uk-UA"/>
        </w:rPr>
      </w:pPr>
      <w:r>
        <w:rPr>
          <w:noProof/>
          <w:lang w:eastAsia="ru-RU"/>
        </w:rPr>
        <w:pict>
          <v:group id="_x0000_s3566" style="position:absolute;margin-left:0;margin-top:0;width:473pt;height:10in;z-index:253244416" coordorigin="1701,1134" coordsize="9460,14400">
            <v:group id="_x0000_s3567" style="position:absolute;left:1701;top:1134;width:9460;height:7920" coordorigin="1701,1134" coordsize="9460,7920">
              <v:rect id="_x0000_s3568" style="position:absolute;left:1701;top:1134;width:9460;height:1620">
                <v:textbox style="mso-next-textbox:#_x0000_s3568">
                  <w:txbxContent>
                    <w:p w:rsidR="009C41DF" w:rsidRDefault="009C41DF" w:rsidP="00C05C3F">
                      <w:pPr>
                        <w:jc w:val="center"/>
                        <w:rPr>
                          <w:szCs w:val="28"/>
                          <w:lang w:val="uk-UA"/>
                        </w:rPr>
                      </w:pPr>
                    </w:p>
                    <w:p w:rsidR="009C41DF" w:rsidRPr="006B174E" w:rsidRDefault="009C41DF" w:rsidP="00C05C3F">
                      <w:pPr>
                        <w:jc w:val="center"/>
                        <w:rPr>
                          <w:b/>
                          <w:lang w:val="uk-UA"/>
                        </w:rPr>
                      </w:pPr>
                      <w:r w:rsidRPr="006B174E">
                        <w:rPr>
                          <w:b/>
                          <w:szCs w:val="28"/>
                          <w:lang w:val="uk-UA"/>
                        </w:rPr>
                        <w:t>Вибухові пристрої (як правило, радіокеровані) встановлюються</w:t>
                      </w:r>
                    </w:p>
                  </w:txbxContent>
                </v:textbox>
              </v:rect>
              <v:rect id="_x0000_s3569" style="position:absolute;left:1701;top:3474;width:3080;height:2160">
                <v:textbox style="mso-next-textbox:#_x0000_s3569">
                  <w:txbxContent>
                    <w:p w:rsidR="009C41DF" w:rsidRPr="006B174E" w:rsidRDefault="009C41DF" w:rsidP="00C05C3F">
                      <w:pPr>
                        <w:spacing w:after="0" w:line="360" w:lineRule="auto"/>
                        <w:jc w:val="center"/>
                        <w:rPr>
                          <w:lang w:val="uk-UA"/>
                        </w:rPr>
                      </w:pPr>
                      <w:r w:rsidRPr="006B174E">
                        <w:rPr>
                          <w:lang w:val="uk-UA"/>
                        </w:rPr>
                        <w:t>біля під’їздів жилого будинку, вхідних дверей квартири, її вікон (22,8%);</w:t>
                      </w:r>
                    </w:p>
                  </w:txbxContent>
                </v:textbox>
              </v:rect>
              <v:shape id="_x0000_s3570" type="#_x0000_t67" style="position:absolute;left:2801;top:2754;width:990;height:720"/>
              <v:rect id="_x0000_s3571" style="position:absolute;left:4781;top:5814;width:3080;height:1620">
                <v:textbox style="mso-next-textbox:#_x0000_s3571">
                  <w:txbxContent>
                    <w:p w:rsidR="009C41DF" w:rsidRPr="006B174E" w:rsidRDefault="009C41DF" w:rsidP="00C05C3F">
                      <w:pPr>
                        <w:spacing w:line="360" w:lineRule="auto"/>
                        <w:jc w:val="center"/>
                      </w:pPr>
                      <w:r w:rsidRPr="006B174E">
                        <w:rPr>
                          <w:lang w:val="uk-UA"/>
                        </w:rPr>
                        <w:t>автомашині жертви, у тому числі вибухи на автостоянках (18,1%);</w:t>
                      </w:r>
                    </w:p>
                  </w:txbxContent>
                </v:textbox>
              </v:rect>
              <v:shape id="_x0000_s3572" type="#_x0000_t67" style="position:absolute;left:5881;top:2754;width:990;height:3060"/>
              <v:rect id="_x0000_s3573" style="position:absolute;left:8081;top:7974;width:3080;height:1080">
                <v:textbox style="mso-next-textbox:#_x0000_s3573">
                  <w:txbxContent>
                    <w:p w:rsidR="009C41DF" w:rsidRPr="006B174E" w:rsidRDefault="009C41DF" w:rsidP="00C05C3F">
                      <w:pPr>
                        <w:spacing w:after="0" w:line="360" w:lineRule="auto"/>
                        <w:jc w:val="center"/>
                      </w:pPr>
                      <w:r w:rsidRPr="006B174E">
                        <w:rPr>
                          <w:lang w:val="uk-UA"/>
                        </w:rPr>
                        <w:t>у жилих приміщеннях (11%).</w:t>
                      </w:r>
                    </w:p>
                  </w:txbxContent>
                </v:textbox>
              </v:rect>
              <v:shape id="_x0000_s3574" type="#_x0000_t67" style="position:absolute;left:9201;top:2754;width:990;height:5220"/>
            </v:group>
            <v:group id="_x0000_s3575" style="position:absolute;left:1701;top:9414;width:9460;height:6120" coordorigin="1701,9414" coordsize="9460,6120">
              <v:group id="_x0000_s3576" style="position:absolute;left:1701;top:9414;width:9460;height:5760" coordorigin="1701,9414" coordsize="9460,5760">
                <v:roundrect id="_x0000_s3577" style="position:absolute;left:1701;top:12474;width:2860;height:1260" arcsize="10923f">
                  <v:textbox>
                    <w:txbxContent>
                      <w:p w:rsidR="009C41DF" w:rsidRDefault="009C41DF" w:rsidP="00C05C3F">
                        <w:pPr>
                          <w:spacing w:after="0" w:line="360" w:lineRule="auto"/>
                          <w:jc w:val="center"/>
                          <w:rPr>
                            <w:szCs w:val="28"/>
                            <w:lang w:val="uk-UA"/>
                          </w:rPr>
                        </w:pPr>
                        <w:r>
                          <w:rPr>
                            <w:szCs w:val="28"/>
                          </w:rPr>
                          <w:t xml:space="preserve">з 02 до 6 </w:t>
                        </w:r>
                      </w:p>
                      <w:p w:rsidR="009C41DF" w:rsidRDefault="009C41DF" w:rsidP="00C05C3F">
                        <w:pPr>
                          <w:spacing w:after="0" w:line="360" w:lineRule="auto"/>
                          <w:jc w:val="center"/>
                        </w:pPr>
                        <w:r>
                          <w:rPr>
                            <w:szCs w:val="28"/>
                          </w:rPr>
                          <w:t>(</w:t>
                        </w:r>
                        <w:r>
                          <w:rPr>
                            <w:szCs w:val="28"/>
                            <w:lang w:val="uk-UA"/>
                          </w:rPr>
                          <w:t>18</w:t>
                        </w:r>
                        <w:r>
                          <w:rPr>
                            <w:szCs w:val="28"/>
                          </w:rPr>
                          <w:t>,5%)</w:t>
                        </w:r>
                      </w:p>
                    </w:txbxContent>
                  </v:textbox>
                </v:roundrect>
                <v:group id="_x0000_s3578" style="position:absolute;left:1701;top:9414;width:9460;height:5760" coordorigin="1701,9414" coordsize="9460,5760">
                  <v:rect id="_x0000_s3579" style="position:absolute;left:1701;top:9414;width:9460;height:1080">
                    <v:textbox>
                      <w:txbxContent>
                        <w:p w:rsidR="009C41DF" w:rsidRPr="006B174E" w:rsidRDefault="009C41DF" w:rsidP="00C05C3F">
                          <w:pPr>
                            <w:spacing w:after="0" w:line="360" w:lineRule="auto"/>
                            <w:jc w:val="center"/>
                            <w:rPr>
                              <w:lang w:val="uk-UA"/>
                            </w:rPr>
                          </w:pPr>
                          <w:r w:rsidRPr="006B174E">
                            <w:rPr>
                              <w:lang w:val="uk-UA"/>
                            </w:rPr>
                            <w:t xml:space="preserve">Щодо </w:t>
                          </w:r>
                          <w:r w:rsidRPr="006B174E">
                            <w:rPr>
                              <w:b/>
                              <w:lang w:val="uk-UA"/>
                            </w:rPr>
                            <w:t>часових проміжків скоєння вказаних злочинів</w:t>
                          </w:r>
                          <w:r w:rsidRPr="006B174E">
                            <w:rPr>
                              <w:lang w:val="uk-UA"/>
                            </w:rPr>
                            <w:t>, то найчастіше вони вчиняються в період</w:t>
                          </w:r>
                        </w:p>
                      </w:txbxContent>
                    </v:textbox>
                  </v:rect>
                  <v:roundrect id="_x0000_s3580" style="position:absolute;left:1701;top:11034;width:2860;height:1260" arcsize="10923f">
                    <v:textbox>
                      <w:txbxContent>
                        <w:p w:rsidR="009C41DF" w:rsidRDefault="009C41DF" w:rsidP="00C05C3F">
                          <w:pPr>
                            <w:spacing w:after="0" w:line="360" w:lineRule="auto"/>
                            <w:jc w:val="center"/>
                          </w:pPr>
                          <w:r>
                            <w:rPr>
                              <w:szCs w:val="28"/>
                            </w:rPr>
                            <w:t>з 22 до 02 годин (31,5%)</w:t>
                          </w:r>
                        </w:p>
                      </w:txbxContent>
                    </v:textbox>
                  </v:roundrect>
                  <v:roundrect id="_x0000_s3581" style="position:absolute;left:1701;top:13914;width:2860;height:1260" arcsize="10923f">
                    <v:textbox>
                      <w:txbxContent>
                        <w:p w:rsidR="009C41DF" w:rsidRDefault="009C41DF" w:rsidP="00C05C3F">
                          <w:pPr>
                            <w:spacing w:after="0" w:line="360" w:lineRule="auto"/>
                            <w:jc w:val="center"/>
                            <w:rPr>
                              <w:szCs w:val="28"/>
                              <w:lang w:val="uk-UA"/>
                            </w:rPr>
                          </w:pPr>
                          <w:r w:rsidRPr="00C0673E">
                            <w:rPr>
                              <w:szCs w:val="28"/>
                            </w:rPr>
                            <w:t xml:space="preserve">з 18 до 22 </w:t>
                          </w:r>
                        </w:p>
                        <w:p w:rsidR="009C41DF" w:rsidRDefault="009C41DF" w:rsidP="00C05C3F">
                          <w:pPr>
                            <w:spacing w:after="0" w:line="360" w:lineRule="auto"/>
                            <w:jc w:val="center"/>
                          </w:pPr>
                          <w:r>
                            <w:rPr>
                              <w:szCs w:val="28"/>
                            </w:rPr>
                            <w:t>(</w:t>
                          </w:r>
                          <w:r>
                            <w:rPr>
                              <w:szCs w:val="28"/>
                              <w:lang w:val="uk-UA"/>
                            </w:rPr>
                            <w:t>16</w:t>
                          </w:r>
                          <w:r>
                            <w:rPr>
                              <w:szCs w:val="28"/>
                            </w:rPr>
                            <w:t>,</w:t>
                          </w:r>
                          <w:r>
                            <w:rPr>
                              <w:szCs w:val="28"/>
                              <w:lang w:val="uk-UA"/>
                            </w:rPr>
                            <w:t>9</w:t>
                          </w:r>
                          <w:r>
                            <w:rPr>
                              <w:szCs w:val="28"/>
                            </w:rPr>
                            <w:t>%)</w:t>
                          </w:r>
                        </w:p>
                      </w:txbxContent>
                    </v:textbox>
                  </v:roundrect>
                  <v:roundrect id="_x0000_s3582" style="position:absolute;left:8301;top:11034;width:2860;height:1260" arcsize="10923f">
                    <v:textbox>
                      <w:txbxContent>
                        <w:p w:rsidR="009C41DF" w:rsidRDefault="009C41DF" w:rsidP="00C05C3F">
                          <w:pPr>
                            <w:spacing w:after="0" w:line="360" w:lineRule="auto"/>
                            <w:jc w:val="center"/>
                            <w:rPr>
                              <w:szCs w:val="28"/>
                              <w:lang w:val="uk-UA"/>
                            </w:rPr>
                          </w:pPr>
                          <w:r>
                            <w:rPr>
                              <w:szCs w:val="28"/>
                              <w:lang w:val="uk-UA"/>
                            </w:rPr>
                            <w:t xml:space="preserve">з </w:t>
                          </w:r>
                          <w:r>
                            <w:rPr>
                              <w:szCs w:val="28"/>
                            </w:rPr>
                            <w:t xml:space="preserve">10 до 14 </w:t>
                          </w:r>
                        </w:p>
                        <w:p w:rsidR="009C41DF" w:rsidRDefault="009C41DF" w:rsidP="00C05C3F">
                          <w:pPr>
                            <w:spacing w:after="0" w:line="360" w:lineRule="auto"/>
                            <w:jc w:val="center"/>
                          </w:pPr>
                          <w:r>
                            <w:rPr>
                              <w:szCs w:val="28"/>
                            </w:rPr>
                            <w:t>(</w:t>
                          </w:r>
                          <w:r>
                            <w:rPr>
                              <w:szCs w:val="28"/>
                              <w:lang w:val="uk-UA"/>
                            </w:rPr>
                            <w:t>16</w:t>
                          </w:r>
                          <w:r>
                            <w:rPr>
                              <w:szCs w:val="28"/>
                            </w:rPr>
                            <w:t>,</w:t>
                          </w:r>
                          <w:r>
                            <w:rPr>
                              <w:szCs w:val="28"/>
                              <w:lang w:val="uk-UA"/>
                            </w:rPr>
                            <w:t>2</w:t>
                          </w:r>
                          <w:r>
                            <w:rPr>
                              <w:szCs w:val="28"/>
                            </w:rPr>
                            <w:t>%)</w:t>
                          </w:r>
                        </w:p>
                      </w:txbxContent>
                    </v:textbox>
                  </v:roundrect>
                  <v:roundrect id="_x0000_s3583" style="position:absolute;left:8301;top:12474;width:2860;height:1260" arcsize="10923f">
                    <v:textbox>
                      <w:txbxContent>
                        <w:p w:rsidR="009C41DF" w:rsidRDefault="009C41DF" w:rsidP="00C05C3F">
                          <w:pPr>
                            <w:spacing w:after="0" w:line="360" w:lineRule="auto"/>
                            <w:jc w:val="center"/>
                            <w:rPr>
                              <w:szCs w:val="28"/>
                              <w:lang w:val="uk-UA"/>
                            </w:rPr>
                          </w:pPr>
                          <w:r w:rsidRPr="00C0673E">
                            <w:rPr>
                              <w:szCs w:val="28"/>
                            </w:rPr>
                            <w:t xml:space="preserve">з 14 до 18 </w:t>
                          </w:r>
                        </w:p>
                        <w:p w:rsidR="009C41DF" w:rsidRDefault="009C41DF" w:rsidP="00C05C3F">
                          <w:pPr>
                            <w:spacing w:after="0" w:line="360" w:lineRule="auto"/>
                            <w:jc w:val="center"/>
                          </w:pPr>
                          <w:r>
                            <w:rPr>
                              <w:szCs w:val="28"/>
                            </w:rPr>
                            <w:t>(</w:t>
                          </w:r>
                          <w:r>
                            <w:rPr>
                              <w:szCs w:val="28"/>
                              <w:lang w:val="uk-UA"/>
                            </w:rPr>
                            <w:t>9</w:t>
                          </w:r>
                          <w:r>
                            <w:rPr>
                              <w:szCs w:val="28"/>
                            </w:rPr>
                            <w:t>,</w:t>
                          </w:r>
                          <w:r>
                            <w:rPr>
                              <w:szCs w:val="28"/>
                              <w:lang w:val="uk-UA"/>
                            </w:rPr>
                            <w:t>2</w:t>
                          </w:r>
                          <w:r>
                            <w:rPr>
                              <w:szCs w:val="28"/>
                            </w:rPr>
                            <w:t>%)</w:t>
                          </w:r>
                        </w:p>
                      </w:txbxContent>
                    </v:textbox>
                  </v:roundrect>
                  <v:roundrect id="_x0000_s3584" style="position:absolute;left:8301;top:13914;width:2860;height:1260" arcsize="10923f">
                    <v:textbox>
                      <w:txbxContent>
                        <w:p w:rsidR="009C41DF" w:rsidRDefault="009C41DF" w:rsidP="00C05C3F">
                          <w:pPr>
                            <w:spacing w:after="0" w:line="360" w:lineRule="auto"/>
                            <w:jc w:val="center"/>
                            <w:rPr>
                              <w:szCs w:val="28"/>
                              <w:lang w:val="uk-UA"/>
                            </w:rPr>
                          </w:pPr>
                          <w:r w:rsidRPr="00C0673E">
                            <w:rPr>
                              <w:szCs w:val="28"/>
                            </w:rPr>
                            <w:t>з 6 до 10</w:t>
                          </w:r>
                        </w:p>
                        <w:p w:rsidR="009C41DF" w:rsidRDefault="009C41DF" w:rsidP="00C05C3F">
                          <w:pPr>
                            <w:spacing w:after="0" w:line="360" w:lineRule="auto"/>
                            <w:jc w:val="center"/>
                          </w:pPr>
                          <w:r>
                            <w:rPr>
                              <w:szCs w:val="28"/>
                            </w:rPr>
                            <w:t>(</w:t>
                          </w:r>
                          <w:r>
                            <w:rPr>
                              <w:szCs w:val="28"/>
                              <w:lang w:val="uk-UA"/>
                            </w:rPr>
                            <w:t>7</w:t>
                          </w:r>
                          <w:r>
                            <w:rPr>
                              <w:szCs w:val="28"/>
                            </w:rPr>
                            <w:t>,</w:t>
                          </w:r>
                          <w:r>
                            <w:rPr>
                              <w:szCs w:val="28"/>
                              <w:lang w:val="uk-UA"/>
                            </w:rPr>
                            <w:t>7</w:t>
                          </w:r>
                          <w:r>
                            <w:rPr>
                              <w:szCs w:val="28"/>
                            </w:rPr>
                            <w:t>%)</w:t>
                          </w:r>
                        </w:p>
                      </w:txbxContent>
                    </v:textbox>
                  </v:roundrect>
                  <v:shape id="_x0000_s3585" type="#_x0000_t32" style="position:absolute;left:6321;top:10494;width:0;height:3780" o:connectortype="straight"/>
                  <v:shape id="_x0000_s3586" type="#_x0000_t32" style="position:absolute;left:6321;top:11394;width:1980;height:0" o:connectortype="straight">
                    <v:stroke endarrow="block"/>
                  </v:shape>
                  <v:shape id="_x0000_s3587" type="#_x0000_t32" style="position:absolute;left:6321;top:12834;width:1980;height:0" o:connectortype="straight">
                    <v:stroke endarrow="block"/>
                  </v:shape>
                  <v:shape id="_x0000_s3588" type="#_x0000_t32" style="position:absolute;left:6321;top:14094;width:1980;height:0" o:connectortype="straight">
                    <v:stroke endarrow="block"/>
                  </v:shape>
                  <v:shape id="_x0000_s3589" type="#_x0000_t32" style="position:absolute;left:4561;top:11394;width:1760;height:0;flip:x" o:connectortype="straight">
                    <v:stroke endarrow="block"/>
                  </v:shape>
                  <v:shape id="_x0000_s3590" type="#_x0000_t32" style="position:absolute;left:4561;top:12834;width:1760;height:0;flip:x" o:connectortype="straight">
                    <v:stroke endarrow="block"/>
                  </v:shape>
                  <v:shape id="_x0000_s3591" type="#_x0000_t32" style="position:absolute;left:4561;top:14094;width:1760;height:0;flip:x" o:connectortype="straight">
                    <v:stroke endarrow="block"/>
                  </v:shape>
                </v:group>
              </v:group>
              <v:roundrect id="_x0000_s3592" style="position:absolute;left:5001;top:14274;width:2860;height:1260" arcsize="10923f">
                <v:textbox>
                  <w:txbxContent>
                    <w:p w:rsidR="009C41DF" w:rsidRPr="00EE1B1A" w:rsidRDefault="009C41DF" w:rsidP="00C05C3F">
                      <w:pPr>
                        <w:spacing w:after="0" w:line="360" w:lineRule="auto"/>
                        <w:jc w:val="center"/>
                        <w:rPr>
                          <w:lang w:val="uk-UA"/>
                        </w:rPr>
                      </w:pPr>
                      <w:r w:rsidRPr="00EE1B1A">
                        <w:rPr>
                          <w:szCs w:val="28"/>
                        </w:rPr>
                        <w:t xml:space="preserve">з 22 до 06 годин </w:t>
                      </w:r>
                      <w:r>
                        <w:rPr>
                          <w:szCs w:val="28"/>
                          <w:lang w:val="uk-UA"/>
                        </w:rPr>
                        <w:t>(</w:t>
                      </w:r>
                      <w:r w:rsidRPr="00EE1B1A">
                        <w:rPr>
                          <w:szCs w:val="28"/>
                        </w:rPr>
                        <w:t>50%</w:t>
                      </w:r>
                      <w:r>
                        <w:rPr>
                          <w:szCs w:val="28"/>
                          <w:lang w:val="uk-UA"/>
                        </w:rPr>
                        <w:t>)</w:t>
                      </w:r>
                    </w:p>
                  </w:txbxContent>
                </v:textbox>
              </v:roundrect>
            </v:group>
          </v:group>
        </w:pict>
      </w:r>
    </w:p>
    <w:p w:rsidR="00FA2685" w:rsidRDefault="00FA2685">
      <w:pPr>
        <w:jc w:val="left"/>
        <w:rPr>
          <w:lang w:val="uk-UA"/>
        </w:rPr>
      </w:pPr>
    </w:p>
    <w:p w:rsidR="00FA2685" w:rsidRDefault="00FA2685">
      <w:pPr>
        <w:jc w:val="left"/>
        <w:rPr>
          <w:lang w:val="uk-UA"/>
        </w:rPr>
      </w:pPr>
    </w:p>
    <w:p w:rsidR="00FA2685" w:rsidRDefault="00FA2685">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F860C7" w:rsidRDefault="00F860C7">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D63F45" w:rsidRDefault="00D63F45">
      <w:pPr>
        <w:jc w:val="left"/>
        <w:rPr>
          <w:lang w:val="uk-UA"/>
        </w:rPr>
      </w:pPr>
      <w:r>
        <w:rPr>
          <w:lang w:val="uk-UA"/>
        </w:rPr>
        <w:br w:type="page"/>
      </w:r>
    </w:p>
    <w:p w:rsidR="00D63F45" w:rsidRDefault="005D6492">
      <w:pPr>
        <w:jc w:val="left"/>
        <w:rPr>
          <w:lang w:val="uk-UA"/>
        </w:rPr>
      </w:pPr>
      <w:r>
        <w:rPr>
          <w:noProof/>
          <w:lang w:eastAsia="ru-RU"/>
        </w:rPr>
        <w:pict>
          <v:group id="_x0000_s3593" style="position:absolute;margin-left:5.5pt;margin-top:0;width:473pt;height:729pt;z-index:253245440" coordorigin="1811,1134" coordsize="9460,14580">
            <v:roundrect id="_x0000_s3594" style="position:absolute;left:1811;top:5094;width:2860;height:2441" arcsize="10923f">
              <v:textbox>
                <w:txbxContent>
                  <w:p w:rsidR="009C41DF" w:rsidRPr="00F4651B" w:rsidRDefault="009C41DF" w:rsidP="00396BE7">
                    <w:pPr>
                      <w:spacing w:line="360" w:lineRule="auto"/>
                      <w:jc w:val="center"/>
                      <w:rPr>
                        <w:szCs w:val="28"/>
                        <w:lang w:val="uk-UA"/>
                      </w:rPr>
                    </w:pPr>
                  </w:p>
                  <w:p w:rsidR="009C41DF" w:rsidRPr="00F4651B" w:rsidRDefault="009C41DF" w:rsidP="00396BE7">
                    <w:pPr>
                      <w:spacing w:line="360" w:lineRule="auto"/>
                      <w:jc w:val="center"/>
                      <w:rPr>
                        <w:lang w:val="uk-UA"/>
                      </w:rPr>
                    </w:pPr>
                    <w:r w:rsidRPr="00F4651B">
                      <w:rPr>
                        <w:szCs w:val="28"/>
                        <w:lang w:val="uk-UA"/>
                      </w:rPr>
                      <w:t>мікрооб’єкти (100%);</w:t>
                    </w:r>
                  </w:p>
                </w:txbxContent>
              </v:textbox>
            </v:roundrect>
            <v:rect id="_x0000_s3595" style="position:absolute;left:1811;top:1134;width:9460;height:1080">
              <v:textbox>
                <w:txbxContent>
                  <w:p w:rsidR="009C41DF" w:rsidRPr="00F4651B" w:rsidRDefault="009C41DF" w:rsidP="00396BE7">
                    <w:pPr>
                      <w:spacing w:after="0" w:line="360" w:lineRule="auto"/>
                      <w:jc w:val="center"/>
                      <w:rPr>
                        <w:b/>
                        <w:lang w:val="uk-UA"/>
                      </w:rPr>
                    </w:pPr>
                    <w:r w:rsidRPr="00F4651B">
                      <w:rPr>
                        <w:b/>
                        <w:lang w:val="uk-UA"/>
                      </w:rPr>
                      <w:t xml:space="preserve">Типові сліди </w:t>
                    </w:r>
                    <w:r w:rsidRPr="00F4651B">
                      <w:rPr>
                        <w:b/>
                        <w:szCs w:val="28"/>
                        <w:lang w:val="uk-UA"/>
                      </w:rPr>
                      <w:t>умисних вбивств, учинених на замовлення з використанням вибухових пристроїв</w:t>
                    </w:r>
                  </w:p>
                </w:txbxContent>
              </v:textbox>
            </v:rect>
            <v:roundrect id="_x0000_s3596" style="position:absolute;left:1811;top:2394;width:2860;height:2441" arcsize="10923f">
              <v:textbox>
                <w:txbxContent>
                  <w:p w:rsidR="009C41DF" w:rsidRPr="00F4651B" w:rsidRDefault="009C41DF" w:rsidP="00396BE7">
                    <w:pPr>
                      <w:spacing w:after="0" w:line="360" w:lineRule="auto"/>
                      <w:jc w:val="center"/>
                      <w:rPr>
                        <w:szCs w:val="28"/>
                        <w:lang w:val="uk-UA"/>
                      </w:rPr>
                    </w:pPr>
                  </w:p>
                  <w:p w:rsidR="009C41DF" w:rsidRPr="00F4651B" w:rsidRDefault="009C41DF" w:rsidP="00396BE7">
                    <w:pPr>
                      <w:spacing w:after="0" w:line="360" w:lineRule="auto"/>
                      <w:jc w:val="center"/>
                      <w:rPr>
                        <w:lang w:val="uk-UA"/>
                      </w:rPr>
                    </w:pPr>
                    <w:r w:rsidRPr="00F4651B">
                      <w:rPr>
                        <w:szCs w:val="28"/>
                        <w:lang w:val="uk-UA"/>
                      </w:rPr>
                      <w:t>сліди вибуху на тілі й одязі жертви (93,6%);</w:t>
                    </w:r>
                  </w:p>
                </w:txbxContent>
              </v:textbox>
            </v:roundrect>
            <v:roundrect id="_x0000_s3597" style="position:absolute;left:1811;top:7794;width:2860;height:2441" arcsize="10923f">
              <v:textbox>
                <w:txbxContent>
                  <w:p w:rsidR="009C41DF" w:rsidRPr="00F4651B" w:rsidRDefault="009C41DF" w:rsidP="00396BE7">
                    <w:pPr>
                      <w:spacing w:after="0" w:line="360" w:lineRule="auto"/>
                      <w:jc w:val="center"/>
                      <w:rPr>
                        <w:szCs w:val="28"/>
                        <w:lang w:val="uk-UA"/>
                      </w:rPr>
                    </w:pPr>
                    <w:r w:rsidRPr="00F4651B">
                      <w:rPr>
                        <w:szCs w:val="28"/>
                        <w:lang w:val="uk-UA"/>
                      </w:rPr>
                      <w:t>сліди злочинця, знарядь і засобів злочину</w:t>
                    </w:r>
                  </w:p>
                  <w:p w:rsidR="009C41DF" w:rsidRPr="00F4651B" w:rsidRDefault="009C41DF" w:rsidP="00396BE7">
                    <w:pPr>
                      <w:spacing w:after="0" w:line="360" w:lineRule="auto"/>
                      <w:jc w:val="center"/>
                      <w:rPr>
                        <w:lang w:val="uk-UA"/>
                      </w:rPr>
                    </w:pPr>
                    <w:r w:rsidRPr="00F4651B">
                      <w:rPr>
                        <w:szCs w:val="28"/>
                        <w:lang w:val="uk-UA"/>
                      </w:rPr>
                      <w:t>(25,5%);</w:t>
                    </w:r>
                  </w:p>
                </w:txbxContent>
              </v:textbox>
            </v:roundrect>
            <v:roundrect id="_x0000_s3598" style="position:absolute;left:8411;top:2574;width:2860;height:3600" arcsize="10923f">
              <v:textbox>
                <w:txbxContent>
                  <w:p w:rsidR="009C41DF" w:rsidRPr="00F4651B" w:rsidRDefault="009C41DF" w:rsidP="00396BE7">
                    <w:pPr>
                      <w:spacing w:after="0" w:line="360" w:lineRule="auto"/>
                      <w:jc w:val="center"/>
                      <w:rPr>
                        <w:lang w:val="uk-UA"/>
                      </w:rPr>
                    </w:pPr>
                    <w:r w:rsidRPr="00F4651B">
                      <w:rPr>
                        <w:szCs w:val="28"/>
                        <w:lang w:val="uk-UA"/>
                      </w:rPr>
                      <w:t>сліди вибуху в елементах обстановки навколишнього середовища (93,6%);</w:t>
                    </w:r>
                  </w:p>
                </w:txbxContent>
              </v:textbox>
            </v:roundrect>
            <v:roundrect id="_x0000_s3599" style="position:absolute;left:8411;top:6534;width:2860;height:2441" arcsize="10923f">
              <v:textbox>
                <w:txbxContent>
                  <w:p w:rsidR="009C41DF" w:rsidRPr="00F4651B" w:rsidRDefault="009C41DF" w:rsidP="00396BE7">
                    <w:pPr>
                      <w:spacing w:after="0" w:line="360" w:lineRule="auto"/>
                      <w:jc w:val="center"/>
                      <w:rPr>
                        <w:szCs w:val="28"/>
                        <w:lang w:val="uk-UA"/>
                      </w:rPr>
                    </w:pPr>
                  </w:p>
                  <w:p w:rsidR="009C41DF" w:rsidRPr="00F4651B" w:rsidRDefault="009C41DF" w:rsidP="00396BE7">
                    <w:pPr>
                      <w:spacing w:after="0" w:line="360" w:lineRule="auto"/>
                      <w:jc w:val="center"/>
                      <w:rPr>
                        <w:szCs w:val="28"/>
                        <w:lang w:val="uk-UA"/>
                      </w:rPr>
                    </w:pPr>
                    <w:r w:rsidRPr="00F4651B">
                      <w:rPr>
                        <w:szCs w:val="28"/>
                        <w:lang w:val="uk-UA"/>
                      </w:rPr>
                      <w:t xml:space="preserve">знаряддя та засоби злочину </w:t>
                    </w:r>
                  </w:p>
                  <w:p w:rsidR="009C41DF" w:rsidRPr="00F4651B" w:rsidRDefault="009C41DF" w:rsidP="00396BE7">
                    <w:pPr>
                      <w:spacing w:after="0" w:line="360" w:lineRule="auto"/>
                      <w:jc w:val="center"/>
                      <w:rPr>
                        <w:lang w:val="uk-UA"/>
                      </w:rPr>
                    </w:pPr>
                    <w:r w:rsidRPr="00F4651B">
                      <w:rPr>
                        <w:szCs w:val="28"/>
                        <w:lang w:val="uk-UA"/>
                      </w:rPr>
                      <w:t>(100%);</w:t>
                    </w:r>
                  </w:p>
                </w:txbxContent>
              </v:textbox>
            </v:roundrect>
            <v:shape id="_x0000_s3600" type="#_x0000_t32" style="position:absolute;left:6431;top:2214;width:0;height:11700" o:connectortype="straight"/>
            <v:shape id="_x0000_s3601" type="#_x0000_t32" style="position:absolute;left:6431;top:4734;width:1980;height:0" o:connectortype="straight">
              <v:stroke endarrow="block"/>
            </v:shape>
            <v:shape id="_x0000_s3602" type="#_x0000_t32" style="position:absolute;left:6431;top:7254;width:1980;height:0" o:connectortype="straight">
              <v:stroke endarrow="block"/>
            </v:shape>
            <v:shape id="_x0000_s3603" type="#_x0000_t32" style="position:absolute;left:6431;top:9954;width:1980;height:0" o:connectortype="straight">
              <v:stroke endarrow="block"/>
            </v:shape>
            <v:shape id="_x0000_s3604" type="#_x0000_t32" style="position:absolute;left:4671;top:3271;width:1760;height:0;flip:x" o:connectortype="straight">
              <v:stroke endarrow="block"/>
            </v:shape>
            <v:shape id="_x0000_s3605" type="#_x0000_t32" style="position:absolute;left:4671;top:6061;width:1760;height:0;flip:x" o:connectortype="straight">
              <v:stroke endarrow="block"/>
            </v:shape>
            <v:shape id="_x0000_s3606" type="#_x0000_t32" style="position:absolute;left:4671;top:8694;width:1760;height:0;flip:x" o:connectortype="straight">
              <v:stroke endarrow="block"/>
            </v:shape>
            <v:roundrect id="_x0000_s3607" style="position:absolute;left:8411;top:9414;width:2860;height:3240" arcsize="10923f">
              <v:textbox>
                <w:txbxContent>
                  <w:p w:rsidR="009C41DF" w:rsidRPr="00F4651B" w:rsidRDefault="009C41DF" w:rsidP="00396BE7">
                    <w:pPr>
                      <w:spacing w:after="0" w:line="360" w:lineRule="auto"/>
                      <w:jc w:val="center"/>
                      <w:rPr>
                        <w:lang w:val="uk-UA"/>
                      </w:rPr>
                    </w:pPr>
                    <w:r w:rsidRPr="00F4651B">
                      <w:rPr>
                        <w:szCs w:val="28"/>
                        <w:lang w:val="uk-UA"/>
                      </w:rPr>
                      <w:t>звуко-, відеозаписи на засобах технічної фіксації та носіях інформації (31,9%);</w:t>
                    </w:r>
                  </w:p>
                </w:txbxContent>
              </v:textbox>
            </v:roundrect>
            <v:shape id="_x0000_s3608" type="#_x0000_t32" style="position:absolute;left:4671;top:12654;width:1760;height:0;flip:x" o:connectortype="straight">
              <v:stroke endarrow="block"/>
            </v:shape>
            <v:roundrect id="_x0000_s3609" style="position:absolute;left:1811;top:10494;width:2860;height:5220" arcsize="10923f">
              <v:textbox>
                <w:txbxContent>
                  <w:p w:rsidR="009C41DF" w:rsidRPr="00F4651B" w:rsidRDefault="009C41DF" w:rsidP="00396BE7">
                    <w:pPr>
                      <w:spacing w:line="360" w:lineRule="auto"/>
                      <w:jc w:val="center"/>
                      <w:rPr>
                        <w:lang w:val="uk-UA"/>
                      </w:rPr>
                    </w:pPr>
                    <w:r w:rsidRPr="00F4651B">
                      <w:rPr>
                        <w:szCs w:val="28"/>
                        <w:lang w:val="uk-UA"/>
                      </w:rPr>
                      <w:t>листування співучасників злочину за допомогою програмного забезпечення з розповсюдження інформації в електронному вигляді (29,8%);</w:t>
                    </w:r>
                  </w:p>
                </w:txbxContent>
              </v:textbox>
            </v:roundrect>
            <v:roundrect id="_x0000_s3610" style="position:absolute;left:8411;top:13014;width:2860;height:2340" arcsize="10923f">
              <v:textbox>
                <w:txbxContent>
                  <w:p w:rsidR="009C41DF" w:rsidRPr="00F4651B" w:rsidRDefault="009C41DF" w:rsidP="00396BE7">
                    <w:pPr>
                      <w:spacing w:after="0" w:line="360" w:lineRule="auto"/>
                      <w:jc w:val="center"/>
                      <w:rPr>
                        <w:szCs w:val="28"/>
                        <w:lang w:val="uk-UA"/>
                      </w:rPr>
                    </w:pPr>
                  </w:p>
                  <w:p w:rsidR="009C41DF" w:rsidRPr="00F4651B" w:rsidRDefault="009C41DF" w:rsidP="00396BE7">
                    <w:pPr>
                      <w:spacing w:after="0" w:line="360" w:lineRule="auto"/>
                      <w:jc w:val="center"/>
                      <w:rPr>
                        <w:lang w:val="uk-UA"/>
                      </w:rPr>
                    </w:pPr>
                    <w:r w:rsidRPr="00F4651B">
                      <w:rPr>
                        <w:szCs w:val="28"/>
                        <w:lang w:val="uk-UA"/>
                      </w:rPr>
                      <w:t>ідеальні сліди інформації (100%);</w:t>
                    </w:r>
                  </w:p>
                </w:txbxContent>
              </v:textbox>
            </v:roundrect>
            <v:shape id="_x0000_s3611" type="#_x0000_t32" style="position:absolute;left:6431;top:13914;width:1980;height:0" o:connectortype="straight">
              <v:stroke endarrow="block"/>
            </v:shape>
          </v:group>
        </w:pict>
      </w: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7759EF" w:rsidRDefault="007759EF">
      <w:pPr>
        <w:jc w:val="left"/>
        <w:rPr>
          <w:lang w:val="uk-UA"/>
        </w:rPr>
      </w:pPr>
      <w:r>
        <w:rPr>
          <w:lang w:val="uk-UA"/>
        </w:rPr>
        <w:br w:type="page"/>
      </w:r>
    </w:p>
    <w:p w:rsidR="007759EF" w:rsidRDefault="005D6492">
      <w:pPr>
        <w:jc w:val="left"/>
        <w:rPr>
          <w:lang w:val="uk-UA"/>
        </w:rPr>
      </w:pPr>
      <w:r>
        <w:rPr>
          <w:noProof/>
          <w:lang w:eastAsia="ru-RU"/>
        </w:rPr>
        <w:pict>
          <v:group id="_x0000_s3612" style="position:absolute;margin-left:0;margin-top:0;width:473.05pt;height:10in;z-index:253246464" coordorigin="1701,1134" coordsize="9461,14400">
            <v:rect id="_x0000_s3613" style="position:absolute;left:1701;top:1134;width:9460;height:1440">
              <v:textbox>
                <w:txbxContent>
                  <w:p w:rsidR="009C41DF" w:rsidRPr="00C104DC" w:rsidRDefault="009C41DF" w:rsidP="00186B07">
                    <w:pPr>
                      <w:spacing w:after="0" w:line="360" w:lineRule="auto"/>
                      <w:rPr>
                        <w:b/>
                        <w:lang w:val="uk-UA"/>
                      </w:rPr>
                    </w:pPr>
                    <w:r w:rsidRPr="00C104DC">
                      <w:rPr>
                        <w:szCs w:val="28"/>
                        <w:lang w:val="uk-UA"/>
                      </w:rPr>
                      <w:t xml:space="preserve">Аналізуючи механізми вбивств на замовлення та формуючи їх криміналістичну характеристику, М. В. Костенко зазначає, що </w:t>
                    </w:r>
                    <w:r w:rsidRPr="00C104DC">
                      <w:rPr>
                        <w:b/>
                        <w:szCs w:val="28"/>
                        <w:lang w:val="uk-UA"/>
                      </w:rPr>
                      <w:t>замовниками таких злочинів виступають:</w:t>
                    </w:r>
                  </w:p>
                </w:txbxContent>
              </v:textbox>
            </v:rect>
            <v:rect id="_x0000_s3614" style="position:absolute;left:2582;top:3114;width:8580;height:720">
              <v:textbox>
                <w:txbxContent>
                  <w:p w:rsidR="009C41DF" w:rsidRPr="00C104DC" w:rsidRDefault="009C41DF" w:rsidP="00186B07">
                    <w:pPr>
                      <w:rPr>
                        <w:lang w:val="uk-UA"/>
                      </w:rPr>
                    </w:pPr>
                    <w:r w:rsidRPr="00C104DC">
                      <w:rPr>
                        <w:szCs w:val="28"/>
                        <w:lang w:val="uk-UA"/>
                      </w:rPr>
                      <w:t>а) конкуренти або партнери потерпілих по бізнесу;</w:t>
                    </w:r>
                  </w:p>
                </w:txbxContent>
              </v:textbox>
            </v:rect>
            <v:rect id="_x0000_s3615" style="position:absolute;left:2581;top:4374;width:8580;height:720">
              <v:textbox>
                <w:txbxContent>
                  <w:p w:rsidR="009C41DF" w:rsidRPr="00C104DC" w:rsidRDefault="009C41DF" w:rsidP="00186B07">
                    <w:pPr>
                      <w:rPr>
                        <w:lang w:val="uk-UA"/>
                      </w:rPr>
                    </w:pPr>
                    <w:r w:rsidRPr="00C104DC">
                      <w:rPr>
                        <w:szCs w:val="28"/>
                        <w:lang w:val="uk-UA"/>
                      </w:rPr>
                      <w:t>б) представники кримінального середовища;</w:t>
                    </w:r>
                  </w:p>
                </w:txbxContent>
              </v:textbox>
            </v:rect>
            <v:rect id="_x0000_s3616" style="position:absolute;left:2581;top:5634;width:8580;height:720">
              <v:textbox>
                <w:txbxContent>
                  <w:p w:rsidR="009C41DF" w:rsidRPr="00C104DC" w:rsidRDefault="009C41DF" w:rsidP="00186B07">
                    <w:pPr>
                      <w:rPr>
                        <w:lang w:val="uk-UA"/>
                      </w:rPr>
                    </w:pPr>
                    <w:r w:rsidRPr="00C104DC">
                      <w:rPr>
                        <w:szCs w:val="28"/>
                        <w:lang w:val="uk-UA"/>
                      </w:rPr>
                      <w:t>в) особи, стосовно яких порушено кримінальні провадження;</w:t>
                    </w:r>
                  </w:p>
                </w:txbxContent>
              </v:textbox>
            </v:rect>
            <v:rect id="_x0000_s3617" style="position:absolute;left:2581;top:6894;width:8580;height:720">
              <v:textbox>
                <w:txbxContent>
                  <w:p w:rsidR="009C41DF" w:rsidRPr="00C104DC" w:rsidRDefault="009C41DF" w:rsidP="00186B07">
                    <w:pPr>
                      <w:rPr>
                        <w:lang w:val="uk-UA"/>
                      </w:rPr>
                    </w:pPr>
                    <w:r w:rsidRPr="00C104DC">
                      <w:rPr>
                        <w:szCs w:val="28"/>
                        <w:lang w:val="uk-UA"/>
                      </w:rPr>
                      <w:t>г) політичні діячі;</w:t>
                    </w:r>
                  </w:p>
                </w:txbxContent>
              </v:textbox>
            </v:rect>
            <v:shape id="_x0000_s3618" type="#_x0000_t32" style="position:absolute;left:2141;top:2574;width:1;height:12240" o:connectortype="straight"/>
            <v:shape id="_x0000_s3619" type="#_x0000_t32" style="position:absolute;left:2141;top:7254;width:440;height:0" o:connectortype="straight">
              <v:stroke endarrow="block"/>
            </v:shape>
            <v:shape id="_x0000_s3620" type="#_x0000_t32" style="position:absolute;left:2141;top:5994;width:440;height:0" o:connectortype="straight">
              <v:stroke endarrow="block"/>
            </v:shape>
            <v:shape id="_x0000_s3621" type="#_x0000_t32" style="position:absolute;left:2141;top:4734;width:440;height:0" o:connectortype="straight">
              <v:stroke endarrow="block"/>
            </v:shape>
            <v:shape id="_x0000_s3622" type="#_x0000_t32" style="position:absolute;left:2142;top:3474;width:440;height:0" o:connectortype="straight">
              <v:stroke endarrow="block"/>
            </v:shape>
            <v:rect id="_x0000_s3623" style="position:absolute;left:2582;top:8154;width:8580;height:720">
              <v:textbox>
                <w:txbxContent>
                  <w:p w:rsidR="009C41DF" w:rsidRPr="00C104DC" w:rsidRDefault="009C41DF" w:rsidP="00186B07">
                    <w:pPr>
                      <w:rPr>
                        <w:lang w:val="uk-UA"/>
                      </w:rPr>
                    </w:pPr>
                    <w:r w:rsidRPr="00C104DC">
                      <w:rPr>
                        <w:szCs w:val="28"/>
                        <w:lang w:val="uk-UA"/>
                      </w:rPr>
                      <w:t>д) посадові особи державних органів;</w:t>
                    </w:r>
                  </w:p>
                </w:txbxContent>
              </v:textbox>
            </v:rect>
            <v:shape id="_x0000_s3624" type="#_x0000_t32" style="position:absolute;left:2142;top:8514;width:440;height:0" o:connectortype="straight">
              <v:stroke endarrow="block"/>
            </v:shape>
            <v:rect id="_x0000_s3625" style="position:absolute;left:2581;top:9414;width:8580;height:720">
              <v:textbox>
                <w:txbxContent>
                  <w:p w:rsidR="009C41DF" w:rsidRPr="00C104DC" w:rsidRDefault="009C41DF" w:rsidP="00186B07">
                    <w:pPr>
                      <w:rPr>
                        <w:lang w:val="uk-UA"/>
                      </w:rPr>
                    </w:pPr>
                    <w:r w:rsidRPr="00C104DC">
                      <w:rPr>
                        <w:szCs w:val="28"/>
                        <w:lang w:val="uk-UA"/>
                      </w:rPr>
                      <w:t>е) підлеглі, які претендують на посаду начальника;</w:t>
                    </w:r>
                  </w:p>
                </w:txbxContent>
              </v:textbox>
            </v:rect>
            <v:shape id="_x0000_s3626" type="#_x0000_t32" style="position:absolute;left:2141;top:9774;width:440;height:0" o:connectortype="straight">
              <v:stroke endarrow="block"/>
            </v:shape>
            <v:rect id="_x0000_s3627" style="position:absolute;left:2581;top:10674;width:8580;height:720">
              <v:textbox>
                <w:txbxContent>
                  <w:p w:rsidR="009C41DF" w:rsidRPr="00C104DC" w:rsidRDefault="009C41DF" w:rsidP="00186B07">
                    <w:pPr>
                      <w:rPr>
                        <w:lang w:val="uk-UA"/>
                      </w:rPr>
                    </w:pPr>
                    <w:r w:rsidRPr="00C104DC">
                      <w:rPr>
                        <w:szCs w:val="28"/>
                        <w:lang w:val="uk-UA"/>
                      </w:rPr>
                      <w:t>є) родичі;</w:t>
                    </w:r>
                  </w:p>
                </w:txbxContent>
              </v:textbox>
            </v:rect>
            <v:shape id="_x0000_s3628" type="#_x0000_t32" style="position:absolute;left:2141;top:11034;width:440;height:0" o:connectortype="straight">
              <v:stroke endarrow="block"/>
            </v:shape>
            <v:rect id="_x0000_s3629" style="position:absolute;left:2581;top:11934;width:8580;height:720">
              <v:textbox>
                <w:txbxContent>
                  <w:p w:rsidR="009C41DF" w:rsidRPr="00C104DC" w:rsidRDefault="009C41DF" w:rsidP="00186B07">
                    <w:pPr>
                      <w:rPr>
                        <w:lang w:val="uk-UA"/>
                      </w:rPr>
                    </w:pPr>
                    <w:r w:rsidRPr="00C104DC">
                      <w:rPr>
                        <w:szCs w:val="28"/>
                        <w:lang w:val="uk-UA"/>
                      </w:rPr>
                      <w:t>ж) один із подружжя або з коханців;</w:t>
                    </w:r>
                  </w:p>
                </w:txbxContent>
              </v:textbox>
            </v:rect>
            <v:shape id="_x0000_s3630" type="#_x0000_t32" style="position:absolute;left:2141;top:12294;width:440;height:0" o:connectortype="straight">
              <v:stroke endarrow="block"/>
            </v:shape>
            <v:rect id="_x0000_s3631" style="position:absolute;left:2581;top:13194;width:8580;height:720">
              <v:textbox>
                <w:txbxContent>
                  <w:p w:rsidR="009C41DF" w:rsidRPr="00C104DC" w:rsidRDefault="009C41DF" w:rsidP="00186B07">
                    <w:pPr>
                      <w:rPr>
                        <w:lang w:val="uk-UA"/>
                      </w:rPr>
                    </w:pPr>
                    <w:r w:rsidRPr="00C104DC">
                      <w:rPr>
                        <w:szCs w:val="28"/>
                        <w:lang w:val="uk-UA"/>
                      </w:rPr>
                      <w:t>з) боржники потерпілого;</w:t>
                    </w:r>
                  </w:p>
                </w:txbxContent>
              </v:textbox>
            </v:rect>
            <v:shape id="_x0000_s3632" type="#_x0000_t32" style="position:absolute;left:2141;top:13554;width:440;height:0" o:connectortype="straight">
              <v:stroke endarrow="block"/>
            </v:shape>
            <v:rect id="_x0000_s3633" style="position:absolute;left:2581;top:14454;width:8580;height:1080">
              <v:textbox>
                <w:txbxContent>
                  <w:p w:rsidR="009C41DF" w:rsidRPr="00C104DC" w:rsidRDefault="009C41DF" w:rsidP="00186B07">
                    <w:pPr>
                      <w:spacing w:line="360" w:lineRule="auto"/>
                      <w:rPr>
                        <w:lang w:val="uk-UA"/>
                      </w:rPr>
                    </w:pPr>
                    <w:r w:rsidRPr="00C104DC">
                      <w:rPr>
                        <w:szCs w:val="28"/>
                        <w:lang w:val="uk-UA"/>
                      </w:rPr>
                      <w:t>и) особи, яких шантажують або в яких вимагають майно, гроші та інші особи.</w:t>
                    </w:r>
                  </w:p>
                </w:txbxContent>
              </v:textbox>
            </v:rect>
            <v:shape id="_x0000_s3634" type="#_x0000_t32" style="position:absolute;left:2141;top:14814;width:440;height:0" o:connectortype="straight">
              <v:stroke endarrow="block"/>
            </v:shape>
          </v:group>
        </w:pict>
      </w: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9F2FB4" w:rsidRDefault="009F2FB4">
      <w:pPr>
        <w:jc w:val="left"/>
        <w:rPr>
          <w:lang w:val="uk-UA"/>
        </w:rPr>
      </w:pPr>
      <w:r>
        <w:rPr>
          <w:lang w:val="uk-UA"/>
        </w:rPr>
        <w:br w:type="page"/>
      </w:r>
    </w:p>
    <w:p w:rsidR="009F2FB4" w:rsidRDefault="005D6492">
      <w:pPr>
        <w:jc w:val="left"/>
        <w:rPr>
          <w:lang w:val="uk-UA"/>
        </w:rPr>
      </w:pPr>
      <w:r>
        <w:rPr>
          <w:noProof/>
          <w:lang w:eastAsia="ru-RU"/>
        </w:rPr>
        <w:pict>
          <v:group id="_x0000_s3635" style="position:absolute;margin-left:0;margin-top:0;width:473.05pt;height:684pt;z-index:253247488" coordorigin="1701,1134" coordsize="9461,13680">
            <v:group id="_x0000_s3636" style="position:absolute;left:1701;top:1134;width:9461;height:6120" coordorigin="1701,1134" coordsize="9461,6120">
              <v:rect id="_x0000_s3637" style="position:absolute;left:1701;top:1134;width:9460;height:1080">
                <v:textbox>
                  <w:txbxContent>
                    <w:p w:rsidR="009C41DF" w:rsidRPr="00B05A4C" w:rsidRDefault="009C41DF" w:rsidP="00186B07">
                      <w:pPr>
                        <w:spacing w:after="0" w:line="360" w:lineRule="auto"/>
                        <w:jc w:val="center"/>
                        <w:rPr>
                          <w:b/>
                          <w:lang w:val="uk-UA"/>
                        </w:rPr>
                      </w:pPr>
                      <w:r w:rsidRPr="00B05A4C">
                        <w:rPr>
                          <w:b/>
                          <w:szCs w:val="28"/>
                          <w:lang w:val="uk-UA"/>
                        </w:rPr>
                        <w:t>М. В. Костенко характеризує особу виконавця убивств на замовлення, виділяючи серед них:</w:t>
                      </w:r>
                    </w:p>
                  </w:txbxContent>
                </v:textbox>
              </v:rect>
              <v:rect id="_x0000_s3638" style="position:absolute;left:2582;top:2754;width:8580;height:720">
                <v:textbox>
                  <w:txbxContent>
                    <w:p w:rsidR="009C41DF" w:rsidRPr="00B05A4C" w:rsidRDefault="009C41DF" w:rsidP="00186B07">
                      <w:r>
                        <w:rPr>
                          <w:szCs w:val="28"/>
                          <w:lang w:val="uk-UA"/>
                        </w:rPr>
                        <w:t>1) </w:t>
                      </w:r>
                      <w:r w:rsidRPr="00B05A4C">
                        <w:rPr>
                          <w:szCs w:val="28"/>
                          <w:lang w:val="uk-UA"/>
                        </w:rPr>
                        <w:t>випадкових убивць (28%);</w:t>
                      </w:r>
                    </w:p>
                  </w:txbxContent>
                </v:textbox>
              </v:rect>
              <v:rect id="_x0000_s3639" style="position:absolute;left:2581;top:4014;width:8580;height:1080">
                <v:textbox>
                  <w:txbxContent>
                    <w:p w:rsidR="009C41DF" w:rsidRPr="00B05A4C" w:rsidRDefault="009C41DF" w:rsidP="00186B07">
                      <w:pPr>
                        <w:spacing w:after="0" w:line="360" w:lineRule="auto"/>
                      </w:pPr>
                      <w:r>
                        <w:rPr>
                          <w:szCs w:val="28"/>
                          <w:lang w:val="uk-UA"/>
                        </w:rPr>
                        <w:t>2) </w:t>
                      </w:r>
                      <w:r w:rsidRPr="00B05A4C">
                        <w:rPr>
                          <w:szCs w:val="28"/>
                          <w:lang w:val="uk-UA"/>
                        </w:rPr>
                        <w:t>бойовики злочинних угруповань, які спільно вчиняють такі вбивства (31%);</w:t>
                      </w:r>
                    </w:p>
                  </w:txbxContent>
                </v:textbox>
              </v:rect>
              <v:rect id="_x0000_s3640" style="position:absolute;left:2582;top:5634;width:8580;height:1620">
                <v:textbox>
                  <w:txbxContent>
                    <w:p w:rsidR="009C41DF" w:rsidRPr="00B05A4C" w:rsidRDefault="009C41DF" w:rsidP="00186B07">
                      <w:pPr>
                        <w:spacing w:line="360" w:lineRule="auto"/>
                      </w:pPr>
                      <w:r>
                        <w:rPr>
                          <w:szCs w:val="28"/>
                          <w:lang w:val="uk-UA"/>
                        </w:rPr>
                        <w:t>3) </w:t>
                      </w:r>
                      <w:r w:rsidRPr="00B05A4C">
                        <w:rPr>
                          <w:szCs w:val="28"/>
                          <w:lang w:val="uk-UA"/>
                        </w:rPr>
                        <w:t>професійні виконавці-одинаки (33%), яких використовують для ліквідації крупних бізнесменів, кримінальних авторитетів, членів злочинних угруповань;</w:t>
                      </w:r>
                    </w:p>
                  </w:txbxContent>
                </v:textbox>
              </v:rect>
              <v:shape id="_x0000_s3641" type="#_x0000_t32" style="position:absolute;left:2141;top:2214;width:0;height:4140" o:connectortype="straight"/>
              <v:shape id="_x0000_s3642" type="#_x0000_t32" style="position:absolute;left:2141;top:6354;width:440;height:0" o:connectortype="straight">
                <v:stroke endarrow="block"/>
              </v:shape>
              <v:shape id="_x0000_s3643" type="#_x0000_t32" style="position:absolute;left:2142;top:4554;width:440;height:0" o:connectortype="straight">
                <v:stroke endarrow="block"/>
              </v:shape>
              <v:shape id="_x0000_s3644" type="#_x0000_t32" style="position:absolute;left:2142;top:3114;width:440;height:0" o:connectortype="straight">
                <v:stroke endarrow="block"/>
              </v:shape>
            </v:group>
            <v:group id="_x0000_s3645" style="position:absolute;left:1701;top:7794;width:9460;height:7020" coordorigin="1701,7794" coordsize="9460,7020">
              <v:rect id="_x0000_s3646" style="position:absolute;left:2581;top:9054;width:8580;height:720">
                <v:textbox>
                  <w:txbxContent>
                    <w:p w:rsidR="009C41DF" w:rsidRPr="007F1D21" w:rsidRDefault="009C41DF" w:rsidP="00186B07">
                      <w:r w:rsidRPr="007F1D21">
                        <w:rPr>
                          <w:szCs w:val="28"/>
                          <w:lang w:val="uk-UA"/>
                        </w:rPr>
                        <w:t>переважно чоловіки віком від 25 до 35 років (35%)</w:t>
                      </w:r>
                      <w:r>
                        <w:rPr>
                          <w:szCs w:val="28"/>
                          <w:lang w:val="uk-UA"/>
                        </w:rPr>
                        <w:t>;</w:t>
                      </w:r>
                    </w:p>
                  </w:txbxContent>
                </v:textbox>
              </v:rect>
              <v:shape id="_x0000_s3647" type="#_x0000_t32" style="position:absolute;left:2141;top:9414;width:440;height:0" o:connectortype="straight">
                <v:stroke endarrow="block"/>
              </v:shape>
              <v:rect id="_x0000_s3648" style="position:absolute;left:2581;top:10314;width:8580;height:720">
                <v:textbox>
                  <w:txbxContent>
                    <w:p w:rsidR="009C41DF" w:rsidRPr="007F1D21" w:rsidRDefault="009C41DF" w:rsidP="00186B07">
                      <w:pPr>
                        <w:rPr>
                          <w:lang w:val="uk-UA"/>
                        </w:rPr>
                      </w:pPr>
                      <w:r w:rsidRPr="007F1D21">
                        <w:rPr>
                          <w:lang w:val="uk-UA"/>
                        </w:rPr>
                        <w:t>має середню освіту (30%);</w:t>
                      </w:r>
                    </w:p>
                  </w:txbxContent>
                </v:textbox>
              </v:rect>
              <v:shape id="_x0000_s3649" type="#_x0000_t32" style="position:absolute;left:2141;top:10674;width:440;height:0" o:connectortype="straight">
                <v:stroke endarrow="block"/>
              </v:shape>
              <v:rect id="_x0000_s3650" style="position:absolute;left:2581;top:11574;width:8580;height:720">
                <v:textbox>
                  <w:txbxContent>
                    <w:p w:rsidR="009C41DF" w:rsidRPr="007F1D21" w:rsidRDefault="009C41DF" w:rsidP="00186B07">
                      <w:pPr>
                        <w:rPr>
                          <w:lang w:val="uk-UA"/>
                        </w:rPr>
                      </w:pPr>
                      <w:r w:rsidRPr="007F1D21">
                        <w:rPr>
                          <w:lang w:val="uk-UA"/>
                        </w:rPr>
                        <w:t>раніше були судимі (30%)</w:t>
                      </w:r>
                      <w:r>
                        <w:rPr>
                          <w:lang w:val="uk-UA"/>
                        </w:rPr>
                        <w:t>;</w:t>
                      </w:r>
                    </w:p>
                  </w:txbxContent>
                </v:textbox>
              </v:rect>
              <v:shape id="_x0000_s3651" type="#_x0000_t32" style="position:absolute;left:2141;top:11934;width:440;height:0" o:connectortype="straight">
                <v:stroke endarrow="block"/>
              </v:shape>
              <v:rect id="_x0000_s3652" style="position:absolute;left:2581;top:12834;width:8580;height:720">
                <v:textbox>
                  <w:txbxContent>
                    <w:p w:rsidR="009C41DF" w:rsidRPr="007F1D21" w:rsidRDefault="009C41DF" w:rsidP="00186B07">
                      <w:pPr>
                        <w:rPr>
                          <w:lang w:val="uk-UA"/>
                        </w:rPr>
                      </w:pPr>
                      <w:r w:rsidRPr="007F1D21">
                        <w:rPr>
                          <w:lang w:val="uk-UA"/>
                        </w:rPr>
                        <w:t>перебували</w:t>
                      </w:r>
                      <w:r>
                        <w:rPr>
                          <w:lang w:val="uk-UA"/>
                        </w:rPr>
                        <w:t xml:space="preserve"> в злочинних угрупованнях (42%);</w:t>
                      </w:r>
                    </w:p>
                  </w:txbxContent>
                </v:textbox>
              </v:rect>
              <v:shape id="_x0000_s3653" type="#_x0000_t32" style="position:absolute;left:2141;top:13194;width:440;height:0" o:connectortype="straight">
                <v:stroke endarrow="block"/>
              </v:shape>
              <v:rect id="_x0000_s3654" style="position:absolute;left:2581;top:14094;width:8580;height:720">
                <v:textbox>
                  <w:txbxContent>
                    <w:p w:rsidR="009C41DF" w:rsidRPr="007F1D21" w:rsidRDefault="009C41DF" w:rsidP="00186B07">
                      <w:r w:rsidRPr="007F1D21">
                        <w:rPr>
                          <w:szCs w:val="28"/>
                          <w:lang w:val="uk-UA"/>
                        </w:rPr>
                        <w:t>виконавці вбивств на замов</w:t>
                      </w:r>
                      <w:r>
                        <w:rPr>
                          <w:szCs w:val="28"/>
                          <w:lang w:val="uk-UA"/>
                        </w:rPr>
                        <w:t>лення з жертвою знайомі не були (85%).</w:t>
                      </w:r>
                    </w:p>
                  </w:txbxContent>
                </v:textbox>
              </v:rect>
              <v:shape id="_x0000_s3655" type="#_x0000_t32" style="position:absolute;left:2141;top:14454;width:440;height:0" o:connectortype="straight">
                <v:stroke endarrow="block"/>
              </v:shape>
              <v:rect id="_x0000_s3656" style="position:absolute;left:1701;top:7794;width:9460;height:720">
                <v:textbox>
                  <w:txbxContent>
                    <w:p w:rsidR="009C41DF" w:rsidRPr="007F1D21" w:rsidRDefault="009C41DF" w:rsidP="00186B07">
                      <w:pPr>
                        <w:spacing w:after="0" w:line="360" w:lineRule="auto"/>
                        <w:jc w:val="center"/>
                        <w:rPr>
                          <w:b/>
                          <w:lang w:val="uk-UA"/>
                        </w:rPr>
                      </w:pPr>
                      <w:r w:rsidRPr="007F1D21">
                        <w:rPr>
                          <w:b/>
                          <w:lang w:val="uk-UA"/>
                        </w:rPr>
                        <w:t>Щодо виконавців убивств на замовлення, то це</w:t>
                      </w:r>
                    </w:p>
                  </w:txbxContent>
                </v:textbox>
              </v:rect>
              <v:shape id="_x0000_s3657" type="#_x0000_t32" style="position:absolute;left:2141;top:8514;width:0;height:5940" o:connectortype="straight"/>
            </v:group>
          </v:group>
        </w:pict>
      </w: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5665B8" w:rsidRDefault="005665B8">
      <w:pPr>
        <w:jc w:val="left"/>
        <w:rPr>
          <w:lang w:val="uk-UA"/>
        </w:rPr>
      </w:pPr>
      <w:r>
        <w:rPr>
          <w:lang w:val="uk-UA"/>
        </w:rPr>
        <w:br w:type="page"/>
      </w:r>
    </w:p>
    <w:p w:rsidR="005665B8" w:rsidRDefault="005D6492" w:rsidP="005665B8">
      <w:pPr>
        <w:tabs>
          <w:tab w:val="left" w:pos="5810"/>
        </w:tabs>
        <w:jc w:val="left"/>
        <w:rPr>
          <w:lang w:val="uk-UA"/>
        </w:rPr>
      </w:pPr>
      <w:r>
        <w:rPr>
          <w:noProof/>
          <w:lang w:eastAsia="ru-RU"/>
        </w:rPr>
        <w:pict>
          <v:group id="_x0000_s3658" style="position:absolute;margin-left:0;margin-top:0;width:473pt;height:10in;z-index:253248512" coordorigin="1701,1134" coordsize="9460,14400">
            <v:group id="_x0000_s3659" style="position:absolute;left:1701;top:1134;width:9460;height:7380" coordorigin="1701,1134" coordsize="9460,7740">
              <v:rect id="_x0000_s3660" style="position:absolute;left:1701;top:1134;width:9460;height:1260">
                <v:textbox>
                  <w:txbxContent>
                    <w:p w:rsidR="009C41DF" w:rsidRPr="00BF4BB6" w:rsidRDefault="009C41DF" w:rsidP="00186B07">
                      <w:pPr>
                        <w:spacing w:after="0" w:line="360" w:lineRule="auto"/>
                        <w:jc w:val="center"/>
                        <w:rPr>
                          <w:lang w:val="uk-UA"/>
                        </w:rPr>
                      </w:pPr>
                      <w:r>
                        <w:rPr>
                          <w:lang w:val="uk-UA"/>
                        </w:rPr>
                        <w:t>З</w:t>
                      </w:r>
                      <w:r w:rsidRPr="00BF4BB6">
                        <w:rPr>
                          <w:lang w:val="uk-UA"/>
                        </w:rPr>
                        <w:t>алежно від виду й обсягу функцій, які виконує кожен із правопорушників, структурно таке злочинне формування може бути представлене</w:t>
                      </w:r>
                    </w:p>
                  </w:txbxContent>
                </v:textbox>
              </v:rect>
              <v:rect id="_x0000_s3661" style="position:absolute;left:1921;top:4194;width:3520;height:3060">
                <v:textbox>
                  <w:txbxContent>
                    <w:p w:rsidR="009C41DF" w:rsidRDefault="009C41DF" w:rsidP="00186B07">
                      <w:pPr>
                        <w:spacing w:after="0" w:line="360" w:lineRule="auto"/>
                        <w:jc w:val="center"/>
                        <w:rPr>
                          <w:szCs w:val="28"/>
                          <w:lang w:val="uk-UA"/>
                        </w:rPr>
                      </w:pPr>
                      <w:r>
                        <w:rPr>
                          <w:szCs w:val="28"/>
                          <w:lang w:val="uk-UA"/>
                        </w:rPr>
                        <w:t>з</w:t>
                      </w:r>
                      <w:r w:rsidRPr="00BF4BB6">
                        <w:rPr>
                          <w:szCs w:val="28"/>
                        </w:rPr>
                        <w:t>амовником</w:t>
                      </w:r>
                    </w:p>
                    <w:p w:rsidR="009C41DF" w:rsidRDefault="009C41DF" w:rsidP="00186B07">
                      <w:pPr>
                        <w:spacing w:after="0" w:line="360" w:lineRule="auto"/>
                        <w:jc w:val="center"/>
                        <w:rPr>
                          <w:szCs w:val="28"/>
                          <w:lang w:val="uk-UA"/>
                        </w:rPr>
                      </w:pPr>
                      <w:r w:rsidRPr="00BF4BB6">
                        <w:rPr>
                          <w:szCs w:val="28"/>
                        </w:rPr>
                        <w:t xml:space="preserve"> – </w:t>
                      </w:r>
                    </w:p>
                    <w:p w:rsidR="009C41DF" w:rsidRDefault="009C41DF" w:rsidP="00186B07">
                      <w:pPr>
                        <w:spacing w:after="0" w:line="360" w:lineRule="auto"/>
                        <w:jc w:val="center"/>
                        <w:rPr>
                          <w:szCs w:val="28"/>
                          <w:lang w:val="uk-UA"/>
                        </w:rPr>
                      </w:pPr>
                      <w:r w:rsidRPr="00BF4BB6">
                        <w:rPr>
                          <w:szCs w:val="28"/>
                        </w:rPr>
                        <w:t xml:space="preserve">посередником </w:t>
                      </w:r>
                    </w:p>
                    <w:p w:rsidR="009C41DF" w:rsidRDefault="009C41DF" w:rsidP="00186B07">
                      <w:pPr>
                        <w:spacing w:after="0" w:line="360" w:lineRule="auto"/>
                        <w:jc w:val="center"/>
                        <w:rPr>
                          <w:szCs w:val="28"/>
                          <w:lang w:val="uk-UA"/>
                        </w:rPr>
                      </w:pPr>
                      <w:r w:rsidRPr="00BF4BB6">
                        <w:rPr>
                          <w:szCs w:val="28"/>
                        </w:rPr>
                        <w:t xml:space="preserve">– </w:t>
                      </w:r>
                    </w:p>
                    <w:p w:rsidR="009C41DF" w:rsidRPr="00BF4BB6" w:rsidRDefault="009C41DF" w:rsidP="00186B07">
                      <w:pPr>
                        <w:spacing w:after="0" w:line="360" w:lineRule="auto"/>
                        <w:jc w:val="center"/>
                      </w:pPr>
                      <w:r w:rsidRPr="00BF4BB6">
                        <w:rPr>
                          <w:szCs w:val="28"/>
                        </w:rPr>
                        <w:t>виконавцем</w:t>
                      </w:r>
                    </w:p>
                  </w:txbxContent>
                </v:textbox>
              </v:rect>
              <v:shape id="_x0000_s3662" type="#_x0000_t67" style="position:absolute;left:3131;top:2394;width:990;height:1800"/>
              <v:shape id="_x0000_s3663" type="#_x0000_t87" style="position:absolute;left:3021;top:6154;width:1210;height:3410;rotation:270"/>
              <v:rect id="_x0000_s3664" style="position:absolute;left:1701;top:8334;width:3740;height:540">
                <v:textbox>
                  <w:txbxContent>
                    <w:p w:rsidR="009C41DF" w:rsidRPr="00BF4BB6" w:rsidRDefault="009C41DF" w:rsidP="00186B07">
                      <w:pPr>
                        <w:jc w:val="center"/>
                        <w:rPr>
                          <w:b/>
                          <w:lang w:val="uk-UA"/>
                        </w:rPr>
                      </w:pPr>
                      <w:r w:rsidRPr="00BF4BB6">
                        <w:rPr>
                          <w:b/>
                          <w:lang w:val="uk-UA"/>
                        </w:rPr>
                        <w:t>66%</w:t>
                      </w:r>
                    </w:p>
                  </w:txbxContent>
                </v:textbox>
              </v:rect>
              <v:rect id="_x0000_s3665" style="position:absolute;left:7641;top:4194;width:3520;height:3060">
                <v:textbox>
                  <w:txbxContent>
                    <w:p w:rsidR="009C41DF" w:rsidRDefault="009C41DF" w:rsidP="00186B07">
                      <w:pPr>
                        <w:spacing w:after="0" w:line="360" w:lineRule="auto"/>
                        <w:jc w:val="center"/>
                        <w:rPr>
                          <w:szCs w:val="28"/>
                          <w:lang w:val="uk-UA"/>
                        </w:rPr>
                      </w:pPr>
                    </w:p>
                    <w:p w:rsidR="009C41DF" w:rsidRDefault="009C41DF" w:rsidP="00186B07">
                      <w:pPr>
                        <w:spacing w:after="0" w:line="360" w:lineRule="auto"/>
                        <w:jc w:val="center"/>
                        <w:rPr>
                          <w:szCs w:val="28"/>
                          <w:lang w:val="uk-UA"/>
                        </w:rPr>
                      </w:pPr>
                      <w:r>
                        <w:rPr>
                          <w:szCs w:val="28"/>
                          <w:lang w:val="uk-UA"/>
                        </w:rPr>
                        <w:t>з</w:t>
                      </w:r>
                      <w:r w:rsidRPr="00BF4BB6">
                        <w:rPr>
                          <w:szCs w:val="28"/>
                        </w:rPr>
                        <w:t>амовником</w:t>
                      </w:r>
                    </w:p>
                    <w:p w:rsidR="009C41DF" w:rsidRDefault="009C41DF" w:rsidP="00186B07">
                      <w:pPr>
                        <w:spacing w:after="0" w:line="360" w:lineRule="auto"/>
                        <w:jc w:val="center"/>
                        <w:rPr>
                          <w:szCs w:val="28"/>
                          <w:lang w:val="uk-UA"/>
                        </w:rPr>
                      </w:pPr>
                      <w:r w:rsidRPr="00BF4BB6">
                        <w:rPr>
                          <w:szCs w:val="28"/>
                        </w:rPr>
                        <w:t xml:space="preserve"> – </w:t>
                      </w:r>
                    </w:p>
                    <w:p w:rsidR="009C41DF" w:rsidRPr="00BF4BB6" w:rsidRDefault="009C41DF" w:rsidP="00186B07">
                      <w:pPr>
                        <w:spacing w:after="0" w:line="360" w:lineRule="auto"/>
                        <w:jc w:val="center"/>
                      </w:pPr>
                      <w:r w:rsidRPr="00BF4BB6">
                        <w:rPr>
                          <w:szCs w:val="28"/>
                        </w:rPr>
                        <w:t>виконавцем</w:t>
                      </w:r>
                    </w:p>
                  </w:txbxContent>
                </v:textbox>
              </v:rect>
              <v:shape id="_x0000_s3666" type="#_x0000_t67" style="position:absolute;left:8851;top:2394;width:990;height:1800"/>
              <v:shape id="_x0000_s3667" type="#_x0000_t87" style="position:absolute;left:8741;top:6154;width:1210;height:3410;rotation:270"/>
              <v:rect id="_x0000_s3668" style="position:absolute;left:7421;top:8334;width:3740;height:540">
                <v:textbox>
                  <w:txbxContent>
                    <w:p w:rsidR="009C41DF" w:rsidRPr="00BF4BB6" w:rsidRDefault="009C41DF" w:rsidP="00186B07">
                      <w:pPr>
                        <w:jc w:val="center"/>
                      </w:pPr>
                      <w:r w:rsidRPr="00BF4BB6">
                        <w:rPr>
                          <w:b/>
                          <w:lang w:val="uk-UA"/>
                        </w:rPr>
                        <w:t>34%</w:t>
                      </w:r>
                    </w:p>
                  </w:txbxContent>
                </v:textbox>
              </v:rect>
            </v:group>
            <v:group id="_x0000_s3669" style="position:absolute;left:1701;top:8874;width:9460;height:6660" coordorigin="1701,7794" coordsize="9460,7020">
              <v:rect id="_x0000_s3670" style="position:absolute;left:2581;top:9054;width:8580;height:720">
                <v:textbox>
                  <w:txbxContent>
                    <w:p w:rsidR="009C41DF" w:rsidRPr="00DF6D7B" w:rsidRDefault="009C41DF" w:rsidP="00186B07">
                      <w:r w:rsidRPr="00DF6D7B">
                        <w:rPr>
                          <w:szCs w:val="28"/>
                          <w:lang w:val="uk-UA"/>
                        </w:rPr>
                        <w:t>чоловіки (100%)</w:t>
                      </w:r>
                      <w:r>
                        <w:rPr>
                          <w:szCs w:val="28"/>
                          <w:lang w:val="uk-UA"/>
                        </w:rPr>
                        <w:t>;</w:t>
                      </w:r>
                    </w:p>
                  </w:txbxContent>
                </v:textbox>
              </v:rect>
              <v:shape id="_x0000_s3671" type="#_x0000_t32" style="position:absolute;left:2141;top:9414;width:440;height:0" o:connectortype="straight">
                <v:stroke endarrow="block"/>
              </v:shape>
              <v:rect id="_x0000_s3672" style="position:absolute;left:2581;top:10314;width:8580;height:720">
                <v:textbox>
                  <w:txbxContent>
                    <w:p w:rsidR="009C41DF" w:rsidRPr="007F1D21" w:rsidRDefault="009C41DF" w:rsidP="00186B07">
                      <w:pPr>
                        <w:rPr>
                          <w:lang w:val="uk-UA"/>
                        </w:rPr>
                      </w:pPr>
                      <w:r w:rsidRPr="00DF6D7B">
                        <w:rPr>
                          <w:lang w:val="uk-UA"/>
                        </w:rPr>
                        <w:t>громадяни України (97,9%)</w:t>
                      </w:r>
                      <w:r w:rsidRPr="007F1D21">
                        <w:rPr>
                          <w:lang w:val="uk-UA"/>
                        </w:rPr>
                        <w:t>;</w:t>
                      </w:r>
                    </w:p>
                  </w:txbxContent>
                </v:textbox>
              </v:rect>
              <v:shape id="_x0000_s3673" type="#_x0000_t32" style="position:absolute;left:2141;top:10674;width:440;height:0" o:connectortype="straight">
                <v:stroke endarrow="block"/>
              </v:shape>
              <v:rect id="_x0000_s3674" style="position:absolute;left:2581;top:11574;width:8580;height:720">
                <v:textbox>
                  <w:txbxContent>
                    <w:p w:rsidR="009C41DF" w:rsidRPr="007F1D21" w:rsidRDefault="009C41DF" w:rsidP="00186B07">
                      <w:pPr>
                        <w:rPr>
                          <w:lang w:val="uk-UA"/>
                        </w:rPr>
                      </w:pPr>
                      <w:r w:rsidRPr="00DF6D7B">
                        <w:rPr>
                          <w:lang w:val="uk-UA"/>
                        </w:rPr>
                        <w:t>раніше не судимі (76,6%)</w:t>
                      </w:r>
                      <w:r>
                        <w:rPr>
                          <w:lang w:val="uk-UA"/>
                        </w:rPr>
                        <w:t>;</w:t>
                      </w:r>
                    </w:p>
                  </w:txbxContent>
                </v:textbox>
              </v:rect>
              <v:shape id="_x0000_s3675" type="#_x0000_t32" style="position:absolute;left:2141;top:11934;width:440;height:0" o:connectortype="straight">
                <v:stroke endarrow="block"/>
              </v:shape>
              <v:rect id="_x0000_s3676" style="position:absolute;left:2581;top:12834;width:8580;height:720">
                <v:textbox>
                  <w:txbxContent>
                    <w:p w:rsidR="009C41DF" w:rsidRPr="007F1D21" w:rsidRDefault="009C41DF" w:rsidP="00186B07">
                      <w:pPr>
                        <w:rPr>
                          <w:lang w:val="uk-UA"/>
                        </w:rPr>
                      </w:pPr>
                      <w:r w:rsidRPr="00DF6D7B">
                        <w:rPr>
                          <w:lang w:val="uk-UA"/>
                        </w:rPr>
                        <w:t>з вищою освітою (83,3%)</w:t>
                      </w:r>
                      <w:r>
                        <w:rPr>
                          <w:lang w:val="uk-UA"/>
                        </w:rPr>
                        <w:t>;</w:t>
                      </w:r>
                    </w:p>
                  </w:txbxContent>
                </v:textbox>
              </v:rect>
              <v:shape id="_x0000_s3677" type="#_x0000_t32" style="position:absolute;left:2141;top:13194;width:440;height:0" o:connectortype="straight">
                <v:stroke endarrow="block"/>
              </v:shape>
              <v:rect id="_x0000_s3678" style="position:absolute;left:2581;top:14094;width:8580;height:720">
                <v:textbox>
                  <w:txbxContent>
                    <w:p w:rsidR="009C41DF" w:rsidRPr="00DF6D7B" w:rsidRDefault="009C41DF" w:rsidP="00186B07">
                      <w:r w:rsidRPr="00DF6D7B">
                        <w:rPr>
                          <w:szCs w:val="28"/>
                          <w:lang w:val="uk-UA"/>
                        </w:rPr>
                        <w:t>одружені (87,2%).</w:t>
                      </w:r>
                    </w:p>
                  </w:txbxContent>
                </v:textbox>
              </v:rect>
              <v:shape id="_x0000_s3679" type="#_x0000_t32" style="position:absolute;left:2141;top:14454;width:440;height:0" o:connectortype="straight">
                <v:stroke endarrow="block"/>
              </v:shape>
              <v:rect id="_x0000_s3680" style="position:absolute;left:1701;top:7794;width:9460;height:720">
                <v:textbox>
                  <w:txbxContent>
                    <w:p w:rsidR="009C41DF" w:rsidRPr="00DF6D7B" w:rsidRDefault="009C41DF" w:rsidP="00186B07">
                      <w:pPr>
                        <w:jc w:val="center"/>
                      </w:pPr>
                      <w:r w:rsidRPr="00DF6D7B">
                        <w:rPr>
                          <w:b/>
                          <w:lang w:val="uk-UA"/>
                        </w:rPr>
                        <w:t>Замовниками вказаних кримінальних правопорушень є</w:t>
                      </w:r>
                    </w:p>
                  </w:txbxContent>
                </v:textbox>
              </v:rect>
              <v:shape id="_x0000_s3681" type="#_x0000_t32" style="position:absolute;left:2141;top:8514;width:0;height:5940" o:connectortype="straight"/>
            </v:group>
          </v:group>
        </w:pict>
      </w: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3E605E" w:rsidRDefault="003E605E">
      <w:pPr>
        <w:jc w:val="left"/>
        <w:rPr>
          <w:lang w:val="uk-UA"/>
        </w:rPr>
      </w:pPr>
      <w:r>
        <w:rPr>
          <w:lang w:val="uk-UA"/>
        </w:rPr>
        <w:br w:type="page"/>
      </w:r>
    </w:p>
    <w:p w:rsidR="00683EAC" w:rsidRDefault="005D6492" w:rsidP="005665B8">
      <w:pPr>
        <w:tabs>
          <w:tab w:val="left" w:pos="5810"/>
        </w:tabs>
        <w:jc w:val="left"/>
        <w:rPr>
          <w:lang w:val="uk-UA"/>
        </w:rPr>
      </w:pPr>
      <w:r>
        <w:rPr>
          <w:noProof/>
          <w:lang w:eastAsia="ru-RU"/>
        </w:rPr>
        <w:pict>
          <v:group id="_x0000_s3682" style="position:absolute;margin-left:0;margin-top:0;width:473pt;height:10in;z-index:253249536" coordorigin="1701,1134" coordsize="9460,14400">
            <v:group id="_x0000_s3683" style="position:absolute;left:1701;top:1134;width:9460;height:7560" coordorigin="1701,1134" coordsize="9460,7560">
              <v:rect id="_x0000_s3684" style="position:absolute;left:2581;top:2394;width:8580;height:900">
                <v:textbox style="mso-next-textbox:#_x0000_s3684">
                  <w:txbxContent>
                    <w:p w:rsidR="009C41DF" w:rsidRPr="0082693C" w:rsidRDefault="009C41DF" w:rsidP="007710A6">
                      <w:pPr>
                        <w:rPr>
                          <w:lang w:val="uk-UA"/>
                        </w:rPr>
                      </w:pPr>
                      <w:r w:rsidRPr="0082693C">
                        <w:rPr>
                          <w:szCs w:val="28"/>
                          <w:lang w:val="uk-UA"/>
                        </w:rPr>
                        <w:t>конкурентів або партнерів потерпілих по бізнесу;</w:t>
                      </w:r>
                    </w:p>
                  </w:txbxContent>
                </v:textbox>
              </v:rect>
              <v:shape id="_x0000_s3685" type="#_x0000_t32" style="position:absolute;left:2141;top:2879;width:440;height:0" o:connectortype="straight">
                <v:stroke endarrow="block"/>
              </v:shape>
              <v:rect id="_x0000_s3686" style="position:absolute;left:2581;top:3848;width:8580;height:706">
                <v:textbox style="mso-next-textbox:#_x0000_s3686">
                  <w:txbxContent>
                    <w:p w:rsidR="009C41DF" w:rsidRPr="0082693C" w:rsidRDefault="009C41DF" w:rsidP="007710A6">
                      <w:pPr>
                        <w:rPr>
                          <w:lang w:val="uk-UA"/>
                        </w:rPr>
                      </w:pPr>
                      <w:r w:rsidRPr="0082693C">
                        <w:rPr>
                          <w:szCs w:val="28"/>
                          <w:lang w:val="uk-UA"/>
                        </w:rPr>
                        <w:t>представників кримінального середовища;</w:t>
                      </w:r>
                    </w:p>
                  </w:txbxContent>
                </v:textbox>
              </v:rect>
              <v:shape id="_x0000_s3687" type="#_x0000_t32" style="position:absolute;left:2141;top:4236;width:440;height:0" o:connectortype="straight">
                <v:stroke endarrow="block"/>
              </v:shape>
              <v:rect id="_x0000_s3688" style="position:absolute;left:2581;top:5094;width:8580;height:1080">
                <v:textbox style="mso-next-textbox:#_x0000_s3688">
                  <w:txbxContent>
                    <w:p w:rsidR="009C41DF" w:rsidRPr="0082693C" w:rsidRDefault="009C41DF" w:rsidP="007710A6">
                      <w:pPr>
                        <w:spacing w:line="360" w:lineRule="auto"/>
                        <w:rPr>
                          <w:lang w:val="uk-UA"/>
                        </w:rPr>
                      </w:pPr>
                      <w:r w:rsidRPr="0082693C">
                        <w:rPr>
                          <w:szCs w:val="28"/>
                          <w:lang w:val="uk-UA"/>
                        </w:rPr>
                        <w:t>представників органів державної влади, органів місцевого самоврядування;</w:t>
                      </w:r>
                    </w:p>
                  </w:txbxContent>
                </v:textbox>
              </v:rect>
              <v:shape id="_x0000_s3689" type="#_x0000_t32" style="position:absolute;left:2141;top:5592;width:440;height:0" o:connectortype="straight">
                <v:stroke endarrow="block"/>
              </v:shape>
              <v:rect id="_x0000_s3690" style="position:absolute;left:2581;top:6714;width:8580;height:720">
                <v:textbox style="mso-next-textbox:#_x0000_s3690">
                  <w:txbxContent>
                    <w:p w:rsidR="009C41DF" w:rsidRPr="0082693C" w:rsidRDefault="009C41DF" w:rsidP="007710A6">
                      <w:pPr>
                        <w:rPr>
                          <w:lang w:val="uk-UA"/>
                        </w:rPr>
                      </w:pPr>
                      <w:r w:rsidRPr="0082693C">
                        <w:rPr>
                          <w:szCs w:val="28"/>
                          <w:lang w:val="uk-UA"/>
                        </w:rPr>
                        <w:t>підлеглих жертви;</w:t>
                      </w:r>
                    </w:p>
                  </w:txbxContent>
                </v:textbox>
              </v:rect>
              <v:shape id="_x0000_s3691" type="#_x0000_t32" style="position:absolute;left:2141;top:6949;width:440;height:0" o:connectortype="straight">
                <v:stroke endarrow="block"/>
              </v:shape>
              <v:rect id="_x0000_s3692" style="position:absolute;left:2581;top:7974;width:8580;height:720">
                <v:textbox style="mso-next-textbox:#_x0000_s3692">
                  <w:txbxContent>
                    <w:p w:rsidR="009C41DF" w:rsidRPr="0082693C" w:rsidRDefault="009C41DF" w:rsidP="007710A6">
                      <w:pPr>
                        <w:rPr>
                          <w:lang w:val="uk-UA"/>
                        </w:rPr>
                      </w:pPr>
                      <w:r w:rsidRPr="0082693C">
                        <w:rPr>
                          <w:szCs w:val="28"/>
                          <w:lang w:val="uk-UA"/>
                        </w:rPr>
                        <w:t>боржників потерпілого та інших.</w:t>
                      </w:r>
                    </w:p>
                  </w:txbxContent>
                </v:textbox>
              </v:rect>
              <v:shape id="_x0000_s3693" type="#_x0000_t32" style="position:absolute;left:2141;top:8306;width:440;height:0" o:connectortype="straight">
                <v:stroke endarrow="block"/>
              </v:shape>
              <v:rect id="_x0000_s3694" style="position:absolute;left:1701;top:1134;width:9460;height:775">
                <v:textbox style="mso-next-textbox:#_x0000_s3694">
                  <w:txbxContent>
                    <w:p w:rsidR="009C41DF" w:rsidRPr="0082693C" w:rsidRDefault="009C41DF" w:rsidP="007710A6">
                      <w:pPr>
                        <w:jc w:val="center"/>
                        <w:rPr>
                          <w:b/>
                          <w:lang w:val="uk-UA"/>
                        </w:rPr>
                      </w:pPr>
                      <w:r w:rsidRPr="0082693C">
                        <w:rPr>
                          <w:b/>
                          <w:szCs w:val="28"/>
                          <w:lang w:val="uk-UA"/>
                        </w:rPr>
                        <w:t>За родом занять замовників таких убивств варто згрупувати в:</w:t>
                      </w:r>
                    </w:p>
                  </w:txbxContent>
                </v:textbox>
              </v:rect>
              <v:shape id="_x0000_s3695" type="#_x0000_t32" style="position:absolute;left:2141;top:1909;width:0;height:6397" o:connectortype="straight"/>
            </v:group>
            <v:group id="_x0000_s3696" style="position:absolute;left:1701;top:9054;width:9460;height:6480" coordorigin="1701,9054" coordsize="9460,6480">
              <v:rect id="_x0000_s3697" style="position:absolute;left:2581;top:10249;width:8580;height:683">
                <v:textbox>
                  <w:txbxContent>
                    <w:p w:rsidR="009C41DF" w:rsidRPr="00DF6D7B" w:rsidRDefault="009C41DF" w:rsidP="007710A6">
                      <w:r w:rsidRPr="00DF6D7B">
                        <w:rPr>
                          <w:szCs w:val="28"/>
                          <w:lang w:val="uk-UA"/>
                        </w:rPr>
                        <w:t>чоловіки (100%)</w:t>
                      </w:r>
                      <w:r>
                        <w:rPr>
                          <w:szCs w:val="28"/>
                          <w:lang w:val="uk-UA"/>
                        </w:rPr>
                        <w:t>;</w:t>
                      </w:r>
                    </w:p>
                  </w:txbxContent>
                </v:textbox>
              </v:rect>
              <v:shape id="_x0000_s3698" type="#_x0000_t32" style="position:absolute;left:2141;top:10591;width:440;height:0" o:connectortype="straight">
                <v:stroke endarrow="block"/>
              </v:shape>
              <v:rect id="_x0000_s3699" style="position:absolute;left:2581;top:11445;width:8580;height:683">
                <v:textbox>
                  <w:txbxContent>
                    <w:p w:rsidR="009C41DF" w:rsidRPr="007F1D21" w:rsidRDefault="009C41DF" w:rsidP="007710A6">
                      <w:pPr>
                        <w:rPr>
                          <w:lang w:val="uk-UA"/>
                        </w:rPr>
                      </w:pPr>
                      <w:r w:rsidRPr="00DF6D7B">
                        <w:rPr>
                          <w:lang w:val="uk-UA"/>
                        </w:rPr>
                        <w:t>громадяни України (</w:t>
                      </w:r>
                      <w:r>
                        <w:rPr>
                          <w:lang w:val="uk-UA"/>
                        </w:rPr>
                        <w:t>100</w:t>
                      </w:r>
                      <w:r w:rsidRPr="00DF6D7B">
                        <w:rPr>
                          <w:lang w:val="uk-UA"/>
                        </w:rPr>
                        <w:t>%)</w:t>
                      </w:r>
                      <w:r w:rsidRPr="007F1D21">
                        <w:rPr>
                          <w:lang w:val="uk-UA"/>
                        </w:rPr>
                        <w:t>;</w:t>
                      </w:r>
                    </w:p>
                  </w:txbxContent>
                </v:textbox>
              </v:rect>
              <v:shape id="_x0000_s3700" type="#_x0000_t32" style="position:absolute;left:2141;top:11786;width:440;height:0" o:connectortype="straight">
                <v:stroke endarrow="block"/>
              </v:shape>
              <v:rect id="_x0000_s3701" style="position:absolute;left:2581;top:12640;width:8580;height:683">
                <v:textbox>
                  <w:txbxContent>
                    <w:p w:rsidR="009C41DF" w:rsidRPr="007F1D21" w:rsidRDefault="009C41DF" w:rsidP="007710A6">
                      <w:pPr>
                        <w:rPr>
                          <w:lang w:val="uk-UA"/>
                        </w:rPr>
                      </w:pPr>
                      <w:r>
                        <w:rPr>
                          <w:lang w:val="uk-UA"/>
                        </w:rPr>
                        <w:t>раніше не судимі (93</w:t>
                      </w:r>
                      <w:r w:rsidRPr="00DF6D7B">
                        <w:rPr>
                          <w:lang w:val="uk-UA"/>
                        </w:rPr>
                        <w:t>,6%)</w:t>
                      </w:r>
                      <w:r>
                        <w:rPr>
                          <w:lang w:val="uk-UA"/>
                        </w:rPr>
                        <w:t>;</w:t>
                      </w:r>
                    </w:p>
                  </w:txbxContent>
                </v:textbox>
              </v:rect>
              <v:shape id="_x0000_s3702" type="#_x0000_t32" style="position:absolute;left:2141;top:12982;width:440;height:0" o:connectortype="straight">
                <v:stroke endarrow="block"/>
              </v:shape>
              <v:rect id="_x0000_s3703" style="position:absolute;left:2581;top:13836;width:8580;height:1158">
                <v:textbox>
                  <w:txbxContent>
                    <w:p w:rsidR="009C41DF" w:rsidRPr="00F704AD" w:rsidRDefault="009C41DF" w:rsidP="007710A6">
                      <w:pPr>
                        <w:spacing w:after="0" w:line="360" w:lineRule="auto"/>
                      </w:pPr>
                      <w:r w:rsidRPr="00F704AD">
                        <w:rPr>
                          <w:lang w:val="uk-UA"/>
                        </w:rPr>
                        <w:t>з професійно-технічною освітою (46,8%) і повною загальною середньою освітою (40,4%)</w:t>
                      </w:r>
                    </w:p>
                  </w:txbxContent>
                </v:textbox>
              </v:rect>
              <v:shape id="_x0000_s3704" type="#_x0000_t32" style="position:absolute;left:2141;top:14454;width:440;height:0" o:connectortype="straight">
                <v:stroke endarrow="block"/>
              </v:shape>
              <v:rect id="_x0000_s3705" style="position:absolute;left:1701;top:9054;width:9460;height:683">
                <v:textbox>
                  <w:txbxContent>
                    <w:p w:rsidR="009C41DF" w:rsidRPr="00DF6D7B" w:rsidRDefault="009C41DF" w:rsidP="007710A6">
                      <w:pPr>
                        <w:jc w:val="center"/>
                      </w:pPr>
                      <w:r>
                        <w:rPr>
                          <w:b/>
                          <w:lang w:val="uk-UA"/>
                        </w:rPr>
                        <w:t>Посередниками</w:t>
                      </w:r>
                      <w:r w:rsidRPr="00DF6D7B">
                        <w:rPr>
                          <w:b/>
                          <w:lang w:val="uk-UA"/>
                        </w:rPr>
                        <w:t xml:space="preserve"> вказаних кримінальних правопорушень є</w:t>
                      </w:r>
                    </w:p>
                  </w:txbxContent>
                </v:textbox>
              </v:rect>
              <v:shape id="_x0000_s3706" type="#_x0000_t32" style="position:absolute;left:2141;top:9737;width:0;height:5797" o:connectortype="straight"/>
            </v:group>
          </v:group>
        </w:pict>
      </w: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9B5236" w:rsidRDefault="009B5236">
      <w:pPr>
        <w:jc w:val="left"/>
        <w:rPr>
          <w:lang w:val="uk-UA"/>
        </w:rPr>
      </w:pPr>
      <w:r>
        <w:rPr>
          <w:lang w:val="uk-UA"/>
        </w:rPr>
        <w:br w:type="page"/>
      </w:r>
    </w:p>
    <w:p w:rsidR="00806D7F" w:rsidRDefault="005D6492">
      <w:pPr>
        <w:jc w:val="left"/>
        <w:rPr>
          <w:lang w:val="uk-UA"/>
        </w:rPr>
      </w:pPr>
      <w:r>
        <w:rPr>
          <w:noProof/>
          <w:lang w:eastAsia="ru-RU"/>
        </w:rPr>
        <w:pict>
          <v:group id="_x0000_s3707" style="position:absolute;margin-left:0;margin-top:0;width:473pt;height:693pt;z-index:253250560" coordorigin="1701,1134" coordsize="9460,13860">
            <v:group id="_x0000_s3708" style="position:absolute;left:2141;top:1134;width:9020;height:1195" coordorigin="2141,1134" coordsize="9020,1195">
              <v:rect id="_x0000_s3709" style="position:absolute;left:2581;top:1646;width:8580;height:683">
                <v:textbox>
                  <w:txbxContent>
                    <w:p w:rsidR="009C41DF" w:rsidRPr="00F704AD" w:rsidRDefault="009C41DF" w:rsidP="007710A6">
                      <w:r w:rsidRPr="00F704AD">
                        <w:rPr>
                          <w:szCs w:val="28"/>
                          <w:lang w:val="uk-UA"/>
                        </w:rPr>
                        <w:t>офіційно працевлаштовані (95,7%).</w:t>
                      </w:r>
                    </w:p>
                  </w:txbxContent>
                </v:textbox>
              </v:rect>
              <v:shape id="_x0000_s3710" type="#_x0000_t32" style="position:absolute;left:2141;top:1988;width:440;height:0" o:connectortype="straight">
                <v:stroke endarrow="block"/>
              </v:shape>
              <v:shape id="_x0000_s3711" type="#_x0000_t32" style="position:absolute;left:2141;top:1134;width:0;height:854" o:connectortype="straight"/>
            </v:group>
            <v:group id="_x0000_s3712" style="position:absolute;left:1701;top:3114;width:9460;height:11880" coordorigin="1701,3114" coordsize="9460,8898">
              <v:rect id="_x0000_s3713" style="position:absolute;left:2581;top:4309;width:8580;height:683">
                <v:textbox>
                  <w:txbxContent>
                    <w:p w:rsidR="009C41DF" w:rsidRPr="00DF6D7B" w:rsidRDefault="009C41DF" w:rsidP="007710A6">
                      <w:r w:rsidRPr="00DF6D7B">
                        <w:rPr>
                          <w:szCs w:val="28"/>
                          <w:lang w:val="uk-UA"/>
                        </w:rPr>
                        <w:t>чоловіки (100%)</w:t>
                      </w:r>
                      <w:r>
                        <w:rPr>
                          <w:szCs w:val="28"/>
                          <w:lang w:val="uk-UA"/>
                        </w:rPr>
                        <w:t>;</w:t>
                      </w:r>
                    </w:p>
                  </w:txbxContent>
                </v:textbox>
              </v:rect>
              <v:shape id="_x0000_s3714" type="#_x0000_t32" style="position:absolute;left:2141;top:4651;width:440;height:0" o:connectortype="straight">
                <v:stroke endarrow="block"/>
              </v:shape>
              <v:rect id="_x0000_s3715" style="position:absolute;left:2581;top:5505;width:8580;height:683">
                <v:textbox>
                  <w:txbxContent>
                    <w:p w:rsidR="009C41DF" w:rsidRPr="007F1D21" w:rsidRDefault="009C41DF" w:rsidP="007710A6">
                      <w:pPr>
                        <w:rPr>
                          <w:lang w:val="uk-UA"/>
                        </w:rPr>
                      </w:pPr>
                      <w:r w:rsidRPr="00DF6D7B">
                        <w:rPr>
                          <w:lang w:val="uk-UA"/>
                        </w:rPr>
                        <w:t>громадяни України (</w:t>
                      </w:r>
                      <w:r>
                        <w:rPr>
                          <w:lang w:val="uk-UA"/>
                        </w:rPr>
                        <w:t>91,5</w:t>
                      </w:r>
                      <w:r w:rsidRPr="00DF6D7B">
                        <w:rPr>
                          <w:lang w:val="uk-UA"/>
                        </w:rPr>
                        <w:t>%)</w:t>
                      </w:r>
                      <w:r w:rsidRPr="007F1D21">
                        <w:rPr>
                          <w:lang w:val="uk-UA"/>
                        </w:rPr>
                        <w:t>;</w:t>
                      </w:r>
                    </w:p>
                  </w:txbxContent>
                </v:textbox>
              </v:rect>
              <v:shape id="_x0000_s3716" type="#_x0000_t32" style="position:absolute;left:2141;top:5846;width:440;height:0" o:connectortype="straight">
                <v:stroke endarrow="block"/>
              </v:shape>
              <v:rect id="_x0000_s3717" style="position:absolute;left:2581;top:6700;width:8580;height:683">
                <v:textbox>
                  <w:txbxContent>
                    <w:p w:rsidR="009C41DF" w:rsidRPr="007F1D21" w:rsidRDefault="009C41DF" w:rsidP="007710A6">
                      <w:pPr>
                        <w:rPr>
                          <w:lang w:val="uk-UA"/>
                        </w:rPr>
                      </w:pPr>
                      <w:r>
                        <w:rPr>
                          <w:lang w:val="uk-UA"/>
                        </w:rPr>
                        <w:t>раніше не судимі (78,7</w:t>
                      </w:r>
                      <w:r w:rsidRPr="00DF6D7B">
                        <w:rPr>
                          <w:lang w:val="uk-UA"/>
                        </w:rPr>
                        <w:t>%)</w:t>
                      </w:r>
                      <w:r>
                        <w:rPr>
                          <w:lang w:val="uk-UA"/>
                        </w:rPr>
                        <w:t>;</w:t>
                      </w:r>
                    </w:p>
                  </w:txbxContent>
                </v:textbox>
              </v:rect>
              <v:shape id="_x0000_s3718" type="#_x0000_t32" style="position:absolute;left:2141;top:7042;width:440;height:0" o:connectortype="straight">
                <v:stroke endarrow="block"/>
              </v:shape>
              <v:rect id="_x0000_s3719" style="position:absolute;left:2581;top:7896;width:8580;height:618">
                <v:textbox>
                  <w:txbxContent>
                    <w:p w:rsidR="009C41DF" w:rsidRPr="00F704AD" w:rsidRDefault="009C41DF" w:rsidP="007710A6">
                      <w:r w:rsidRPr="00F704AD">
                        <w:rPr>
                          <w:lang w:val="uk-UA"/>
                        </w:rPr>
                        <w:t>у віці 20-35 років (70,2%)</w:t>
                      </w:r>
                      <w:r>
                        <w:rPr>
                          <w:lang w:val="uk-UA"/>
                        </w:rPr>
                        <w:t>;</w:t>
                      </w:r>
                    </w:p>
                  </w:txbxContent>
                </v:textbox>
              </v:rect>
              <v:shape id="_x0000_s3720" type="#_x0000_t32" style="position:absolute;left:2141;top:8334;width:440;height:0" o:connectortype="straight">
                <v:stroke endarrow="block"/>
              </v:shape>
              <v:rect id="_x0000_s3721" style="position:absolute;left:1701;top:3114;width:9460;height:683">
                <v:textbox>
                  <w:txbxContent>
                    <w:p w:rsidR="009C41DF" w:rsidRPr="00F704AD" w:rsidRDefault="009C41DF" w:rsidP="007710A6">
                      <w:pPr>
                        <w:jc w:val="center"/>
                      </w:pPr>
                      <w:r w:rsidRPr="00F704AD">
                        <w:rPr>
                          <w:b/>
                          <w:lang w:val="uk-UA"/>
                        </w:rPr>
                        <w:t>Серед виконавців основна частка припадає на</w:t>
                      </w:r>
                    </w:p>
                  </w:txbxContent>
                </v:textbox>
              </v:rect>
              <v:shape id="_x0000_s3722" type="#_x0000_t32" style="position:absolute;left:2141;top:3797;width:0;height:8035" o:connectortype="straight"/>
              <v:rect id="_x0000_s3723" style="position:absolute;left:2581;top:9156;width:8580;height:618">
                <v:textbox>
                  <w:txbxContent>
                    <w:p w:rsidR="009C41DF" w:rsidRPr="0053225E" w:rsidRDefault="009C41DF" w:rsidP="007710A6">
                      <w:r w:rsidRPr="0053225E">
                        <w:rPr>
                          <w:lang w:val="uk-UA"/>
                        </w:rPr>
                        <w:t>з повною загальною середньою освітою (85,1%)</w:t>
                      </w:r>
                      <w:r>
                        <w:rPr>
                          <w:lang w:val="uk-UA"/>
                        </w:rPr>
                        <w:t>;</w:t>
                      </w:r>
                    </w:p>
                  </w:txbxContent>
                </v:textbox>
              </v:rect>
              <v:shape id="_x0000_s3724" type="#_x0000_t32" style="position:absolute;left:2141;top:9594;width:440;height:0" o:connectortype="straight">
                <v:stroke endarrow="block"/>
              </v:shape>
              <v:rect id="_x0000_s3725" style="position:absolute;left:2581;top:10314;width:8580;height:618">
                <v:textbox>
                  <w:txbxContent>
                    <w:p w:rsidR="009C41DF" w:rsidRPr="0053225E" w:rsidRDefault="009C41DF" w:rsidP="007710A6">
                      <w:r w:rsidRPr="0053225E">
                        <w:rPr>
                          <w:lang w:val="uk-UA"/>
                        </w:rPr>
                        <w:t>офіційно не працевлаштованих (76,6%)</w:t>
                      </w:r>
                      <w:r>
                        <w:rPr>
                          <w:lang w:val="uk-UA"/>
                        </w:rPr>
                        <w:t>;</w:t>
                      </w:r>
                    </w:p>
                  </w:txbxContent>
                </v:textbox>
              </v:rect>
              <v:shape id="_x0000_s3726" type="#_x0000_t32" style="position:absolute;left:2141;top:10752;width:440;height:0" o:connectortype="straight">
                <v:stroke endarrow="block"/>
              </v:shape>
              <v:rect id="_x0000_s3727" style="position:absolute;left:2581;top:11394;width:8580;height:618">
                <v:textbox>
                  <w:txbxContent>
                    <w:p w:rsidR="009C41DF" w:rsidRPr="0053225E" w:rsidRDefault="009C41DF" w:rsidP="007710A6">
                      <w:r>
                        <w:rPr>
                          <w:szCs w:val="28"/>
                        </w:rPr>
                        <w:t>одружених (66%).</w:t>
                      </w:r>
                    </w:p>
                  </w:txbxContent>
                </v:textbox>
              </v:rect>
              <v:shape id="_x0000_s3728" type="#_x0000_t32" style="position:absolute;left:2141;top:11832;width:440;height:0" o:connectortype="straight">
                <v:stroke endarrow="block"/>
              </v:shape>
            </v:group>
          </v:group>
        </w:pict>
      </w: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277BDC" w:rsidRDefault="00277BDC">
      <w:pPr>
        <w:jc w:val="left"/>
        <w:rPr>
          <w:lang w:val="uk-UA"/>
        </w:rPr>
      </w:pPr>
      <w:r>
        <w:rPr>
          <w:lang w:val="uk-UA"/>
        </w:rPr>
        <w:br w:type="page"/>
      </w:r>
    </w:p>
    <w:p w:rsidR="009B5236" w:rsidRDefault="005D6492">
      <w:pPr>
        <w:jc w:val="left"/>
        <w:rPr>
          <w:lang w:val="uk-UA"/>
        </w:rPr>
      </w:pPr>
      <w:r>
        <w:rPr>
          <w:noProof/>
          <w:lang w:eastAsia="ru-RU"/>
        </w:rPr>
        <w:pict>
          <v:group id="_x0000_s3729" style="position:absolute;margin-left:0;margin-top:0;width:473.05pt;height:10in;z-index:253251584" coordorigin="1701,1134" coordsize="9461,14400">
            <v:roundrect id="_x0000_s3730" style="position:absolute;left:1701;top:2934;width:2860;height:4320" arcsize="10923f">
              <v:textbox>
                <w:txbxContent>
                  <w:p w:rsidR="009C41DF" w:rsidRPr="00F4651B" w:rsidRDefault="009C41DF" w:rsidP="00BD6FAA">
                    <w:pPr>
                      <w:spacing w:line="360" w:lineRule="auto"/>
                      <w:jc w:val="center"/>
                      <w:rPr>
                        <w:szCs w:val="28"/>
                        <w:lang w:val="uk-UA"/>
                      </w:rPr>
                    </w:pPr>
                    <w:r>
                      <w:rPr>
                        <w:szCs w:val="28"/>
                        <w:lang w:val="uk-UA"/>
                      </w:rPr>
                      <w:t>1) </w:t>
                    </w:r>
                    <w:r w:rsidRPr="0053225E">
                      <w:rPr>
                        <w:szCs w:val="28"/>
                        <w:lang w:val="uk-UA"/>
                      </w:rPr>
                      <w:t>особи, які займаються нелегальним або крупним бізнесом у різних сферах господарської і фінансової діяльності (27%);</w:t>
                    </w:r>
                  </w:p>
                </w:txbxContent>
              </v:textbox>
            </v:roundrect>
            <v:rect id="_x0000_s3731" style="position:absolute;left:1701;top:1134;width:9460;height:1620">
              <v:textbox>
                <w:txbxContent>
                  <w:p w:rsidR="009C41DF" w:rsidRPr="0053225E" w:rsidRDefault="009C41DF" w:rsidP="00BD6FAA">
                    <w:pPr>
                      <w:spacing w:after="0" w:line="360" w:lineRule="auto"/>
                    </w:pPr>
                    <w:r w:rsidRPr="0053225E">
                      <w:rPr>
                        <w:b/>
                        <w:lang w:val="uk-UA"/>
                      </w:rPr>
                      <w:t>На підставі узагальнення й аналізу матеріалів практики розслідування вбивств на замовлення М. В. Костенко виділяє 14 категорій потерпілих залежно від сфери їх діяльності та зв’язків із замовниками злочинів:</w:t>
                    </w:r>
                  </w:p>
                </w:txbxContent>
              </v:textbox>
            </v:rect>
            <v:roundrect id="_x0000_s3732" style="position:absolute;left:8301;top:2934;width:2860;height:4500" arcsize="10923f">
              <v:textbox>
                <w:txbxContent>
                  <w:p w:rsidR="009C41DF" w:rsidRPr="00F4651B" w:rsidRDefault="009C41DF" w:rsidP="00BD6FAA">
                    <w:pPr>
                      <w:spacing w:after="0" w:line="360" w:lineRule="auto"/>
                      <w:jc w:val="center"/>
                      <w:rPr>
                        <w:szCs w:val="28"/>
                        <w:lang w:val="uk-UA"/>
                      </w:rPr>
                    </w:pPr>
                  </w:p>
                  <w:p w:rsidR="009C41DF" w:rsidRPr="00F4651B" w:rsidRDefault="009C41DF" w:rsidP="00BD6FAA">
                    <w:pPr>
                      <w:spacing w:after="0" w:line="360" w:lineRule="auto"/>
                      <w:jc w:val="center"/>
                      <w:rPr>
                        <w:lang w:val="uk-UA"/>
                      </w:rPr>
                    </w:pPr>
                    <w:r>
                      <w:rPr>
                        <w:szCs w:val="28"/>
                        <w:lang w:val="uk-UA"/>
                      </w:rPr>
                      <w:t>2) </w:t>
                    </w:r>
                    <w:r w:rsidRPr="0053225E">
                      <w:rPr>
                        <w:szCs w:val="28"/>
                        <w:lang w:val="uk-UA"/>
                      </w:rPr>
                      <w:t>представники злочинного середовища – лідери і члени злочинних угруповань (15%);</w:t>
                    </w:r>
                  </w:p>
                </w:txbxContent>
              </v:textbox>
            </v:roundrect>
            <v:shape id="_x0000_s3733" type="#_x0000_t32" style="position:absolute;left:6321;top:2754;width:0;height:12780" o:connectortype="straight"/>
            <v:shape id="_x0000_s3734" type="#_x0000_t32" style="position:absolute;left:6322;top:4554;width:1980;height:0" o:connectortype="straight">
              <v:stroke endarrow="block"/>
            </v:shape>
            <v:shape id="_x0000_s3735" type="#_x0000_t32" style="position:absolute;left:6322;top:8694;width:1980;height:0" o:connectortype="straight">
              <v:stroke endarrow="block"/>
            </v:shape>
            <v:shape id="_x0000_s3736" type="#_x0000_t32" style="position:absolute;left:4561;top:5814;width:1760;height:0;flip:x" o:connectortype="straight">
              <v:stroke endarrow="block"/>
            </v:shape>
            <v:shape id="_x0000_s3737" type="#_x0000_t32" style="position:absolute;left:4561;top:7974;width:1760;height:0;flip:x" o:connectortype="straight">
              <v:stroke endarrow="block"/>
            </v:shape>
            <v:roundrect id="_x0000_s3738" style="position:absolute;left:8302;top:7794;width:2860;height:1800" arcsize="10923f">
              <v:textbox>
                <w:txbxContent>
                  <w:p w:rsidR="009C41DF" w:rsidRPr="0053225E" w:rsidRDefault="009C41DF" w:rsidP="00BD6FAA">
                    <w:pPr>
                      <w:spacing w:after="0" w:line="360" w:lineRule="auto"/>
                      <w:jc w:val="center"/>
                    </w:pPr>
                    <w:r>
                      <w:rPr>
                        <w:szCs w:val="28"/>
                        <w:lang w:val="uk-UA"/>
                      </w:rPr>
                      <w:t>4) </w:t>
                    </w:r>
                    <w:r w:rsidRPr="0053225E">
                      <w:rPr>
                        <w:szCs w:val="28"/>
                        <w:lang w:val="uk-UA"/>
                      </w:rPr>
                      <w:t>посадові особи державних органів (12%);</w:t>
                    </w:r>
                  </w:p>
                </w:txbxContent>
              </v:textbox>
            </v:roundrect>
            <v:roundrect id="_x0000_s3739" style="position:absolute;left:1701;top:7614;width:2860;height:900" arcsize="10923f">
              <v:textbox>
                <w:txbxContent>
                  <w:p w:rsidR="009C41DF" w:rsidRPr="0053225E" w:rsidRDefault="009C41DF" w:rsidP="00BD6FAA">
                    <w:r w:rsidRPr="0053225E">
                      <w:rPr>
                        <w:szCs w:val="28"/>
                        <w:lang w:val="uk-UA"/>
                      </w:rPr>
                      <w:t>3) політики (7%);</w:t>
                    </w:r>
                  </w:p>
                </w:txbxContent>
              </v:textbox>
            </v:roundrect>
            <v:roundrect id="_x0000_s3740" style="position:absolute;left:8301;top:9954;width:2860;height:4140" arcsize="10923f">
              <v:textbox>
                <w:txbxContent>
                  <w:p w:rsidR="009C41DF" w:rsidRPr="00F4651B" w:rsidRDefault="009C41DF" w:rsidP="00BD6FAA">
                    <w:pPr>
                      <w:spacing w:after="0" w:line="360" w:lineRule="auto"/>
                      <w:jc w:val="center"/>
                      <w:rPr>
                        <w:lang w:val="uk-UA"/>
                      </w:rPr>
                    </w:pPr>
                    <w:r w:rsidRPr="0053225E">
                      <w:rPr>
                        <w:szCs w:val="28"/>
                        <w:lang w:val="uk-UA"/>
                      </w:rPr>
                      <w:t>6) працівники органів внутрішніх справ, прокуратури, суду, органів безпеки, представники охоронних структур (6%);</w:t>
                    </w:r>
                  </w:p>
                </w:txbxContent>
              </v:textbox>
            </v:roundrect>
            <v:shape id="_x0000_s3741" type="#_x0000_t32" style="position:absolute;left:6321;top:12294;width:1980;height:0" o:connectortype="straight">
              <v:stroke endarrow="block"/>
            </v:shape>
            <v:roundrect id="_x0000_s3742" style="position:absolute;left:1701;top:8874;width:2860;height:720" arcsize="10923f">
              <v:textbox>
                <w:txbxContent>
                  <w:p w:rsidR="009C41DF" w:rsidRPr="0053225E" w:rsidRDefault="009C41DF" w:rsidP="00BD6FAA">
                    <w:pPr>
                      <w:rPr>
                        <w:lang w:val="uk-UA"/>
                      </w:rPr>
                    </w:pPr>
                    <w:r w:rsidRPr="0053225E">
                      <w:rPr>
                        <w:szCs w:val="28"/>
                        <w:lang w:val="uk-UA"/>
                      </w:rPr>
                      <w:t>5) журналісти (5%);</w:t>
                    </w:r>
                  </w:p>
                </w:txbxContent>
              </v:textbox>
            </v:roundrect>
            <v:shape id="_x0000_s3743" type="#_x0000_t32" style="position:absolute;left:4561;top:9234;width:1760;height:0;flip:x" o:connectortype="straight">
              <v:stroke endarrow="block"/>
            </v:shape>
            <v:roundrect id="_x0000_s3744" style="position:absolute;left:1701;top:9954;width:2860;height:1800" arcsize="10923f">
              <v:textbox>
                <w:txbxContent>
                  <w:p w:rsidR="009C41DF" w:rsidRPr="0053225E" w:rsidRDefault="009C41DF" w:rsidP="00BD6FAA">
                    <w:pPr>
                      <w:spacing w:after="0" w:line="360" w:lineRule="auto"/>
                      <w:jc w:val="center"/>
                      <w:rPr>
                        <w:lang w:val="uk-UA"/>
                      </w:rPr>
                    </w:pPr>
                    <w:r w:rsidRPr="0053225E">
                      <w:rPr>
                        <w:szCs w:val="28"/>
                        <w:lang w:val="uk-UA"/>
                      </w:rPr>
                      <w:t>7) спортсмени (як колишні, так і діючі) склали 3%;</w:t>
                    </w:r>
                  </w:p>
                </w:txbxContent>
              </v:textbox>
            </v:roundrect>
            <v:roundrect id="_x0000_s3745" style="position:absolute;left:1701;top:12114;width:2860;height:3240" arcsize="10923f">
              <v:textbox>
                <w:txbxContent>
                  <w:p w:rsidR="009C41DF" w:rsidRPr="0053225E" w:rsidRDefault="009C41DF" w:rsidP="00BD6FAA">
                    <w:pPr>
                      <w:spacing w:after="0" w:line="360" w:lineRule="auto"/>
                      <w:jc w:val="center"/>
                    </w:pPr>
                    <w:r w:rsidRPr="0053225E">
                      <w:rPr>
                        <w:szCs w:val="28"/>
                        <w:lang w:val="uk-UA"/>
                      </w:rPr>
                      <w:t>8) особи, які конфліктують у сімейних, подружніх або любовних стосунках (12%);</w:t>
                    </w:r>
                  </w:p>
                </w:txbxContent>
              </v:textbox>
            </v:roundrect>
            <v:shape id="_x0000_s3746" type="#_x0000_t32" style="position:absolute;left:4561;top:10854;width:1760;height:0;flip:x" o:connectortype="straight">
              <v:stroke endarrow="block"/>
            </v:shape>
            <v:shape id="_x0000_s3747" type="#_x0000_t32" style="position:absolute;left:4562;top:13914;width:1760;height:0;flip:x" o:connectortype="straight">
              <v:stroke endarrow="block"/>
            </v:shape>
          </v:group>
        </w:pict>
      </w: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801B1E" w:rsidRDefault="00801B1E">
      <w:pPr>
        <w:jc w:val="left"/>
        <w:rPr>
          <w:lang w:val="uk-UA"/>
        </w:rPr>
      </w:pPr>
      <w:r>
        <w:rPr>
          <w:lang w:val="uk-UA"/>
        </w:rPr>
        <w:br w:type="page"/>
      </w:r>
    </w:p>
    <w:p w:rsidR="00277BDC" w:rsidRDefault="005D6492">
      <w:pPr>
        <w:jc w:val="left"/>
        <w:rPr>
          <w:lang w:val="uk-UA"/>
        </w:rPr>
      </w:pPr>
      <w:r>
        <w:rPr>
          <w:noProof/>
          <w:lang w:eastAsia="ru-RU"/>
        </w:rPr>
        <w:pict>
          <v:group id="_x0000_s3748" style="position:absolute;margin-left:0;margin-top:0;width:473pt;height:693pt;z-index:253252608" coordorigin="1701,1134" coordsize="9460,13860">
            <v:roundrect id="_x0000_s3749" style="position:absolute;left:1701;top:1134;width:2860;height:6120" arcsize="10923f">
              <v:textbox style="mso-next-textbox:#_x0000_s3749">
                <w:txbxContent>
                  <w:p w:rsidR="009C41DF" w:rsidRPr="00153054" w:rsidRDefault="009C41DF" w:rsidP="00BD6FAA">
                    <w:pPr>
                      <w:spacing w:after="0" w:line="360" w:lineRule="auto"/>
                      <w:jc w:val="center"/>
                      <w:rPr>
                        <w:szCs w:val="28"/>
                      </w:rPr>
                    </w:pPr>
                    <w:r w:rsidRPr="00153054">
                      <w:rPr>
                        <w:szCs w:val="28"/>
                        <w:lang w:val="uk-UA"/>
                      </w:rPr>
                      <w:t>9)</w:t>
                    </w:r>
                    <w:r>
                      <w:rPr>
                        <w:szCs w:val="28"/>
                        <w:lang w:val="uk-UA"/>
                      </w:rPr>
                      <w:t> </w:t>
                    </w:r>
                    <w:r w:rsidRPr="00153054">
                      <w:rPr>
                        <w:szCs w:val="28"/>
                        <w:lang w:val="uk-UA"/>
                      </w:rPr>
                      <w:t>родичі: утриманці, важко хворі або особи, які зловживають спиртними напоями чи наркотичними засобами, створюють нестерпні умови існування для оточуючих (1%);</w:t>
                    </w:r>
                  </w:p>
                </w:txbxContent>
              </v:textbox>
            </v:roundrect>
            <v:roundrect id="_x0000_s3750" style="position:absolute;left:8301;top:2034;width:2860;height:1800" arcsize="10923f">
              <v:textbox style="mso-next-textbox:#_x0000_s3750">
                <w:txbxContent>
                  <w:p w:rsidR="009C41DF" w:rsidRPr="00F4651B" w:rsidRDefault="009C41DF" w:rsidP="00BD6FAA">
                    <w:pPr>
                      <w:spacing w:after="0" w:line="360" w:lineRule="auto"/>
                      <w:jc w:val="center"/>
                      <w:rPr>
                        <w:szCs w:val="28"/>
                        <w:lang w:val="uk-UA"/>
                      </w:rPr>
                    </w:pPr>
                  </w:p>
                  <w:p w:rsidR="009C41DF" w:rsidRPr="00F4651B" w:rsidRDefault="009C41DF" w:rsidP="00BD6FAA">
                    <w:pPr>
                      <w:spacing w:after="0" w:line="360" w:lineRule="auto"/>
                      <w:jc w:val="center"/>
                      <w:rPr>
                        <w:lang w:val="uk-UA"/>
                      </w:rPr>
                    </w:pPr>
                    <w:r>
                      <w:rPr>
                        <w:szCs w:val="28"/>
                        <w:lang w:val="uk-UA"/>
                      </w:rPr>
                      <w:t>10) </w:t>
                    </w:r>
                    <w:r w:rsidRPr="00153054">
                      <w:rPr>
                        <w:szCs w:val="28"/>
                        <w:lang w:val="uk-UA"/>
                      </w:rPr>
                      <w:t>кредитори (3%);</w:t>
                    </w:r>
                  </w:p>
                </w:txbxContent>
              </v:textbox>
            </v:roundrect>
            <v:shape id="_x0000_s3751" type="#_x0000_t32" style="position:absolute;left:6321;top:1134;width:0;height:12780" o:connectortype="straight"/>
            <v:shape id="_x0000_s3752" type="#_x0000_t32" style="position:absolute;left:6321;top:2934;width:1980;height:0" o:connectortype="straight">
              <v:stroke endarrow="block"/>
            </v:shape>
            <v:shape id="_x0000_s3753" type="#_x0000_t32" style="position:absolute;left:6321;top:5814;width:1980;height:0" o:connectortype="straight">
              <v:stroke endarrow="block"/>
            </v:shape>
            <v:shape id="_x0000_s3754" type="#_x0000_t32" style="position:absolute;left:4561;top:4014;width:1760;height:0;flip:x" o:connectortype="straight">
              <v:stroke endarrow="block"/>
            </v:shape>
            <v:roundrect id="_x0000_s3755" style="position:absolute;left:8301;top:4374;width:2860;height:3420" arcsize="10923f">
              <v:textbox style="mso-next-textbox:#_x0000_s3755">
                <w:txbxContent>
                  <w:p w:rsidR="009C41DF" w:rsidRPr="00153054" w:rsidRDefault="009C41DF" w:rsidP="00BD6FAA">
                    <w:pPr>
                      <w:spacing w:after="0" w:line="360" w:lineRule="auto"/>
                      <w:jc w:val="center"/>
                    </w:pPr>
                    <w:r>
                      <w:rPr>
                        <w:szCs w:val="28"/>
                        <w:lang w:val="uk-UA"/>
                      </w:rPr>
                      <w:t>11) </w:t>
                    </w:r>
                    <w:r w:rsidRPr="00153054">
                      <w:rPr>
                        <w:szCs w:val="28"/>
                        <w:lang w:val="uk-UA"/>
                      </w:rPr>
                      <w:t>особи, які володіють інформацією, що компрометує замовника вбивства (3%);</w:t>
                    </w:r>
                  </w:p>
                </w:txbxContent>
              </v:textbox>
            </v:roundrect>
            <v:roundrect id="_x0000_s3756" style="position:absolute;left:8301;top:8334;width:2860;height:6660" arcsize="10923f">
              <v:textbox style="mso-next-textbox:#_x0000_s3756">
                <w:txbxContent>
                  <w:p w:rsidR="009C41DF" w:rsidRPr="00153054" w:rsidRDefault="009C41DF" w:rsidP="00BD6FAA">
                    <w:pPr>
                      <w:spacing w:after="0" w:line="360" w:lineRule="auto"/>
                      <w:jc w:val="center"/>
                    </w:pPr>
                    <w:r>
                      <w:rPr>
                        <w:szCs w:val="28"/>
                        <w:lang w:val="uk-UA"/>
                      </w:rPr>
                      <w:t>13) </w:t>
                    </w:r>
                    <w:r w:rsidRPr="00153054">
                      <w:rPr>
                        <w:szCs w:val="28"/>
                        <w:lang w:val="uk-UA"/>
                      </w:rPr>
                      <w:t>особи, які випадково опинилися поруч із потерпілим у момент учинення вбивства (члени родини, охоронці, водії, товариші по службі) або помилково прийняті злочинцем за жертву (3%);</w:t>
                    </w:r>
                  </w:p>
                </w:txbxContent>
              </v:textbox>
            </v:roundrect>
            <v:shape id="_x0000_s3757" type="#_x0000_t32" style="position:absolute;left:6322;top:11754;width:1980;height:0" o:connectortype="straight">
              <v:stroke endarrow="block"/>
            </v:shape>
            <v:roundrect id="_x0000_s3758" style="position:absolute;left:1702;top:8514;width:2860;height:1620" arcsize="10923f">
              <v:textbox style="mso-next-textbox:#_x0000_s3758">
                <w:txbxContent>
                  <w:p w:rsidR="009C41DF" w:rsidRPr="00153054" w:rsidRDefault="009C41DF" w:rsidP="00BD6FAA">
                    <w:pPr>
                      <w:spacing w:after="0" w:line="360" w:lineRule="auto"/>
                      <w:jc w:val="center"/>
                    </w:pPr>
                    <w:r>
                      <w:rPr>
                        <w:szCs w:val="28"/>
                        <w:lang w:val="uk-UA"/>
                      </w:rPr>
                      <w:t>12) </w:t>
                    </w:r>
                    <w:r w:rsidRPr="00153054">
                      <w:rPr>
                        <w:szCs w:val="28"/>
                        <w:lang w:val="uk-UA"/>
                      </w:rPr>
                      <w:t>вимагачі або шантажисти (2%);</w:t>
                    </w:r>
                  </w:p>
                </w:txbxContent>
              </v:textbox>
            </v:roundrect>
            <v:shape id="_x0000_s3759" type="#_x0000_t32" style="position:absolute;left:4562;top:9414;width:1760;height:0;flip:x" o:connectortype="straight">
              <v:stroke endarrow="block"/>
            </v:shape>
            <v:shape id="_x0000_s3760" type="#_x0000_t32" style="position:absolute;left:4562;top:13914;width:1760;height:0;flip:x" o:connectortype="straight">
              <v:stroke endarrow="block"/>
            </v:shape>
            <v:roundrect id="_x0000_s3761" style="position:absolute;left:1701;top:12834;width:2860;height:1620" arcsize="10923f">
              <v:textbox style="mso-next-textbox:#_x0000_s3761">
                <w:txbxContent>
                  <w:p w:rsidR="009C41DF" w:rsidRPr="00153054" w:rsidRDefault="009C41DF" w:rsidP="00BD6FAA">
                    <w:pPr>
                      <w:spacing w:after="0" w:line="360" w:lineRule="auto"/>
                      <w:jc w:val="center"/>
                    </w:pPr>
                    <w:r>
                      <w:rPr>
                        <w:szCs w:val="28"/>
                        <w:lang w:val="uk-UA"/>
                      </w:rPr>
                      <w:t>14) </w:t>
                    </w:r>
                    <w:r w:rsidRPr="00153054">
                      <w:rPr>
                        <w:szCs w:val="28"/>
                        <w:lang w:val="uk-UA"/>
                      </w:rPr>
                      <w:t>посередники, виконавці вбивства (1%)</w:t>
                    </w:r>
                  </w:p>
                </w:txbxContent>
              </v:textbox>
            </v:roundrect>
          </v:group>
        </w:pict>
      </w: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1A1E13" w:rsidRDefault="001A1E13">
      <w:pPr>
        <w:jc w:val="left"/>
        <w:rPr>
          <w:lang w:val="uk-UA"/>
        </w:rPr>
      </w:pPr>
    </w:p>
    <w:p w:rsidR="00347D32" w:rsidRDefault="00347D32">
      <w:pPr>
        <w:jc w:val="left"/>
        <w:rPr>
          <w:lang w:val="uk-UA"/>
        </w:rPr>
      </w:pPr>
      <w:r>
        <w:rPr>
          <w:lang w:val="uk-UA"/>
        </w:rPr>
        <w:br w:type="page"/>
      </w:r>
    </w:p>
    <w:p w:rsidR="0019306E" w:rsidRPr="0019306E" w:rsidRDefault="0014699F" w:rsidP="0019306E">
      <w:pPr>
        <w:spacing w:after="0" w:line="360" w:lineRule="auto"/>
        <w:ind w:firstLine="708"/>
        <w:rPr>
          <w:lang w:val="uk-UA"/>
        </w:rPr>
      </w:pPr>
      <w:r w:rsidRPr="0019306E">
        <w:rPr>
          <w:lang w:val="uk-UA"/>
        </w:rPr>
        <w:t>2</w:t>
      </w:r>
      <w:r>
        <w:rPr>
          <w:lang w:val="uk-UA"/>
        </w:rPr>
        <w:t xml:space="preserve">.2 </w:t>
      </w:r>
      <w:r w:rsidR="0019306E">
        <w:rPr>
          <w:lang w:val="uk-UA"/>
        </w:rPr>
        <w:t xml:space="preserve">Типові слідчі ситуації та версії під час розслідування </w:t>
      </w:r>
      <w:r w:rsidR="00347D32">
        <w:rPr>
          <w:lang w:val="uk-UA"/>
        </w:rPr>
        <w:t>умисних убивств, учинених на замовлення з використанням вибухових пристроїв</w:t>
      </w:r>
    </w:p>
    <w:p w:rsidR="0019306E" w:rsidRDefault="0019306E" w:rsidP="009C41DF">
      <w:pPr>
        <w:spacing w:after="0" w:line="360" w:lineRule="auto"/>
        <w:jc w:val="center"/>
        <w:rPr>
          <w:lang w:val="uk-UA"/>
        </w:rPr>
      </w:pPr>
    </w:p>
    <w:p w:rsidR="009C41DF" w:rsidRDefault="005D6492" w:rsidP="009C41DF">
      <w:pPr>
        <w:jc w:val="center"/>
        <w:rPr>
          <w:lang w:val="uk-UA"/>
        </w:rPr>
      </w:pPr>
      <w:r>
        <w:rPr>
          <w:noProof/>
          <w:lang w:eastAsia="ru-RU"/>
        </w:rPr>
        <w:pict>
          <v:group id="_x0000_s4375" style="position:absolute;left:0;text-align:left;margin-left:0;margin-top:17.55pt;width:477pt;height:630pt;z-index:253692928" coordorigin="1701,2934" coordsize="9540,12780">
            <v:rect id="_x0000_s4376" style="position:absolute;left:1701;top:2934;width:9540;height:1080">
              <v:textbox style="mso-next-textbox:#_x0000_s4376">
                <w:txbxContent>
                  <w:p w:rsidR="009C41DF" w:rsidRPr="007C47D2" w:rsidRDefault="00770C76" w:rsidP="009C41DF">
                    <w:pPr>
                      <w:spacing w:after="0" w:line="360" w:lineRule="auto"/>
                      <w:jc w:val="center"/>
                      <w:rPr>
                        <w:lang w:val="uk-UA"/>
                      </w:rPr>
                    </w:pPr>
                    <w:r>
                      <w:rPr>
                        <w:b/>
                        <w:lang w:val="uk-UA"/>
                      </w:rPr>
                      <w:t>Т</w:t>
                    </w:r>
                    <w:r w:rsidR="009C41DF" w:rsidRPr="007C47D2">
                      <w:rPr>
                        <w:b/>
                        <w:lang w:val="uk-UA"/>
                      </w:rPr>
                      <w:t>ермін «ситуація»</w:t>
                    </w:r>
                    <w:r w:rsidR="009C41DF" w:rsidRPr="007C47D2">
                      <w:rPr>
                        <w:lang w:val="uk-UA"/>
                      </w:rPr>
                      <w:t xml:space="preserve"> означає сукупність умов та обставин, що створюють ті чи інші відносини, обстановку, становище.</w:t>
                    </w:r>
                  </w:p>
                </w:txbxContent>
              </v:textbox>
            </v:rect>
            <v:rect id="_x0000_s4377" style="position:absolute;left:1701;top:5814;width:3960;height:1980">
              <v:textbox style="mso-next-textbox:#_x0000_s4377">
                <w:txbxContent>
                  <w:p w:rsidR="009C41DF" w:rsidRPr="009A74BA" w:rsidRDefault="009C41DF" w:rsidP="009C41DF">
                    <w:pPr>
                      <w:spacing w:after="0" w:line="360" w:lineRule="auto"/>
                      <w:rPr>
                        <w:lang w:val="uk-UA"/>
                      </w:rPr>
                    </w:pPr>
                    <w:r w:rsidRPr="009A74BA">
                      <w:rPr>
                        <w:lang w:val="uk-UA"/>
                      </w:rPr>
                      <w:t>ситуація – це обстановка, що оцінюється суб’єктом для прийняття рішення по її оптимальній трансформації,</w:t>
                    </w:r>
                  </w:p>
                </w:txbxContent>
              </v:textbox>
            </v:rect>
            <v:rect id="_x0000_s4378" style="position:absolute;left:1701;top:4554;width:3960;height:720">
              <v:textbox style="mso-next-textbox:#_x0000_s4378">
                <w:txbxContent>
                  <w:p w:rsidR="009C41DF" w:rsidRPr="009A74BA" w:rsidRDefault="009C41DF" w:rsidP="009C41DF">
                    <w:pPr>
                      <w:spacing w:after="0" w:line="360" w:lineRule="auto"/>
                      <w:jc w:val="center"/>
                      <w:rPr>
                        <w:b/>
                        <w:lang w:val="uk-UA"/>
                      </w:rPr>
                    </w:pPr>
                    <w:r w:rsidRPr="009A74BA">
                      <w:rPr>
                        <w:b/>
                        <w:lang w:val="uk-UA"/>
                      </w:rPr>
                      <w:t>у прикладному аспекті</w:t>
                    </w:r>
                  </w:p>
                </w:txbxContent>
              </v:textbox>
            </v:rect>
            <v:shape id="_x0000_s4379" type="#_x0000_t32" style="position:absolute;left:6381;top:4014;width:0;height:4500" o:connectortype="straight"/>
            <v:shape id="_x0000_s4380" type="#_x0000_t32" style="position:absolute;left:5661;top:4914;width:720;height:0;flip:x" o:connectortype="straight">
              <v:stroke endarrow="block"/>
            </v:shape>
            <v:shape id="_x0000_s4381" type="#_x0000_t32" style="position:absolute;left:6381;top:4914;width:720;height:0" o:connectortype="straight">
              <v:stroke endarrow="block"/>
            </v:shape>
            <v:shape id="_x0000_s4382" type="#_x0000_t67" style="position:absolute;left:2961;top:5274;width:1426;height:540">
              <v:textbox style="layout-flow:vertical-ideographic"/>
            </v:shape>
            <v:rect id="_x0000_s4383" style="position:absolute;left:7101;top:5814;width:4140;height:1980">
              <v:textbox style="mso-next-textbox:#_x0000_s4383">
                <w:txbxContent>
                  <w:p w:rsidR="009C41DF" w:rsidRPr="009A74BA" w:rsidRDefault="009C41DF" w:rsidP="009C41DF">
                    <w:r w:rsidRPr="009A74BA">
                      <w:rPr>
                        <w:lang w:val="uk-UA"/>
                      </w:rPr>
                      <w:t>– це стан складових її елементів у конкретно визначений момент часу.</w:t>
                    </w:r>
                  </w:p>
                </w:txbxContent>
              </v:textbox>
            </v:rect>
            <v:rect id="_x0000_s4384" style="position:absolute;left:7101;top:4554;width:4140;height:720">
              <v:textbox style="mso-next-textbox:#_x0000_s4384">
                <w:txbxContent>
                  <w:p w:rsidR="009C41DF" w:rsidRPr="009A74BA" w:rsidRDefault="009C41DF" w:rsidP="009C41DF">
                    <w:pPr>
                      <w:jc w:val="center"/>
                      <w:rPr>
                        <w:lang w:val="uk-UA"/>
                      </w:rPr>
                    </w:pPr>
                    <w:r w:rsidRPr="009A74BA">
                      <w:rPr>
                        <w:b/>
                        <w:lang w:val="uk-UA"/>
                      </w:rPr>
                      <w:t>у пізнавальному</w:t>
                    </w:r>
                    <w:r>
                      <w:rPr>
                        <w:b/>
                        <w:lang w:val="uk-UA"/>
                      </w:rPr>
                      <w:t xml:space="preserve"> аспекті</w:t>
                    </w:r>
                  </w:p>
                </w:txbxContent>
              </v:textbox>
            </v:rect>
            <v:shape id="_x0000_s4385" type="#_x0000_t67" style="position:absolute;left:8361;top:5274;width:1491;height:540">
              <v:textbox style="layout-flow:vertical-ideographic"/>
            </v:shape>
            <v:rect id="_x0000_s4386" style="position:absolute;left:1701;top:8514;width:9540;height:1080">
              <v:textbox style="mso-next-textbox:#_x0000_s4386">
                <w:txbxContent>
                  <w:p w:rsidR="009C41DF" w:rsidRPr="009A74BA" w:rsidRDefault="009C41DF" w:rsidP="009C41DF">
                    <w:pPr>
                      <w:spacing w:line="360" w:lineRule="auto"/>
                      <w:jc w:val="center"/>
                      <w:rPr>
                        <w:lang w:val="uk-UA"/>
                      </w:rPr>
                    </w:pPr>
                    <w:r w:rsidRPr="009A74BA">
                      <w:rPr>
                        <w:lang w:val="uk-UA"/>
                      </w:rPr>
                      <w:t xml:space="preserve">Серед основних, найбільш значущих для криміналістики властивостей слідчих ситуацій </w:t>
                    </w:r>
                    <w:r w:rsidR="00770C76">
                      <w:rPr>
                        <w:lang w:val="uk-UA"/>
                      </w:rPr>
                      <w:t>є</w:t>
                    </w:r>
                    <w:r w:rsidRPr="009A74BA">
                      <w:rPr>
                        <w:lang w:val="uk-UA"/>
                      </w:rPr>
                      <w:t>:</w:t>
                    </w:r>
                  </w:p>
                </w:txbxContent>
              </v:textbox>
            </v:rect>
            <v:rect id="_x0000_s4387" style="position:absolute;left:2781;top:10134;width:8460;height:1980">
              <v:textbox style="mso-next-textbox:#_x0000_s4387">
                <w:txbxContent>
                  <w:p w:rsidR="009C41DF" w:rsidRPr="009A74BA" w:rsidRDefault="009C41DF" w:rsidP="009C41DF">
                    <w:pPr>
                      <w:spacing w:line="360" w:lineRule="auto"/>
                    </w:pPr>
                    <w:r>
                      <w:rPr>
                        <w:lang w:val="uk-UA"/>
                      </w:rPr>
                      <w:t>1) </w:t>
                    </w:r>
                    <w:r w:rsidRPr="009A74BA">
                      <w:rPr>
                        <w:b/>
                        <w:lang w:val="uk-UA"/>
                      </w:rPr>
                      <w:t>конкретність</w:t>
                    </w:r>
                    <w:r w:rsidRPr="009A74BA">
                      <w:rPr>
                        <w:lang w:val="uk-UA"/>
                      </w:rPr>
                      <w:t>, тобто їх існування у конкретно визначених просторово-часових межах. Ситуації можуть бути обмежені як невеликим простором і тривати кілька секунд, так і охоплювати значні території та тривати впродовж тривалого періоду часу;</w:t>
                    </w:r>
                  </w:p>
                </w:txbxContent>
              </v:textbox>
            </v:rect>
            <v:rect id="_x0000_s4388" style="position:absolute;left:2781;top:12474;width:8460;height:2520">
              <v:textbox style="mso-next-textbox:#_x0000_s4388">
                <w:txbxContent>
                  <w:p w:rsidR="009C41DF" w:rsidRPr="0052492D" w:rsidRDefault="009C41DF" w:rsidP="009C41DF">
                    <w:pPr>
                      <w:spacing w:after="0" w:line="360" w:lineRule="auto"/>
                      <w:rPr>
                        <w:lang w:val="uk-UA"/>
                      </w:rPr>
                    </w:pPr>
                    <w:r w:rsidRPr="0052492D">
                      <w:rPr>
                        <w:b/>
                        <w:lang w:val="uk-UA"/>
                      </w:rPr>
                      <w:t>2) повторюваність</w:t>
                    </w:r>
                    <w:r w:rsidRPr="0052492D">
                      <w:rPr>
                        <w:lang w:val="uk-UA"/>
                      </w:rPr>
                      <w:t>, тобто повторення у різних ситуаціях основних, загальних рис. Ця властивість досить важлива, з урахуванням того, що минулі, вже знайомі по досвіду суб’єкта ситуації, фіксуються у його свідомості та впливають на сприйняття ним нової однотипної ситуації;</w:t>
                    </w:r>
                  </w:p>
                </w:txbxContent>
              </v:textbox>
            </v:rect>
            <v:shape id="_x0000_s4389" type="#_x0000_t32" style="position:absolute;left:2061;top:9594;width:0;height:6120" o:connectortype="straight"/>
            <v:shape id="_x0000_s4390" type="#_x0000_t32" style="position:absolute;left:2061;top:11034;width:720;height:0" o:connectortype="straight">
              <v:stroke endarrow="block"/>
            </v:shape>
            <v:shape id="_x0000_s4391" type="#_x0000_t32" style="position:absolute;left:2061;top:13734;width:720;height:0" o:connectortype="straight">
              <v:stroke endarrow="block"/>
            </v:shape>
          </v:group>
        </w:pict>
      </w: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r>
        <w:rPr>
          <w:lang w:val="uk-UA"/>
        </w:rPr>
        <w:br w:type="page"/>
      </w:r>
    </w:p>
    <w:p w:rsidR="009C41DF" w:rsidRDefault="005D6492">
      <w:pPr>
        <w:jc w:val="left"/>
        <w:rPr>
          <w:lang w:val="uk-UA"/>
        </w:rPr>
      </w:pPr>
      <w:r>
        <w:rPr>
          <w:noProof/>
          <w:lang w:eastAsia="ru-RU"/>
        </w:rPr>
        <w:pict>
          <v:group id="_x0000_s4398" style="position:absolute;margin-left:0;margin-top:225pt;width:477pt;height:7in;z-index:253694976" coordorigin="1701,5634" coordsize="9540,10080">
            <v:rect id="_x0000_s4399" style="position:absolute;left:1701;top:5634;width:9540;height:2520">
              <v:textbox style="mso-next-textbox:#_x0000_s4399">
                <w:txbxContent>
                  <w:p w:rsidR="009C41DF" w:rsidRPr="00780D87" w:rsidRDefault="009C41DF" w:rsidP="009C41DF">
                    <w:pPr>
                      <w:spacing w:after="0" w:line="360" w:lineRule="auto"/>
                      <w:rPr>
                        <w:lang w:val="uk-UA"/>
                      </w:rPr>
                    </w:pPr>
                    <w:r w:rsidRPr="00780D87">
                      <w:rPr>
                        <w:lang w:val="uk-UA"/>
                      </w:rPr>
                      <w:t xml:space="preserve">Ще в 70-х роках ХХ-го століття сформувалися широкий та вузький підходи до розуміння слідчої ситуації. У </w:t>
                    </w:r>
                    <w:r w:rsidRPr="00780D87">
                      <w:rPr>
                        <w:b/>
                        <w:i/>
                        <w:lang w:val="uk-UA"/>
                      </w:rPr>
                      <w:t>широкому розумінні слідча ситуація визначається як сукупність умов, у яких здійснюється розслідування</w:t>
                    </w:r>
                    <w:r w:rsidRPr="00780D87">
                      <w:rPr>
                        <w:lang w:val="uk-UA"/>
                      </w:rPr>
                      <w:t xml:space="preserve">. Ці </w:t>
                    </w:r>
                    <w:r w:rsidRPr="00780D87">
                      <w:rPr>
                        <w:b/>
                        <w:lang w:val="uk-UA"/>
                      </w:rPr>
                      <w:t>умови науковці ще називали «факторами», «компонентами» або «чинниками» та поділяли їх на об’єктивні та суб’єктивні</w:t>
                    </w:r>
                  </w:p>
                </w:txbxContent>
              </v:textbox>
            </v:rect>
            <v:rect id="_x0000_s4400" style="position:absolute;left:1701;top:8694;width:4680;height:1980">
              <v:textbox style="mso-next-textbox:#_x0000_s4400">
                <w:txbxContent>
                  <w:p w:rsidR="009C41DF" w:rsidRPr="00780D87" w:rsidRDefault="009C41DF" w:rsidP="009C41DF">
                    <w:pPr>
                      <w:spacing w:after="0" w:line="360" w:lineRule="auto"/>
                      <w:jc w:val="center"/>
                      <w:rPr>
                        <w:b/>
                        <w:lang w:val="uk-UA"/>
                      </w:rPr>
                    </w:pPr>
                    <w:r w:rsidRPr="00780D87">
                      <w:rPr>
                        <w:b/>
                        <w:lang w:val="uk-UA"/>
                      </w:rPr>
                      <w:t>Об’єктивними чинниками, щ</w:t>
                    </w:r>
                    <w:r w:rsidR="00770C76">
                      <w:rPr>
                        <w:b/>
                        <w:lang w:val="uk-UA"/>
                      </w:rPr>
                      <w:t xml:space="preserve">о впливають на слідчу ситуацію </w:t>
                    </w:r>
                    <w:r w:rsidRPr="00780D87">
                      <w:rPr>
                        <w:b/>
                        <w:lang w:val="uk-UA"/>
                      </w:rPr>
                      <w:t>виступають:</w:t>
                    </w:r>
                  </w:p>
                </w:txbxContent>
              </v:textbox>
            </v:rect>
            <v:rect id="_x0000_s4401" style="position:absolute;left:1701;top:11034;width:4320;height:1440">
              <v:textbox style="mso-next-textbox:#_x0000_s4401">
                <w:txbxContent>
                  <w:p w:rsidR="009C41DF" w:rsidRPr="00780D87" w:rsidRDefault="009C41DF" w:rsidP="009C41DF">
                    <w:pPr>
                      <w:spacing w:after="0" w:line="360" w:lineRule="auto"/>
                    </w:pPr>
                    <w:r>
                      <w:rPr>
                        <w:lang w:val="uk-UA"/>
                      </w:rPr>
                      <w:t>1) </w:t>
                    </w:r>
                    <w:r w:rsidRPr="00780D87">
                      <w:rPr>
                        <w:lang w:val="uk-UA"/>
                      </w:rPr>
                      <w:t>наявність і характер доказової та орієнтуючої інформації, яка є в розпорядження слідчого;</w:t>
                    </w:r>
                  </w:p>
                </w:txbxContent>
              </v:textbox>
            </v:rect>
            <v:rect id="_x0000_s4402" style="position:absolute;left:6561;top:8694;width:4680;height:1980">
              <v:textbox style="mso-next-textbox:#_x0000_s4402">
                <w:txbxContent>
                  <w:p w:rsidR="00770C76" w:rsidRDefault="009C41DF" w:rsidP="009C41DF">
                    <w:pPr>
                      <w:spacing w:after="0" w:line="360" w:lineRule="auto"/>
                      <w:jc w:val="center"/>
                      <w:rPr>
                        <w:b/>
                        <w:lang w:val="uk-UA"/>
                      </w:rPr>
                    </w:pPr>
                    <w:r w:rsidRPr="00780D87">
                      <w:rPr>
                        <w:b/>
                        <w:lang w:val="uk-UA"/>
                      </w:rPr>
                      <w:t>Суб’єктивними чинниками, що впливають на слідчу ситуацію</w:t>
                    </w:r>
                  </w:p>
                  <w:p w:rsidR="009C41DF" w:rsidRPr="00780D87" w:rsidRDefault="009C41DF" w:rsidP="009C41DF">
                    <w:pPr>
                      <w:spacing w:after="0" w:line="360" w:lineRule="auto"/>
                      <w:jc w:val="center"/>
                      <w:rPr>
                        <w:b/>
                        <w:lang w:val="uk-UA"/>
                      </w:rPr>
                    </w:pPr>
                    <w:r w:rsidRPr="00780D87">
                      <w:rPr>
                        <w:b/>
                        <w:lang w:val="uk-UA"/>
                      </w:rPr>
                      <w:t>виступають:</w:t>
                    </w:r>
                  </w:p>
                </w:txbxContent>
              </v:textbox>
            </v:rect>
            <v:shape id="_x0000_s4403" type="#_x0000_t32" style="position:absolute;left:3861;top:8154;width:2520;height:540;flip:x" o:connectortype="straight">
              <v:stroke endarrow="block"/>
            </v:shape>
            <v:shape id="_x0000_s4404" type="#_x0000_t32" style="position:absolute;left:6381;top:8154;width:2340;height:540" o:connectortype="straight">
              <v:stroke endarrow="block"/>
            </v:shape>
            <v:rect id="_x0000_s4405" style="position:absolute;left:1701;top:12654;width:4320;height:2880">
              <v:textbox style="mso-next-textbox:#_x0000_s4405">
                <w:txbxContent>
                  <w:p w:rsidR="009C41DF" w:rsidRPr="00780D87" w:rsidRDefault="009C41DF" w:rsidP="009C41DF">
                    <w:pPr>
                      <w:spacing w:after="0" w:line="360" w:lineRule="auto"/>
                    </w:pPr>
                    <w:r w:rsidRPr="00780D87">
                      <w:rPr>
                        <w:lang w:val="uk-UA"/>
                      </w:rPr>
                      <w:t>2) наявність і стійкість існування ще не використаних джерел доказової інформації та надійних каналів надходження орієнту</w:t>
                    </w:r>
                    <w:r>
                      <w:rPr>
                        <w:lang w:val="uk-UA"/>
                      </w:rPr>
                      <w:t>-</w:t>
                    </w:r>
                    <w:r w:rsidRPr="00780D87">
                      <w:rPr>
                        <w:lang w:val="uk-UA"/>
                      </w:rPr>
                      <w:t>ючої інформації;</w:t>
                    </w:r>
                  </w:p>
                </w:txbxContent>
              </v:textbox>
            </v:rect>
            <v:shape id="_x0000_s4406" type="#_x0000_t32" style="position:absolute;left:6201;top:10674;width:0;height:5040" o:connectortype="straight"/>
            <v:shape id="_x0000_s4407" type="#_x0000_t32" style="position:absolute;left:6021;top:11754;width:180;height:0;flip:x" o:connectortype="straight">
              <v:stroke endarrow="block"/>
            </v:shape>
            <v:shape id="_x0000_s4408" type="#_x0000_t32" style="position:absolute;left:6021;top:13914;width:180;height:0;flip:x" o:connectortype="straight">
              <v:stroke endarrow="block"/>
            </v:shape>
            <v:rect id="_x0000_s4409" style="position:absolute;left:6921;top:11034;width:4320;height:1440">
              <v:textbox style="mso-next-textbox:#_x0000_s4409">
                <w:txbxContent>
                  <w:p w:rsidR="009C41DF" w:rsidRPr="00780D87" w:rsidRDefault="009C41DF" w:rsidP="009C41DF">
                    <w:pPr>
                      <w:spacing w:after="0" w:line="360" w:lineRule="auto"/>
                    </w:pPr>
                    <w:r>
                      <w:rPr>
                        <w:lang w:val="uk-UA"/>
                      </w:rPr>
                      <w:t>1) </w:t>
                    </w:r>
                    <w:r w:rsidRPr="00780D87">
                      <w:rPr>
                        <w:lang w:val="uk-UA"/>
                      </w:rPr>
                      <w:t>психологічний стан осіб, які фігурують у розслідуваній справі;</w:t>
                    </w:r>
                  </w:p>
                </w:txbxContent>
              </v:textbox>
            </v:rect>
            <v:rect id="_x0000_s4410" style="position:absolute;left:6921;top:12654;width:4320;height:2880">
              <v:textbox style="mso-next-textbox:#_x0000_s4410">
                <w:txbxContent>
                  <w:p w:rsidR="009C41DF" w:rsidRPr="00780D87" w:rsidRDefault="009C41DF" w:rsidP="009C41DF">
                    <w:pPr>
                      <w:spacing w:line="360" w:lineRule="auto"/>
                    </w:pPr>
                    <w:r w:rsidRPr="00780D87">
                      <w:rPr>
                        <w:lang w:val="uk-UA"/>
                      </w:rPr>
                      <w:t>2) психологічний стан слідчого, рівень його знань і вмінь, практичний досвід, здатність приймати й реалізовувати рішення в екстримальних умовах;</w:t>
                    </w:r>
                  </w:p>
                </w:txbxContent>
              </v:textbox>
            </v:rect>
            <v:shape id="_x0000_s4411" type="#_x0000_t32" style="position:absolute;left:6741;top:10674;width:0;height:5040" o:connectortype="straight"/>
            <v:shape id="_x0000_s4412" type="#_x0000_t32" style="position:absolute;left:6741;top:11754;width:180;height:1" o:connectortype="straight">
              <v:stroke endarrow="block"/>
            </v:shape>
            <v:shape id="_x0000_s4413" type="#_x0000_t32" style="position:absolute;left:6741;top:13914;width:180;height:1" o:connectortype="straight">
              <v:stroke endarrow="block"/>
            </v:shape>
          </v:group>
        </w:pict>
      </w:r>
      <w:r>
        <w:rPr>
          <w:noProof/>
          <w:lang w:eastAsia="ru-RU"/>
        </w:rPr>
        <w:pict>
          <v:group id="_x0000_s4392" style="position:absolute;margin-left:18pt;margin-top:0;width:459pt;height:198pt;z-index:253693952" coordorigin="2061,1134" coordsize="9180,3960">
            <v:rect id="_x0000_s4393" style="position:absolute;left:2781;top:1674;width:8460;height:1980">
              <v:textbox style="mso-next-textbox:#_x0000_s4393">
                <w:txbxContent>
                  <w:p w:rsidR="009C41DF" w:rsidRPr="0052492D" w:rsidRDefault="009C41DF" w:rsidP="009C41DF">
                    <w:pPr>
                      <w:spacing w:line="360" w:lineRule="auto"/>
                    </w:pPr>
                    <w:r>
                      <w:rPr>
                        <w:b/>
                        <w:lang w:val="uk-UA"/>
                      </w:rPr>
                      <w:t>3) </w:t>
                    </w:r>
                    <w:r w:rsidRPr="0052492D">
                      <w:rPr>
                        <w:b/>
                        <w:lang w:val="uk-UA"/>
                      </w:rPr>
                      <w:t>наявність часових та просторових параметрів.</w:t>
                    </w:r>
                    <w:r w:rsidRPr="0052492D">
                      <w:rPr>
                        <w:lang w:val="uk-UA"/>
                      </w:rPr>
                      <w:t xml:space="preserve"> Ситуації завжди протікають в обмежених рамках часу, які, в свою чергу, можна поділяти на фази, етапи, епізоди. Ці різнопланові компоненти можна об’єднати у систему;</w:t>
                    </w:r>
                  </w:p>
                </w:txbxContent>
              </v:textbox>
            </v:rect>
            <v:rect id="_x0000_s4394" style="position:absolute;left:2781;top:4014;width:8460;height:1080">
              <v:textbox style="mso-next-textbox:#_x0000_s4394">
                <w:txbxContent>
                  <w:p w:rsidR="009C41DF" w:rsidRPr="0052492D" w:rsidRDefault="009C41DF" w:rsidP="009C41DF">
                    <w:r>
                      <w:rPr>
                        <w:b/>
                        <w:lang w:val="uk-UA"/>
                      </w:rPr>
                      <w:t>4) </w:t>
                    </w:r>
                    <w:r w:rsidRPr="0052492D">
                      <w:rPr>
                        <w:b/>
                        <w:lang w:val="uk-UA"/>
                      </w:rPr>
                      <w:t xml:space="preserve">наявність суб’єкта, </w:t>
                    </w:r>
                    <w:r w:rsidRPr="0052492D">
                      <w:rPr>
                        <w:lang w:val="uk-UA"/>
                      </w:rPr>
                      <w:t>який може своїми діями змінити, трансформувати наявну ситуацію у якісно нову</w:t>
                    </w:r>
                  </w:p>
                </w:txbxContent>
              </v:textbox>
            </v:rect>
            <v:shape id="_x0000_s4395" type="#_x0000_t32" style="position:absolute;left:2061;top:1134;width:0;height:3420" o:connectortype="straight"/>
            <v:shape id="_x0000_s4396" type="#_x0000_t32" style="position:absolute;left:2061;top:2574;width:720;height:0" o:connectortype="straight">
              <v:stroke endarrow="block"/>
            </v:shape>
            <v:shape id="_x0000_s4397" type="#_x0000_t32" style="position:absolute;left:2061;top:4554;width:720;height:0" o:connectortype="straight">
              <v:stroke endarrow="block"/>
            </v:shape>
          </v:group>
        </w:pict>
      </w: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r>
        <w:rPr>
          <w:lang w:val="uk-UA"/>
        </w:rPr>
        <w:br w:type="page"/>
      </w:r>
    </w:p>
    <w:p w:rsidR="009C41DF" w:rsidRDefault="005D6492">
      <w:pPr>
        <w:jc w:val="left"/>
        <w:rPr>
          <w:lang w:val="uk-UA"/>
        </w:rPr>
      </w:pPr>
      <w:r>
        <w:rPr>
          <w:noProof/>
          <w:lang w:eastAsia="ru-RU"/>
        </w:rPr>
        <w:pict>
          <v:group id="_x0000_s4435" style="position:absolute;margin-left:0;margin-top:477pt;width:477pt;height:252pt;z-index:253697024" coordorigin="1701,10674" coordsize="9540,5040">
            <v:rect id="_x0000_s4436" style="position:absolute;left:1701;top:10674;width:9540;height:1080">
              <v:textbox style="mso-next-textbox:#_x0000_s4436">
                <w:txbxContent>
                  <w:p w:rsidR="00770C76" w:rsidRDefault="009C41DF" w:rsidP="009C41DF">
                    <w:pPr>
                      <w:spacing w:after="0" w:line="360" w:lineRule="auto"/>
                      <w:jc w:val="center"/>
                      <w:rPr>
                        <w:lang w:val="uk-UA"/>
                      </w:rPr>
                    </w:pPr>
                    <w:r w:rsidRPr="00520818">
                      <w:rPr>
                        <w:lang w:val="uk-UA"/>
                      </w:rPr>
                      <w:t>Аналіз і оцінка слідчих ситуацій</w:t>
                    </w:r>
                  </w:p>
                  <w:p w:rsidR="009C41DF" w:rsidRPr="00520818" w:rsidRDefault="009C41DF" w:rsidP="009C41DF">
                    <w:pPr>
                      <w:spacing w:after="0" w:line="360" w:lineRule="auto"/>
                      <w:jc w:val="center"/>
                      <w:rPr>
                        <w:lang w:val="uk-UA"/>
                      </w:rPr>
                    </w:pPr>
                    <w:r w:rsidRPr="00520818">
                      <w:rPr>
                        <w:lang w:val="uk-UA"/>
                      </w:rPr>
                      <w:t>має велике значення, оскільки дозволяє:</w:t>
                    </w:r>
                  </w:p>
                </w:txbxContent>
              </v:textbox>
            </v:rect>
            <v:rect id="_x0000_s4437" style="position:absolute;left:2781;top:12294;width:8460;height:1080">
              <v:textbox style="mso-next-textbox:#_x0000_s4437">
                <w:txbxContent>
                  <w:p w:rsidR="009C41DF" w:rsidRPr="00520818" w:rsidRDefault="009C41DF" w:rsidP="009C41DF">
                    <w:pPr>
                      <w:spacing w:after="0" w:line="360" w:lineRule="auto"/>
                    </w:pPr>
                    <w:r>
                      <w:rPr>
                        <w:lang w:val="uk-UA"/>
                      </w:rPr>
                      <w:t>1) </w:t>
                    </w:r>
                    <w:r w:rsidRPr="00520818">
                      <w:rPr>
                        <w:lang w:val="uk-UA"/>
                      </w:rPr>
                      <w:t>зорієнтуватися у всьому розмаїтті фактів і явищ, які відносяться до події злочину й особи злочинця;</w:t>
                    </w:r>
                  </w:p>
                </w:txbxContent>
              </v:textbox>
            </v:rect>
            <v:rect id="_x0000_s4438" style="position:absolute;left:2781;top:13914;width:8460;height:1080">
              <v:textbox style="mso-next-textbox:#_x0000_s4438">
                <w:txbxContent>
                  <w:p w:rsidR="009C41DF" w:rsidRPr="00F759B6" w:rsidRDefault="009C41DF" w:rsidP="009C41DF">
                    <w:pPr>
                      <w:spacing w:after="0" w:line="360" w:lineRule="auto"/>
                    </w:pPr>
                    <w:r>
                      <w:rPr>
                        <w:lang w:val="uk-UA"/>
                      </w:rPr>
                      <w:t>2) </w:t>
                    </w:r>
                    <w:r w:rsidRPr="00F759B6">
                      <w:rPr>
                        <w:lang w:val="uk-UA"/>
                      </w:rPr>
                      <w:t>усвідомити рекомендації криміналістики щодо типових матеріальних джерел, у яких відбувалася подія злочину;</w:t>
                    </w:r>
                  </w:p>
                </w:txbxContent>
              </v:textbox>
            </v:rect>
            <v:shape id="_x0000_s4439" type="#_x0000_t32" style="position:absolute;left:2061;top:11754;width:0;height:3960" o:connectortype="straight"/>
            <v:shape id="_x0000_s4440" type="#_x0000_t32" style="position:absolute;left:2061;top:12834;width:720;height:0" o:connectortype="straight">
              <v:stroke endarrow="block"/>
            </v:shape>
            <v:shape id="_x0000_s4441" type="#_x0000_t32" style="position:absolute;left:2061;top:14454;width:720;height:0" o:connectortype="straight">
              <v:stroke endarrow="block"/>
            </v:shape>
          </v:group>
        </w:pict>
      </w:r>
      <w:r>
        <w:rPr>
          <w:noProof/>
          <w:lang w:eastAsia="ru-RU"/>
        </w:rPr>
        <w:pict>
          <v:group id="_x0000_s4414" style="position:absolute;margin-left:0;margin-top:0;width:477pt;height:459pt;z-index:253696000" coordorigin="1701,1134" coordsize="9540,9180">
            <v:rect id="_x0000_s4415" style="position:absolute;left:1701;top:1314;width:4320;height:1980">
              <v:textbox style="mso-next-textbox:#_x0000_s4415">
                <w:txbxContent>
                  <w:p w:rsidR="009C41DF" w:rsidRPr="002A2EBB" w:rsidRDefault="009C41DF" w:rsidP="009C41DF">
                    <w:pPr>
                      <w:spacing w:line="360" w:lineRule="auto"/>
                    </w:pPr>
                    <w:r>
                      <w:rPr>
                        <w:lang w:val="uk-UA"/>
                      </w:rPr>
                      <w:t>3) </w:t>
                    </w:r>
                    <w:r w:rsidRPr="002A2EBB">
                      <w:rPr>
                        <w:lang w:val="uk-UA"/>
                      </w:rPr>
                      <w:t>інтенсивність процесів зникнення доказів і сила чинників, які впливають на ці процеси;</w:t>
                    </w:r>
                  </w:p>
                </w:txbxContent>
              </v:textbox>
            </v:rect>
            <v:rect id="_x0000_s4416" style="position:absolute;left:1701;top:3474;width:4320;height:2520">
              <v:textbox style="mso-next-textbox:#_x0000_s4416">
                <w:txbxContent>
                  <w:p w:rsidR="009C41DF" w:rsidRPr="002A2EBB" w:rsidRDefault="009C41DF" w:rsidP="009C41DF">
                    <w:pPr>
                      <w:spacing w:after="0" w:line="360" w:lineRule="auto"/>
                    </w:pPr>
                    <w:r>
                      <w:rPr>
                        <w:lang w:val="uk-UA"/>
                      </w:rPr>
                      <w:t>4) </w:t>
                    </w:r>
                    <w:r w:rsidRPr="002A2EBB">
                      <w:rPr>
                        <w:lang w:val="uk-UA"/>
                      </w:rPr>
                      <w:t>наявність у даний момент у розпорядженні слідчого необхі</w:t>
                    </w:r>
                    <w:r>
                      <w:rPr>
                        <w:lang w:val="uk-UA"/>
                      </w:rPr>
                      <w:t>-</w:t>
                    </w:r>
                    <w:r w:rsidRPr="002A2EBB">
                      <w:rPr>
                        <w:lang w:val="uk-UA"/>
                      </w:rPr>
                      <w:t>дних сил, засобів, часу і можливість їх оптимально використання;</w:t>
                    </w:r>
                  </w:p>
                </w:txbxContent>
              </v:textbox>
            </v:rect>
            <v:shape id="_x0000_s4417" type="#_x0000_t32" style="position:absolute;left:6201;top:1134;width:0;height:5940" o:connectortype="straight"/>
            <v:shape id="_x0000_s4418" type="#_x0000_t32" style="position:absolute;left:6021;top:2214;width:180;height:0;flip:x" o:connectortype="straight">
              <v:stroke endarrow="block"/>
            </v:shape>
            <v:shape id="_x0000_s4419" type="#_x0000_t32" style="position:absolute;left:6021;top:4374;width:180;height:0;flip:x" o:connectortype="straight">
              <v:stroke endarrow="block"/>
            </v:shape>
            <v:rect id="_x0000_s4420" style="position:absolute;left:6921;top:1314;width:4320;height:1620">
              <v:textbox style="mso-next-textbox:#_x0000_s4420">
                <w:txbxContent>
                  <w:p w:rsidR="009C41DF" w:rsidRPr="002A2EBB" w:rsidRDefault="009C41DF" w:rsidP="009C41DF">
                    <w:pPr>
                      <w:spacing w:line="360" w:lineRule="auto"/>
                    </w:pPr>
                    <w:r>
                      <w:rPr>
                        <w:lang w:val="uk-UA"/>
                      </w:rPr>
                      <w:t>3) </w:t>
                    </w:r>
                    <w:r w:rsidRPr="002A2EBB">
                      <w:rPr>
                        <w:lang w:val="uk-UA"/>
                      </w:rPr>
                      <w:t>протидія встановленню істини з боку злочинця та його зв’язків, а іноді потерпілого та свідків;</w:t>
                    </w:r>
                  </w:p>
                </w:txbxContent>
              </v:textbox>
            </v:rect>
            <v:shape id="_x0000_s4421" type="#_x0000_t32" style="position:absolute;left:6741;top:1134;width:0;height:8640" o:connectortype="straight"/>
            <v:shape id="_x0000_s4422" type="#_x0000_t32" style="position:absolute;left:6741;top:2214;width:180;height:1" o:connectortype="straight">
              <v:stroke endarrow="block"/>
            </v:shape>
            <v:shape id="_x0000_s4423" type="#_x0000_t32" style="position:absolute;left:6741;top:3654;width:180;height:1" o:connectortype="straight">
              <v:stroke endarrow="block"/>
            </v:shape>
            <v:rect id="_x0000_s4424" style="position:absolute;left:1701;top:6174;width:4320;height:1620">
              <v:textbox style="mso-next-textbox:#_x0000_s4424">
                <w:txbxContent>
                  <w:p w:rsidR="009C41DF" w:rsidRPr="002A2EBB" w:rsidRDefault="009C41DF" w:rsidP="009C41DF">
                    <w:pPr>
                      <w:spacing w:after="0" w:line="360" w:lineRule="auto"/>
                    </w:pPr>
                    <w:r>
                      <w:rPr>
                        <w:lang w:val="uk-UA"/>
                      </w:rPr>
                      <w:t>5) </w:t>
                    </w:r>
                    <w:r w:rsidRPr="002A2EBB">
                      <w:rPr>
                        <w:lang w:val="uk-UA"/>
                      </w:rPr>
                      <w:t>існуюча в даний момент кримінально-правова оцінка розслідуваної події.</w:t>
                    </w:r>
                  </w:p>
                </w:txbxContent>
              </v:textbox>
            </v:rect>
            <v:shape id="_x0000_s4425" type="#_x0000_t32" style="position:absolute;left:6021;top:7074;width:180;height:0;flip:x" o:connectortype="straight">
              <v:stroke endarrow="block"/>
            </v:shape>
            <v:rect id="_x0000_s4426" style="position:absolute;left:6921;top:3114;width:4320;height:1080">
              <v:textbox style="mso-next-textbox:#_x0000_s4426">
                <w:txbxContent>
                  <w:p w:rsidR="009C41DF" w:rsidRPr="00520818" w:rsidRDefault="009C41DF" w:rsidP="009C41DF">
                    <w:pPr>
                      <w:spacing w:after="0" w:line="360" w:lineRule="auto"/>
                    </w:pPr>
                    <w:r>
                      <w:rPr>
                        <w:lang w:val="uk-UA"/>
                      </w:rPr>
                      <w:t>4) </w:t>
                    </w:r>
                    <w:r w:rsidRPr="00520818">
                      <w:rPr>
                        <w:lang w:val="uk-UA"/>
                      </w:rPr>
                      <w:t>сприятливий (безконфліктний) перебіг розслідування;</w:t>
                    </w:r>
                  </w:p>
                </w:txbxContent>
              </v:textbox>
            </v:rect>
            <v:shape id="_x0000_s4427" type="#_x0000_t32" style="position:absolute;left:6741;top:5274;width:180;height:1" o:connectortype="straight">
              <v:stroke endarrow="block"/>
            </v:shape>
            <v:rect id="_x0000_s4428" style="position:absolute;left:6921;top:4374;width:4320;height:1440">
              <v:textbox style="mso-next-textbox:#_x0000_s4428">
                <w:txbxContent>
                  <w:p w:rsidR="009C41DF" w:rsidRPr="00520818" w:rsidRDefault="009C41DF" w:rsidP="009C41DF">
                    <w:pPr>
                      <w:spacing w:after="0" w:line="360" w:lineRule="auto"/>
                    </w:pPr>
                    <w:r>
                      <w:rPr>
                        <w:lang w:val="uk-UA"/>
                      </w:rPr>
                      <w:t>5) </w:t>
                    </w:r>
                    <w:r w:rsidRPr="00520818">
                      <w:rPr>
                        <w:lang w:val="uk-UA"/>
                      </w:rPr>
                      <w:t>зусилля слідчого, спрямовані на зміну слідчої ситуації в бажану сторону;</w:t>
                    </w:r>
                  </w:p>
                </w:txbxContent>
              </v:textbox>
            </v:rect>
            <v:shape id="_x0000_s4429" type="#_x0000_t32" style="position:absolute;left:6741;top:6894;width:180;height:1" o:connectortype="straight">
              <v:stroke endarrow="block"/>
            </v:shape>
            <v:rect id="_x0000_s4430" style="position:absolute;left:6921;top:5994;width:4320;height:1440">
              <v:textbox style="mso-next-textbox:#_x0000_s4430">
                <w:txbxContent>
                  <w:p w:rsidR="009C41DF" w:rsidRPr="00520818" w:rsidRDefault="009C41DF" w:rsidP="009C41DF">
                    <w:r>
                      <w:rPr>
                        <w:lang w:val="uk-UA"/>
                      </w:rPr>
                      <w:t>6) </w:t>
                    </w:r>
                    <w:r w:rsidRPr="00520818">
                      <w:rPr>
                        <w:lang w:val="uk-UA"/>
                      </w:rPr>
                      <w:t>наслідки помилкових дій слідчого, оперативного праці</w:t>
                    </w:r>
                    <w:r>
                      <w:rPr>
                        <w:lang w:val="uk-UA"/>
                      </w:rPr>
                      <w:t>-</w:t>
                    </w:r>
                    <w:r w:rsidRPr="00520818">
                      <w:rPr>
                        <w:lang w:val="uk-UA"/>
                      </w:rPr>
                      <w:t>вника, експерта;</w:t>
                    </w:r>
                  </w:p>
                </w:txbxContent>
              </v:textbox>
            </v:rect>
            <v:shape id="_x0000_s4431" type="#_x0000_t32" style="position:absolute;left:6741;top:7974;width:180;height:1" o:connectortype="straight">
              <v:stroke endarrow="block"/>
            </v:shape>
            <v:rect id="_x0000_s4432" style="position:absolute;left:6921;top:7614;width:4320;height:901">
              <v:textbox style="mso-next-textbox:#_x0000_s4432">
                <w:txbxContent>
                  <w:p w:rsidR="009C41DF" w:rsidRPr="00520818" w:rsidRDefault="009C41DF" w:rsidP="009C41DF">
                    <w:pPr>
                      <w:spacing w:after="0" w:line="360" w:lineRule="auto"/>
                    </w:pPr>
                    <w:r>
                      <w:rPr>
                        <w:lang w:val="uk-UA"/>
                      </w:rPr>
                      <w:t>7) </w:t>
                    </w:r>
                    <w:r w:rsidRPr="00520818">
                      <w:rPr>
                        <w:lang w:val="uk-UA"/>
                      </w:rPr>
                      <w:t>наслідки розголошення даних досудового слідства;</w:t>
                    </w:r>
                  </w:p>
                </w:txbxContent>
              </v:textbox>
            </v:rect>
            <v:shape id="_x0000_s4433" type="#_x0000_t32" style="position:absolute;left:6741;top:9773;width:180;height:1" o:connectortype="straight">
              <v:stroke endarrow="block"/>
            </v:shape>
            <v:rect id="_x0000_s4434" style="position:absolute;left:6921;top:8694;width:4320;height:1620">
              <v:textbox style="mso-next-textbox:#_x0000_s4434">
                <w:txbxContent>
                  <w:p w:rsidR="009C41DF" w:rsidRPr="00520818" w:rsidRDefault="009C41DF" w:rsidP="009C41DF">
                    <w:pPr>
                      <w:spacing w:after="0" w:line="360" w:lineRule="auto"/>
                    </w:pPr>
                    <w:r w:rsidRPr="00520818">
                      <w:rPr>
                        <w:lang w:val="uk-UA"/>
                      </w:rPr>
                      <w:t>8) непередбачені дії потерпілого або осіб, не причетних до розслідування</w:t>
                    </w:r>
                    <w:r>
                      <w:rPr>
                        <w:lang w:val="uk-UA"/>
                      </w:rPr>
                      <w:t>.</w:t>
                    </w:r>
                  </w:p>
                </w:txbxContent>
              </v:textbox>
            </v:rect>
          </v:group>
        </w:pict>
      </w: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r>
        <w:rPr>
          <w:lang w:val="uk-UA"/>
        </w:rPr>
        <w:br w:type="page"/>
      </w:r>
    </w:p>
    <w:p w:rsidR="009C41DF" w:rsidRDefault="005D6492">
      <w:pPr>
        <w:jc w:val="left"/>
        <w:rPr>
          <w:lang w:val="uk-UA"/>
        </w:rPr>
      </w:pPr>
      <w:r>
        <w:rPr>
          <w:noProof/>
          <w:lang w:eastAsia="ru-RU"/>
        </w:rPr>
        <w:pict>
          <v:group id="_x0000_s4442" style="position:absolute;margin-left:11pt;margin-top:0;width:459pt;height:612pt;z-index:253698048" coordorigin="2061,1134" coordsize="9180,8460">
            <v:rect id="_x0000_s4443" style="position:absolute;left:2781;top:1674;width:8460;height:1080">
              <v:textbox style="mso-next-textbox:#_x0000_s4443">
                <w:txbxContent>
                  <w:p w:rsidR="009C41DF" w:rsidRPr="009B5F91" w:rsidRDefault="009C41DF" w:rsidP="009C41DF">
                    <w:pPr>
                      <w:spacing w:after="0" w:line="360" w:lineRule="auto"/>
                    </w:pPr>
                    <w:r>
                      <w:rPr>
                        <w:lang w:val="uk-UA"/>
                      </w:rPr>
                      <w:t>3) </w:t>
                    </w:r>
                    <w:r w:rsidRPr="009B5F91">
                      <w:rPr>
                        <w:lang w:val="uk-UA"/>
                      </w:rPr>
                      <w:t>опанувати методику та практику пошуку таких джерел, отримати від них належну інформацію, зафіксувати її та зберегти;</w:t>
                    </w:r>
                  </w:p>
                </w:txbxContent>
              </v:textbox>
            </v:rect>
            <v:rect id="_x0000_s4444" style="position:absolute;left:2781;top:3294;width:8460;height:1080">
              <v:textbox style="mso-next-textbox:#_x0000_s4444">
                <w:txbxContent>
                  <w:p w:rsidR="009C41DF" w:rsidRPr="009B5F91" w:rsidRDefault="009C41DF" w:rsidP="009C41DF">
                    <w:pPr>
                      <w:spacing w:line="360" w:lineRule="auto"/>
                    </w:pPr>
                    <w:r>
                      <w:rPr>
                        <w:lang w:val="uk-UA"/>
                      </w:rPr>
                      <w:t>4) </w:t>
                    </w:r>
                    <w:r w:rsidRPr="009B5F91">
                      <w:rPr>
                        <w:lang w:val="uk-UA"/>
                      </w:rPr>
                      <w:t>висунути відповідні версії про місцезнаходження слідів злочину та злочинця;</w:t>
                    </w:r>
                  </w:p>
                </w:txbxContent>
              </v:textbox>
            </v:rect>
            <v:shape id="_x0000_s4445" type="#_x0000_t32" style="position:absolute;left:2061;top:1134;width:0;height:7560" o:connectortype="straight"/>
            <v:shape id="_x0000_s4446" type="#_x0000_t32" style="position:absolute;left:2061;top:2214;width:720;height:0" o:connectortype="straight">
              <v:stroke endarrow="block"/>
            </v:shape>
            <v:shape id="_x0000_s4447" type="#_x0000_t32" style="position:absolute;left:2061;top:3834;width:720;height:0" o:connectortype="straight">
              <v:stroke endarrow="block"/>
            </v:shape>
            <v:rect id="_x0000_s4448" style="position:absolute;left:2781;top:4914;width:8460;height:1080">
              <v:textbox style="mso-next-textbox:#_x0000_s4448">
                <w:txbxContent>
                  <w:p w:rsidR="009C41DF" w:rsidRPr="009B5F91" w:rsidRDefault="009C41DF" w:rsidP="009C41DF">
                    <w:pPr>
                      <w:spacing w:after="0" w:line="360" w:lineRule="auto"/>
                    </w:pPr>
                    <w:r>
                      <w:rPr>
                        <w:lang w:val="uk-UA"/>
                      </w:rPr>
                      <w:t>5) </w:t>
                    </w:r>
                    <w:r w:rsidRPr="009B5F91">
                      <w:rPr>
                        <w:lang w:val="uk-UA"/>
                      </w:rPr>
                      <w:t>визначити найбільш доцільні тактичні прийоми, комбінації та операції зі збирання слідів злочину та злочинця;</w:t>
                    </w:r>
                  </w:p>
                </w:txbxContent>
              </v:textbox>
            </v:rect>
            <v:shape id="_x0000_s4449" type="#_x0000_t32" style="position:absolute;left:2061;top:5454;width:720;height:0" o:connectortype="straight">
              <v:stroke endarrow="block"/>
            </v:shape>
            <v:rect id="_x0000_s4450" style="position:absolute;left:2781;top:6534;width:8460;height:1080">
              <v:textbox style="mso-next-textbox:#_x0000_s4450">
                <w:txbxContent>
                  <w:p w:rsidR="009C41DF" w:rsidRPr="009B5F91" w:rsidRDefault="009C41DF" w:rsidP="009C41DF">
                    <w:pPr>
                      <w:spacing w:after="0" w:line="360" w:lineRule="auto"/>
                    </w:pPr>
                    <w:r>
                      <w:rPr>
                        <w:lang w:val="uk-UA"/>
                      </w:rPr>
                      <w:t>6) </w:t>
                    </w:r>
                    <w:r w:rsidRPr="009B5F91">
                      <w:rPr>
                        <w:lang w:val="uk-UA"/>
                      </w:rPr>
                      <w:t>вибрати найбільш ефективні техніко-криміналістичні засоби і методи для цих цілей;</w:t>
                    </w:r>
                  </w:p>
                </w:txbxContent>
              </v:textbox>
            </v:rect>
            <v:shape id="_x0000_s4451" type="#_x0000_t32" style="position:absolute;left:2061;top:7074;width:720;height:0" o:connectortype="straight">
              <v:stroke endarrow="block"/>
            </v:shape>
            <v:rect id="_x0000_s4452" style="position:absolute;left:2781;top:8154;width:8460;height:1440">
              <v:textbox style="mso-next-textbox:#_x0000_s4452">
                <w:txbxContent>
                  <w:p w:rsidR="009C41DF" w:rsidRPr="009B5F91" w:rsidRDefault="009C41DF" w:rsidP="009C41DF">
                    <w:pPr>
                      <w:spacing w:after="0" w:line="360" w:lineRule="auto"/>
                    </w:pPr>
                    <w:r>
                      <w:rPr>
                        <w:lang w:val="uk-UA"/>
                      </w:rPr>
                      <w:t>7) </w:t>
                    </w:r>
                    <w:r w:rsidRPr="009B5F91">
                      <w:rPr>
                        <w:lang w:val="uk-UA"/>
                      </w:rPr>
                      <w:t>обрати найбільш доцільні форми використання спеціальних знань і взаємодії з метою одержання криміналістично значущої інформації</w:t>
                    </w:r>
                    <w:r>
                      <w:rPr>
                        <w:lang w:val="uk-UA"/>
                      </w:rPr>
                      <w:t>.</w:t>
                    </w:r>
                  </w:p>
                </w:txbxContent>
              </v:textbox>
            </v:rect>
            <v:shape id="_x0000_s4453" type="#_x0000_t32" style="position:absolute;left:2061;top:8694;width:720;height:0" o:connectortype="straight">
              <v:stroke endarrow="block"/>
            </v:shape>
          </v:group>
        </w:pict>
      </w: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p>
    <w:p w:rsidR="009C41DF" w:rsidRDefault="009C41DF">
      <w:pPr>
        <w:jc w:val="left"/>
        <w:rPr>
          <w:lang w:val="uk-UA"/>
        </w:rPr>
      </w:pPr>
      <w:r>
        <w:rPr>
          <w:lang w:val="uk-UA"/>
        </w:rPr>
        <w:br w:type="page"/>
      </w:r>
    </w:p>
    <w:p w:rsidR="0019306E" w:rsidRDefault="0019306E" w:rsidP="0019306E">
      <w:pPr>
        <w:spacing w:after="0" w:line="360" w:lineRule="auto"/>
        <w:jc w:val="center"/>
        <w:rPr>
          <w:lang w:val="uk-UA"/>
        </w:rPr>
      </w:pPr>
    </w:p>
    <w:p w:rsidR="0019306E" w:rsidRDefault="0019306E" w:rsidP="0019306E">
      <w:pPr>
        <w:spacing w:line="360" w:lineRule="auto"/>
        <w:jc w:val="left"/>
        <w:rPr>
          <w:lang w:val="uk-UA"/>
        </w:rPr>
      </w:pPr>
    </w:p>
    <w:p w:rsidR="0019306E" w:rsidRDefault="005D6492" w:rsidP="0019306E">
      <w:pPr>
        <w:spacing w:line="360" w:lineRule="auto"/>
        <w:jc w:val="left"/>
        <w:rPr>
          <w:lang w:val="uk-UA"/>
        </w:rPr>
      </w:pPr>
      <w:r>
        <w:rPr>
          <w:noProof/>
          <w:lang w:eastAsia="ru-RU"/>
        </w:rPr>
        <w:pict>
          <v:group id="_x0000_s3762" style="position:absolute;margin-left:0;margin-top:13.7pt;width:473pt;height:621pt;z-index:253253632" coordorigin="1701,4014" coordsize="9460,11520">
            <v:rect id="_x0000_s3763" style="position:absolute;left:1701;top:4014;width:9460;height:1620">
              <v:textbox>
                <w:txbxContent>
                  <w:p w:rsidR="009C41DF" w:rsidRPr="00D03ED1" w:rsidRDefault="009C41DF" w:rsidP="003A23F4">
                    <w:pPr>
                      <w:spacing w:after="0" w:line="360" w:lineRule="auto"/>
                      <w:rPr>
                        <w:b/>
                        <w:lang w:val="uk-UA"/>
                      </w:rPr>
                    </w:pPr>
                    <w:r>
                      <w:rPr>
                        <w:lang w:val="uk-UA"/>
                      </w:rPr>
                      <w:t>О. І. Дворкін, Л. </w:t>
                    </w:r>
                    <w:r w:rsidRPr="007C46A2">
                      <w:rPr>
                        <w:lang w:val="uk-UA"/>
                      </w:rPr>
                      <w:t xml:space="preserve">В. Бертовський по відношенню до вбивств, скоєних із застосуванням вибухових пристроїв, серед </w:t>
                    </w:r>
                    <w:r w:rsidRPr="00D03ED1">
                      <w:rPr>
                        <w:b/>
                        <w:lang w:val="uk-UA"/>
                      </w:rPr>
                      <w:t>обставин, що підлягають встановленню та доказуванню, виділяти</w:t>
                    </w:r>
                  </w:p>
                </w:txbxContent>
              </v:textbox>
            </v:rect>
            <v:rect id="_x0000_s3764" style="position:absolute;left:2581;top:5994;width:8580;height:3960">
              <v:textbox>
                <w:txbxContent>
                  <w:p w:rsidR="009C41DF" w:rsidRPr="00D03ED1" w:rsidRDefault="009C41DF" w:rsidP="00D66CA8">
                    <w:pPr>
                      <w:pStyle w:val="a3"/>
                      <w:numPr>
                        <w:ilvl w:val="0"/>
                        <w:numId w:val="6"/>
                      </w:numPr>
                      <w:rPr>
                        <w:b/>
                        <w:lang w:val="uk-UA"/>
                      </w:rPr>
                    </w:pPr>
                    <w:r w:rsidRPr="00D03ED1">
                      <w:rPr>
                        <w:b/>
                      </w:rPr>
                      <w:t xml:space="preserve">час: </w:t>
                    </w:r>
                  </w:p>
                  <w:p w:rsidR="009C41DF" w:rsidRPr="00D03ED1" w:rsidRDefault="009C41DF" w:rsidP="00D66CA8">
                    <w:pPr>
                      <w:pStyle w:val="a3"/>
                      <w:numPr>
                        <w:ilvl w:val="0"/>
                        <w:numId w:val="7"/>
                      </w:numPr>
                      <w:spacing w:after="0" w:line="360" w:lineRule="auto"/>
                      <w:rPr>
                        <w:lang w:val="uk-UA"/>
                      </w:rPr>
                    </w:pPr>
                    <w:r>
                      <w:rPr>
                        <w:lang w:val="uk-UA"/>
                      </w:rPr>
                      <w:t>установки вибухового пристрою;</w:t>
                    </w:r>
                  </w:p>
                  <w:p w:rsidR="009C41DF" w:rsidRPr="00D03ED1" w:rsidRDefault="009C41DF" w:rsidP="00D66CA8">
                    <w:pPr>
                      <w:pStyle w:val="a3"/>
                      <w:numPr>
                        <w:ilvl w:val="0"/>
                        <w:numId w:val="7"/>
                      </w:numPr>
                      <w:spacing w:after="0" w:line="360" w:lineRule="auto"/>
                      <w:rPr>
                        <w:lang w:val="uk-UA"/>
                      </w:rPr>
                    </w:pPr>
                    <w:r w:rsidRPr="00D03ED1">
                      <w:rPr>
                        <w:lang w:val="uk-UA"/>
                      </w:rPr>
                      <w:t>здійснення вибуху чи виявлення неп</w:t>
                    </w:r>
                    <w:r>
                      <w:rPr>
                        <w:lang w:val="uk-UA"/>
                      </w:rPr>
                      <w:t>ідірваного вибухового пристрою;</w:t>
                    </w:r>
                  </w:p>
                  <w:p w:rsidR="009C41DF" w:rsidRPr="00D03ED1" w:rsidRDefault="009C41DF" w:rsidP="00D66CA8">
                    <w:pPr>
                      <w:pStyle w:val="a3"/>
                      <w:numPr>
                        <w:ilvl w:val="0"/>
                        <w:numId w:val="7"/>
                      </w:numPr>
                      <w:spacing w:after="0" w:line="360" w:lineRule="auto"/>
                      <w:rPr>
                        <w:lang w:val="uk-UA"/>
                      </w:rPr>
                    </w:pPr>
                    <w:r w:rsidRPr="00D03ED1">
                      <w:rPr>
                        <w:lang w:val="uk-UA"/>
                      </w:rPr>
                      <w:t>придбання готового вибуховог</w:t>
                    </w:r>
                    <w:r>
                      <w:rPr>
                        <w:lang w:val="uk-UA"/>
                      </w:rPr>
                      <w:t>о пристрою чи його компонентів;</w:t>
                    </w:r>
                  </w:p>
                  <w:p w:rsidR="009C41DF" w:rsidRPr="00D03ED1" w:rsidRDefault="009C41DF" w:rsidP="00D66CA8">
                    <w:pPr>
                      <w:pStyle w:val="a3"/>
                      <w:numPr>
                        <w:ilvl w:val="0"/>
                        <w:numId w:val="7"/>
                      </w:numPr>
                      <w:spacing w:after="0" w:line="360" w:lineRule="auto"/>
                      <w:rPr>
                        <w:lang w:val="uk-UA"/>
                      </w:rPr>
                    </w:pPr>
                    <w:r w:rsidRPr="00D03ED1">
                      <w:rPr>
                        <w:lang w:val="uk-UA"/>
                      </w:rPr>
                      <w:t>виготовлення с</w:t>
                    </w:r>
                    <w:r>
                      <w:rPr>
                        <w:lang w:val="uk-UA"/>
                      </w:rPr>
                      <w:t>аморобного вибухового пристрою;</w:t>
                    </w:r>
                  </w:p>
                  <w:p w:rsidR="009C41DF" w:rsidRPr="00D03ED1" w:rsidRDefault="009C41DF" w:rsidP="00D66CA8">
                    <w:pPr>
                      <w:pStyle w:val="a3"/>
                      <w:numPr>
                        <w:ilvl w:val="0"/>
                        <w:numId w:val="7"/>
                      </w:numPr>
                      <w:spacing w:after="0" w:line="360" w:lineRule="auto"/>
                      <w:rPr>
                        <w:lang w:val="uk-UA"/>
                      </w:rPr>
                    </w:pPr>
                    <w:r>
                      <w:rPr>
                        <w:lang w:val="uk-UA"/>
                      </w:rPr>
                      <w:t>затримання підозрюваних осіб.</w:t>
                    </w:r>
                  </w:p>
                </w:txbxContent>
              </v:textbox>
            </v:rect>
            <v:rect id="_x0000_s3765" style="position:absolute;left:2581;top:10494;width:8580;height:5040">
              <v:textbox>
                <w:txbxContent>
                  <w:p w:rsidR="009C41DF" w:rsidRPr="00D03ED1" w:rsidRDefault="009C41DF" w:rsidP="003A23F4">
                    <w:pPr>
                      <w:ind w:left="330"/>
                      <w:rPr>
                        <w:b/>
                        <w:lang w:val="uk-UA"/>
                      </w:rPr>
                    </w:pPr>
                    <w:r>
                      <w:rPr>
                        <w:b/>
                        <w:lang w:val="uk-UA"/>
                      </w:rPr>
                      <w:t>2) </w:t>
                    </w:r>
                    <w:r w:rsidRPr="00D03ED1">
                      <w:rPr>
                        <w:b/>
                        <w:lang w:val="uk-UA"/>
                      </w:rPr>
                      <w:t xml:space="preserve">місце: </w:t>
                    </w:r>
                  </w:p>
                  <w:p w:rsidR="009C41DF" w:rsidRPr="00D03ED1" w:rsidRDefault="009C41DF" w:rsidP="00D66CA8">
                    <w:pPr>
                      <w:pStyle w:val="a3"/>
                      <w:numPr>
                        <w:ilvl w:val="0"/>
                        <w:numId w:val="8"/>
                      </w:numPr>
                      <w:spacing w:line="360" w:lineRule="auto"/>
                      <w:ind w:left="1430"/>
                      <w:rPr>
                        <w:lang w:val="uk-UA"/>
                      </w:rPr>
                    </w:pPr>
                    <w:r w:rsidRPr="00D03ED1">
                      <w:rPr>
                        <w:lang w:val="uk-UA"/>
                      </w:rPr>
                      <w:t xml:space="preserve">вибуху; </w:t>
                    </w:r>
                  </w:p>
                  <w:p w:rsidR="009C41DF" w:rsidRPr="00D03ED1" w:rsidRDefault="009C41DF" w:rsidP="00D66CA8">
                    <w:pPr>
                      <w:pStyle w:val="a3"/>
                      <w:numPr>
                        <w:ilvl w:val="0"/>
                        <w:numId w:val="8"/>
                      </w:numPr>
                      <w:spacing w:line="360" w:lineRule="auto"/>
                      <w:ind w:left="1430"/>
                      <w:rPr>
                        <w:lang w:val="uk-UA"/>
                      </w:rPr>
                    </w:pPr>
                    <w:r w:rsidRPr="00D03ED1">
                      <w:rPr>
                        <w:lang w:val="uk-UA"/>
                      </w:rPr>
                      <w:t>знаходження осередка вибуху;</w:t>
                    </w:r>
                  </w:p>
                  <w:p w:rsidR="009C41DF" w:rsidRPr="00D03ED1" w:rsidRDefault="009C41DF" w:rsidP="00D66CA8">
                    <w:pPr>
                      <w:pStyle w:val="a3"/>
                      <w:numPr>
                        <w:ilvl w:val="0"/>
                        <w:numId w:val="8"/>
                      </w:numPr>
                      <w:spacing w:line="360" w:lineRule="auto"/>
                      <w:ind w:left="1430"/>
                      <w:rPr>
                        <w:lang w:val="uk-UA"/>
                      </w:rPr>
                    </w:pPr>
                    <w:r w:rsidRPr="00D03ED1">
                      <w:rPr>
                        <w:lang w:val="uk-UA"/>
                      </w:rPr>
                      <w:t>виявлення залишків вибухового пристрою, трупів, руйнувань певних конструкцій, комунікацій;</w:t>
                    </w:r>
                  </w:p>
                  <w:p w:rsidR="009C41DF" w:rsidRPr="00D03ED1" w:rsidRDefault="009C41DF" w:rsidP="00D66CA8">
                    <w:pPr>
                      <w:pStyle w:val="a3"/>
                      <w:numPr>
                        <w:ilvl w:val="0"/>
                        <w:numId w:val="8"/>
                      </w:numPr>
                      <w:spacing w:line="360" w:lineRule="auto"/>
                      <w:ind w:left="1430"/>
                      <w:rPr>
                        <w:lang w:val="uk-UA"/>
                      </w:rPr>
                    </w:pPr>
                    <w:r w:rsidRPr="00D03ED1">
                      <w:rPr>
                        <w:lang w:val="uk-UA"/>
                      </w:rPr>
                      <w:t>ініціювання вибухового пристрою;</w:t>
                    </w:r>
                  </w:p>
                  <w:p w:rsidR="009C41DF" w:rsidRPr="00D03ED1" w:rsidRDefault="009C41DF" w:rsidP="00D66CA8">
                    <w:pPr>
                      <w:pStyle w:val="a3"/>
                      <w:numPr>
                        <w:ilvl w:val="0"/>
                        <w:numId w:val="8"/>
                      </w:numPr>
                      <w:spacing w:line="360" w:lineRule="auto"/>
                      <w:ind w:left="1430"/>
                      <w:rPr>
                        <w:lang w:val="uk-UA"/>
                      </w:rPr>
                    </w:pPr>
                    <w:r w:rsidRPr="00D03ED1">
                      <w:rPr>
                        <w:lang w:val="uk-UA"/>
                      </w:rPr>
                      <w:t>виготовлення саморобного вибухового пристрою;</w:t>
                    </w:r>
                  </w:p>
                  <w:p w:rsidR="009C41DF" w:rsidRPr="00D03ED1" w:rsidRDefault="009C41DF" w:rsidP="00D66CA8">
                    <w:pPr>
                      <w:pStyle w:val="a3"/>
                      <w:numPr>
                        <w:ilvl w:val="0"/>
                        <w:numId w:val="8"/>
                      </w:numPr>
                      <w:spacing w:line="360" w:lineRule="auto"/>
                      <w:ind w:left="1430"/>
                      <w:rPr>
                        <w:lang w:val="uk-UA"/>
                      </w:rPr>
                    </w:pPr>
                    <w:r w:rsidRPr="00D03ED1">
                      <w:rPr>
                        <w:lang w:val="uk-UA"/>
                      </w:rPr>
                      <w:t>придбання готового вибухового пристрою чи його компонентів, виявлення непідірваного вибухового пристрою.</w:t>
                    </w:r>
                  </w:p>
                </w:txbxContent>
              </v:textbox>
            </v:rect>
            <v:shape id="_x0000_s3766" type="#_x0000_t32" style="position:absolute;left:2141;top:5634;width:0;height:9900" o:connectortype="straight"/>
            <v:shape id="_x0000_s3767" type="#_x0000_t32" style="position:absolute;left:2141;top:12654;width:440;height:0" o:connectortype="straight">
              <v:stroke endarrow="block"/>
            </v:shape>
            <v:shape id="_x0000_s3768" type="#_x0000_t32" style="position:absolute;left:2141;top:7974;width:440;height:0" o:connectortype="straight">
              <v:stroke endarrow="block"/>
            </v:shape>
          </v:group>
        </w:pict>
      </w:r>
    </w:p>
    <w:p w:rsidR="0019306E" w:rsidRDefault="0019306E" w:rsidP="0019306E">
      <w:pPr>
        <w:spacing w:line="360" w:lineRule="auto"/>
        <w:jc w:val="left"/>
        <w:rPr>
          <w:lang w:val="uk-UA"/>
        </w:rPr>
      </w:pPr>
    </w:p>
    <w:p w:rsidR="0019306E" w:rsidRDefault="0019306E" w:rsidP="0019306E">
      <w:pPr>
        <w:spacing w:line="360" w:lineRule="auto"/>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3A23F4" w:rsidRDefault="003A23F4">
      <w:pPr>
        <w:jc w:val="left"/>
        <w:rPr>
          <w:lang w:val="uk-UA"/>
        </w:rPr>
      </w:pPr>
      <w:r>
        <w:rPr>
          <w:lang w:val="uk-UA"/>
        </w:rPr>
        <w:br w:type="page"/>
      </w:r>
    </w:p>
    <w:p w:rsidR="0019306E" w:rsidRDefault="005D6492">
      <w:pPr>
        <w:jc w:val="left"/>
        <w:rPr>
          <w:lang w:val="uk-UA"/>
        </w:rPr>
      </w:pPr>
      <w:r>
        <w:rPr>
          <w:noProof/>
          <w:lang w:eastAsia="ru-RU"/>
        </w:rPr>
        <w:pict>
          <v:group id="_x0000_s3769" style="position:absolute;margin-left:22pt;margin-top:0;width:451pt;height:702pt;z-index:253254656" coordorigin="2141,1134" coordsize="9020,14040">
            <v:rect id="_x0000_s3770" style="position:absolute;left:2581;top:1494;width:8580;height:5220">
              <v:textbox>
                <w:txbxContent>
                  <w:p w:rsidR="009C41DF" w:rsidRPr="00D03ED1" w:rsidRDefault="009C41DF" w:rsidP="003A23F4">
                    <w:pPr>
                      <w:spacing w:after="0" w:line="360" w:lineRule="auto"/>
                      <w:ind w:left="330"/>
                      <w:rPr>
                        <w:b/>
                        <w:lang w:val="uk-UA"/>
                      </w:rPr>
                    </w:pPr>
                    <w:r w:rsidRPr="00D03ED1">
                      <w:rPr>
                        <w:b/>
                        <w:lang w:val="uk-UA"/>
                      </w:rPr>
                      <w:t xml:space="preserve">3) спосіб учинення злочину: </w:t>
                    </w:r>
                  </w:p>
                  <w:p w:rsidR="009C41DF" w:rsidRPr="00D03ED1" w:rsidRDefault="009C41DF" w:rsidP="00D66CA8">
                    <w:pPr>
                      <w:pStyle w:val="a3"/>
                      <w:numPr>
                        <w:ilvl w:val="0"/>
                        <w:numId w:val="9"/>
                      </w:numPr>
                      <w:spacing w:after="0" w:line="360" w:lineRule="auto"/>
                      <w:ind w:left="1430"/>
                      <w:rPr>
                        <w:lang w:val="uk-UA"/>
                      </w:rPr>
                    </w:pPr>
                    <w:r w:rsidRPr="00D03ED1">
                      <w:rPr>
                        <w:lang w:val="uk-UA"/>
                      </w:rPr>
                      <w:t>конструкція вибухового пристрою;</w:t>
                    </w:r>
                  </w:p>
                  <w:p w:rsidR="009C41DF" w:rsidRPr="00D03ED1" w:rsidRDefault="009C41DF" w:rsidP="00D66CA8">
                    <w:pPr>
                      <w:pStyle w:val="a3"/>
                      <w:numPr>
                        <w:ilvl w:val="0"/>
                        <w:numId w:val="9"/>
                      </w:numPr>
                      <w:spacing w:after="0" w:line="360" w:lineRule="auto"/>
                      <w:ind w:left="1430"/>
                      <w:rPr>
                        <w:lang w:val="uk-UA"/>
                      </w:rPr>
                    </w:pPr>
                    <w:r w:rsidRPr="00D03ED1">
                      <w:rPr>
                        <w:lang w:val="uk-UA"/>
                      </w:rPr>
                      <w:t>кількість вибухової речовини й її тротиловий еквівалент;</w:t>
                    </w:r>
                  </w:p>
                  <w:p w:rsidR="009C41DF" w:rsidRPr="00D03ED1" w:rsidRDefault="009C41DF" w:rsidP="00D66CA8">
                    <w:pPr>
                      <w:pStyle w:val="a3"/>
                      <w:numPr>
                        <w:ilvl w:val="0"/>
                        <w:numId w:val="9"/>
                      </w:numPr>
                      <w:spacing w:after="0" w:line="360" w:lineRule="auto"/>
                      <w:ind w:left="1430"/>
                      <w:rPr>
                        <w:lang w:val="uk-UA"/>
                      </w:rPr>
                    </w:pPr>
                    <w:r w:rsidRPr="00D03ED1">
                      <w:rPr>
                        <w:lang w:val="uk-UA"/>
                      </w:rPr>
                      <w:t>спосіб ініціювання вибуху;</w:t>
                    </w:r>
                  </w:p>
                  <w:p w:rsidR="009C41DF" w:rsidRPr="00D03ED1" w:rsidRDefault="009C41DF" w:rsidP="00D66CA8">
                    <w:pPr>
                      <w:pStyle w:val="a3"/>
                      <w:numPr>
                        <w:ilvl w:val="0"/>
                        <w:numId w:val="9"/>
                      </w:numPr>
                      <w:spacing w:after="0" w:line="360" w:lineRule="auto"/>
                      <w:ind w:left="1430"/>
                      <w:rPr>
                        <w:lang w:val="uk-UA"/>
                      </w:rPr>
                    </w:pPr>
                    <w:r w:rsidRPr="00D03ED1">
                      <w:rPr>
                        <w:lang w:val="uk-UA"/>
                      </w:rPr>
                      <w:t>установки вибухового пристрою та його використання, придбання;</w:t>
                    </w:r>
                  </w:p>
                  <w:p w:rsidR="009C41DF" w:rsidRPr="00D03ED1" w:rsidRDefault="009C41DF" w:rsidP="00D66CA8">
                    <w:pPr>
                      <w:pStyle w:val="a3"/>
                      <w:numPr>
                        <w:ilvl w:val="0"/>
                        <w:numId w:val="9"/>
                      </w:numPr>
                      <w:spacing w:after="0" w:line="360" w:lineRule="auto"/>
                      <w:ind w:left="1430"/>
                      <w:rPr>
                        <w:lang w:val="uk-UA"/>
                      </w:rPr>
                    </w:pPr>
                    <w:r w:rsidRPr="00D03ED1">
                      <w:rPr>
                        <w:lang w:val="uk-UA"/>
                      </w:rPr>
                      <w:t>виготовлення та зберігання вибухового пристрою;</w:t>
                    </w:r>
                  </w:p>
                  <w:p w:rsidR="009C41DF" w:rsidRPr="00D03ED1" w:rsidRDefault="009C41DF" w:rsidP="00D66CA8">
                    <w:pPr>
                      <w:pStyle w:val="a3"/>
                      <w:numPr>
                        <w:ilvl w:val="0"/>
                        <w:numId w:val="9"/>
                      </w:numPr>
                      <w:spacing w:after="0" w:line="360" w:lineRule="auto"/>
                      <w:ind w:left="1430"/>
                      <w:rPr>
                        <w:lang w:val="uk-UA"/>
                      </w:rPr>
                    </w:pPr>
                    <w:r w:rsidRPr="00D03ED1">
                      <w:rPr>
                        <w:lang w:val="uk-UA"/>
                      </w:rPr>
                      <w:t>спосіб вивчення розпорядку дня потерпілого;</w:t>
                    </w:r>
                  </w:p>
                  <w:p w:rsidR="009C41DF" w:rsidRPr="00D03ED1" w:rsidRDefault="009C41DF" w:rsidP="00D66CA8">
                    <w:pPr>
                      <w:pStyle w:val="a3"/>
                      <w:numPr>
                        <w:ilvl w:val="0"/>
                        <w:numId w:val="9"/>
                      </w:numPr>
                      <w:spacing w:after="0" w:line="360" w:lineRule="auto"/>
                      <w:ind w:left="1430"/>
                      <w:rPr>
                        <w:lang w:val="uk-UA"/>
                      </w:rPr>
                    </w:pPr>
                    <w:r w:rsidRPr="00D03ED1">
                      <w:rPr>
                        <w:lang w:val="uk-UA"/>
                      </w:rPr>
                      <w:t>підготовка шляхів відходу;</w:t>
                    </w:r>
                  </w:p>
                  <w:p w:rsidR="009C41DF" w:rsidRPr="00D03ED1" w:rsidRDefault="009C41DF" w:rsidP="00D66CA8">
                    <w:pPr>
                      <w:pStyle w:val="a3"/>
                      <w:numPr>
                        <w:ilvl w:val="0"/>
                        <w:numId w:val="9"/>
                      </w:numPr>
                      <w:spacing w:after="0" w:line="360" w:lineRule="auto"/>
                      <w:ind w:left="1430"/>
                      <w:rPr>
                        <w:lang w:val="uk-UA"/>
                      </w:rPr>
                    </w:pPr>
                    <w:r w:rsidRPr="00D03ED1">
                      <w:rPr>
                        <w:lang w:val="uk-UA"/>
                      </w:rPr>
                      <w:t>використання знарядь і засобів.</w:t>
                    </w:r>
                  </w:p>
                </w:txbxContent>
              </v:textbox>
            </v:rect>
            <v:rect id="_x0000_s3771" style="position:absolute;left:2581;top:7074;width:8580;height:720">
              <v:textbox>
                <w:txbxContent>
                  <w:p w:rsidR="009C41DF" w:rsidRPr="00D03ED1" w:rsidRDefault="009C41DF" w:rsidP="003A23F4">
                    <w:pPr>
                      <w:ind w:left="330"/>
                    </w:pPr>
                    <w:r>
                      <w:rPr>
                        <w:b/>
                        <w:lang w:val="uk-UA"/>
                      </w:rPr>
                      <w:t>4) </w:t>
                    </w:r>
                    <w:r w:rsidRPr="00D03ED1">
                      <w:rPr>
                        <w:b/>
                        <w:lang w:val="uk-UA"/>
                      </w:rPr>
                      <w:t xml:space="preserve">дані, що характеризують </w:t>
                    </w:r>
                    <w:r>
                      <w:rPr>
                        <w:b/>
                        <w:lang w:val="uk-UA"/>
                      </w:rPr>
                      <w:t>підозрюваного</w:t>
                    </w:r>
                    <w:r w:rsidRPr="00D03ED1">
                      <w:rPr>
                        <w:b/>
                        <w:lang w:val="uk-UA"/>
                      </w:rPr>
                      <w:t>;</w:t>
                    </w:r>
                  </w:p>
                </w:txbxContent>
              </v:textbox>
            </v:rect>
            <v:shape id="_x0000_s3772" type="#_x0000_t32" style="position:absolute;left:2141;top:1134;width:0;height:12420" o:connectortype="straight"/>
            <v:shape id="_x0000_s3773" type="#_x0000_t32" style="position:absolute;left:2141;top:7434;width:440;height:0" o:connectortype="straight">
              <v:stroke endarrow="block"/>
            </v:shape>
            <v:shape id="_x0000_s3774" type="#_x0000_t32" style="position:absolute;left:2141;top:3474;width:440;height:0" o:connectortype="straight">
              <v:stroke endarrow="block"/>
            </v:shape>
            <v:rect id="_x0000_s3775" style="position:absolute;left:2581;top:8154;width:8580;height:720">
              <v:textbox>
                <w:txbxContent>
                  <w:p w:rsidR="009C41DF" w:rsidRPr="00D03ED1" w:rsidRDefault="009C41DF" w:rsidP="003A23F4">
                    <w:pPr>
                      <w:ind w:left="330"/>
                    </w:pPr>
                    <w:r>
                      <w:rPr>
                        <w:b/>
                        <w:lang w:val="uk-UA"/>
                      </w:rPr>
                      <w:t>5) </w:t>
                    </w:r>
                    <w:r w:rsidRPr="00D03ED1">
                      <w:rPr>
                        <w:b/>
                        <w:lang w:val="uk-UA"/>
                      </w:rPr>
                      <w:t>дані, що характеризують потерпілого;</w:t>
                    </w:r>
                  </w:p>
                </w:txbxContent>
              </v:textbox>
            </v:rect>
            <v:shape id="_x0000_s3776" type="#_x0000_t32" style="position:absolute;left:2141;top:8514;width:440;height:0" o:connectortype="straight">
              <v:stroke endarrow="block"/>
            </v:shape>
            <v:rect id="_x0000_s3777" style="position:absolute;left:2581;top:9234;width:8580;height:3600">
              <v:textbox>
                <w:txbxContent>
                  <w:p w:rsidR="009C41DF" w:rsidRDefault="009C41DF" w:rsidP="003A23F4">
                    <w:pPr>
                      <w:ind w:left="330"/>
                      <w:rPr>
                        <w:b/>
                        <w:lang w:val="uk-UA"/>
                      </w:rPr>
                    </w:pPr>
                    <w:r w:rsidRPr="00D03ED1">
                      <w:rPr>
                        <w:b/>
                        <w:lang w:val="uk-UA"/>
                      </w:rPr>
                      <w:t>6)</w:t>
                    </w:r>
                    <w:r>
                      <w:rPr>
                        <w:b/>
                        <w:lang w:val="uk-UA"/>
                      </w:rPr>
                      <w:t> </w:t>
                    </w:r>
                    <w:r w:rsidRPr="00D03ED1">
                      <w:rPr>
                        <w:b/>
                        <w:lang w:val="uk-UA"/>
                      </w:rPr>
                      <w:t xml:space="preserve">наслідки вчинення злочину: </w:t>
                    </w:r>
                  </w:p>
                  <w:p w:rsidR="009C41DF" w:rsidRPr="00564E89" w:rsidRDefault="009C41DF" w:rsidP="00D66CA8">
                    <w:pPr>
                      <w:pStyle w:val="a3"/>
                      <w:numPr>
                        <w:ilvl w:val="0"/>
                        <w:numId w:val="10"/>
                      </w:numPr>
                      <w:spacing w:line="360" w:lineRule="auto"/>
                      <w:ind w:left="1100" w:firstLine="0"/>
                      <w:rPr>
                        <w:lang w:val="uk-UA"/>
                      </w:rPr>
                    </w:pPr>
                    <w:r w:rsidRPr="00564E89">
                      <w:rPr>
                        <w:lang w:val="uk-UA"/>
                      </w:rPr>
                      <w:t>де від епіцентру вибуху знаход</w:t>
                    </w:r>
                    <w:r>
                      <w:rPr>
                        <w:lang w:val="uk-UA"/>
                      </w:rPr>
                      <w:t>ився кожний із потерпілих;</w:t>
                    </w:r>
                  </w:p>
                  <w:p w:rsidR="009C41DF" w:rsidRPr="00564E89" w:rsidRDefault="009C41DF" w:rsidP="00D66CA8">
                    <w:pPr>
                      <w:pStyle w:val="a3"/>
                      <w:numPr>
                        <w:ilvl w:val="0"/>
                        <w:numId w:val="10"/>
                      </w:numPr>
                      <w:spacing w:line="360" w:lineRule="auto"/>
                      <w:ind w:left="1100" w:firstLine="0"/>
                      <w:rPr>
                        <w:lang w:val="uk-UA"/>
                      </w:rPr>
                    </w:pPr>
                    <w:r w:rsidRPr="00564E89">
                      <w:rPr>
                        <w:lang w:val="uk-UA"/>
                      </w:rPr>
                      <w:t>яки</w:t>
                    </w:r>
                    <w:r>
                      <w:rPr>
                        <w:lang w:val="uk-UA"/>
                      </w:rPr>
                      <w:t>х ушкоджень завдано потерпілим;</w:t>
                    </w:r>
                  </w:p>
                  <w:p w:rsidR="009C41DF" w:rsidRPr="00564E89" w:rsidRDefault="009C41DF" w:rsidP="00D66CA8">
                    <w:pPr>
                      <w:pStyle w:val="a3"/>
                      <w:numPr>
                        <w:ilvl w:val="0"/>
                        <w:numId w:val="10"/>
                      </w:numPr>
                      <w:spacing w:line="360" w:lineRule="auto"/>
                      <w:ind w:left="1100" w:firstLine="0"/>
                      <w:rPr>
                        <w:lang w:val="uk-UA"/>
                      </w:rPr>
                    </w:pPr>
                    <w:r>
                      <w:rPr>
                        <w:lang w:val="uk-UA"/>
                      </w:rPr>
                      <w:t>розмір матеріальної шкоди;</w:t>
                    </w:r>
                  </w:p>
                  <w:p w:rsidR="009C41DF" w:rsidRPr="00D03ED1" w:rsidRDefault="009C41DF" w:rsidP="00D66CA8">
                    <w:pPr>
                      <w:pStyle w:val="a3"/>
                      <w:numPr>
                        <w:ilvl w:val="0"/>
                        <w:numId w:val="10"/>
                      </w:numPr>
                      <w:spacing w:line="360" w:lineRule="auto"/>
                      <w:ind w:left="1100" w:firstLine="0"/>
                    </w:pPr>
                    <w:r w:rsidRPr="00564E89">
                      <w:rPr>
                        <w:lang w:val="uk-UA"/>
                      </w:rPr>
                      <w:t>які фактори визначають небезпечний ха</w:t>
                    </w:r>
                    <w:r>
                      <w:rPr>
                        <w:lang w:val="uk-UA"/>
                      </w:rPr>
                      <w:t>рактер способу вчинення злочину.</w:t>
                    </w:r>
                  </w:p>
                </w:txbxContent>
              </v:textbox>
            </v:rect>
            <v:shape id="_x0000_s3778" type="#_x0000_t32" style="position:absolute;left:2141;top:10854;width:440;height:0" o:connectortype="straight">
              <v:stroke endarrow="block"/>
            </v:shape>
            <v:rect id="_x0000_s3779" style="position:absolute;left:2581;top:13194;width:8580;height:1980">
              <v:textbox>
                <w:txbxContent>
                  <w:p w:rsidR="009C41DF" w:rsidRPr="00D03ED1" w:rsidRDefault="009C41DF" w:rsidP="003A23F4">
                    <w:pPr>
                      <w:spacing w:after="0" w:line="360" w:lineRule="auto"/>
                      <w:ind w:left="330"/>
                    </w:pPr>
                    <w:r>
                      <w:rPr>
                        <w:b/>
                        <w:lang w:val="uk-UA"/>
                      </w:rPr>
                      <w:t>7) </w:t>
                    </w:r>
                    <w:r w:rsidRPr="00564E89">
                      <w:rPr>
                        <w:b/>
                        <w:lang w:val="uk-UA"/>
                      </w:rPr>
                      <w:t>у разі вчинення злочинів організованою злочинною групою з’ясовується</w:t>
                    </w:r>
                    <w:r>
                      <w:rPr>
                        <w:b/>
                        <w:lang w:val="uk-UA"/>
                      </w:rPr>
                      <w:t xml:space="preserve"> </w:t>
                    </w:r>
                    <w:r w:rsidRPr="00564E89">
                      <w:rPr>
                        <w:b/>
                        <w:lang w:val="uk-UA"/>
                      </w:rPr>
                      <w:t xml:space="preserve">кількість її учасників, роль кожного з них, наявність і зміст плану дій, </w:t>
                    </w:r>
                    <w:r>
                      <w:rPr>
                        <w:b/>
                        <w:lang w:val="uk-UA"/>
                      </w:rPr>
                      <w:t>тривалість функціонування групи.</w:t>
                    </w:r>
                  </w:p>
                </w:txbxContent>
              </v:textbox>
            </v:rect>
            <v:shape id="_x0000_s3780" type="#_x0000_t32" style="position:absolute;left:2141;top:13554;width:440;height:0" o:connectortype="straight">
              <v:stroke endarrow="block"/>
            </v:shape>
          </v:group>
        </w:pict>
      </w: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r>
        <w:rPr>
          <w:lang w:val="uk-UA"/>
        </w:rPr>
        <w:br w:type="page"/>
      </w:r>
    </w:p>
    <w:tbl>
      <w:tblPr>
        <w:tblStyle w:val="a6"/>
        <w:tblW w:w="0" w:type="auto"/>
        <w:tblInd w:w="108" w:type="dxa"/>
        <w:tblLook w:val="04A0" w:firstRow="1" w:lastRow="0" w:firstColumn="1" w:lastColumn="0" w:noHBand="0" w:noVBand="1"/>
      </w:tblPr>
      <w:tblGrid>
        <w:gridCol w:w="3080"/>
        <w:gridCol w:w="110"/>
        <w:gridCol w:w="6270"/>
      </w:tblGrid>
      <w:tr w:rsidR="003A23F4" w:rsidTr="003F3FB5">
        <w:tc>
          <w:tcPr>
            <w:tcW w:w="9460" w:type="dxa"/>
            <w:gridSpan w:val="3"/>
          </w:tcPr>
          <w:p w:rsidR="003A23F4" w:rsidRPr="001C1602" w:rsidRDefault="003A23F4" w:rsidP="003F3FB5">
            <w:pPr>
              <w:spacing w:line="360" w:lineRule="auto"/>
              <w:jc w:val="center"/>
              <w:rPr>
                <w:b/>
                <w:lang w:val="uk-UA"/>
              </w:rPr>
            </w:pPr>
            <w:r w:rsidRPr="001C1602">
              <w:rPr>
                <w:b/>
                <w:lang w:val="uk-UA"/>
              </w:rPr>
              <w:t>Групи обставин під час розслідування умисних вбивств, учинених на замовлення з використанням вибухових пристроїв</w:t>
            </w:r>
          </w:p>
        </w:tc>
      </w:tr>
      <w:tr w:rsidR="003A23F4" w:rsidTr="003F3FB5">
        <w:tc>
          <w:tcPr>
            <w:tcW w:w="9460" w:type="dxa"/>
            <w:gridSpan w:val="3"/>
            <w:tcBorders>
              <w:left w:val="nil"/>
              <w:right w:val="nil"/>
            </w:tcBorders>
          </w:tcPr>
          <w:p w:rsidR="003A23F4" w:rsidRDefault="003A23F4" w:rsidP="003F3FB5">
            <w:pPr>
              <w:pStyle w:val="a3"/>
              <w:jc w:val="center"/>
              <w:rPr>
                <w:b/>
                <w:lang w:val="uk-UA"/>
              </w:rPr>
            </w:pPr>
          </w:p>
          <w:p w:rsidR="003A23F4" w:rsidRPr="00F03E42" w:rsidRDefault="003A23F4" w:rsidP="003F3FB5">
            <w:pPr>
              <w:pStyle w:val="a3"/>
              <w:jc w:val="center"/>
              <w:rPr>
                <w:b/>
                <w:lang w:val="uk-UA"/>
              </w:rPr>
            </w:pPr>
            <w:r w:rsidRPr="00F03E42">
              <w:rPr>
                <w:b/>
                <w:lang w:val="uk-UA"/>
              </w:rPr>
              <w:t>Обставини, пов’язані із подією злочину.</w:t>
            </w:r>
          </w:p>
          <w:p w:rsidR="003A23F4" w:rsidRPr="00F03E42" w:rsidRDefault="003A23F4" w:rsidP="003F3FB5">
            <w:pPr>
              <w:pStyle w:val="a3"/>
              <w:jc w:val="center"/>
              <w:rPr>
                <w:b/>
                <w:lang w:val="uk-UA"/>
              </w:rPr>
            </w:pPr>
          </w:p>
        </w:tc>
      </w:tr>
      <w:tr w:rsidR="003A23F4" w:rsidTr="003F3FB5">
        <w:trPr>
          <w:trHeight w:val="182"/>
        </w:trPr>
        <w:tc>
          <w:tcPr>
            <w:tcW w:w="3080" w:type="dxa"/>
            <w:vMerge w:val="restart"/>
          </w:tcPr>
          <w:p w:rsidR="003A23F4" w:rsidRDefault="003A23F4" w:rsidP="003F3FB5">
            <w:pPr>
              <w:spacing w:line="360" w:lineRule="auto"/>
              <w:jc w:val="center"/>
              <w:rPr>
                <w:szCs w:val="28"/>
                <w:lang w:val="uk-UA"/>
              </w:rPr>
            </w:pPr>
          </w:p>
          <w:p w:rsidR="003A23F4" w:rsidRDefault="003A23F4" w:rsidP="003F3FB5">
            <w:pPr>
              <w:spacing w:line="360" w:lineRule="auto"/>
              <w:jc w:val="center"/>
              <w:rPr>
                <w:szCs w:val="28"/>
                <w:lang w:val="uk-UA"/>
              </w:rPr>
            </w:pPr>
          </w:p>
          <w:p w:rsidR="003A23F4" w:rsidRDefault="003A23F4" w:rsidP="003F3FB5">
            <w:pPr>
              <w:spacing w:line="360" w:lineRule="auto"/>
              <w:jc w:val="center"/>
              <w:rPr>
                <w:szCs w:val="28"/>
                <w:lang w:val="uk-UA"/>
              </w:rPr>
            </w:pPr>
          </w:p>
          <w:p w:rsidR="003A23F4" w:rsidRDefault="003A23F4" w:rsidP="003F3FB5">
            <w:pPr>
              <w:spacing w:line="360" w:lineRule="auto"/>
              <w:jc w:val="center"/>
              <w:rPr>
                <w:szCs w:val="28"/>
                <w:lang w:val="uk-UA"/>
              </w:rPr>
            </w:pPr>
          </w:p>
          <w:p w:rsidR="003A23F4" w:rsidRDefault="003A23F4" w:rsidP="003F3FB5">
            <w:pPr>
              <w:spacing w:line="360" w:lineRule="auto"/>
              <w:jc w:val="center"/>
              <w:rPr>
                <w:szCs w:val="28"/>
                <w:lang w:val="uk-UA"/>
              </w:rPr>
            </w:pPr>
          </w:p>
          <w:p w:rsidR="003A23F4" w:rsidRDefault="003A23F4" w:rsidP="003F3FB5">
            <w:pPr>
              <w:spacing w:line="360" w:lineRule="auto"/>
              <w:jc w:val="center"/>
              <w:rPr>
                <w:szCs w:val="28"/>
                <w:lang w:val="uk-UA"/>
              </w:rPr>
            </w:pPr>
          </w:p>
          <w:p w:rsidR="003A23F4" w:rsidRDefault="003A23F4" w:rsidP="003F3FB5">
            <w:pPr>
              <w:spacing w:line="360" w:lineRule="auto"/>
              <w:jc w:val="center"/>
              <w:rPr>
                <w:szCs w:val="28"/>
                <w:lang w:val="uk-UA"/>
              </w:rPr>
            </w:pPr>
          </w:p>
          <w:p w:rsidR="003A23F4" w:rsidRDefault="003A23F4" w:rsidP="003F3FB5">
            <w:pPr>
              <w:spacing w:line="360" w:lineRule="auto"/>
              <w:jc w:val="center"/>
              <w:rPr>
                <w:szCs w:val="28"/>
                <w:lang w:val="uk-UA"/>
              </w:rPr>
            </w:pPr>
          </w:p>
          <w:p w:rsidR="003A23F4" w:rsidRDefault="003A23F4" w:rsidP="003F3FB5">
            <w:pPr>
              <w:spacing w:line="360" w:lineRule="auto"/>
              <w:jc w:val="center"/>
              <w:rPr>
                <w:szCs w:val="28"/>
                <w:lang w:val="uk-UA"/>
              </w:rPr>
            </w:pPr>
          </w:p>
          <w:p w:rsidR="003A23F4" w:rsidRPr="001C1602" w:rsidRDefault="003A23F4" w:rsidP="003F3FB5">
            <w:pPr>
              <w:spacing w:line="360" w:lineRule="auto"/>
              <w:jc w:val="center"/>
              <w:rPr>
                <w:b/>
                <w:szCs w:val="28"/>
                <w:lang w:val="uk-UA"/>
              </w:rPr>
            </w:pPr>
            <w:r w:rsidRPr="001C1602">
              <w:rPr>
                <w:b/>
                <w:szCs w:val="28"/>
                <w:lang w:val="uk-UA"/>
              </w:rPr>
              <w:t>Серед</w:t>
            </w:r>
          </w:p>
          <w:p w:rsidR="003A23F4" w:rsidRPr="001C1602" w:rsidRDefault="003A23F4" w:rsidP="003F3FB5">
            <w:pPr>
              <w:spacing w:line="360" w:lineRule="auto"/>
              <w:jc w:val="center"/>
              <w:rPr>
                <w:b/>
                <w:szCs w:val="28"/>
                <w:lang w:val="uk-UA"/>
              </w:rPr>
            </w:pPr>
            <w:r w:rsidRPr="001C1602">
              <w:rPr>
                <w:b/>
                <w:szCs w:val="28"/>
                <w:lang w:val="uk-UA"/>
              </w:rPr>
              <w:t>указаних</w:t>
            </w:r>
          </w:p>
          <w:p w:rsidR="003A23F4" w:rsidRPr="001C1602" w:rsidRDefault="003A23F4" w:rsidP="003F3FB5">
            <w:pPr>
              <w:spacing w:line="360" w:lineRule="auto"/>
              <w:jc w:val="center"/>
              <w:rPr>
                <w:b/>
                <w:szCs w:val="28"/>
                <w:lang w:val="uk-UA"/>
              </w:rPr>
            </w:pPr>
            <w:r w:rsidRPr="001C1602">
              <w:rPr>
                <w:b/>
                <w:szCs w:val="28"/>
                <w:lang w:val="uk-UA"/>
              </w:rPr>
              <w:t>обставин</w:t>
            </w:r>
          </w:p>
          <w:p w:rsidR="003A23F4" w:rsidRPr="001C1602" w:rsidRDefault="003A23F4" w:rsidP="003F3FB5">
            <w:pPr>
              <w:spacing w:line="360" w:lineRule="auto"/>
              <w:jc w:val="center"/>
              <w:rPr>
                <w:b/>
                <w:szCs w:val="28"/>
                <w:lang w:val="uk-UA"/>
              </w:rPr>
            </w:pPr>
            <w:r w:rsidRPr="001C1602">
              <w:rPr>
                <w:b/>
                <w:szCs w:val="28"/>
                <w:lang w:val="uk-UA"/>
              </w:rPr>
              <w:t>варто</w:t>
            </w:r>
          </w:p>
          <w:p w:rsidR="003A23F4" w:rsidRPr="00BC0E57" w:rsidRDefault="003A23F4" w:rsidP="003F3FB5">
            <w:pPr>
              <w:spacing w:line="360" w:lineRule="auto"/>
              <w:jc w:val="center"/>
              <w:rPr>
                <w:lang w:val="uk-UA"/>
              </w:rPr>
            </w:pPr>
            <w:r w:rsidRPr="001C1602">
              <w:rPr>
                <w:b/>
                <w:szCs w:val="28"/>
                <w:lang w:val="uk-UA"/>
              </w:rPr>
              <w:t>з’ясувати</w:t>
            </w:r>
          </w:p>
        </w:tc>
        <w:tc>
          <w:tcPr>
            <w:tcW w:w="6380" w:type="dxa"/>
            <w:gridSpan w:val="2"/>
          </w:tcPr>
          <w:p w:rsidR="003A23F4" w:rsidRPr="001C1602" w:rsidRDefault="003A23F4" w:rsidP="003F3FB5">
            <w:pPr>
              <w:spacing w:line="360" w:lineRule="auto"/>
              <w:jc w:val="center"/>
              <w:rPr>
                <w:b/>
                <w:i/>
                <w:szCs w:val="28"/>
                <w:lang w:val="uk-UA"/>
              </w:rPr>
            </w:pPr>
            <w:r w:rsidRPr="001C1602">
              <w:rPr>
                <w:b/>
                <w:i/>
                <w:szCs w:val="28"/>
                <w:lang w:val="uk-UA"/>
              </w:rPr>
              <w:t>час, місце, умови:</w:t>
            </w:r>
          </w:p>
          <w:p w:rsidR="003A23F4" w:rsidRPr="001C1602" w:rsidRDefault="003A23F4" w:rsidP="00D66CA8">
            <w:pPr>
              <w:pStyle w:val="a3"/>
              <w:numPr>
                <w:ilvl w:val="0"/>
                <w:numId w:val="11"/>
              </w:numPr>
              <w:spacing w:line="360" w:lineRule="auto"/>
              <w:rPr>
                <w:szCs w:val="28"/>
                <w:lang w:val="uk-UA"/>
              </w:rPr>
            </w:pPr>
            <w:r w:rsidRPr="001C1602">
              <w:rPr>
                <w:szCs w:val="28"/>
                <w:lang w:val="uk-UA"/>
              </w:rPr>
              <w:t xml:space="preserve">час і місце придбання знарядь і засобів злочину; </w:t>
            </w:r>
          </w:p>
          <w:p w:rsidR="003A23F4" w:rsidRPr="001C1602" w:rsidRDefault="003A23F4" w:rsidP="00D66CA8">
            <w:pPr>
              <w:pStyle w:val="a3"/>
              <w:numPr>
                <w:ilvl w:val="0"/>
                <w:numId w:val="11"/>
              </w:numPr>
              <w:spacing w:line="360" w:lineRule="auto"/>
              <w:rPr>
                <w:szCs w:val="28"/>
                <w:lang w:val="uk-UA"/>
              </w:rPr>
            </w:pPr>
            <w:r w:rsidRPr="001C1602">
              <w:rPr>
                <w:szCs w:val="28"/>
                <w:lang w:val="uk-UA"/>
              </w:rPr>
              <w:t xml:space="preserve">місце виготовлення, зберігання та транспортування вибухових пристроїв; </w:t>
            </w:r>
          </w:p>
          <w:p w:rsidR="003A23F4" w:rsidRPr="001C1602" w:rsidRDefault="003A23F4" w:rsidP="00D66CA8">
            <w:pPr>
              <w:pStyle w:val="a3"/>
              <w:numPr>
                <w:ilvl w:val="0"/>
                <w:numId w:val="11"/>
              </w:numPr>
              <w:spacing w:line="360" w:lineRule="auto"/>
              <w:rPr>
                <w:szCs w:val="28"/>
                <w:lang w:val="uk-UA"/>
              </w:rPr>
            </w:pPr>
            <w:r w:rsidRPr="001C1602">
              <w:rPr>
                <w:szCs w:val="28"/>
                <w:lang w:val="uk-UA"/>
              </w:rPr>
              <w:t xml:space="preserve">час і місце установки вибухового пристрою; </w:t>
            </w:r>
          </w:p>
          <w:p w:rsidR="003A23F4" w:rsidRPr="001C1602" w:rsidRDefault="003A23F4" w:rsidP="00D66CA8">
            <w:pPr>
              <w:pStyle w:val="a3"/>
              <w:numPr>
                <w:ilvl w:val="0"/>
                <w:numId w:val="11"/>
              </w:numPr>
              <w:spacing w:line="360" w:lineRule="auto"/>
              <w:rPr>
                <w:szCs w:val="28"/>
                <w:lang w:val="uk-UA"/>
              </w:rPr>
            </w:pPr>
            <w:r w:rsidRPr="001C1602">
              <w:rPr>
                <w:szCs w:val="28"/>
                <w:lang w:val="uk-UA"/>
              </w:rPr>
              <w:t xml:space="preserve">час і місце ініціювання вибуху; </w:t>
            </w:r>
          </w:p>
          <w:p w:rsidR="003A23F4" w:rsidRPr="001C1602" w:rsidRDefault="003A23F4" w:rsidP="00D66CA8">
            <w:pPr>
              <w:pStyle w:val="a3"/>
              <w:numPr>
                <w:ilvl w:val="0"/>
                <w:numId w:val="11"/>
              </w:numPr>
              <w:spacing w:line="360" w:lineRule="auto"/>
              <w:rPr>
                <w:szCs w:val="28"/>
                <w:lang w:val="uk-UA"/>
              </w:rPr>
            </w:pPr>
            <w:r w:rsidRPr="001C1602">
              <w:rPr>
                <w:szCs w:val="28"/>
                <w:lang w:val="uk-UA"/>
              </w:rPr>
              <w:t xml:space="preserve">наявність в зоні дії вибуху сторонніх осіб; </w:t>
            </w:r>
          </w:p>
          <w:p w:rsidR="003A23F4" w:rsidRPr="001C1602" w:rsidRDefault="003A23F4" w:rsidP="00D66CA8">
            <w:pPr>
              <w:pStyle w:val="a3"/>
              <w:numPr>
                <w:ilvl w:val="0"/>
                <w:numId w:val="11"/>
              </w:numPr>
              <w:spacing w:line="360" w:lineRule="auto"/>
              <w:rPr>
                <w:lang w:val="uk-UA"/>
              </w:rPr>
            </w:pPr>
            <w:r w:rsidRPr="001C1602">
              <w:rPr>
                <w:szCs w:val="28"/>
                <w:lang w:val="uk-UA"/>
              </w:rPr>
              <w:t>час і місце отримання винагороди виконавцем за вчинення вбивства й інше) та способи вчинення злочину.</w:t>
            </w:r>
          </w:p>
        </w:tc>
      </w:tr>
      <w:tr w:rsidR="003A23F4" w:rsidTr="003F3FB5">
        <w:trPr>
          <w:trHeight w:val="182"/>
        </w:trPr>
        <w:tc>
          <w:tcPr>
            <w:tcW w:w="3080" w:type="dxa"/>
            <w:vMerge/>
          </w:tcPr>
          <w:p w:rsidR="003A23F4" w:rsidRDefault="003A23F4" w:rsidP="003F3FB5">
            <w:pPr>
              <w:spacing w:line="360" w:lineRule="auto"/>
              <w:jc w:val="center"/>
              <w:rPr>
                <w:szCs w:val="28"/>
                <w:lang w:val="uk-UA"/>
              </w:rPr>
            </w:pPr>
          </w:p>
        </w:tc>
        <w:tc>
          <w:tcPr>
            <w:tcW w:w="6380" w:type="dxa"/>
            <w:gridSpan w:val="2"/>
            <w:tcBorders>
              <w:right w:val="nil"/>
            </w:tcBorders>
          </w:tcPr>
          <w:p w:rsidR="003A23F4" w:rsidRPr="001C1602" w:rsidRDefault="003A23F4" w:rsidP="003F3FB5">
            <w:pPr>
              <w:spacing w:line="360" w:lineRule="auto"/>
              <w:jc w:val="center"/>
              <w:rPr>
                <w:b/>
                <w:i/>
                <w:szCs w:val="28"/>
                <w:lang w:val="uk-UA"/>
              </w:rPr>
            </w:pPr>
          </w:p>
        </w:tc>
      </w:tr>
      <w:tr w:rsidR="003A23F4" w:rsidRPr="000E798D" w:rsidTr="003F3FB5">
        <w:trPr>
          <w:trHeight w:val="182"/>
        </w:trPr>
        <w:tc>
          <w:tcPr>
            <w:tcW w:w="3080" w:type="dxa"/>
            <w:vMerge/>
          </w:tcPr>
          <w:p w:rsidR="003A23F4" w:rsidRPr="00BC0E57" w:rsidRDefault="003A23F4" w:rsidP="003F3FB5">
            <w:pPr>
              <w:spacing w:line="360" w:lineRule="auto"/>
              <w:rPr>
                <w:szCs w:val="28"/>
                <w:lang w:val="uk-UA"/>
              </w:rPr>
            </w:pPr>
          </w:p>
        </w:tc>
        <w:tc>
          <w:tcPr>
            <w:tcW w:w="6380" w:type="dxa"/>
            <w:gridSpan w:val="2"/>
          </w:tcPr>
          <w:p w:rsidR="003A23F4" w:rsidRDefault="003A23F4" w:rsidP="003F3FB5">
            <w:pPr>
              <w:spacing w:line="360" w:lineRule="auto"/>
              <w:rPr>
                <w:szCs w:val="28"/>
                <w:lang w:val="uk-UA"/>
              </w:rPr>
            </w:pPr>
            <w:r w:rsidRPr="00BC0E57">
              <w:rPr>
                <w:szCs w:val="28"/>
                <w:lang w:val="uk-UA"/>
              </w:rPr>
              <w:t>Насамперед слід встановити, що використання вибухових пристроїв є способом безпосереднього вчинення умисного вбивства на замовлення. У зв’язку з чим потрібно поряд із з’ясуванням способів підготовки, безпосереднього вчинення та приховування вказаних убивств (</w:t>
            </w:r>
          </w:p>
          <w:p w:rsidR="003A23F4" w:rsidRPr="001C1602" w:rsidRDefault="003A23F4" w:rsidP="00D66CA8">
            <w:pPr>
              <w:pStyle w:val="a3"/>
              <w:numPr>
                <w:ilvl w:val="0"/>
                <w:numId w:val="12"/>
              </w:numPr>
              <w:spacing w:line="360" w:lineRule="auto"/>
              <w:rPr>
                <w:szCs w:val="28"/>
                <w:lang w:val="uk-UA"/>
              </w:rPr>
            </w:pPr>
            <w:r w:rsidRPr="001C1602">
              <w:rPr>
                <w:szCs w:val="28"/>
                <w:lang w:val="uk-UA"/>
              </w:rPr>
              <w:t xml:space="preserve">пошук співучасників і вступ у злочинний зговір; </w:t>
            </w:r>
          </w:p>
          <w:p w:rsidR="003A23F4" w:rsidRPr="001C1602" w:rsidRDefault="003A23F4" w:rsidP="00D66CA8">
            <w:pPr>
              <w:pStyle w:val="a3"/>
              <w:numPr>
                <w:ilvl w:val="0"/>
                <w:numId w:val="12"/>
              </w:numPr>
              <w:spacing w:line="360" w:lineRule="auto"/>
              <w:rPr>
                <w:szCs w:val="28"/>
                <w:lang w:val="uk-UA"/>
              </w:rPr>
            </w:pPr>
            <w:r w:rsidRPr="001C1602">
              <w:rPr>
                <w:szCs w:val="28"/>
                <w:lang w:val="uk-UA"/>
              </w:rPr>
              <w:t xml:space="preserve">розподіл ролей; </w:t>
            </w:r>
          </w:p>
          <w:p w:rsidR="003A23F4" w:rsidRPr="001C1602" w:rsidRDefault="003A23F4" w:rsidP="00D66CA8">
            <w:pPr>
              <w:pStyle w:val="a3"/>
              <w:numPr>
                <w:ilvl w:val="0"/>
                <w:numId w:val="12"/>
              </w:numPr>
              <w:spacing w:line="360" w:lineRule="auto"/>
              <w:rPr>
                <w:szCs w:val="28"/>
                <w:lang w:val="uk-UA"/>
              </w:rPr>
            </w:pPr>
            <w:r w:rsidRPr="001C1602">
              <w:rPr>
                <w:szCs w:val="28"/>
                <w:lang w:val="uk-UA"/>
              </w:rPr>
              <w:t xml:space="preserve">визначення способу оплати замовником виконання умисного вбивства з використанням вибухових пристроїв; </w:t>
            </w:r>
          </w:p>
          <w:p w:rsidR="003A23F4" w:rsidRPr="001C1602" w:rsidRDefault="003A23F4" w:rsidP="00D66CA8">
            <w:pPr>
              <w:pStyle w:val="a3"/>
              <w:numPr>
                <w:ilvl w:val="0"/>
                <w:numId w:val="12"/>
              </w:numPr>
              <w:spacing w:line="360" w:lineRule="auto"/>
              <w:rPr>
                <w:szCs w:val="28"/>
                <w:lang w:val="uk-UA"/>
              </w:rPr>
            </w:pPr>
            <w:r w:rsidRPr="001C1602">
              <w:rPr>
                <w:szCs w:val="28"/>
                <w:lang w:val="uk-UA"/>
              </w:rPr>
              <w:t xml:space="preserve">вибір знаряддя злочину, його пошук і підготовка до застосування; </w:t>
            </w:r>
          </w:p>
          <w:p w:rsidR="003A23F4" w:rsidRPr="001C1602" w:rsidRDefault="003A23F4" w:rsidP="00D66CA8">
            <w:pPr>
              <w:pStyle w:val="a3"/>
              <w:numPr>
                <w:ilvl w:val="0"/>
                <w:numId w:val="12"/>
              </w:numPr>
              <w:spacing w:line="360" w:lineRule="auto"/>
              <w:rPr>
                <w:szCs w:val="28"/>
                <w:lang w:val="uk-UA"/>
              </w:rPr>
            </w:pPr>
            <w:r w:rsidRPr="001C1602">
              <w:rPr>
                <w:szCs w:val="28"/>
                <w:lang w:val="uk-UA"/>
              </w:rPr>
              <w:t xml:space="preserve">відпрацювання навиків застосування вибухового пристрою, зокрема його установки та приведення в дію; </w:t>
            </w:r>
          </w:p>
          <w:p w:rsidR="003A23F4" w:rsidRPr="001C1602" w:rsidRDefault="003A23F4" w:rsidP="00D66CA8">
            <w:pPr>
              <w:pStyle w:val="a3"/>
              <w:numPr>
                <w:ilvl w:val="0"/>
                <w:numId w:val="12"/>
              </w:numPr>
              <w:spacing w:line="360" w:lineRule="auto"/>
              <w:rPr>
                <w:lang w:val="uk-UA"/>
              </w:rPr>
            </w:pPr>
            <w:r w:rsidRPr="001C1602">
              <w:rPr>
                <w:szCs w:val="28"/>
                <w:lang w:val="uk-UA"/>
              </w:rPr>
              <w:t xml:space="preserve">вивчення жертви злочину тощо) </w:t>
            </w:r>
          </w:p>
          <w:p w:rsidR="003A23F4" w:rsidRDefault="005D6492" w:rsidP="003F3FB5">
            <w:pPr>
              <w:pStyle w:val="a3"/>
              <w:spacing w:line="360" w:lineRule="auto"/>
              <w:rPr>
                <w:szCs w:val="28"/>
                <w:lang w:val="uk-UA"/>
              </w:rPr>
            </w:pPr>
            <w:r>
              <w:rPr>
                <w:noProof/>
                <w:szCs w:val="28"/>
              </w:rPr>
              <w:pict>
                <v:shape id="_x0000_s3781" type="#_x0000_t67" style="position:absolute;left:0;text-align:left;margin-left:101.55pt;margin-top:1.6pt;width:133.85pt;height:22.85pt;z-index:253256704"/>
              </w:pict>
            </w:r>
          </w:p>
          <w:p w:rsidR="003A23F4" w:rsidRPr="001C1602" w:rsidRDefault="003A23F4" w:rsidP="003F3FB5">
            <w:pPr>
              <w:pStyle w:val="a3"/>
              <w:spacing w:line="360" w:lineRule="auto"/>
              <w:rPr>
                <w:i/>
                <w:lang w:val="uk-UA"/>
              </w:rPr>
            </w:pPr>
            <w:r w:rsidRPr="001C1602">
              <w:rPr>
                <w:i/>
                <w:szCs w:val="28"/>
                <w:lang w:val="uk-UA"/>
              </w:rPr>
              <w:t>встановити знаряддя та засоби, що використовувалися злочинцями, сліди та наслідки злочину (завдання смерті чи в разі замаху на вбивство – тілесних ушкоджень особі; пошкодження майна; інші збитки)</w:t>
            </w:r>
          </w:p>
        </w:tc>
      </w:tr>
      <w:tr w:rsidR="003A23F4" w:rsidRPr="000E798D" w:rsidTr="003F3FB5">
        <w:trPr>
          <w:trHeight w:val="182"/>
        </w:trPr>
        <w:tc>
          <w:tcPr>
            <w:tcW w:w="3080" w:type="dxa"/>
            <w:vMerge/>
          </w:tcPr>
          <w:p w:rsidR="003A23F4" w:rsidRPr="00BC0E57" w:rsidRDefault="003A23F4" w:rsidP="003F3FB5">
            <w:pPr>
              <w:spacing w:line="360" w:lineRule="auto"/>
              <w:rPr>
                <w:szCs w:val="28"/>
                <w:lang w:val="uk-UA"/>
              </w:rPr>
            </w:pPr>
          </w:p>
        </w:tc>
        <w:tc>
          <w:tcPr>
            <w:tcW w:w="6380" w:type="dxa"/>
            <w:gridSpan w:val="2"/>
            <w:tcBorders>
              <w:right w:val="nil"/>
            </w:tcBorders>
          </w:tcPr>
          <w:p w:rsidR="003A23F4" w:rsidRPr="00BC0E57" w:rsidRDefault="003A23F4" w:rsidP="003F3FB5">
            <w:pPr>
              <w:spacing w:line="360" w:lineRule="auto"/>
              <w:rPr>
                <w:szCs w:val="28"/>
                <w:lang w:val="uk-UA"/>
              </w:rPr>
            </w:pPr>
          </w:p>
        </w:tc>
      </w:tr>
      <w:tr w:rsidR="003A23F4" w:rsidTr="003F3FB5">
        <w:trPr>
          <w:trHeight w:val="182"/>
        </w:trPr>
        <w:tc>
          <w:tcPr>
            <w:tcW w:w="3080" w:type="dxa"/>
            <w:vMerge/>
          </w:tcPr>
          <w:p w:rsidR="003A23F4" w:rsidRPr="00BC0E57" w:rsidRDefault="003A23F4" w:rsidP="003F3FB5">
            <w:pPr>
              <w:spacing w:line="360" w:lineRule="auto"/>
              <w:rPr>
                <w:szCs w:val="28"/>
                <w:lang w:val="uk-UA"/>
              </w:rPr>
            </w:pPr>
          </w:p>
        </w:tc>
        <w:tc>
          <w:tcPr>
            <w:tcW w:w="6380" w:type="dxa"/>
            <w:gridSpan w:val="2"/>
          </w:tcPr>
          <w:p w:rsidR="003A23F4" w:rsidRDefault="003A23F4" w:rsidP="003F3FB5">
            <w:pPr>
              <w:spacing w:line="360" w:lineRule="auto"/>
              <w:rPr>
                <w:szCs w:val="28"/>
                <w:lang w:val="uk-UA"/>
              </w:rPr>
            </w:pPr>
            <w:r w:rsidRPr="00BC0E57">
              <w:rPr>
                <w:szCs w:val="28"/>
                <w:lang w:val="uk-UA"/>
              </w:rPr>
              <w:t xml:space="preserve">Зокрема, з’ясовуючи вид і походження знарядь і засобів умисних вбивств, учинених на замовлення з використанням вибухових пристроїв, варто встановити </w:t>
            </w:r>
          </w:p>
          <w:p w:rsidR="003A23F4" w:rsidRPr="001C1602" w:rsidRDefault="003A23F4" w:rsidP="00D66CA8">
            <w:pPr>
              <w:pStyle w:val="a3"/>
              <w:numPr>
                <w:ilvl w:val="0"/>
                <w:numId w:val="13"/>
              </w:numPr>
              <w:spacing w:line="360" w:lineRule="auto"/>
              <w:rPr>
                <w:szCs w:val="28"/>
                <w:lang w:val="uk-UA"/>
              </w:rPr>
            </w:pPr>
            <w:r w:rsidRPr="001C1602">
              <w:rPr>
                <w:szCs w:val="28"/>
                <w:lang w:val="uk-UA"/>
              </w:rPr>
              <w:t xml:space="preserve">готовий чи саморобний пристрій використовувався; </w:t>
            </w:r>
          </w:p>
          <w:p w:rsidR="003A23F4" w:rsidRPr="001C1602" w:rsidRDefault="003A23F4" w:rsidP="00D66CA8">
            <w:pPr>
              <w:pStyle w:val="a3"/>
              <w:numPr>
                <w:ilvl w:val="0"/>
                <w:numId w:val="13"/>
              </w:numPr>
              <w:spacing w:line="360" w:lineRule="auto"/>
              <w:rPr>
                <w:szCs w:val="28"/>
                <w:lang w:val="uk-UA"/>
              </w:rPr>
            </w:pPr>
            <w:r w:rsidRPr="001C1602">
              <w:rPr>
                <w:szCs w:val="28"/>
                <w:lang w:val="uk-UA"/>
              </w:rPr>
              <w:t xml:space="preserve">які компоненти та знаряддя використовувалися для його виготовлення; </w:t>
            </w:r>
          </w:p>
          <w:p w:rsidR="003A23F4" w:rsidRPr="001C1602" w:rsidRDefault="003A23F4" w:rsidP="00D66CA8">
            <w:pPr>
              <w:pStyle w:val="a3"/>
              <w:numPr>
                <w:ilvl w:val="0"/>
                <w:numId w:val="13"/>
              </w:numPr>
              <w:spacing w:line="360" w:lineRule="auto"/>
              <w:rPr>
                <w:szCs w:val="28"/>
                <w:lang w:val="uk-UA"/>
              </w:rPr>
            </w:pPr>
            <w:r w:rsidRPr="001C1602">
              <w:rPr>
                <w:szCs w:val="28"/>
                <w:lang w:val="uk-UA"/>
              </w:rPr>
              <w:t xml:space="preserve">способи придбання вибухового пристрою чи його компонентів; </w:t>
            </w:r>
          </w:p>
          <w:p w:rsidR="003A23F4" w:rsidRPr="001C1602" w:rsidRDefault="003A23F4" w:rsidP="00D66CA8">
            <w:pPr>
              <w:pStyle w:val="a3"/>
              <w:numPr>
                <w:ilvl w:val="0"/>
                <w:numId w:val="13"/>
              </w:numPr>
              <w:spacing w:line="360" w:lineRule="auto"/>
              <w:rPr>
                <w:lang w:val="uk-UA"/>
              </w:rPr>
            </w:pPr>
            <w:r w:rsidRPr="001C1602">
              <w:rPr>
                <w:szCs w:val="28"/>
                <w:lang w:val="uk-UA"/>
              </w:rPr>
              <w:t>принцип дії вибухового пристрою тощо.</w:t>
            </w:r>
          </w:p>
        </w:tc>
      </w:tr>
      <w:tr w:rsidR="003A23F4" w:rsidTr="003F3FB5">
        <w:tc>
          <w:tcPr>
            <w:tcW w:w="9460" w:type="dxa"/>
            <w:gridSpan w:val="3"/>
          </w:tcPr>
          <w:p w:rsidR="003A23F4" w:rsidRDefault="003A23F4" w:rsidP="003F3FB5">
            <w:pPr>
              <w:jc w:val="center"/>
              <w:rPr>
                <w:b/>
                <w:lang w:val="uk-UA"/>
              </w:rPr>
            </w:pPr>
          </w:p>
          <w:p w:rsidR="003A23F4" w:rsidRDefault="003A23F4" w:rsidP="003F3FB5">
            <w:pPr>
              <w:jc w:val="center"/>
              <w:rPr>
                <w:b/>
                <w:lang w:val="uk-UA"/>
              </w:rPr>
            </w:pPr>
            <w:r w:rsidRPr="00CE66DC">
              <w:rPr>
                <w:b/>
                <w:lang w:val="uk-UA"/>
              </w:rPr>
              <w:t>Обставини, пов’язані з особою злочинця.</w:t>
            </w:r>
          </w:p>
          <w:p w:rsidR="003A23F4" w:rsidRPr="00CE66DC" w:rsidRDefault="003A23F4" w:rsidP="003F3FB5">
            <w:pPr>
              <w:jc w:val="center"/>
              <w:rPr>
                <w:b/>
                <w:lang w:val="uk-UA"/>
              </w:rPr>
            </w:pPr>
          </w:p>
        </w:tc>
      </w:tr>
      <w:tr w:rsidR="003A23F4" w:rsidTr="003F3FB5">
        <w:trPr>
          <w:trHeight w:val="89"/>
        </w:trPr>
        <w:tc>
          <w:tcPr>
            <w:tcW w:w="3080" w:type="dxa"/>
            <w:vMerge w:val="restart"/>
          </w:tcPr>
          <w:p w:rsidR="003A23F4" w:rsidRDefault="003A23F4" w:rsidP="003F3FB5">
            <w:pPr>
              <w:spacing w:line="360" w:lineRule="auto"/>
              <w:jc w:val="center"/>
              <w:rPr>
                <w:lang w:val="uk-UA"/>
              </w:rPr>
            </w:pPr>
          </w:p>
          <w:p w:rsidR="003A23F4" w:rsidRDefault="003A23F4" w:rsidP="003F3FB5">
            <w:pPr>
              <w:spacing w:line="360" w:lineRule="auto"/>
              <w:jc w:val="center"/>
              <w:rPr>
                <w:lang w:val="uk-UA"/>
              </w:rPr>
            </w:pPr>
          </w:p>
          <w:p w:rsidR="003A23F4" w:rsidRDefault="003A23F4" w:rsidP="003F3FB5">
            <w:pPr>
              <w:spacing w:line="360" w:lineRule="auto"/>
              <w:jc w:val="center"/>
              <w:rPr>
                <w:lang w:val="uk-UA"/>
              </w:rPr>
            </w:pPr>
          </w:p>
          <w:p w:rsidR="003A23F4" w:rsidRDefault="003A23F4" w:rsidP="003F3FB5">
            <w:pPr>
              <w:spacing w:line="360" w:lineRule="auto"/>
              <w:jc w:val="center"/>
              <w:rPr>
                <w:lang w:val="uk-UA"/>
              </w:rPr>
            </w:pPr>
            <w:r w:rsidRPr="00CE66DC">
              <w:rPr>
                <w:lang w:val="uk-UA"/>
              </w:rPr>
              <w:t>До</w:t>
            </w:r>
          </w:p>
          <w:p w:rsidR="003A23F4" w:rsidRDefault="003A23F4" w:rsidP="003F3FB5">
            <w:pPr>
              <w:spacing w:line="360" w:lineRule="auto"/>
              <w:jc w:val="center"/>
              <w:rPr>
                <w:lang w:val="uk-UA"/>
              </w:rPr>
            </w:pPr>
            <w:r w:rsidRPr="00CE66DC">
              <w:rPr>
                <w:lang w:val="uk-UA"/>
              </w:rPr>
              <w:t>цих</w:t>
            </w:r>
          </w:p>
          <w:p w:rsidR="003A23F4" w:rsidRDefault="003A23F4" w:rsidP="003F3FB5">
            <w:pPr>
              <w:spacing w:line="360" w:lineRule="auto"/>
              <w:jc w:val="center"/>
              <w:rPr>
                <w:lang w:val="uk-UA"/>
              </w:rPr>
            </w:pPr>
            <w:r w:rsidRPr="00CE66DC">
              <w:rPr>
                <w:lang w:val="uk-UA"/>
              </w:rPr>
              <w:t>обставин</w:t>
            </w:r>
          </w:p>
          <w:p w:rsidR="003A23F4" w:rsidRDefault="003A23F4" w:rsidP="003F3FB5">
            <w:pPr>
              <w:spacing w:line="360" w:lineRule="auto"/>
              <w:jc w:val="center"/>
              <w:rPr>
                <w:lang w:val="uk-UA"/>
              </w:rPr>
            </w:pPr>
            <w:r w:rsidRPr="00CE66DC">
              <w:rPr>
                <w:lang w:val="uk-UA"/>
              </w:rPr>
              <w:t>відносяться</w:t>
            </w:r>
          </w:p>
        </w:tc>
        <w:tc>
          <w:tcPr>
            <w:tcW w:w="6380" w:type="dxa"/>
            <w:gridSpan w:val="2"/>
          </w:tcPr>
          <w:p w:rsidR="003A23F4" w:rsidRDefault="003A23F4" w:rsidP="003F3FB5">
            <w:pPr>
              <w:spacing w:line="360" w:lineRule="auto"/>
              <w:rPr>
                <w:lang w:val="uk-UA"/>
              </w:rPr>
            </w:pPr>
            <w:r>
              <w:rPr>
                <w:szCs w:val="28"/>
              </w:rPr>
              <w:t>відомості про особу замовника, виконавця, в разі наявності посередника (їх соціальний статус, зв’язки між ними, функції кожного з них);</w:t>
            </w:r>
          </w:p>
        </w:tc>
      </w:tr>
      <w:tr w:rsidR="003A23F4" w:rsidTr="003F3FB5">
        <w:trPr>
          <w:trHeight w:val="89"/>
        </w:trPr>
        <w:tc>
          <w:tcPr>
            <w:tcW w:w="3080" w:type="dxa"/>
            <w:vMerge/>
          </w:tcPr>
          <w:p w:rsidR="003A23F4" w:rsidRPr="00CE66DC" w:rsidRDefault="003A23F4" w:rsidP="003F3FB5">
            <w:pPr>
              <w:spacing w:line="360" w:lineRule="auto"/>
              <w:jc w:val="center"/>
              <w:rPr>
                <w:lang w:val="uk-UA"/>
              </w:rPr>
            </w:pPr>
          </w:p>
        </w:tc>
        <w:tc>
          <w:tcPr>
            <w:tcW w:w="6380" w:type="dxa"/>
            <w:gridSpan w:val="2"/>
            <w:tcBorders>
              <w:right w:val="nil"/>
            </w:tcBorders>
          </w:tcPr>
          <w:p w:rsidR="003A23F4" w:rsidRDefault="003A23F4" w:rsidP="003F3FB5">
            <w:pPr>
              <w:spacing w:line="360" w:lineRule="auto"/>
              <w:rPr>
                <w:szCs w:val="28"/>
              </w:rPr>
            </w:pPr>
          </w:p>
        </w:tc>
      </w:tr>
      <w:tr w:rsidR="003A23F4" w:rsidTr="003F3FB5">
        <w:trPr>
          <w:trHeight w:val="89"/>
        </w:trPr>
        <w:tc>
          <w:tcPr>
            <w:tcW w:w="3080" w:type="dxa"/>
            <w:vMerge/>
          </w:tcPr>
          <w:p w:rsidR="003A23F4" w:rsidRDefault="003A23F4" w:rsidP="003F3FB5">
            <w:pPr>
              <w:rPr>
                <w:lang w:val="uk-UA"/>
              </w:rPr>
            </w:pPr>
          </w:p>
        </w:tc>
        <w:tc>
          <w:tcPr>
            <w:tcW w:w="6380" w:type="dxa"/>
            <w:gridSpan w:val="2"/>
          </w:tcPr>
          <w:p w:rsidR="003A23F4" w:rsidRDefault="003A23F4" w:rsidP="003F3FB5">
            <w:pPr>
              <w:spacing w:line="360" w:lineRule="auto"/>
              <w:rPr>
                <w:lang w:val="uk-UA"/>
              </w:rPr>
            </w:pPr>
            <w:r>
              <w:rPr>
                <w:szCs w:val="28"/>
              </w:rPr>
              <w:t>форму вини;</w:t>
            </w:r>
          </w:p>
        </w:tc>
      </w:tr>
      <w:tr w:rsidR="003A23F4" w:rsidTr="003F3FB5">
        <w:trPr>
          <w:trHeight w:val="89"/>
        </w:trPr>
        <w:tc>
          <w:tcPr>
            <w:tcW w:w="3080" w:type="dxa"/>
            <w:vMerge/>
          </w:tcPr>
          <w:p w:rsidR="003A23F4" w:rsidRDefault="003A23F4" w:rsidP="003F3FB5">
            <w:pPr>
              <w:rPr>
                <w:lang w:val="uk-UA"/>
              </w:rPr>
            </w:pPr>
          </w:p>
        </w:tc>
        <w:tc>
          <w:tcPr>
            <w:tcW w:w="6380" w:type="dxa"/>
            <w:gridSpan w:val="2"/>
            <w:tcBorders>
              <w:right w:val="nil"/>
            </w:tcBorders>
          </w:tcPr>
          <w:p w:rsidR="003A23F4" w:rsidRDefault="003A23F4" w:rsidP="003F3FB5">
            <w:pPr>
              <w:spacing w:line="360" w:lineRule="auto"/>
              <w:rPr>
                <w:szCs w:val="28"/>
              </w:rPr>
            </w:pPr>
          </w:p>
        </w:tc>
      </w:tr>
      <w:tr w:rsidR="003A23F4" w:rsidTr="003F3FB5">
        <w:trPr>
          <w:trHeight w:val="89"/>
        </w:trPr>
        <w:tc>
          <w:tcPr>
            <w:tcW w:w="3080" w:type="dxa"/>
            <w:vMerge/>
          </w:tcPr>
          <w:p w:rsidR="003A23F4" w:rsidRDefault="003A23F4" w:rsidP="003F3FB5">
            <w:pPr>
              <w:rPr>
                <w:lang w:val="uk-UA"/>
              </w:rPr>
            </w:pPr>
          </w:p>
        </w:tc>
        <w:tc>
          <w:tcPr>
            <w:tcW w:w="6380" w:type="dxa"/>
            <w:gridSpan w:val="2"/>
          </w:tcPr>
          <w:p w:rsidR="003A23F4" w:rsidRDefault="003A23F4" w:rsidP="003F3FB5">
            <w:pPr>
              <w:spacing w:line="360" w:lineRule="auto"/>
              <w:rPr>
                <w:lang w:val="uk-UA"/>
              </w:rPr>
            </w:pPr>
            <w:r>
              <w:rPr>
                <w:szCs w:val="28"/>
              </w:rPr>
              <w:t>мету та мотиви. Особливу увагу слід приділяти з’ясуванню корисливого мотиву у виконавця, який проявляється в отриманні (намірі отримати) винагороди від замовника. Тобто потрібно встановити найманий характер учиненого вбивства.</w:t>
            </w:r>
          </w:p>
        </w:tc>
      </w:tr>
      <w:tr w:rsidR="003A23F4" w:rsidTr="003F3FB5">
        <w:tc>
          <w:tcPr>
            <w:tcW w:w="9460" w:type="dxa"/>
            <w:gridSpan w:val="3"/>
          </w:tcPr>
          <w:p w:rsidR="003A23F4" w:rsidRDefault="003A23F4" w:rsidP="003F3FB5">
            <w:pPr>
              <w:spacing w:line="360" w:lineRule="auto"/>
              <w:jc w:val="center"/>
              <w:rPr>
                <w:b/>
                <w:szCs w:val="28"/>
                <w:lang w:val="uk-UA"/>
              </w:rPr>
            </w:pPr>
          </w:p>
          <w:p w:rsidR="003A23F4" w:rsidRDefault="003A23F4" w:rsidP="003F3FB5">
            <w:pPr>
              <w:spacing w:line="360" w:lineRule="auto"/>
              <w:jc w:val="center"/>
              <w:rPr>
                <w:b/>
                <w:szCs w:val="28"/>
                <w:lang w:val="uk-UA"/>
              </w:rPr>
            </w:pPr>
            <w:r w:rsidRPr="00CE66DC">
              <w:rPr>
                <w:b/>
                <w:szCs w:val="28"/>
              </w:rPr>
              <w:t>Інші обставини, що підлягають встановленню.</w:t>
            </w:r>
          </w:p>
          <w:p w:rsidR="003A23F4" w:rsidRPr="00F03E42" w:rsidRDefault="003A23F4" w:rsidP="003F3FB5">
            <w:pPr>
              <w:spacing w:line="360" w:lineRule="auto"/>
              <w:jc w:val="center"/>
              <w:rPr>
                <w:b/>
                <w:lang w:val="uk-UA"/>
              </w:rPr>
            </w:pPr>
          </w:p>
        </w:tc>
      </w:tr>
      <w:tr w:rsidR="003A23F4" w:rsidRPr="000E798D" w:rsidTr="003F3FB5">
        <w:trPr>
          <w:trHeight w:val="89"/>
        </w:trPr>
        <w:tc>
          <w:tcPr>
            <w:tcW w:w="3190" w:type="dxa"/>
            <w:gridSpan w:val="2"/>
            <w:vMerge w:val="restart"/>
          </w:tcPr>
          <w:p w:rsidR="003A23F4" w:rsidRDefault="003A23F4" w:rsidP="003F3FB5">
            <w:pPr>
              <w:jc w:val="center"/>
              <w:rPr>
                <w:szCs w:val="28"/>
                <w:lang w:val="uk-UA"/>
              </w:rPr>
            </w:pPr>
          </w:p>
          <w:p w:rsidR="003A23F4" w:rsidRPr="00CE66DC" w:rsidRDefault="003A23F4" w:rsidP="003F3FB5">
            <w:pPr>
              <w:jc w:val="center"/>
              <w:rPr>
                <w:szCs w:val="28"/>
                <w:lang w:val="uk-UA"/>
              </w:rPr>
            </w:pPr>
            <w:r w:rsidRPr="00CE66DC">
              <w:rPr>
                <w:szCs w:val="28"/>
                <w:lang w:val="uk-UA"/>
              </w:rPr>
              <w:t>Зокрема,</w:t>
            </w:r>
          </w:p>
          <w:p w:rsidR="003A23F4" w:rsidRDefault="003A23F4" w:rsidP="003F3FB5">
            <w:pPr>
              <w:jc w:val="center"/>
              <w:rPr>
                <w:lang w:val="uk-UA"/>
              </w:rPr>
            </w:pPr>
            <w:r w:rsidRPr="00CE66DC">
              <w:rPr>
                <w:szCs w:val="28"/>
                <w:lang w:val="uk-UA"/>
              </w:rPr>
              <w:t>це</w:t>
            </w:r>
          </w:p>
        </w:tc>
        <w:tc>
          <w:tcPr>
            <w:tcW w:w="6270" w:type="dxa"/>
          </w:tcPr>
          <w:p w:rsidR="003A23F4" w:rsidRPr="00CE66DC" w:rsidRDefault="003A23F4" w:rsidP="003F3FB5">
            <w:pPr>
              <w:spacing w:line="360" w:lineRule="auto"/>
              <w:rPr>
                <w:lang w:val="uk-UA"/>
              </w:rPr>
            </w:pPr>
            <w:r w:rsidRPr="00CE66DC">
              <w:rPr>
                <w:lang w:val="uk-UA"/>
              </w:rPr>
              <w:t>відомості про особу потерпілого (персональні дані, соціальний статус, вид і характер діяльності, наявність конкурентів чи інших недоброзичливих осіб, зв’язок із замовником убивства тощо);</w:t>
            </w:r>
          </w:p>
        </w:tc>
      </w:tr>
      <w:tr w:rsidR="003A23F4" w:rsidRPr="000E798D" w:rsidTr="003F3FB5">
        <w:trPr>
          <w:trHeight w:val="89"/>
        </w:trPr>
        <w:tc>
          <w:tcPr>
            <w:tcW w:w="3190" w:type="dxa"/>
            <w:gridSpan w:val="2"/>
            <w:vMerge/>
          </w:tcPr>
          <w:p w:rsidR="003A23F4" w:rsidRDefault="003A23F4" w:rsidP="003F3FB5">
            <w:pPr>
              <w:jc w:val="center"/>
              <w:rPr>
                <w:szCs w:val="28"/>
                <w:lang w:val="uk-UA"/>
              </w:rPr>
            </w:pPr>
          </w:p>
        </w:tc>
        <w:tc>
          <w:tcPr>
            <w:tcW w:w="6270" w:type="dxa"/>
            <w:tcBorders>
              <w:right w:val="nil"/>
            </w:tcBorders>
          </w:tcPr>
          <w:p w:rsidR="003A23F4" w:rsidRPr="00CE66DC" w:rsidRDefault="003A23F4" w:rsidP="003F3FB5">
            <w:pPr>
              <w:spacing w:line="360" w:lineRule="auto"/>
              <w:rPr>
                <w:lang w:val="uk-UA"/>
              </w:rPr>
            </w:pPr>
          </w:p>
        </w:tc>
      </w:tr>
      <w:tr w:rsidR="003A23F4" w:rsidRPr="000E798D" w:rsidTr="003F3FB5">
        <w:trPr>
          <w:trHeight w:val="89"/>
        </w:trPr>
        <w:tc>
          <w:tcPr>
            <w:tcW w:w="3190" w:type="dxa"/>
            <w:gridSpan w:val="2"/>
            <w:vMerge/>
          </w:tcPr>
          <w:p w:rsidR="003A23F4" w:rsidRPr="00534049" w:rsidRDefault="003A23F4" w:rsidP="003F3FB5">
            <w:pPr>
              <w:rPr>
                <w:szCs w:val="28"/>
                <w:lang w:val="uk-UA"/>
              </w:rPr>
            </w:pPr>
          </w:p>
        </w:tc>
        <w:tc>
          <w:tcPr>
            <w:tcW w:w="6270" w:type="dxa"/>
          </w:tcPr>
          <w:p w:rsidR="003A23F4" w:rsidRPr="00CE66DC" w:rsidRDefault="003A23F4" w:rsidP="003F3FB5">
            <w:pPr>
              <w:spacing w:line="360" w:lineRule="auto"/>
              <w:rPr>
                <w:lang w:val="uk-UA"/>
              </w:rPr>
            </w:pPr>
            <w:r w:rsidRPr="00CE66DC">
              <w:rPr>
                <w:szCs w:val="28"/>
                <w:lang w:val="uk-UA"/>
              </w:rPr>
              <w:t>обставини, що виключають наявність у злочинних діяннях ознак інших, окрім умисного вбивства, вчиненого на замовлення з використанням вибухових пристроїв, суміжних складів злочинів;</w:t>
            </w:r>
          </w:p>
        </w:tc>
      </w:tr>
      <w:tr w:rsidR="003A23F4" w:rsidRPr="000E798D" w:rsidTr="003F3FB5">
        <w:trPr>
          <w:trHeight w:val="89"/>
        </w:trPr>
        <w:tc>
          <w:tcPr>
            <w:tcW w:w="3190" w:type="dxa"/>
            <w:gridSpan w:val="2"/>
            <w:vMerge/>
          </w:tcPr>
          <w:p w:rsidR="003A23F4" w:rsidRPr="00534049" w:rsidRDefault="003A23F4" w:rsidP="003F3FB5">
            <w:pPr>
              <w:rPr>
                <w:szCs w:val="28"/>
                <w:lang w:val="uk-UA"/>
              </w:rPr>
            </w:pPr>
          </w:p>
        </w:tc>
        <w:tc>
          <w:tcPr>
            <w:tcW w:w="6270" w:type="dxa"/>
            <w:tcBorders>
              <w:right w:val="nil"/>
            </w:tcBorders>
          </w:tcPr>
          <w:p w:rsidR="003A23F4" w:rsidRPr="00CE66DC" w:rsidRDefault="003A23F4" w:rsidP="003F3FB5">
            <w:pPr>
              <w:spacing w:line="360" w:lineRule="auto"/>
              <w:rPr>
                <w:szCs w:val="28"/>
                <w:lang w:val="uk-UA"/>
              </w:rPr>
            </w:pPr>
          </w:p>
        </w:tc>
      </w:tr>
      <w:tr w:rsidR="003A23F4" w:rsidTr="003F3FB5">
        <w:trPr>
          <w:trHeight w:val="89"/>
        </w:trPr>
        <w:tc>
          <w:tcPr>
            <w:tcW w:w="3190" w:type="dxa"/>
            <w:gridSpan w:val="2"/>
            <w:vMerge/>
          </w:tcPr>
          <w:p w:rsidR="003A23F4" w:rsidRPr="00534049" w:rsidRDefault="003A23F4" w:rsidP="003F3FB5">
            <w:pPr>
              <w:rPr>
                <w:szCs w:val="28"/>
                <w:lang w:val="uk-UA"/>
              </w:rPr>
            </w:pPr>
          </w:p>
        </w:tc>
        <w:tc>
          <w:tcPr>
            <w:tcW w:w="6270" w:type="dxa"/>
          </w:tcPr>
          <w:p w:rsidR="003A23F4" w:rsidRPr="00CE66DC" w:rsidRDefault="003A23F4" w:rsidP="003F3FB5">
            <w:pPr>
              <w:spacing w:line="360" w:lineRule="auto"/>
              <w:rPr>
                <w:lang w:val="uk-UA"/>
              </w:rPr>
            </w:pPr>
            <w:r w:rsidRPr="00CE66DC">
              <w:rPr>
                <w:szCs w:val="28"/>
                <w:lang w:val="uk-UA"/>
              </w:rPr>
              <w:t>обставини, що впливають на обрання виду та міри покарання або є підставою для закриття кримінального провадження;</w:t>
            </w:r>
          </w:p>
        </w:tc>
      </w:tr>
      <w:tr w:rsidR="003A23F4" w:rsidTr="003F3FB5">
        <w:trPr>
          <w:trHeight w:val="89"/>
        </w:trPr>
        <w:tc>
          <w:tcPr>
            <w:tcW w:w="3190" w:type="dxa"/>
            <w:gridSpan w:val="2"/>
            <w:vMerge/>
          </w:tcPr>
          <w:p w:rsidR="003A23F4" w:rsidRDefault="003A23F4" w:rsidP="003F3FB5">
            <w:pPr>
              <w:rPr>
                <w:szCs w:val="28"/>
              </w:rPr>
            </w:pPr>
          </w:p>
        </w:tc>
        <w:tc>
          <w:tcPr>
            <w:tcW w:w="6270" w:type="dxa"/>
            <w:tcBorders>
              <w:right w:val="nil"/>
            </w:tcBorders>
          </w:tcPr>
          <w:p w:rsidR="003A23F4" w:rsidRPr="00CE66DC" w:rsidRDefault="003A23F4" w:rsidP="003F3FB5">
            <w:pPr>
              <w:spacing w:line="360" w:lineRule="auto"/>
              <w:rPr>
                <w:szCs w:val="28"/>
                <w:lang w:val="uk-UA"/>
              </w:rPr>
            </w:pPr>
          </w:p>
        </w:tc>
      </w:tr>
      <w:tr w:rsidR="003A23F4" w:rsidTr="003F3FB5">
        <w:trPr>
          <w:trHeight w:val="89"/>
        </w:trPr>
        <w:tc>
          <w:tcPr>
            <w:tcW w:w="3190" w:type="dxa"/>
            <w:gridSpan w:val="2"/>
            <w:vMerge/>
          </w:tcPr>
          <w:p w:rsidR="003A23F4" w:rsidRDefault="003A23F4" w:rsidP="003F3FB5">
            <w:pPr>
              <w:rPr>
                <w:szCs w:val="28"/>
              </w:rPr>
            </w:pPr>
          </w:p>
        </w:tc>
        <w:tc>
          <w:tcPr>
            <w:tcW w:w="6270" w:type="dxa"/>
          </w:tcPr>
          <w:p w:rsidR="003A23F4" w:rsidRPr="00CE66DC" w:rsidRDefault="003A23F4" w:rsidP="003F3FB5">
            <w:pPr>
              <w:spacing w:line="360" w:lineRule="auto"/>
              <w:rPr>
                <w:lang w:val="uk-UA"/>
              </w:rPr>
            </w:pPr>
            <w:r w:rsidRPr="00CE66DC">
              <w:rPr>
                <w:szCs w:val="28"/>
                <w:lang w:val="uk-UA"/>
              </w:rPr>
              <w:t>обставини, що є підставою для звільнення від кримінальної відповідальності або покарання.</w:t>
            </w:r>
          </w:p>
        </w:tc>
      </w:tr>
    </w:tbl>
    <w:p w:rsidR="003A23F4" w:rsidRDefault="003A23F4">
      <w:pPr>
        <w:jc w:val="left"/>
      </w:pPr>
      <w:r>
        <w:br w:type="page"/>
      </w:r>
    </w:p>
    <w:p w:rsidR="0019306E" w:rsidRPr="003A23F4" w:rsidRDefault="005D6492">
      <w:pPr>
        <w:jc w:val="left"/>
      </w:pPr>
      <w:r>
        <w:rPr>
          <w:noProof/>
          <w:lang w:eastAsia="ru-RU"/>
        </w:rPr>
        <w:pict>
          <v:group id="_x0000_s3782" style="position:absolute;margin-left:0;margin-top:0;width:473pt;height:10in;z-index:253257728" coordorigin="1701,1134" coordsize="9460,14400">
            <v:rect id="_x0000_s3783" style="position:absolute;left:2581;top:3848;width:8580;height:1606">
              <v:textbox style="mso-next-textbox:#_x0000_s3783">
                <w:txbxContent>
                  <w:p w:rsidR="009C41DF" w:rsidRPr="00285354" w:rsidRDefault="009C41DF" w:rsidP="003A23F4">
                    <w:pPr>
                      <w:spacing w:after="0" w:line="360" w:lineRule="auto"/>
                    </w:pPr>
                    <w:r>
                      <w:rPr>
                        <w:szCs w:val="28"/>
                        <w:lang w:val="uk-UA"/>
                      </w:rPr>
                      <w:t>1) </w:t>
                    </w:r>
                    <w:r w:rsidRPr="00285354">
                      <w:rPr>
                        <w:szCs w:val="28"/>
                        <w:lang w:val="uk-UA"/>
                      </w:rPr>
                      <w:t>кримінальне провадження розпочато у зв’язку з надходженням інформації про здійснення вибуху, особу потерпілого встановлено, злочинець невідомий (25,5%);</w:t>
                    </w:r>
                  </w:p>
                </w:txbxContent>
              </v:textbox>
            </v:rect>
            <v:shape id="_x0000_s3784" type="#_x0000_t32" style="position:absolute;left:2141;top:4554;width:440;height:0" o:connectortype="straight">
              <v:stroke endarrow="block"/>
            </v:shape>
            <v:rect id="_x0000_s3785" style="position:absolute;left:2581;top:5994;width:8580;height:1620">
              <v:textbox style="mso-next-textbox:#_x0000_s3785">
                <w:txbxContent>
                  <w:p w:rsidR="009C41DF" w:rsidRPr="00285354" w:rsidRDefault="009C41DF" w:rsidP="003A23F4">
                    <w:pPr>
                      <w:spacing w:after="0" w:line="360" w:lineRule="auto"/>
                    </w:pPr>
                    <w:r>
                      <w:rPr>
                        <w:szCs w:val="28"/>
                        <w:lang w:val="uk-UA"/>
                      </w:rPr>
                      <w:t>2) </w:t>
                    </w:r>
                    <w:r w:rsidRPr="00285354">
                      <w:rPr>
                        <w:szCs w:val="28"/>
                        <w:lang w:val="uk-UA"/>
                      </w:rPr>
                      <w:t>кримінальне провадження розпочато у зв’язку з надходженням інформації про здійснення вибуху, особу потерпілого встановлено, злочинець відомий, але не затриманий (14,9%);</w:t>
                    </w:r>
                  </w:p>
                </w:txbxContent>
              </v:textbox>
            </v:rect>
            <v:shape id="_x0000_s3786" type="#_x0000_t32" style="position:absolute;left:2141;top:6894;width:440;height:0" o:connectortype="straight">
              <v:stroke endarrow="block"/>
            </v:shape>
            <v:rect id="_x0000_s3787" style="position:absolute;left:1701;top:1134;width:9460;height:2340">
              <v:textbox style="mso-next-textbox:#_x0000_s3787">
                <w:txbxContent>
                  <w:p w:rsidR="009C41DF" w:rsidRPr="00285354" w:rsidRDefault="009C41DF" w:rsidP="003A23F4">
                    <w:pPr>
                      <w:spacing w:line="360" w:lineRule="auto"/>
                      <w:jc w:val="center"/>
                    </w:pPr>
                    <w:r>
                      <w:rPr>
                        <w:szCs w:val="28"/>
                        <w:lang w:val="uk-UA"/>
                      </w:rPr>
                      <w:t>Н</w:t>
                    </w:r>
                    <w:r w:rsidRPr="00285354">
                      <w:rPr>
                        <w:szCs w:val="28"/>
                        <w:lang w:val="uk-UA"/>
                      </w:rPr>
                      <w:t xml:space="preserve">а початковому етапі розслідування умисних вбивств, учинених на замовлення з використанням вибухових пристроїв, у залежності від обсягу вихідної інформації про обставини злочину можуть скластися </w:t>
                    </w:r>
                    <w:r w:rsidRPr="00285354">
                      <w:rPr>
                        <w:b/>
                        <w:szCs w:val="28"/>
                        <w:lang w:val="uk-UA"/>
                      </w:rPr>
                      <w:t>наступні слідчі ситуації розслідування:</w:t>
                    </w:r>
                  </w:p>
                </w:txbxContent>
              </v:textbox>
            </v:rect>
            <v:shape id="_x0000_s3788" type="#_x0000_t32" style="position:absolute;left:2141;top:3474;width:0;height:12060" o:connectortype="straight"/>
            <v:rect id="_x0000_s3789" style="position:absolute;left:2581;top:8154;width:8580;height:1620">
              <v:textbox style="mso-next-textbox:#_x0000_s3789">
                <w:txbxContent>
                  <w:p w:rsidR="009C41DF" w:rsidRPr="00285354" w:rsidRDefault="009C41DF" w:rsidP="003A23F4">
                    <w:pPr>
                      <w:spacing w:after="0" w:line="360" w:lineRule="auto"/>
                    </w:pPr>
                    <w:r>
                      <w:rPr>
                        <w:szCs w:val="28"/>
                        <w:lang w:val="uk-UA"/>
                      </w:rPr>
                      <w:t>3) </w:t>
                    </w:r>
                    <w:r w:rsidRPr="00285354">
                      <w:rPr>
                        <w:szCs w:val="28"/>
                        <w:lang w:val="uk-UA"/>
                      </w:rPr>
                      <w:t>кримінальне провадження розпочато у зв’язку з надходженням інформації про здійснення вибуху, особу потерпілого встановлено, злочинець</w:t>
                    </w:r>
                    <w:r>
                      <w:rPr>
                        <w:szCs w:val="28"/>
                        <w:lang w:val="uk-UA"/>
                      </w:rPr>
                      <w:t xml:space="preserve"> </w:t>
                    </w:r>
                    <w:r w:rsidRPr="00285354">
                      <w:rPr>
                        <w:szCs w:val="28"/>
                        <w:lang w:val="uk-UA"/>
                      </w:rPr>
                      <w:t>затриманий (4,3%);</w:t>
                    </w:r>
                  </w:p>
                </w:txbxContent>
              </v:textbox>
            </v:rect>
            <v:shape id="_x0000_s3790" type="#_x0000_t32" style="position:absolute;left:2141;top:9054;width:440;height:0" o:connectortype="straight">
              <v:stroke endarrow="block"/>
            </v:shape>
            <v:rect id="_x0000_s3791" style="position:absolute;left:2581;top:10314;width:8580;height:1620">
              <v:textbox style="mso-next-textbox:#_x0000_s3791">
                <w:txbxContent>
                  <w:p w:rsidR="009C41DF" w:rsidRPr="00285354" w:rsidRDefault="009C41DF" w:rsidP="003A23F4">
                    <w:pPr>
                      <w:spacing w:after="0" w:line="360" w:lineRule="auto"/>
                    </w:pPr>
                    <w:r>
                      <w:rPr>
                        <w:szCs w:val="28"/>
                        <w:lang w:val="uk-UA"/>
                      </w:rPr>
                      <w:t>4) </w:t>
                    </w:r>
                    <w:r w:rsidRPr="00285354">
                      <w:rPr>
                        <w:szCs w:val="28"/>
                        <w:lang w:val="uk-UA"/>
                      </w:rPr>
                      <w:t>кримінальне провадження розпочато у зв’язку з надходженням інформації про здійснення вибуху, особу потерпілого не встановлено, злочинець невідомий (10,6%);</w:t>
                    </w:r>
                  </w:p>
                </w:txbxContent>
              </v:textbox>
            </v:rect>
            <v:shape id="_x0000_s3792" type="#_x0000_t32" style="position:absolute;left:2141;top:11214;width:440;height:0" o:connectortype="straight">
              <v:stroke endarrow="block"/>
            </v:shape>
            <v:rect id="_x0000_s3793" style="position:absolute;left:2581;top:12474;width:8580;height:1620">
              <v:textbox style="mso-next-textbox:#_x0000_s3793">
                <w:txbxContent>
                  <w:p w:rsidR="009C41DF" w:rsidRPr="00285354" w:rsidRDefault="009C41DF" w:rsidP="003A23F4">
                    <w:pPr>
                      <w:spacing w:after="0" w:line="360" w:lineRule="auto"/>
                    </w:pPr>
                    <w:r>
                      <w:rPr>
                        <w:szCs w:val="28"/>
                        <w:lang w:val="uk-UA"/>
                      </w:rPr>
                      <w:t>5) </w:t>
                    </w:r>
                    <w:r w:rsidRPr="00285354">
                      <w:rPr>
                        <w:szCs w:val="28"/>
                        <w:lang w:val="uk-UA"/>
                      </w:rPr>
                      <w:t>кримінальне провадження розпочато у зв’язку з надходженням інформації про здійснення вибуху, особу потерпілого не встановлено, злочинець відомий, але не затриманий (2,1%);</w:t>
                    </w:r>
                  </w:p>
                </w:txbxContent>
              </v:textbox>
            </v:rect>
            <v:shape id="_x0000_s3794" type="#_x0000_t32" style="position:absolute;left:2141;top:13374;width:440;height:0" o:connectortype="straight">
              <v:stroke endarrow="block"/>
            </v:shape>
          </v:group>
        </w:pict>
      </w: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r>
        <w:rPr>
          <w:lang w:val="uk-UA"/>
        </w:rPr>
        <w:br w:type="page"/>
      </w:r>
    </w:p>
    <w:p w:rsidR="0019306E" w:rsidRDefault="005D6492">
      <w:pPr>
        <w:jc w:val="left"/>
        <w:rPr>
          <w:lang w:val="uk-UA"/>
        </w:rPr>
      </w:pPr>
      <w:r>
        <w:rPr>
          <w:noProof/>
          <w:lang w:eastAsia="ru-RU"/>
        </w:rPr>
        <w:pict>
          <v:group id="_x0000_s3795" style="position:absolute;margin-left:22pt;margin-top:0;width:451pt;height:450pt;z-index:253258752" coordorigin="2141,1134" coordsize="9020,9000">
            <v:rect id="_x0000_s3796" style="position:absolute;left:2581;top:1508;width:8580;height:1606">
              <v:textbox style="mso-next-textbox:#_x0000_s3796">
                <w:txbxContent>
                  <w:p w:rsidR="009C41DF" w:rsidRPr="00FE2777" w:rsidRDefault="009C41DF" w:rsidP="003A23F4">
                    <w:pPr>
                      <w:spacing w:after="0" w:line="360" w:lineRule="auto"/>
                    </w:pPr>
                    <w:r>
                      <w:rPr>
                        <w:szCs w:val="28"/>
                        <w:lang w:val="uk-UA"/>
                      </w:rPr>
                      <w:t>7) </w:t>
                    </w:r>
                    <w:r w:rsidRPr="00FE2777">
                      <w:rPr>
                        <w:szCs w:val="28"/>
                        <w:lang w:val="uk-UA"/>
                      </w:rPr>
                      <w:t>кримінальне провадження розпочато у зв’язку з надходженням інформації про спробу здійснення вибуху, особа потерпілого відома, злочинець невідомий (14,9%);</w:t>
                    </w:r>
                  </w:p>
                </w:txbxContent>
              </v:textbox>
            </v:rect>
            <v:shape id="_x0000_s3797" type="#_x0000_t32" style="position:absolute;left:2141;top:2214;width:440;height:0" o:connectortype="straight">
              <v:stroke endarrow="block"/>
            </v:shape>
            <v:rect id="_x0000_s3798" style="position:absolute;left:2581;top:3654;width:8580;height:1620">
              <v:textbox style="mso-next-textbox:#_x0000_s3798">
                <w:txbxContent>
                  <w:p w:rsidR="009C41DF" w:rsidRPr="006537C1" w:rsidRDefault="009C41DF" w:rsidP="003A23F4">
                    <w:pPr>
                      <w:spacing w:after="0" w:line="360" w:lineRule="auto"/>
                    </w:pPr>
                    <w:r>
                      <w:rPr>
                        <w:szCs w:val="28"/>
                        <w:lang w:val="uk-UA"/>
                      </w:rPr>
                      <w:t>8) </w:t>
                    </w:r>
                    <w:r w:rsidRPr="006537C1">
                      <w:rPr>
                        <w:szCs w:val="28"/>
                        <w:lang w:val="uk-UA"/>
                      </w:rPr>
                      <w:t>кримінальне провадження розпочато у зв’язку з надходженням інформації про спробу здійснення вибуху, особа потерпілого відома, злочинець відомий, але не затриманий (8,5%);</w:t>
                    </w:r>
                  </w:p>
                </w:txbxContent>
              </v:textbox>
            </v:rect>
            <v:shape id="_x0000_s3799" type="#_x0000_t32" style="position:absolute;left:2141;top:4554;width:440;height:0" o:connectortype="straight">
              <v:stroke endarrow="block"/>
            </v:shape>
            <v:shape id="_x0000_s3800" type="#_x0000_t32" style="position:absolute;left:2141;top:1134;width:0;height:7740" o:connectortype="straight"/>
            <v:rect id="_x0000_s3801" style="position:absolute;left:2581;top:5814;width:8580;height:1620">
              <v:textbox style="mso-next-textbox:#_x0000_s3801">
                <w:txbxContent>
                  <w:p w:rsidR="009C41DF" w:rsidRPr="006537C1" w:rsidRDefault="009C41DF" w:rsidP="003A23F4">
                    <w:pPr>
                      <w:spacing w:after="0" w:line="360" w:lineRule="auto"/>
                    </w:pPr>
                    <w:r>
                      <w:rPr>
                        <w:szCs w:val="28"/>
                        <w:lang w:val="uk-UA"/>
                      </w:rPr>
                      <w:t>9) </w:t>
                    </w:r>
                    <w:r w:rsidRPr="006537C1">
                      <w:rPr>
                        <w:szCs w:val="28"/>
                        <w:lang w:val="uk-UA"/>
                      </w:rPr>
                      <w:t>кримінальне провадження розпочато у зв’язку з надходженням інформації про спробу здійснення вибуху, особа потерпілого відома, злочинець затриманий (6,4%);</w:t>
                    </w:r>
                  </w:p>
                </w:txbxContent>
              </v:textbox>
            </v:rect>
            <v:shape id="_x0000_s3802" type="#_x0000_t32" style="position:absolute;left:2141;top:6714;width:440;height:0" o:connectortype="straight">
              <v:stroke endarrow="block"/>
            </v:shape>
            <v:rect id="_x0000_s3803" style="position:absolute;left:2581;top:7974;width:8580;height:2160">
              <v:textbox style="mso-next-textbox:#_x0000_s3803">
                <w:txbxContent>
                  <w:p w:rsidR="009C41DF" w:rsidRPr="006537C1" w:rsidRDefault="009C41DF" w:rsidP="003A23F4">
                    <w:pPr>
                      <w:spacing w:after="0" w:line="360" w:lineRule="auto"/>
                    </w:pPr>
                    <w:r w:rsidRPr="006537C1">
                      <w:rPr>
                        <w:szCs w:val="28"/>
                        <w:lang w:val="uk-UA"/>
                      </w:rPr>
                      <w:t>10) кримінальне провадження розпочато у зв’язку з надходженням інформації про звернення замовника із пропозицією вчинити вбивство на замовлення з ви</w:t>
                    </w:r>
                    <w:r>
                      <w:rPr>
                        <w:szCs w:val="28"/>
                        <w:lang w:val="uk-UA"/>
                      </w:rPr>
                      <w:t>користанням вибухових пристроїв </w:t>
                    </w:r>
                    <w:r w:rsidRPr="006537C1">
                      <w:rPr>
                        <w:szCs w:val="28"/>
                        <w:lang w:val="uk-UA"/>
                      </w:rPr>
                      <w:t>(8,5%).</w:t>
                    </w:r>
                  </w:p>
                </w:txbxContent>
              </v:textbox>
            </v:rect>
            <v:shape id="_x0000_s3804" type="#_x0000_t32" style="position:absolute;left:2141;top:8874;width:440;height:0" o:connectortype="straight">
              <v:stroke endarrow="block"/>
            </v:shape>
          </v:group>
        </w:pict>
      </w: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5D6492">
      <w:pPr>
        <w:jc w:val="left"/>
        <w:rPr>
          <w:lang w:val="uk-UA"/>
        </w:rPr>
      </w:pPr>
      <w:r>
        <w:rPr>
          <w:noProof/>
          <w:lang w:eastAsia="ru-RU"/>
        </w:rPr>
        <w:pict>
          <v:group id="_x0000_s3805" style="position:absolute;margin-left:0;margin-top:20.8pt;width:473pt;height:234pt;z-index:253259776" coordorigin="1701,10674" coordsize="9460,4680">
            <v:rect id="_x0000_s3806" style="position:absolute;left:2581;top:11934;width:8580;height:683">
              <v:textbox>
                <w:txbxContent>
                  <w:p w:rsidR="009C41DF" w:rsidRPr="00525DCF" w:rsidRDefault="009C41DF" w:rsidP="003A23F4">
                    <w:pPr>
                      <w:rPr>
                        <w:lang w:val="uk-UA"/>
                      </w:rPr>
                    </w:pPr>
                    <w:r w:rsidRPr="00525DCF">
                      <w:rPr>
                        <w:szCs w:val="28"/>
                        <w:lang w:val="uk-UA"/>
                      </w:rPr>
                      <w:t>мало місце умисне вбивство;</w:t>
                    </w:r>
                  </w:p>
                </w:txbxContent>
              </v:textbox>
            </v:rect>
            <v:shape id="_x0000_s3807" type="#_x0000_t32" style="position:absolute;left:2141;top:12276;width:440;height:0" o:connectortype="straight">
              <v:stroke endarrow="block"/>
            </v:shape>
            <v:rect id="_x0000_s3808" style="position:absolute;left:2581;top:12834;width:8580;height:683">
              <v:textbox>
                <w:txbxContent>
                  <w:p w:rsidR="009C41DF" w:rsidRPr="00525DCF" w:rsidRDefault="009C41DF" w:rsidP="003A23F4">
                    <w:pPr>
                      <w:rPr>
                        <w:lang w:val="uk-UA"/>
                      </w:rPr>
                    </w:pPr>
                    <w:r w:rsidRPr="00525DCF">
                      <w:rPr>
                        <w:szCs w:val="28"/>
                        <w:lang w:val="uk-UA"/>
                      </w:rPr>
                      <w:t>мав місце терористичний акт;</w:t>
                    </w:r>
                  </w:p>
                </w:txbxContent>
              </v:textbox>
            </v:rect>
            <v:shape id="_x0000_s3809" type="#_x0000_t32" style="position:absolute;left:2141;top:13194;width:440;height:0" o:connectortype="straight">
              <v:stroke endarrow="block"/>
            </v:shape>
            <v:rect id="_x0000_s3810" style="position:absolute;left:1701;top:10674;width:9460;height:1080">
              <v:textbox>
                <w:txbxContent>
                  <w:p w:rsidR="009C41DF" w:rsidRPr="00525DCF" w:rsidRDefault="009C41DF" w:rsidP="003A23F4">
                    <w:pPr>
                      <w:spacing w:after="0" w:line="360" w:lineRule="auto"/>
                      <w:rPr>
                        <w:lang w:val="uk-UA"/>
                      </w:rPr>
                    </w:pPr>
                    <w:r w:rsidRPr="00525DCF">
                      <w:rPr>
                        <w:b/>
                        <w:lang w:val="uk-UA"/>
                      </w:rPr>
                      <w:t>Типовими загальними версіями, які висуваються на початковому етапі розслідування цих убивств, є:</w:t>
                    </w:r>
                  </w:p>
                </w:txbxContent>
              </v:textbox>
            </v:rect>
            <v:shape id="_x0000_s3811" type="#_x0000_t32" style="position:absolute;left:2141;top:11754;width:0;height:3277" o:connectortype="straight"/>
            <v:rect id="_x0000_s3812" style="position:absolute;left:2581;top:13734;width:8580;height:683">
              <v:textbox>
                <w:txbxContent>
                  <w:p w:rsidR="009C41DF" w:rsidRPr="00525DCF" w:rsidRDefault="009C41DF" w:rsidP="003A23F4">
                    <w:pPr>
                      <w:rPr>
                        <w:lang w:val="uk-UA"/>
                      </w:rPr>
                    </w:pPr>
                    <w:r w:rsidRPr="00525DCF">
                      <w:rPr>
                        <w:szCs w:val="28"/>
                        <w:lang w:val="uk-UA"/>
                      </w:rPr>
                      <w:t>вчинені дії є диверсією;</w:t>
                    </w:r>
                  </w:p>
                </w:txbxContent>
              </v:textbox>
            </v:rect>
            <v:shape id="_x0000_s3813" type="#_x0000_t32" style="position:absolute;left:2141;top:14094;width:440;height:0" o:connectortype="straight">
              <v:stroke endarrow="block"/>
            </v:shape>
            <v:rect id="_x0000_s3814" style="position:absolute;left:2581;top:14671;width:8580;height:683">
              <v:textbox>
                <w:txbxContent>
                  <w:p w:rsidR="009C41DF" w:rsidRPr="00525DCF" w:rsidRDefault="009C41DF" w:rsidP="003A23F4">
                    <w:pPr>
                      <w:rPr>
                        <w:lang w:val="uk-UA"/>
                      </w:rPr>
                    </w:pPr>
                    <w:r w:rsidRPr="00525DCF">
                      <w:rPr>
                        <w:szCs w:val="28"/>
                        <w:lang w:val="uk-UA"/>
                      </w:rPr>
                      <w:t>мав місце бандитизм.</w:t>
                    </w:r>
                  </w:p>
                </w:txbxContent>
              </v:textbox>
            </v:rect>
            <v:shape id="_x0000_s3815" type="#_x0000_t32" style="position:absolute;left:2141;top:15031;width:440;height:0" o:connectortype="straight">
              <v:stroke endarrow="block"/>
            </v:shape>
          </v:group>
        </w:pict>
      </w: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r>
        <w:rPr>
          <w:lang w:val="uk-UA"/>
        </w:rPr>
        <w:br w:type="page"/>
      </w:r>
    </w:p>
    <w:p w:rsidR="0019306E" w:rsidRDefault="005D6492">
      <w:pPr>
        <w:jc w:val="left"/>
        <w:rPr>
          <w:lang w:val="uk-UA"/>
        </w:rPr>
      </w:pPr>
      <w:r>
        <w:rPr>
          <w:noProof/>
          <w:lang w:eastAsia="ru-RU"/>
        </w:rPr>
        <w:pict>
          <v:group id="_x0000_s3816" style="position:absolute;margin-left:0;margin-top:0;width:473pt;height:198pt;z-index:253260800" coordorigin="1701,1134" coordsize="9460,3960">
            <v:rect id="_x0000_s3817" style="position:absolute;left:2581;top:2394;width:8580;height:1260">
              <v:textbox>
                <w:txbxContent>
                  <w:p w:rsidR="009C41DF" w:rsidRPr="00DE5902" w:rsidRDefault="009C41DF" w:rsidP="0075182B">
                    <w:pPr>
                      <w:spacing w:after="0" w:line="360" w:lineRule="auto"/>
                      <w:rPr>
                        <w:lang w:val="uk-UA"/>
                      </w:rPr>
                    </w:pPr>
                    <w:r w:rsidRPr="00DE5902">
                      <w:rPr>
                        <w:szCs w:val="28"/>
                        <w:lang w:val="uk-UA"/>
                      </w:rPr>
                      <w:t>вчинено умисне вбивство способом, небезпечним для життя багатьох осіб, шляхом використання вибухових пристроїв;</w:t>
                    </w:r>
                  </w:p>
                </w:txbxContent>
              </v:textbox>
            </v:rect>
            <v:shape id="_x0000_s3818" type="#_x0000_t32" style="position:absolute;left:2141;top:3114;width:440;height:0" o:connectortype="straight">
              <v:stroke endarrow="block"/>
            </v:shape>
            <v:rect id="_x0000_s3819" style="position:absolute;left:1701;top:1134;width:9460;height:1080">
              <v:textbox>
                <w:txbxContent>
                  <w:p w:rsidR="009C41DF" w:rsidRPr="00DE5902" w:rsidRDefault="009C41DF" w:rsidP="0075182B">
                    <w:pPr>
                      <w:spacing w:line="360" w:lineRule="auto"/>
                      <w:jc w:val="center"/>
                      <w:rPr>
                        <w:b/>
                        <w:lang w:val="uk-UA"/>
                      </w:rPr>
                    </w:pPr>
                    <w:r w:rsidRPr="00DE5902">
                      <w:rPr>
                        <w:b/>
                        <w:szCs w:val="28"/>
                        <w:lang w:val="uk-UA"/>
                      </w:rPr>
                      <w:t>Так, щодо способів кримінального правопорушення висуваються такі типові слідчі версії:</w:t>
                    </w:r>
                  </w:p>
                </w:txbxContent>
              </v:textbox>
            </v:rect>
            <v:shape id="_x0000_s3820" type="#_x0000_t32" style="position:absolute;left:2141;top:2214;width:0;height:2340" o:connectortype="straight"/>
            <v:rect id="_x0000_s3821" style="position:absolute;left:2581;top:4014;width:8580;height:1080">
              <v:textbox>
                <w:txbxContent>
                  <w:p w:rsidR="009C41DF" w:rsidRPr="00DE5902" w:rsidRDefault="009C41DF" w:rsidP="0075182B">
                    <w:pPr>
                      <w:spacing w:after="0" w:line="360" w:lineRule="auto"/>
                    </w:pPr>
                    <w:r w:rsidRPr="00DE5902">
                      <w:rPr>
                        <w:szCs w:val="28"/>
                        <w:lang w:val="uk-UA"/>
                      </w:rPr>
                      <w:t>вчинено умисне вбивство на замовлення з використанням вибухових пристроїв.</w:t>
                    </w:r>
                  </w:p>
                </w:txbxContent>
              </v:textbox>
            </v:rect>
            <v:shape id="_x0000_s3822" type="#_x0000_t32" style="position:absolute;left:2141;top:4554;width:440;height:0" o:connectortype="straight">
              <v:stroke endarrow="block"/>
            </v:shape>
          </v:group>
        </w:pict>
      </w: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5D6492">
      <w:pPr>
        <w:jc w:val="left"/>
        <w:rPr>
          <w:lang w:val="uk-UA"/>
        </w:rPr>
      </w:pPr>
      <w:r>
        <w:rPr>
          <w:noProof/>
          <w:lang w:eastAsia="ru-RU"/>
        </w:rPr>
        <w:pict>
          <v:group id="_x0000_s3823" style="position:absolute;margin-left:0;margin-top:-12.1pt;width:473pt;height:7in;z-index:253261824" coordorigin="1701,5454" coordsize="9460,10080">
            <v:rect id="_x0000_s3824" style="position:absolute;left:2581;top:7254;width:8580;height:5040">
              <v:textbox>
                <w:txbxContent>
                  <w:p w:rsidR="009C41DF" w:rsidRDefault="009C41DF" w:rsidP="0075182B">
                    <w:pPr>
                      <w:spacing w:after="0" w:line="360" w:lineRule="auto"/>
                      <w:rPr>
                        <w:b/>
                        <w:i/>
                        <w:szCs w:val="28"/>
                        <w:lang w:val="uk-UA"/>
                      </w:rPr>
                    </w:pPr>
                    <w:r w:rsidRPr="00B571BB">
                      <w:rPr>
                        <w:b/>
                        <w:i/>
                        <w:szCs w:val="28"/>
                        <w:lang w:val="uk-UA"/>
                      </w:rPr>
                      <w:t>висуваються версії щодо механізму приведення вибухових пристроїв у дію</w:t>
                    </w:r>
                  </w:p>
                  <w:p w:rsidR="009C41DF" w:rsidRPr="00B571BB" w:rsidRDefault="009C41DF" w:rsidP="00D66CA8">
                    <w:pPr>
                      <w:pStyle w:val="a3"/>
                      <w:numPr>
                        <w:ilvl w:val="0"/>
                        <w:numId w:val="14"/>
                      </w:numPr>
                      <w:spacing w:after="0" w:line="360" w:lineRule="auto"/>
                      <w:rPr>
                        <w:lang w:val="uk-UA"/>
                      </w:rPr>
                    </w:pPr>
                    <w:r w:rsidRPr="00B571BB">
                      <w:rPr>
                        <w:lang w:val="uk-UA"/>
                      </w:rPr>
                      <w:t xml:space="preserve">для здійснення вибуху використовувалися підривні пристрої з дистанційним приводом; </w:t>
                    </w:r>
                  </w:p>
                  <w:p w:rsidR="009C41DF" w:rsidRPr="00B571BB" w:rsidRDefault="009C41DF" w:rsidP="00D66CA8">
                    <w:pPr>
                      <w:pStyle w:val="a3"/>
                      <w:numPr>
                        <w:ilvl w:val="0"/>
                        <w:numId w:val="14"/>
                      </w:numPr>
                      <w:spacing w:after="0" w:line="360" w:lineRule="auto"/>
                      <w:rPr>
                        <w:lang w:val="uk-UA"/>
                      </w:rPr>
                    </w:pPr>
                    <w:r w:rsidRPr="00B571BB">
                      <w:rPr>
                        <w:lang w:val="uk-UA"/>
                      </w:rPr>
                      <w:t xml:space="preserve">вибух здійснено шляхом використання вибухових пристроїв з механічним приводом; </w:t>
                    </w:r>
                  </w:p>
                  <w:p w:rsidR="009C41DF" w:rsidRPr="00B571BB" w:rsidRDefault="009C41DF" w:rsidP="00D66CA8">
                    <w:pPr>
                      <w:pStyle w:val="a3"/>
                      <w:numPr>
                        <w:ilvl w:val="0"/>
                        <w:numId w:val="14"/>
                      </w:numPr>
                      <w:spacing w:after="0" w:line="360" w:lineRule="auto"/>
                      <w:rPr>
                        <w:lang w:val="uk-UA"/>
                      </w:rPr>
                    </w:pPr>
                    <w:r w:rsidRPr="00B571BB">
                      <w:rPr>
                        <w:lang w:val="uk-UA"/>
                      </w:rPr>
                      <w:t xml:space="preserve">для вибуху використано вибуховий пристрій з електричним приводом; </w:t>
                    </w:r>
                  </w:p>
                  <w:p w:rsidR="009C41DF" w:rsidRPr="00B571BB" w:rsidRDefault="009C41DF" w:rsidP="00D66CA8">
                    <w:pPr>
                      <w:pStyle w:val="a3"/>
                      <w:numPr>
                        <w:ilvl w:val="0"/>
                        <w:numId w:val="14"/>
                      </w:numPr>
                      <w:spacing w:after="0" w:line="360" w:lineRule="auto"/>
                      <w:rPr>
                        <w:lang w:val="uk-UA"/>
                      </w:rPr>
                    </w:pPr>
                    <w:r w:rsidRPr="00B571BB">
                      <w:rPr>
                        <w:lang w:val="uk-UA"/>
                      </w:rPr>
                      <w:t>вибух здійснено шляхом використання вибухових пристроїв з комбінованим приводом.</w:t>
                    </w:r>
                  </w:p>
                </w:txbxContent>
              </v:textbox>
            </v:rect>
            <v:shape id="_x0000_s3825" type="#_x0000_t32" style="position:absolute;left:2141;top:9594;width:440;height:0" o:connectortype="straight">
              <v:stroke endarrow="block"/>
            </v:shape>
            <v:rect id="_x0000_s3826" style="position:absolute;left:1701;top:5454;width:9460;height:1620">
              <v:textbox>
                <w:txbxContent>
                  <w:p w:rsidR="009C41DF" w:rsidRPr="00DE5902" w:rsidRDefault="009C41DF" w:rsidP="0075182B">
                    <w:pPr>
                      <w:spacing w:line="360" w:lineRule="auto"/>
                      <w:jc w:val="center"/>
                    </w:pPr>
                    <w:r>
                      <w:rPr>
                        <w:b/>
                        <w:szCs w:val="28"/>
                        <w:lang w:val="uk-UA"/>
                      </w:rPr>
                      <w:t>С</w:t>
                    </w:r>
                    <w:r w:rsidRPr="00DE5902">
                      <w:rPr>
                        <w:b/>
                        <w:szCs w:val="28"/>
                        <w:lang w:val="uk-UA"/>
                      </w:rPr>
                      <w:t>лідчі версії про способи умисних вбивств, учинених на замовлення з використанням вибухових пристроїв, стосуються знарядь, які використовувалися.</w:t>
                    </w:r>
                  </w:p>
                </w:txbxContent>
              </v:textbox>
            </v:rect>
            <v:shape id="_x0000_s3827" type="#_x0000_t32" style="position:absolute;left:2141;top:7074;width:0;height:6840" o:connectortype="straight"/>
            <v:rect id="_x0000_s3828" style="position:absolute;left:2581;top:12474;width:8580;height:3060">
              <v:textbox>
                <w:txbxContent>
                  <w:p w:rsidR="009C41DF" w:rsidRPr="00B571BB" w:rsidRDefault="009C41DF" w:rsidP="0075182B">
                    <w:pPr>
                      <w:rPr>
                        <w:b/>
                        <w:i/>
                        <w:szCs w:val="28"/>
                        <w:lang w:val="uk-UA"/>
                      </w:rPr>
                    </w:pPr>
                    <w:r w:rsidRPr="00B571BB">
                      <w:rPr>
                        <w:b/>
                        <w:i/>
                        <w:szCs w:val="28"/>
                        <w:lang w:val="uk-UA"/>
                      </w:rPr>
                      <w:t>виду вибухового пристрою за терміном дії</w:t>
                    </w:r>
                  </w:p>
                  <w:p w:rsidR="009C41DF" w:rsidRPr="00B571BB" w:rsidRDefault="009C41DF" w:rsidP="00D66CA8">
                    <w:pPr>
                      <w:pStyle w:val="a3"/>
                      <w:numPr>
                        <w:ilvl w:val="0"/>
                        <w:numId w:val="15"/>
                      </w:numPr>
                      <w:spacing w:after="0" w:line="360" w:lineRule="auto"/>
                      <w:rPr>
                        <w:szCs w:val="28"/>
                        <w:lang w:val="uk-UA"/>
                      </w:rPr>
                    </w:pPr>
                    <w:r w:rsidRPr="00B571BB">
                      <w:rPr>
                        <w:szCs w:val="28"/>
                        <w:lang w:val="uk-UA"/>
                      </w:rPr>
                      <w:t xml:space="preserve">для здійснення вибуху використано вибухові пристрої уповільненої дії; </w:t>
                    </w:r>
                  </w:p>
                  <w:p w:rsidR="009C41DF" w:rsidRPr="00B571BB" w:rsidRDefault="009C41DF" w:rsidP="00D66CA8">
                    <w:pPr>
                      <w:pStyle w:val="a3"/>
                      <w:numPr>
                        <w:ilvl w:val="0"/>
                        <w:numId w:val="15"/>
                      </w:numPr>
                      <w:spacing w:after="0" w:line="360" w:lineRule="auto"/>
                      <w:rPr>
                        <w:szCs w:val="28"/>
                        <w:lang w:val="uk-UA"/>
                      </w:rPr>
                    </w:pPr>
                    <w:r w:rsidRPr="00B571BB">
                      <w:rPr>
                        <w:szCs w:val="28"/>
                        <w:lang w:val="uk-UA"/>
                      </w:rPr>
                      <w:t xml:space="preserve">для вибуху використано вибухові пристрої миттєвої дії; </w:t>
                    </w:r>
                  </w:p>
                  <w:p w:rsidR="009C41DF" w:rsidRPr="00B571BB" w:rsidRDefault="009C41DF" w:rsidP="00D66CA8">
                    <w:pPr>
                      <w:pStyle w:val="a3"/>
                      <w:numPr>
                        <w:ilvl w:val="0"/>
                        <w:numId w:val="15"/>
                      </w:numPr>
                      <w:spacing w:after="0" w:line="360" w:lineRule="auto"/>
                      <w:rPr>
                        <w:lang w:val="uk-UA"/>
                      </w:rPr>
                    </w:pPr>
                    <w:r w:rsidRPr="00B571BB">
                      <w:rPr>
                        <w:szCs w:val="28"/>
                        <w:lang w:val="uk-UA"/>
                      </w:rPr>
                      <w:t>підрив відбувся через використання вибухових пристроїв змішаної дії</w:t>
                    </w:r>
                    <w:r>
                      <w:rPr>
                        <w:szCs w:val="28"/>
                        <w:lang w:val="uk-UA"/>
                      </w:rPr>
                      <w:t>.</w:t>
                    </w:r>
                  </w:p>
                </w:txbxContent>
              </v:textbox>
            </v:rect>
            <v:shape id="_x0000_s3829" type="#_x0000_t32" style="position:absolute;left:2141;top:13914;width:440;height:0" o:connectortype="straight">
              <v:stroke endarrow="block"/>
            </v:shape>
          </v:group>
        </w:pict>
      </w: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75182B" w:rsidRDefault="0075182B">
      <w:pPr>
        <w:jc w:val="left"/>
        <w:rPr>
          <w:lang w:val="uk-UA"/>
        </w:rPr>
      </w:pPr>
      <w:r>
        <w:rPr>
          <w:lang w:val="uk-UA"/>
        </w:rPr>
        <w:br w:type="page"/>
      </w:r>
    </w:p>
    <w:p w:rsidR="0019306E" w:rsidRDefault="005D6492">
      <w:pPr>
        <w:jc w:val="left"/>
        <w:rPr>
          <w:lang w:val="uk-UA"/>
        </w:rPr>
      </w:pPr>
      <w:r>
        <w:rPr>
          <w:noProof/>
          <w:lang w:eastAsia="ru-RU"/>
        </w:rPr>
        <w:pict>
          <v:group id="_x0000_s3830" style="position:absolute;margin-left:0;margin-top:0;width:473pt;height:369pt;z-index:253262848" coordorigin="1701,1134" coordsize="9460,7380">
            <v:rect id="_x0000_s3831" style="position:absolute;left:2581;top:2394;width:8580;height:1260">
              <v:textbox>
                <w:txbxContent>
                  <w:p w:rsidR="009C41DF" w:rsidRPr="00A97498" w:rsidRDefault="009C41DF" w:rsidP="0075182B">
                    <w:pPr>
                      <w:spacing w:after="0" w:line="360" w:lineRule="auto"/>
                      <w:rPr>
                        <w:lang w:val="uk-UA"/>
                      </w:rPr>
                    </w:pPr>
                    <w:r w:rsidRPr="00A97498">
                      <w:rPr>
                        <w:szCs w:val="28"/>
                        <w:lang w:val="uk-UA"/>
                      </w:rPr>
                      <w:t>вбивство учинила особа, яка раніше не скоювала кримінальні правопорушення;</w:t>
                    </w:r>
                  </w:p>
                </w:txbxContent>
              </v:textbox>
            </v:rect>
            <v:shape id="_x0000_s3832" type="#_x0000_t32" style="position:absolute;left:2141;top:3114;width:440;height:0" o:connectortype="straight">
              <v:stroke endarrow="block"/>
            </v:shape>
            <v:rect id="_x0000_s3833" style="position:absolute;left:1701;top:1134;width:9460;height:1080">
              <v:textbox>
                <w:txbxContent>
                  <w:p w:rsidR="009C41DF" w:rsidRPr="00A97498" w:rsidRDefault="009C41DF" w:rsidP="0075182B">
                    <w:pPr>
                      <w:spacing w:line="360" w:lineRule="auto"/>
                      <w:jc w:val="center"/>
                      <w:rPr>
                        <w:b/>
                        <w:lang w:val="uk-UA"/>
                      </w:rPr>
                    </w:pPr>
                    <w:r w:rsidRPr="00A97498">
                      <w:rPr>
                        <w:b/>
                        <w:szCs w:val="28"/>
                        <w:lang w:val="uk-UA"/>
                      </w:rPr>
                      <w:t>Щодо особи виконавця висуваються такі типові версії:</w:t>
                    </w:r>
                  </w:p>
                </w:txbxContent>
              </v:textbox>
            </v:rect>
            <v:shape id="_x0000_s3834" type="#_x0000_t32" style="position:absolute;left:2141;top:2214;width:0;height:5940" o:connectortype="straight"/>
            <v:rect id="_x0000_s3835" style="position:absolute;left:2581;top:4014;width:8580;height:1080">
              <v:textbox>
                <w:txbxContent>
                  <w:p w:rsidR="009C41DF" w:rsidRPr="00A97498" w:rsidRDefault="009C41DF" w:rsidP="0075182B">
                    <w:pPr>
                      <w:spacing w:line="360" w:lineRule="auto"/>
                      <w:rPr>
                        <w:lang w:val="uk-UA"/>
                      </w:rPr>
                    </w:pPr>
                    <w:r w:rsidRPr="00A97498">
                      <w:rPr>
                        <w:szCs w:val="28"/>
                        <w:lang w:val="uk-UA"/>
                      </w:rPr>
                      <w:t>вбивство учинила особа, яка раніше скоювала насильницькі та корисливо-насильницькі злочини;</w:t>
                    </w:r>
                  </w:p>
                </w:txbxContent>
              </v:textbox>
            </v:rect>
            <v:shape id="_x0000_s3836" type="#_x0000_t32" style="position:absolute;left:2141;top:4554;width:440;height:0" o:connectortype="straight">
              <v:stroke endarrow="block"/>
            </v:shape>
            <v:rect id="_x0000_s3837" style="position:absolute;left:2581;top:5454;width:8580;height:1980">
              <v:textbox>
                <w:txbxContent>
                  <w:p w:rsidR="009C41DF" w:rsidRPr="00A97498" w:rsidRDefault="009C41DF" w:rsidP="0075182B">
                    <w:pPr>
                      <w:spacing w:after="0" w:line="360" w:lineRule="auto"/>
                      <w:rPr>
                        <w:lang w:val="uk-UA"/>
                      </w:rPr>
                    </w:pPr>
                    <w:r w:rsidRPr="00A97498">
                      <w:rPr>
                        <w:szCs w:val="28"/>
                        <w:lang w:val="uk-UA"/>
                      </w:rPr>
                      <w:t>вбивство вчинила особа, в якої є навики виготовлення та застосування вибухових пристроїв (колишні чи діючі військовослужбовці, зокрема які приймали участь у бойових діях, працівники правоохоронних органів тощо);</w:t>
                    </w:r>
                  </w:p>
                </w:txbxContent>
              </v:textbox>
            </v:rect>
            <v:shape id="_x0000_s3838" type="#_x0000_t32" style="position:absolute;left:2141;top:6534;width:440;height:0" o:connectortype="straight">
              <v:stroke endarrow="block"/>
            </v:shape>
            <v:rect id="_x0000_s3839" style="position:absolute;left:2581;top:7794;width:8580;height:720">
              <v:textbox>
                <w:txbxContent>
                  <w:p w:rsidR="009C41DF" w:rsidRPr="00A97498" w:rsidRDefault="009C41DF" w:rsidP="0075182B">
                    <w:pPr>
                      <w:rPr>
                        <w:lang w:val="uk-UA"/>
                      </w:rPr>
                    </w:pPr>
                    <w:r w:rsidRPr="00A97498">
                      <w:rPr>
                        <w:szCs w:val="28"/>
                        <w:lang w:val="uk-UA"/>
                      </w:rPr>
                      <w:t>вбивство вчинене членом злочинного угруповання.</w:t>
                    </w:r>
                  </w:p>
                </w:txbxContent>
              </v:textbox>
            </v:rect>
            <v:shape id="_x0000_s3840" type="#_x0000_t32" style="position:absolute;left:2141;top:8154;width:440;height:0" o:connectortype="straight">
              <v:stroke endarrow="block"/>
            </v:shape>
          </v:group>
        </w:pict>
      </w: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5D6492">
      <w:pPr>
        <w:jc w:val="left"/>
        <w:rPr>
          <w:lang w:val="uk-UA"/>
        </w:rPr>
      </w:pPr>
      <w:r>
        <w:rPr>
          <w:noProof/>
          <w:lang w:eastAsia="ru-RU"/>
        </w:rPr>
        <w:pict>
          <v:group id="_x0000_s3841" style="position:absolute;margin-left:0;margin-top:5.8pt;width:473pt;height:324pt;z-index:253263872" coordorigin="1701,9234" coordsize="9460,6480">
            <v:rect id="_x0000_s3842" style="position:absolute;left:2581;top:10494;width:8580;height:1260">
              <v:textbox>
                <w:txbxContent>
                  <w:p w:rsidR="009C41DF" w:rsidRPr="00A97498" w:rsidRDefault="009C41DF" w:rsidP="0075182B">
                    <w:pPr>
                      <w:spacing w:after="0" w:line="360" w:lineRule="auto"/>
                    </w:pPr>
                    <w:r w:rsidRPr="00A97498">
                      <w:rPr>
                        <w:szCs w:val="28"/>
                        <w:lang w:val="uk-UA"/>
                      </w:rPr>
                      <w:t>замовником злочину є співробітник підприємства, установи, організації чи об’єднання, де працював загиблий;</w:t>
                    </w:r>
                  </w:p>
                </w:txbxContent>
              </v:textbox>
            </v:rect>
            <v:shape id="_x0000_s3843" type="#_x0000_t32" style="position:absolute;left:2141;top:11214;width:440;height:0" o:connectortype="straight">
              <v:stroke endarrow="block"/>
            </v:shape>
            <v:rect id="_x0000_s3844" style="position:absolute;left:1701;top:9234;width:9460;height:1080">
              <v:textbox>
                <w:txbxContent>
                  <w:p w:rsidR="009C41DF" w:rsidRPr="00A97498" w:rsidRDefault="009C41DF" w:rsidP="0075182B">
                    <w:pPr>
                      <w:spacing w:after="0" w:line="360" w:lineRule="auto"/>
                      <w:jc w:val="center"/>
                    </w:pPr>
                    <w:r w:rsidRPr="00A97498">
                      <w:rPr>
                        <w:b/>
                        <w:szCs w:val="28"/>
                        <w:lang w:val="uk-UA"/>
                      </w:rPr>
                      <w:t>Стосовно особи замовника, то зазвичай будуються наступні слідчі версії:</w:t>
                    </w:r>
                  </w:p>
                </w:txbxContent>
              </v:textbox>
            </v:rect>
            <v:shape id="_x0000_s3845" type="#_x0000_t32" style="position:absolute;left:2141;top:10314;width:0;height:5400" o:connectortype="straight"/>
            <v:rect id="_x0000_s3846" style="position:absolute;left:2581;top:12114;width:8580;height:1080">
              <v:textbox>
                <w:txbxContent>
                  <w:p w:rsidR="009C41DF" w:rsidRPr="00A97498" w:rsidRDefault="009C41DF" w:rsidP="0075182B">
                    <w:pPr>
                      <w:spacing w:after="0" w:line="360" w:lineRule="auto"/>
                    </w:pPr>
                    <w:r w:rsidRPr="00A97498">
                      <w:rPr>
                        <w:szCs w:val="28"/>
                        <w:lang w:val="uk-UA"/>
                      </w:rPr>
                      <w:t>замовником убивства є керівник конкурентного підприємства, установи, організації;</w:t>
                    </w:r>
                  </w:p>
                </w:txbxContent>
              </v:textbox>
            </v:rect>
            <v:shape id="_x0000_s3847" type="#_x0000_t32" style="position:absolute;left:2141;top:12654;width:440;height:0" o:connectortype="straight">
              <v:stroke endarrow="block"/>
            </v:shape>
            <v:rect id="_x0000_s3848" style="position:absolute;left:2581;top:13554;width:8580;height:1080">
              <v:textbox>
                <w:txbxContent>
                  <w:p w:rsidR="009C41DF" w:rsidRPr="00A97498" w:rsidRDefault="009C41DF" w:rsidP="0075182B">
                    <w:pPr>
                      <w:spacing w:line="360" w:lineRule="auto"/>
                    </w:pPr>
                    <w:r w:rsidRPr="00A97498">
                      <w:rPr>
                        <w:szCs w:val="28"/>
                        <w:lang w:val="uk-UA"/>
                      </w:rPr>
                      <w:t>замовником кримінального правопорушення є члени сім’ї, близькі особи;</w:t>
                    </w:r>
                  </w:p>
                </w:txbxContent>
              </v:textbox>
            </v:rect>
            <v:shape id="_x0000_s3849" type="#_x0000_t32" style="position:absolute;left:2141;top:14094;width:440;height:0" o:connectortype="straight">
              <v:stroke endarrow="block"/>
            </v:shape>
          </v:group>
        </w:pict>
      </w: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r>
        <w:rPr>
          <w:lang w:val="uk-UA"/>
        </w:rPr>
        <w:br w:type="page"/>
      </w:r>
    </w:p>
    <w:p w:rsidR="008572DC" w:rsidRPr="0019306E" w:rsidRDefault="005D6492" w:rsidP="0014699F">
      <w:pPr>
        <w:spacing w:after="0"/>
        <w:jc w:val="left"/>
        <w:rPr>
          <w:lang w:val="uk-UA"/>
        </w:rPr>
      </w:pPr>
      <w:r>
        <w:rPr>
          <w:noProof/>
          <w:lang w:eastAsia="ru-RU"/>
        </w:rPr>
        <w:pict>
          <v:group id="_x0000_s3858" style="position:absolute;margin-left:0;margin-top:207pt;width:473pt;height:513pt;z-index:253265920" coordorigin="1701,5274" coordsize="9460,10260">
            <v:rect id="_x0000_s3859" style="position:absolute;left:2581;top:7974;width:8580;height:2160">
              <v:textbox>
                <w:txbxContent>
                  <w:p w:rsidR="009C41DF" w:rsidRPr="00E82A68" w:rsidRDefault="009C41DF" w:rsidP="00880825">
                    <w:pPr>
                      <w:spacing w:after="0" w:line="360" w:lineRule="auto"/>
                      <w:rPr>
                        <w:lang w:val="uk-UA"/>
                      </w:rPr>
                    </w:pPr>
                    <w:r w:rsidRPr="00E82A68">
                      <w:rPr>
                        <w:szCs w:val="28"/>
                        <w:lang w:val="uk-UA"/>
                      </w:rPr>
                      <w:t>вбивство вчинене з корисливих мотивів (прагнення усунути конкурента на економічному ринку для отримання прибутку, заволодіти суб’єктом підприємницького господарства, отримати підвищення на посаді, наявність боргових зобов’язань тощо);</w:t>
                    </w:r>
                  </w:p>
                </w:txbxContent>
              </v:textbox>
            </v:rect>
            <v:shape id="_x0000_s3860" type="#_x0000_t32" style="position:absolute;left:2141;top:9054;width:440;height:0" o:connectortype="straight">
              <v:stroke endarrow="block"/>
            </v:shape>
            <v:rect id="_x0000_s3861" style="position:absolute;left:1701;top:5274;width:9460;height:2160">
              <v:textbox>
                <w:txbxContent>
                  <w:p w:rsidR="009C41DF" w:rsidRPr="00E82A68" w:rsidRDefault="009C41DF" w:rsidP="00880825">
                    <w:pPr>
                      <w:spacing w:after="0" w:line="360" w:lineRule="auto"/>
                      <w:rPr>
                        <w:lang w:val="uk-UA"/>
                      </w:rPr>
                    </w:pPr>
                    <w:r w:rsidRPr="00E82A68">
                      <w:rPr>
                        <w:szCs w:val="28"/>
                        <w:lang w:val="uk-UA"/>
                      </w:rPr>
                      <w:t>Що стосується слідчих версій щодо мети та мотивів учинення умисних вбивств на замовлення з використанням вибухових пристроїв, то залежно від характеристики жертви вказаних злочинів можуть висуватися такі типові версії:</w:t>
                    </w:r>
                  </w:p>
                </w:txbxContent>
              </v:textbox>
            </v:rect>
            <v:shape id="_x0000_s3862" type="#_x0000_t32" style="position:absolute;left:2141;top:7434;width:0;height:7920" o:connectortype="straight"/>
            <v:rect id="_x0000_s3863" style="position:absolute;left:2581;top:10674;width:8580;height:1080">
              <v:textbox>
                <w:txbxContent>
                  <w:p w:rsidR="009C41DF" w:rsidRPr="00E82A68" w:rsidRDefault="009C41DF" w:rsidP="00880825">
                    <w:pPr>
                      <w:spacing w:after="0" w:line="360" w:lineRule="auto"/>
                      <w:rPr>
                        <w:lang w:val="uk-UA"/>
                      </w:rPr>
                    </w:pPr>
                    <w:r w:rsidRPr="00E82A68">
                      <w:rPr>
                        <w:szCs w:val="28"/>
                        <w:lang w:val="uk-UA"/>
                      </w:rPr>
                      <w:t>вбивство вчинене через особисту неприязнь; вбивство скоєно з мотивів помсти;</w:t>
                    </w:r>
                  </w:p>
                </w:txbxContent>
              </v:textbox>
            </v:rect>
            <v:shape id="_x0000_s3864" type="#_x0000_t32" style="position:absolute;left:2141;top:11214;width:440;height:0" o:connectortype="straight">
              <v:stroke endarrow="block"/>
            </v:shape>
            <v:rect id="_x0000_s3865" style="position:absolute;left:2581;top:12294;width:8580;height:540">
              <v:textbox>
                <w:txbxContent>
                  <w:p w:rsidR="009C41DF" w:rsidRPr="00E82A68" w:rsidRDefault="009C41DF" w:rsidP="00880825">
                    <w:pPr>
                      <w:rPr>
                        <w:lang w:val="uk-UA"/>
                      </w:rPr>
                    </w:pPr>
                    <w:r w:rsidRPr="00E82A68">
                      <w:rPr>
                        <w:szCs w:val="28"/>
                        <w:lang w:val="uk-UA"/>
                      </w:rPr>
                      <w:t>умисне вбивство вчинене через ревнощі;</w:t>
                    </w:r>
                  </w:p>
                </w:txbxContent>
              </v:textbox>
            </v:rect>
            <v:shape id="_x0000_s3866" type="#_x0000_t32" style="position:absolute;left:2141;top:12654;width:440;height:0" o:connectortype="straight">
              <v:stroke endarrow="block"/>
            </v:shape>
            <v:rect id="_x0000_s3867" style="position:absolute;left:2581;top:13374;width:8580;height:1080">
              <v:textbox style="mso-next-textbox:#_x0000_s3867">
                <w:txbxContent>
                  <w:p w:rsidR="009C41DF" w:rsidRPr="00E82A68" w:rsidRDefault="009C41DF" w:rsidP="00880825">
                    <w:pPr>
                      <w:spacing w:after="0" w:line="360" w:lineRule="auto"/>
                      <w:rPr>
                        <w:lang w:val="uk-UA"/>
                      </w:rPr>
                    </w:pPr>
                    <w:r w:rsidRPr="00E82A68">
                      <w:rPr>
                        <w:szCs w:val="28"/>
                        <w:lang w:val="uk-UA"/>
                      </w:rPr>
                      <w:t>умисне вбивство вчинене у зв’язку з перерозподілом сфер впливу в кримінальному середовищі;</w:t>
                    </w:r>
                  </w:p>
                </w:txbxContent>
              </v:textbox>
            </v:rect>
            <v:shape id="_x0000_s3868" type="#_x0000_t32" style="position:absolute;left:2141;top:13914;width:440;height:0" o:connectortype="straight">
              <v:stroke endarrow="block"/>
            </v:shape>
            <v:rect id="_x0000_s3869" style="position:absolute;left:2581;top:14994;width:8580;height:540">
              <v:textbox>
                <w:txbxContent>
                  <w:p w:rsidR="009C41DF" w:rsidRPr="00E82A68" w:rsidRDefault="009C41DF" w:rsidP="00880825">
                    <w:pPr>
                      <w:rPr>
                        <w:lang w:val="uk-UA"/>
                      </w:rPr>
                    </w:pPr>
                    <w:r w:rsidRPr="00E82A68">
                      <w:rPr>
                        <w:szCs w:val="28"/>
                        <w:lang w:val="uk-UA"/>
                      </w:rPr>
                      <w:t>вбивство вчинене з політичних мотивів.</w:t>
                    </w:r>
                  </w:p>
                </w:txbxContent>
              </v:textbox>
            </v:rect>
            <v:shape id="_x0000_s3870" type="#_x0000_t32" style="position:absolute;left:2141;top:15354;width:440;height:0" o:connectortype="straight">
              <v:stroke endarrow="block"/>
            </v:shape>
          </v:group>
        </w:pict>
      </w:r>
      <w:r>
        <w:rPr>
          <w:noProof/>
          <w:lang w:eastAsia="ru-RU"/>
        </w:rPr>
        <w:pict>
          <v:group id="_x0000_s3850" style="position:absolute;margin-left:22pt;margin-top:0;width:451pt;height:171pt;z-index:253264896" coordorigin="2141,1134" coordsize="9020,3420">
            <v:rect id="_x0000_s3851" style="position:absolute;left:2581;top:1314;width:8580;height:720">
              <v:textbox>
                <w:txbxContent>
                  <w:p w:rsidR="009C41DF" w:rsidRPr="00A97498" w:rsidRDefault="009C41DF" w:rsidP="00880825">
                    <w:r w:rsidRPr="00A97498">
                      <w:rPr>
                        <w:szCs w:val="28"/>
                        <w:lang w:val="uk-UA"/>
                      </w:rPr>
                      <w:t>замовником злочину є лідер кримінального угруповання;</w:t>
                    </w:r>
                  </w:p>
                </w:txbxContent>
              </v:textbox>
            </v:rect>
            <v:shape id="_x0000_s3852" type="#_x0000_t32" style="position:absolute;left:2141;top:1674;width:440;height:0" o:connectortype="straight">
              <v:stroke endarrow="block"/>
            </v:shape>
            <v:shape id="_x0000_s3853" type="#_x0000_t32" style="position:absolute;left:2141;top:1134;width:0;height:2880" o:connectortype="straight"/>
            <v:rect id="_x0000_s3854" style="position:absolute;left:2581;top:2394;width:8580;height:720">
              <v:textbox>
                <w:txbxContent>
                  <w:p w:rsidR="009C41DF" w:rsidRPr="00A97498" w:rsidRDefault="009C41DF" w:rsidP="00880825">
                    <w:r w:rsidRPr="00A97498">
                      <w:rPr>
                        <w:szCs w:val="28"/>
                        <w:lang w:val="uk-UA"/>
                      </w:rPr>
                      <w:t>замовником убивства є опонент політичного діяча;</w:t>
                    </w:r>
                  </w:p>
                </w:txbxContent>
              </v:textbox>
            </v:rect>
            <v:shape id="_x0000_s3855" type="#_x0000_t32" style="position:absolute;left:2141;top:2754;width:440;height:0" o:connectortype="straight">
              <v:stroke endarrow="block"/>
            </v:shape>
            <v:rect id="_x0000_s3856" style="position:absolute;left:2581;top:3474;width:8580;height:1080">
              <v:textbox>
                <w:txbxContent>
                  <w:p w:rsidR="009C41DF" w:rsidRPr="008C7752" w:rsidRDefault="009C41DF" w:rsidP="00880825">
                    <w:pPr>
                      <w:spacing w:line="360" w:lineRule="auto"/>
                      <w:rPr>
                        <w:lang w:val="uk-UA"/>
                      </w:rPr>
                    </w:pPr>
                    <w:r w:rsidRPr="008C7752">
                      <w:rPr>
                        <w:szCs w:val="28"/>
                        <w:lang w:val="uk-UA"/>
                      </w:rPr>
                      <w:t>замовником кримінального правопорушення є співробітник державних або правоохоронних органів, що займає керівну посаду.</w:t>
                    </w:r>
                  </w:p>
                </w:txbxContent>
              </v:textbox>
            </v:rect>
            <v:shape id="_x0000_s3857" type="#_x0000_t32" style="position:absolute;left:2141;top:4014;width:440;height:0" o:connectortype="straight">
              <v:stroke endarrow="block"/>
            </v:shape>
          </v:group>
        </w:pict>
      </w:r>
    </w:p>
    <w:p w:rsidR="008572DC" w:rsidRPr="0019306E" w:rsidRDefault="008572DC">
      <w:pPr>
        <w:jc w:val="left"/>
        <w:rPr>
          <w:lang w:val="uk-UA"/>
        </w:rPr>
      </w:pPr>
    </w:p>
    <w:p w:rsidR="008572DC" w:rsidRPr="0019306E" w:rsidRDefault="008572DC">
      <w:pPr>
        <w:jc w:val="left"/>
        <w:rPr>
          <w:lang w:val="uk-UA"/>
        </w:rPr>
      </w:pPr>
    </w:p>
    <w:p w:rsidR="008572DC" w:rsidRPr="0019306E" w:rsidRDefault="008572DC">
      <w:pPr>
        <w:jc w:val="left"/>
        <w:rPr>
          <w:lang w:val="uk-UA"/>
        </w:rPr>
      </w:pPr>
    </w:p>
    <w:p w:rsidR="008572DC" w:rsidRPr="0019306E" w:rsidRDefault="008572DC">
      <w:pPr>
        <w:jc w:val="left"/>
        <w:rPr>
          <w:lang w:val="uk-UA"/>
        </w:rPr>
      </w:pPr>
    </w:p>
    <w:p w:rsidR="008572DC" w:rsidRPr="0019306E" w:rsidRDefault="008572DC">
      <w:pPr>
        <w:jc w:val="left"/>
        <w:rPr>
          <w:lang w:val="uk-UA"/>
        </w:rPr>
      </w:pPr>
    </w:p>
    <w:p w:rsidR="008572DC" w:rsidRPr="0019306E" w:rsidRDefault="008572DC">
      <w:pPr>
        <w:jc w:val="left"/>
        <w:rPr>
          <w:lang w:val="uk-UA"/>
        </w:rPr>
      </w:pPr>
    </w:p>
    <w:p w:rsidR="008572DC" w:rsidRPr="0019306E" w:rsidRDefault="008572DC">
      <w:pPr>
        <w:jc w:val="left"/>
        <w:rPr>
          <w:lang w:val="uk-UA"/>
        </w:rPr>
      </w:pPr>
    </w:p>
    <w:p w:rsidR="008572DC" w:rsidRPr="0019306E" w:rsidRDefault="008572DC">
      <w:pPr>
        <w:jc w:val="left"/>
        <w:rPr>
          <w:lang w:val="uk-UA"/>
        </w:rPr>
      </w:pPr>
    </w:p>
    <w:p w:rsidR="008572DC" w:rsidRPr="0019306E" w:rsidRDefault="008572DC">
      <w:pPr>
        <w:jc w:val="left"/>
        <w:rPr>
          <w:lang w:val="uk-UA"/>
        </w:rPr>
      </w:pPr>
    </w:p>
    <w:p w:rsidR="008572DC" w:rsidRPr="0019306E" w:rsidRDefault="008572DC">
      <w:pPr>
        <w:jc w:val="left"/>
        <w:rPr>
          <w:lang w:val="uk-UA"/>
        </w:rPr>
      </w:pPr>
    </w:p>
    <w:p w:rsidR="008572DC" w:rsidRPr="0019306E" w:rsidRDefault="008572DC">
      <w:pPr>
        <w:jc w:val="left"/>
        <w:rPr>
          <w:lang w:val="uk-UA"/>
        </w:rPr>
      </w:pPr>
    </w:p>
    <w:p w:rsidR="008572DC" w:rsidRPr="0019306E" w:rsidRDefault="008572DC">
      <w:pPr>
        <w:jc w:val="left"/>
        <w:rPr>
          <w:lang w:val="uk-UA"/>
        </w:rPr>
      </w:pPr>
    </w:p>
    <w:p w:rsidR="008572DC" w:rsidRPr="0019306E" w:rsidRDefault="008572DC">
      <w:pPr>
        <w:jc w:val="left"/>
        <w:rPr>
          <w:lang w:val="uk-UA"/>
        </w:rPr>
      </w:pPr>
    </w:p>
    <w:p w:rsidR="008572DC" w:rsidRPr="0019306E" w:rsidRDefault="008572DC">
      <w:pPr>
        <w:jc w:val="left"/>
        <w:rPr>
          <w:lang w:val="uk-UA"/>
        </w:rPr>
      </w:pPr>
    </w:p>
    <w:p w:rsidR="008572DC" w:rsidRPr="0019306E" w:rsidRDefault="008572DC">
      <w:pPr>
        <w:jc w:val="left"/>
        <w:rPr>
          <w:lang w:val="uk-UA"/>
        </w:rPr>
      </w:pPr>
    </w:p>
    <w:p w:rsidR="008572DC" w:rsidRPr="0019306E" w:rsidRDefault="008572DC">
      <w:pPr>
        <w:jc w:val="left"/>
        <w:rPr>
          <w:lang w:val="uk-UA"/>
        </w:rPr>
      </w:pPr>
    </w:p>
    <w:p w:rsidR="008572DC" w:rsidRPr="0019306E" w:rsidRDefault="008572DC">
      <w:pPr>
        <w:jc w:val="left"/>
        <w:rPr>
          <w:lang w:val="uk-UA"/>
        </w:rPr>
      </w:pPr>
    </w:p>
    <w:p w:rsidR="008572DC" w:rsidRPr="0019306E" w:rsidRDefault="008572DC">
      <w:pPr>
        <w:jc w:val="left"/>
        <w:rPr>
          <w:lang w:val="uk-UA"/>
        </w:rPr>
      </w:pPr>
    </w:p>
    <w:p w:rsidR="008572DC" w:rsidRPr="0019306E" w:rsidRDefault="008572DC">
      <w:pPr>
        <w:jc w:val="left"/>
        <w:rPr>
          <w:lang w:val="uk-UA"/>
        </w:rPr>
      </w:pPr>
    </w:p>
    <w:p w:rsidR="008572DC" w:rsidRDefault="008572DC">
      <w:pPr>
        <w:jc w:val="left"/>
        <w:rPr>
          <w:lang w:val="uk-UA"/>
        </w:rPr>
      </w:pPr>
    </w:p>
    <w:p w:rsidR="000F689A" w:rsidRDefault="000F689A">
      <w:pPr>
        <w:jc w:val="left"/>
        <w:rPr>
          <w:lang w:val="uk-UA"/>
        </w:rPr>
      </w:pPr>
    </w:p>
    <w:p w:rsidR="000F689A" w:rsidRDefault="000F689A">
      <w:pPr>
        <w:jc w:val="left"/>
        <w:rPr>
          <w:lang w:val="uk-UA"/>
        </w:rPr>
      </w:pPr>
    </w:p>
    <w:p w:rsidR="000F689A" w:rsidRDefault="000F689A">
      <w:pPr>
        <w:jc w:val="left"/>
        <w:rPr>
          <w:lang w:val="uk-UA"/>
        </w:rPr>
      </w:pPr>
    </w:p>
    <w:p w:rsidR="000F689A" w:rsidRPr="0019306E" w:rsidRDefault="000F689A">
      <w:pPr>
        <w:jc w:val="left"/>
        <w:rPr>
          <w:lang w:val="uk-UA"/>
        </w:rPr>
      </w:pPr>
    </w:p>
    <w:p w:rsidR="007044B4" w:rsidRPr="0019306E" w:rsidRDefault="007044B4">
      <w:pPr>
        <w:jc w:val="left"/>
        <w:rPr>
          <w:lang w:val="uk-UA"/>
        </w:rPr>
      </w:pPr>
      <w:r>
        <w:rPr>
          <w:lang w:val="uk-UA"/>
        </w:rPr>
        <w:br w:type="page"/>
      </w:r>
    </w:p>
    <w:p w:rsidR="00880825" w:rsidRPr="00AD36C9" w:rsidRDefault="00880825" w:rsidP="00880825">
      <w:pPr>
        <w:pStyle w:val="2"/>
        <w:spacing w:line="360" w:lineRule="auto"/>
        <w:ind w:firstLine="708"/>
        <w:rPr>
          <w:lang w:val="uk-UA"/>
        </w:rPr>
      </w:pPr>
      <w:r>
        <w:rPr>
          <w:lang w:val="uk-UA"/>
        </w:rPr>
        <w:t>2.3</w:t>
      </w:r>
      <w:r w:rsidRPr="00D1702D">
        <w:rPr>
          <w:lang w:val="uk-UA"/>
        </w:rPr>
        <w:t xml:space="preserve"> </w:t>
      </w:r>
      <w:r w:rsidR="00AD36C9">
        <w:rPr>
          <w:lang w:val="uk-UA"/>
        </w:rPr>
        <w:t>Особливості організації і тактики проведення окремих слідчих (розшукових) дій під час розслідування у</w:t>
      </w:r>
      <w:r>
        <w:rPr>
          <w:lang w:val="uk-UA"/>
        </w:rPr>
        <w:t>мисних убивств, учинених на замовлення з використанням вибухових пристроїв</w:t>
      </w:r>
    </w:p>
    <w:p w:rsidR="00644893" w:rsidRPr="00AD36C9" w:rsidRDefault="00644893" w:rsidP="00AD36C9">
      <w:pPr>
        <w:spacing w:after="0" w:line="360" w:lineRule="auto"/>
        <w:jc w:val="center"/>
        <w:rPr>
          <w:lang w:val="uk-UA"/>
        </w:rPr>
      </w:pPr>
    </w:p>
    <w:p w:rsidR="00644893" w:rsidRDefault="005D6492" w:rsidP="00AD36C9">
      <w:pPr>
        <w:spacing w:after="0" w:line="360" w:lineRule="auto"/>
        <w:jc w:val="center"/>
        <w:rPr>
          <w:lang w:val="uk-UA"/>
        </w:rPr>
      </w:pPr>
      <w:r>
        <w:rPr>
          <w:noProof/>
          <w:lang w:eastAsia="ru-RU"/>
        </w:rPr>
        <w:pict>
          <v:group id="_x0000_s3871" style="position:absolute;left:0;text-align:left;margin-left:0;margin-top:20.4pt;width:473pt;height:603pt;z-index:253266944" coordorigin="1701,3114" coordsize="9460,12420">
            <v:rect id="_x0000_s3872" style="position:absolute;left:2581;top:4914;width:8580;height:540">
              <v:textbox style="mso-next-textbox:#_x0000_s3872">
                <w:txbxContent>
                  <w:p w:rsidR="009C41DF" w:rsidRPr="003648CA" w:rsidRDefault="009C41DF" w:rsidP="00AD36C9">
                    <w:pPr>
                      <w:rPr>
                        <w:lang w:val="uk-UA"/>
                      </w:rPr>
                    </w:pPr>
                    <w:r w:rsidRPr="003648CA">
                      <w:rPr>
                        <w:szCs w:val="28"/>
                        <w:lang w:val="uk-UA"/>
                      </w:rPr>
                      <w:t>збирання слідів злочину та інших речових доказів;</w:t>
                    </w:r>
                  </w:p>
                </w:txbxContent>
              </v:textbox>
            </v:rect>
            <v:rect id="_x0000_s3873" style="position:absolute;left:1701;top:3114;width:9460;height:1260">
              <v:textbox>
                <w:txbxContent>
                  <w:p w:rsidR="009C41DF" w:rsidRPr="003648CA" w:rsidRDefault="009C41DF" w:rsidP="00AD36C9">
                    <w:pPr>
                      <w:spacing w:after="0" w:line="360" w:lineRule="auto"/>
                      <w:jc w:val="center"/>
                      <w:rPr>
                        <w:b/>
                        <w:lang w:val="uk-UA"/>
                      </w:rPr>
                    </w:pPr>
                    <w:r w:rsidRPr="003648CA">
                      <w:rPr>
                        <w:b/>
                        <w:szCs w:val="28"/>
                        <w:lang w:val="uk-UA"/>
                      </w:rPr>
                      <w:t>Основними тактичними завданнями початкового етапу розслідування досліджуваної категорії вбивств є</w:t>
                    </w:r>
                  </w:p>
                </w:txbxContent>
              </v:textbox>
            </v:rect>
            <v:shape id="_x0000_s3874" type="#_x0000_t32" style="position:absolute;left:2141;top:4374;width:0;height:11160" o:connectortype="straight"/>
            <v:rect id="_x0000_s3875" style="position:absolute;left:2581;top:5994;width:8580;height:720">
              <v:textbox style="mso-next-textbox:#_x0000_s3875">
                <w:txbxContent>
                  <w:p w:rsidR="009C41DF" w:rsidRPr="003648CA" w:rsidRDefault="009C41DF" w:rsidP="00AD36C9">
                    <w:pPr>
                      <w:rPr>
                        <w:lang w:val="uk-UA"/>
                      </w:rPr>
                    </w:pPr>
                    <w:r w:rsidRPr="003648CA">
                      <w:rPr>
                        <w:szCs w:val="28"/>
                        <w:lang w:val="uk-UA"/>
                      </w:rPr>
                      <w:t>установлення імовірних очевидців чи інших свідків убивства;</w:t>
                    </w:r>
                  </w:p>
                </w:txbxContent>
              </v:textbox>
            </v:rect>
            <v:shape id="_x0000_s3876" type="#_x0000_t32" style="position:absolute;left:2141;top:6354;width:440;height:0" o:connectortype="straight">
              <v:stroke endarrow="block"/>
            </v:shape>
            <v:rect id="_x0000_s3877" style="position:absolute;left:2581;top:7254;width:8580;height:1260">
              <v:textbox style="mso-next-textbox:#_x0000_s3877">
                <w:txbxContent>
                  <w:p w:rsidR="009C41DF" w:rsidRPr="003648CA" w:rsidRDefault="009C41DF" w:rsidP="00AD36C9">
                    <w:pPr>
                      <w:spacing w:after="0" w:line="360" w:lineRule="auto"/>
                      <w:rPr>
                        <w:lang w:val="uk-UA"/>
                      </w:rPr>
                    </w:pPr>
                    <w:r w:rsidRPr="003648CA">
                      <w:rPr>
                        <w:szCs w:val="28"/>
                        <w:lang w:val="uk-UA"/>
                      </w:rPr>
                      <w:t>установлення замовного характеру вбивства, вчиненого з використанням вибухових пристроїв;</w:t>
                    </w:r>
                  </w:p>
                </w:txbxContent>
              </v:textbox>
            </v:rect>
            <v:shape id="_x0000_s3878" type="#_x0000_t32" style="position:absolute;left:2141;top:7794;width:440;height:0" o:connectortype="straight">
              <v:stroke endarrow="block"/>
            </v:shape>
            <v:rect id="_x0000_s3879" style="position:absolute;left:2581;top:9054;width:8580;height:720">
              <v:textbox style="mso-next-textbox:#_x0000_s3879">
                <w:txbxContent>
                  <w:p w:rsidR="009C41DF" w:rsidRPr="003648CA" w:rsidRDefault="009C41DF" w:rsidP="00AD36C9">
                    <w:pPr>
                      <w:rPr>
                        <w:lang w:val="uk-UA"/>
                      </w:rPr>
                    </w:pPr>
                    <w:r w:rsidRPr="003648CA">
                      <w:rPr>
                        <w:szCs w:val="28"/>
                        <w:lang w:val="uk-UA"/>
                      </w:rPr>
                      <w:t>вивчення особи потерпілого;</w:t>
                    </w:r>
                  </w:p>
                </w:txbxContent>
              </v:textbox>
            </v:rect>
            <v:shape id="_x0000_s3880" type="#_x0000_t32" style="position:absolute;left:2141;top:9414;width:440;height:0" o:connectortype="straight">
              <v:stroke endarrow="block"/>
            </v:shape>
            <v:rect id="_x0000_s3881" style="position:absolute;left:2581;top:10314;width:8580;height:1080">
              <v:textbox style="mso-next-textbox:#_x0000_s3881">
                <w:txbxContent>
                  <w:p w:rsidR="009C41DF" w:rsidRPr="003648CA" w:rsidRDefault="009C41DF" w:rsidP="00AD36C9">
                    <w:pPr>
                      <w:spacing w:after="0" w:line="360" w:lineRule="auto"/>
                      <w:rPr>
                        <w:lang w:val="uk-UA"/>
                      </w:rPr>
                    </w:pPr>
                    <w:r w:rsidRPr="003648CA">
                      <w:rPr>
                        <w:szCs w:val="28"/>
                        <w:lang w:val="uk-UA"/>
                      </w:rPr>
                      <w:t>встановлення обставин, які виключають наявність у вчинених діяннях ознак суміжних складів злочину;</w:t>
                    </w:r>
                  </w:p>
                </w:txbxContent>
              </v:textbox>
            </v:rect>
            <v:shape id="_x0000_s3882" type="#_x0000_t32" style="position:absolute;left:2141;top:10854;width:440;height:1" o:connectortype="straight">
              <v:stroke endarrow="block"/>
            </v:shape>
            <v:shape id="_x0000_s3883" type="#_x0000_t32" style="position:absolute;left:2141;top:5274;width:440;height:0" o:connectortype="straight">
              <v:stroke endarrow="block"/>
            </v:shape>
            <v:rect id="_x0000_s3884" style="position:absolute;left:2581;top:11934;width:8580;height:540">
              <v:textbox style="mso-next-textbox:#_x0000_s3884">
                <w:txbxContent>
                  <w:p w:rsidR="009C41DF" w:rsidRPr="003648CA" w:rsidRDefault="009C41DF" w:rsidP="00AD36C9">
                    <w:pPr>
                      <w:rPr>
                        <w:lang w:val="uk-UA"/>
                      </w:rPr>
                    </w:pPr>
                    <w:r w:rsidRPr="003648CA">
                      <w:rPr>
                        <w:szCs w:val="28"/>
                        <w:lang w:val="uk-UA"/>
                      </w:rPr>
                      <w:t>встановлення об’єктивної сторони злочину;</w:t>
                    </w:r>
                  </w:p>
                </w:txbxContent>
              </v:textbox>
            </v:rect>
            <v:shape id="_x0000_s3885" type="#_x0000_t32" style="position:absolute;left:2141;top:12294;width:440;height:1" o:connectortype="straight">
              <v:stroke endarrow="block"/>
            </v:shape>
            <v:rect id="_x0000_s3886" style="position:absolute;left:2581;top:13014;width:8580;height:1260">
              <v:textbox style="mso-next-textbox:#_x0000_s3886">
                <w:txbxContent>
                  <w:p w:rsidR="009C41DF" w:rsidRPr="003648CA" w:rsidRDefault="009C41DF" w:rsidP="00AD36C9">
                    <w:pPr>
                      <w:spacing w:after="0" w:line="360" w:lineRule="auto"/>
                      <w:rPr>
                        <w:lang w:val="uk-UA"/>
                      </w:rPr>
                    </w:pPr>
                    <w:r w:rsidRPr="003648CA">
                      <w:rPr>
                        <w:szCs w:val="28"/>
                        <w:lang w:val="uk-UA"/>
                      </w:rPr>
                      <w:t>встановлення, розшук і затримання злочинців (виконавця, замовника, в разі наявності –посередника);</w:t>
                    </w:r>
                  </w:p>
                </w:txbxContent>
              </v:textbox>
            </v:rect>
            <v:shape id="_x0000_s3887" type="#_x0000_t32" style="position:absolute;left:2141;top:13554;width:440;height:0" o:connectortype="straight">
              <v:stroke endarrow="block"/>
            </v:shape>
          </v:group>
        </w:pict>
      </w:r>
    </w:p>
    <w:p w:rsidR="00644893" w:rsidRDefault="00644893" w:rsidP="00AD36C9">
      <w:pPr>
        <w:spacing w:after="0"/>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r>
        <w:rPr>
          <w:lang w:val="uk-UA"/>
        </w:rPr>
        <w:br w:type="page"/>
      </w:r>
    </w:p>
    <w:p w:rsidR="001B2B6F" w:rsidRDefault="005D6492">
      <w:pPr>
        <w:jc w:val="left"/>
        <w:rPr>
          <w:lang w:val="uk-UA"/>
        </w:rPr>
      </w:pPr>
      <w:r>
        <w:rPr>
          <w:noProof/>
          <w:lang w:eastAsia="ru-RU"/>
        </w:rPr>
        <w:pict>
          <v:group id="_x0000_s3888" style="position:absolute;margin-left:0;margin-top:0;width:473pt;height:10in;z-index:253267968" coordorigin="1701,1134" coordsize="9460,14400">
            <v:group id="_x0000_s3889" style="position:absolute;left:2141;top:1134;width:9020;height:4860" coordorigin="2141,1134" coordsize="9020,4860">
              <v:shape id="_x0000_s3890" type="#_x0000_t32" style="position:absolute;left:2141;top:1134;width:0;height:4501" o:connectortype="straight"/>
              <v:rect id="_x0000_s3891" style="position:absolute;left:2581;top:1314;width:8580;height:1260">
                <v:textbox style="mso-next-textbox:#_x0000_s3891">
                  <w:txbxContent>
                    <w:p w:rsidR="009C41DF" w:rsidRPr="003648CA" w:rsidRDefault="009C41DF" w:rsidP="00AC0681">
                      <w:pPr>
                        <w:spacing w:after="0" w:line="360" w:lineRule="auto"/>
                        <w:rPr>
                          <w:lang w:val="uk-UA"/>
                        </w:rPr>
                      </w:pPr>
                      <w:r w:rsidRPr="003648CA">
                        <w:rPr>
                          <w:szCs w:val="28"/>
                          <w:lang w:val="uk-UA"/>
                        </w:rPr>
                        <w:t>встановлення всіх епізодів злочинної діяльності виконавця, посередника та замовника;</w:t>
                      </w:r>
                    </w:p>
                  </w:txbxContent>
                </v:textbox>
              </v:rect>
              <v:shape id="_x0000_s3892" type="#_x0000_t32" style="position:absolute;left:2141;top:2034;width:440;height:1" o:connectortype="straight">
                <v:stroke endarrow="block"/>
              </v:shape>
              <v:rect id="_x0000_s3893" style="position:absolute;left:2581;top:3114;width:8580;height:1620">
                <v:textbox style="mso-next-textbox:#_x0000_s3893">
                  <w:txbxContent>
                    <w:p w:rsidR="009C41DF" w:rsidRPr="003648CA" w:rsidRDefault="009C41DF" w:rsidP="00AC0681">
                      <w:pPr>
                        <w:spacing w:after="0" w:line="360" w:lineRule="auto"/>
                        <w:rPr>
                          <w:lang w:val="uk-UA"/>
                        </w:rPr>
                      </w:pPr>
                      <w:r w:rsidRPr="003648CA">
                        <w:rPr>
                          <w:szCs w:val="28"/>
                          <w:lang w:val="uk-UA"/>
                        </w:rPr>
                        <w:t>формування доказової бази про причетність злочинців до скоєного вбивства, достатньої для повідомлення особам про підозру у вчиненні злочину;</w:t>
                      </w:r>
                    </w:p>
                  </w:txbxContent>
                </v:textbox>
              </v:rect>
              <v:shape id="_x0000_s3894" type="#_x0000_t32" style="position:absolute;left:2141;top:3834;width:440;height:1" o:connectortype="straight">
                <v:stroke endarrow="block"/>
              </v:shape>
              <v:rect id="_x0000_s3895" style="position:absolute;left:2581;top:5274;width:8580;height:720">
                <v:textbox style="mso-next-textbox:#_x0000_s3895">
                  <w:txbxContent>
                    <w:p w:rsidR="009C41DF" w:rsidRPr="003648CA" w:rsidRDefault="009C41DF" w:rsidP="00AC0681">
                      <w:pPr>
                        <w:rPr>
                          <w:lang w:val="uk-UA"/>
                        </w:rPr>
                      </w:pPr>
                      <w:r w:rsidRPr="003648CA">
                        <w:rPr>
                          <w:szCs w:val="28"/>
                          <w:lang w:val="uk-UA"/>
                        </w:rPr>
                        <w:t>попередження та подолання протидії розслідуванню й інші.</w:t>
                      </w:r>
                    </w:p>
                  </w:txbxContent>
                </v:textbox>
              </v:rect>
              <v:shape id="_x0000_s3896" type="#_x0000_t32" style="position:absolute;left:2141;top:5634;width:440;height:1" o:connectortype="straight">
                <v:stroke endarrow="block"/>
              </v:shape>
            </v:group>
            <v:group id="_x0000_s3897" style="position:absolute;left:1701;top:7074;width:9460;height:8460" coordorigin="1701,7074" coordsize="9460,8460">
              <v:rect id="_x0000_s3898" style="position:absolute;left:2581;top:9594;width:8580;height:1260">
                <v:textbox>
                  <w:txbxContent>
                    <w:p w:rsidR="009C41DF" w:rsidRPr="00FF4735" w:rsidRDefault="009C41DF" w:rsidP="00AC0681">
                      <w:pPr>
                        <w:spacing w:after="0" w:line="360" w:lineRule="auto"/>
                        <w:rPr>
                          <w:lang w:val="uk-UA"/>
                        </w:rPr>
                      </w:pPr>
                      <w:r w:rsidRPr="00FF4735">
                        <w:rPr>
                          <w:szCs w:val="28"/>
                          <w:lang w:val="uk-UA"/>
                        </w:rPr>
                        <w:t>1) від потерпілого через мотив до замовника і виконавця (посередника, посібника);</w:t>
                      </w:r>
                    </w:p>
                  </w:txbxContent>
                </v:textbox>
              </v:rect>
              <v:shape id="_x0000_s3899" type="#_x0000_t32" style="position:absolute;left:2141;top:10314;width:440;height:0" o:connectortype="straight">
                <v:stroke endarrow="block"/>
              </v:shape>
              <v:rect id="_x0000_s3900" style="position:absolute;left:1701;top:7074;width:9460;height:1800">
                <v:textbox>
                  <w:txbxContent>
                    <w:p w:rsidR="009C41DF" w:rsidRPr="00FF4735" w:rsidRDefault="009C41DF" w:rsidP="00AC0681">
                      <w:pPr>
                        <w:spacing w:after="0" w:line="360" w:lineRule="auto"/>
                        <w:jc w:val="center"/>
                        <w:rPr>
                          <w:lang w:val="uk-UA"/>
                        </w:rPr>
                      </w:pPr>
                      <w:r w:rsidRPr="00FF4735">
                        <w:rPr>
                          <w:b/>
                          <w:szCs w:val="28"/>
                          <w:lang w:val="uk-UA"/>
                        </w:rPr>
                        <w:t>Організація розслідування умисних вбивств, учинених на замовлення з використанням вибухових пристроїв,</w:t>
                      </w:r>
                      <w:r w:rsidRPr="00FF4735">
                        <w:rPr>
                          <w:szCs w:val="28"/>
                          <w:lang w:val="uk-UA"/>
                        </w:rPr>
                        <w:t xml:space="preserve"> будучи різновидом замовних убивств, може будуватися за такою схемою:</w:t>
                      </w:r>
                    </w:p>
                  </w:txbxContent>
                </v:textbox>
              </v:rect>
              <v:shape id="_x0000_s3901" type="#_x0000_t32" style="position:absolute;left:2141;top:8874;width:1;height:6120" o:connectortype="straight"/>
              <v:rect id="_x0000_s3902" style="position:absolute;left:2581;top:11574;width:8580;height:1080">
                <v:textbox>
                  <w:txbxContent>
                    <w:p w:rsidR="009C41DF" w:rsidRPr="00FF4735" w:rsidRDefault="009C41DF" w:rsidP="00AC0681">
                      <w:pPr>
                        <w:spacing w:after="0" w:line="360" w:lineRule="auto"/>
                        <w:rPr>
                          <w:lang w:val="uk-UA"/>
                        </w:rPr>
                      </w:pPr>
                      <w:r w:rsidRPr="00FF4735">
                        <w:rPr>
                          <w:szCs w:val="28"/>
                          <w:lang w:val="uk-UA"/>
                        </w:rPr>
                        <w:t>2) від факту та обставин злочину до безпосередніх виконавців (посередників, пособників);</w:t>
                      </w:r>
                    </w:p>
                  </w:txbxContent>
                </v:textbox>
              </v:rect>
              <v:shape id="_x0000_s3903" type="#_x0000_t32" style="position:absolute;left:2141;top:12114;width:440;height:0" o:connectortype="straight">
                <v:stroke endarrow="block"/>
              </v:shape>
              <v:rect id="_x0000_s3904" style="position:absolute;left:2581;top:13374;width:8580;height:720">
                <v:textbox>
                  <w:txbxContent>
                    <w:p w:rsidR="009C41DF" w:rsidRPr="00FF4735" w:rsidRDefault="009C41DF" w:rsidP="00AC0681">
                      <w:pPr>
                        <w:rPr>
                          <w:lang w:val="uk-UA"/>
                        </w:rPr>
                      </w:pPr>
                      <w:r w:rsidRPr="00FF4735">
                        <w:rPr>
                          <w:szCs w:val="28"/>
                          <w:lang w:val="uk-UA"/>
                        </w:rPr>
                        <w:t>3) від виконавця до злочину;</w:t>
                      </w:r>
                    </w:p>
                  </w:txbxContent>
                </v:textbox>
              </v:rect>
              <v:shape id="_x0000_s3905" type="#_x0000_t32" style="position:absolute;left:2141;top:13734;width:440;height:0" o:connectortype="straight">
                <v:stroke endarrow="block"/>
              </v:shape>
              <v:rect id="_x0000_s3906" style="position:absolute;left:2581;top:14454;width:8580;height:1080">
                <v:textbox>
                  <w:txbxContent>
                    <w:p w:rsidR="009C41DF" w:rsidRPr="00FF4735" w:rsidRDefault="009C41DF" w:rsidP="00AC0681">
                      <w:pPr>
                        <w:spacing w:line="360" w:lineRule="auto"/>
                        <w:rPr>
                          <w:lang w:val="uk-UA"/>
                        </w:rPr>
                      </w:pPr>
                      <w:r w:rsidRPr="00FF4735">
                        <w:rPr>
                          <w:szCs w:val="28"/>
                          <w:lang w:val="uk-UA"/>
                        </w:rPr>
                        <w:t>4) від зброї, фактів і обставин злочину до виконавця (посередника, посібника) і замовника.</w:t>
                      </w:r>
                    </w:p>
                  </w:txbxContent>
                </v:textbox>
              </v:rect>
              <v:shape id="_x0000_s3907" type="#_x0000_t32" style="position:absolute;left:2141;top:14994;width:440;height:0" o:connectortype="straight">
                <v:stroke endarrow="block"/>
              </v:shape>
            </v:group>
          </v:group>
        </w:pict>
      </w: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DD3D6A" w:rsidRDefault="00DD3D6A">
      <w:pPr>
        <w:jc w:val="left"/>
        <w:rPr>
          <w:lang w:val="uk-UA"/>
        </w:rPr>
      </w:pPr>
      <w:r>
        <w:rPr>
          <w:lang w:val="uk-UA"/>
        </w:rPr>
        <w:br w:type="page"/>
      </w:r>
    </w:p>
    <w:p w:rsidR="00DD3D6A" w:rsidRDefault="005D6492">
      <w:pPr>
        <w:jc w:val="left"/>
        <w:rPr>
          <w:lang w:val="uk-UA"/>
        </w:rPr>
      </w:pPr>
      <w:r>
        <w:rPr>
          <w:noProof/>
          <w:lang w:eastAsia="ru-RU"/>
        </w:rPr>
        <w:pict>
          <v:group id="_x0000_s3981" style="position:absolute;margin-left:0;margin-top:0;width:473pt;height:639pt;z-index:253327360" coordorigin="1701,1134" coordsize="9460,12780">
            <v:rect id="_x0000_s3969" style="position:absolute;left:1701;top:1134;width:9460;height:1620">
              <v:textbox>
                <w:txbxContent>
                  <w:p w:rsidR="009C41DF" w:rsidRPr="00BF4158" w:rsidRDefault="009C41DF" w:rsidP="00DD3D6A">
                    <w:pPr>
                      <w:spacing w:after="0" w:line="360" w:lineRule="auto"/>
                      <w:jc w:val="center"/>
                      <w:rPr>
                        <w:lang w:val="uk-UA"/>
                      </w:rPr>
                    </w:pPr>
                    <w:r w:rsidRPr="00BF4158">
                      <w:rPr>
                        <w:lang w:val="uk-UA"/>
                      </w:rPr>
                      <w:t xml:space="preserve">Для розслідування умисних вбивств, учинених на замовлення з використанням вибухових пристроїв, характерною </w:t>
                    </w:r>
                    <w:r w:rsidRPr="00BF4158">
                      <w:rPr>
                        <w:b/>
                        <w:lang w:val="uk-UA"/>
                      </w:rPr>
                      <w:t xml:space="preserve">слідчою (розшуковою) діє є огляд. </w:t>
                    </w:r>
                    <w:r w:rsidRPr="00BF4158">
                      <w:rPr>
                        <w:lang w:val="uk-UA"/>
                      </w:rPr>
                      <w:t>Найчастіше проводяться</w:t>
                    </w:r>
                  </w:p>
                </w:txbxContent>
              </v:textbox>
            </v:rect>
            <v:rect id="_x0000_s3970" style="position:absolute;left:2801;top:3294;width:8360;height:1620">
              <v:textbox>
                <w:txbxContent>
                  <w:p w:rsidR="009C41DF" w:rsidRPr="00BF4158" w:rsidRDefault="009C41DF">
                    <w:pPr>
                      <w:rPr>
                        <w:szCs w:val="28"/>
                        <w:lang w:val="uk-UA"/>
                      </w:rPr>
                    </w:pPr>
                  </w:p>
                  <w:p w:rsidR="009C41DF" w:rsidRPr="00BF4158" w:rsidRDefault="009C41DF">
                    <w:pPr>
                      <w:rPr>
                        <w:lang w:val="uk-UA"/>
                      </w:rPr>
                    </w:pPr>
                    <w:r w:rsidRPr="00BF4158">
                      <w:rPr>
                        <w:szCs w:val="28"/>
                        <w:lang w:val="uk-UA"/>
                      </w:rPr>
                      <w:t>огляд місця події (місця вибуху – 91,5%);</w:t>
                    </w:r>
                  </w:p>
                </w:txbxContent>
              </v:textbox>
            </v:rect>
            <v:rect id="_x0000_s3971" style="position:absolute;left:2801;top:5454;width:8360;height:1620">
              <v:textbox>
                <w:txbxContent>
                  <w:p w:rsidR="009C41DF" w:rsidRPr="00BF4158" w:rsidRDefault="009C41DF" w:rsidP="00BF4158">
                    <w:pPr>
                      <w:rPr>
                        <w:szCs w:val="28"/>
                        <w:lang w:val="uk-UA"/>
                      </w:rPr>
                    </w:pPr>
                  </w:p>
                  <w:p w:rsidR="009C41DF" w:rsidRPr="00BF4158" w:rsidRDefault="009C41DF" w:rsidP="00BF4158">
                    <w:pPr>
                      <w:rPr>
                        <w:lang w:val="uk-UA"/>
                      </w:rPr>
                    </w:pPr>
                    <w:r w:rsidRPr="00BF4158">
                      <w:rPr>
                        <w:szCs w:val="28"/>
                        <w:lang w:val="uk-UA"/>
                      </w:rPr>
                      <w:t>огляд місця затримання (21,3%);</w:t>
                    </w:r>
                  </w:p>
                </w:txbxContent>
              </v:textbox>
            </v:rect>
            <v:rect id="_x0000_s3972" style="position:absolute;left:2801;top:7614;width:8360;height:1620">
              <v:textbox>
                <w:txbxContent>
                  <w:p w:rsidR="009C41DF" w:rsidRPr="00BF4158" w:rsidRDefault="009C41DF" w:rsidP="00BF4158">
                    <w:pPr>
                      <w:rPr>
                        <w:szCs w:val="28"/>
                        <w:lang w:val="uk-UA"/>
                      </w:rPr>
                    </w:pPr>
                  </w:p>
                  <w:p w:rsidR="009C41DF" w:rsidRPr="00BF4158" w:rsidRDefault="009C41DF" w:rsidP="00BF4158">
                    <w:pPr>
                      <w:rPr>
                        <w:lang w:val="uk-UA"/>
                      </w:rPr>
                    </w:pPr>
                    <w:r w:rsidRPr="00BF4158">
                      <w:rPr>
                        <w:szCs w:val="28"/>
                        <w:lang w:val="uk-UA"/>
                      </w:rPr>
                      <w:t>освідування (17%);</w:t>
                    </w:r>
                  </w:p>
                </w:txbxContent>
              </v:textbox>
            </v:rect>
            <v:rect id="_x0000_s3973" style="position:absolute;left:2801;top:9774;width:8360;height:1620">
              <v:textbox>
                <w:txbxContent>
                  <w:p w:rsidR="009C41DF" w:rsidRPr="00BF4158" w:rsidRDefault="009C41DF" w:rsidP="00BF4158">
                    <w:pPr>
                      <w:rPr>
                        <w:szCs w:val="28"/>
                        <w:lang w:val="uk-UA"/>
                      </w:rPr>
                    </w:pPr>
                  </w:p>
                  <w:p w:rsidR="009C41DF" w:rsidRPr="00BF4158" w:rsidRDefault="009C41DF" w:rsidP="00BF4158">
                    <w:pPr>
                      <w:rPr>
                        <w:lang w:val="uk-UA"/>
                      </w:rPr>
                    </w:pPr>
                    <w:r w:rsidRPr="00BF4158">
                      <w:rPr>
                        <w:szCs w:val="28"/>
                        <w:lang w:val="uk-UA"/>
                      </w:rPr>
                      <w:t>огляд речей і документів (12,8%);</w:t>
                    </w:r>
                  </w:p>
                </w:txbxContent>
              </v:textbox>
            </v:rect>
            <v:rect id="_x0000_s3974" style="position:absolute;left:2801;top:11934;width:8360;height:1980">
              <v:textbox>
                <w:txbxContent>
                  <w:p w:rsidR="009C41DF" w:rsidRPr="00BF4158" w:rsidRDefault="009C41DF" w:rsidP="00BF4158">
                    <w:pPr>
                      <w:spacing w:after="0" w:line="360" w:lineRule="auto"/>
                      <w:rPr>
                        <w:szCs w:val="28"/>
                        <w:lang w:val="uk-UA"/>
                      </w:rPr>
                    </w:pPr>
                  </w:p>
                  <w:p w:rsidR="009C41DF" w:rsidRPr="00BF4158" w:rsidRDefault="009C41DF" w:rsidP="00BF4158">
                    <w:pPr>
                      <w:spacing w:after="0" w:line="360" w:lineRule="auto"/>
                      <w:rPr>
                        <w:lang w:val="uk-UA"/>
                      </w:rPr>
                    </w:pPr>
                    <w:r w:rsidRPr="00BF4158">
                      <w:rPr>
                        <w:szCs w:val="28"/>
                        <w:lang w:val="uk-UA"/>
                      </w:rPr>
                      <w:t>огляд житла чи іншого володіння особи, які не є місцем події (4,2%).</w:t>
                    </w:r>
                  </w:p>
                </w:txbxContent>
              </v:textbox>
            </v:rect>
            <v:shape id="_x0000_s3975" type="#_x0000_t32" style="position:absolute;left:2141;top:2754;width:0;height:10260" o:connectortype="straight"/>
            <v:shape id="_x0000_s3976" type="#_x0000_t32" style="position:absolute;left:2141;top:13014;width:660;height:0" o:connectortype="straight">
              <v:stroke endarrow="block"/>
            </v:shape>
            <v:shape id="_x0000_s3977" type="#_x0000_t32" style="position:absolute;left:2141;top:10674;width:660;height:0" o:connectortype="straight">
              <v:stroke endarrow="block"/>
            </v:shape>
            <v:shape id="_x0000_s3978" type="#_x0000_t32" style="position:absolute;left:2141;top:8514;width:660;height:0" o:connectortype="straight">
              <v:stroke endarrow="block"/>
            </v:shape>
            <v:shape id="_x0000_s3979" type="#_x0000_t32" style="position:absolute;left:2141;top:6174;width:660;height:0" o:connectortype="straight">
              <v:stroke endarrow="block"/>
            </v:shape>
            <v:shape id="_x0000_s3980" type="#_x0000_t32" style="position:absolute;left:2141;top:4194;width:660;height:0" o:connectortype="straight">
              <v:stroke endarrow="block"/>
            </v:shape>
          </v:group>
        </w:pict>
      </w:r>
    </w:p>
    <w:p w:rsidR="00DD3D6A" w:rsidRDefault="00DD3D6A">
      <w:pPr>
        <w:jc w:val="left"/>
        <w:rPr>
          <w:lang w:val="uk-UA"/>
        </w:rPr>
      </w:pPr>
    </w:p>
    <w:p w:rsidR="00DD3D6A" w:rsidRDefault="00DD3D6A">
      <w:pPr>
        <w:jc w:val="left"/>
        <w:rPr>
          <w:lang w:val="uk-UA"/>
        </w:rPr>
      </w:pPr>
    </w:p>
    <w:p w:rsidR="00DD3D6A" w:rsidRDefault="00DD3D6A">
      <w:pPr>
        <w:jc w:val="left"/>
        <w:rPr>
          <w:lang w:val="uk-UA"/>
        </w:rPr>
      </w:pPr>
    </w:p>
    <w:p w:rsidR="00DD3D6A" w:rsidRDefault="00DD3D6A">
      <w:pPr>
        <w:jc w:val="left"/>
        <w:rPr>
          <w:lang w:val="uk-UA"/>
        </w:rPr>
      </w:pPr>
    </w:p>
    <w:p w:rsidR="00DD3D6A" w:rsidRDefault="00DD3D6A">
      <w:pPr>
        <w:jc w:val="left"/>
        <w:rPr>
          <w:lang w:val="uk-UA"/>
        </w:rPr>
      </w:pPr>
    </w:p>
    <w:p w:rsidR="00DD3D6A" w:rsidRDefault="00DD3D6A">
      <w:pPr>
        <w:jc w:val="left"/>
        <w:rPr>
          <w:lang w:val="uk-UA"/>
        </w:rPr>
      </w:pPr>
    </w:p>
    <w:p w:rsidR="00DD3D6A" w:rsidRDefault="00DD3D6A">
      <w:pPr>
        <w:jc w:val="left"/>
        <w:rPr>
          <w:lang w:val="uk-UA"/>
        </w:rPr>
      </w:pPr>
    </w:p>
    <w:p w:rsidR="00DD3D6A" w:rsidRDefault="00DD3D6A">
      <w:pPr>
        <w:jc w:val="left"/>
        <w:rPr>
          <w:lang w:val="uk-UA"/>
        </w:rPr>
      </w:pPr>
    </w:p>
    <w:p w:rsidR="00DD3D6A" w:rsidRDefault="00DD3D6A">
      <w:pPr>
        <w:jc w:val="left"/>
        <w:rPr>
          <w:lang w:val="uk-UA"/>
        </w:rPr>
      </w:pPr>
    </w:p>
    <w:p w:rsidR="00DD3D6A" w:rsidRDefault="00DD3D6A">
      <w:pPr>
        <w:jc w:val="left"/>
        <w:rPr>
          <w:lang w:val="uk-UA"/>
        </w:rPr>
      </w:pPr>
    </w:p>
    <w:p w:rsidR="00DD3D6A" w:rsidRDefault="00DD3D6A">
      <w:pPr>
        <w:jc w:val="left"/>
        <w:rPr>
          <w:lang w:val="uk-UA"/>
        </w:rPr>
      </w:pPr>
    </w:p>
    <w:p w:rsidR="00DD3D6A" w:rsidRDefault="00DD3D6A">
      <w:pPr>
        <w:jc w:val="left"/>
        <w:rPr>
          <w:lang w:val="uk-UA"/>
        </w:rPr>
      </w:pPr>
    </w:p>
    <w:p w:rsidR="00DD3D6A" w:rsidRDefault="00DD3D6A">
      <w:pPr>
        <w:jc w:val="left"/>
        <w:rPr>
          <w:lang w:val="uk-UA"/>
        </w:rPr>
      </w:pPr>
    </w:p>
    <w:p w:rsidR="00DD3D6A" w:rsidRDefault="00DD3D6A">
      <w:pPr>
        <w:jc w:val="left"/>
        <w:rPr>
          <w:lang w:val="uk-UA"/>
        </w:rPr>
      </w:pPr>
    </w:p>
    <w:p w:rsidR="00DD3D6A" w:rsidRDefault="00DD3D6A">
      <w:pPr>
        <w:jc w:val="left"/>
        <w:rPr>
          <w:lang w:val="uk-UA"/>
        </w:rPr>
      </w:pPr>
    </w:p>
    <w:p w:rsidR="00DD3D6A" w:rsidRDefault="00DD3D6A">
      <w:pPr>
        <w:jc w:val="left"/>
        <w:rPr>
          <w:lang w:val="uk-UA"/>
        </w:rPr>
      </w:pPr>
    </w:p>
    <w:p w:rsidR="00DD3D6A" w:rsidRDefault="00DD3D6A">
      <w:pPr>
        <w:jc w:val="left"/>
        <w:rPr>
          <w:lang w:val="uk-UA"/>
        </w:rPr>
      </w:pPr>
    </w:p>
    <w:p w:rsidR="00DD3D6A" w:rsidRDefault="00DD3D6A">
      <w:pPr>
        <w:jc w:val="left"/>
        <w:rPr>
          <w:lang w:val="uk-UA"/>
        </w:rPr>
      </w:pPr>
    </w:p>
    <w:p w:rsidR="00DD3D6A" w:rsidRDefault="00DD3D6A">
      <w:pPr>
        <w:jc w:val="left"/>
        <w:rPr>
          <w:lang w:val="uk-UA"/>
        </w:rPr>
      </w:pPr>
    </w:p>
    <w:p w:rsidR="00DD3D6A" w:rsidRDefault="00DD3D6A">
      <w:pPr>
        <w:jc w:val="left"/>
        <w:rPr>
          <w:lang w:val="uk-UA"/>
        </w:rPr>
      </w:pPr>
    </w:p>
    <w:p w:rsidR="00DD3D6A" w:rsidRDefault="00DD3D6A">
      <w:pPr>
        <w:jc w:val="left"/>
        <w:rPr>
          <w:lang w:val="uk-UA"/>
        </w:rPr>
      </w:pPr>
    </w:p>
    <w:p w:rsidR="00DD3D6A" w:rsidRDefault="00DD3D6A">
      <w:pPr>
        <w:jc w:val="left"/>
        <w:rPr>
          <w:lang w:val="uk-UA"/>
        </w:rPr>
      </w:pPr>
    </w:p>
    <w:p w:rsidR="00DD3D6A" w:rsidRDefault="00DD3D6A">
      <w:pPr>
        <w:jc w:val="left"/>
        <w:rPr>
          <w:lang w:val="uk-UA"/>
        </w:rPr>
      </w:pPr>
    </w:p>
    <w:p w:rsidR="001B2B6F" w:rsidRDefault="001B2B6F">
      <w:pPr>
        <w:jc w:val="left"/>
        <w:rPr>
          <w:lang w:val="uk-UA"/>
        </w:rPr>
      </w:pPr>
      <w:r>
        <w:rPr>
          <w:lang w:val="uk-UA"/>
        </w:rPr>
        <w:br w:type="page"/>
      </w:r>
    </w:p>
    <w:p w:rsidR="008261CD" w:rsidRDefault="005D6492">
      <w:pPr>
        <w:jc w:val="left"/>
        <w:rPr>
          <w:lang w:val="uk-UA"/>
        </w:rPr>
      </w:pPr>
      <w:r>
        <w:rPr>
          <w:noProof/>
          <w:lang w:eastAsia="ru-RU"/>
        </w:rPr>
        <w:pict>
          <v:group id="_x0000_s3908" style="position:absolute;margin-left:0;margin-top:0;width:473pt;height:729pt;z-index:253268992" coordorigin="1701,1134" coordsize="9460,14580">
            <v:rect id="_x0000_s3909" style="position:absolute;left:2581;top:3654;width:8580;height:1260">
              <v:textbox style="mso-next-textbox:#_x0000_s3909">
                <w:txbxContent>
                  <w:p w:rsidR="009C41DF" w:rsidRPr="00F67FD3" w:rsidRDefault="009C41DF" w:rsidP="00AC0681">
                    <w:pPr>
                      <w:spacing w:after="0" w:line="360" w:lineRule="auto"/>
                      <w:rPr>
                        <w:lang w:val="uk-UA"/>
                      </w:rPr>
                    </w:pPr>
                    <w:r w:rsidRPr="00F67FD3">
                      <w:rPr>
                        <w:szCs w:val="28"/>
                        <w:lang w:val="uk-UA"/>
                      </w:rPr>
                      <w:t>1. Чи вчинено злочин там, де виявлено труп, чи він вчинений у іншому місці, а труп транспортовано до місця його виявлення?</w:t>
                    </w:r>
                  </w:p>
                </w:txbxContent>
              </v:textbox>
            </v:rect>
            <v:shape id="_x0000_s3910" type="#_x0000_t32" style="position:absolute;left:2141;top:4374;width:440;height:0" o:connectortype="straight">
              <v:stroke endarrow="block"/>
            </v:shape>
            <v:rect id="_x0000_s3911" style="position:absolute;left:1701;top:1134;width:9460;height:2160">
              <v:textbox style="mso-next-textbox:#_x0000_s3911">
                <w:txbxContent>
                  <w:p w:rsidR="009C41DF" w:rsidRPr="00AC0681" w:rsidRDefault="009C41DF" w:rsidP="00AC0681">
                    <w:pPr>
                      <w:spacing w:after="0" w:line="360" w:lineRule="auto"/>
                      <w:jc w:val="center"/>
                      <w:rPr>
                        <w:b/>
                        <w:szCs w:val="28"/>
                        <w:lang w:val="uk-UA"/>
                      </w:rPr>
                    </w:pPr>
                    <w:r w:rsidRPr="00AC0681">
                      <w:rPr>
                        <w:b/>
                        <w:szCs w:val="28"/>
                        <w:lang w:val="uk-UA"/>
                      </w:rPr>
                      <w:t xml:space="preserve">Оглядаючи місце події та труп, вивчаючи обстановку, </w:t>
                    </w:r>
                  </w:p>
                  <w:p w:rsidR="009C41DF" w:rsidRPr="00AC0681" w:rsidRDefault="009C41DF" w:rsidP="00AC0681">
                    <w:pPr>
                      <w:spacing w:after="0" w:line="360" w:lineRule="auto"/>
                      <w:jc w:val="center"/>
                      <w:rPr>
                        <w:b/>
                        <w:szCs w:val="28"/>
                        <w:lang w:val="uk-UA"/>
                      </w:rPr>
                    </w:pPr>
                    <w:r w:rsidRPr="00AC0681">
                      <w:rPr>
                        <w:b/>
                        <w:szCs w:val="28"/>
                        <w:lang w:val="uk-UA"/>
                      </w:rPr>
                      <w:t xml:space="preserve">відшукуючи сліди й інші речові докази, </w:t>
                    </w:r>
                  </w:p>
                  <w:p w:rsidR="009C41DF" w:rsidRPr="00AC0681" w:rsidRDefault="009C41DF" w:rsidP="00AC0681">
                    <w:pPr>
                      <w:spacing w:after="0" w:line="360" w:lineRule="auto"/>
                      <w:jc w:val="center"/>
                      <w:rPr>
                        <w:b/>
                        <w:szCs w:val="28"/>
                        <w:lang w:val="uk-UA"/>
                      </w:rPr>
                    </w:pPr>
                    <w:r w:rsidRPr="00AC0681">
                      <w:rPr>
                        <w:b/>
                        <w:szCs w:val="28"/>
                        <w:lang w:val="uk-UA"/>
                      </w:rPr>
                      <w:t xml:space="preserve">необхідно намагатися отримати </w:t>
                    </w:r>
                  </w:p>
                  <w:p w:rsidR="009C41DF" w:rsidRPr="00AC0681" w:rsidRDefault="009C41DF" w:rsidP="00AC0681">
                    <w:pPr>
                      <w:spacing w:after="0" w:line="360" w:lineRule="auto"/>
                      <w:jc w:val="center"/>
                      <w:rPr>
                        <w:b/>
                        <w:lang w:val="uk-UA"/>
                      </w:rPr>
                    </w:pPr>
                    <w:r w:rsidRPr="00AC0681">
                      <w:rPr>
                        <w:b/>
                        <w:szCs w:val="28"/>
                        <w:lang w:val="uk-UA"/>
                      </w:rPr>
                      <w:t>відповіді на наступні питання:</w:t>
                    </w:r>
                  </w:p>
                </w:txbxContent>
              </v:textbox>
            </v:rect>
            <v:shape id="_x0000_s3912" type="#_x0000_t32" style="position:absolute;left:2141;top:3294;width:0;height:12240" o:connectortype="straight"/>
            <v:rect id="_x0000_s3913" style="position:absolute;left:2581;top:5634;width:8580;height:1080">
              <v:textbox style="mso-next-textbox:#_x0000_s3913">
                <w:txbxContent>
                  <w:p w:rsidR="009C41DF" w:rsidRPr="00F67FD3" w:rsidRDefault="009C41DF" w:rsidP="00AC0681">
                    <w:pPr>
                      <w:spacing w:after="0" w:line="360" w:lineRule="auto"/>
                      <w:rPr>
                        <w:lang w:val="uk-UA"/>
                      </w:rPr>
                    </w:pPr>
                    <w:r>
                      <w:rPr>
                        <w:szCs w:val="28"/>
                        <w:lang w:val="uk-UA"/>
                      </w:rPr>
                      <w:t>2. </w:t>
                    </w:r>
                    <w:r w:rsidRPr="00F67FD3">
                      <w:rPr>
                        <w:szCs w:val="28"/>
                        <w:lang w:val="uk-UA"/>
                      </w:rPr>
                      <w:t>Який шлях проникнення злочинця на місце вбивства чи виявлення трупа й які шляхи його відходу звідти?</w:t>
                    </w:r>
                  </w:p>
                </w:txbxContent>
              </v:textbox>
            </v:rect>
            <v:shape id="_x0000_s3914" type="#_x0000_t32" style="position:absolute;left:2141;top:6174;width:440;height:0" o:connectortype="straight">
              <v:stroke endarrow="block"/>
            </v:shape>
            <v:rect id="_x0000_s3915" style="position:absolute;left:2581;top:7434;width:8580;height:720">
              <v:textbox style="mso-next-textbox:#_x0000_s3915">
                <w:txbxContent>
                  <w:p w:rsidR="009C41DF" w:rsidRPr="00F67FD3" w:rsidRDefault="009C41DF" w:rsidP="00AC0681">
                    <w:pPr>
                      <w:rPr>
                        <w:lang w:val="uk-UA"/>
                      </w:rPr>
                    </w:pPr>
                    <w:r>
                      <w:rPr>
                        <w:szCs w:val="28"/>
                        <w:lang w:val="uk-UA"/>
                      </w:rPr>
                      <w:t>3. </w:t>
                    </w:r>
                    <w:r w:rsidRPr="00F67FD3">
                      <w:rPr>
                        <w:szCs w:val="28"/>
                        <w:lang w:val="uk-UA"/>
                      </w:rPr>
                      <w:t>Скільки було злочинців на місці події?</w:t>
                    </w:r>
                  </w:p>
                </w:txbxContent>
              </v:textbox>
            </v:rect>
            <v:shape id="_x0000_s3916" type="#_x0000_t32" style="position:absolute;left:2141;top:7794;width:440;height:0" o:connectortype="straight">
              <v:stroke endarrow="block"/>
            </v:shape>
            <v:rect id="_x0000_s3917" style="position:absolute;left:2581;top:8874;width:8580;height:1620">
              <v:textbox style="mso-next-textbox:#_x0000_s3917">
                <w:txbxContent>
                  <w:p w:rsidR="009C41DF" w:rsidRPr="00F67FD3" w:rsidRDefault="009C41DF" w:rsidP="00AC0681">
                    <w:pPr>
                      <w:spacing w:after="0" w:line="360" w:lineRule="auto"/>
                      <w:rPr>
                        <w:lang w:val="uk-UA"/>
                      </w:rPr>
                    </w:pPr>
                    <w:r>
                      <w:rPr>
                        <w:szCs w:val="28"/>
                        <w:lang w:val="uk-UA"/>
                      </w:rPr>
                      <w:t>4. </w:t>
                    </w:r>
                    <w:r w:rsidRPr="00F67FD3">
                      <w:rPr>
                        <w:szCs w:val="28"/>
                        <w:lang w:val="uk-UA"/>
                      </w:rPr>
                      <w:t>Які зміни вніс убивця в обстановку місця події, яким чином він пересовувався по місцю події, яких предметів торкався й яка послідовність його дій?</w:t>
                    </w:r>
                  </w:p>
                </w:txbxContent>
              </v:textbox>
            </v:rect>
            <v:shape id="_x0000_s3918" type="#_x0000_t32" style="position:absolute;left:2141;top:9774;width:440;height:0" o:connectortype="straight">
              <v:stroke endarrow="block"/>
            </v:shape>
            <v:rect id="_x0000_s3919" style="position:absolute;left:2581;top:11214;width:8580;height:720">
              <v:textbox style="mso-next-textbox:#_x0000_s3919">
                <w:txbxContent>
                  <w:p w:rsidR="009C41DF" w:rsidRPr="00F67FD3" w:rsidRDefault="009C41DF" w:rsidP="00AC0681">
                    <w:pPr>
                      <w:rPr>
                        <w:lang w:val="uk-UA"/>
                      </w:rPr>
                    </w:pPr>
                    <w:r>
                      <w:rPr>
                        <w:szCs w:val="28"/>
                        <w:lang w:val="uk-UA"/>
                      </w:rPr>
                      <w:t>5. </w:t>
                    </w:r>
                    <w:r w:rsidRPr="00F67FD3">
                      <w:rPr>
                        <w:szCs w:val="28"/>
                        <w:lang w:val="uk-UA"/>
                      </w:rPr>
                      <w:t>Скільки часу знаходився вбивця на місці події?</w:t>
                    </w:r>
                  </w:p>
                </w:txbxContent>
              </v:textbox>
            </v:rect>
            <v:shape id="_x0000_s3920" type="#_x0000_t32" style="position:absolute;left:2141;top:11574;width:440;height:0" o:connectortype="straight">
              <v:stroke endarrow="block"/>
            </v:shape>
            <v:rect id="_x0000_s3921" style="position:absolute;left:2581;top:12654;width:8580;height:720">
              <v:textbox style="mso-next-textbox:#_x0000_s3921">
                <w:txbxContent>
                  <w:p w:rsidR="009C41DF" w:rsidRPr="00F67FD3" w:rsidRDefault="009C41DF" w:rsidP="00AC0681">
                    <w:pPr>
                      <w:rPr>
                        <w:lang w:val="uk-UA"/>
                      </w:rPr>
                    </w:pPr>
                    <w:r>
                      <w:rPr>
                        <w:szCs w:val="28"/>
                        <w:lang w:val="uk-UA"/>
                      </w:rPr>
                      <w:t>6. </w:t>
                    </w:r>
                    <w:r w:rsidRPr="00F67FD3">
                      <w:rPr>
                        <w:szCs w:val="28"/>
                        <w:lang w:val="uk-UA"/>
                      </w:rPr>
                      <w:t>Коли вчинено вбивство чи доставлений на місце події труп?</w:t>
                    </w:r>
                  </w:p>
                </w:txbxContent>
              </v:textbox>
            </v:rect>
            <v:shape id="_x0000_s3922" type="#_x0000_t32" style="position:absolute;left:2141;top:13014;width:440;height:0" o:connectortype="straight">
              <v:stroke endarrow="block"/>
            </v:shape>
            <v:rect id="_x0000_s3923" style="position:absolute;left:2581;top:14094;width:8580;height:1620">
              <v:textbox style="mso-next-textbox:#_x0000_s3923">
                <w:txbxContent>
                  <w:p w:rsidR="009C41DF" w:rsidRPr="00F67FD3" w:rsidRDefault="009C41DF" w:rsidP="00AC0681">
                    <w:pPr>
                      <w:spacing w:line="360" w:lineRule="auto"/>
                      <w:rPr>
                        <w:lang w:val="uk-UA"/>
                      </w:rPr>
                    </w:pPr>
                    <w:r>
                      <w:rPr>
                        <w:szCs w:val="28"/>
                        <w:lang w:val="uk-UA"/>
                      </w:rPr>
                      <w:t>7. </w:t>
                    </w:r>
                    <w:r w:rsidRPr="00F67FD3">
                      <w:rPr>
                        <w:szCs w:val="28"/>
                        <w:lang w:val="uk-UA"/>
                      </w:rPr>
                      <w:t>Який пункт є власне місцем вбивства, в якому положенні знаходилися злочинець і потерпілий в момент нанесення тілесних ушкоджень?</w:t>
                    </w:r>
                  </w:p>
                </w:txbxContent>
              </v:textbox>
            </v:rect>
            <v:shape id="_x0000_s3924" type="#_x0000_t32" style="position:absolute;left:2141;top:14994;width:440;height:0" o:connectortype="straight">
              <v:stroke endarrow="block"/>
            </v:shape>
          </v:group>
        </w:pict>
      </w: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r>
        <w:rPr>
          <w:lang w:val="uk-UA"/>
        </w:rPr>
        <w:br w:type="page"/>
      </w:r>
    </w:p>
    <w:tbl>
      <w:tblPr>
        <w:tblStyle w:val="a6"/>
        <w:tblW w:w="0" w:type="auto"/>
        <w:tblInd w:w="108" w:type="dxa"/>
        <w:tblLook w:val="04A0" w:firstRow="1" w:lastRow="0" w:firstColumn="1" w:lastColumn="0" w:noHBand="0" w:noVBand="1"/>
      </w:tblPr>
      <w:tblGrid>
        <w:gridCol w:w="3969"/>
        <w:gridCol w:w="5491"/>
      </w:tblGrid>
      <w:tr w:rsidR="00AC0681" w:rsidRPr="006F6593" w:rsidTr="003F3FB5">
        <w:tc>
          <w:tcPr>
            <w:tcW w:w="9460" w:type="dxa"/>
            <w:gridSpan w:val="2"/>
          </w:tcPr>
          <w:p w:rsidR="00AC0681" w:rsidRPr="006F6593" w:rsidRDefault="00AC0681" w:rsidP="003F3FB5">
            <w:pPr>
              <w:spacing w:line="360" w:lineRule="auto"/>
              <w:jc w:val="center"/>
              <w:rPr>
                <w:b/>
                <w:lang w:val="uk-UA"/>
              </w:rPr>
            </w:pPr>
            <w:r w:rsidRPr="006F6593">
              <w:rPr>
                <w:b/>
                <w:lang w:val="uk-UA"/>
              </w:rPr>
              <w:t>Тактики огляду при розслідуванні умисних вбивств, учинених на замовлення з використанням вибухових пристроїв.</w:t>
            </w:r>
          </w:p>
        </w:tc>
      </w:tr>
      <w:tr w:rsidR="00AC0681" w:rsidRPr="000E798D" w:rsidTr="003F3FB5">
        <w:trPr>
          <w:trHeight w:val="220"/>
        </w:trPr>
        <w:tc>
          <w:tcPr>
            <w:tcW w:w="3969" w:type="dxa"/>
            <w:vMerge w:val="restart"/>
          </w:tcPr>
          <w:p w:rsidR="00AC0681" w:rsidRPr="006F6593" w:rsidRDefault="00AC0681" w:rsidP="003F3FB5">
            <w:pPr>
              <w:spacing w:line="360" w:lineRule="auto"/>
              <w:rPr>
                <w:szCs w:val="28"/>
                <w:lang w:val="uk-UA"/>
              </w:rPr>
            </w:pPr>
          </w:p>
          <w:p w:rsidR="00AC0681" w:rsidRPr="006F6593" w:rsidRDefault="00AC0681" w:rsidP="003F3FB5">
            <w:pPr>
              <w:spacing w:line="360" w:lineRule="auto"/>
              <w:rPr>
                <w:szCs w:val="28"/>
                <w:lang w:val="uk-UA"/>
              </w:rPr>
            </w:pPr>
          </w:p>
          <w:p w:rsidR="00AC0681" w:rsidRPr="006F6593" w:rsidRDefault="00AC0681" w:rsidP="003F3FB5">
            <w:pPr>
              <w:spacing w:line="360" w:lineRule="auto"/>
              <w:rPr>
                <w:szCs w:val="28"/>
                <w:lang w:val="uk-UA"/>
              </w:rPr>
            </w:pPr>
          </w:p>
          <w:p w:rsidR="00AC0681" w:rsidRPr="006F6593" w:rsidRDefault="00AC0681" w:rsidP="003F3FB5">
            <w:pPr>
              <w:spacing w:line="360" w:lineRule="auto"/>
              <w:rPr>
                <w:szCs w:val="28"/>
                <w:lang w:val="uk-UA"/>
              </w:rPr>
            </w:pPr>
          </w:p>
          <w:p w:rsidR="00BE4225" w:rsidRPr="000965EB" w:rsidRDefault="00BE4225" w:rsidP="003F3FB5">
            <w:pPr>
              <w:spacing w:line="360" w:lineRule="auto"/>
              <w:rPr>
                <w:szCs w:val="28"/>
              </w:rPr>
            </w:pPr>
          </w:p>
          <w:p w:rsidR="00BE4225" w:rsidRPr="000965EB" w:rsidRDefault="00BE4225" w:rsidP="003F3FB5">
            <w:pPr>
              <w:spacing w:line="360" w:lineRule="auto"/>
              <w:rPr>
                <w:szCs w:val="28"/>
              </w:rPr>
            </w:pPr>
          </w:p>
          <w:p w:rsidR="00BE4225" w:rsidRPr="000965EB" w:rsidRDefault="00BE4225" w:rsidP="003F3FB5">
            <w:pPr>
              <w:spacing w:line="360" w:lineRule="auto"/>
              <w:rPr>
                <w:szCs w:val="28"/>
              </w:rPr>
            </w:pPr>
          </w:p>
          <w:p w:rsidR="00BE4225" w:rsidRPr="000965EB" w:rsidRDefault="00BE4225" w:rsidP="003F3FB5">
            <w:pPr>
              <w:spacing w:line="360" w:lineRule="auto"/>
              <w:rPr>
                <w:szCs w:val="28"/>
              </w:rPr>
            </w:pPr>
          </w:p>
          <w:p w:rsidR="00BE4225" w:rsidRPr="000965EB" w:rsidRDefault="00AC0681" w:rsidP="00BE4225">
            <w:pPr>
              <w:spacing w:line="360" w:lineRule="auto"/>
              <w:jc w:val="center"/>
              <w:rPr>
                <w:b/>
                <w:i/>
                <w:szCs w:val="28"/>
              </w:rPr>
            </w:pPr>
            <w:r w:rsidRPr="00BE4225">
              <w:rPr>
                <w:b/>
                <w:i/>
                <w:szCs w:val="28"/>
                <w:lang w:val="uk-UA"/>
              </w:rPr>
              <w:t>Під</w:t>
            </w:r>
          </w:p>
          <w:p w:rsidR="00BE4225" w:rsidRPr="00BE4225" w:rsidRDefault="00BE4225" w:rsidP="00BE4225">
            <w:pPr>
              <w:spacing w:line="360" w:lineRule="auto"/>
              <w:jc w:val="center"/>
              <w:rPr>
                <w:b/>
                <w:i/>
                <w:szCs w:val="28"/>
              </w:rPr>
            </w:pPr>
            <w:r w:rsidRPr="00BE4225">
              <w:rPr>
                <w:b/>
                <w:i/>
                <w:szCs w:val="28"/>
                <w:lang w:val="uk-UA"/>
              </w:rPr>
              <w:t>ч</w:t>
            </w:r>
            <w:r w:rsidR="00AC0681" w:rsidRPr="00BE4225">
              <w:rPr>
                <w:b/>
                <w:i/>
                <w:szCs w:val="28"/>
                <w:lang w:val="uk-UA"/>
              </w:rPr>
              <w:t>ас</w:t>
            </w:r>
          </w:p>
          <w:p w:rsidR="00BE4225" w:rsidRPr="00BE4225" w:rsidRDefault="00AC0681" w:rsidP="00BE4225">
            <w:pPr>
              <w:spacing w:line="360" w:lineRule="auto"/>
              <w:jc w:val="center"/>
              <w:rPr>
                <w:b/>
                <w:i/>
                <w:szCs w:val="28"/>
                <w:lang w:val="uk-UA"/>
              </w:rPr>
            </w:pPr>
            <w:r w:rsidRPr="00BE4225">
              <w:rPr>
                <w:b/>
                <w:i/>
                <w:szCs w:val="28"/>
                <w:lang w:val="uk-UA"/>
              </w:rPr>
              <w:t>підготовки</w:t>
            </w:r>
          </w:p>
          <w:p w:rsidR="00BE4225" w:rsidRPr="00BE4225" w:rsidRDefault="00AC0681" w:rsidP="00BE4225">
            <w:pPr>
              <w:spacing w:line="360" w:lineRule="auto"/>
              <w:jc w:val="center"/>
              <w:rPr>
                <w:b/>
                <w:i/>
                <w:szCs w:val="28"/>
                <w:lang w:val="uk-UA"/>
              </w:rPr>
            </w:pPr>
            <w:r w:rsidRPr="00BE4225">
              <w:rPr>
                <w:b/>
                <w:i/>
                <w:szCs w:val="28"/>
                <w:lang w:val="uk-UA"/>
              </w:rPr>
              <w:t>до</w:t>
            </w:r>
          </w:p>
          <w:p w:rsidR="00BE4225" w:rsidRPr="00BE4225" w:rsidRDefault="00AC0681" w:rsidP="00BE4225">
            <w:pPr>
              <w:spacing w:line="360" w:lineRule="auto"/>
              <w:jc w:val="center"/>
              <w:rPr>
                <w:b/>
                <w:i/>
                <w:szCs w:val="28"/>
                <w:lang w:val="uk-UA"/>
              </w:rPr>
            </w:pPr>
            <w:r w:rsidRPr="00BE4225">
              <w:rPr>
                <w:b/>
                <w:i/>
                <w:szCs w:val="28"/>
                <w:lang w:val="uk-UA"/>
              </w:rPr>
              <w:t>проведення</w:t>
            </w:r>
          </w:p>
          <w:p w:rsidR="00BE4225" w:rsidRPr="00BE4225" w:rsidRDefault="00AC0681" w:rsidP="00BE4225">
            <w:pPr>
              <w:spacing w:line="360" w:lineRule="auto"/>
              <w:jc w:val="center"/>
              <w:rPr>
                <w:b/>
                <w:i/>
                <w:szCs w:val="28"/>
                <w:lang w:val="uk-UA"/>
              </w:rPr>
            </w:pPr>
            <w:r w:rsidRPr="00BE4225">
              <w:rPr>
                <w:b/>
                <w:i/>
                <w:szCs w:val="28"/>
                <w:lang w:val="uk-UA"/>
              </w:rPr>
              <w:t>огляду</w:t>
            </w:r>
          </w:p>
          <w:p w:rsidR="00BE4225" w:rsidRPr="00BE4225" w:rsidRDefault="00AC0681" w:rsidP="00BE4225">
            <w:pPr>
              <w:spacing w:line="360" w:lineRule="auto"/>
              <w:jc w:val="center"/>
              <w:rPr>
                <w:b/>
                <w:i/>
                <w:szCs w:val="28"/>
                <w:lang w:val="uk-UA"/>
              </w:rPr>
            </w:pPr>
            <w:r w:rsidRPr="00BE4225">
              <w:rPr>
                <w:b/>
                <w:i/>
                <w:szCs w:val="28"/>
                <w:lang w:val="uk-UA"/>
              </w:rPr>
              <w:t>такого</w:t>
            </w:r>
          </w:p>
          <w:p w:rsidR="00BE4225" w:rsidRPr="00BE4225" w:rsidRDefault="00AC0681" w:rsidP="00BE4225">
            <w:pPr>
              <w:spacing w:line="360" w:lineRule="auto"/>
              <w:jc w:val="center"/>
              <w:rPr>
                <w:b/>
                <w:i/>
                <w:szCs w:val="28"/>
                <w:lang w:val="uk-UA"/>
              </w:rPr>
            </w:pPr>
            <w:r w:rsidRPr="00BE4225">
              <w:rPr>
                <w:b/>
                <w:i/>
                <w:szCs w:val="28"/>
                <w:lang w:val="uk-UA"/>
              </w:rPr>
              <w:t>об’єкта,</w:t>
            </w:r>
          </w:p>
          <w:p w:rsidR="00BE4225" w:rsidRPr="00BE4225" w:rsidRDefault="00AC0681" w:rsidP="00BE4225">
            <w:pPr>
              <w:spacing w:line="360" w:lineRule="auto"/>
              <w:jc w:val="center"/>
              <w:rPr>
                <w:b/>
                <w:i/>
                <w:szCs w:val="28"/>
                <w:lang w:val="uk-UA"/>
              </w:rPr>
            </w:pPr>
            <w:r w:rsidRPr="00BE4225">
              <w:rPr>
                <w:b/>
                <w:i/>
                <w:szCs w:val="28"/>
                <w:lang w:val="uk-UA"/>
              </w:rPr>
              <w:t>як</w:t>
            </w:r>
          </w:p>
          <w:p w:rsidR="00BE4225" w:rsidRPr="00BE4225" w:rsidRDefault="00AC0681" w:rsidP="00BE4225">
            <w:pPr>
              <w:spacing w:line="360" w:lineRule="auto"/>
              <w:jc w:val="center"/>
              <w:rPr>
                <w:b/>
                <w:i/>
                <w:szCs w:val="28"/>
                <w:lang w:val="uk-UA"/>
              </w:rPr>
            </w:pPr>
            <w:r w:rsidRPr="00BE4225">
              <w:rPr>
                <w:b/>
                <w:i/>
                <w:szCs w:val="28"/>
                <w:lang w:val="uk-UA"/>
              </w:rPr>
              <w:t>місце</w:t>
            </w:r>
          </w:p>
          <w:p w:rsidR="00BE4225" w:rsidRPr="00BE4225" w:rsidRDefault="00AC0681" w:rsidP="00BE4225">
            <w:pPr>
              <w:spacing w:line="360" w:lineRule="auto"/>
              <w:jc w:val="center"/>
              <w:rPr>
                <w:b/>
                <w:i/>
                <w:szCs w:val="28"/>
                <w:lang w:val="uk-UA"/>
              </w:rPr>
            </w:pPr>
            <w:r w:rsidRPr="00BE4225">
              <w:rPr>
                <w:b/>
                <w:i/>
                <w:szCs w:val="28"/>
                <w:lang w:val="uk-UA"/>
              </w:rPr>
              <w:t>події,</w:t>
            </w:r>
          </w:p>
          <w:p w:rsidR="00BE4225" w:rsidRPr="00BE4225" w:rsidRDefault="00AC0681" w:rsidP="00BE4225">
            <w:pPr>
              <w:spacing w:line="360" w:lineRule="auto"/>
              <w:jc w:val="center"/>
              <w:rPr>
                <w:b/>
                <w:i/>
                <w:szCs w:val="28"/>
                <w:lang w:val="uk-UA"/>
              </w:rPr>
            </w:pPr>
            <w:r w:rsidRPr="00BE4225">
              <w:rPr>
                <w:b/>
                <w:i/>
                <w:szCs w:val="28"/>
                <w:lang w:val="uk-UA"/>
              </w:rPr>
              <w:t>в</w:t>
            </w:r>
          </w:p>
          <w:p w:rsidR="00BE4225" w:rsidRPr="00BE4225" w:rsidRDefault="00AC0681" w:rsidP="00BE4225">
            <w:pPr>
              <w:spacing w:line="360" w:lineRule="auto"/>
              <w:jc w:val="center"/>
              <w:rPr>
                <w:b/>
                <w:i/>
                <w:szCs w:val="28"/>
                <w:lang w:val="uk-UA"/>
              </w:rPr>
            </w:pPr>
            <w:r w:rsidRPr="00BE4225">
              <w:rPr>
                <w:b/>
                <w:i/>
                <w:szCs w:val="28"/>
                <w:lang w:val="uk-UA"/>
              </w:rPr>
              <w:t>першу</w:t>
            </w:r>
          </w:p>
          <w:p w:rsidR="00BE4225" w:rsidRPr="00BE4225" w:rsidRDefault="00AC0681" w:rsidP="00BE4225">
            <w:pPr>
              <w:spacing w:line="360" w:lineRule="auto"/>
              <w:jc w:val="center"/>
              <w:rPr>
                <w:b/>
                <w:i/>
                <w:szCs w:val="28"/>
                <w:lang w:val="uk-UA"/>
              </w:rPr>
            </w:pPr>
            <w:r w:rsidRPr="00BE4225">
              <w:rPr>
                <w:b/>
                <w:i/>
                <w:szCs w:val="28"/>
                <w:lang w:val="uk-UA"/>
              </w:rPr>
              <w:t>чергу</w:t>
            </w:r>
          </w:p>
          <w:p w:rsidR="00AC0681" w:rsidRPr="006F6593" w:rsidRDefault="00AC0681" w:rsidP="00BE4225">
            <w:pPr>
              <w:spacing w:line="360" w:lineRule="auto"/>
              <w:jc w:val="center"/>
              <w:rPr>
                <w:lang w:val="uk-UA"/>
              </w:rPr>
            </w:pPr>
            <w:r w:rsidRPr="00BE4225">
              <w:rPr>
                <w:b/>
                <w:i/>
                <w:szCs w:val="28"/>
                <w:lang w:val="uk-UA"/>
              </w:rPr>
              <w:t>вирішується</w:t>
            </w:r>
          </w:p>
        </w:tc>
        <w:tc>
          <w:tcPr>
            <w:tcW w:w="5491" w:type="dxa"/>
          </w:tcPr>
          <w:p w:rsidR="00AC0681" w:rsidRPr="006F6593" w:rsidRDefault="00AC0681" w:rsidP="00D66CA8">
            <w:pPr>
              <w:pStyle w:val="a3"/>
              <w:numPr>
                <w:ilvl w:val="0"/>
                <w:numId w:val="16"/>
              </w:numPr>
              <w:spacing w:line="360" w:lineRule="auto"/>
              <w:ind w:left="35" w:firstLine="0"/>
              <w:rPr>
                <w:lang w:val="uk-UA"/>
              </w:rPr>
            </w:pPr>
            <w:r w:rsidRPr="006F6593">
              <w:rPr>
                <w:szCs w:val="28"/>
                <w:lang w:val="uk-UA"/>
              </w:rPr>
              <w:t>питання про кількісний і якісний склад слідчо-оперативної групи, яка виїжджає на місце події, де відбувся кримінальний вибух;</w:t>
            </w:r>
          </w:p>
        </w:tc>
      </w:tr>
      <w:tr w:rsidR="00BE4225" w:rsidRPr="000E798D" w:rsidTr="00BE4225">
        <w:trPr>
          <w:trHeight w:val="220"/>
        </w:trPr>
        <w:tc>
          <w:tcPr>
            <w:tcW w:w="3969" w:type="dxa"/>
            <w:vMerge/>
          </w:tcPr>
          <w:p w:rsidR="00BE4225" w:rsidRPr="006F6593" w:rsidRDefault="00BE4225" w:rsidP="003F3FB5">
            <w:pPr>
              <w:spacing w:line="360" w:lineRule="auto"/>
              <w:rPr>
                <w:szCs w:val="28"/>
                <w:lang w:val="uk-UA"/>
              </w:rPr>
            </w:pPr>
          </w:p>
        </w:tc>
        <w:tc>
          <w:tcPr>
            <w:tcW w:w="5491" w:type="dxa"/>
            <w:tcBorders>
              <w:right w:val="nil"/>
            </w:tcBorders>
          </w:tcPr>
          <w:p w:rsidR="00BE4225" w:rsidRPr="006F6593" w:rsidRDefault="00BE4225" w:rsidP="00BE4225">
            <w:pPr>
              <w:pStyle w:val="a3"/>
              <w:spacing w:line="360" w:lineRule="auto"/>
              <w:ind w:left="35"/>
              <w:rPr>
                <w:szCs w:val="28"/>
                <w:lang w:val="uk-UA"/>
              </w:rPr>
            </w:pPr>
          </w:p>
        </w:tc>
      </w:tr>
      <w:tr w:rsidR="00AC0681" w:rsidRPr="006F6593" w:rsidTr="003F3FB5">
        <w:trPr>
          <w:trHeight w:val="216"/>
        </w:trPr>
        <w:tc>
          <w:tcPr>
            <w:tcW w:w="3969" w:type="dxa"/>
            <w:vMerge/>
          </w:tcPr>
          <w:p w:rsidR="00AC0681" w:rsidRPr="006F6593" w:rsidRDefault="00AC0681" w:rsidP="003F3FB5">
            <w:pPr>
              <w:rPr>
                <w:szCs w:val="28"/>
                <w:lang w:val="uk-UA"/>
              </w:rPr>
            </w:pPr>
          </w:p>
        </w:tc>
        <w:tc>
          <w:tcPr>
            <w:tcW w:w="5491" w:type="dxa"/>
          </w:tcPr>
          <w:p w:rsidR="00AC0681" w:rsidRPr="006F6593" w:rsidRDefault="00AC0681" w:rsidP="00D66CA8">
            <w:pPr>
              <w:pStyle w:val="a3"/>
              <w:numPr>
                <w:ilvl w:val="0"/>
                <w:numId w:val="16"/>
              </w:numPr>
              <w:spacing w:line="360" w:lineRule="auto"/>
              <w:ind w:left="35" w:firstLine="0"/>
              <w:rPr>
                <w:lang w:val="uk-UA"/>
              </w:rPr>
            </w:pPr>
            <w:r w:rsidRPr="006F6593">
              <w:rPr>
                <w:szCs w:val="28"/>
                <w:lang w:val="uk-UA"/>
              </w:rPr>
              <w:t xml:space="preserve">необхідність залучення працівників аварійно-рятувальних служб; </w:t>
            </w:r>
          </w:p>
        </w:tc>
      </w:tr>
      <w:tr w:rsidR="00BE4225" w:rsidRPr="006F6593" w:rsidTr="00BE4225">
        <w:trPr>
          <w:trHeight w:val="216"/>
        </w:trPr>
        <w:tc>
          <w:tcPr>
            <w:tcW w:w="3969" w:type="dxa"/>
            <w:vMerge/>
          </w:tcPr>
          <w:p w:rsidR="00BE4225" w:rsidRPr="006F6593" w:rsidRDefault="00BE4225" w:rsidP="003F3FB5">
            <w:pPr>
              <w:rPr>
                <w:szCs w:val="28"/>
                <w:lang w:val="uk-UA"/>
              </w:rPr>
            </w:pPr>
          </w:p>
        </w:tc>
        <w:tc>
          <w:tcPr>
            <w:tcW w:w="5491" w:type="dxa"/>
            <w:tcBorders>
              <w:right w:val="nil"/>
            </w:tcBorders>
          </w:tcPr>
          <w:p w:rsidR="00BE4225" w:rsidRPr="006F6593" w:rsidRDefault="00BE4225" w:rsidP="00BE4225">
            <w:pPr>
              <w:pStyle w:val="a3"/>
              <w:spacing w:line="360" w:lineRule="auto"/>
              <w:ind w:left="35"/>
              <w:rPr>
                <w:szCs w:val="28"/>
                <w:lang w:val="uk-UA"/>
              </w:rPr>
            </w:pPr>
          </w:p>
        </w:tc>
      </w:tr>
      <w:tr w:rsidR="00AC0681" w:rsidRPr="006F6593" w:rsidTr="003F3FB5">
        <w:trPr>
          <w:trHeight w:val="216"/>
        </w:trPr>
        <w:tc>
          <w:tcPr>
            <w:tcW w:w="3969" w:type="dxa"/>
            <w:vMerge/>
          </w:tcPr>
          <w:p w:rsidR="00AC0681" w:rsidRPr="006F6593" w:rsidRDefault="00AC0681" w:rsidP="003F3FB5">
            <w:pPr>
              <w:rPr>
                <w:szCs w:val="28"/>
                <w:lang w:val="uk-UA"/>
              </w:rPr>
            </w:pPr>
          </w:p>
        </w:tc>
        <w:tc>
          <w:tcPr>
            <w:tcW w:w="5491" w:type="dxa"/>
          </w:tcPr>
          <w:p w:rsidR="00AC0681" w:rsidRPr="006F6593" w:rsidRDefault="00AC0681" w:rsidP="00D66CA8">
            <w:pPr>
              <w:pStyle w:val="a3"/>
              <w:numPr>
                <w:ilvl w:val="0"/>
                <w:numId w:val="16"/>
              </w:numPr>
              <w:spacing w:line="360" w:lineRule="auto"/>
              <w:ind w:left="35" w:firstLine="0"/>
              <w:rPr>
                <w:szCs w:val="28"/>
                <w:lang w:val="uk-UA"/>
              </w:rPr>
            </w:pPr>
            <w:r w:rsidRPr="006F6593">
              <w:rPr>
                <w:szCs w:val="28"/>
                <w:lang w:val="uk-UA"/>
              </w:rPr>
              <w:t>матеріально-технічне оснащення групи;</w:t>
            </w:r>
          </w:p>
        </w:tc>
      </w:tr>
      <w:tr w:rsidR="00BE4225" w:rsidRPr="006F6593" w:rsidTr="00BE4225">
        <w:trPr>
          <w:trHeight w:val="216"/>
        </w:trPr>
        <w:tc>
          <w:tcPr>
            <w:tcW w:w="3969" w:type="dxa"/>
            <w:vMerge/>
          </w:tcPr>
          <w:p w:rsidR="00BE4225" w:rsidRPr="006F6593" w:rsidRDefault="00BE4225" w:rsidP="003F3FB5">
            <w:pPr>
              <w:rPr>
                <w:szCs w:val="28"/>
                <w:lang w:val="uk-UA"/>
              </w:rPr>
            </w:pPr>
          </w:p>
        </w:tc>
        <w:tc>
          <w:tcPr>
            <w:tcW w:w="5491" w:type="dxa"/>
            <w:tcBorders>
              <w:right w:val="nil"/>
            </w:tcBorders>
          </w:tcPr>
          <w:p w:rsidR="00BE4225" w:rsidRPr="006F6593" w:rsidRDefault="00BE4225" w:rsidP="00BE4225">
            <w:pPr>
              <w:pStyle w:val="a3"/>
              <w:spacing w:line="360" w:lineRule="auto"/>
              <w:ind w:left="35"/>
              <w:rPr>
                <w:szCs w:val="28"/>
                <w:lang w:val="uk-UA"/>
              </w:rPr>
            </w:pPr>
          </w:p>
        </w:tc>
      </w:tr>
      <w:tr w:rsidR="00AC0681" w:rsidRPr="006F6593" w:rsidTr="003F3FB5">
        <w:trPr>
          <w:trHeight w:val="216"/>
        </w:trPr>
        <w:tc>
          <w:tcPr>
            <w:tcW w:w="3969" w:type="dxa"/>
            <w:vMerge/>
          </w:tcPr>
          <w:p w:rsidR="00AC0681" w:rsidRPr="006F6593" w:rsidRDefault="00AC0681" w:rsidP="003F3FB5">
            <w:pPr>
              <w:rPr>
                <w:szCs w:val="28"/>
                <w:lang w:val="uk-UA"/>
              </w:rPr>
            </w:pPr>
          </w:p>
        </w:tc>
        <w:tc>
          <w:tcPr>
            <w:tcW w:w="5491" w:type="dxa"/>
          </w:tcPr>
          <w:p w:rsidR="00AC0681" w:rsidRPr="006F6593" w:rsidRDefault="00AC0681" w:rsidP="00D66CA8">
            <w:pPr>
              <w:pStyle w:val="a3"/>
              <w:numPr>
                <w:ilvl w:val="0"/>
                <w:numId w:val="16"/>
              </w:numPr>
              <w:spacing w:line="360" w:lineRule="auto"/>
              <w:ind w:left="35" w:firstLine="0"/>
              <w:rPr>
                <w:lang w:val="uk-UA"/>
              </w:rPr>
            </w:pPr>
            <w:r w:rsidRPr="006F6593">
              <w:rPr>
                <w:szCs w:val="28"/>
                <w:lang w:val="uk-UA"/>
              </w:rPr>
              <w:t>налагодження постійного обміну інформацією між учасниками огляду;</w:t>
            </w:r>
          </w:p>
        </w:tc>
      </w:tr>
      <w:tr w:rsidR="00BE4225" w:rsidRPr="006F6593" w:rsidTr="00BE4225">
        <w:trPr>
          <w:trHeight w:val="216"/>
        </w:trPr>
        <w:tc>
          <w:tcPr>
            <w:tcW w:w="3969" w:type="dxa"/>
            <w:vMerge/>
          </w:tcPr>
          <w:p w:rsidR="00BE4225" w:rsidRPr="006F6593" w:rsidRDefault="00BE4225" w:rsidP="003F3FB5">
            <w:pPr>
              <w:rPr>
                <w:szCs w:val="28"/>
                <w:lang w:val="uk-UA"/>
              </w:rPr>
            </w:pPr>
          </w:p>
        </w:tc>
        <w:tc>
          <w:tcPr>
            <w:tcW w:w="5491" w:type="dxa"/>
            <w:tcBorders>
              <w:right w:val="nil"/>
            </w:tcBorders>
          </w:tcPr>
          <w:p w:rsidR="00BE4225" w:rsidRPr="006F6593" w:rsidRDefault="00BE4225" w:rsidP="00BE4225">
            <w:pPr>
              <w:pStyle w:val="a3"/>
              <w:spacing w:line="360" w:lineRule="auto"/>
              <w:ind w:left="35"/>
              <w:rPr>
                <w:szCs w:val="28"/>
                <w:lang w:val="uk-UA"/>
              </w:rPr>
            </w:pPr>
          </w:p>
        </w:tc>
      </w:tr>
      <w:tr w:rsidR="00AC0681" w:rsidRPr="006F6593" w:rsidTr="003F3FB5">
        <w:trPr>
          <w:trHeight w:val="216"/>
        </w:trPr>
        <w:tc>
          <w:tcPr>
            <w:tcW w:w="3969" w:type="dxa"/>
            <w:vMerge/>
          </w:tcPr>
          <w:p w:rsidR="00AC0681" w:rsidRPr="006F6593" w:rsidRDefault="00AC0681" w:rsidP="003F3FB5">
            <w:pPr>
              <w:rPr>
                <w:szCs w:val="28"/>
                <w:lang w:val="uk-UA"/>
              </w:rPr>
            </w:pPr>
          </w:p>
        </w:tc>
        <w:tc>
          <w:tcPr>
            <w:tcW w:w="5491" w:type="dxa"/>
          </w:tcPr>
          <w:p w:rsidR="00AC0681" w:rsidRPr="006F6593" w:rsidRDefault="00AC0681" w:rsidP="00D66CA8">
            <w:pPr>
              <w:pStyle w:val="Default"/>
              <w:numPr>
                <w:ilvl w:val="0"/>
                <w:numId w:val="17"/>
              </w:numPr>
              <w:spacing w:line="360" w:lineRule="auto"/>
              <w:ind w:left="0" w:firstLine="0"/>
              <w:jc w:val="both"/>
              <w:rPr>
                <w:sz w:val="28"/>
                <w:szCs w:val="28"/>
                <w:lang w:val="uk-UA"/>
              </w:rPr>
            </w:pPr>
            <w:r w:rsidRPr="006F6593">
              <w:rPr>
                <w:sz w:val="28"/>
                <w:szCs w:val="28"/>
                <w:lang w:val="uk-UA"/>
              </w:rPr>
              <w:t xml:space="preserve">вживаються </w:t>
            </w:r>
            <w:r w:rsidRPr="006F6593">
              <w:rPr>
                <w:color w:val="auto"/>
                <w:sz w:val="28"/>
                <w:szCs w:val="28"/>
                <w:lang w:val="uk-UA"/>
              </w:rPr>
              <w:t>заходи, спрямовані на забезпечення безпеки на місці події;</w:t>
            </w:r>
          </w:p>
        </w:tc>
      </w:tr>
      <w:tr w:rsidR="00BE4225" w:rsidRPr="006F6593" w:rsidTr="00BE4225">
        <w:trPr>
          <w:trHeight w:val="216"/>
        </w:trPr>
        <w:tc>
          <w:tcPr>
            <w:tcW w:w="3969" w:type="dxa"/>
            <w:vMerge/>
          </w:tcPr>
          <w:p w:rsidR="00BE4225" w:rsidRPr="006F6593" w:rsidRDefault="00BE4225" w:rsidP="003F3FB5">
            <w:pPr>
              <w:rPr>
                <w:szCs w:val="28"/>
                <w:lang w:val="uk-UA"/>
              </w:rPr>
            </w:pPr>
          </w:p>
        </w:tc>
        <w:tc>
          <w:tcPr>
            <w:tcW w:w="5491" w:type="dxa"/>
            <w:tcBorders>
              <w:right w:val="nil"/>
            </w:tcBorders>
          </w:tcPr>
          <w:p w:rsidR="00BE4225" w:rsidRPr="006F6593" w:rsidRDefault="00BE4225" w:rsidP="00BE4225">
            <w:pPr>
              <w:pStyle w:val="Default"/>
              <w:spacing w:line="360" w:lineRule="auto"/>
              <w:jc w:val="both"/>
              <w:rPr>
                <w:sz w:val="28"/>
                <w:szCs w:val="28"/>
                <w:lang w:val="uk-UA"/>
              </w:rPr>
            </w:pPr>
          </w:p>
        </w:tc>
      </w:tr>
      <w:tr w:rsidR="00AC0681" w:rsidRPr="006F6593" w:rsidTr="003F3FB5">
        <w:trPr>
          <w:trHeight w:val="271"/>
        </w:trPr>
        <w:tc>
          <w:tcPr>
            <w:tcW w:w="3969" w:type="dxa"/>
            <w:vMerge/>
          </w:tcPr>
          <w:p w:rsidR="00AC0681" w:rsidRPr="006F6593" w:rsidRDefault="00AC0681" w:rsidP="003F3FB5">
            <w:pPr>
              <w:rPr>
                <w:szCs w:val="28"/>
                <w:lang w:val="uk-UA"/>
              </w:rPr>
            </w:pPr>
          </w:p>
        </w:tc>
        <w:tc>
          <w:tcPr>
            <w:tcW w:w="5491" w:type="dxa"/>
          </w:tcPr>
          <w:p w:rsidR="00AC0681" w:rsidRPr="006F6593" w:rsidRDefault="00AC0681" w:rsidP="00D66CA8">
            <w:pPr>
              <w:pStyle w:val="a3"/>
              <w:numPr>
                <w:ilvl w:val="0"/>
                <w:numId w:val="17"/>
              </w:numPr>
              <w:spacing w:line="360" w:lineRule="auto"/>
              <w:ind w:left="0" w:firstLine="0"/>
              <w:rPr>
                <w:lang w:val="uk-UA"/>
              </w:rPr>
            </w:pPr>
            <w:r w:rsidRPr="006F6593">
              <w:rPr>
                <w:szCs w:val="28"/>
                <w:lang w:val="uk-UA"/>
              </w:rPr>
              <w:t>недопущення до нього сторонніх осіб – огородження території місця кримінального вибуху;</w:t>
            </w:r>
          </w:p>
        </w:tc>
      </w:tr>
      <w:tr w:rsidR="00BE4225" w:rsidRPr="006F6593" w:rsidTr="00BE4225">
        <w:trPr>
          <w:trHeight w:val="271"/>
        </w:trPr>
        <w:tc>
          <w:tcPr>
            <w:tcW w:w="3969" w:type="dxa"/>
            <w:vMerge/>
          </w:tcPr>
          <w:p w:rsidR="00BE4225" w:rsidRPr="006F6593" w:rsidRDefault="00BE4225" w:rsidP="003F3FB5">
            <w:pPr>
              <w:rPr>
                <w:szCs w:val="28"/>
                <w:lang w:val="uk-UA"/>
              </w:rPr>
            </w:pPr>
          </w:p>
        </w:tc>
        <w:tc>
          <w:tcPr>
            <w:tcW w:w="5491" w:type="dxa"/>
            <w:tcBorders>
              <w:right w:val="nil"/>
            </w:tcBorders>
          </w:tcPr>
          <w:p w:rsidR="00BE4225" w:rsidRPr="006F6593" w:rsidRDefault="00BE4225" w:rsidP="00BE4225">
            <w:pPr>
              <w:pStyle w:val="a3"/>
              <w:spacing w:line="360" w:lineRule="auto"/>
              <w:ind w:left="0"/>
              <w:rPr>
                <w:szCs w:val="28"/>
                <w:lang w:val="uk-UA"/>
              </w:rPr>
            </w:pPr>
          </w:p>
        </w:tc>
      </w:tr>
      <w:tr w:rsidR="00AC0681" w:rsidRPr="006F6593" w:rsidTr="003F3FB5">
        <w:trPr>
          <w:trHeight w:val="271"/>
        </w:trPr>
        <w:tc>
          <w:tcPr>
            <w:tcW w:w="3969" w:type="dxa"/>
            <w:vMerge/>
          </w:tcPr>
          <w:p w:rsidR="00AC0681" w:rsidRPr="006F6593" w:rsidRDefault="00AC0681" w:rsidP="003F3FB5">
            <w:pPr>
              <w:rPr>
                <w:szCs w:val="28"/>
                <w:lang w:val="uk-UA"/>
              </w:rPr>
            </w:pPr>
          </w:p>
        </w:tc>
        <w:tc>
          <w:tcPr>
            <w:tcW w:w="5491" w:type="dxa"/>
          </w:tcPr>
          <w:p w:rsidR="00AC0681" w:rsidRPr="006F6593" w:rsidRDefault="00AC0681" w:rsidP="00D66CA8">
            <w:pPr>
              <w:pStyle w:val="a3"/>
              <w:numPr>
                <w:ilvl w:val="0"/>
                <w:numId w:val="17"/>
              </w:numPr>
              <w:spacing w:line="360" w:lineRule="auto"/>
              <w:ind w:left="0" w:firstLine="0"/>
              <w:rPr>
                <w:szCs w:val="28"/>
                <w:lang w:val="uk-UA"/>
              </w:rPr>
            </w:pPr>
            <w:r w:rsidRPr="006F6593">
              <w:rPr>
                <w:szCs w:val="28"/>
                <w:lang w:val="uk-UA"/>
              </w:rPr>
              <w:t>забезпечення гасіння пожежі, яка виникла в результаті вибуху;</w:t>
            </w:r>
          </w:p>
        </w:tc>
      </w:tr>
      <w:tr w:rsidR="00BE4225" w:rsidRPr="006F6593" w:rsidTr="00BE4225">
        <w:trPr>
          <w:trHeight w:val="271"/>
        </w:trPr>
        <w:tc>
          <w:tcPr>
            <w:tcW w:w="3969" w:type="dxa"/>
            <w:vMerge/>
          </w:tcPr>
          <w:p w:rsidR="00BE4225" w:rsidRPr="006F6593" w:rsidRDefault="00BE4225" w:rsidP="003F3FB5">
            <w:pPr>
              <w:rPr>
                <w:szCs w:val="28"/>
                <w:lang w:val="uk-UA"/>
              </w:rPr>
            </w:pPr>
          </w:p>
        </w:tc>
        <w:tc>
          <w:tcPr>
            <w:tcW w:w="5491" w:type="dxa"/>
            <w:tcBorders>
              <w:right w:val="nil"/>
            </w:tcBorders>
          </w:tcPr>
          <w:p w:rsidR="00BE4225" w:rsidRPr="006F6593" w:rsidRDefault="00BE4225" w:rsidP="00BE4225">
            <w:pPr>
              <w:pStyle w:val="a3"/>
              <w:spacing w:line="360" w:lineRule="auto"/>
              <w:ind w:left="0"/>
              <w:rPr>
                <w:szCs w:val="28"/>
                <w:lang w:val="uk-UA"/>
              </w:rPr>
            </w:pPr>
          </w:p>
        </w:tc>
      </w:tr>
      <w:tr w:rsidR="00AC0681" w:rsidRPr="006F6593" w:rsidTr="00BE4225">
        <w:trPr>
          <w:trHeight w:val="271"/>
        </w:trPr>
        <w:tc>
          <w:tcPr>
            <w:tcW w:w="3969" w:type="dxa"/>
            <w:vMerge/>
          </w:tcPr>
          <w:p w:rsidR="00AC0681" w:rsidRPr="006F6593" w:rsidRDefault="00AC0681" w:rsidP="003F3FB5">
            <w:pPr>
              <w:rPr>
                <w:szCs w:val="28"/>
                <w:lang w:val="uk-UA"/>
              </w:rPr>
            </w:pPr>
          </w:p>
        </w:tc>
        <w:tc>
          <w:tcPr>
            <w:tcW w:w="5491" w:type="dxa"/>
            <w:tcBorders>
              <w:right w:val="single" w:sz="4" w:space="0" w:color="auto"/>
            </w:tcBorders>
          </w:tcPr>
          <w:p w:rsidR="00AC0681" w:rsidRPr="006F6593" w:rsidRDefault="00AC0681" w:rsidP="00D66CA8">
            <w:pPr>
              <w:pStyle w:val="a3"/>
              <w:numPr>
                <w:ilvl w:val="0"/>
                <w:numId w:val="17"/>
              </w:numPr>
              <w:spacing w:line="360" w:lineRule="auto"/>
              <w:ind w:left="0" w:firstLine="0"/>
              <w:rPr>
                <w:szCs w:val="28"/>
                <w:lang w:val="uk-UA"/>
              </w:rPr>
            </w:pPr>
            <w:r w:rsidRPr="006F6593">
              <w:rPr>
                <w:szCs w:val="28"/>
                <w:lang w:val="uk-UA"/>
              </w:rPr>
              <w:t>надання домедичної та невідкладної медичної допомоги постраждалим;</w:t>
            </w:r>
          </w:p>
        </w:tc>
      </w:tr>
      <w:tr w:rsidR="00BE4225" w:rsidRPr="006F6593" w:rsidTr="00BE4225">
        <w:trPr>
          <w:trHeight w:val="271"/>
        </w:trPr>
        <w:tc>
          <w:tcPr>
            <w:tcW w:w="3969" w:type="dxa"/>
            <w:vMerge/>
          </w:tcPr>
          <w:p w:rsidR="00BE4225" w:rsidRPr="006F6593" w:rsidRDefault="00BE4225" w:rsidP="003F3FB5">
            <w:pPr>
              <w:rPr>
                <w:szCs w:val="28"/>
                <w:lang w:val="uk-UA"/>
              </w:rPr>
            </w:pPr>
          </w:p>
        </w:tc>
        <w:tc>
          <w:tcPr>
            <w:tcW w:w="5491" w:type="dxa"/>
            <w:tcBorders>
              <w:right w:val="nil"/>
            </w:tcBorders>
          </w:tcPr>
          <w:p w:rsidR="00BE4225" w:rsidRPr="006F6593" w:rsidRDefault="00BE4225" w:rsidP="00BE4225">
            <w:pPr>
              <w:pStyle w:val="a3"/>
              <w:spacing w:line="360" w:lineRule="auto"/>
              <w:ind w:left="0"/>
              <w:rPr>
                <w:szCs w:val="28"/>
                <w:lang w:val="uk-UA"/>
              </w:rPr>
            </w:pPr>
          </w:p>
        </w:tc>
      </w:tr>
      <w:tr w:rsidR="00AC0681" w:rsidRPr="006F6593" w:rsidTr="003F3FB5">
        <w:trPr>
          <w:trHeight w:val="271"/>
        </w:trPr>
        <w:tc>
          <w:tcPr>
            <w:tcW w:w="3969" w:type="dxa"/>
            <w:vMerge/>
          </w:tcPr>
          <w:p w:rsidR="00AC0681" w:rsidRPr="006F6593" w:rsidRDefault="00AC0681" w:rsidP="003F3FB5">
            <w:pPr>
              <w:rPr>
                <w:szCs w:val="28"/>
                <w:lang w:val="uk-UA"/>
              </w:rPr>
            </w:pPr>
          </w:p>
        </w:tc>
        <w:tc>
          <w:tcPr>
            <w:tcW w:w="5491" w:type="dxa"/>
          </w:tcPr>
          <w:p w:rsidR="00AC0681" w:rsidRPr="006F6593" w:rsidRDefault="00AC0681" w:rsidP="00D66CA8">
            <w:pPr>
              <w:pStyle w:val="a3"/>
              <w:numPr>
                <w:ilvl w:val="0"/>
                <w:numId w:val="17"/>
              </w:numPr>
              <w:spacing w:line="360" w:lineRule="auto"/>
              <w:ind w:left="0" w:firstLine="0"/>
              <w:rPr>
                <w:szCs w:val="28"/>
                <w:lang w:val="uk-UA"/>
              </w:rPr>
            </w:pPr>
            <w:r w:rsidRPr="006F6593">
              <w:rPr>
                <w:szCs w:val="28"/>
                <w:lang w:val="uk-UA"/>
              </w:rPr>
              <w:t>регулювання дорожнього руху на конкретній ділянці дороги й подібне;</w:t>
            </w:r>
          </w:p>
        </w:tc>
      </w:tr>
      <w:tr w:rsidR="00BE4225" w:rsidRPr="006F6593" w:rsidTr="00BE4225">
        <w:trPr>
          <w:trHeight w:val="271"/>
        </w:trPr>
        <w:tc>
          <w:tcPr>
            <w:tcW w:w="3969" w:type="dxa"/>
            <w:vMerge/>
          </w:tcPr>
          <w:p w:rsidR="00BE4225" w:rsidRPr="006F6593" w:rsidRDefault="00BE4225" w:rsidP="003F3FB5">
            <w:pPr>
              <w:rPr>
                <w:szCs w:val="28"/>
                <w:lang w:val="uk-UA"/>
              </w:rPr>
            </w:pPr>
          </w:p>
        </w:tc>
        <w:tc>
          <w:tcPr>
            <w:tcW w:w="5491" w:type="dxa"/>
            <w:tcBorders>
              <w:right w:val="nil"/>
            </w:tcBorders>
          </w:tcPr>
          <w:p w:rsidR="00BE4225" w:rsidRPr="006F6593" w:rsidRDefault="00BE4225" w:rsidP="00BE4225">
            <w:pPr>
              <w:pStyle w:val="a3"/>
              <w:spacing w:line="360" w:lineRule="auto"/>
              <w:ind w:left="0"/>
              <w:rPr>
                <w:szCs w:val="28"/>
                <w:lang w:val="uk-UA"/>
              </w:rPr>
            </w:pPr>
          </w:p>
        </w:tc>
      </w:tr>
      <w:tr w:rsidR="00AC0681" w:rsidRPr="006F6593" w:rsidTr="003F3FB5">
        <w:trPr>
          <w:trHeight w:val="271"/>
        </w:trPr>
        <w:tc>
          <w:tcPr>
            <w:tcW w:w="3969" w:type="dxa"/>
            <w:vMerge/>
          </w:tcPr>
          <w:p w:rsidR="00AC0681" w:rsidRPr="006F6593" w:rsidRDefault="00AC0681" w:rsidP="003F3FB5">
            <w:pPr>
              <w:rPr>
                <w:szCs w:val="28"/>
                <w:lang w:val="uk-UA"/>
              </w:rPr>
            </w:pPr>
          </w:p>
        </w:tc>
        <w:tc>
          <w:tcPr>
            <w:tcW w:w="5491" w:type="dxa"/>
          </w:tcPr>
          <w:p w:rsidR="00AC0681" w:rsidRPr="006F6593" w:rsidRDefault="00AC0681" w:rsidP="00D66CA8">
            <w:pPr>
              <w:pStyle w:val="a3"/>
              <w:numPr>
                <w:ilvl w:val="0"/>
                <w:numId w:val="17"/>
              </w:numPr>
              <w:spacing w:line="360" w:lineRule="auto"/>
              <w:ind w:left="0" w:firstLine="0"/>
              <w:rPr>
                <w:szCs w:val="28"/>
                <w:lang w:val="uk-UA"/>
              </w:rPr>
            </w:pPr>
            <w:r w:rsidRPr="006F6593">
              <w:rPr>
                <w:szCs w:val="28"/>
                <w:lang w:val="uk-UA"/>
              </w:rPr>
              <w:t>здійснити інструктаж учасників огляду про їхні права і обов’язки;</w:t>
            </w:r>
          </w:p>
        </w:tc>
      </w:tr>
      <w:tr w:rsidR="00BE4225" w:rsidRPr="006F6593" w:rsidTr="00BE4225">
        <w:trPr>
          <w:trHeight w:val="271"/>
        </w:trPr>
        <w:tc>
          <w:tcPr>
            <w:tcW w:w="3969" w:type="dxa"/>
            <w:vMerge/>
          </w:tcPr>
          <w:p w:rsidR="00BE4225" w:rsidRPr="006F6593" w:rsidRDefault="00BE4225" w:rsidP="003F3FB5">
            <w:pPr>
              <w:rPr>
                <w:szCs w:val="28"/>
                <w:lang w:val="uk-UA"/>
              </w:rPr>
            </w:pPr>
          </w:p>
        </w:tc>
        <w:tc>
          <w:tcPr>
            <w:tcW w:w="5491" w:type="dxa"/>
            <w:tcBorders>
              <w:right w:val="nil"/>
            </w:tcBorders>
          </w:tcPr>
          <w:p w:rsidR="00BE4225" w:rsidRPr="006F6593" w:rsidRDefault="00BE4225" w:rsidP="00BE4225">
            <w:pPr>
              <w:pStyle w:val="a3"/>
              <w:spacing w:line="360" w:lineRule="auto"/>
              <w:ind w:left="0"/>
              <w:rPr>
                <w:szCs w:val="28"/>
                <w:lang w:val="uk-UA"/>
              </w:rPr>
            </w:pPr>
          </w:p>
        </w:tc>
      </w:tr>
      <w:tr w:rsidR="00AC0681" w:rsidRPr="000E798D" w:rsidTr="003F3FB5">
        <w:trPr>
          <w:trHeight w:val="271"/>
        </w:trPr>
        <w:tc>
          <w:tcPr>
            <w:tcW w:w="3969" w:type="dxa"/>
            <w:vMerge/>
          </w:tcPr>
          <w:p w:rsidR="00AC0681" w:rsidRPr="006F6593" w:rsidRDefault="00AC0681" w:rsidP="003F3FB5">
            <w:pPr>
              <w:rPr>
                <w:szCs w:val="28"/>
                <w:lang w:val="uk-UA"/>
              </w:rPr>
            </w:pPr>
          </w:p>
        </w:tc>
        <w:tc>
          <w:tcPr>
            <w:tcW w:w="5491" w:type="dxa"/>
          </w:tcPr>
          <w:p w:rsidR="00AC0681" w:rsidRPr="006F6593" w:rsidRDefault="00AC0681" w:rsidP="00D66CA8">
            <w:pPr>
              <w:pStyle w:val="a3"/>
              <w:numPr>
                <w:ilvl w:val="0"/>
                <w:numId w:val="17"/>
              </w:numPr>
              <w:spacing w:line="360" w:lineRule="auto"/>
              <w:ind w:left="0" w:firstLine="0"/>
              <w:rPr>
                <w:szCs w:val="28"/>
                <w:lang w:val="uk-UA"/>
              </w:rPr>
            </w:pPr>
            <w:r w:rsidRPr="006F6593">
              <w:rPr>
                <w:szCs w:val="28"/>
                <w:lang w:val="uk-UA"/>
              </w:rPr>
              <w:t>проаналізувати і врахувати відомості, отримані в ході проведення пошукових заходів, під час обрання тактичної лінії поведінки в рамках провадження слідчого огляду;</w:t>
            </w:r>
          </w:p>
        </w:tc>
      </w:tr>
      <w:tr w:rsidR="00BE4225" w:rsidRPr="000E798D" w:rsidTr="00BE4225">
        <w:trPr>
          <w:trHeight w:val="271"/>
        </w:trPr>
        <w:tc>
          <w:tcPr>
            <w:tcW w:w="3969" w:type="dxa"/>
            <w:vMerge/>
          </w:tcPr>
          <w:p w:rsidR="00BE4225" w:rsidRPr="006F6593" w:rsidRDefault="00BE4225" w:rsidP="003F3FB5">
            <w:pPr>
              <w:rPr>
                <w:szCs w:val="28"/>
                <w:lang w:val="uk-UA"/>
              </w:rPr>
            </w:pPr>
          </w:p>
        </w:tc>
        <w:tc>
          <w:tcPr>
            <w:tcW w:w="5491" w:type="dxa"/>
            <w:tcBorders>
              <w:right w:val="nil"/>
            </w:tcBorders>
          </w:tcPr>
          <w:p w:rsidR="00BE4225" w:rsidRPr="006F6593" w:rsidRDefault="00BE4225" w:rsidP="00BE4225">
            <w:pPr>
              <w:pStyle w:val="a3"/>
              <w:spacing w:line="360" w:lineRule="auto"/>
              <w:ind w:left="0"/>
              <w:rPr>
                <w:szCs w:val="28"/>
                <w:lang w:val="uk-UA"/>
              </w:rPr>
            </w:pPr>
          </w:p>
        </w:tc>
      </w:tr>
      <w:tr w:rsidR="00AC0681" w:rsidRPr="000E798D" w:rsidTr="003F3FB5">
        <w:trPr>
          <w:trHeight w:val="271"/>
        </w:trPr>
        <w:tc>
          <w:tcPr>
            <w:tcW w:w="3969" w:type="dxa"/>
            <w:vMerge/>
          </w:tcPr>
          <w:p w:rsidR="00AC0681" w:rsidRPr="006F6593" w:rsidRDefault="00AC0681" w:rsidP="003F3FB5">
            <w:pPr>
              <w:rPr>
                <w:szCs w:val="28"/>
                <w:lang w:val="uk-UA"/>
              </w:rPr>
            </w:pPr>
          </w:p>
        </w:tc>
        <w:tc>
          <w:tcPr>
            <w:tcW w:w="5491" w:type="dxa"/>
          </w:tcPr>
          <w:p w:rsidR="00AC0681" w:rsidRPr="006F6593" w:rsidRDefault="00AC0681" w:rsidP="00D66CA8">
            <w:pPr>
              <w:pStyle w:val="a3"/>
              <w:numPr>
                <w:ilvl w:val="0"/>
                <w:numId w:val="17"/>
              </w:numPr>
              <w:spacing w:line="360" w:lineRule="auto"/>
              <w:ind w:left="0" w:firstLine="0"/>
              <w:rPr>
                <w:szCs w:val="28"/>
                <w:lang w:val="uk-UA"/>
              </w:rPr>
            </w:pPr>
            <w:r w:rsidRPr="006F6593">
              <w:rPr>
                <w:szCs w:val="28"/>
                <w:lang w:val="uk-UA"/>
              </w:rPr>
              <w:t>встановлення того, які зміни, ким і з якою метою були зроблені на місці події; проведення інших невідкладних дій і вживання заходів, спрямованих на поліпшення умов огляду.</w:t>
            </w:r>
          </w:p>
        </w:tc>
      </w:tr>
      <w:tr w:rsidR="003F3FB5" w:rsidRPr="000E798D" w:rsidTr="003F3FB5">
        <w:trPr>
          <w:trHeight w:val="271"/>
        </w:trPr>
        <w:tc>
          <w:tcPr>
            <w:tcW w:w="9460" w:type="dxa"/>
            <w:gridSpan w:val="2"/>
            <w:tcBorders>
              <w:left w:val="nil"/>
              <w:right w:val="nil"/>
            </w:tcBorders>
          </w:tcPr>
          <w:p w:rsidR="003F3FB5" w:rsidRPr="006F6593" w:rsidRDefault="003F3FB5" w:rsidP="003F3FB5">
            <w:pPr>
              <w:pStyle w:val="a3"/>
              <w:spacing w:line="360" w:lineRule="auto"/>
              <w:ind w:left="0"/>
              <w:rPr>
                <w:szCs w:val="28"/>
                <w:lang w:val="uk-UA"/>
              </w:rPr>
            </w:pPr>
          </w:p>
        </w:tc>
      </w:tr>
      <w:tr w:rsidR="003F3FB5" w:rsidRPr="000E798D" w:rsidTr="003F3FB5">
        <w:trPr>
          <w:trHeight w:val="1005"/>
        </w:trPr>
        <w:tc>
          <w:tcPr>
            <w:tcW w:w="3969" w:type="dxa"/>
            <w:vMerge w:val="restart"/>
          </w:tcPr>
          <w:p w:rsidR="003F3FB5" w:rsidRDefault="003F3FB5" w:rsidP="003F3FB5">
            <w:pPr>
              <w:spacing w:line="360" w:lineRule="auto"/>
              <w:jc w:val="center"/>
              <w:rPr>
                <w:szCs w:val="28"/>
                <w:lang w:val="uk-UA"/>
              </w:rPr>
            </w:pPr>
          </w:p>
          <w:p w:rsidR="003F3FB5" w:rsidRDefault="003F3FB5" w:rsidP="003F3FB5">
            <w:pPr>
              <w:spacing w:line="360" w:lineRule="auto"/>
              <w:jc w:val="center"/>
              <w:rPr>
                <w:szCs w:val="28"/>
                <w:lang w:val="uk-UA"/>
              </w:rPr>
            </w:pPr>
          </w:p>
          <w:p w:rsidR="003F3FB5" w:rsidRDefault="003F3FB5" w:rsidP="003F3FB5">
            <w:pPr>
              <w:spacing w:line="360" w:lineRule="auto"/>
              <w:jc w:val="center"/>
              <w:rPr>
                <w:szCs w:val="28"/>
                <w:lang w:val="uk-UA"/>
              </w:rPr>
            </w:pPr>
          </w:p>
          <w:p w:rsidR="003F3FB5" w:rsidRDefault="003F3FB5" w:rsidP="003F3FB5">
            <w:pPr>
              <w:spacing w:line="360" w:lineRule="auto"/>
              <w:jc w:val="center"/>
              <w:rPr>
                <w:szCs w:val="28"/>
                <w:lang w:val="uk-UA"/>
              </w:rPr>
            </w:pPr>
          </w:p>
          <w:p w:rsidR="003F3FB5" w:rsidRDefault="003F3FB5" w:rsidP="003F3FB5">
            <w:pPr>
              <w:spacing w:line="360" w:lineRule="auto"/>
              <w:jc w:val="center"/>
              <w:rPr>
                <w:szCs w:val="28"/>
                <w:lang w:val="uk-UA"/>
              </w:rPr>
            </w:pPr>
          </w:p>
          <w:p w:rsidR="003F3FB5" w:rsidRPr="006F6593" w:rsidRDefault="003F3FB5" w:rsidP="003F3FB5">
            <w:pPr>
              <w:spacing w:line="360" w:lineRule="auto"/>
              <w:jc w:val="center"/>
              <w:rPr>
                <w:szCs w:val="28"/>
                <w:lang w:val="uk-UA"/>
              </w:rPr>
            </w:pPr>
            <w:r>
              <w:rPr>
                <w:szCs w:val="28"/>
                <w:lang w:val="uk-UA"/>
              </w:rPr>
              <w:t>Д</w:t>
            </w:r>
            <w:r w:rsidRPr="003F3FB5">
              <w:rPr>
                <w:szCs w:val="28"/>
                <w:lang w:val="uk-UA"/>
              </w:rPr>
              <w:t>о специфіки огляду місця вибуху (крім загрози нового вибуху, обвалу, пожежі і т.п.) можна віднести й інші обставини:</w:t>
            </w:r>
          </w:p>
        </w:tc>
        <w:tc>
          <w:tcPr>
            <w:tcW w:w="5491" w:type="dxa"/>
          </w:tcPr>
          <w:p w:rsidR="003F3FB5" w:rsidRPr="006F6593" w:rsidRDefault="003F3FB5" w:rsidP="003F3FB5">
            <w:pPr>
              <w:spacing w:line="360" w:lineRule="auto"/>
              <w:rPr>
                <w:szCs w:val="28"/>
                <w:lang w:val="uk-UA"/>
              </w:rPr>
            </w:pPr>
            <w:r w:rsidRPr="003F3FB5">
              <w:rPr>
                <w:szCs w:val="28"/>
                <w:lang w:val="uk-UA"/>
              </w:rPr>
              <w:t>по-перше, наявність ускладненої для сприйняття і дослідження обстановки у зв’язку з руйнуванням, пошкодженням або знищенням об’єктів внаслідок вибуху, а також внесенням змін в обстановку діями груп з розмінування, пожежних та інших служб;</w:t>
            </w:r>
          </w:p>
        </w:tc>
      </w:tr>
      <w:tr w:rsidR="003F3FB5" w:rsidRPr="000E798D" w:rsidTr="003F3FB5">
        <w:trPr>
          <w:trHeight w:val="1003"/>
        </w:trPr>
        <w:tc>
          <w:tcPr>
            <w:tcW w:w="3969" w:type="dxa"/>
            <w:vMerge/>
          </w:tcPr>
          <w:p w:rsidR="003F3FB5" w:rsidRDefault="003F3FB5" w:rsidP="003F3FB5">
            <w:pPr>
              <w:spacing w:line="360" w:lineRule="auto"/>
              <w:jc w:val="center"/>
              <w:rPr>
                <w:szCs w:val="28"/>
                <w:lang w:val="uk-UA"/>
              </w:rPr>
            </w:pPr>
          </w:p>
        </w:tc>
        <w:tc>
          <w:tcPr>
            <w:tcW w:w="5491" w:type="dxa"/>
            <w:tcBorders>
              <w:right w:val="nil"/>
            </w:tcBorders>
          </w:tcPr>
          <w:p w:rsidR="003F3FB5" w:rsidRPr="006F6593" w:rsidRDefault="003F3FB5" w:rsidP="003F3FB5">
            <w:pPr>
              <w:rPr>
                <w:szCs w:val="28"/>
                <w:lang w:val="uk-UA"/>
              </w:rPr>
            </w:pPr>
          </w:p>
        </w:tc>
      </w:tr>
      <w:tr w:rsidR="003F3FB5" w:rsidRPr="000E798D" w:rsidTr="003F3FB5">
        <w:trPr>
          <w:trHeight w:val="1003"/>
        </w:trPr>
        <w:tc>
          <w:tcPr>
            <w:tcW w:w="3969" w:type="dxa"/>
            <w:vMerge/>
          </w:tcPr>
          <w:p w:rsidR="003F3FB5" w:rsidRDefault="003F3FB5" w:rsidP="003F3FB5">
            <w:pPr>
              <w:spacing w:line="360" w:lineRule="auto"/>
              <w:jc w:val="center"/>
              <w:rPr>
                <w:szCs w:val="28"/>
                <w:lang w:val="uk-UA"/>
              </w:rPr>
            </w:pPr>
          </w:p>
        </w:tc>
        <w:tc>
          <w:tcPr>
            <w:tcW w:w="5491" w:type="dxa"/>
          </w:tcPr>
          <w:p w:rsidR="003F3FB5" w:rsidRPr="006F6593" w:rsidRDefault="003F3FB5" w:rsidP="003F3FB5">
            <w:pPr>
              <w:spacing w:line="360" w:lineRule="auto"/>
              <w:rPr>
                <w:szCs w:val="28"/>
                <w:lang w:val="uk-UA"/>
              </w:rPr>
            </w:pPr>
            <w:r w:rsidRPr="003F3FB5">
              <w:rPr>
                <w:szCs w:val="28"/>
                <w:lang w:val="uk-UA"/>
              </w:rPr>
              <w:t>по-друге, характером слідів вибуху і засобів його вчинення, які підлягають виявленню і вивченню, а також особливими методами роботи на місці вибуху, вилучення об’єктів і зразків для встановлення природи вибуху та його обставин</w:t>
            </w:r>
          </w:p>
        </w:tc>
      </w:tr>
      <w:tr w:rsidR="003F3FB5" w:rsidRPr="000E798D" w:rsidTr="003F3FB5">
        <w:trPr>
          <w:trHeight w:val="216"/>
        </w:trPr>
        <w:tc>
          <w:tcPr>
            <w:tcW w:w="9460" w:type="dxa"/>
            <w:gridSpan w:val="2"/>
          </w:tcPr>
          <w:p w:rsidR="003F3FB5" w:rsidRPr="006F6593" w:rsidRDefault="003F3FB5" w:rsidP="003F3FB5">
            <w:pPr>
              <w:rPr>
                <w:szCs w:val="28"/>
                <w:lang w:val="uk-UA"/>
              </w:rPr>
            </w:pPr>
          </w:p>
        </w:tc>
      </w:tr>
      <w:tr w:rsidR="003F3FB5" w:rsidRPr="006F6593" w:rsidTr="003F3FB5">
        <w:trPr>
          <w:trHeight w:val="495"/>
        </w:trPr>
        <w:tc>
          <w:tcPr>
            <w:tcW w:w="3969" w:type="dxa"/>
            <w:vMerge w:val="restart"/>
          </w:tcPr>
          <w:p w:rsidR="009601AF" w:rsidRDefault="005D6492" w:rsidP="003F3FB5">
            <w:pPr>
              <w:spacing w:line="360" w:lineRule="auto"/>
              <w:jc w:val="center"/>
              <w:rPr>
                <w:lang w:val="uk-UA"/>
              </w:rPr>
            </w:pPr>
            <w:r>
              <w:rPr>
                <w:noProof/>
                <w:lang w:eastAsia="ru-RU"/>
              </w:rPr>
              <w:pict>
                <v:group id="_x0000_s3933" style="position:absolute;left:0;text-align:left;margin-left:139.6pt;margin-top:17.2pt;width:50.45pt;height:263.7pt;z-index:253278208;mso-position-horizontal-relative:text;mso-position-vertical-relative:text" coordorigin="4601,4245" coordsize="1009,5274">
                  <v:shape id="_x0000_s3925" type="#_x0000_t32" style="position:absolute;left:4601;top:4245;width:1009;height:1534;flip:y" o:connectortype="straight">
                    <v:stroke endarrow="block"/>
                  </v:shape>
                  <v:shape id="_x0000_s3926" type="#_x0000_t32" style="position:absolute;left:4601;top:5087;width:1009;height:692;flip:y" o:connectortype="straight">
                    <v:stroke endarrow="block"/>
                  </v:shape>
                  <v:shape id="_x0000_s3927" type="#_x0000_t32" style="position:absolute;left:4601;top:5779;width:1009;height:0" o:connectortype="straight">
                    <v:stroke endarrow="block"/>
                  </v:shape>
                  <v:shape id="_x0000_s3928" type="#_x0000_t32" style="position:absolute;left:4601;top:5779;width:1009;height:860" o:connectortype="straight">
                    <v:stroke endarrow="block"/>
                  </v:shape>
                  <v:shape id="_x0000_s3929" type="#_x0000_t32" style="position:absolute;left:4601;top:5779;width:1009;height:1608" o:connectortype="straight">
                    <v:stroke endarrow="block"/>
                  </v:shape>
                  <v:shape id="_x0000_s3930" type="#_x0000_t32" style="position:absolute;left:4601;top:5779;width:1009;height:2337" o:connectortype="straight">
                    <v:stroke endarrow="block"/>
                  </v:shape>
                  <v:shape id="_x0000_s3931" type="#_x0000_t32" style="position:absolute;left:4601;top:5779;width:1009;height:3011" o:connectortype="straight">
                    <v:stroke endarrow="block"/>
                  </v:shape>
                  <v:shape id="_x0000_s3932" type="#_x0000_t32" style="position:absolute;left:4601;top:5779;width:1009;height:3740" o:connectortype="straight">
                    <v:stroke endarrow="block"/>
                  </v:shape>
                </v:group>
              </w:pict>
            </w:r>
          </w:p>
          <w:p w:rsidR="009601AF" w:rsidRDefault="009601AF" w:rsidP="003F3FB5">
            <w:pPr>
              <w:spacing w:line="360" w:lineRule="auto"/>
              <w:jc w:val="center"/>
              <w:rPr>
                <w:lang w:val="uk-UA"/>
              </w:rPr>
            </w:pPr>
          </w:p>
          <w:p w:rsidR="003F3FB5" w:rsidRDefault="003F3FB5" w:rsidP="003F3FB5">
            <w:pPr>
              <w:spacing w:line="360" w:lineRule="auto"/>
              <w:jc w:val="center"/>
              <w:rPr>
                <w:lang w:val="uk-UA"/>
              </w:rPr>
            </w:pPr>
            <w:r>
              <w:rPr>
                <w:lang w:val="uk-UA"/>
              </w:rPr>
              <w:t>В</w:t>
            </w:r>
          </w:p>
          <w:p w:rsidR="003F3FB5" w:rsidRDefault="003F3FB5" w:rsidP="003F3FB5">
            <w:pPr>
              <w:spacing w:line="360" w:lineRule="auto"/>
              <w:jc w:val="center"/>
              <w:rPr>
                <w:lang w:val="uk-UA"/>
              </w:rPr>
            </w:pPr>
            <w:r w:rsidRPr="003F3FB5">
              <w:rPr>
                <w:lang w:val="uk-UA"/>
              </w:rPr>
              <w:t xml:space="preserve"> </w:t>
            </w:r>
            <w:r>
              <w:rPr>
                <w:lang w:val="uk-UA"/>
              </w:rPr>
              <w:t>о</w:t>
            </w:r>
            <w:r w:rsidRPr="003F3FB5">
              <w:rPr>
                <w:lang w:val="uk-UA"/>
              </w:rPr>
              <w:t>гляді</w:t>
            </w:r>
          </w:p>
          <w:p w:rsidR="003F3FB5" w:rsidRDefault="003F3FB5" w:rsidP="003F3FB5">
            <w:pPr>
              <w:spacing w:line="360" w:lineRule="auto"/>
              <w:jc w:val="center"/>
              <w:rPr>
                <w:lang w:val="uk-UA"/>
              </w:rPr>
            </w:pPr>
            <w:r w:rsidRPr="003F3FB5">
              <w:rPr>
                <w:lang w:val="uk-UA"/>
              </w:rPr>
              <w:t>місця</w:t>
            </w:r>
          </w:p>
          <w:p w:rsidR="003F3FB5" w:rsidRDefault="003F3FB5" w:rsidP="003F3FB5">
            <w:pPr>
              <w:spacing w:line="360" w:lineRule="auto"/>
              <w:jc w:val="center"/>
              <w:rPr>
                <w:lang w:val="uk-UA"/>
              </w:rPr>
            </w:pPr>
            <w:r w:rsidRPr="003F3FB5">
              <w:rPr>
                <w:lang w:val="uk-UA"/>
              </w:rPr>
              <w:t xml:space="preserve"> кримінального</w:t>
            </w:r>
          </w:p>
          <w:p w:rsidR="003F3FB5" w:rsidRDefault="003F3FB5" w:rsidP="003F3FB5">
            <w:pPr>
              <w:spacing w:line="360" w:lineRule="auto"/>
              <w:jc w:val="center"/>
              <w:rPr>
                <w:lang w:val="uk-UA"/>
              </w:rPr>
            </w:pPr>
            <w:r w:rsidRPr="003F3FB5">
              <w:rPr>
                <w:lang w:val="uk-UA"/>
              </w:rPr>
              <w:t xml:space="preserve"> вибуху </w:t>
            </w:r>
          </w:p>
          <w:p w:rsidR="003F3FB5" w:rsidRDefault="003F3FB5" w:rsidP="003F3FB5">
            <w:pPr>
              <w:spacing w:line="360" w:lineRule="auto"/>
              <w:jc w:val="center"/>
              <w:rPr>
                <w:lang w:val="uk-UA"/>
              </w:rPr>
            </w:pPr>
            <w:r w:rsidRPr="003F3FB5">
              <w:rPr>
                <w:lang w:val="uk-UA"/>
              </w:rPr>
              <w:t xml:space="preserve">бере </w:t>
            </w:r>
          </w:p>
          <w:p w:rsidR="003F3FB5" w:rsidRDefault="003F3FB5" w:rsidP="003F3FB5">
            <w:pPr>
              <w:spacing w:line="360" w:lineRule="auto"/>
              <w:jc w:val="center"/>
              <w:rPr>
                <w:lang w:val="uk-UA"/>
              </w:rPr>
            </w:pPr>
            <w:r w:rsidRPr="003F3FB5">
              <w:rPr>
                <w:lang w:val="uk-UA"/>
              </w:rPr>
              <w:t>участь</w:t>
            </w:r>
          </w:p>
          <w:p w:rsidR="003F3FB5" w:rsidRDefault="003F3FB5" w:rsidP="003F3FB5">
            <w:pPr>
              <w:spacing w:line="360" w:lineRule="auto"/>
              <w:jc w:val="center"/>
              <w:rPr>
                <w:lang w:val="uk-UA"/>
              </w:rPr>
            </w:pPr>
            <w:r w:rsidRPr="003F3FB5">
              <w:rPr>
                <w:lang w:val="uk-UA"/>
              </w:rPr>
              <w:t xml:space="preserve"> багато</w:t>
            </w:r>
          </w:p>
          <w:p w:rsidR="003F3FB5" w:rsidRPr="006F6593" w:rsidRDefault="003F3FB5" w:rsidP="003F3FB5">
            <w:pPr>
              <w:spacing w:line="360" w:lineRule="auto"/>
              <w:jc w:val="center"/>
              <w:rPr>
                <w:lang w:val="uk-UA"/>
              </w:rPr>
            </w:pPr>
            <w:r w:rsidRPr="003F3FB5">
              <w:rPr>
                <w:lang w:val="uk-UA"/>
              </w:rPr>
              <w:t xml:space="preserve"> фахівців:</w:t>
            </w:r>
          </w:p>
        </w:tc>
        <w:tc>
          <w:tcPr>
            <w:tcW w:w="5491" w:type="dxa"/>
          </w:tcPr>
          <w:p w:rsidR="003F3FB5" w:rsidRPr="009601AF" w:rsidRDefault="009601AF" w:rsidP="003F3FB5">
            <w:pPr>
              <w:rPr>
                <w:lang w:val="uk-UA"/>
              </w:rPr>
            </w:pPr>
            <w:r w:rsidRPr="009601AF">
              <w:rPr>
                <w:szCs w:val="28"/>
                <w:lang w:val="uk-UA"/>
              </w:rPr>
              <w:t>в</w:t>
            </w:r>
            <w:r w:rsidR="003F3FB5" w:rsidRPr="009601AF">
              <w:rPr>
                <w:szCs w:val="28"/>
                <w:lang w:val="uk-UA"/>
              </w:rPr>
              <w:t>ибухотехніки;</w:t>
            </w:r>
          </w:p>
        </w:tc>
      </w:tr>
      <w:tr w:rsidR="003F3FB5" w:rsidRPr="006F6593" w:rsidTr="003F3FB5">
        <w:trPr>
          <w:trHeight w:val="275"/>
        </w:trPr>
        <w:tc>
          <w:tcPr>
            <w:tcW w:w="3969" w:type="dxa"/>
            <w:vMerge/>
          </w:tcPr>
          <w:p w:rsidR="003F3FB5" w:rsidRDefault="003F3FB5" w:rsidP="003F3FB5">
            <w:pPr>
              <w:spacing w:line="360" w:lineRule="auto"/>
              <w:jc w:val="center"/>
              <w:rPr>
                <w:lang w:val="uk-UA"/>
              </w:rPr>
            </w:pPr>
          </w:p>
        </w:tc>
        <w:tc>
          <w:tcPr>
            <w:tcW w:w="5491" w:type="dxa"/>
          </w:tcPr>
          <w:p w:rsidR="003F3FB5" w:rsidRPr="009601AF" w:rsidRDefault="003F3FB5" w:rsidP="003F3FB5">
            <w:pPr>
              <w:rPr>
                <w:lang w:val="uk-UA"/>
              </w:rPr>
            </w:pPr>
          </w:p>
        </w:tc>
      </w:tr>
      <w:tr w:rsidR="003F3FB5" w:rsidRPr="006F6593" w:rsidTr="003F3FB5">
        <w:trPr>
          <w:trHeight w:val="551"/>
        </w:trPr>
        <w:tc>
          <w:tcPr>
            <w:tcW w:w="3969" w:type="dxa"/>
            <w:vMerge/>
          </w:tcPr>
          <w:p w:rsidR="003F3FB5" w:rsidRDefault="003F3FB5" w:rsidP="003F3FB5">
            <w:pPr>
              <w:spacing w:line="360" w:lineRule="auto"/>
              <w:jc w:val="center"/>
              <w:rPr>
                <w:lang w:val="uk-UA"/>
              </w:rPr>
            </w:pPr>
          </w:p>
        </w:tc>
        <w:tc>
          <w:tcPr>
            <w:tcW w:w="5491" w:type="dxa"/>
          </w:tcPr>
          <w:p w:rsidR="003F3FB5" w:rsidRPr="009601AF" w:rsidRDefault="003F3FB5" w:rsidP="003F3FB5">
            <w:pPr>
              <w:rPr>
                <w:lang w:val="uk-UA"/>
              </w:rPr>
            </w:pPr>
            <w:r w:rsidRPr="009601AF">
              <w:rPr>
                <w:szCs w:val="28"/>
                <w:lang w:val="uk-UA"/>
              </w:rPr>
              <w:t>спеціалісти у галузі радіоелектроніки;</w:t>
            </w:r>
          </w:p>
        </w:tc>
      </w:tr>
      <w:tr w:rsidR="003F3FB5" w:rsidRPr="006F6593" w:rsidTr="003F3FB5">
        <w:trPr>
          <w:trHeight w:val="276"/>
        </w:trPr>
        <w:tc>
          <w:tcPr>
            <w:tcW w:w="3969" w:type="dxa"/>
            <w:vMerge/>
          </w:tcPr>
          <w:p w:rsidR="003F3FB5" w:rsidRDefault="003F3FB5" w:rsidP="003F3FB5">
            <w:pPr>
              <w:spacing w:line="360" w:lineRule="auto"/>
              <w:jc w:val="center"/>
              <w:rPr>
                <w:lang w:val="uk-UA"/>
              </w:rPr>
            </w:pPr>
          </w:p>
        </w:tc>
        <w:tc>
          <w:tcPr>
            <w:tcW w:w="5491" w:type="dxa"/>
          </w:tcPr>
          <w:p w:rsidR="003F3FB5" w:rsidRPr="009601AF" w:rsidRDefault="003F3FB5" w:rsidP="003F3FB5">
            <w:pPr>
              <w:rPr>
                <w:lang w:val="uk-UA"/>
              </w:rPr>
            </w:pPr>
          </w:p>
        </w:tc>
      </w:tr>
      <w:tr w:rsidR="003F3FB5" w:rsidRPr="006F6593" w:rsidTr="003F3FB5">
        <w:trPr>
          <w:trHeight w:val="465"/>
        </w:trPr>
        <w:tc>
          <w:tcPr>
            <w:tcW w:w="3969" w:type="dxa"/>
            <w:vMerge/>
          </w:tcPr>
          <w:p w:rsidR="003F3FB5" w:rsidRDefault="003F3FB5" w:rsidP="003F3FB5">
            <w:pPr>
              <w:spacing w:line="360" w:lineRule="auto"/>
              <w:jc w:val="center"/>
              <w:rPr>
                <w:lang w:val="uk-UA"/>
              </w:rPr>
            </w:pPr>
          </w:p>
        </w:tc>
        <w:tc>
          <w:tcPr>
            <w:tcW w:w="5491" w:type="dxa"/>
          </w:tcPr>
          <w:p w:rsidR="003F3FB5" w:rsidRPr="009601AF" w:rsidRDefault="003F3FB5" w:rsidP="003F3FB5">
            <w:pPr>
              <w:rPr>
                <w:lang w:val="uk-UA"/>
              </w:rPr>
            </w:pPr>
            <w:r w:rsidRPr="009601AF">
              <w:rPr>
                <w:szCs w:val="28"/>
                <w:lang w:val="uk-UA"/>
              </w:rPr>
              <w:t>металознавства;</w:t>
            </w:r>
          </w:p>
        </w:tc>
      </w:tr>
      <w:tr w:rsidR="003F3FB5" w:rsidRPr="006F6593" w:rsidTr="003F3FB5">
        <w:trPr>
          <w:trHeight w:val="287"/>
        </w:trPr>
        <w:tc>
          <w:tcPr>
            <w:tcW w:w="3969" w:type="dxa"/>
            <w:vMerge/>
          </w:tcPr>
          <w:p w:rsidR="003F3FB5" w:rsidRDefault="003F3FB5" w:rsidP="003F3FB5">
            <w:pPr>
              <w:spacing w:line="360" w:lineRule="auto"/>
              <w:jc w:val="center"/>
              <w:rPr>
                <w:lang w:val="uk-UA"/>
              </w:rPr>
            </w:pPr>
          </w:p>
        </w:tc>
        <w:tc>
          <w:tcPr>
            <w:tcW w:w="5491" w:type="dxa"/>
          </w:tcPr>
          <w:p w:rsidR="003F3FB5" w:rsidRPr="009601AF" w:rsidRDefault="003F3FB5" w:rsidP="003F3FB5">
            <w:pPr>
              <w:rPr>
                <w:lang w:val="uk-UA"/>
              </w:rPr>
            </w:pPr>
          </w:p>
        </w:tc>
      </w:tr>
      <w:tr w:rsidR="003F3FB5" w:rsidRPr="006F6593" w:rsidTr="003F3FB5">
        <w:trPr>
          <w:trHeight w:val="503"/>
        </w:trPr>
        <w:tc>
          <w:tcPr>
            <w:tcW w:w="3969" w:type="dxa"/>
            <w:vMerge/>
          </w:tcPr>
          <w:p w:rsidR="003F3FB5" w:rsidRDefault="003F3FB5" w:rsidP="003F3FB5">
            <w:pPr>
              <w:spacing w:line="360" w:lineRule="auto"/>
              <w:jc w:val="center"/>
              <w:rPr>
                <w:lang w:val="uk-UA"/>
              </w:rPr>
            </w:pPr>
          </w:p>
        </w:tc>
        <w:tc>
          <w:tcPr>
            <w:tcW w:w="5491" w:type="dxa"/>
          </w:tcPr>
          <w:p w:rsidR="003F3FB5" w:rsidRPr="009601AF" w:rsidRDefault="003F3FB5" w:rsidP="003F3FB5">
            <w:pPr>
              <w:rPr>
                <w:lang w:val="uk-UA"/>
              </w:rPr>
            </w:pPr>
            <w:r w:rsidRPr="009601AF">
              <w:rPr>
                <w:szCs w:val="28"/>
                <w:lang w:val="uk-UA"/>
              </w:rPr>
              <w:t>будівництва;</w:t>
            </w:r>
          </w:p>
        </w:tc>
      </w:tr>
      <w:tr w:rsidR="003F3FB5" w:rsidRPr="006F6593" w:rsidTr="003F3FB5">
        <w:trPr>
          <w:trHeight w:val="284"/>
        </w:trPr>
        <w:tc>
          <w:tcPr>
            <w:tcW w:w="3969" w:type="dxa"/>
            <w:vMerge/>
          </w:tcPr>
          <w:p w:rsidR="003F3FB5" w:rsidRDefault="003F3FB5" w:rsidP="003F3FB5">
            <w:pPr>
              <w:spacing w:line="360" w:lineRule="auto"/>
              <w:jc w:val="center"/>
              <w:rPr>
                <w:lang w:val="uk-UA"/>
              </w:rPr>
            </w:pPr>
          </w:p>
        </w:tc>
        <w:tc>
          <w:tcPr>
            <w:tcW w:w="5491" w:type="dxa"/>
          </w:tcPr>
          <w:p w:rsidR="003F3FB5" w:rsidRPr="009601AF" w:rsidRDefault="003F3FB5" w:rsidP="003F3FB5">
            <w:pPr>
              <w:rPr>
                <w:lang w:val="uk-UA"/>
              </w:rPr>
            </w:pPr>
          </w:p>
        </w:tc>
      </w:tr>
      <w:tr w:rsidR="003F3FB5" w:rsidRPr="006F6593" w:rsidTr="003F3FB5">
        <w:trPr>
          <w:trHeight w:val="300"/>
        </w:trPr>
        <w:tc>
          <w:tcPr>
            <w:tcW w:w="3969" w:type="dxa"/>
            <w:vMerge/>
          </w:tcPr>
          <w:p w:rsidR="003F3FB5" w:rsidRDefault="003F3FB5" w:rsidP="003F3FB5">
            <w:pPr>
              <w:spacing w:line="360" w:lineRule="auto"/>
              <w:jc w:val="center"/>
              <w:rPr>
                <w:lang w:val="uk-UA"/>
              </w:rPr>
            </w:pPr>
          </w:p>
        </w:tc>
        <w:tc>
          <w:tcPr>
            <w:tcW w:w="5491" w:type="dxa"/>
          </w:tcPr>
          <w:p w:rsidR="003F3FB5" w:rsidRPr="009601AF" w:rsidRDefault="003F3FB5" w:rsidP="003F3FB5">
            <w:pPr>
              <w:rPr>
                <w:lang w:val="uk-UA"/>
              </w:rPr>
            </w:pPr>
            <w:r w:rsidRPr="009601AF">
              <w:rPr>
                <w:szCs w:val="28"/>
                <w:lang w:val="uk-UA"/>
              </w:rPr>
              <w:t>технології виробництва;</w:t>
            </w:r>
          </w:p>
        </w:tc>
      </w:tr>
      <w:tr w:rsidR="003F3FB5" w:rsidRPr="006F6593" w:rsidTr="003F3FB5">
        <w:trPr>
          <w:trHeight w:val="299"/>
        </w:trPr>
        <w:tc>
          <w:tcPr>
            <w:tcW w:w="3969" w:type="dxa"/>
            <w:vMerge/>
          </w:tcPr>
          <w:p w:rsidR="003F3FB5" w:rsidRDefault="003F3FB5" w:rsidP="003F3FB5">
            <w:pPr>
              <w:spacing w:line="360" w:lineRule="auto"/>
              <w:jc w:val="center"/>
              <w:rPr>
                <w:lang w:val="uk-UA"/>
              </w:rPr>
            </w:pPr>
          </w:p>
        </w:tc>
        <w:tc>
          <w:tcPr>
            <w:tcW w:w="5491" w:type="dxa"/>
          </w:tcPr>
          <w:p w:rsidR="003F3FB5" w:rsidRPr="009601AF" w:rsidRDefault="003F3FB5" w:rsidP="003F3FB5">
            <w:pPr>
              <w:rPr>
                <w:lang w:val="uk-UA"/>
              </w:rPr>
            </w:pPr>
          </w:p>
        </w:tc>
      </w:tr>
      <w:tr w:rsidR="003F3FB5" w:rsidRPr="006F6593" w:rsidTr="003F3FB5">
        <w:trPr>
          <w:trHeight w:val="299"/>
        </w:trPr>
        <w:tc>
          <w:tcPr>
            <w:tcW w:w="3969" w:type="dxa"/>
            <w:vMerge/>
          </w:tcPr>
          <w:p w:rsidR="003F3FB5" w:rsidRDefault="003F3FB5" w:rsidP="003F3FB5">
            <w:pPr>
              <w:spacing w:line="360" w:lineRule="auto"/>
              <w:jc w:val="center"/>
              <w:rPr>
                <w:lang w:val="uk-UA"/>
              </w:rPr>
            </w:pPr>
          </w:p>
        </w:tc>
        <w:tc>
          <w:tcPr>
            <w:tcW w:w="5491" w:type="dxa"/>
          </w:tcPr>
          <w:p w:rsidR="003F3FB5" w:rsidRPr="009601AF" w:rsidRDefault="003F3FB5" w:rsidP="003F3FB5">
            <w:pPr>
              <w:rPr>
                <w:lang w:val="uk-UA"/>
              </w:rPr>
            </w:pPr>
            <w:r w:rsidRPr="009601AF">
              <w:rPr>
                <w:szCs w:val="28"/>
                <w:lang w:val="uk-UA"/>
              </w:rPr>
              <w:t>експлуатації транспорту</w:t>
            </w:r>
            <w:r w:rsidR="009601AF" w:rsidRPr="009601AF">
              <w:rPr>
                <w:szCs w:val="28"/>
                <w:lang w:val="uk-UA"/>
              </w:rPr>
              <w:t>;</w:t>
            </w:r>
          </w:p>
        </w:tc>
      </w:tr>
      <w:tr w:rsidR="003F3FB5" w:rsidRPr="006F6593" w:rsidTr="003F3FB5">
        <w:trPr>
          <w:trHeight w:val="131"/>
        </w:trPr>
        <w:tc>
          <w:tcPr>
            <w:tcW w:w="3969" w:type="dxa"/>
            <w:vMerge/>
          </w:tcPr>
          <w:p w:rsidR="003F3FB5" w:rsidRDefault="003F3FB5" w:rsidP="003F3FB5">
            <w:pPr>
              <w:spacing w:line="360" w:lineRule="auto"/>
              <w:jc w:val="center"/>
              <w:rPr>
                <w:lang w:val="uk-UA"/>
              </w:rPr>
            </w:pPr>
          </w:p>
        </w:tc>
        <w:tc>
          <w:tcPr>
            <w:tcW w:w="5491" w:type="dxa"/>
          </w:tcPr>
          <w:p w:rsidR="003F3FB5" w:rsidRPr="009601AF" w:rsidRDefault="003F3FB5" w:rsidP="003F3FB5">
            <w:pPr>
              <w:rPr>
                <w:lang w:val="uk-UA"/>
              </w:rPr>
            </w:pPr>
          </w:p>
        </w:tc>
      </w:tr>
      <w:tr w:rsidR="003F3FB5" w:rsidRPr="006F6593" w:rsidTr="003F3FB5">
        <w:trPr>
          <w:trHeight w:val="131"/>
        </w:trPr>
        <w:tc>
          <w:tcPr>
            <w:tcW w:w="3969" w:type="dxa"/>
            <w:vMerge/>
          </w:tcPr>
          <w:p w:rsidR="003F3FB5" w:rsidRDefault="003F3FB5" w:rsidP="003F3FB5">
            <w:pPr>
              <w:spacing w:line="360" w:lineRule="auto"/>
              <w:jc w:val="center"/>
              <w:rPr>
                <w:lang w:val="uk-UA"/>
              </w:rPr>
            </w:pPr>
          </w:p>
        </w:tc>
        <w:tc>
          <w:tcPr>
            <w:tcW w:w="5491" w:type="dxa"/>
          </w:tcPr>
          <w:p w:rsidR="003F3FB5" w:rsidRPr="009601AF" w:rsidRDefault="003F3FB5" w:rsidP="003F3FB5">
            <w:pPr>
              <w:rPr>
                <w:lang w:val="uk-UA"/>
              </w:rPr>
            </w:pPr>
            <w:r w:rsidRPr="009601AF">
              <w:rPr>
                <w:szCs w:val="28"/>
                <w:lang w:val="uk-UA"/>
              </w:rPr>
              <w:t>інспектори органів пожежного нагляду</w:t>
            </w:r>
            <w:r w:rsidR="009601AF" w:rsidRPr="009601AF">
              <w:rPr>
                <w:szCs w:val="28"/>
                <w:lang w:val="uk-UA"/>
              </w:rPr>
              <w:t>;</w:t>
            </w:r>
          </w:p>
        </w:tc>
      </w:tr>
      <w:tr w:rsidR="003F3FB5" w:rsidRPr="006F6593" w:rsidTr="003F3FB5">
        <w:trPr>
          <w:trHeight w:val="197"/>
        </w:trPr>
        <w:tc>
          <w:tcPr>
            <w:tcW w:w="3969" w:type="dxa"/>
            <w:vMerge/>
          </w:tcPr>
          <w:p w:rsidR="003F3FB5" w:rsidRDefault="003F3FB5" w:rsidP="003F3FB5">
            <w:pPr>
              <w:spacing w:line="360" w:lineRule="auto"/>
              <w:jc w:val="center"/>
              <w:rPr>
                <w:lang w:val="uk-UA"/>
              </w:rPr>
            </w:pPr>
          </w:p>
        </w:tc>
        <w:tc>
          <w:tcPr>
            <w:tcW w:w="5491" w:type="dxa"/>
          </w:tcPr>
          <w:p w:rsidR="003F3FB5" w:rsidRPr="009601AF" w:rsidRDefault="003F3FB5" w:rsidP="003F3FB5">
            <w:pPr>
              <w:rPr>
                <w:lang w:val="uk-UA"/>
              </w:rPr>
            </w:pPr>
          </w:p>
        </w:tc>
      </w:tr>
      <w:tr w:rsidR="003F3FB5" w:rsidRPr="006F6593" w:rsidTr="003F3FB5">
        <w:trPr>
          <w:trHeight w:val="196"/>
        </w:trPr>
        <w:tc>
          <w:tcPr>
            <w:tcW w:w="3969" w:type="dxa"/>
            <w:vMerge/>
          </w:tcPr>
          <w:p w:rsidR="003F3FB5" w:rsidRDefault="003F3FB5" w:rsidP="003F3FB5">
            <w:pPr>
              <w:spacing w:line="360" w:lineRule="auto"/>
              <w:jc w:val="center"/>
              <w:rPr>
                <w:lang w:val="uk-UA"/>
              </w:rPr>
            </w:pPr>
          </w:p>
        </w:tc>
        <w:tc>
          <w:tcPr>
            <w:tcW w:w="5491" w:type="dxa"/>
          </w:tcPr>
          <w:p w:rsidR="003F3FB5" w:rsidRPr="009601AF" w:rsidRDefault="003F3FB5" w:rsidP="003F3FB5">
            <w:pPr>
              <w:rPr>
                <w:lang w:val="uk-UA"/>
              </w:rPr>
            </w:pPr>
            <w:r w:rsidRPr="009601AF">
              <w:rPr>
                <w:szCs w:val="28"/>
                <w:lang w:val="uk-UA"/>
              </w:rPr>
              <w:t>судові медики та ін.</w:t>
            </w:r>
          </w:p>
        </w:tc>
      </w:tr>
      <w:tr w:rsidR="009601AF" w:rsidRPr="000E798D" w:rsidTr="000965EB">
        <w:trPr>
          <w:trHeight w:val="131"/>
        </w:trPr>
        <w:tc>
          <w:tcPr>
            <w:tcW w:w="9460" w:type="dxa"/>
            <w:gridSpan w:val="2"/>
          </w:tcPr>
          <w:p w:rsidR="009601AF" w:rsidRDefault="005D6492" w:rsidP="003F3FB5">
            <w:pPr>
              <w:rPr>
                <w:lang w:val="uk-UA"/>
              </w:rPr>
            </w:pPr>
            <w:r>
              <w:rPr>
                <w:noProof/>
                <w:lang w:eastAsia="ru-RU"/>
              </w:rPr>
              <w:pict>
                <v:shape id="_x0000_s3934" type="#_x0000_t67" style="position:absolute;left:0;text-align:left;margin-left:250.85pt;margin-top:2.2pt;width:144.95pt;height:34.6pt;z-index:253279232;mso-position-horizontal-relative:text;mso-position-vertical-relative:text">
                  <v:textbox style="layout-flow:vertical-ideographic"/>
                </v:shape>
              </w:pict>
            </w:r>
          </w:p>
          <w:p w:rsidR="009601AF" w:rsidRDefault="009601AF" w:rsidP="009601AF">
            <w:pPr>
              <w:spacing w:line="360" w:lineRule="auto"/>
              <w:rPr>
                <w:lang w:val="uk-UA"/>
              </w:rPr>
            </w:pPr>
          </w:p>
          <w:p w:rsidR="009601AF" w:rsidRPr="006F6593" w:rsidRDefault="009601AF" w:rsidP="009601AF">
            <w:pPr>
              <w:spacing w:line="360" w:lineRule="auto"/>
              <w:rPr>
                <w:lang w:val="uk-UA"/>
              </w:rPr>
            </w:pPr>
            <w:r w:rsidRPr="009601AF">
              <w:rPr>
                <w:szCs w:val="28"/>
                <w:lang w:val="uk-UA"/>
              </w:rPr>
              <w:t xml:space="preserve">Зокрема, саме фахівець-вибухотехнік першим отримує доступ до місця вибуху з метою пошуку та знешкодження вибухового пристрою; недопущення жертв серед населення та учасників слідчого огляду; недопущення пошкодження та/чи знищення будь-яких слідів, які мають значення для розслідування. Саме представники вибухотехнічної лабораторії експертних підрозділів </w:t>
            </w:r>
            <w:r w:rsidR="003E5E29">
              <w:rPr>
                <w:szCs w:val="28"/>
                <w:lang w:val="uk-UA"/>
              </w:rPr>
              <w:t xml:space="preserve">Міністерства внутрішніх справ (далі – </w:t>
            </w:r>
            <w:r w:rsidRPr="009601AF">
              <w:rPr>
                <w:szCs w:val="28"/>
                <w:lang w:val="uk-UA"/>
              </w:rPr>
              <w:t>МВС</w:t>
            </w:r>
            <w:r w:rsidR="003E5E29">
              <w:rPr>
                <w:szCs w:val="28"/>
                <w:lang w:val="uk-UA"/>
              </w:rPr>
              <w:t>)</w:t>
            </w:r>
            <w:r w:rsidRPr="009601AF">
              <w:rPr>
                <w:szCs w:val="28"/>
                <w:lang w:val="uk-UA"/>
              </w:rPr>
              <w:t xml:space="preserve"> України безпосередньо вживають заходи зі забезпечення особистої безпеки громадян і учасників огляду місця події. Тобто, окрім евакуації людей, визначення безпечних відстаней для їх перебування, спеціалісти-вибухотехніки попередньо повинні дослідити місцевість (приміщення), за потреби знешкодити вибухові пристрої, а спеціалісти-працівники підрозділів Державної служби з надзвичайних ситуацій України погасити вогонь тощо. Тільки після вжиття названих заходів інші учасники огляду місця події (слідчий, прокурор, оперативні працівники, інші спеціалісти) можуть приступати до виконання своїх обов’язків</w:t>
            </w:r>
            <w:r>
              <w:rPr>
                <w:szCs w:val="28"/>
                <w:lang w:val="uk-UA"/>
              </w:rPr>
              <w:t>.</w:t>
            </w:r>
          </w:p>
        </w:tc>
      </w:tr>
      <w:tr w:rsidR="009601AF" w:rsidRPr="000E798D" w:rsidTr="009601AF">
        <w:tc>
          <w:tcPr>
            <w:tcW w:w="9460" w:type="dxa"/>
            <w:gridSpan w:val="2"/>
            <w:tcBorders>
              <w:left w:val="nil"/>
              <w:right w:val="nil"/>
            </w:tcBorders>
          </w:tcPr>
          <w:p w:rsidR="009601AF" w:rsidRPr="006F6593" w:rsidRDefault="009601AF" w:rsidP="003F3FB5">
            <w:pPr>
              <w:rPr>
                <w:lang w:val="uk-UA"/>
              </w:rPr>
            </w:pPr>
          </w:p>
        </w:tc>
      </w:tr>
      <w:tr w:rsidR="009601AF" w:rsidRPr="006F6593" w:rsidTr="009601AF">
        <w:trPr>
          <w:trHeight w:val="1404"/>
        </w:trPr>
        <w:tc>
          <w:tcPr>
            <w:tcW w:w="3969" w:type="dxa"/>
            <w:vMerge w:val="restart"/>
          </w:tcPr>
          <w:p w:rsidR="007A53FE" w:rsidRDefault="007A53FE" w:rsidP="009601AF">
            <w:pPr>
              <w:spacing w:line="360" w:lineRule="auto"/>
              <w:jc w:val="center"/>
              <w:rPr>
                <w:szCs w:val="28"/>
                <w:lang w:val="uk-UA"/>
              </w:rPr>
            </w:pPr>
          </w:p>
          <w:p w:rsidR="007A53FE" w:rsidRDefault="007A53FE" w:rsidP="009601AF">
            <w:pPr>
              <w:spacing w:line="360" w:lineRule="auto"/>
              <w:jc w:val="center"/>
              <w:rPr>
                <w:szCs w:val="28"/>
                <w:lang w:val="uk-UA"/>
              </w:rPr>
            </w:pPr>
          </w:p>
          <w:p w:rsidR="009601AF" w:rsidRDefault="009601AF" w:rsidP="009601AF">
            <w:pPr>
              <w:spacing w:line="360" w:lineRule="auto"/>
              <w:jc w:val="center"/>
              <w:rPr>
                <w:szCs w:val="28"/>
                <w:lang w:val="uk-UA"/>
              </w:rPr>
            </w:pPr>
            <w:r w:rsidRPr="009601AF">
              <w:rPr>
                <w:szCs w:val="28"/>
                <w:lang w:val="uk-UA"/>
              </w:rPr>
              <w:t>Тобто</w:t>
            </w:r>
          </w:p>
          <w:p w:rsidR="009601AF" w:rsidRDefault="009601AF" w:rsidP="009601AF">
            <w:pPr>
              <w:spacing w:line="360" w:lineRule="auto"/>
              <w:jc w:val="center"/>
              <w:rPr>
                <w:szCs w:val="28"/>
                <w:lang w:val="uk-UA"/>
              </w:rPr>
            </w:pPr>
            <w:r w:rsidRPr="009601AF">
              <w:rPr>
                <w:szCs w:val="28"/>
                <w:lang w:val="uk-UA"/>
              </w:rPr>
              <w:t>робочий</w:t>
            </w:r>
          </w:p>
          <w:p w:rsidR="009601AF" w:rsidRDefault="009601AF" w:rsidP="009601AF">
            <w:pPr>
              <w:spacing w:line="360" w:lineRule="auto"/>
              <w:jc w:val="center"/>
              <w:rPr>
                <w:szCs w:val="28"/>
                <w:lang w:val="uk-UA"/>
              </w:rPr>
            </w:pPr>
            <w:r w:rsidRPr="009601AF">
              <w:rPr>
                <w:szCs w:val="28"/>
                <w:lang w:val="uk-UA"/>
              </w:rPr>
              <w:t>етап</w:t>
            </w:r>
          </w:p>
          <w:p w:rsidR="009601AF" w:rsidRDefault="009601AF" w:rsidP="009601AF">
            <w:pPr>
              <w:spacing w:line="360" w:lineRule="auto"/>
              <w:jc w:val="center"/>
              <w:rPr>
                <w:szCs w:val="28"/>
                <w:lang w:val="uk-UA"/>
              </w:rPr>
            </w:pPr>
            <w:r w:rsidRPr="009601AF">
              <w:rPr>
                <w:szCs w:val="28"/>
                <w:lang w:val="uk-UA"/>
              </w:rPr>
              <w:t>огляду</w:t>
            </w:r>
          </w:p>
          <w:p w:rsidR="009601AF" w:rsidRDefault="009601AF" w:rsidP="009601AF">
            <w:pPr>
              <w:spacing w:line="360" w:lineRule="auto"/>
              <w:jc w:val="center"/>
              <w:rPr>
                <w:szCs w:val="28"/>
                <w:lang w:val="uk-UA"/>
              </w:rPr>
            </w:pPr>
            <w:r w:rsidRPr="009601AF">
              <w:rPr>
                <w:szCs w:val="28"/>
                <w:lang w:val="uk-UA"/>
              </w:rPr>
              <w:t>місця</w:t>
            </w:r>
          </w:p>
          <w:p w:rsidR="009601AF" w:rsidRDefault="009601AF" w:rsidP="009601AF">
            <w:pPr>
              <w:spacing w:line="360" w:lineRule="auto"/>
              <w:jc w:val="center"/>
              <w:rPr>
                <w:szCs w:val="28"/>
                <w:lang w:val="uk-UA"/>
              </w:rPr>
            </w:pPr>
            <w:r w:rsidRPr="009601AF">
              <w:rPr>
                <w:szCs w:val="28"/>
                <w:lang w:val="uk-UA"/>
              </w:rPr>
              <w:t>події</w:t>
            </w:r>
          </w:p>
          <w:p w:rsidR="009601AF" w:rsidRPr="009601AF" w:rsidRDefault="009601AF" w:rsidP="009601AF">
            <w:pPr>
              <w:spacing w:line="360" w:lineRule="auto"/>
              <w:jc w:val="center"/>
              <w:rPr>
                <w:lang w:val="uk-UA"/>
              </w:rPr>
            </w:pPr>
            <w:r w:rsidRPr="009601AF">
              <w:rPr>
                <w:szCs w:val="28"/>
                <w:lang w:val="uk-UA"/>
              </w:rPr>
              <w:t>розпочнеться</w:t>
            </w:r>
          </w:p>
        </w:tc>
        <w:tc>
          <w:tcPr>
            <w:tcW w:w="5491" w:type="dxa"/>
          </w:tcPr>
          <w:p w:rsidR="009601AF" w:rsidRPr="009601AF" w:rsidRDefault="009601AF" w:rsidP="009601AF">
            <w:pPr>
              <w:spacing w:line="360" w:lineRule="auto"/>
              <w:rPr>
                <w:lang w:val="uk-UA"/>
              </w:rPr>
            </w:pPr>
            <w:r w:rsidRPr="009601AF">
              <w:rPr>
                <w:szCs w:val="28"/>
                <w:lang w:val="uk-UA"/>
              </w:rPr>
              <w:t>тільки після вжиття всіх необхідних для забезпечення безпеки оточуючих, у тому числі й правоохоронців</w:t>
            </w:r>
            <w:r>
              <w:rPr>
                <w:szCs w:val="28"/>
                <w:lang w:val="uk-UA"/>
              </w:rPr>
              <w:t>;</w:t>
            </w:r>
          </w:p>
        </w:tc>
      </w:tr>
      <w:tr w:rsidR="007A53FE" w:rsidRPr="006F6593" w:rsidTr="007A53FE">
        <w:trPr>
          <w:trHeight w:val="509"/>
        </w:trPr>
        <w:tc>
          <w:tcPr>
            <w:tcW w:w="3969" w:type="dxa"/>
            <w:vMerge/>
          </w:tcPr>
          <w:p w:rsidR="007A53FE" w:rsidRPr="009601AF" w:rsidRDefault="007A53FE" w:rsidP="009601AF">
            <w:pPr>
              <w:spacing w:line="360" w:lineRule="auto"/>
              <w:jc w:val="center"/>
              <w:rPr>
                <w:szCs w:val="28"/>
                <w:lang w:val="uk-UA"/>
              </w:rPr>
            </w:pPr>
          </w:p>
        </w:tc>
        <w:tc>
          <w:tcPr>
            <w:tcW w:w="5491" w:type="dxa"/>
          </w:tcPr>
          <w:p w:rsidR="007A53FE" w:rsidRPr="009601AF" w:rsidRDefault="007A53FE" w:rsidP="009601AF">
            <w:pPr>
              <w:spacing w:line="360" w:lineRule="auto"/>
              <w:rPr>
                <w:szCs w:val="28"/>
                <w:lang w:val="uk-UA"/>
              </w:rPr>
            </w:pPr>
          </w:p>
        </w:tc>
      </w:tr>
      <w:tr w:rsidR="009601AF" w:rsidRPr="000E798D" w:rsidTr="003F3FB5">
        <w:trPr>
          <w:trHeight w:val="1402"/>
        </w:trPr>
        <w:tc>
          <w:tcPr>
            <w:tcW w:w="3969" w:type="dxa"/>
            <w:vMerge/>
          </w:tcPr>
          <w:p w:rsidR="009601AF" w:rsidRPr="009601AF" w:rsidRDefault="009601AF" w:rsidP="009601AF">
            <w:pPr>
              <w:spacing w:line="360" w:lineRule="auto"/>
              <w:jc w:val="center"/>
              <w:rPr>
                <w:szCs w:val="28"/>
                <w:lang w:val="uk-UA"/>
              </w:rPr>
            </w:pPr>
          </w:p>
        </w:tc>
        <w:tc>
          <w:tcPr>
            <w:tcW w:w="5491" w:type="dxa"/>
          </w:tcPr>
          <w:p w:rsidR="009601AF" w:rsidRPr="006F6593" w:rsidRDefault="007A53FE" w:rsidP="007A53FE">
            <w:pPr>
              <w:spacing w:line="360" w:lineRule="auto"/>
              <w:rPr>
                <w:lang w:val="uk-UA"/>
              </w:rPr>
            </w:pPr>
            <w:r>
              <w:rPr>
                <w:lang w:val="uk-UA"/>
              </w:rPr>
              <w:t>у</w:t>
            </w:r>
            <w:r w:rsidRPr="007A53FE">
              <w:rPr>
                <w:lang w:val="uk-UA"/>
              </w:rPr>
              <w:t>казані дії, які полягають у перевірці факту детонування всіх вибухових пристроїв, за необхідності знешкодженні неспрацьованих вибухових пристроїв, здійснюють спеціалісти-вибухотехніки</w:t>
            </w:r>
            <w:r>
              <w:rPr>
                <w:lang w:val="uk-UA"/>
              </w:rPr>
              <w:t>.</w:t>
            </w:r>
          </w:p>
        </w:tc>
      </w:tr>
      <w:tr w:rsidR="009601AF" w:rsidRPr="000E798D" w:rsidTr="007A53FE">
        <w:trPr>
          <w:trHeight w:val="537"/>
        </w:trPr>
        <w:tc>
          <w:tcPr>
            <w:tcW w:w="3969" w:type="dxa"/>
            <w:vMerge/>
          </w:tcPr>
          <w:p w:rsidR="009601AF" w:rsidRPr="009601AF" w:rsidRDefault="009601AF" w:rsidP="009601AF">
            <w:pPr>
              <w:spacing w:line="360" w:lineRule="auto"/>
              <w:jc w:val="center"/>
              <w:rPr>
                <w:szCs w:val="28"/>
                <w:lang w:val="uk-UA"/>
              </w:rPr>
            </w:pPr>
          </w:p>
        </w:tc>
        <w:tc>
          <w:tcPr>
            <w:tcW w:w="5491" w:type="dxa"/>
          </w:tcPr>
          <w:p w:rsidR="009601AF" w:rsidRPr="006F6593" w:rsidRDefault="009601AF" w:rsidP="003F3FB5">
            <w:pPr>
              <w:rPr>
                <w:lang w:val="uk-UA"/>
              </w:rPr>
            </w:pPr>
          </w:p>
        </w:tc>
      </w:tr>
      <w:tr w:rsidR="007A53FE" w:rsidRPr="000E798D" w:rsidTr="007A53FE">
        <w:tc>
          <w:tcPr>
            <w:tcW w:w="9460" w:type="dxa"/>
            <w:gridSpan w:val="2"/>
            <w:tcBorders>
              <w:left w:val="nil"/>
              <w:right w:val="nil"/>
            </w:tcBorders>
          </w:tcPr>
          <w:p w:rsidR="007A53FE" w:rsidRPr="006F6593" w:rsidRDefault="007A53FE" w:rsidP="003F3FB5">
            <w:pPr>
              <w:rPr>
                <w:lang w:val="uk-UA"/>
              </w:rPr>
            </w:pPr>
          </w:p>
        </w:tc>
      </w:tr>
      <w:tr w:rsidR="007A53FE" w:rsidRPr="006F6593" w:rsidTr="007A53FE">
        <w:trPr>
          <w:trHeight w:val="844"/>
        </w:trPr>
        <w:tc>
          <w:tcPr>
            <w:tcW w:w="3969" w:type="dxa"/>
            <w:vMerge w:val="restart"/>
          </w:tcPr>
          <w:p w:rsidR="007A53FE" w:rsidRDefault="007A53FE" w:rsidP="007A53FE">
            <w:pPr>
              <w:spacing w:line="360" w:lineRule="auto"/>
              <w:jc w:val="center"/>
              <w:rPr>
                <w:lang w:val="uk-UA"/>
              </w:rPr>
            </w:pPr>
          </w:p>
          <w:p w:rsidR="007A53FE" w:rsidRDefault="007A53FE" w:rsidP="007A53FE">
            <w:pPr>
              <w:spacing w:line="360" w:lineRule="auto"/>
              <w:jc w:val="center"/>
              <w:rPr>
                <w:lang w:val="uk-UA"/>
              </w:rPr>
            </w:pPr>
          </w:p>
          <w:p w:rsidR="007A53FE" w:rsidRDefault="007A53FE" w:rsidP="007A53FE">
            <w:pPr>
              <w:spacing w:line="360" w:lineRule="auto"/>
              <w:jc w:val="center"/>
              <w:rPr>
                <w:lang w:val="uk-UA"/>
              </w:rPr>
            </w:pPr>
          </w:p>
          <w:p w:rsidR="007A53FE" w:rsidRDefault="007A53FE" w:rsidP="007A53FE">
            <w:pPr>
              <w:spacing w:line="360" w:lineRule="auto"/>
              <w:jc w:val="center"/>
              <w:rPr>
                <w:lang w:val="uk-UA"/>
              </w:rPr>
            </w:pPr>
          </w:p>
          <w:p w:rsidR="007A53FE" w:rsidRDefault="007A53FE" w:rsidP="007A53FE">
            <w:pPr>
              <w:spacing w:line="360" w:lineRule="auto"/>
              <w:jc w:val="center"/>
              <w:rPr>
                <w:lang w:val="uk-UA"/>
              </w:rPr>
            </w:pPr>
          </w:p>
          <w:p w:rsidR="007A53FE" w:rsidRDefault="007A53FE" w:rsidP="007A53FE">
            <w:pPr>
              <w:spacing w:line="360" w:lineRule="auto"/>
              <w:jc w:val="center"/>
              <w:rPr>
                <w:lang w:val="uk-UA"/>
              </w:rPr>
            </w:pPr>
            <w:r w:rsidRPr="007A53FE">
              <w:rPr>
                <w:lang w:val="uk-UA"/>
              </w:rPr>
              <w:t>Дії</w:t>
            </w:r>
          </w:p>
          <w:p w:rsidR="007A53FE" w:rsidRDefault="007A53FE" w:rsidP="007A53FE">
            <w:pPr>
              <w:spacing w:line="360" w:lineRule="auto"/>
              <w:jc w:val="center"/>
              <w:rPr>
                <w:lang w:val="uk-UA"/>
              </w:rPr>
            </w:pPr>
            <w:r w:rsidRPr="007A53FE">
              <w:rPr>
                <w:lang w:val="uk-UA"/>
              </w:rPr>
              <w:t>учасників</w:t>
            </w:r>
          </w:p>
          <w:p w:rsidR="007A53FE" w:rsidRDefault="007A53FE" w:rsidP="007A53FE">
            <w:pPr>
              <w:spacing w:line="360" w:lineRule="auto"/>
              <w:jc w:val="center"/>
              <w:rPr>
                <w:lang w:val="uk-UA"/>
              </w:rPr>
            </w:pPr>
            <w:r w:rsidRPr="007A53FE">
              <w:rPr>
                <w:lang w:val="uk-UA"/>
              </w:rPr>
              <w:t>огляду</w:t>
            </w:r>
          </w:p>
          <w:p w:rsidR="007A53FE" w:rsidRDefault="007A53FE" w:rsidP="007A53FE">
            <w:pPr>
              <w:spacing w:line="360" w:lineRule="auto"/>
              <w:jc w:val="center"/>
              <w:rPr>
                <w:lang w:val="uk-UA"/>
              </w:rPr>
            </w:pPr>
            <w:r w:rsidRPr="007A53FE">
              <w:rPr>
                <w:lang w:val="uk-UA"/>
              </w:rPr>
              <w:t>місця</w:t>
            </w:r>
          </w:p>
          <w:p w:rsidR="007A53FE" w:rsidRDefault="007A53FE" w:rsidP="007A53FE">
            <w:pPr>
              <w:spacing w:line="360" w:lineRule="auto"/>
              <w:jc w:val="center"/>
              <w:rPr>
                <w:lang w:val="uk-UA"/>
              </w:rPr>
            </w:pPr>
            <w:r w:rsidRPr="007A53FE">
              <w:rPr>
                <w:lang w:val="uk-UA"/>
              </w:rPr>
              <w:t>події</w:t>
            </w:r>
          </w:p>
          <w:p w:rsidR="007A53FE" w:rsidRDefault="007A53FE" w:rsidP="007A53FE">
            <w:pPr>
              <w:spacing w:line="360" w:lineRule="auto"/>
              <w:jc w:val="center"/>
              <w:rPr>
                <w:lang w:val="uk-UA"/>
              </w:rPr>
            </w:pPr>
            <w:r w:rsidRPr="007A53FE">
              <w:rPr>
                <w:lang w:val="uk-UA"/>
              </w:rPr>
              <w:t>спрямовані</w:t>
            </w:r>
          </w:p>
          <w:p w:rsidR="007A53FE" w:rsidRPr="006F6593" w:rsidRDefault="007A53FE" w:rsidP="007A53FE">
            <w:pPr>
              <w:spacing w:line="360" w:lineRule="auto"/>
              <w:jc w:val="center"/>
              <w:rPr>
                <w:lang w:val="uk-UA"/>
              </w:rPr>
            </w:pPr>
            <w:r w:rsidRPr="007A53FE">
              <w:rPr>
                <w:lang w:val="uk-UA"/>
              </w:rPr>
              <w:t>на</w:t>
            </w:r>
          </w:p>
        </w:tc>
        <w:tc>
          <w:tcPr>
            <w:tcW w:w="5491" w:type="dxa"/>
          </w:tcPr>
          <w:p w:rsidR="007A53FE" w:rsidRPr="007A53FE" w:rsidRDefault="007A53FE" w:rsidP="007A53FE">
            <w:pPr>
              <w:spacing w:line="360" w:lineRule="auto"/>
              <w:rPr>
                <w:lang w:val="uk-UA"/>
              </w:rPr>
            </w:pPr>
            <w:r w:rsidRPr="007A53FE">
              <w:rPr>
                <w:szCs w:val="28"/>
                <w:lang w:val="uk-UA"/>
              </w:rPr>
              <w:t>вибір раціональних і ефективних рішень щодо попередження вибуху;</w:t>
            </w:r>
          </w:p>
        </w:tc>
      </w:tr>
      <w:tr w:rsidR="007A53FE" w:rsidRPr="006F6593" w:rsidTr="007A53FE">
        <w:trPr>
          <w:trHeight w:val="238"/>
        </w:trPr>
        <w:tc>
          <w:tcPr>
            <w:tcW w:w="3969" w:type="dxa"/>
            <w:vMerge/>
          </w:tcPr>
          <w:p w:rsidR="007A53FE" w:rsidRPr="007A53FE" w:rsidRDefault="007A53FE" w:rsidP="007A53FE">
            <w:pPr>
              <w:spacing w:line="360" w:lineRule="auto"/>
              <w:jc w:val="center"/>
              <w:rPr>
                <w:lang w:val="uk-UA"/>
              </w:rPr>
            </w:pPr>
          </w:p>
        </w:tc>
        <w:tc>
          <w:tcPr>
            <w:tcW w:w="5491" w:type="dxa"/>
            <w:tcBorders>
              <w:right w:val="nil"/>
            </w:tcBorders>
          </w:tcPr>
          <w:p w:rsidR="007A53FE" w:rsidRPr="007A53FE" w:rsidRDefault="007A53FE" w:rsidP="007A53FE">
            <w:pPr>
              <w:spacing w:line="360" w:lineRule="auto"/>
              <w:rPr>
                <w:lang w:val="uk-UA"/>
              </w:rPr>
            </w:pPr>
          </w:p>
        </w:tc>
      </w:tr>
      <w:tr w:rsidR="007A53FE" w:rsidRPr="006F6593" w:rsidTr="003F3FB5">
        <w:trPr>
          <w:trHeight w:val="841"/>
        </w:trPr>
        <w:tc>
          <w:tcPr>
            <w:tcW w:w="3969" w:type="dxa"/>
            <w:vMerge/>
          </w:tcPr>
          <w:p w:rsidR="007A53FE" w:rsidRPr="007A53FE" w:rsidRDefault="007A53FE" w:rsidP="007A53FE">
            <w:pPr>
              <w:spacing w:line="360" w:lineRule="auto"/>
              <w:jc w:val="center"/>
              <w:rPr>
                <w:lang w:val="uk-UA"/>
              </w:rPr>
            </w:pPr>
          </w:p>
        </w:tc>
        <w:tc>
          <w:tcPr>
            <w:tcW w:w="5491" w:type="dxa"/>
          </w:tcPr>
          <w:p w:rsidR="007A53FE" w:rsidRPr="007A53FE" w:rsidRDefault="007A53FE" w:rsidP="007A53FE">
            <w:pPr>
              <w:spacing w:line="360" w:lineRule="auto"/>
              <w:rPr>
                <w:lang w:val="uk-UA"/>
              </w:rPr>
            </w:pPr>
            <w:r w:rsidRPr="007A53FE">
              <w:rPr>
                <w:szCs w:val="28"/>
                <w:lang w:val="uk-UA"/>
              </w:rPr>
              <w:t>його локалізації та зменшення шкоди при можливому спрацюванні вибухового пристрою;</w:t>
            </w:r>
          </w:p>
        </w:tc>
      </w:tr>
      <w:tr w:rsidR="007A53FE" w:rsidRPr="006F6593" w:rsidTr="007A53FE">
        <w:trPr>
          <w:trHeight w:val="214"/>
        </w:trPr>
        <w:tc>
          <w:tcPr>
            <w:tcW w:w="3969" w:type="dxa"/>
            <w:vMerge/>
          </w:tcPr>
          <w:p w:rsidR="007A53FE" w:rsidRPr="007A53FE" w:rsidRDefault="007A53FE" w:rsidP="007A53FE">
            <w:pPr>
              <w:spacing w:line="360" w:lineRule="auto"/>
              <w:jc w:val="center"/>
              <w:rPr>
                <w:lang w:val="uk-UA"/>
              </w:rPr>
            </w:pPr>
          </w:p>
        </w:tc>
        <w:tc>
          <w:tcPr>
            <w:tcW w:w="5491" w:type="dxa"/>
            <w:tcBorders>
              <w:right w:val="nil"/>
            </w:tcBorders>
          </w:tcPr>
          <w:p w:rsidR="007A53FE" w:rsidRPr="007A53FE" w:rsidRDefault="007A53FE" w:rsidP="007A53FE">
            <w:pPr>
              <w:spacing w:line="360" w:lineRule="auto"/>
              <w:rPr>
                <w:lang w:val="uk-UA"/>
              </w:rPr>
            </w:pPr>
          </w:p>
        </w:tc>
      </w:tr>
      <w:tr w:rsidR="007A53FE" w:rsidRPr="006F6593" w:rsidTr="007A53FE">
        <w:trPr>
          <w:trHeight w:val="717"/>
        </w:trPr>
        <w:tc>
          <w:tcPr>
            <w:tcW w:w="3969" w:type="dxa"/>
            <w:vMerge/>
          </w:tcPr>
          <w:p w:rsidR="007A53FE" w:rsidRPr="007A53FE" w:rsidRDefault="007A53FE" w:rsidP="007A53FE">
            <w:pPr>
              <w:spacing w:line="360" w:lineRule="auto"/>
              <w:jc w:val="center"/>
              <w:rPr>
                <w:lang w:val="uk-UA"/>
              </w:rPr>
            </w:pPr>
          </w:p>
        </w:tc>
        <w:tc>
          <w:tcPr>
            <w:tcW w:w="5491" w:type="dxa"/>
          </w:tcPr>
          <w:p w:rsidR="007A53FE" w:rsidRPr="007A53FE" w:rsidRDefault="007A53FE" w:rsidP="007A53FE">
            <w:pPr>
              <w:spacing w:line="360" w:lineRule="auto"/>
              <w:rPr>
                <w:lang w:val="uk-UA"/>
              </w:rPr>
            </w:pPr>
            <w:r w:rsidRPr="007A53FE">
              <w:rPr>
                <w:szCs w:val="28"/>
                <w:lang w:val="uk-UA"/>
              </w:rPr>
              <w:t>здійснення транспортування вибухового пристрою на місце знешкодження;</w:t>
            </w:r>
          </w:p>
        </w:tc>
      </w:tr>
      <w:tr w:rsidR="007A53FE" w:rsidRPr="006F6593" w:rsidTr="007A53FE">
        <w:trPr>
          <w:trHeight w:val="300"/>
        </w:trPr>
        <w:tc>
          <w:tcPr>
            <w:tcW w:w="3969" w:type="dxa"/>
            <w:vMerge/>
          </w:tcPr>
          <w:p w:rsidR="007A53FE" w:rsidRPr="007A53FE" w:rsidRDefault="007A53FE" w:rsidP="007A53FE">
            <w:pPr>
              <w:spacing w:line="360" w:lineRule="auto"/>
              <w:jc w:val="center"/>
              <w:rPr>
                <w:lang w:val="uk-UA"/>
              </w:rPr>
            </w:pPr>
          </w:p>
        </w:tc>
        <w:tc>
          <w:tcPr>
            <w:tcW w:w="5491" w:type="dxa"/>
            <w:tcBorders>
              <w:right w:val="nil"/>
            </w:tcBorders>
          </w:tcPr>
          <w:p w:rsidR="007A53FE" w:rsidRPr="007A53FE" w:rsidRDefault="007A53FE" w:rsidP="007A53FE">
            <w:pPr>
              <w:spacing w:line="360" w:lineRule="auto"/>
              <w:rPr>
                <w:lang w:val="uk-UA"/>
              </w:rPr>
            </w:pPr>
          </w:p>
        </w:tc>
      </w:tr>
      <w:tr w:rsidR="007A53FE" w:rsidRPr="006F6593" w:rsidTr="003F3FB5">
        <w:trPr>
          <w:trHeight w:val="717"/>
        </w:trPr>
        <w:tc>
          <w:tcPr>
            <w:tcW w:w="3969" w:type="dxa"/>
            <w:vMerge/>
          </w:tcPr>
          <w:p w:rsidR="007A53FE" w:rsidRPr="007A53FE" w:rsidRDefault="007A53FE" w:rsidP="007A53FE">
            <w:pPr>
              <w:spacing w:line="360" w:lineRule="auto"/>
              <w:jc w:val="center"/>
              <w:rPr>
                <w:lang w:val="uk-UA"/>
              </w:rPr>
            </w:pPr>
          </w:p>
        </w:tc>
        <w:tc>
          <w:tcPr>
            <w:tcW w:w="5491" w:type="dxa"/>
          </w:tcPr>
          <w:p w:rsidR="007A53FE" w:rsidRPr="007A53FE" w:rsidRDefault="007A53FE" w:rsidP="007A53FE">
            <w:pPr>
              <w:spacing w:line="360" w:lineRule="auto"/>
              <w:rPr>
                <w:lang w:val="uk-UA"/>
              </w:rPr>
            </w:pPr>
            <w:r w:rsidRPr="007A53FE">
              <w:rPr>
                <w:lang w:val="uk-UA"/>
              </w:rPr>
              <w:t>збору речових доказів на місці виявлення вибухових речовин і вибухових пристроїв;</w:t>
            </w:r>
          </w:p>
        </w:tc>
      </w:tr>
      <w:tr w:rsidR="007A53FE" w:rsidRPr="006F6593" w:rsidTr="007A53FE">
        <w:tc>
          <w:tcPr>
            <w:tcW w:w="3969" w:type="dxa"/>
            <w:vMerge/>
          </w:tcPr>
          <w:p w:rsidR="007A53FE" w:rsidRPr="006F6593" w:rsidRDefault="007A53FE" w:rsidP="003F3FB5">
            <w:pPr>
              <w:rPr>
                <w:lang w:val="uk-UA"/>
              </w:rPr>
            </w:pPr>
          </w:p>
        </w:tc>
        <w:tc>
          <w:tcPr>
            <w:tcW w:w="5491" w:type="dxa"/>
            <w:tcBorders>
              <w:right w:val="nil"/>
            </w:tcBorders>
          </w:tcPr>
          <w:p w:rsidR="007A53FE" w:rsidRPr="007A53FE" w:rsidRDefault="007A53FE" w:rsidP="007A53FE">
            <w:pPr>
              <w:spacing w:line="360" w:lineRule="auto"/>
              <w:rPr>
                <w:lang w:val="uk-UA"/>
              </w:rPr>
            </w:pPr>
          </w:p>
        </w:tc>
      </w:tr>
      <w:tr w:rsidR="007A53FE" w:rsidRPr="006F6593" w:rsidTr="003F3FB5">
        <w:tc>
          <w:tcPr>
            <w:tcW w:w="3969" w:type="dxa"/>
            <w:vMerge/>
          </w:tcPr>
          <w:p w:rsidR="007A53FE" w:rsidRPr="006F6593" w:rsidRDefault="007A53FE" w:rsidP="003F3FB5">
            <w:pPr>
              <w:rPr>
                <w:lang w:val="uk-UA"/>
              </w:rPr>
            </w:pPr>
          </w:p>
        </w:tc>
        <w:tc>
          <w:tcPr>
            <w:tcW w:w="5491" w:type="dxa"/>
          </w:tcPr>
          <w:p w:rsidR="007A53FE" w:rsidRPr="007A53FE" w:rsidRDefault="007A53FE" w:rsidP="007A53FE">
            <w:pPr>
              <w:spacing w:line="360" w:lineRule="auto"/>
              <w:rPr>
                <w:lang w:val="uk-UA"/>
              </w:rPr>
            </w:pPr>
            <w:r w:rsidRPr="007A53FE">
              <w:rPr>
                <w:szCs w:val="28"/>
                <w:lang w:val="uk-UA"/>
              </w:rPr>
              <w:t>попереднього їх дослідження.</w:t>
            </w:r>
          </w:p>
        </w:tc>
      </w:tr>
    </w:tbl>
    <w:p w:rsidR="00813077" w:rsidRDefault="005D6492">
      <w:pPr>
        <w:jc w:val="left"/>
        <w:rPr>
          <w:lang w:val="uk-UA"/>
        </w:rPr>
      </w:pPr>
      <w:r>
        <w:rPr>
          <w:noProof/>
          <w:lang w:eastAsia="ru-RU"/>
        </w:rPr>
        <w:pict>
          <v:group id="_x0000_s3943" style="position:absolute;margin-left:0;margin-top:0;width:473pt;height:459pt;z-index:253288448;mso-position-horizontal-relative:text;mso-position-vertical-relative:text" coordorigin="1701,1134" coordsize="9460,9180">
            <v:rect id="_x0000_s3935" style="position:absolute;left:1701;top:1134;width:9460;height:1440">
              <v:textbox>
                <w:txbxContent>
                  <w:p w:rsidR="009C41DF" w:rsidRPr="007A53FE" w:rsidRDefault="009C41DF" w:rsidP="007A53FE">
                    <w:pPr>
                      <w:spacing w:after="0" w:line="360" w:lineRule="auto"/>
                      <w:rPr>
                        <w:lang w:val="uk-UA"/>
                      </w:rPr>
                    </w:pPr>
                    <w:r w:rsidRPr="007A53FE">
                      <w:rPr>
                        <w:lang w:val="uk-UA"/>
                      </w:rPr>
                      <w:t>На думку Р. В. Комісарчука на етапі підготовки до огляду місця події, пов’язаної з використанням вибухових пристроїв, окрім загальних правил, повинні бути використані наступні комплекси заходів:</w:t>
                    </w:r>
                  </w:p>
                </w:txbxContent>
              </v:textbox>
            </v:rect>
            <v:rect id="_x0000_s3936" style="position:absolute;left:2801;top:3294;width:8360;height:2160">
              <v:textbox>
                <w:txbxContent>
                  <w:p w:rsidR="009C41DF" w:rsidRPr="005A142F" w:rsidRDefault="009C41DF" w:rsidP="005A142F">
                    <w:pPr>
                      <w:spacing w:after="0" w:line="360" w:lineRule="auto"/>
                    </w:pPr>
                    <w:r>
                      <w:rPr>
                        <w:lang w:val="uk-UA"/>
                      </w:rPr>
                      <w:t>1) </w:t>
                    </w:r>
                    <w:r w:rsidRPr="005A142F">
                      <w:rPr>
                        <w:lang w:val="uk-UA"/>
                      </w:rPr>
                      <w:t>забезпечення безпеки всіх учасників слідчої розшукової дії: ліквідація пожежі, яка виникла в результаті вибуху, дослідження території на наявність інших вибухових пристроїв, надання медичної допомоги особам, які її потребують;</w:t>
                    </w:r>
                  </w:p>
                </w:txbxContent>
              </v:textbox>
            </v:rect>
            <v:rect id="_x0000_s3937" style="position:absolute;left:2801;top:6354;width:8360;height:2520">
              <v:textbox>
                <w:txbxContent>
                  <w:p w:rsidR="009C41DF" w:rsidRPr="005A142F" w:rsidRDefault="009C41DF" w:rsidP="005A142F">
                    <w:pPr>
                      <w:spacing w:after="0" w:line="360" w:lineRule="auto"/>
                    </w:pPr>
                    <w:r>
                      <w:rPr>
                        <w:lang w:val="uk-UA"/>
                      </w:rPr>
                      <w:t>2) </w:t>
                    </w:r>
                    <w:r w:rsidRPr="005A142F">
                      <w:rPr>
                        <w:lang w:val="uk-UA"/>
                      </w:rPr>
                      <w:t>заходи, що забезпечують збереження доказової інформації: належний захист і оточення місця події, евакуація всіх осіб, котрі там знаходяться, обмеження доступу на оточену територію, визначення порядку проведення огляду – від периферії до центру вибуху;</w:t>
                    </w:r>
                  </w:p>
                </w:txbxContent>
              </v:textbox>
            </v:rect>
            <v:rect id="_x0000_s3938" style="position:absolute;left:2801;top:9594;width:8360;height:720">
              <v:textbox>
                <w:txbxContent>
                  <w:p w:rsidR="009C41DF" w:rsidRPr="005A142F" w:rsidRDefault="009C41DF" w:rsidP="005A142F">
                    <w:r>
                      <w:rPr>
                        <w:lang w:val="uk-UA"/>
                      </w:rPr>
                      <w:t>3) </w:t>
                    </w:r>
                    <w:r w:rsidRPr="005A142F">
                      <w:rPr>
                        <w:lang w:val="uk-UA"/>
                      </w:rPr>
                      <w:t>заходи, що забезпечують конфіденційність розслідування</w:t>
                    </w:r>
                    <w:r>
                      <w:rPr>
                        <w:lang w:val="uk-UA"/>
                      </w:rPr>
                      <w:t>.</w:t>
                    </w:r>
                  </w:p>
                </w:txbxContent>
              </v:textbox>
            </v:rect>
            <v:shape id="_x0000_s3939" type="#_x0000_t32" style="position:absolute;left:2141;top:2574;width:0;height:7560" o:connectortype="straight"/>
            <v:shape id="_x0000_s3940" type="#_x0000_t32" style="position:absolute;left:2141;top:10134;width:660;height:0" o:connectortype="straight">
              <v:stroke endarrow="block"/>
            </v:shape>
            <v:shape id="_x0000_s3941" type="#_x0000_t32" style="position:absolute;left:2141;top:7614;width:660;height:0" o:connectortype="straight">
              <v:stroke endarrow="block"/>
            </v:shape>
            <v:shape id="_x0000_s3942" type="#_x0000_t32" style="position:absolute;left:2141;top:4374;width:660;height:0" o:connectortype="straight">
              <v:stroke endarrow="block"/>
            </v:shape>
          </v:group>
        </w:pict>
      </w:r>
    </w:p>
    <w:p w:rsidR="00813077" w:rsidRPr="00AD36C9"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5D6492">
      <w:pPr>
        <w:jc w:val="left"/>
        <w:rPr>
          <w:lang w:val="uk-UA"/>
        </w:rPr>
      </w:pPr>
      <w:r>
        <w:rPr>
          <w:noProof/>
          <w:lang w:eastAsia="ru-RU"/>
        </w:rPr>
        <w:pict>
          <v:group id="_x0000_s3950" style="position:absolute;margin-left:0;margin-top:10.25pt;width:473pt;height:225pt;z-index:253295616" coordorigin="1701,11034" coordsize="9460,4500">
            <v:rect id="_x0000_s3944" style="position:absolute;left:1701;top:11034;width:9460;height:720">
              <v:textbox>
                <w:txbxContent>
                  <w:p w:rsidR="009C41DF" w:rsidRPr="005A142F" w:rsidRDefault="009C41DF" w:rsidP="005A142F">
                    <w:pPr>
                      <w:jc w:val="center"/>
                      <w:rPr>
                        <w:b/>
                        <w:lang w:val="uk-UA"/>
                      </w:rPr>
                    </w:pPr>
                    <w:r w:rsidRPr="005A142F">
                      <w:rPr>
                        <w:b/>
                        <w:szCs w:val="28"/>
                        <w:lang w:val="uk-UA"/>
                      </w:rPr>
                      <w:t>На статичній стадії огляду слідчий</w:t>
                    </w:r>
                  </w:p>
                </w:txbxContent>
              </v:textbox>
            </v:rect>
            <v:rect id="_x0000_s3945" style="position:absolute;left:3021;top:12294;width:8140;height:1080">
              <v:textbox>
                <w:txbxContent>
                  <w:p w:rsidR="009C41DF" w:rsidRPr="005A142F" w:rsidRDefault="009C41DF" w:rsidP="005A142F">
                    <w:pPr>
                      <w:spacing w:line="360" w:lineRule="auto"/>
                    </w:pPr>
                    <w:r w:rsidRPr="005A142F">
                      <w:rPr>
                        <w:szCs w:val="28"/>
                        <w:lang w:val="uk-UA"/>
                      </w:rPr>
                      <w:t>спільно зі спеціалістами визначають ме</w:t>
                    </w:r>
                    <w:r>
                      <w:rPr>
                        <w:szCs w:val="28"/>
                        <w:lang w:val="uk-UA"/>
                      </w:rPr>
                      <w:t>жі та порядок проведення огляду;</w:t>
                    </w:r>
                  </w:p>
                </w:txbxContent>
              </v:textbox>
            </v:rect>
            <v:rect id="_x0000_s3946" style="position:absolute;left:3021;top:13914;width:8140;height:1620">
              <v:textbox>
                <w:txbxContent>
                  <w:p w:rsidR="009C41DF" w:rsidRPr="005A142F" w:rsidRDefault="009C41DF" w:rsidP="005A142F">
                    <w:pPr>
                      <w:spacing w:line="360" w:lineRule="auto"/>
                      <w:rPr>
                        <w:lang w:val="uk-UA"/>
                      </w:rPr>
                    </w:pPr>
                    <w:r w:rsidRPr="005A142F">
                      <w:rPr>
                        <w:szCs w:val="28"/>
                        <w:lang w:val="uk-UA"/>
                      </w:rPr>
                      <w:t>здійснюється фіксація обстановки місця події та прилеглої території. Зокрема, інспектор криміналіст здійснює орієнтовну й оглядову фотозйомку місця події.</w:t>
                    </w:r>
                  </w:p>
                </w:txbxContent>
              </v:textbox>
            </v:rect>
            <v:shape id="_x0000_s3947" type="#_x0000_t32" style="position:absolute;left:2141;top:11754;width:0;height:3240" o:connectortype="straight"/>
            <v:shape id="_x0000_s3948" type="#_x0000_t32" style="position:absolute;left:2141;top:14994;width:880;height:0" o:connectortype="straight">
              <v:stroke endarrow="block"/>
            </v:shape>
            <v:shape id="_x0000_s3949" type="#_x0000_t32" style="position:absolute;left:2141;top:12834;width:880;height:0" o:connectortype="straight">
              <v:stroke endarrow="block"/>
            </v:shape>
          </v:group>
        </w:pict>
      </w: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r>
        <w:rPr>
          <w:lang w:val="uk-UA"/>
        </w:rPr>
        <w:br w:type="page"/>
      </w:r>
    </w:p>
    <w:p w:rsidR="00786290" w:rsidRDefault="005D6492">
      <w:pPr>
        <w:jc w:val="left"/>
        <w:rPr>
          <w:lang w:val="uk-UA"/>
        </w:rPr>
      </w:pPr>
      <w:r>
        <w:rPr>
          <w:noProof/>
          <w:lang w:eastAsia="ru-RU"/>
        </w:rPr>
        <w:pict>
          <v:group id="_x0000_s3962" style="position:absolute;margin-left:0;margin-top:0;width:473pt;height:351pt;z-index:253307904" coordorigin="1701,1134" coordsize="9460,8100">
            <v:rect id="_x0000_s3952" style="position:absolute;left:1701;top:1134;width:9460;height:1260">
              <v:textbox>
                <w:txbxContent>
                  <w:p w:rsidR="009C41DF" w:rsidRPr="005A142F" w:rsidRDefault="009C41DF" w:rsidP="005A142F">
                    <w:pPr>
                      <w:spacing w:after="0" w:line="360" w:lineRule="auto"/>
                      <w:rPr>
                        <w:b/>
                      </w:rPr>
                    </w:pPr>
                    <w:r w:rsidRPr="005A142F">
                      <w:rPr>
                        <w:szCs w:val="28"/>
                        <w:lang w:val="uk-UA"/>
                      </w:rPr>
                      <w:t xml:space="preserve">Після отримання доручення слідчого на проведення </w:t>
                    </w:r>
                    <w:r w:rsidRPr="005A142F">
                      <w:rPr>
                        <w:b/>
                        <w:szCs w:val="28"/>
                        <w:lang w:val="uk-UA"/>
                      </w:rPr>
                      <w:t>динамічної стадії огляду місця події та завдання на виявлення слідової інформації</w:t>
                    </w:r>
                  </w:p>
                </w:txbxContent>
              </v:textbox>
            </v:rect>
            <v:rect id="_x0000_s3953" style="position:absolute;left:3021;top:3294;width:8140;height:1080">
              <v:textbox style="mso-next-textbox:#_x0000_s3953">
                <w:txbxContent>
                  <w:p w:rsidR="009C41DF" w:rsidRPr="005A142F" w:rsidRDefault="009C41DF" w:rsidP="005A142F">
                    <w:pPr>
                      <w:spacing w:line="360" w:lineRule="auto"/>
                    </w:pPr>
                    <w:r w:rsidRPr="005A142F">
                      <w:rPr>
                        <w:szCs w:val="28"/>
                        <w:lang w:val="uk-UA"/>
                      </w:rPr>
                      <w:t>спеціалісти визначають алгоритм пошуку доказів (слідів, речей, документів) і методи їх виявлення,</w:t>
                    </w:r>
                  </w:p>
                </w:txbxContent>
              </v:textbox>
            </v:rect>
            <v:rect id="_x0000_s3954" style="position:absolute;left:3021;top:4734;width:8140;height:1080">
              <v:textbox>
                <w:txbxContent>
                  <w:p w:rsidR="009C41DF" w:rsidRPr="005A142F" w:rsidRDefault="009C41DF" w:rsidP="005A142F">
                    <w:pPr>
                      <w:spacing w:line="360" w:lineRule="auto"/>
                    </w:pPr>
                    <w:r w:rsidRPr="005A142F">
                      <w:rPr>
                        <w:szCs w:val="28"/>
                        <w:lang w:val="uk-UA"/>
                      </w:rPr>
                      <w:t>після чого узгоджують свої дії із слідчим та за його погодженням приступають до проведення огляду місця події</w:t>
                    </w:r>
                    <w:r>
                      <w:rPr>
                        <w:szCs w:val="28"/>
                        <w:lang w:val="uk-UA"/>
                      </w:rPr>
                      <w:t>.</w:t>
                    </w:r>
                  </w:p>
                </w:txbxContent>
              </v:textbox>
            </v:rect>
            <v:shape id="_x0000_s3958" type="#_x0000_t67" style="position:absolute;left:7861;top:2394;width:2420;height:720">
              <v:textbox style="layout-flow:vertical-ideographic"/>
            </v:shape>
            <v:rect id="_x0000_s3959" style="position:absolute;left:3021;top:6714;width:8140;height:1080">
              <v:textbox>
                <w:txbxContent>
                  <w:p w:rsidR="009C41DF" w:rsidRPr="0067382D" w:rsidRDefault="009C41DF" w:rsidP="0067382D">
                    <w:pPr>
                      <w:spacing w:line="360" w:lineRule="auto"/>
                    </w:pPr>
                    <w:r w:rsidRPr="0067382D">
                      <w:rPr>
                        <w:szCs w:val="28"/>
                        <w:lang w:val="uk-UA"/>
                      </w:rPr>
                      <w:t>здійснюються дії, спрямовані на</w:t>
                    </w:r>
                    <w:r>
                      <w:rPr>
                        <w:szCs w:val="28"/>
                        <w:lang w:val="uk-UA"/>
                      </w:rPr>
                      <w:t xml:space="preserve"> </w:t>
                    </w:r>
                    <w:r w:rsidRPr="0067382D">
                      <w:rPr>
                        <w:szCs w:val="28"/>
                        <w:lang w:val="uk-UA"/>
                      </w:rPr>
                      <w:t>пошук слідів людини та транспортних засобів на місці події; слідів вибуху;</w:t>
                    </w:r>
                  </w:p>
                </w:txbxContent>
              </v:textbox>
            </v:rect>
            <v:shape id="_x0000_s3960" type="#_x0000_t67" style="position:absolute;left:3791;top:5814;width:6490;height:720">
              <v:textbox style="layout-flow:vertical-ideographic"/>
            </v:shape>
            <v:rect id="_x0000_s3961" style="position:absolute;left:3021;top:8154;width:8140;height:1080">
              <v:textbox>
                <w:txbxContent>
                  <w:p w:rsidR="009C41DF" w:rsidRPr="0067382D" w:rsidRDefault="009C41DF" w:rsidP="0067382D">
                    <w:pPr>
                      <w:spacing w:line="360" w:lineRule="auto"/>
                    </w:pPr>
                    <w:r w:rsidRPr="0067382D">
                      <w:rPr>
                        <w:szCs w:val="28"/>
                        <w:lang w:val="uk-UA"/>
                      </w:rPr>
                      <w:t>слідів, що характеризують навики злочинця з виготовлення та застосування вибухових пристроїв.</w:t>
                    </w:r>
                  </w:p>
                </w:txbxContent>
              </v:textbox>
            </v:rect>
          </v:group>
        </w:pict>
      </w: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5D6492">
      <w:pPr>
        <w:jc w:val="left"/>
        <w:rPr>
          <w:lang w:val="uk-UA"/>
        </w:rPr>
      </w:pPr>
      <w:r>
        <w:rPr>
          <w:noProof/>
          <w:lang w:eastAsia="ru-RU"/>
        </w:rPr>
        <w:pict>
          <v:group id="_x0000_s3968" style="position:absolute;margin-left:0;margin-top:17.85pt;width:474pt;height:369pt;z-index:253314048" coordorigin="1701,8334" coordsize="9480,7380">
            <v:rect id="_x0000_s3963" style="position:absolute;left:1721;top:8334;width:9460;height:2160">
              <v:textbox>
                <w:txbxContent>
                  <w:p w:rsidR="009C41DF" w:rsidRPr="0067382D" w:rsidRDefault="009C41DF" w:rsidP="0067382D">
                    <w:pPr>
                      <w:spacing w:after="0" w:line="360" w:lineRule="auto"/>
                      <w:rPr>
                        <w:lang w:val="uk-UA"/>
                      </w:rPr>
                    </w:pPr>
                    <w:r w:rsidRPr="0067382D">
                      <w:rPr>
                        <w:b/>
                        <w:lang w:val="uk-UA"/>
                      </w:rPr>
                      <w:t>Заключний етап огляду місця події як різновиду огляду полягає у здійсненні фіксації ходу та результатів проведеної слідчої (розшукової) дії.</w:t>
                    </w:r>
                    <w:r w:rsidRPr="0067382D">
                      <w:rPr>
                        <w:lang w:val="uk-UA"/>
                      </w:rPr>
                      <w:t xml:space="preserve"> Загальноприйнятим є виділення двох способів фіксації ходу та результатів проведеної дії</w:t>
                    </w:r>
                  </w:p>
                </w:txbxContent>
              </v:textbox>
            </v:rect>
            <v:rect id="_x0000_s3964" style="position:absolute;left:1701;top:10854;width:4620;height:4860">
              <v:textbox>
                <w:txbxContent>
                  <w:p w:rsidR="009C41DF" w:rsidRPr="0067382D" w:rsidRDefault="009C41DF" w:rsidP="0067382D">
                    <w:pPr>
                      <w:spacing w:line="360" w:lineRule="auto"/>
                      <w:jc w:val="center"/>
                      <w:rPr>
                        <w:lang w:val="uk-UA"/>
                      </w:rPr>
                    </w:pPr>
                    <w:r w:rsidRPr="0067382D">
                      <w:rPr>
                        <w:b/>
                        <w:lang w:val="uk-UA"/>
                      </w:rPr>
                      <w:t>Основним способом фіксації є</w:t>
                    </w:r>
                    <w:r w:rsidRPr="0067382D">
                      <w:rPr>
                        <w:lang w:val="uk-UA"/>
                      </w:rPr>
                      <w:t xml:space="preserve"> протоколювання, яке полягає у ретельному описі місцерозташування, ознак об’єктів, а також способів їх вилучення й упакування в протоколі огляді. Останній оформлюється з дотриманням вимог, визначених у ст. ст. 104, 105 КПК України</w:t>
                    </w:r>
                    <w:r>
                      <w:rPr>
                        <w:lang w:val="uk-UA"/>
                      </w:rPr>
                      <w:t>.</w:t>
                    </w:r>
                  </w:p>
                </w:txbxContent>
              </v:textbox>
            </v:rect>
            <v:rect id="_x0000_s3965" style="position:absolute;left:6561;top:10854;width:4620;height:4860">
              <v:textbox>
                <w:txbxContent>
                  <w:p w:rsidR="009C41DF" w:rsidRPr="0067382D" w:rsidRDefault="009C41DF" w:rsidP="0067382D">
                    <w:pPr>
                      <w:spacing w:after="0" w:line="360" w:lineRule="auto"/>
                      <w:jc w:val="center"/>
                      <w:rPr>
                        <w:lang w:val="uk-UA"/>
                      </w:rPr>
                    </w:pPr>
                    <w:r w:rsidRPr="0067382D">
                      <w:rPr>
                        <w:b/>
                        <w:lang w:val="uk-UA"/>
                      </w:rPr>
                      <w:t>Додатковими засобами фіксації є</w:t>
                    </w:r>
                    <w:r w:rsidRPr="0067382D">
                      <w:rPr>
                        <w:lang w:val="uk-UA"/>
                      </w:rPr>
                      <w:t xml:space="preserve"> фото-, відеозйомка. Останні застосовуються на вибір і бачення слідчого. Проте з практичної точки зору їх використання є необхідним для наочного відображення обстановки місця події, а також стану окремих об’єктів.</w:t>
                    </w:r>
                  </w:p>
                </w:txbxContent>
              </v:textbox>
            </v:rect>
            <v:shape id="_x0000_s3966" type="#_x0000_t67" style="position:absolute;left:2801;top:10494;width:2750;height:360">
              <v:textbox style="layout-flow:vertical-ideographic"/>
            </v:shape>
            <v:shape id="_x0000_s3967" type="#_x0000_t67" style="position:absolute;left:7421;top:10494;width:2750;height:360">
              <v:textbox style="layout-flow:vertical-ideographic"/>
            </v:shape>
          </v:group>
        </w:pict>
      </w: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67382D" w:rsidRDefault="00786290">
      <w:pPr>
        <w:jc w:val="left"/>
        <w:rPr>
          <w:lang w:val="uk-UA"/>
        </w:rPr>
      </w:pPr>
      <w:r>
        <w:rPr>
          <w:lang w:val="uk-UA"/>
        </w:rPr>
        <w:br w:type="page"/>
      </w:r>
    </w:p>
    <w:p w:rsidR="0067382D" w:rsidRDefault="005D6492">
      <w:pPr>
        <w:jc w:val="left"/>
        <w:rPr>
          <w:lang w:val="uk-UA"/>
        </w:rPr>
      </w:pPr>
      <w:r>
        <w:rPr>
          <w:noProof/>
          <w:lang w:eastAsia="ru-RU"/>
        </w:rPr>
        <w:pict>
          <v:rect id="_x0000_s3984" style="position:absolute;margin-left:0;margin-top:0;width:473pt;height:1in;z-index:253329408">
            <v:textbox>
              <w:txbxContent>
                <w:p w:rsidR="009C41DF" w:rsidRPr="00814C96" w:rsidRDefault="009C41DF" w:rsidP="000965EB">
                  <w:pPr>
                    <w:spacing w:after="0" w:line="360" w:lineRule="auto"/>
                    <w:jc w:val="center"/>
                    <w:rPr>
                      <w:b/>
                    </w:rPr>
                  </w:pPr>
                  <w:r w:rsidRPr="000965EB">
                    <w:rPr>
                      <w:b/>
                      <w:lang w:val="uk-UA"/>
                    </w:rPr>
                    <w:t xml:space="preserve">М. Г. Щербаковський, Е. О. Разумов, А. Е. Волкова </w:t>
                  </w:r>
                </w:p>
                <w:p w:rsidR="009C41DF" w:rsidRPr="000965EB" w:rsidRDefault="009C41DF" w:rsidP="000965EB">
                  <w:pPr>
                    <w:spacing w:after="0" w:line="360" w:lineRule="auto"/>
                    <w:jc w:val="center"/>
                    <w:rPr>
                      <w:b/>
                    </w:rPr>
                  </w:pPr>
                  <w:r w:rsidRPr="000965EB">
                    <w:rPr>
                      <w:b/>
                      <w:lang w:val="uk-UA"/>
                    </w:rPr>
                    <w:t>включають до підготовчого етапу допиту</w:t>
                  </w:r>
                </w:p>
              </w:txbxContent>
            </v:textbox>
          </v:rect>
        </w:pict>
      </w:r>
    </w:p>
    <w:p w:rsidR="0067382D" w:rsidRDefault="0067382D">
      <w:pPr>
        <w:jc w:val="left"/>
        <w:rPr>
          <w:lang w:val="uk-UA"/>
        </w:rPr>
      </w:pPr>
    </w:p>
    <w:p w:rsidR="0067382D" w:rsidRDefault="005D6492">
      <w:pPr>
        <w:jc w:val="left"/>
        <w:rPr>
          <w:lang w:val="uk-UA"/>
        </w:rPr>
      </w:pPr>
      <w:r>
        <w:rPr>
          <w:noProof/>
          <w:lang w:eastAsia="ru-RU"/>
        </w:rPr>
        <w:pict>
          <v:group id="_x0000_s4000" style="position:absolute;margin-left:22pt;margin-top:14.95pt;width:451pt;height:657pt;z-index:253345792" coordorigin="2141,2574" coordsize="9020,13140">
            <v:rect id="_x0000_s3985" style="position:absolute;left:2801;top:3294;width:8360;height:1080">
              <v:textbox style="mso-next-textbox:#_x0000_s3985">
                <w:txbxContent>
                  <w:p w:rsidR="009C41DF" w:rsidRPr="000965EB" w:rsidRDefault="009C41DF" w:rsidP="000965EB">
                    <w:pPr>
                      <w:spacing w:after="0" w:line="360" w:lineRule="auto"/>
                    </w:pPr>
                    <w:r w:rsidRPr="000965EB">
                      <w:rPr>
                        <w:lang w:val="uk-UA"/>
                      </w:rPr>
                      <w:t>визначення предмета допиту (кола обставин, стосовно яких необхідно отримати свідчення);</w:t>
                    </w:r>
                  </w:p>
                </w:txbxContent>
              </v:textbox>
            </v:rect>
            <v:rect id="_x0000_s3986" style="position:absolute;left:2801;top:9414;width:8360;height:1080">
              <v:textbox style="mso-next-textbox:#_x0000_s3986">
                <w:txbxContent>
                  <w:p w:rsidR="009C41DF" w:rsidRPr="000965EB" w:rsidRDefault="009C41DF" w:rsidP="000965EB">
                    <w:pPr>
                      <w:spacing w:after="0" w:line="360" w:lineRule="auto"/>
                    </w:pPr>
                    <w:r w:rsidRPr="000965EB">
                      <w:rPr>
                        <w:lang w:val="uk-UA"/>
                      </w:rPr>
                      <w:t>вивчення особистості допитуваного (спосіб життя, взаємини в сім’ї і на роботі;</w:t>
                    </w:r>
                    <w:r w:rsidRPr="000965EB">
                      <w:t xml:space="preserve"> </w:t>
                    </w:r>
                    <w:r w:rsidRPr="000965EB">
                      <w:rPr>
                        <w:lang w:val="uk-UA"/>
                      </w:rPr>
                      <w:t>моральні якості; психофізіологічні властивості);</w:t>
                    </w:r>
                  </w:p>
                </w:txbxContent>
              </v:textbox>
            </v:rect>
            <v:rect id="_x0000_s3987" style="position:absolute;left:2801;top:11214;width:8360;height:720">
              <v:textbox style="mso-next-textbox:#_x0000_s3987">
                <w:txbxContent>
                  <w:p w:rsidR="009C41DF" w:rsidRPr="000965EB" w:rsidRDefault="009C41DF" w:rsidP="000965EB">
                    <w:pPr>
                      <w:rPr>
                        <w:lang w:val="uk-UA"/>
                      </w:rPr>
                    </w:pPr>
                    <w:r w:rsidRPr="000965EB">
                      <w:rPr>
                        <w:lang w:val="uk-UA"/>
                      </w:rPr>
                      <w:t>визначення часу проведення</w:t>
                    </w:r>
                    <w:r>
                      <w:rPr>
                        <w:lang w:val="en-US"/>
                      </w:rPr>
                      <w:t xml:space="preserve"> </w:t>
                    </w:r>
                    <w:r>
                      <w:rPr>
                        <w:lang w:val="uk-UA"/>
                      </w:rPr>
                      <w:t>допиту;</w:t>
                    </w:r>
                  </w:p>
                </w:txbxContent>
              </v:textbox>
            </v:rect>
            <v:shape id="_x0000_s3988" type="#_x0000_t32" style="position:absolute;left:2141;top:2574;width:0;height:13140" o:connectortype="straight"/>
            <v:shape id="_x0000_s3989" type="#_x0000_t32" style="position:absolute;left:2141;top:11574;width:660;height:0" o:connectortype="straight">
              <v:stroke endarrow="block"/>
            </v:shape>
            <v:shape id="_x0000_s3990" type="#_x0000_t32" style="position:absolute;left:2141;top:9954;width:660;height:0" o:connectortype="straight">
              <v:stroke endarrow="block"/>
            </v:shape>
            <v:shape id="_x0000_s3991" type="#_x0000_t32" style="position:absolute;left:2141;top:3834;width:660;height:0" o:connectortype="straight">
              <v:stroke endarrow="block"/>
            </v:shape>
            <v:rect id="_x0000_s3992" style="position:absolute;left:2801;top:5094;width:8360;height:1620">
              <v:textbox style="mso-next-textbox:#_x0000_s3992">
                <w:txbxContent>
                  <w:p w:rsidR="009C41DF" w:rsidRPr="000965EB" w:rsidRDefault="009C41DF" w:rsidP="000965EB">
                    <w:pPr>
                      <w:spacing w:after="0" w:line="360" w:lineRule="auto"/>
                    </w:pPr>
                    <w:r w:rsidRPr="000965EB">
                      <w:rPr>
                        <w:lang w:val="uk-UA"/>
                      </w:rPr>
                      <w:t>вивчення спеціальних питань стосовно предмета допиту шляхом отримання консультацій спеціалістів, вивчення літературних джерел, ознайомлення з умовами роботи допитуваного тощо;</w:t>
                    </w:r>
                  </w:p>
                </w:txbxContent>
              </v:textbox>
            </v:rect>
            <v:shape id="_x0000_s3993" type="#_x0000_t32" style="position:absolute;left:2141;top:5994;width:660;height:0" o:connectortype="straight">
              <v:stroke endarrow="block"/>
            </v:shape>
            <v:rect id="_x0000_s3994" style="position:absolute;left:2801;top:7434;width:8360;height:1260">
              <v:textbox style="mso-next-textbox:#_x0000_s3994">
                <w:txbxContent>
                  <w:p w:rsidR="009C41DF" w:rsidRPr="000965EB" w:rsidRDefault="009C41DF" w:rsidP="000965EB">
                    <w:pPr>
                      <w:spacing w:after="0" w:line="360" w:lineRule="auto"/>
                    </w:pPr>
                    <w:r>
                      <w:rPr>
                        <w:szCs w:val="28"/>
                      </w:rPr>
                      <w:t>визначення черговості допиту декількох осіб, котрі проходять по справі;</w:t>
                    </w:r>
                  </w:p>
                </w:txbxContent>
              </v:textbox>
            </v:rect>
            <v:shape id="_x0000_s3995" type="#_x0000_t32" style="position:absolute;left:2141;top:8154;width:660;height:0" o:connectortype="straight">
              <v:stroke endarrow="block"/>
            </v:shape>
            <v:rect id="_x0000_s3996" style="position:absolute;left:2801;top:12654;width:8360;height:720">
              <v:textbox style="mso-next-textbox:#_x0000_s3996">
                <w:txbxContent>
                  <w:p w:rsidR="009C41DF" w:rsidRPr="000965EB" w:rsidRDefault="009C41DF" w:rsidP="000965EB">
                    <w:r w:rsidRPr="000965EB">
                      <w:rPr>
                        <w:lang w:val="uk-UA"/>
                      </w:rPr>
                      <w:t>вибір місця допиту;</w:t>
                    </w:r>
                  </w:p>
                </w:txbxContent>
              </v:textbox>
            </v:rect>
            <v:shape id="_x0000_s3997" type="#_x0000_t32" style="position:absolute;left:2141;top:13014;width:660;height:0" o:connectortype="straight">
              <v:stroke endarrow="block"/>
            </v:shape>
            <v:rect id="_x0000_s3998" style="position:absolute;left:2801;top:14094;width:8360;height:720">
              <v:textbox style="mso-next-textbox:#_x0000_s3998">
                <w:txbxContent>
                  <w:p w:rsidR="009C41DF" w:rsidRPr="000965EB" w:rsidRDefault="009C41DF" w:rsidP="000965EB">
                    <w:r w:rsidRPr="000965EB">
                      <w:rPr>
                        <w:lang w:val="uk-UA"/>
                      </w:rPr>
                      <w:t>вибір способу виклику допитуваного;</w:t>
                    </w:r>
                  </w:p>
                </w:txbxContent>
              </v:textbox>
            </v:rect>
            <v:shape id="_x0000_s3999" type="#_x0000_t32" style="position:absolute;left:2141;top:14454;width:660;height:0" o:connectortype="straight">
              <v:stroke endarrow="block"/>
            </v:shape>
          </v:group>
        </w:pict>
      </w:r>
    </w:p>
    <w:p w:rsidR="0067382D" w:rsidRDefault="0067382D">
      <w:pPr>
        <w:jc w:val="left"/>
        <w:rPr>
          <w:lang w:val="uk-UA"/>
        </w:rPr>
      </w:pPr>
    </w:p>
    <w:p w:rsidR="0067382D" w:rsidRDefault="0067382D">
      <w:pPr>
        <w:jc w:val="left"/>
        <w:rPr>
          <w:lang w:val="uk-UA"/>
        </w:rPr>
      </w:pPr>
    </w:p>
    <w:p w:rsidR="0067382D" w:rsidRDefault="0067382D">
      <w:pPr>
        <w:jc w:val="left"/>
        <w:rPr>
          <w:lang w:val="uk-UA"/>
        </w:rPr>
      </w:pPr>
    </w:p>
    <w:p w:rsidR="0067382D" w:rsidRDefault="0067382D">
      <w:pPr>
        <w:jc w:val="left"/>
        <w:rPr>
          <w:lang w:val="uk-UA"/>
        </w:rPr>
      </w:pPr>
    </w:p>
    <w:p w:rsidR="0067382D" w:rsidRDefault="0067382D">
      <w:pPr>
        <w:jc w:val="left"/>
        <w:rPr>
          <w:lang w:val="uk-UA"/>
        </w:rPr>
      </w:pPr>
    </w:p>
    <w:p w:rsidR="0067382D" w:rsidRDefault="0067382D">
      <w:pPr>
        <w:jc w:val="left"/>
        <w:rPr>
          <w:lang w:val="uk-UA"/>
        </w:rPr>
      </w:pPr>
    </w:p>
    <w:p w:rsidR="0067382D" w:rsidRDefault="0067382D">
      <w:pPr>
        <w:jc w:val="left"/>
        <w:rPr>
          <w:lang w:val="uk-UA"/>
        </w:rPr>
      </w:pPr>
    </w:p>
    <w:p w:rsidR="0067382D" w:rsidRDefault="0067382D">
      <w:pPr>
        <w:jc w:val="left"/>
        <w:rPr>
          <w:lang w:val="uk-UA"/>
        </w:rPr>
      </w:pPr>
    </w:p>
    <w:p w:rsidR="0067382D" w:rsidRDefault="0067382D">
      <w:pPr>
        <w:jc w:val="left"/>
        <w:rPr>
          <w:lang w:val="uk-UA"/>
        </w:rPr>
      </w:pPr>
    </w:p>
    <w:p w:rsidR="0067382D" w:rsidRDefault="0067382D">
      <w:pPr>
        <w:jc w:val="left"/>
        <w:rPr>
          <w:lang w:val="uk-UA"/>
        </w:rPr>
      </w:pPr>
    </w:p>
    <w:p w:rsidR="0067382D" w:rsidRDefault="0067382D">
      <w:pPr>
        <w:jc w:val="left"/>
        <w:rPr>
          <w:lang w:val="uk-UA"/>
        </w:rPr>
      </w:pPr>
    </w:p>
    <w:p w:rsidR="0067382D" w:rsidRDefault="0067382D">
      <w:pPr>
        <w:jc w:val="left"/>
        <w:rPr>
          <w:lang w:val="uk-UA"/>
        </w:rPr>
      </w:pPr>
    </w:p>
    <w:p w:rsidR="0067382D" w:rsidRDefault="0067382D">
      <w:pPr>
        <w:jc w:val="left"/>
        <w:rPr>
          <w:lang w:val="uk-UA"/>
        </w:rPr>
      </w:pPr>
    </w:p>
    <w:p w:rsidR="0067382D" w:rsidRDefault="0067382D">
      <w:pPr>
        <w:jc w:val="left"/>
        <w:rPr>
          <w:lang w:val="uk-UA"/>
        </w:rPr>
      </w:pPr>
    </w:p>
    <w:p w:rsidR="0067382D" w:rsidRDefault="0067382D">
      <w:pPr>
        <w:jc w:val="left"/>
        <w:rPr>
          <w:lang w:val="uk-UA"/>
        </w:rPr>
      </w:pPr>
    </w:p>
    <w:p w:rsidR="0067382D" w:rsidRDefault="0067382D">
      <w:pPr>
        <w:jc w:val="left"/>
        <w:rPr>
          <w:lang w:val="uk-UA"/>
        </w:rPr>
      </w:pPr>
    </w:p>
    <w:p w:rsidR="0067382D" w:rsidRDefault="0067382D">
      <w:pPr>
        <w:jc w:val="left"/>
        <w:rPr>
          <w:lang w:val="uk-UA"/>
        </w:rPr>
      </w:pPr>
    </w:p>
    <w:p w:rsidR="0067382D" w:rsidRDefault="0067382D">
      <w:pPr>
        <w:jc w:val="left"/>
        <w:rPr>
          <w:lang w:val="uk-UA"/>
        </w:rPr>
      </w:pPr>
    </w:p>
    <w:p w:rsidR="0067382D" w:rsidRDefault="0067382D">
      <w:pPr>
        <w:jc w:val="left"/>
        <w:rPr>
          <w:lang w:val="uk-UA"/>
        </w:rPr>
      </w:pPr>
    </w:p>
    <w:p w:rsidR="0067382D" w:rsidRDefault="0067382D">
      <w:pPr>
        <w:jc w:val="left"/>
        <w:rPr>
          <w:lang w:val="uk-UA"/>
        </w:rPr>
      </w:pPr>
    </w:p>
    <w:p w:rsidR="0067382D" w:rsidRDefault="0067382D">
      <w:pPr>
        <w:jc w:val="left"/>
        <w:rPr>
          <w:lang w:val="uk-UA"/>
        </w:rPr>
      </w:pPr>
    </w:p>
    <w:p w:rsidR="0067382D" w:rsidRDefault="0067382D">
      <w:pPr>
        <w:jc w:val="left"/>
        <w:rPr>
          <w:lang w:val="uk-UA"/>
        </w:rPr>
      </w:pPr>
      <w:r>
        <w:rPr>
          <w:lang w:val="uk-UA"/>
        </w:rPr>
        <w:br w:type="page"/>
      </w:r>
    </w:p>
    <w:p w:rsidR="000965EB" w:rsidRDefault="005D6492">
      <w:pPr>
        <w:jc w:val="left"/>
        <w:rPr>
          <w:lang w:val="uk-UA"/>
        </w:rPr>
      </w:pPr>
      <w:r>
        <w:rPr>
          <w:noProof/>
          <w:lang w:eastAsia="ru-RU"/>
        </w:rPr>
        <w:pict>
          <v:group id="_x0000_s4016" style="position:absolute;margin-left:22pt;margin-top:0;width:451pt;height:225pt;z-index:253355008" coordorigin="2141,1134" coordsize="9020,4500">
            <v:rect id="_x0000_s4001" style="position:absolute;left:2801;top:1854;width:8360;height:540">
              <v:textbox style="mso-next-textbox:#_x0000_s4001">
                <w:txbxContent>
                  <w:p w:rsidR="009C41DF" w:rsidRPr="000965EB" w:rsidRDefault="009C41DF" w:rsidP="000965EB">
                    <w:r w:rsidRPr="000965EB">
                      <w:rPr>
                        <w:lang w:val="uk-UA"/>
                      </w:rPr>
                      <w:t>визначення інших учасників допиту;</w:t>
                    </w:r>
                  </w:p>
                </w:txbxContent>
              </v:textbox>
            </v:rect>
            <v:shape id="_x0000_s4004" type="#_x0000_t32" style="position:absolute;left:2141;top:1134;width:0;height:3960" o:connectortype="straight"/>
            <v:shape id="_x0000_s4007" type="#_x0000_t32" style="position:absolute;left:2141;top:2214;width:660;height:0" o:connectortype="straight">
              <v:stroke endarrow="block"/>
            </v:shape>
            <v:rect id="_x0000_s4008" style="position:absolute;left:2801;top:3114;width:8360;height:540">
              <v:textbox style="mso-next-textbox:#_x0000_s4008">
                <w:txbxContent>
                  <w:p w:rsidR="009C41DF" w:rsidRPr="000965EB" w:rsidRDefault="009C41DF" w:rsidP="000965EB">
                    <w:r w:rsidRPr="000965EB">
                      <w:rPr>
                        <w:lang w:val="uk-UA"/>
                      </w:rPr>
                      <w:t>підготовку технічних засобів фіксації показань;</w:t>
                    </w:r>
                  </w:p>
                </w:txbxContent>
              </v:textbox>
            </v:rect>
            <v:shape id="_x0000_s4009" type="#_x0000_t32" style="position:absolute;left:2141;top:3474;width:660;height:0" o:connectortype="straight">
              <v:stroke endarrow="block"/>
            </v:shape>
            <v:rect id="_x0000_s4010" style="position:absolute;left:2801;top:4374;width:8360;height:1260">
              <v:textbox style="mso-next-textbox:#_x0000_s4010">
                <w:txbxContent>
                  <w:p w:rsidR="009C41DF" w:rsidRPr="000965EB" w:rsidRDefault="009C41DF" w:rsidP="000965EB">
                    <w:pPr>
                      <w:spacing w:line="360" w:lineRule="auto"/>
                      <w:rPr>
                        <w:lang w:val="uk-UA"/>
                      </w:rPr>
                    </w:pPr>
                    <w:r w:rsidRPr="000965EB">
                      <w:rPr>
                        <w:szCs w:val="28"/>
                        <w:lang w:val="uk-UA"/>
                      </w:rPr>
                      <w:t>складання плану допиту із зазначенням обставин, що підлягають з’ясуванню, та формулюванням питань.</w:t>
                    </w:r>
                  </w:p>
                </w:txbxContent>
              </v:textbox>
            </v:rect>
            <v:shape id="_x0000_s4011" type="#_x0000_t32" style="position:absolute;left:2141;top:5094;width:660;height:0" o:connectortype="straight">
              <v:stroke endarrow="block"/>
            </v:shape>
          </v:group>
        </w:pict>
      </w:r>
    </w:p>
    <w:p w:rsidR="000965EB" w:rsidRDefault="000965EB">
      <w:pPr>
        <w:jc w:val="left"/>
        <w:rPr>
          <w:lang w:val="uk-UA"/>
        </w:rPr>
      </w:pPr>
    </w:p>
    <w:p w:rsidR="000965EB" w:rsidRDefault="000965EB">
      <w:pPr>
        <w:jc w:val="left"/>
        <w:rPr>
          <w:lang w:val="uk-UA"/>
        </w:rPr>
      </w:pPr>
    </w:p>
    <w:p w:rsidR="000965EB" w:rsidRDefault="000965EB">
      <w:pPr>
        <w:jc w:val="left"/>
        <w:rPr>
          <w:lang w:val="uk-UA"/>
        </w:rPr>
      </w:pPr>
    </w:p>
    <w:p w:rsidR="000965EB" w:rsidRDefault="000965EB">
      <w:pPr>
        <w:jc w:val="left"/>
        <w:rPr>
          <w:lang w:val="uk-UA"/>
        </w:rPr>
      </w:pPr>
    </w:p>
    <w:p w:rsidR="000965EB" w:rsidRDefault="000965EB">
      <w:pPr>
        <w:jc w:val="left"/>
        <w:rPr>
          <w:lang w:val="uk-UA"/>
        </w:rPr>
      </w:pPr>
    </w:p>
    <w:p w:rsidR="000965EB" w:rsidRDefault="000965EB">
      <w:pPr>
        <w:jc w:val="left"/>
        <w:rPr>
          <w:lang w:val="uk-UA"/>
        </w:rPr>
      </w:pPr>
    </w:p>
    <w:p w:rsidR="000965EB" w:rsidRDefault="000965EB">
      <w:pPr>
        <w:jc w:val="left"/>
        <w:rPr>
          <w:lang w:val="uk-UA"/>
        </w:rPr>
      </w:pPr>
    </w:p>
    <w:p w:rsidR="000965EB" w:rsidRDefault="005D6492">
      <w:pPr>
        <w:jc w:val="left"/>
        <w:rPr>
          <w:lang w:val="uk-UA"/>
        </w:rPr>
      </w:pPr>
      <w:r>
        <w:rPr>
          <w:noProof/>
          <w:lang w:eastAsia="ru-RU"/>
        </w:rPr>
        <w:pict>
          <v:group id="_x0000_s4022" style="position:absolute;margin-left:0;margin-top:23.9pt;width:473pt;height:477pt;z-index:253367296" coordorigin="1701,6174" coordsize="9460,9540">
            <v:rect id="_x0000_s4017" style="position:absolute;left:1701;top:6174;width:9460;height:1260">
              <v:textbox>
                <w:txbxContent>
                  <w:p w:rsidR="009C41DF" w:rsidRPr="0043666B" w:rsidRDefault="009C41DF" w:rsidP="0043666B">
                    <w:pPr>
                      <w:spacing w:after="0" w:line="360" w:lineRule="auto"/>
                      <w:jc w:val="center"/>
                      <w:rPr>
                        <w:b/>
                        <w:lang w:val="uk-UA"/>
                      </w:rPr>
                    </w:pPr>
                    <w:r w:rsidRPr="0043666B">
                      <w:rPr>
                        <w:b/>
                        <w:lang w:val="uk-UA"/>
                      </w:rPr>
                      <w:t>Дії, які складають підготовку до допиту по вказаній категорії кримінальних проваджень:</w:t>
                    </w:r>
                  </w:p>
                </w:txbxContent>
              </v:textbox>
            </v:rect>
            <v:group id="_x0000_s4021" style="position:absolute;left:2141;top:7434;width:9020;height:8280" coordorigin="2141,7434" coordsize="9020,8280">
              <v:rect id="_x0000_s4002" style="position:absolute;left:2801;top:7974;width:8360;height:720">
                <v:textbox style="mso-next-textbox:#_x0000_s4002">
                  <w:txbxContent>
                    <w:p w:rsidR="009C41DF" w:rsidRPr="0043666B" w:rsidRDefault="009C41DF" w:rsidP="0043666B">
                      <w:pPr>
                        <w:rPr>
                          <w:lang w:val="uk-UA"/>
                        </w:rPr>
                      </w:pPr>
                      <w:r w:rsidRPr="0043666B">
                        <w:rPr>
                          <w:szCs w:val="28"/>
                          <w:lang w:val="uk-UA"/>
                        </w:rPr>
                        <w:t>аналіз наявних у провадженні матеріалів (100%);</w:t>
                      </w:r>
                    </w:p>
                  </w:txbxContent>
                </v:textbox>
              </v:rect>
              <v:rect id="_x0000_s4003" style="position:absolute;left:2801;top:9234;width:8360;height:1260">
                <v:textbox style="mso-next-textbox:#_x0000_s4003">
                  <w:txbxContent>
                    <w:p w:rsidR="009C41DF" w:rsidRPr="0043666B" w:rsidRDefault="009C41DF" w:rsidP="0043666B">
                      <w:pPr>
                        <w:spacing w:after="0" w:line="360" w:lineRule="auto"/>
                      </w:pPr>
                      <w:r w:rsidRPr="0043666B">
                        <w:rPr>
                          <w:lang w:val="uk-UA"/>
                        </w:rPr>
                        <w:t>визначення кола осіб, яких потрібно допитати, та інших учасників допиту (100%);</w:t>
                      </w:r>
                    </w:p>
                  </w:txbxContent>
                </v:textbox>
              </v:rect>
              <v:shape id="_x0000_s4005" type="#_x0000_t32" style="position:absolute;left:2141;top:9774;width:660;height:0" o:connectortype="straight">
                <v:stroke endarrow="block"/>
              </v:shape>
              <v:shape id="_x0000_s4006" type="#_x0000_t32" style="position:absolute;left:2141;top:8334;width:660;height:0" o:connectortype="straight">
                <v:stroke endarrow="block"/>
              </v:shape>
              <v:rect id="_x0000_s4012" style="position:absolute;left:2801;top:11034;width:8360;height:720">
                <v:textbox style="mso-next-textbox:#_x0000_s4012">
                  <w:txbxContent>
                    <w:p w:rsidR="009C41DF" w:rsidRPr="0043666B" w:rsidRDefault="009C41DF" w:rsidP="0043666B">
                      <w:r w:rsidRPr="0043666B">
                        <w:rPr>
                          <w:lang w:val="uk-UA"/>
                        </w:rPr>
                        <w:t>визначення черговості допиту (98,3%);</w:t>
                      </w:r>
                    </w:p>
                  </w:txbxContent>
                </v:textbox>
              </v:rect>
              <v:shape id="_x0000_s4013" type="#_x0000_t32" style="position:absolute;left:2141;top:11394;width:660;height:0" o:connectortype="straight">
                <v:stroke endarrow="block"/>
              </v:shape>
              <v:rect id="_x0000_s4014" style="position:absolute;left:2801;top:12294;width:8360;height:1260">
                <v:textbox style="mso-next-textbox:#_x0000_s4014">
                  <w:txbxContent>
                    <w:p w:rsidR="009C41DF" w:rsidRPr="0043666B" w:rsidRDefault="009C41DF" w:rsidP="0043666B">
                      <w:pPr>
                        <w:spacing w:after="0" w:line="360" w:lineRule="auto"/>
                      </w:pPr>
                      <w:r w:rsidRPr="0043666B">
                        <w:rPr>
                          <w:lang w:val="uk-UA"/>
                        </w:rPr>
                        <w:t>обрання часу та місця проведення допиту (100%), повідомлення про це учасників допиту (100%);</w:t>
                      </w:r>
                    </w:p>
                  </w:txbxContent>
                </v:textbox>
              </v:rect>
              <v:shape id="_x0000_s4015" type="#_x0000_t32" style="position:absolute;left:2141;top:13014;width:660;height:0" o:connectortype="straight">
                <v:stroke endarrow="block"/>
              </v:shape>
              <v:rect id="_x0000_s4018" style="position:absolute;left:2801;top:14094;width:8360;height:720">
                <v:textbox style="mso-next-textbox:#_x0000_s4018">
                  <w:txbxContent>
                    <w:p w:rsidR="009C41DF" w:rsidRPr="0043666B" w:rsidRDefault="009C41DF" w:rsidP="0043666B">
                      <w:r w:rsidRPr="0043666B">
                        <w:rPr>
                          <w:lang w:val="uk-UA"/>
                        </w:rPr>
                        <w:t>визначення предмету допиту (99,6%);</w:t>
                      </w:r>
                    </w:p>
                  </w:txbxContent>
                </v:textbox>
              </v:rect>
              <v:shape id="_x0000_s4019" type="#_x0000_t32" style="position:absolute;left:2141;top:14454;width:660;height:0" o:connectortype="straight">
                <v:stroke endarrow="block"/>
              </v:shape>
              <v:shape id="_x0000_s4020" type="#_x0000_t32" style="position:absolute;left:2141;top:7434;width:0;height:8280" o:connectortype="straight"/>
            </v:group>
          </v:group>
        </w:pict>
      </w:r>
    </w:p>
    <w:p w:rsidR="000965EB" w:rsidRDefault="000965EB">
      <w:pPr>
        <w:jc w:val="left"/>
        <w:rPr>
          <w:lang w:val="uk-UA"/>
        </w:rPr>
      </w:pPr>
    </w:p>
    <w:p w:rsidR="000965EB" w:rsidRDefault="000965EB">
      <w:pPr>
        <w:jc w:val="left"/>
        <w:rPr>
          <w:lang w:val="uk-UA"/>
        </w:rPr>
      </w:pPr>
    </w:p>
    <w:p w:rsidR="000965EB" w:rsidRDefault="000965EB">
      <w:pPr>
        <w:jc w:val="left"/>
        <w:rPr>
          <w:lang w:val="uk-UA"/>
        </w:rPr>
      </w:pPr>
    </w:p>
    <w:p w:rsidR="000965EB" w:rsidRDefault="000965EB">
      <w:pPr>
        <w:jc w:val="left"/>
        <w:rPr>
          <w:lang w:val="uk-UA"/>
        </w:rPr>
      </w:pPr>
    </w:p>
    <w:p w:rsidR="000965EB" w:rsidRDefault="000965EB">
      <w:pPr>
        <w:jc w:val="left"/>
        <w:rPr>
          <w:lang w:val="uk-UA"/>
        </w:rPr>
      </w:pPr>
    </w:p>
    <w:p w:rsidR="000965EB" w:rsidRDefault="000965EB">
      <w:pPr>
        <w:jc w:val="left"/>
        <w:rPr>
          <w:lang w:val="uk-UA"/>
        </w:rPr>
      </w:pPr>
    </w:p>
    <w:p w:rsidR="000965EB" w:rsidRDefault="000965EB">
      <w:pPr>
        <w:jc w:val="left"/>
        <w:rPr>
          <w:lang w:val="uk-UA"/>
        </w:rPr>
      </w:pPr>
    </w:p>
    <w:p w:rsidR="000965EB" w:rsidRDefault="000965EB">
      <w:pPr>
        <w:jc w:val="left"/>
        <w:rPr>
          <w:lang w:val="uk-UA"/>
        </w:rPr>
      </w:pPr>
    </w:p>
    <w:p w:rsidR="000965EB" w:rsidRDefault="000965EB">
      <w:pPr>
        <w:jc w:val="left"/>
        <w:rPr>
          <w:lang w:val="uk-UA"/>
        </w:rPr>
      </w:pPr>
    </w:p>
    <w:p w:rsidR="000965EB" w:rsidRDefault="000965EB">
      <w:pPr>
        <w:jc w:val="left"/>
        <w:rPr>
          <w:lang w:val="uk-UA"/>
        </w:rPr>
      </w:pPr>
    </w:p>
    <w:p w:rsidR="000965EB" w:rsidRDefault="000965EB">
      <w:pPr>
        <w:jc w:val="left"/>
        <w:rPr>
          <w:lang w:val="uk-UA"/>
        </w:rPr>
      </w:pPr>
    </w:p>
    <w:p w:rsidR="000965EB" w:rsidRDefault="000965EB">
      <w:pPr>
        <w:jc w:val="left"/>
        <w:rPr>
          <w:lang w:val="uk-UA"/>
        </w:rPr>
      </w:pPr>
    </w:p>
    <w:p w:rsidR="000965EB" w:rsidRDefault="000965EB">
      <w:pPr>
        <w:jc w:val="left"/>
        <w:rPr>
          <w:lang w:val="uk-UA"/>
        </w:rPr>
      </w:pPr>
    </w:p>
    <w:p w:rsidR="000965EB" w:rsidRDefault="000965EB">
      <w:pPr>
        <w:jc w:val="left"/>
        <w:rPr>
          <w:lang w:val="uk-UA"/>
        </w:rPr>
      </w:pPr>
    </w:p>
    <w:p w:rsidR="000965EB" w:rsidRDefault="000965EB">
      <w:pPr>
        <w:jc w:val="left"/>
        <w:rPr>
          <w:lang w:val="uk-UA"/>
        </w:rPr>
      </w:pPr>
    </w:p>
    <w:p w:rsidR="000965EB" w:rsidRDefault="000965EB">
      <w:pPr>
        <w:jc w:val="left"/>
        <w:rPr>
          <w:lang w:val="uk-UA"/>
        </w:rPr>
      </w:pPr>
      <w:r>
        <w:rPr>
          <w:lang w:val="uk-UA"/>
        </w:rPr>
        <w:br w:type="page"/>
      </w:r>
    </w:p>
    <w:p w:rsidR="0043666B" w:rsidRDefault="005D6492">
      <w:pPr>
        <w:jc w:val="left"/>
        <w:rPr>
          <w:lang w:val="uk-UA"/>
        </w:rPr>
      </w:pPr>
      <w:r>
        <w:rPr>
          <w:noProof/>
          <w:lang w:eastAsia="ru-RU"/>
        </w:rPr>
        <w:pict>
          <v:group id="_x0000_s4036" style="position:absolute;margin-left:22pt;margin-top:0;width:451pt;height:387pt;z-index:253381632" coordorigin="2141,1134" coordsize="9020,7740">
            <v:rect id="_x0000_s4023" style="position:absolute;left:2801;top:1134;width:8360;height:1260">
              <v:textbox style="mso-next-textbox:#_x0000_s4023">
                <w:txbxContent>
                  <w:p w:rsidR="009C41DF" w:rsidRPr="0043666B" w:rsidRDefault="009C41DF" w:rsidP="0043666B">
                    <w:pPr>
                      <w:spacing w:after="0" w:line="360" w:lineRule="auto"/>
                    </w:pPr>
                    <w:r w:rsidRPr="0043666B">
                      <w:rPr>
                        <w:szCs w:val="28"/>
                        <w:lang w:val="uk-UA"/>
                      </w:rPr>
                      <w:t>ознайомлення з характеризуючою допитуваного інформацією (94%);</w:t>
                    </w:r>
                  </w:p>
                </w:txbxContent>
              </v:textbox>
            </v:rect>
            <v:rect id="_x0000_s4024" style="position:absolute;left:2801;top:2934;width:8360;height:1980">
              <v:textbox style="mso-next-textbox:#_x0000_s4024">
                <w:txbxContent>
                  <w:p w:rsidR="009C41DF" w:rsidRPr="0043666B" w:rsidRDefault="009C41DF" w:rsidP="0043666B">
                    <w:pPr>
                      <w:spacing w:after="0" w:line="360" w:lineRule="auto"/>
                    </w:pPr>
                    <w:r w:rsidRPr="0043666B">
                      <w:rPr>
                        <w:lang w:val="uk-UA"/>
                      </w:rPr>
                      <w:t>планування допиту, яке включає визначення форми допиту, тактичних прийомів його проведення з урахуванням прогнозованих варіантів поведінки допитуваного, способів його фіксації (79,5%);</w:t>
                    </w:r>
                  </w:p>
                </w:txbxContent>
              </v:textbox>
            </v:rect>
            <v:shape id="_x0000_s4025" type="#_x0000_t32" style="position:absolute;left:2141;top:4014;width:660;height:0" o:connectortype="straight">
              <v:stroke endarrow="block"/>
            </v:shape>
            <v:shape id="_x0000_s4026" type="#_x0000_t32" style="position:absolute;left:2141;top:1674;width:660;height:0" o:connectortype="straight">
              <v:stroke endarrow="block"/>
            </v:shape>
            <v:rect id="_x0000_s4031" style="position:absolute;left:2801;top:5454;width:8360;height:720">
              <v:textbox style="mso-next-textbox:#_x0000_s4031">
                <w:txbxContent>
                  <w:p w:rsidR="009C41DF" w:rsidRPr="0043666B" w:rsidRDefault="009C41DF" w:rsidP="0043666B">
                    <w:r w:rsidRPr="0043666B">
                      <w:rPr>
                        <w:lang w:val="uk-UA"/>
                      </w:rPr>
                      <w:t>підготовка матеріально-технічних засобів (100%);</w:t>
                    </w:r>
                  </w:p>
                </w:txbxContent>
              </v:textbox>
            </v:rect>
            <v:shape id="_x0000_s4032" type="#_x0000_t32" style="position:absolute;left:2141;top:5814;width:660;height:0" o:connectortype="straight">
              <v:stroke endarrow="block"/>
            </v:shape>
            <v:shape id="_x0000_s4033" type="#_x0000_t32" style="position:absolute;left:2141;top:1134;width:0;height:6660" o:connectortype="straight"/>
            <v:rect id="_x0000_s4034" style="position:absolute;left:2801;top:6714;width:8360;height:2160">
              <v:textbox style="mso-next-textbox:#_x0000_s4034">
                <w:txbxContent>
                  <w:p w:rsidR="009C41DF" w:rsidRPr="0043666B" w:rsidRDefault="009C41DF" w:rsidP="0043666B">
                    <w:pPr>
                      <w:spacing w:after="0" w:line="360" w:lineRule="auto"/>
                    </w:pPr>
                    <w:r w:rsidRPr="0043666B">
                      <w:rPr>
                        <w:lang w:val="uk-UA"/>
                      </w:rPr>
                      <w:t>отримання консультацій з приводу спеціальних знань (як приклад, щодо виду вибухового пристрою, принципу його дії, характеру ушкоджень на тілі загиблого й механізму їх утворення, тощо – 76,1%)</w:t>
                    </w:r>
                  </w:p>
                </w:txbxContent>
              </v:textbox>
            </v:rect>
            <v:shape id="_x0000_s4035" type="#_x0000_t32" style="position:absolute;left:2141;top:7794;width:660;height:0" o:connectortype="straight">
              <v:stroke endarrow="block"/>
            </v:shape>
          </v:group>
        </w:pict>
      </w:r>
    </w:p>
    <w:p w:rsidR="0043666B" w:rsidRDefault="0043666B">
      <w:pPr>
        <w:jc w:val="left"/>
        <w:rPr>
          <w:lang w:val="uk-UA"/>
        </w:rPr>
      </w:pPr>
    </w:p>
    <w:p w:rsidR="0043666B" w:rsidRDefault="0043666B">
      <w:pPr>
        <w:jc w:val="left"/>
        <w:rPr>
          <w:lang w:val="uk-UA"/>
        </w:rPr>
      </w:pPr>
    </w:p>
    <w:p w:rsidR="0043666B" w:rsidRDefault="0043666B">
      <w:pPr>
        <w:jc w:val="left"/>
        <w:rPr>
          <w:lang w:val="uk-UA"/>
        </w:rPr>
      </w:pPr>
    </w:p>
    <w:p w:rsidR="0043666B" w:rsidRDefault="0043666B">
      <w:pPr>
        <w:jc w:val="left"/>
        <w:rPr>
          <w:lang w:val="uk-UA"/>
        </w:rPr>
      </w:pPr>
    </w:p>
    <w:p w:rsidR="0043666B" w:rsidRDefault="0043666B">
      <w:pPr>
        <w:jc w:val="left"/>
        <w:rPr>
          <w:lang w:val="uk-UA"/>
        </w:rPr>
      </w:pPr>
    </w:p>
    <w:p w:rsidR="0043666B" w:rsidRDefault="0043666B">
      <w:pPr>
        <w:jc w:val="left"/>
        <w:rPr>
          <w:lang w:val="uk-UA"/>
        </w:rPr>
      </w:pPr>
    </w:p>
    <w:p w:rsidR="0043666B" w:rsidRDefault="0043666B">
      <w:pPr>
        <w:jc w:val="left"/>
        <w:rPr>
          <w:lang w:val="uk-UA"/>
        </w:rPr>
      </w:pPr>
    </w:p>
    <w:p w:rsidR="0043666B" w:rsidRDefault="0043666B">
      <w:pPr>
        <w:jc w:val="left"/>
        <w:rPr>
          <w:lang w:val="uk-UA"/>
        </w:rPr>
      </w:pPr>
    </w:p>
    <w:p w:rsidR="0043666B" w:rsidRDefault="0043666B">
      <w:pPr>
        <w:jc w:val="left"/>
        <w:rPr>
          <w:lang w:val="uk-UA"/>
        </w:rPr>
      </w:pPr>
    </w:p>
    <w:p w:rsidR="0043666B" w:rsidRDefault="0043666B">
      <w:pPr>
        <w:jc w:val="left"/>
        <w:rPr>
          <w:lang w:val="uk-UA"/>
        </w:rPr>
      </w:pPr>
    </w:p>
    <w:p w:rsidR="0043666B" w:rsidRDefault="0043666B">
      <w:pPr>
        <w:jc w:val="left"/>
        <w:rPr>
          <w:lang w:val="uk-UA"/>
        </w:rPr>
      </w:pPr>
    </w:p>
    <w:p w:rsidR="0043666B" w:rsidRDefault="0043666B">
      <w:pPr>
        <w:jc w:val="left"/>
        <w:rPr>
          <w:lang w:val="uk-UA"/>
        </w:rPr>
      </w:pPr>
    </w:p>
    <w:p w:rsidR="0043666B" w:rsidRDefault="0043666B">
      <w:pPr>
        <w:jc w:val="left"/>
        <w:rPr>
          <w:lang w:val="uk-UA"/>
        </w:rPr>
      </w:pPr>
    </w:p>
    <w:p w:rsidR="0043666B" w:rsidRDefault="005D6492">
      <w:pPr>
        <w:jc w:val="left"/>
        <w:rPr>
          <w:lang w:val="uk-UA"/>
        </w:rPr>
      </w:pPr>
      <w:r>
        <w:rPr>
          <w:noProof/>
          <w:lang w:eastAsia="ru-RU"/>
        </w:rPr>
        <w:pict>
          <v:group id="_x0000_s4053" style="position:absolute;margin-left:0;margin-top:5.8pt;width:473pt;height:315pt;z-index:253389824" coordorigin="1701,9234" coordsize="9460,6300">
            <v:rect id="_x0000_s4037" style="position:absolute;left:1701;top:9234;width:9460;height:720">
              <v:textbox>
                <w:txbxContent>
                  <w:p w:rsidR="009C41DF" w:rsidRPr="007502D5" w:rsidRDefault="009C41DF" w:rsidP="007502D5">
                    <w:pPr>
                      <w:jc w:val="center"/>
                      <w:rPr>
                        <w:b/>
                        <w:lang w:val="uk-UA"/>
                      </w:rPr>
                    </w:pPr>
                    <w:r w:rsidRPr="007502D5">
                      <w:rPr>
                        <w:b/>
                        <w:szCs w:val="28"/>
                        <w:lang w:val="uk-UA"/>
                      </w:rPr>
                      <w:t>Допитуючи потерпілого, потрібно з’ясувати:</w:t>
                    </w:r>
                  </w:p>
                </w:txbxContent>
              </v:textbox>
            </v:rect>
            <v:shape id="_x0000_s4038" type="#_x0000_t32" style="position:absolute;left:2361;top:9954;width:0;height:5580" o:connectortype="straight"/>
            <v:rect id="_x0000_s4039" style="position:absolute;left:2801;top:10314;width:8360;height:1620">
              <v:textbox>
                <w:txbxContent>
                  <w:p w:rsidR="009C41DF" w:rsidRPr="007502D5" w:rsidRDefault="009C41DF" w:rsidP="007502D5">
                    <w:pPr>
                      <w:spacing w:line="360" w:lineRule="auto"/>
                      <w:rPr>
                        <w:lang w:val="uk-UA"/>
                      </w:rPr>
                    </w:pPr>
                    <w:r w:rsidRPr="007502D5">
                      <w:rPr>
                        <w:lang w:val="uk-UA"/>
                      </w:rPr>
                      <w:t>обставини, які характеризують особу потерпілого в сім’ї, робочих відносинах, указують на наявність конфліктних ситуацій з певними особами;</w:t>
                    </w:r>
                  </w:p>
                </w:txbxContent>
              </v:textbox>
            </v:rect>
            <v:rect id="_x0000_s4040" style="position:absolute;left:2801;top:12294;width:8360;height:1080">
              <v:textbox>
                <w:txbxContent>
                  <w:p w:rsidR="009C41DF" w:rsidRPr="007502D5" w:rsidRDefault="009C41DF" w:rsidP="007502D5">
                    <w:pPr>
                      <w:spacing w:line="360" w:lineRule="auto"/>
                    </w:pPr>
                    <w:r w:rsidRPr="007502D5">
                      <w:rPr>
                        <w:lang w:val="uk-UA"/>
                      </w:rPr>
                      <w:t>обставини, які характеризують спосіб життя потерпілого, його звичний розпорядок дня;</w:t>
                    </w:r>
                  </w:p>
                </w:txbxContent>
              </v:textbox>
            </v:rect>
            <v:rect id="_x0000_s4041" style="position:absolute;left:2801;top:13734;width:8360;height:1620">
              <v:textbox>
                <w:txbxContent>
                  <w:p w:rsidR="009C41DF" w:rsidRPr="007502D5" w:rsidRDefault="009C41DF" w:rsidP="007502D5">
                    <w:pPr>
                      <w:spacing w:line="360" w:lineRule="auto"/>
                    </w:pPr>
                    <w:r w:rsidRPr="007502D5">
                      <w:rPr>
                        <w:lang w:val="uk-UA"/>
                      </w:rPr>
                      <w:t>обставини, які передували вчиненню замаху на вбивство по відношенню до нього (в тому числі, чи були помічені підозрілі особи, яка їх зовнішність);</w:t>
                    </w:r>
                  </w:p>
                </w:txbxContent>
              </v:textbox>
            </v:rect>
            <v:shape id="_x0000_s4042" type="#_x0000_t32" style="position:absolute;left:2361;top:11034;width:440;height:0" o:connectortype="straight">
              <v:stroke endarrow="block"/>
            </v:shape>
            <v:shape id="_x0000_s4043" type="#_x0000_t32" style="position:absolute;left:2361;top:12654;width:440;height:0" o:connectortype="straight">
              <v:stroke endarrow="block"/>
            </v:shape>
            <v:shape id="_x0000_s4044" type="#_x0000_t32" style="position:absolute;left:2361;top:14634;width:440;height:0" o:connectortype="straight">
              <v:stroke endarrow="block"/>
            </v:shape>
          </v:group>
        </w:pict>
      </w:r>
    </w:p>
    <w:p w:rsidR="0043666B" w:rsidRDefault="0043666B">
      <w:pPr>
        <w:jc w:val="left"/>
        <w:rPr>
          <w:lang w:val="uk-UA"/>
        </w:rPr>
      </w:pPr>
    </w:p>
    <w:p w:rsidR="0043666B" w:rsidRDefault="0043666B">
      <w:pPr>
        <w:jc w:val="left"/>
        <w:rPr>
          <w:lang w:val="uk-UA"/>
        </w:rPr>
      </w:pPr>
    </w:p>
    <w:p w:rsidR="0043666B" w:rsidRDefault="0043666B">
      <w:pPr>
        <w:jc w:val="left"/>
        <w:rPr>
          <w:lang w:val="uk-UA"/>
        </w:rPr>
      </w:pPr>
    </w:p>
    <w:p w:rsidR="0043666B" w:rsidRDefault="0043666B">
      <w:pPr>
        <w:jc w:val="left"/>
        <w:rPr>
          <w:lang w:val="uk-UA"/>
        </w:rPr>
      </w:pPr>
    </w:p>
    <w:p w:rsidR="0043666B" w:rsidRDefault="0043666B">
      <w:pPr>
        <w:jc w:val="left"/>
        <w:rPr>
          <w:lang w:val="uk-UA"/>
        </w:rPr>
      </w:pPr>
    </w:p>
    <w:p w:rsidR="0043666B" w:rsidRDefault="0043666B">
      <w:pPr>
        <w:jc w:val="left"/>
        <w:rPr>
          <w:lang w:val="uk-UA"/>
        </w:rPr>
      </w:pPr>
    </w:p>
    <w:p w:rsidR="0043666B" w:rsidRDefault="0043666B">
      <w:pPr>
        <w:jc w:val="left"/>
        <w:rPr>
          <w:lang w:val="uk-UA"/>
        </w:rPr>
      </w:pPr>
    </w:p>
    <w:p w:rsidR="0043666B" w:rsidRDefault="0043666B">
      <w:pPr>
        <w:jc w:val="left"/>
        <w:rPr>
          <w:lang w:val="uk-UA"/>
        </w:rPr>
      </w:pPr>
    </w:p>
    <w:p w:rsidR="0043666B" w:rsidRDefault="0043666B">
      <w:pPr>
        <w:jc w:val="left"/>
        <w:rPr>
          <w:lang w:val="uk-UA"/>
        </w:rPr>
      </w:pPr>
    </w:p>
    <w:p w:rsidR="0043666B" w:rsidRDefault="0043666B">
      <w:pPr>
        <w:jc w:val="left"/>
        <w:rPr>
          <w:lang w:val="uk-UA"/>
        </w:rPr>
      </w:pPr>
      <w:r>
        <w:rPr>
          <w:lang w:val="uk-UA"/>
        </w:rPr>
        <w:br w:type="page"/>
      </w:r>
    </w:p>
    <w:p w:rsidR="007502D5" w:rsidRDefault="005D6492">
      <w:pPr>
        <w:jc w:val="left"/>
        <w:rPr>
          <w:lang w:val="uk-UA"/>
        </w:rPr>
      </w:pPr>
      <w:r>
        <w:rPr>
          <w:noProof/>
          <w:lang w:eastAsia="ru-RU"/>
        </w:rPr>
        <w:pict>
          <v:group id="_x0000_s4052" style="position:absolute;margin-left:33pt;margin-top:0;width:440pt;height:243pt;z-index:253398016" coordorigin="2361,1134" coordsize="8800,4860">
            <v:shape id="_x0000_s4045" type="#_x0000_t32" style="position:absolute;left:2361;top:1134;width:0;height:4320" o:connectortype="straight"/>
            <v:rect id="_x0000_s4046" style="position:absolute;left:2801;top:1494;width:8360;height:1620">
              <v:textbox>
                <w:txbxContent>
                  <w:p w:rsidR="009C41DF" w:rsidRPr="00251DFB" w:rsidRDefault="009C41DF" w:rsidP="00251DFB">
                    <w:pPr>
                      <w:spacing w:after="0" w:line="360" w:lineRule="auto"/>
                    </w:pPr>
                    <w:r w:rsidRPr="00251DFB">
                      <w:rPr>
                        <w:lang w:val="uk-UA"/>
                      </w:rPr>
                      <w:t>обставини, що характеризують оточення потерпілого (членів родини, близьких осіб, друзів, інших наближених осіб, колег, конкурентів);</w:t>
                    </w:r>
                  </w:p>
                </w:txbxContent>
              </v:textbox>
            </v:rect>
            <v:shape id="_x0000_s4047" type="#_x0000_t32" style="position:absolute;left:2361;top:2214;width:440;height:0" o:connectortype="straight">
              <v:stroke endarrow="block"/>
            </v:shape>
            <v:rect id="_x0000_s4048" style="position:absolute;left:2801;top:3474;width:8360;height:1080">
              <v:textbox>
                <w:txbxContent>
                  <w:p w:rsidR="009C41DF" w:rsidRPr="00251DFB" w:rsidRDefault="009C41DF" w:rsidP="00251DFB">
                    <w:pPr>
                      <w:spacing w:line="360" w:lineRule="auto"/>
                    </w:pPr>
                    <w:r w:rsidRPr="00251DFB">
                      <w:rPr>
                        <w:lang w:val="uk-UA"/>
                      </w:rPr>
                      <w:t>факт надходження погроз на адресу потерпілого, їх форма та зміст;</w:t>
                    </w:r>
                  </w:p>
                </w:txbxContent>
              </v:textbox>
            </v:rect>
            <v:shape id="_x0000_s4049" type="#_x0000_t32" style="position:absolute;left:2361;top:4014;width:440;height:0" o:connectortype="straight">
              <v:stroke endarrow="block"/>
            </v:shape>
            <v:rect id="_x0000_s4050" style="position:absolute;left:2801;top:4914;width:8360;height:1080">
              <v:textbox>
                <w:txbxContent>
                  <w:p w:rsidR="009C41DF" w:rsidRPr="00251DFB" w:rsidRDefault="009C41DF" w:rsidP="00251DFB">
                    <w:pPr>
                      <w:spacing w:line="360" w:lineRule="auto"/>
                    </w:pPr>
                    <w:r w:rsidRPr="00251DFB">
                      <w:rPr>
                        <w:lang w:val="uk-UA"/>
                      </w:rPr>
                      <w:t>коло осіб, яких підозрює потерпілий у скоєнні посягання на нього, та обґрунтування висловлених припущень.</w:t>
                    </w:r>
                  </w:p>
                </w:txbxContent>
              </v:textbox>
            </v:rect>
            <v:shape id="_x0000_s4051" type="#_x0000_t32" style="position:absolute;left:2361;top:5454;width:440;height:0" o:connectortype="straight">
              <v:stroke endarrow="block"/>
            </v:shape>
          </v:group>
        </w:pict>
      </w:r>
    </w:p>
    <w:p w:rsidR="007502D5" w:rsidRDefault="007502D5">
      <w:pPr>
        <w:jc w:val="left"/>
        <w:rPr>
          <w:lang w:val="uk-UA"/>
        </w:rPr>
      </w:pPr>
    </w:p>
    <w:p w:rsidR="007502D5" w:rsidRDefault="007502D5">
      <w:pPr>
        <w:jc w:val="left"/>
        <w:rPr>
          <w:lang w:val="uk-UA"/>
        </w:rPr>
      </w:pPr>
    </w:p>
    <w:p w:rsidR="007502D5" w:rsidRDefault="007502D5">
      <w:pPr>
        <w:jc w:val="left"/>
        <w:rPr>
          <w:lang w:val="uk-UA"/>
        </w:rPr>
      </w:pPr>
    </w:p>
    <w:p w:rsidR="007502D5" w:rsidRDefault="007502D5">
      <w:pPr>
        <w:jc w:val="left"/>
        <w:rPr>
          <w:lang w:val="uk-UA"/>
        </w:rPr>
      </w:pPr>
    </w:p>
    <w:p w:rsidR="007502D5" w:rsidRDefault="007502D5">
      <w:pPr>
        <w:jc w:val="left"/>
        <w:rPr>
          <w:lang w:val="uk-UA"/>
        </w:rPr>
      </w:pPr>
    </w:p>
    <w:p w:rsidR="007502D5" w:rsidRDefault="007502D5">
      <w:pPr>
        <w:jc w:val="left"/>
        <w:rPr>
          <w:lang w:val="uk-UA"/>
        </w:rPr>
      </w:pPr>
    </w:p>
    <w:p w:rsidR="007502D5" w:rsidRDefault="007502D5">
      <w:pPr>
        <w:jc w:val="left"/>
        <w:rPr>
          <w:lang w:val="uk-UA"/>
        </w:rPr>
      </w:pPr>
    </w:p>
    <w:p w:rsidR="007502D5" w:rsidRDefault="007502D5">
      <w:pPr>
        <w:jc w:val="left"/>
        <w:rPr>
          <w:lang w:val="uk-UA"/>
        </w:rPr>
      </w:pPr>
    </w:p>
    <w:p w:rsidR="007502D5" w:rsidRDefault="005D6492">
      <w:pPr>
        <w:jc w:val="left"/>
        <w:rPr>
          <w:lang w:val="uk-UA"/>
        </w:rPr>
      </w:pPr>
      <w:r>
        <w:rPr>
          <w:noProof/>
          <w:lang w:eastAsia="ru-RU"/>
        </w:rPr>
        <w:pict>
          <v:group id="_x0000_s4066" style="position:absolute;margin-left:0;margin-top:13.4pt;width:473pt;height:423pt;z-index:253411328" coordorigin="1701,6534" coordsize="9460,8460">
            <v:rect id="_x0000_s4054" style="position:absolute;left:1701;top:6534;width:9460;height:2160">
              <v:textbox>
                <w:txbxContent>
                  <w:p w:rsidR="009C41DF" w:rsidRPr="00251DFB" w:rsidRDefault="009C41DF" w:rsidP="00251DFB">
                    <w:pPr>
                      <w:spacing w:line="360" w:lineRule="auto"/>
                      <w:jc w:val="center"/>
                    </w:pPr>
                    <w:r w:rsidRPr="00251DFB">
                      <w:rPr>
                        <w:szCs w:val="28"/>
                        <w:lang w:val="uk-UA"/>
                      </w:rPr>
                      <w:t>Серед основних тактичних прийомів, які використовуються під час допиту потерпілого-жертву з метою встановлення психологічного контакту, а також дозволяють отримати повні та всебічні відомості про розслідуваний злочин, варто назвати:</w:t>
                    </w:r>
                  </w:p>
                </w:txbxContent>
              </v:textbox>
            </v:rect>
            <v:shape id="_x0000_s4055" type="#_x0000_t32" style="position:absolute;left:2361;top:8694;width:1;height:6120" o:connectortype="straight"/>
            <v:rect id="_x0000_s4056" style="position:absolute;left:2801;top:9234;width:8360;height:1620">
              <v:textbox>
                <w:txbxContent>
                  <w:p w:rsidR="009C41DF" w:rsidRPr="00251DFB" w:rsidRDefault="009C41DF" w:rsidP="00251DFB">
                    <w:pPr>
                      <w:spacing w:line="360" w:lineRule="auto"/>
                    </w:pPr>
                    <w:r w:rsidRPr="00251DFB">
                      <w:rPr>
                        <w:lang w:val="uk-UA"/>
                      </w:rPr>
                      <w:t>роз’яснення суті протиправного діяння, вчиненого по відношенню до потерпілого, та можливості його повтору з метою досягнення злочинної мети, яка полягає в заподіянні йому смерті (94,4%);</w:t>
                    </w:r>
                  </w:p>
                </w:txbxContent>
              </v:textbox>
            </v:rect>
            <v:rect id="_x0000_s4057" style="position:absolute;left:2801;top:11214;width:8360;height:1080">
              <v:textbox>
                <w:txbxContent>
                  <w:p w:rsidR="009C41DF" w:rsidRPr="00251DFB" w:rsidRDefault="009C41DF" w:rsidP="00251DFB">
                    <w:pPr>
                      <w:spacing w:after="0" w:line="360" w:lineRule="auto"/>
                    </w:pPr>
                    <w:r w:rsidRPr="00251DFB">
                      <w:rPr>
                        <w:lang w:val="uk-UA"/>
                      </w:rPr>
                      <w:t>переконання у невідворотності покарання тільки за умови повної співпраці з органами досудового розслідування (100%);</w:t>
                    </w:r>
                  </w:p>
                </w:txbxContent>
              </v:textbox>
            </v:rect>
            <v:rect id="_x0000_s4058" style="position:absolute;left:2801;top:12654;width:8360;height:540">
              <v:textbox>
                <w:txbxContent>
                  <w:p w:rsidR="009C41DF" w:rsidRPr="00251DFB" w:rsidRDefault="009C41DF" w:rsidP="00251DFB">
                    <w:r w:rsidRPr="00251DFB">
                      <w:rPr>
                        <w:lang w:val="uk-UA"/>
                      </w:rPr>
                      <w:t>постановку деталізуючих питань (100%);</w:t>
                    </w:r>
                  </w:p>
                </w:txbxContent>
              </v:textbox>
            </v:rect>
            <v:shape id="_x0000_s4059" type="#_x0000_t32" style="position:absolute;left:2361;top:9954;width:440;height:0" o:connectortype="straight">
              <v:stroke endarrow="block"/>
            </v:shape>
            <v:shape id="_x0000_s4060" type="#_x0000_t32" style="position:absolute;left:2362;top:11754;width:440;height:0" o:connectortype="straight">
              <v:stroke endarrow="block"/>
            </v:shape>
            <v:shape id="_x0000_s4061" type="#_x0000_t32" style="position:absolute;left:2361;top:13014;width:440;height:0" o:connectortype="straight">
              <v:stroke endarrow="block"/>
            </v:shape>
            <v:rect id="_x0000_s4062" style="position:absolute;left:2801;top:13554;width:8360;height:540">
              <v:textbox>
                <w:txbxContent>
                  <w:p w:rsidR="009C41DF" w:rsidRPr="00251DFB" w:rsidRDefault="009C41DF" w:rsidP="00251DFB">
                    <w:r w:rsidRPr="00251DFB">
                      <w:rPr>
                        <w:lang w:val="uk-UA"/>
                      </w:rPr>
                      <w:t>постановку нагадуючих запитань (91,5%);</w:t>
                    </w:r>
                  </w:p>
                </w:txbxContent>
              </v:textbox>
            </v:rect>
            <v:shape id="_x0000_s4063" type="#_x0000_t32" style="position:absolute;left:2361;top:13914;width:440;height:0" o:connectortype="straight">
              <v:stroke endarrow="block"/>
            </v:shape>
            <v:rect id="_x0000_s4064" style="position:absolute;left:2801;top:14454;width:8360;height:540">
              <v:textbox>
                <w:txbxContent>
                  <w:p w:rsidR="009C41DF" w:rsidRPr="00251DFB" w:rsidRDefault="009C41DF" w:rsidP="00251DFB">
                    <w:r w:rsidRPr="00251DFB">
                      <w:rPr>
                        <w:lang w:val="uk-UA"/>
                      </w:rPr>
                      <w:t>демонстрац</w:t>
                    </w:r>
                    <w:r>
                      <w:rPr>
                        <w:lang w:val="uk-UA"/>
                      </w:rPr>
                      <w:t>ію окремих доказів (71,8%</w:t>
                    </w:r>
                    <w:r w:rsidRPr="00251DFB">
                      <w:rPr>
                        <w:lang w:val="uk-UA"/>
                      </w:rPr>
                      <w:t>).</w:t>
                    </w:r>
                  </w:p>
                </w:txbxContent>
              </v:textbox>
            </v:rect>
            <v:shape id="_x0000_s4065" type="#_x0000_t32" style="position:absolute;left:2361;top:14814;width:440;height:0" o:connectortype="straight">
              <v:stroke endarrow="block"/>
            </v:shape>
          </v:group>
        </w:pict>
      </w:r>
    </w:p>
    <w:p w:rsidR="007502D5" w:rsidRDefault="007502D5">
      <w:pPr>
        <w:jc w:val="left"/>
        <w:rPr>
          <w:lang w:val="uk-UA"/>
        </w:rPr>
      </w:pPr>
    </w:p>
    <w:p w:rsidR="007502D5" w:rsidRDefault="007502D5">
      <w:pPr>
        <w:jc w:val="left"/>
        <w:rPr>
          <w:lang w:val="uk-UA"/>
        </w:rPr>
      </w:pPr>
    </w:p>
    <w:p w:rsidR="007502D5" w:rsidRDefault="007502D5">
      <w:pPr>
        <w:jc w:val="left"/>
        <w:rPr>
          <w:lang w:val="uk-UA"/>
        </w:rPr>
      </w:pPr>
    </w:p>
    <w:p w:rsidR="007502D5" w:rsidRDefault="007502D5">
      <w:pPr>
        <w:jc w:val="left"/>
        <w:rPr>
          <w:lang w:val="uk-UA"/>
        </w:rPr>
      </w:pPr>
    </w:p>
    <w:p w:rsidR="007502D5" w:rsidRDefault="007502D5">
      <w:pPr>
        <w:jc w:val="left"/>
        <w:rPr>
          <w:lang w:val="uk-UA"/>
        </w:rPr>
      </w:pPr>
    </w:p>
    <w:p w:rsidR="007502D5" w:rsidRDefault="007502D5">
      <w:pPr>
        <w:jc w:val="left"/>
        <w:rPr>
          <w:lang w:val="uk-UA"/>
        </w:rPr>
      </w:pPr>
    </w:p>
    <w:p w:rsidR="007502D5" w:rsidRDefault="007502D5">
      <w:pPr>
        <w:jc w:val="left"/>
        <w:rPr>
          <w:lang w:val="uk-UA"/>
        </w:rPr>
      </w:pPr>
    </w:p>
    <w:p w:rsidR="007502D5" w:rsidRDefault="007502D5">
      <w:pPr>
        <w:jc w:val="left"/>
        <w:rPr>
          <w:lang w:val="uk-UA"/>
        </w:rPr>
      </w:pPr>
    </w:p>
    <w:p w:rsidR="007502D5" w:rsidRDefault="007502D5">
      <w:pPr>
        <w:jc w:val="left"/>
        <w:rPr>
          <w:lang w:val="uk-UA"/>
        </w:rPr>
      </w:pPr>
    </w:p>
    <w:p w:rsidR="007502D5" w:rsidRDefault="007502D5">
      <w:pPr>
        <w:jc w:val="left"/>
        <w:rPr>
          <w:lang w:val="uk-UA"/>
        </w:rPr>
      </w:pPr>
    </w:p>
    <w:p w:rsidR="007502D5" w:rsidRDefault="007502D5">
      <w:pPr>
        <w:jc w:val="left"/>
        <w:rPr>
          <w:lang w:val="uk-UA"/>
        </w:rPr>
      </w:pPr>
    </w:p>
    <w:p w:rsidR="007502D5" w:rsidRDefault="007502D5">
      <w:pPr>
        <w:jc w:val="left"/>
        <w:rPr>
          <w:lang w:val="uk-UA"/>
        </w:rPr>
      </w:pPr>
    </w:p>
    <w:p w:rsidR="007502D5" w:rsidRDefault="007502D5">
      <w:pPr>
        <w:jc w:val="left"/>
        <w:rPr>
          <w:lang w:val="uk-UA"/>
        </w:rPr>
      </w:pPr>
    </w:p>
    <w:p w:rsidR="007502D5" w:rsidRDefault="007502D5">
      <w:pPr>
        <w:jc w:val="left"/>
        <w:rPr>
          <w:lang w:val="uk-UA"/>
        </w:rPr>
      </w:pPr>
    </w:p>
    <w:p w:rsidR="007502D5" w:rsidRDefault="007502D5">
      <w:pPr>
        <w:jc w:val="left"/>
        <w:rPr>
          <w:lang w:val="uk-UA"/>
        </w:rPr>
      </w:pPr>
      <w:r>
        <w:rPr>
          <w:lang w:val="uk-UA"/>
        </w:rPr>
        <w:br w:type="page"/>
      </w:r>
    </w:p>
    <w:p w:rsidR="00814C96" w:rsidRPr="00814C96" w:rsidRDefault="005D6492">
      <w:pPr>
        <w:jc w:val="left"/>
        <w:rPr>
          <w:lang w:val="en-US"/>
        </w:rPr>
      </w:pPr>
      <w:r>
        <w:rPr>
          <w:noProof/>
          <w:lang w:eastAsia="ru-RU"/>
        </w:rPr>
        <w:pict>
          <v:rect id="_x0000_s4069" style="position:absolute;margin-left:0;margin-top:0;width:473pt;height:180pt;z-index:253413376">
            <v:textbox>
              <w:txbxContent>
                <w:p w:rsidR="009C41DF" w:rsidRPr="003E7A47" w:rsidRDefault="009C41DF" w:rsidP="003E7A47">
                  <w:pPr>
                    <w:spacing w:line="360" w:lineRule="auto"/>
                    <w:rPr>
                      <w:b/>
                      <w:i/>
                      <w:szCs w:val="28"/>
                      <w:lang w:val="uk-UA"/>
                    </w:rPr>
                  </w:pPr>
                  <w:r w:rsidRPr="003E7A47">
                    <w:rPr>
                      <w:szCs w:val="28"/>
                      <w:lang w:val="uk-UA"/>
                    </w:rPr>
                    <w:t xml:space="preserve">Стосовно </w:t>
                  </w:r>
                  <w:r w:rsidRPr="003E7A47">
                    <w:rPr>
                      <w:b/>
                      <w:szCs w:val="28"/>
                      <w:lang w:val="uk-UA"/>
                    </w:rPr>
                    <w:t>особливостей допиту потерпілого-родича жертви умисного вбивства, вчиненого на замовлення з використанням вибухових пристроїв,</w:t>
                  </w:r>
                  <w:r w:rsidRPr="003E7A47">
                    <w:rPr>
                      <w:szCs w:val="28"/>
                      <w:lang w:val="uk-UA"/>
                    </w:rPr>
                    <w:t xml:space="preserve"> то тактичні прийоми, які використову</w:t>
                  </w:r>
                  <w:r>
                    <w:rPr>
                      <w:szCs w:val="28"/>
                      <w:lang w:val="uk-UA"/>
                    </w:rPr>
                    <w:t>ються задля отримання правдивих</w:t>
                  </w:r>
                  <w:r w:rsidRPr="003E7A47">
                    <w:rPr>
                      <w:szCs w:val="28"/>
                    </w:rPr>
                    <w:t xml:space="preserve"> </w:t>
                  </w:r>
                  <w:r w:rsidRPr="003E7A47">
                    <w:rPr>
                      <w:szCs w:val="28"/>
                      <w:lang w:val="uk-UA"/>
                    </w:rPr>
                    <w:t xml:space="preserve">відомостей у повному обсязі їх обізнаності, </w:t>
                  </w:r>
                  <w:r w:rsidRPr="003E7A47">
                    <w:rPr>
                      <w:i/>
                      <w:szCs w:val="28"/>
                      <w:lang w:val="uk-UA"/>
                    </w:rPr>
                    <w:t>співпадають з тими, що застосовуються під час допиту потерпілого-жертву злочину</w:t>
                  </w:r>
                  <w:r w:rsidRPr="003E7A47">
                    <w:rPr>
                      <w:szCs w:val="28"/>
                      <w:lang w:val="uk-UA"/>
                    </w:rPr>
                    <w:t xml:space="preserve">. Дещо </w:t>
                  </w:r>
                  <w:r w:rsidRPr="003E7A47">
                    <w:rPr>
                      <w:b/>
                      <w:i/>
                      <w:szCs w:val="28"/>
                      <w:lang w:val="uk-UA"/>
                    </w:rPr>
                    <w:t>відрізняється предмет допиту</w:t>
                  </w:r>
                  <w:r w:rsidRPr="003E7A47">
                    <w:rPr>
                      <w:szCs w:val="28"/>
                      <w:lang w:val="uk-UA"/>
                    </w:rPr>
                    <w:t xml:space="preserve">. Зокрема, </w:t>
                  </w:r>
                  <w:r w:rsidRPr="003E7A47">
                    <w:rPr>
                      <w:b/>
                      <w:i/>
                      <w:szCs w:val="28"/>
                      <w:lang w:val="uk-UA"/>
                    </w:rPr>
                    <w:t>з’ясуванню підлягають обставини,</w:t>
                  </w:r>
                </w:p>
              </w:txbxContent>
            </v:textbox>
          </v:rect>
        </w:pict>
      </w:r>
    </w:p>
    <w:p w:rsidR="00814C96" w:rsidRDefault="00814C96">
      <w:pPr>
        <w:jc w:val="left"/>
        <w:rPr>
          <w:lang w:val="uk-UA"/>
        </w:rPr>
      </w:pPr>
    </w:p>
    <w:p w:rsidR="00814C96" w:rsidRDefault="00814C96">
      <w:pPr>
        <w:jc w:val="left"/>
        <w:rPr>
          <w:lang w:val="uk-UA"/>
        </w:rPr>
      </w:pPr>
    </w:p>
    <w:p w:rsidR="00814C96" w:rsidRDefault="00814C96">
      <w:pPr>
        <w:jc w:val="left"/>
        <w:rPr>
          <w:lang w:val="uk-UA"/>
        </w:rPr>
      </w:pPr>
    </w:p>
    <w:p w:rsidR="00814C96" w:rsidRDefault="00814C96">
      <w:pPr>
        <w:jc w:val="left"/>
        <w:rPr>
          <w:lang w:val="uk-UA"/>
        </w:rPr>
      </w:pPr>
    </w:p>
    <w:p w:rsidR="00814C96" w:rsidRDefault="00814C96">
      <w:pPr>
        <w:jc w:val="left"/>
        <w:rPr>
          <w:lang w:val="uk-UA"/>
        </w:rPr>
      </w:pPr>
    </w:p>
    <w:p w:rsidR="00814C96" w:rsidRDefault="005D6492">
      <w:pPr>
        <w:jc w:val="left"/>
        <w:rPr>
          <w:lang w:val="uk-UA"/>
        </w:rPr>
      </w:pPr>
      <w:r>
        <w:rPr>
          <w:noProof/>
          <w:lang w:eastAsia="ru-RU"/>
        </w:rPr>
        <w:pict>
          <v:group id="_x0000_s4081" style="position:absolute;margin-left:33pt;margin-top:8.9pt;width:440.05pt;height:522pt;z-index:253425664" coordorigin="2361,4734" coordsize="8801,7200">
            <v:shape id="_x0000_s4070" type="#_x0000_t32" style="position:absolute;left:2361;top:4734;width:1;height:6840" o:connectortype="straight"/>
            <v:rect id="_x0000_s4071" style="position:absolute;left:2801;top:5274;width:8360;height:1080">
              <v:textbox style="mso-next-textbox:#_x0000_s4071">
                <w:txbxContent>
                  <w:p w:rsidR="009C41DF" w:rsidRDefault="009C41DF" w:rsidP="003E7A47">
                    <w:pPr>
                      <w:spacing w:after="0" w:line="360" w:lineRule="auto"/>
                      <w:rPr>
                        <w:lang w:val="en-US"/>
                      </w:rPr>
                    </w:pPr>
                  </w:p>
                  <w:p w:rsidR="009C41DF" w:rsidRPr="003E7A47" w:rsidRDefault="009C41DF" w:rsidP="003E7A47">
                    <w:pPr>
                      <w:spacing w:after="0" w:line="360" w:lineRule="auto"/>
                      <w:rPr>
                        <w:lang w:val="uk-UA"/>
                      </w:rPr>
                    </w:pPr>
                    <w:r w:rsidRPr="003E7A47">
                      <w:rPr>
                        <w:lang w:val="uk-UA"/>
                      </w:rPr>
                      <w:t>які характеризують особу постраждалого (його спосіб життя, характер, рід занять, наявність конфліктних ситуацій);</w:t>
                    </w:r>
                  </w:p>
                </w:txbxContent>
              </v:textbox>
            </v:rect>
            <v:rect id="_x0000_s4073" style="position:absolute;left:2801;top:8154;width:8360;height:1080">
              <v:textbox>
                <w:txbxContent>
                  <w:p w:rsidR="009C41DF" w:rsidRDefault="009C41DF" w:rsidP="003E7A47">
                    <w:pPr>
                      <w:spacing w:after="0" w:line="360" w:lineRule="auto"/>
                      <w:rPr>
                        <w:lang w:val="en-US"/>
                      </w:rPr>
                    </w:pPr>
                  </w:p>
                  <w:p w:rsidR="009C41DF" w:rsidRPr="003E7A47" w:rsidRDefault="009C41DF" w:rsidP="003E7A47">
                    <w:pPr>
                      <w:spacing w:after="0" w:line="360" w:lineRule="auto"/>
                      <w:rPr>
                        <w:lang w:val="uk-UA"/>
                      </w:rPr>
                    </w:pPr>
                    <w:r w:rsidRPr="003E7A47">
                      <w:rPr>
                        <w:lang w:val="uk-UA"/>
                      </w:rPr>
                      <w:t>обставини, які вказують на існування фінансових труднощів у загиблого;</w:t>
                    </w:r>
                  </w:p>
                </w:txbxContent>
              </v:textbox>
            </v:rect>
            <v:shape id="_x0000_s4074" type="#_x0000_t32" style="position:absolute;left:2361;top:5814;width:440;height:0" o:connectortype="straight">
              <v:stroke endarrow="block"/>
            </v:shape>
            <v:shape id="_x0000_s4075" type="#_x0000_t32" style="position:absolute;left:2361;top:7254;width:440;height:0" o:connectortype="straight">
              <v:stroke endarrow="block"/>
            </v:shape>
            <v:shape id="_x0000_s4076" type="#_x0000_t32" style="position:absolute;left:2362;top:8694;width:440;height:0" o:connectortype="straight">
              <v:stroke endarrow="block"/>
            </v:shape>
            <v:rect id="_x0000_s4077" style="position:absolute;left:2802;top:9774;width:8360;height:1080">
              <v:textbox>
                <w:txbxContent>
                  <w:p w:rsidR="009C41DF" w:rsidRDefault="009C41DF" w:rsidP="003E7A47">
                    <w:pPr>
                      <w:spacing w:after="0" w:line="360" w:lineRule="auto"/>
                      <w:rPr>
                        <w:szCs w:val="28"/>
                        <w:lang w:val="en-US"/>
                      </w:rPr>
                    </w:pPr>
                  </w:p>
                  <w:p w:rsidR="009C41DF" w:rsidRPr="003E7A47" w:rsidRDefault="009C41DF" w:rsidP="003E7A47">
                    <w:pPr>
                      <w:spacing w:after="0" w:line="360" w:lineRule="auto"/>
                      <w:rPr>
                        <w:lang w:val="uk-UA"/>
                      </w:rPr>
                    </w:pPr>
                    <w:r w:rsidRPr="003E7A47">
                      <w:rPr>
                        <w:szCs w:val="28"/>
                        <w:lang w:val="uk-UA"/>
                      </w:rPr>
                      <w:t>обставини, які підтверджують надходження погроз на адресу жертви;</w:t>
                    </w:r>
                  </w:p>
                </w:txbxContent>
              </v:textbox>
            </v:rect>
            <v:shape id="_x0000_s4078" type="#_x0000_t32" style="position:absolute;left:2361;top:10314;width:440;height:0" o:connectortype="straight">
              <v:stroke endarrow="block"/>
            </v:shape>
            <v:rect id="_x0000_s4079" style="position:absolute;left:2802;top:11394;width:8360;height:540">
              <v:textbox>
                <w:txbxContent>
                  <w:p w:rsidR="009C41DF" w:rsidRPr="003E7A47" w:rsidRDefault="009C41DF" w:rsidP="003E7A47">
                    <w:pPr>
                      <w:rPr>
                        <w:lang w:val="uk-UA"/>
                      </w:rPr>
                    </w:pPr>
                    <w:r w:rsidRPr="003E7A47">
                      <w:rPr>
                        <w:lang w:val="uk-UA"/>
                      </w:rPr>
                      <w:t>обставини, які передували вчиненню вбивства.</w:t>
                    </w:r>
                  </w:p>
                </w:txbxContent>
              </v:textbox>
            </v:rect>
            <v:shape id="_x0000_s4080" type="#_x0000_t32" style="position:absolute;left:2361;top:11574;width:440;height:0" o:connectortype="straight">
              <v:stroke endarrow="block"/>
            </v:shape>
          </v:group>
        </w:pict>
      </w:r>
    </w:p>
    <w:p w:rsidR="00814C96" w:rsidRDefault="00814C96">
      <w:pPr>
        <w:jc w:val="left"/>
        <w:rPr>
          <w:lang w:val="uk-UA"/>
        </w:rPr>
      </w:pPr>
    </w:p>
    <w:p w:rsidR="00814C96" w:rsidRDefault="00814C96">
      <w:pPr>
        <w:jc w:val="left"/>
        <w:rPr>
          <w:lang w:val="uk-UA"/>
        </w:rPr>
      </w:pPr>
    </w:p>
    <w:p w:rsidR="00814C96" w:rsidRDefault="00814C96">
      <w:pPr>
        <w:jc w:val="left"/>
        <w:rPr>
          <w:lang w:val="uk-UA"/>
        </w:rPr>
      </w:pPr>
    </w:p>
    <w:p w:rsidR="00814C96" w:rsidRDefault="00814C96">
      <w:pPr>
        <w:jc w:val="left"/>
        <w:rPr>
          <w:lang w:val="uk-UA"/>
        </w:rPr>
      </w:pPr>
    </w:p>
    <w:p w:rsidR="00814C96" w:rsidRDefault="00814C96">
      <w:pPr>
        <w:jc w:val="left"/>
        <w:rPr>
          <w:lang w:val="uk-UA"/>
        </w:rPr>
      </w:pPr>
    </w:p>
    <w:p w:rsidR="00814C96" w:rsidRDefault="005D6492">
      <w:pPr>
        <w:jc w:val="left"/>
        <w:rPr>
          <w:lang w:val="uk-UA"/>
        </w:rPr>
      </w:pPr>
      <w:r>
        <w:rPr>
          <w:noProof/>
          <w:lang w:eastAsia="ru-RU"/>
        </w:rPr>
        <w:pict>
          <v:rect id="_x0000_s4072" style="position:absolute;margin-left:55.05pt;margin-top:-.15pt;width:418pt;height:36pt;z-index:253416448">
            <v:textbox>
              <w:txbxContent>
                <w:p w:rsidR="009C41DF" w:rsidRPr="003E7A47" w:rsidRDefault="009C41DF" w:rsidP="003E7A47">
                  <w:pPr>
                    <w:rPr>
                      <w:lang w:val="uk-UA"/>
                    </w:rPr>
                  </w:pPr>
                  <w:r w:rsidRPr="003E7A47">
                    <w:rPr>
                      <w:szCs w:val="28"/>
                      <w:lang w:val="uk-UA"/>
                    </w:rPr>
                    <w:t>обставини, які вказують на зміну поведінки жертви вбивства;</w:t>
                  </w:r>
                </w:p>
              </w:txbxContent>
            </v:textbox>
          </v:rect>
        </w:pict>
      </w:r>
    </w:p>
    <w:p w:rsidR="00814C96" w:rsidRDefault="00814C96">
      <w:pPr>
        <w:jc w:val="left"/>
        <w:rPr>
          <w:lang w:val="uk-UA"/>
        </w:rPr>
      </w:pPr>
    </w:p>
    <w:p w:rsidR="00814C96" w:rsidRDefault="00814C96">
      <w:pPr>
        <w:jc w:val="left"/>
        <w:rPr>
          <w:lang w:val="uk-UA"/>
        </w:rPr>
      </w:pPr>
    </w:p>
    <w:p w:rsidR="00814C96" w:rsidRDefault="00814C96">
      <w:pPr>
        <w:jc w:val="left"/>
        <w:rPr>
          <w:lang w:val="uk-UA"/>
        </w:rPr>
      </w:pPr>
    </w:p>
    <w:p w:rsidR="00814C96" w:rsidRDefault="00814C96">
      <w:pPr>
        <w:jc w:val="left"/>
        <w:rPr>
          <w:lang w:val="uk-UA"/>
        </w:rPr>
      </w:pPr>
    </w:p>
    <w:p w:rsidR="00814C96" w:rsidRDefault="00814C96">
      <w:pPr>
        <w:jc w:val="left"/>
        <w:rPr>
          <w:lang w:val="uk-UA"/>
        </w:rPr>
      </w:pPr>
    </w:p>
    <w:p w:rsidR="00814C96" w:rsidRDefault="00814C96">
      <w:pPr>
        <w:jc w:val="left"/>
        <w:rPr>
          <w:lang w:val="uk-UA"/>
        </w:rPr>
      </w:pPr>
    </w:p>
    <w:p w:rsidR="00814C96" w:rsidRDefault="00814C96">
      <w:pPr>
        <w:jc w:val="left"/>
        <w:rPr>
          <w:lang w:val="uk-UA"/>
        </w:rPr>
      </w:pPr>
    </w:p>
    <w:p w:rsidR="00814C96" w:rsidRDefault="00814C96">
      <w:pPr>
        <w:jc w:val="left"/>
        <w:rPr>
          <w:lang w:val="uk-UA"/>
        </w:rPr>
      </w:pPr>
    </w:p>
    <w:p w:rsidR="00814C96" w:rsidRDefault="00814C96">
      <w:pPr>
        <w:jc w:val="left"/>
        <w:rPr>
          <w:lang w:val="uk-UA"/>
        </w:rPr>
      </w:pPr>
    </w:p>
    <w:p w:rsidR="00814C96" w:rsidRDefault="00814C96">
      <w:pPr>
        <w:jc w:val="left"/>
        <w:rPr>
          <w:lang w:val="uk-UA"/>
        </w:rPr>
      </w:pPr>
    </w:p>
    <w:p w:rsidR="00814C96" w:rsidRDefault="00814C96">
      <w:pPr>
        <w:jc w:val="left"/>
        <w:rPr>
          <w:lang w:val="uk-UA"/>
        </w:rPr>
      </w:pPr>
    </w:p>
    <w:p w:rsidR="00814C96" w:rsidRDefault="00814C96">
      <w:pPr>
        <w:jc w:val="left"/>
        <w:rPr>
          <w:lang w:val="uk-UA"/>
        </w:rPr>
      </w:pPr>
      <w:r>
        <w:rPr>
          <w:lang w:val="uk-UA"/>
        </w:rPr>
        <w:br w:type="page"/>
      </w:r>
    </w:p>
    <w:p w:rsidR="003E7A47" w:rsidRDefault="005D6492">
      <w:pPr>
        <w:jc w:val="left"/>
        <w:rPr>
          <w:lang w:val="en-US"/>
        </w:rPr>
      </w:pPr>
      <w:r>
        <w:rPr>
          <w:noProof/>
          <w:lang w:eastAsia="ru-RU"/>
        </w:rPr>
        <w:pict>
          <v:group id="_x0000_s4103" style="position:absolute;margin-left:0;margin-top:0;width:473pt;height:675pt;z-index:253448192" coordorigin="1701,1134" coordsize="9460,12780">
            <v:rect id="_x0000_s4098" style="position:absolute;left:2801;top:11574;width:8360;height:1260">
              <v:textbox style="mso-next-textbox:#_x0000_s4098">
                <w:txbxContent>
                  <w:p w:rsidR="009C41DF" w:rsidRPr="00FA4ED7" w:rsidRDefault="009C41DF" w:rsidP="000B78AB">
                    <w:pPr>
                      <w:spacing w:line="360" w:lineRule="auto"/>
                      <w:rPr>
                        <w:lang w:val="uk-UA"/>
                      </w:rPr>
                    </w:pPr>
                    <w:r w:rsidRPr="00FA4ED7">
                      <w:rPr>
                        <w:szCs w:val="28"/>
                        <w:lang w:val="uk-UA"/>
                      </w:rPr>
                      <w:t>особи, які залучалися до проведення слідчих (розшукових) дій у якості понятих (17%);</w:t>
                    </w:r>
                  </w:p>
                </w:txbxContent>
              </v:textbox>
            </v:rect>
            <v:shape id="_x0000_s4099" type="#_x0000_t32" style="position:absolute;left:2141;top:12294;width:660;height:0" o:connectortype="straight">
              <v:stroke endarrow="block"/>
            </v:shape>
            <v:group id="_x0000_s4102" style="position:absolute;left:1701;top:1134;width:9460;height:12780" coordorigin="1701,1134" coordsize="9460,12780">
              <v:rect id="_x0000_s4083" style="position:absolute;left:1701;top:1134;width:9460;height:1440">
                <v:textbox style="mso-next-textbox:#_x0000_s4083">
                  <w:txbxContent>
                    <w:p w:rsidR="009C41DF" w:rsidRPr="00FA4ED7" w:rsidRDefault="009C41DF" w:rsidP="000B78AB">
                      <w:pPr>
                        <w:spacing w:line="360" w:lineRule="auto"/>
                        <w:jc w:val="center"/>
                        <w:rPr>
                          <w:b/>
                          <w:lang w:val="uk-UA"/>
                        </w:rPr>
                      </w:pPr>
                      <w:r w:rsidRPr="00FA4ED7">
                        <w:rPr>
                          <w:szCs w:val="28"/>
                          <w:lang w:val="uk-UA"/>
                        </w:rPr>
                        <w:t xml:space="preserve">Під час розслідування умисних вбивств, учинених на замовлення з використанням вибухових пристроїв, </w:t>
                      </w:r>
                      <w:r w:rsidRPr="00FA4ED7">
                        <w:rPr>
                          <w:b/>
                          <w:szCs w:val="28"/>
                          <w:lang w:val="uk-UA"/>
                        </w:rPr>
                        <w:t>допитуються в якості свідків наступні групи осіб:</w:t>
                      </w:r>
                    </w:p>
                  </w:txbxContent>
                </v:textbox>
              </v:rect>
              <v:rect id="_x0000_s4085" style="position:absolute;left:2801;top:3138;width:8360;height:876">
                <v:textbox style="mso-next-textbox:#_x0000_s4085">
                  <w:txbxContent>
                    <w:p w:rsidR="009C41DF" w:rsidRPr="00FA4ED7" w:rsidRDefault="009C41DF" w:rsidP="000B78AB">
                      <w:pPr>
                        <w:rPr>
                          <w:lang w:val="uk-UA"/>
                        </w:rPr>
                      </w:pPr>
                      <w:r w:rsidRPr="00FA4ED7">
                        <w:rPr>
                          <w:szCs w:val="28"/>
                          <w:lang w:val="uk-UA"/>
                        </w:rPr>
                        <w:t>члени сім’ї, близькі родичі, друзі (97,9%);</w:t>
                      </w:r>
                    </w:p>
                  </w:txbxContent>
                </v:textbox>
              </v:rect>
              <v:rect id="_x0000_s4086" style="position:absolute;left:2801;top:4541;width:8360;height:601">
                <v:textbox style="mso-next-textbox:#_x0000_s4086">
                  <w:txbxContent>
                    <w:p w:rsidR="009C41DF" w:rsidRPr="00FA4ED7" w:rsidRDefault="009C41DF" w:rsidP="000B78AB">
                      <w:pPr>
                        <w:rPr>
                          <w:lang w:val="uk-UA"/>
                        </w:rPr>
                      </w:pPr>
                      <w:r w:rsidRPr="00FA4ED7">
                        <w:rPr>
                          <w:szCs w:val="28"/>
                          <w:lang w:val="uk-UA"/>
                        </w:rPr>
                        <w:t>колеги за місцем роботи (97,8%);</w:t>
                      </w:r>
                    </w:p>
                  </w:txbxContent>
                </v:textbox>
              </v:rect>
              <v:shape id="_x0000_s4087" type="#_x0000_t32" style="position:absolute;left:2141;top:4734;width:660;height:0" o:connectortype="straight">
                <v:stroke endarrow="block"/>
              </v:shape>
              <v:shape id="_x0000_s4088" type="#_x0000_t32" style="position:absolute;left:2141;top:3474;width:660;height:0" o:connectortype="straight">
                <v:stroke endarrow="block"/>
              </v:shape>
              <v:rect id="_x0000_s4089" style="position:absolute;left:2801;top:5634;width:8360;height:900">
                <v:textbox style="mso-next-textbox:#_x0000_s4089">
                  <w:txbxContent>
                    <w:p w:rsidR="009C41DF" w:rsidRPr="00FA4ED7" w:rsidRDefault="009C41DF" w:rsidP="000B78AB">
                      <w:pPr>
                        <w:rPr>
                          <w:lang w:val="uk-UA"/>
                        </w:rPr>
                      </w:pPr>
                      <w:r w:rsidRPr="00FA4ED7">
                        <w:rPr>
                          <w:szCs w:val="28"/>
                          <w:lang w:val="uk-UA"/>
                        </w:rPr>
                        <w:t>інші наймані працівники (як приклад, охоронці – 38,3%);</w:t>
                      </w:r>
                    </w:p>
                  </w:txbxContent>
                </v:textbox>
              </v:rect>
              <v:shape id="_x0000_s4090" type="#_x0000_t32" style="position:absolute;left:2141;top:5994;width:660;height:0" o:connectortype="straight">
                <v:stroke endarrow="block"/>
              </v:shape>
              <v:rect id="_x0000_s4091" style="position:absolute;left:2801;top:7074;width:8360;height:540">
                <v:textbox style="mso-next-textbox:#_x0000_s4091">
                  <w:txbxContent>
                    <w:p w:rsidR="009C41DF" w:rsidRPr="00FA4ED7" w:rsidRDefault="009C41DF" w:rsidP="000B78AB">
                      <w:pPr>
                        <w:rPr>
                          <w:lang w:val="uk-UA"/>
                        </w:rPr>
                      </w:pPr>
                      <w:r w:rsidRPr="00FA4ED7">
                        <w:rPr>
                          <w:szCs w:val="28"/>
                          <w:lang w:val="uk-UA"/>
                        </w:rPr>
                        <w:t>очевидці події (100%);</w:t>
                      </w:r>
                    </w:p>
                  </w:txbxContent>
                </v:textbox>
              </v:rect>
              <v:shape id="_x0000_s4092" type="#_x0000_t32" style="position:absolute;left:2141;top:7254;width:660;height:0" o:connectortype="straight">
                <v:stroke endarrow="block"/>
              </v:shape>
              <v:rect id="_x0000_s4093" style="position:absolute;left:2801;top:8151;width:8360;height:1263">
                <v:textbox style="mso-next-textbox:#_x0000_s4093">
                  <w:txbxContent>
                    <w:p w:rsidR="009C41DF" w:rsidRPr="00FA4ED7" w:rsidRDefault="009C41DF" w:rsidP="000B78AB">
                      <w:pPr>
                        <w:spacing w:after="0" w:line="360" w:lineRule="auto"/>
                        <w:rPr>
                          <w:lang w:val="uk-UA"/>
                        </w:rPr>
                      </w:pPr>
                      <w:r w:rsidRPr="00FA4ED7">
                        <w:rPr>
                          <w:szCs w:val="28"/>
                          <w:lang w:val="uk-UA"/>
                        </w:rPr>
                        <w:t>особи, поінформовані про окремі обставини вчиненого кримінального правопорушення (29,8%);</w:t>
                      </w:r>
                    </w:p>
                  </w:txbxContent>
                </v:textbox>
              </v:rect>
              <v:shape id="_x0000_s4094" type="#_x0000_t32" style="position:absolute;left:2141;top:8874;width:660;height:0" o:connectortype="straight">
                <v:stroke endarrow="block"/>
              </v:shape>
              <v:shape id="_x0000_s4095" type="#_x0000_t32" style="position:absolute;left:2141;top:2537;width:1;height:11017" o:connectortype="straight"/>
              <v:rect id="_x0000_s4096" style="position:absolute;left:2801;top:9954;width:8360;height:1080">
                <v:textbox style="mso-next-textbox:#_x0000_s4096">
                  <w:txbxContent>
                    <w:p w:rsidR="009C41DF" w:rsidRPr="00FA4ED7" w:rsidRDefault="009C41DF" w:rsidP="000B78AB">
                      <w:pPr>
                        <w:spacing w:line="360" w:lineRule="auto"/>
                        <w:rPr>
                          <w:lang w:val="uk-UA"/>
                        </w:rPr>
                      </w:pPr>
                      <w:r w:rsidRPr="00FA4ED7">
                        <w:rPr>
                          <w:szCs w:val="28"/>
                          <w:lang w:val="uk-UA"/>
                        </w:rPr>
                        <w:t>працівники кримінальної поліції, які виявили злочин, здійснювали негласні слідчі (розшукові) дії, затримували злочинця (40,4%);</w:t>
                      </w:r>
                    </w:p>
                  </w:txbxContent>
                </v:textbox>
              </v:rect>
              <v:shape id="_x0000_s4097" type="#_x0000_t32" style="position:absolute;left:2141;top:10494;width:660;height:0" o:connectortype="straight">
                <v:stroke endarrow="block"/>
              </v:shape>
              <v:rect id="_x0000_s4100" style="position:absolute;left:2801;top:13374;width:8360;height:540">
                <v:textbox style="mso-next-textbox:#_x0000_s4100">
                  <w:txbxContent>
                    <w:p w:rsidR="009C41DF" w:rsidRPr="00FA4ED7" w:rsidRDefault="009C41DF" w:rsidP="00FA4ED7">
                      <w:pPr>
                        <w:rPr>
                          <w:lang w:val="uk-UA"/>
                        </w:rPr>
                      </w:pPr>
                      <w:r w:rsidRPr="00FA4ED7">
                        <w:rPr>
                          <w:szCs w:val="28"/>
                          <w:lang w:val="uk-UA"/>
                        </w:rPr>
                        <w:t>обізнані особи (10,6%).</w:t>
                      </w:r>
                    </w:p>
                  </w:txbxContent>
                </v:textbox>
              </v:rect>
              <v:shape id="_x0000_s4101" type="#_x0000_t32" style="position:absolute;left:2141;top:13554;width:660;height:0" o:connectortype="straight">
                <v:stroke endarrow="block"/>
              </v:shape>
            </v:group>
          </v:group>
        </w:pict>
      </w:r>
    </w:p>
    <w:p w:rsidR="003E7A47" w:rsidRDefault="003E7A47">
      <w:pPr>
        <w:jc w:val="left"/>
        <w:rPr>
          <w:lang w:val="en-US"/>
        </w:rPr>
      </w:pPr>
    </w:p>
    <w:p w:rsidR="003E7A47" w:rsidRDefault="003E7A47">
      <w:pPr>
        <w:jc w:val="left"/>
        <w:rPr>
          <w:lang w:val="en-US"/>
        </w:rPr>
      </w:pPr>
    </w:p>
    <w:p w:rsidR="003E7A47" w:rsidRDefault="003E7A47">
      <w:pPr>
        <w:jc w:val="left"/>
        <w:rPr>
          <w:lang w:val="en-US"/>
        </w:rPr>
      </w:pPr>
    </w:p>
    <w:p w:rsidR="003E7A47" w:rsidRDefault="003E7A47">
      <w:pPr>
        <w:jc w:val="left"/>
        <w:rPr>
          <w:lang w:val="en-US"/>
        </w:rPr>
      </w:pPr>
    </w:p>
    <w:p w:rsidR="003E7A47" w:rsidRDefault="003E7A47">
      <w:pPr>
        <w:jc w:val="left"/>
        <w:rPr>
          <w:lang w:val="en-US"/>
        </w:rPr>
      </w:pPr>
    </w:p>
    <w:p w:rsidR="003E7A47" w:rsidRDefault="003E7A47">
      <w:pPr>
        <w:jc w:val="left"/>
        <w:rPr>
          <w:lang w:val="en-US"/>
        </w:rPr>
      </w:pPr>
    </w:p>
    <w:p w:rsidR="003E7A47" w:rsidRDefault="003E7A47">
      <w:pPr>
        <w:jc w:val="left"/>
        <w:rPr>
          <w:lang w:val="en-US"/>
        </w:rPr>
      </w:pPr>
    </w:p>
    <w:p w:rsidR="003E7A47" w:rsidRDefault="003E7A47">
      <w:pPr>
        <w:jc w:val="left"/>
        <w:rPr>
          <w:lang w:val="en-US"/>
        </w:rPr>
      </w:pPr>
    </w:p>
    <w:p w:rsidR="003E7A47" w:rsidRDefault="003E7A47">
      <w:pPr>
        <w:jc w:val="left"/>
        <w:rPr>
          <w:lang w:val="en-US"/>
        </w:rPr>
      </w:pPr>
    </w:p>
    <w:p w:rsidR="003E7A47" w:rsidRDefault="003E7A47">
      <w:pPr>
        <w:jc w:val="left"/>
        <w:rPr>
          <w:lang w:val="en-US"/>
        </w:rPr>
      </w:pPr>
    </w:p>
    <w:p w:rsidR="003E7A47" w:rsidRDefault="003E7A47">
      <w:pPr>
        <w:jc w:val="left"/>
        <w:rPr>
          <w:lang w:val="en-US"/>
        </w:rPr>
      </w:pPr>
    </w:p>
    <w:p w:rsidR="003E7A47" w:rsidRDefault="003E7A47">
      <w:pPr>
        <w:jc w:val="left"/>
        <w:rPr>
          <w:lang w:val="en-US"/>
        </w:rPr>
      </w:pPr>
    </w:p>
    <w:p w:rsidR="003E7A47" w:rsidRDefault="003E7A47">
      <w:pPr>
        <w:jc w:val="left"/>
        <w:rPr>
          <w:lang w:val="en-US"/>
        </w:rPr>
      </w:pPr>
    </w:p>
    <w:p w:rsidR="003E7A47" w:rsidRDefault="003E7A47">
      <w:pPr>
        <w:jc w:val="left"/>
        <w:rPr>
          <w:lang w:val="en-US"/>
        </w:rPr>
      </w:pPr>
    </w:p>
    <w:p w:rsidR="003E7A47" w:rsidRDefault="003E7A47">
      <w:pPr>
        <w:jc w:val="left"/>
        <w:rPr>
          <w:lang w:val="en-US"/>
        </w:rPr>
      </w:pPr>
    </w:p>
    <w:p w:rsidR="003E7A47" w:rsidRDefault="003E7A47">
      <w:pPr>
        <w:jc w:val="left"/>
        <w:rPr>
          <w:lang w:val="en-US"/>
        </w:rPr>
      </w:pPr>
    </w:p>
    <w:p w:rsidR="003E7A47" w:rsidRDefault="003E7A47">
      <w:pPr>
        <w:jc w:val="left"/>
        <w:rPr>
          <w:lang w:val="en-US"/>
        </w:rPr>
      </w:pPr>
    </w:p>
    <w:p w:rsidR="003E7A47" w:rsidRDefault="003E7A47">
      <w:pPr>
        <w:jc w:val="left"/>
        <w:rPr>
          <w:lang w:val="en-US"/>
        </w:rPr>
      </w:pPr>
    </w:p>
    <w:p w:rsidR="003E7A47" w:rsidRDefault="003E7A47">
      <w:pPr>
        <w:jc w:val="left"/>
        <w:rPr>
          <w:lang w:val="en-US"/>
        </w:rPr>
      </w:pPr>
    </w:p>
    <w:p w:rsidR="003E7A47" w:rsidRDefault="003E7A47">
      <w:pPr>
        <w:jc w:val="left"/>
        <w:rPr>
          <w:lang w:val="en-US"/>
        </w:rPr>
      </w:pPr>
    </w:p>
    <w:p w:rsidR="003E7A47" w:rsidRDefault="003E7A47">
      <w:pPr>
        <w:jc w:val="left"/>
        <w:rPr>
          <w:lang w:val="en-US"/>
        </w:rPr>
      </w:pPr>
    </w:p>
    <w:p w:rsidR="003E7A47" w:rsidRDefault="003E7A47">
      <w:pPr>
        <w:jc w:val="left"/>
        <w:rPr>
          <w:lang w:val="en-US"/>
        </w:rPr>
      </w:pPr>
    </w:p>
    <w:p w:rsidR="003E7A47" w:rsidRDefault="003E7A47">
      <w:pPr>
        <w:jc w:val="left"/>
        <w:rPr>
          <w:lang w:val="en-US"/>
        </w:rPr>
      </w:pPr>
    </w:p>
    <w:p w:rsidR="003E7A47" w:rsidRDefault="003E7A47">
      <w:pPr>
        <w:jc w:val="left"/>
        <w:rPr>
          <w:lang w:val="uk-UA"/>
        </w:rPr>
      </w:pPr>
      <w:r>
        <w:rPr>
          <w:lang w:val="uk-UA"/>
        </w:rPr>
        <w:br w:type="page"/>
      </w:r>
    </w:p>
    <w:p w:rsidR="00FA4ED7" w:rsidRDefault="005D6492">
      <w:pPr>
        <w:jc w:val="left"/>
        <w:rPr>
          <w:lang w:val="en-US"/>
        </w:rPr>
      </w:pPr>
      <w:r>
        <w:rPr>
          <w:noProof/>
          <w:lang w:eastAsia="ru-RU"/>
        </w:rPr>
        <w:pict>
          <v:group id="_x0000_s4125" style="position:absolute;margin-left:0;margin-top:0;width:473.05pt;height:675pt;z-index:253486080" coordorigin="1701,1134" coordsize="9461,12420">
            <v:rect id="_x0000_s4105" style="position:absolute;left:2802;top:11214;width:8360;height:540">
              <v:textbox style="mso-next-textbox:#_x0000_s4105">
                <w:txbxContent>
                  <w:p w:rsidR="009C41DF" w:rsidRPr="004E2F15" w:rsidRDefault="009C41DF" w:rsidP="004E2F15">
                    <w:r>
                      <w:rPr>
                        <w:szCs w:val="28"/>
                      </w:rPr>
                      <w:t>поведінку потерпілого, особливо напередодні скоєння вбивства;</w:t>
                    </w:r>
                  </w:p>
                </w:txbxContent>
              </v:textbox>
            </v:rect>
            <v:shape id="_x0000_s4106" type="#_x0000_t32" style="position:absolute;left:2142;top:11394;width:660;height:0" o:connectortype="straight">
              <v:stroke endarrow="block"/>
            </v:shape>
            <v:rect id="_x0000_s4108" style="position:absolute;left:1701;top:1134;width:9460;height:2202">
              <v:textbox style="mso-next-textbox:#_x0000_s4108">
                <w:txbxContent>
                  <w:p w:rsidR="009C41DF" w:rsidRPr="00FA4ED7" w:rsidRDefault="009C41DF" w:rsidP="00FA4ED7">
                    <w:pPr>
                      <w:spacing w:line="360" w:lineRule="auto"/>
                      <w:jc w:val="center"/>
                      <w:rPr>
                        <w:lang w:val="uk-UA"/>
                      </w:rPr>
                    </w:pPr>
                    <w:r w:rsidRPr="00FA4ED7">
                      <w:rPr>
                        <w:szCs w:val="28"/>
                        <w:lang w:val="uk-UA"/>
                      </w:rPr>
                      <w:t xml:space="preserve">Допитуючи в якості свідків членів сім’ї, близьких родичів, друзів потерпілого, його колег по роботі, інших найманих працівників, насамперед необхідно встановити </w:t>
                    </w:r>
                    <w:r w:rsidRPr="00FA4ED7">
                      <w:rPr>
                        <w:b/>
                        <w:szCs w:val="28"/>
                        <w:lang w:val="uk-UA"/>
                      </w:rPr>
                      <w:t>відомості, які характеризують особу потерпілого</w:t>
                    </w:r>
                  </w:p>
                </w:txbxContent>
              </v:textbox>
            </v:rect>
            <v:rect id="_x0000_s4109" style="position:absolute;left:2801;top:3834;width:8360;height:540">
              <v:textbox style="mso-next-textbox:#_x0000_s4109">
                <w:txbxContent>
                  <w:p w:rsidR="009C41DF" w:rsidRPr="00FA4ED7" w:rsidRDefault="009C41DF" w:rsidP="00FA4ED7">
                    <w:r>
                      <w:rPr>
                        <w:szCs w:val="28"/>
                      </w:rPr>
                      <w:t>його характер;</w:t>
                    </w:r>
                  </w:p>
                </w:txbxContent>
              </v:textbox>
            </v:rect>
            <v:rect id="_x0000_s4110" style="position:absolute;left:2801;top:4914;width:8360;height:720">
              <v:textbox style="mso-next-textbox:#_x0000_s4110">
                <w:txbxContent>
                  <w:p w:rsidR="009C41DF" w:rsidRPr="00FA4ED7" w:rsidRDefault="009C41DF" w:rsidP="00FA4ED7">
                    <w:r>
                      <w:rPr>
                        <w:szCs w:val="28"/>
                      </w:rPr>
                      <w:t>конфліктність;</w:t>
                    </w:r>
                  </w:p>
                </w:txbxContent>
              </v:textbox>
            </v:rect>
            <v:shape id="_x0000_s4111" type="#_x0000_t32" style="position:absolute;left:2142;top:5094;width:660;height:0" o:connectortype="straight">
              <v:stroke endarrow="block"/>
            </v:shape>
            <v:shape id="_x0000_s4112" type="#_x0000_t32" style="position:absolute;left:2141;top:4014;width:660;height:0" o:connectortype="straight">
              <v:stroke endarrow="block"/>
            </v:shape>
            <v:rect id="_x0000_s4113" style="position:absolute;left:2802;top:6174;width:8360;height:1080">
              <v:textbox style="mso-next-textbox:#_x0000_s4113">
                <w:txbxContent>
                  <w:p w:rsidR="009C41DF" w:rsidRPr="00FA4ED7" w:rsidRDefault="009C41DF" w:rsidP="00FA4ED7">
                    <w:pPr>
                      <w:spacing w:line="360" w:lineRule="auto"/>
                    </w:pPr>
                    <w:r>
                      <w:rPr>
                        <w:szCs w:val="28"/>
                      </w:rPr>
                      <w:t>наявність ворогів чи недоброзичливо налаштованих по відношенню до нього осіб;</w:t>
                    </w:r>
                  </w:p>
                </w:txbxContent>
              </v:textbox>
            </v:rect>
            <v:shape id="_x0000_s4114" type="#_x0000_t32" style="position:absolute;left:2142;top:6714;width:660;height:0" o:connectortype="straight">
              <v:stroke endarrow="block"/>
            </v:shape>
            <v:rect id="_x0000_s4115" style="position:absolute;left:2802;top:7794;width:8360;height:570">
              <v:textbox style="mso-next-textbox:#_x0000_s4115">
                <w:txbxContent>
                  <w:p w:rsidR="009C41DF" w:rsidRPr="00FA4ED7" w:rsidRDefault="009C41DF" w:rsidP="00FA4ED7">
                    <w:r>
                      <w:rPr>
                        <w:szCs w:val="28"/>
                      </w:rPr>
                      <w:t>рід занять;</w:t>
                    </w:r>
                  </w:p>
                </w:txbxContent>
              </v:textbox>
            </v:rect>
            <v:shape id="_x0000_s4116" type="#_x0000_t32" style="position:absolute;left:2141;top:7974;width:660;height:0" o:connectortype="straight">
              <v:stroke endarrow="block"/>
            </v:shape>
            <v:rect id="_x0000_s4117" style="position:absolute;left:2801;top:8906;width:8360;height:688">
              <v:textbox style="mso-next-textbox:#_x0000_s4117">
                <w:txbxContent>
                  <w:p w:rsidR="009C41DF" w:rsidRPr="00FA4ED7" w:rsidRDefault="009C41DF" w:rsidP="00FA4ED7">
                    <w:r>
                      <w:rPr>
                        <w:szCs w:val="28"/>
                      </w:rPr>
                      <w:t>наявність фінансових чи інших труднощів;</w:t>
                    </w:r>
                  </w:p>
                </w:txbxContent>
              </v:textbox>
            </v:rect>
            <v:shape id="_x0000_s4118" type="#_x0000_t32" style="position:absolute;left:2142;top:9054;width:660;height:0" o:connectortype="straight">
              <v:stroke endarrow="block"/>
            </v:shape>
            <v:shape id="_x0000_s4119" type="#_x0000_t32" style="position:absolute;left:2141;top:3336;width:1;height:9678" o:connectortype="straight"/>
            <v:rect id="_x0000_s4120" style="position:absolute;left:2801;top:10134;width:8360;height:540">
              <v:textbox style="mso-next-textbox:#_x0000_s4120">
                <w:txbxContent>
                  <w:p w:rsidR="009C41DF" w:rsidRPr="004E2F15" w:rsidRDefault="009C41DF" w:rsidP="004E2F15">
                    <w:r>
                      <w:rPr>
                        <w:szCs w:val="28"/>
                      </w:rPr>
                      <w:t>розпорядок дня жертви й хто був поінформований про нього;</w:t>
                    </w:r>
                  </w:p>
                </w:txbxContent>
              </v:textbox>
            </v:rect>
            <v:shape id="_x0000_s4121" type="#_x0000_t32" style="position:absolute;left:2141;top:10314;width:660;height:0" o:connectortype="straight">
              <v:stroke endarrow="block"/>
            </v:shape>
            <v:rect id="_x0000_s4122" style="position:absolute;left:2802;top:12294;width:8360;height:1260">
              <v:textbox style="mso-next-textbox:#_x0000_s4122">
                <w:txbxContent>
                  <w:p w:rsidR="009C41DF" w:rsidRPr="004E2F15" w:rsidRDefault="009C41DF" w:rsidP="004E2F15">
                    <w:pPr>
                      <w:spacing w:after="0" w:line="360" w:lineRule="auto"/>
                    </w:pPr>
                    <w:r>
                      <w:rPr>
                        <w:szCs w:val="28"/>
                      </w:rPr>
                      <w:t>надходження погроз у бік жертви, в чому вони полягали, хто їх адресат, реакція потерпілого на них.</w:t>
                    </w:r>
                  </w:p>
                </w:txbxContent>
              </v:textbox>
            </v:rect>
            <v:shape id="_x0000_s4123" type="#_x0000_t32" style="position:absolute;left:2142;top:13014;width:660;height:0" o:connectortype="straight">
              <v:stroke endarrow="block"/>
            </v:shape>
          </v:group>
        </w:pict>
      </w:r>
    </w:p>
    <w:p w:rsidR="00FA4ED7" w:rsidRDefault="00FA4ED7">
      <w:pPr>
        <w:jc w:val="left"/>
        <w:rPr>
          <w:lang w:val="en-US"/>
        </w:rPr>
      </w:pPr>
    </w:p>
    <w:p w:rsidR="00FA4ED7" w:rsidRDefault="00FA4ED7">
      <w:pPr>
        <w:jc w:val="left"/>
        <w:rPr>
          <w:lang w:val="en-US"/>
        </w:rPr>
      </w:pPr>
    </w:p>
    <w:p w:rsidR="00FA4ED7" w:rsidRDefault="00FA4ED7">
      <w:pPr>
        <w:jc w:val="left"/>
        <w:rPr>
          <w:lang w:val="en-US"/>
        </w:rPr>
      </w:pPr>
    </w:p>
    <w:p w:rsidR="00FA4ED7" w:rsidRDefault="00FA4ED7">
      <w:pPr>
        <w:jc w:val="left"/>
        <w:rPr>
          <w:lang w:val="en-US"/>
        </w:rPr>
      </w:pPr>
    </w:p>
    <w:p w:rsidR="00FA4ED7" w:rsidRDefault="00FA4ED7">
      <w:pPr>
        <w:jc w:val="left"/>
        <w:rPr>
          <w:lang w:val="en-US"/>
        </w:rPr>
      </w:pPr>
    </w:p>
    <w:p w:rsidR="00FA4ED7" w:rsidRDefault="00FA4ED7">
      <w:pPr>
        <w:jc w:val="left"/>
        <w:rPr>
          <w:lang w:val="en-US"/>
        </w:rPr>
      </w:pPr>
    </w:p>
    <w:p w:rsidR="00FA4ED7" w:rsidRDefault="00FA4ED7">
      <w:pPr>
        <w:jc w:val="left"/>
        <w:rPr>
          <w:lang w:val="en-US"/>
        </w:rPr>
      </w:pPr>
    </w:p>
    <w:p w:rsidR="00FA4ED7" w:rsidRDefault="00FA4ED7">
      <w:pPr>
        <w:jc w:val="left"/>
        <w:rPr>
          <w:lang w:val="en-US"/>
        </w:rPr>
      </w:pPr>
    </w:p>
    <w:p w:rsidR="00FA4ED7" w:rsidRDefault="00FA4ED7">
      <w:pPr>
        <w:jc w:val="left"/>
        <w:rPr>
          <w:lang w:val="en-US"/>
        </w:rPr>
      </w:pPr>
    </w:p>
    <w:p w:rsidR="00FA4ED7" w:rsidRDefault="00FA4ED7">
      <w:pPr>
        <w:jc w:val="left"/>
        <w:rPr>
          <w:lang w:val="en-US"/>
        </w:rPr>
      </w:pPr>
    </w:p>
    <w:p w:rsidR="00FA4ED7" w:rsidRDefault="00FA4ED7">
      <w:pPr>
        <w:jc w:val="left"/>
        <w:rPr>
          <w:lang w:val="en-US"/>
        </w:rPr>
      </w:pPr>
    </w:p>
    <w:p w:rsidR="00FA4ED7" w:rsidRDefault="00FA4ED7">
      <w:pPr>
        <w:jc w:val="left"/>
        <w:rPr>
          <w:lang w:val="en-US"/>
        </w:rPr>
      </w:pPr>
    </w:p>
    <w:p w:rsidR="00FA4ED7" w:rsidRDefault="00FA4ED7">
      <w:pPr>
        <w:jc w:val="left"/>
        <w:rPr>
          <w:lang w:val="en-US"/>
        </w:rPr>
      </w:pPr>
    </w:p>
    <w:p w:rsidR="00FA4ED7" w:rsidRDefault="00FA4ED7">
      <w:pPr>
        <w:jc w:val="left"/>
        <w:rPr>
          <w:lang w:val="en-US"/>
        </w:rPr>
      </w:pPr>
    </w:p>
    <w:p w:rsidR="00FA4ED7" w:rsidRDefault="00FA4ED7">
      <w:pPr>
        <w:jc w:val="left"/>
        <w:rPr>
          <w:lang w:val="en-US"/>
        </w:rPr>
      </w:pPr>
    </w:p>
    <w:p w:rsidR="00FA4ED7" w:rsidRDefault="00FA4ED7">
      <w:pPr>
        <w:jc w:val="left"/>
        <w:rPr>
          <w:lang w:val="en-US"/>
        </w:rPr>
      </w:pPr>
    </w:p>
    <w:p w:rsidR="00FA4ED7" w:rsidRDefault="00FA4ED7">
      <w:pPr>
        <w:jc w:val="left"/>
        <w:rPr>
          <w:lang w:val="en-US"/>
        </w:rPr>
      </w:pPr>
    </w:p>
    <w:p w:rsidR="00FA4ED7" w:rsidRDefault="00FA4ED7">
      <w:pPr>
        <w:jc w:val="left"/>
        <w:rPr>
          <w:lang w:val="en-US"/>
        </w:rPr>
      </w:pPr>
    </w:p>
    <w:p w:rsidR="00FA4ED7" w:rsidRDefault="00FA4ED7">
      <w:pPr>
        <w:jc w:val="left"/>
        <w:rPr>
          <w:lang w:val="en-US"/>
        </w:rPr>
      </w:pPr>
    </w:p>
    <w:p w:rsidR="00FA4ED7" w:rsidRDefault="00FA4ED7">
      <w:pPr>
        <w:jc w:val="left"/>
        <w:rPr>
          <w:lang w:val="en-US"/>
        </w:rPr>
      </w:pPr>
    </w:p>
    <w:p w:rsidR="00FA4ED7" w:rsidRDefault="00FA4ED7">
      <w:pPr>
        <w:jc w:val="left"/>
        <w:rPr>
          <w:lang w:val="en-US"/>
        </w:rPr>
      </w:pPr>
    </w:p>
    <w:p w:rsidR="00FA4ED7" w:rsidRDefault="00FA4ED7">
      <w:pPr>
        <w:jc w:val="left"/>
        <w:rPr>
          <w:lang w:val="en-US"/>
        </w:rPr>
      </w:pPr>
    </w:p>
    <w:p w:rsidR="00FA4ED7" w:rsidRPr="00FA4ED7" w:rsidRDefault="00FA4ED7">
      <w:pPr>
        <w:jc w:val="left"/>
        <w:rPr>
          <w:lang w:val="uk-UA"/>
        </w:rPr>
      </w:pPr>
    </w:p>
    <w:p w:rsidR="00FA4ED7" w:rsidRDefault="00FA4ED7">
      <w:pPr>
        <w:jc w:val="left"/>
        <w:rPr>
          <w:lang w:val="uk-UA"/>
        </w:rPr>
      </w:pPr>
      <w:r>
        <w:rPr>
          <w:lang w:val="uk-UA"/>
        </w:rPr>
        <w:br w:type="page"/>
      </w:r>
    </w:p>
    <w:p w:rsidR="004E2F15" w:rsidRDefault="005D6492">
      <w:pPr>
        <w:jc w:val="left"/>
        <w:rPr>
          <w:lang w:val="uk-UA"/>
        </w:rPr>
      </w:pPr>
      <w:r>
        <w:rPr>
          <w:noProof/>
          <w:lang w:eastAsia="ru-RU"/>
        </w:rPr>
        <w:pict>
          <v:group id="_x0000_s4146" style="position:absolute;margin-left:0;margin-top:0;width:473.05pt;height:666pt;z-index:253505536" coordorigin="1701,1134" coordsize="9461,12060">
            <v:rect id="_x0000_s4138" style="position:absolute;left:2801;top:8906;width:8360;height:1048">
              <v:textbox style="mso-next-textbox:#_x0000_s4138">
                <w:txbxContent>
                  <w:p w:rsidR="009C41DF" w:rsidRPr="004E2F15" w:rsidRDefault="009C41DF" w:rsidP="004E2F15">
                    <w:pPr>
                      <w:spacing w:line="360" w:lineRule="auto"/>
                      <w:rPr>
                        <w:lang w:val="uk-UA"/>
                      </w:rPr>
                    </w:pPr>
                    <w:r w:rsidRPr="004E2F15">
                      <w:rPr>
                        <w:szCs w:val="28"/>
                        <w:lang w:val="uk-UA"/>
                      </w:rPr>
                      <w:t>які відносини запідозреного з жертвою вбивства, в чому полягав конфлікт між ними;</w:t>
                    </w:r>
                  </w:p>
                </w:txbxContent>
              </v:textbox>
            </v:rect>
            <v:shape id="_x0000_s4139" type="#_x0000_t32" style="position:absolute;left:2141;top:9414;width:660;height:0" o:connectortype="straight">
              <v:stroke endarrow="block"/>
            </v:shape>
            <v:group id="_x0000_s4145" style="position:absolute;left:1701;top:1134;width:9461;height:12060" coordorigin="1701,1134" coordsize="9461,12060">
              <v:rect id="_x0000_s4127" style="position:absolute;left:2802;top:12114;width:8360;height:1080">
                <v:textbox style="mso-next-textbox:#_x0000_s4127">
                  <w:txbxContent>
                    <w:p w:rsidR="009C41DF" w:rsidRPr="004E2F15" w:rsidRDefault="009C41DF" w:rsidP="004E2F15">
                      <w:pPr>
                        <w:spacing w:line="360" w:lineRule="auto"/>
                        <w:rPr>
                          <w:lang w:val="uk-UA"/>
                        </w:rPr>
                      </w:pPr>
                      <w:r w:rsidRPr="004E2F15">
                        <w:rPr>
                          <w:szCs w:val="28"/>
                          <w:lang w:val="uk-UA"/>
                        </w:rPr>
                        <w:t>чи помітили щось підозріле в поведінці підозрюваного, якісь підозрілі предмети в підозрюваного;</w:t>
                      </w:r>
                    </w:p>
                  </w:txbxContent>
                </v:textbox>
              </v:rect>
              <v:shape id="_x0000_s4128" type="#_x0000_t32" style="position:absolute;left:2142;top:13014;width:660;height:0" o:connectortype="straight">
                <v:stroke endarrow="block"/>
              </v:shape>
              <v:rect id="_x0000_s4129" style="position:absolute;left:1701;top:1134;width:9460;height:2202">
                <v:textbox style="mso-next-textbox:#_x0000_s4129">
                  <w:txbxContent>
                    <w:p w:rsidR="009C41DF" w:rsidRPr="004E2F15" w:rsidRDefault="009C41DF" w:rsidP="004E2F15">
                      <w:pPr>
                        <w:spacing w:line="360" w:lineRule="auto"/>
                        <w:jc w:val="center"/>
                        <w:rPr>
                          <w:b/>
                          <w:szCs w:val="28"/>
                          <w:lang w:val="uk-UA"/>
                        </w:rPr>
                      </w:pPr>
                      <w:r w:rsidRPr="004E2F15">
                        <w:rPr>
                          <w:szCs w:val="28"/>
                          <w:lang w:val="uk-UA"/>
                        </w:rPr>
                        <w:t xml:space="preserve">У випадку </w:t>
                      </w:r>
                      <w:r w:rsidRPr="004E2F15">
                        <w:rPr>
                          <w:b/>
                          <w:szCs w:val="28"/>
                          <w:lang w:val="uk-UA"/>
                        </w:rPr>
                        <w:t xml:space="preserve">допиту в якості свідків </w:t>
                      </w:r>
                    </w:p>
                    <w:p w:rsidR="009C41DF" w:rsidRPr="004E2F15" w:rsidRDefault="009C41DF" w:rsidP="004E2F15">
                      <w:pPr>
                        <w:spacing w:line="360" w:lineRule="auto"/>
                        <w:jc w:val="center"/>
                        <w:rPr>
                          <w:b/>
                          <w:szCs w:val="28"/>
                          <w:lang w:val="uk-UA"/>
                        </w:rPr>
                      </w:pPr>
                      <w:r w:rsidRPr="004E2F15">
                        <w:rPr>
                          <w:b/>
                          <w:szCs w:val="28"/>
                          <w:lang w:val="uk-UA"/>
                        </w:rPr>
                        <w:t>осіб з близького оточення злочинця,</w:t>
                      </w:r>
                    </w:p>
                    <w:p w:rsidR="009C41DF" w:rsidRPr="004E2F15" w:rsidRDefault="009C41DF" w:rsidP="004E2F15">
                      <w:pPr>
                        <w:spacing w:line="360" w:lineRule="auto"/>
                        <w:jc w:val="center"/>
                        <w:rPr>
                          <w:lang w:val="uk-UA"/>
                        </w:rPr>
                      </w:pPr>
                      <w:r w:rsidRPr="004E2F15">
                        <w:rPr>
                          <w:szCs w:val="28"/>
                          <w:lang w:val="uk-UA"/>
                        </w:rPr>
                        <w:t xml:space="preserve"> необхідно встановлювати</w:t>
                      </w:r>
                    </w:p>
                  </w:txbxContent>
                </v:textbox>
              </v:rect>
              <v:rect id="_x0000_s4130" style="position:absolute;left:2801;top:3834;width:8360;height:540">
                <v:textbox style="mso-next-textbox:#_x0000_s4130">
                  <w:txbxContent>
                    <w:p w:rsidR="009C41DF" w:rsidRPr="004E2F15" w:rsidRDefault="009C41DF" w:rsidP="004E2F15">
                      <w:pPr>
                        <w:rPr>
                          <w:lang w:val="uk-UA"/>
                        </w:rPr>
                      </w:pPr>
                      <w:r w:rsidRPr="004E2F15">
                        <w:rPr>
                          <w:szCs w:val="28"/>
                          <w:lang w:val="uk-UA"/>
                        </w:rPr>
                        <w:t>характер їх відносин із злочинцем;</w:t>
                      </w:r>
                    </w:p>
                  </w:txbxContent>
                </v:textbox>
              </v:rect>
              <v:rect id="_x0000_s4131" style="position:absolute;left:2801;top:4914;width:8360;height:720">
                <v:textbox style="mso-next-textbox:#_x0000_s4131">
                  <w:txbxContent>
                    <w:p w:rsidR="009C41DF" w:rsidRPr="004E2F15" w:rsidRDefault="009C41DF" w:rsidP="004E2F15">
                      <w:pPr>
                        <w:rPr>
                          <w:lang w:val="uk-UA"/>
                        </w:rPr>
                      </w:pPr>
                      <w:r w:rsidRPr="004E2F15">
                        <w:rPr>
                          <w:szCs w:val="28"/>
                          <w:lang w:val="uk-UA"/>
                        </w:rPr>
                        <w:t>як вони можуть охарактеризувати особу злочинця;</w:t>
                      </w:r>
                    </w:p>
                  </w:txbxContent>
                </v:textbox>
              </v:rect>
              <v:shape id="_x0000_s4132" type="#_x0000_t32" style="position:absolute;left:2142;top:5094;width:660;height:0" o:connectortype="straight">
                <v:stroke endarrow="block"/>
              </v:shape>
              <v:shape id="_x0000_s4133" type="#_x0000_t32" style="position:absolute;left:2141;top:4014;width:660;height:0" o:connectortype="straight">
                <v:stroke endarrow="block"/>
              </v:shape>
              <v:rect id="_x0000_s4134" style="position:absolute;left:2802;top:6174;width:8360;height:1080">
                <v:textbox style="mso-next-textbox:#_x0000_s4134">
                  <w:txbxContent>
                    <w:p w:rsidR="009C41DF" w:rsidRPr="004E2F15" w:rsidRDefault="009C41DF" w:rsidP="004E2F15">
                      <w:pPr>
                        <w:spacing w:after="0" w:line="360" w:lineRule="auto"/>
                        <w:rPr>
                          <w:lang w:val="uk-UA"/>
                        </w:rPr>
                      </w:pPr>
                      <w:r w:rsidRPr="004E2F15">
                        <w:rPr>
                          <w:szCs w:val="28"/>
                          <w:lang w:val="uk-UA"/>
                        </w:rPr>
                        <w:t>чи їм відомо, що-небудь про причетність запідозреної особи до вчиненого вбивства;</w:t>
                      </w:r>
                    </w:p>
                  </w:txbxContent>
                </v:textbox>
              </v:rect>
              <v:shape id="_x0000_s4135" type="#_x0000_t32" style="position:absolute;left:2142;top:6714;width:660;height:0" o:connectortype="straight">
                <v:stroke endarrow="block"/>
              </v:shape>
              <v:rect id="_x0000_s4136" style="position:absolute;left:2802;top:7794;width:8360;height:570">
                <v:textbox style="mso-next-textbox:#_x0000_s4136">
                  <w:txbxContent>
                    <w:p w:rsidR="009C41DF" w:rsidRPr="004E2F15" w:rsidRDefault="009C41DF" w:rsidP="004E2F15">
                      <w:pPr>
                        <w:rPr>
                          <w:lang w:val="uk-UA"/>
                        </w:rPr>
                      </w:pPr>
                      <w:r w:rsidRPr="004E2F15">
                        <w:rPr>
                          <w:szCs w:val="28"/>
                          <w:lang w:val="uk-UA"/>
                        </w:rPr>
                        <w:t>якщо відомо, то звідки отримали цю інформацію;</w:t>
                      </w:r>
                    </w:p>
                  </w:txbxContent>
                </v:textbox>
              </v:rect>
              <v:shape id="_x0000_s4137" type="#_x0000_t32" style="position:absolute;left:2141;top:7974;width:660;height:0" o:connectortype="straight">
                <v:stroke endarrow="block"/>
              </v:shape>
              <v:shape id="_x0000_s4140" type="#_x0000_t32" style="position:absolute;left:2141;top:3336;width:1;height:9678" o:connectortype="straight"/>
              <v:rect id="_x0000_s4141" style="position:absolute;left:2801;top:10494;width:8360;height:1080">
                <v:textbox style="mso-next-textbox:#_x0000_s4141">
                  <w:txbxContent>
                    <w:p w:rsidR="009C41DF" w:rsidRPr="004E2F15" w:rsidRDefault="009C41DF" w:rsidP="004E2F15">
                      <w:pPr>
                        <w:spacing w:line="360" w:lineRule="auto"/>
                        <w:rPr>
                          <w:lang w:val="uk-UA"/>
                        </w:rPr>
                      </w:pPr>
                      <w:r w:rsidRPr="004E2F15">
                        <w:rPr>
                          <w:szCs w:val="28"/>
                          <w:lang w:val="uk-UA"/>
                        </w:rPr>
                        <w:t>чи є навики з виготовлення та користування вибуховими пристроями у запідозреної особи;</w:t>
                      </w:r>
                    </w:p>
                  </w:txbxContent>
                </v:textbox>
              </v:rect>
              <v:shape id="_x0000_s4142" type="#_x0000_t32" style="position:absolute;left:2142;top:11034;width:660;height:0" o:connectortype="straight">
                <v:stroke endarrow="block"/>
              </v:shape>
            </v:group>
          </v:group>
        </w:pict>
      </w: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r>
        <w:rPr>
          <w:lang w:val="uk-UA"/>
        </w:rPr>
        <w:br w:type="page"/>
      </w:r>
    </w:p>
    <w:p w:rsidR="004E2F15" w:rsidRPr="004F08E0" w:rsidRDefault="005D6492">
      <w:pPr>
        <w:jc w:val="left"/>
      </w:pPr>
      <w:r>
        <w:rPr>
          <w:noProof/>
          <w:lang w:eastAsia="ru-RU"/>
        </w:rPr>
        <w:pict>
          <v:group id="_x0000_s4165" style="position:absolute;margin-left:0;margin-top:0;width:473.05pt;height:6in;z-index:253522944" coordorigin="1701,1134" coordsize="9461,8640">
            <v:rect id="_x0000_s4153" style="position:absolute;left:1701;top:1134;width:9460;height:2520">
              <v:textbox style="mso-next-textbox:#_x0000_s4153">
                <w:txbxContent>
                  <w:p w:rsidR="009C41DF" w:rsidRPr="002215A5" w:rsidRDefault="009C41DF" w:rsidP="002215A5">
                    <w:pPr>
                      <w:spacing w:line="360" w:lineRule="auto"/>
                      <w:jc w:val="center"/>
                      <w:rPr>
                        <w:lang w:val="uk-UA"/>
                      </w:rPr>
                    </w:pPr>
                    <w:r w:rsidRPr="002215A5">
                      <w:rPr>
                        <w:szCs w:val="28"/>
                        <w:lang w:val="uk-UA"/>
                      </w:rPr>
                      <w:t xml:space="preserve">Стосовно </w:t>
                    </w:r>
                    <w:r w:rsidRPr="002215A5">
                      <w:rPr>
                        <w:b/>
                        <w:szCs w:val="28"/>
                        <w:lang w:val="uk-UA"/>
                      </w:rPr>
                      <w:t>допиту в якості свідків працівників правоохоронних органів, які приймали участь у виявленні та припиненні злочинної діяльності правопорушника, а також осіб, які залучалися до проведення слідчих (розшукових) дій у якості понятих</w:t>
                    </w:r>
                    <w:r w:rsidRPr="002215A5">
                      <w:rPr>
                        <w:szCs w:val="28"/>
                        <w:lang w:val="uk-UA"/>
                      </w:rPr>
                      <w:t>, то під час його здійснення встановлюються</w:t>
                    </w:r>
                  </w:p>
                </w:txbxContent>
              </v:textbox>
            </v:rect>
            <v:rect id="_x0000_s4154" style="position:absolute;left:2801;top:4194;width:8360;height:1080">
              <v:textbox style="mso-next-textbox:#_x0000_s4154">
                <w:txbxContent>
                  <w:p w:rsidR="009C41DF" w:rsidRPr="002215A5" w:rsidRDefault="009C41DF" w:rsidP="002215A5">
                    <w:pPr>
                      <w:spacing w:line="360" w:lineRule="auto"/>
                      <w:rPr>
                        <w:lang w:val="uk-UA"/>
                      </w:rPr>
                    </w:pPr>
                    <w:r w:rsidRPr="002215A5">
                      <w:rPr>
                        <w:szCs w:val="28"/>
                        <w:lang w:val="uk-UA"/>
                      </w:rPr>
                      <w:t>насамперед обставини, за яких проводилася конкретна процесуальна дія;</w:t>
                    </w:r>
                  </w:p>
                </w:txbxContent>
              </v:textbox>
            </v:rect>
            <v:rect id="_x0000_s4155" style="position:absolute;left:2801;top:5814;width:8360;height:1080">
              <v:textbox style="mso-next-textbox:#_x0000_s4155">
                <w:txbxContent>
                  <w:p w:rsidR="009C41DF" w:rsidRPr="002215A5" w:rsidRDefault="009C41DF" w:rsidP="002215A5">
                    <w:pPr>
                      <w:spacing w:line="360" w:lineRule="auto"/>
                      <w:rPr>
                        <w:lang w:val="uk-UA"/>
                      </w:rPr>
                    </w:pPr>
                    <w:r w:rsidRPr="002215A5">
                      <w:rPr>
                        <w:szCs w:val="28"/>
                        <w:lang w:val="uk-UA"/>
                      </w:rPr>
                      <w:t>заходи, які вживалися з боку представників правоохоронних органів;</w:t>
                    </w:r>
                  </w:p>
                </w:txbxContent>
              </v:textbox>
            </v:rect>
            <v:shape id="_x0000_s4156" type="#_x0000_t32" style="position:absolute;left:2142;top:6354;width:660;height:0" o:connectortype="straight">
              <v:stroke endarrow="block"/>
            </v:shape>
            <v:shape id="_x0000_s4157" type="#_x0000_t32" style="position:absolute;left:2142;top:4734;width:660;height:0" o:connectortype="straight">
              <v:stroke endarrow="block"/>
            </v:shape>
            <v:rect id="_x0000_s4158" style="position:absolute;left:2802;top:7434;width:8360;height:720">
              <v:textbox style="mso-next-textbox:#_x0000_s4158">
                <w:txbxContent>
                  <w:p w:rsidR="009C41DF" w:rsidRPr="002215A5" w:rsidRDefault="009C41DF" w:rsidP="002215A5">
                    <w:pPr>
                      <w:rPr>
                        <w:lang w:val="uk-UA"/>
                      </w:rPr>
                    </w:pPr>
                    <w:r w:rsidRPr="002215A5">
                      <w:rPr>
                        <w:szCs w:val="28"/>
                        <w:lang w:val="uk-UA"/>
                      </w:rPr>
                      <w:t>поведінка підозрюваного;</w:t>
                    </w:r>
                  </w:p>
                </w:txbxContent>
              </v:textbox>
            </v:rect>
            <v:shape id="_x0000_s4159" type="#_x0000_t32" style="position:absolute;left:2141;top:7794;width:660;height:0" o:connectortype="straight">
              <v:stroke endarrow="block"/>
            </v:shape>
            <v:rect id="_x0000_s4160" style="position:absolute;left:2802;top:8694;width:8360;height:1080">
              <v:textbox style="mso-next-textbox:#_x0000_s4160">
                <w:txbxContent>
                  <w:p w:rsidR="009C41DF" w:rsidRPr="002215A5" w:rsidRDefault="009C41DF" w:rsidP="002215A5">
                    <w:pPr>
                      <w:spacing w:line="360" w:lineRule="auto"/>
                      <w:rPr>
                        <w:lang w:val="uk-UA"/>
                      </w:rPr>
                    </w:pPr>
                    <w:r w:rsidRPr="002215A5">
                      <w:rPr>
                        <w:szCs w:val="28"/>
                        <w:lang w:val="uk-UA"/>
                      </w:rPr>
                      <w:t>які знаряддя та засоби, а також за допомогою чого, були виявлені та вилучені</w:t>
                    </w:r>
                  </w:p>
                </w:txbxContent>
              </v:textbox>
            </v:rect>
            <v:shape id="_x0000_s4161" type="#_x0000_t32" style="position:absolute;left:2142;top:9234;width:660;height:0" o:connectortype="straight">
              <v:stroke endarrow="block"/>
            </v:shape>
            <v:shape id="_x0000_s4162" type="#_x0000_t32" style="position:absolute;left:2141;top:3696;width:0;height:5538" o:connectortype="straight"/>
          </v:group>
        </w:pict>
      </w: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5D6492">
      <w:pPr>
        <w:jc w:val="left"/>
        <w:rPr>
          <w:lang w:val="uk-UA"/>
        </w:rPr>
      </w:pPr>
      <w:r>
        <w:rPr>
          <w:noProof/>
          <w:lang w:eastAsia="ru-RU"/>
        </w:rPr>
        <w:pict>
          <v:group id="_x0000_s4187" style="position:absolute;margin-left:0;margin-top:22.3pt;width:473pt;height:279pt;z-index:253533696" coordorigin="1701,10134" coordsize="9460,5580">
            <v:rect id="_x0000_s4167" style="position:absolute;left:1701;top:10134;width:9460;height:1080">
              <v:textbox style="mso-next-textbox:#_x0000_s4167">
                <w:txbxContent>
                  <w:p w:rsidR="009C41DF" w:rsidRPr="00D3679C" w:rsidRDefault="009C41DF" w:rsidP="00D3679C">
                    <w:pPr>
                      <w:spacing w:after="0" w:line="360" w:lineRule="auto"/>
                      <w:jc w:val="center"/>
                      <w:rPr>
                        <w:lang w:val="uk-UA"/>
                      </w:rPr>
                    </w:pPr>
                    <w:r w:rsidRPr="00D3679C">
                      <w:rPr>
                        <w:szCs w:val="28"/>
                        <w:lang w:val="uk-UA"/>
                      </w:rPr>
                      <w:t>З приводу допиту обізнаних осіб як свідків, то такий різновид допиту проводиться для з’ясування переважно</w:t>
                    </w:r>
                  </w:p>
                </w:txbxContent>
              </v:textbox>
            </v:rect>
            <v:rect id="_x0000_s4168" style="position:absolute;left:2801;top:11574;width:8360;height:1080">
              <v:textbox style="mso-next-textbox:#_x0000_s4168">
                <w:txbxContent>
                  <w:p w:rsidR="009C41DF" w:rsidRPr="00D3679C" w:rsidRDefault="009C41DF" w:rsidP="00D3679C">
                    <w:pPr>
                      <w:spacing w:after="0" w:line="360" w:lineRule="auto"/>
                      <w:rPr>
                        <w:lang w:val="uk-UA"/>
                      </w:rPr>
                    </w:pPr>
                    <w:r w:rsidRPr="00D3679C">
                      <w:rPr>
                        <w:szCs w:val="28"/>
                        <w:lang w:val="uk-UA"/>
                      </w:rPr>
                      <w:t>обставин, пов’язаних із виготовленням і використанням вибухових пристроїв;</w:t>
                    </w:r>
                  </w:p>
                </w:txbxContent>
              </v:textbox>
            </v:rect>
            <v:rect id="_x0000_s4169" style="position:absolute;left:2801;top:13014;width:8360;height:720">
              <v:textbox style="mso-next-textbox:#_x0000_s4169">
                <w:txbxContent>
                  <w:p w:rsidR="009C41DF" w:rsidRPr="00D3679C" w:rsidRDefault="009C41DF" w:rsidP="00D3679C">
                    <w:pPr>
                      <w:rPr>
                        <w:lang w:val="uk-UA"/>
                      </w:rPr>
                    </w:pPr>
                    <w:r w:rsidRPr="00D3679C">
                      <w:rPr>
                        <w:szCs w:val="28"/>
                        <w:lang w:val="uk-UA"/>
                      </w:rPr>
                      <w:t>обставин, які характеризують принцип дії вибухового пристрою;</w:t>
                    </w:r>
                  </w:p>
                </w:txbxContent>
              </v:textbox>
            </v:rect>
            <v:shape id="_x0000_s4170" type="#_x0000_t32" style="position:absolute;left:2142;top:13374;width:660;height:0" o:connectortype="straight">
              <v:stroke endarrow="block"/>
            </v:shape>
            <v:shape id="_x0000_s4171" type="#_x0000_t32" style="position:absolute;left:2142;top:12114;width:660;height:0" o:connectortype="straight">
              <v:stroke endarrow="block"/>
            </v:shape>
            <v:shape id="_x0000_s4176" type="#_x0000_t32" style="position:absolute;left:2141;top:11256;width:0;height:4458" o:connectortype="straight"/>
            <v:rect id="_x0000_s4178" style="position:absolute;left:2800;top:14094;width:8360;height:1260">
              <v:textbox style="mso-next-textbox:#_x0000_s4178">
                <w:txbxContent>
                  <w:p w:rsidR="009C41DF" w:rsidRPr="00D3679C" w:rsidRDefault="009C41DF" w:rsidP="00D3679C">
                    <w:pPr>
                      <w:spacing w:line="360" w:lineRule="auto"/>
                      <w:rPr>
                        <w:lang w:val="uk-UA"/>
                      </w:rPr>
                    </w:pPr>
                    <w:r w:rsidRPr="00D3679C">
                      <w:rPr>
                        <w:szCs w:val="28"/>
                        <w:lang w:val="uk-UA"/>
                      </w:rPr>
                      <w:t>обставини, які характеризують механізм заподіяння ушкоджень людині в результаті вибуху за конкретних умов;</w:t>
                    </w:r>
                  </w:p>
                </w:txbxContent>
              </v:textbox>
            </v:rect>
            <v:shape id="_x0000_s4179" type="#_x0000_t32" style="position:absolute;left:2142;top:14814;width:660;height:0" o:connectortype="straight">
              <v:stroke endarrow="block"/>
            </v:shape>
          </v:group>
        </w:pict>
      </w: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p>
    <w:p w:rsidR="004E2F15" w:rsidRDefault="004E2F15">
      <w:pPr>
        <w:jc w:val="left"/>
        <w:rPr>
          <w:lang w:val="uk-UA"/>
        </w:rPr>
      </w:pPr>
      <w:r>
        <w:rPr>
          <w:lang w:val="uk-UA"/>
        </w:rPr>
        <w:br w:type="page"/>
      </w:r>
    </w:p>
    <w:p w:rsidR="00D3679C" w:rsidRDefault="005D6492">
      <w:pPr>
        <w:jc w:val="left"/>
        <w:rPr>
          <w:lang w:val="uk-UA"/>
        </w:rPr>
      </w:pPr>
      <w:r>
        <w:rPr>
          <w:noProof/>
          <w:lang w:eastAsia="ru-RU"/>
        </w:rPr>
        <w:pict>
          <v:rect id="_x0000_s4180" style="position:absolute;margin-left:55pt;margin-top:15.9pt;width:418pt;height:83.1pt;z-index:253544448">
            <v:textbox style="mso-next-textbox:#_x0000_s4180">
              <w:txbxContent>
                <w:p w:rsidR="009C41DF" w:rsidRPr="00D3679C" w:rsidRDefault="009C41DF" w:rsidP="00D3679C">
                  <w:pPr>
                    <w:spacing w:line="360" w:lineRule="auto"/>
                    <w:rPr>
                      <w:lang w:val="uk-UA"/>
                    </w:rPr>
                  </w:pPr>
                  <w:r w:rsidRPr="00D3679C">
                    <w:rPr>
                      <w:szCs w:val="28"/>
                      <w:lang w:val="uk-UA"/>
                    </w:rPr>
                    <w:t>обставин, які вказують на раціональні методи пошуку, фіксації, вилучення та дослідження окремих слідів вибухових речовин і пристроїв, слідів вибуху, слідів людини.</w:t>
                  </w:r>
                </w:p>
              </w:txbxContent>
            </v:textbox>
          </v:rect>
        </w:pict>
      </w:r>
      <w:r>
        <w:rPr>
          <w:noProof/>
          <w:lang w:eastAsia="ru-RU"/>
        </w:rPr>
        <w:pict>
          <v:shape id="_x0000_s4184" type="#_x0000_t32" style="position:absolute;margin-left:22pt;margin-top:0;width:0;height:42.9pt;z-index:253548544" o:connectortype="straight"/>
        </w:pict>
      </w:r>
      <w:r>
        <w:rPr>
          <w:noProof/>
          <w:lang w:eastAsia="ru-RU"/>
        </w:rPr>
        <w:pict>
          <v:shape id="_x0000_s4183" type="#_x0000_t32" style="position:absolute;margin-left:22.05pt;margin-top:42.9pt;width:33pt;height:0;z-index:253547520" o:connectortype="straight">
            <v:stroke endarrow="block"/>
          </v:shape>
        </w:pict>
      </w:r>
    </w:p>
    <w:p w:rsidR="00D3679C" w:rsidRDefault="00D3679C">
      <w:pPr>
        <w:jc w:val="left"/>
        <w:rPr>
          <w:lang w:val="uk-UA"/>
        </w:rPr>
      </w:pPr>
    </w:p>
    <w:p w:rsidR="00D3679C" w:rsidRDefault="00D3679C">
      <w:pPr>
        <w:jc w:val="left"/>
        <w:rPr>
          <w:lang w:val="uk-UA"/>
        </w:rPr>
      </w:pPr>
    </w:p>
    <w:p w:rsidR="00D3679C" w:rsidRDefault="005D6492">
      <w:pPr>
        <w:jc w:val="left"/>
        <w:rPr>
          <w:lang w:val="uk-UA"/>
        </w:rPr>
      </w:pPr>
      <w:r>
        <w:rPr>
          <w:noProof/>
          <w:lang w:eastAsia="ru-RU"/>
        </w:rPr>
        <w:pict>
          <v:shape id="_x0000_s4189" type="#_x0000_t67" style="position:absolute;margin-left:104.5pt;margin-top:13.45pt;width:291.5pt;height:27pt;z-index:253550592">
            <v:textbox style="layout-flow:vertical-ideographic"/>
          </v:shape>
        </w:pict>
      </w:r>
    </w:p>
    <w:p w:rsidR="00D3679C" w:rsidRDefault="005D6492">
      <w:pPr>
        <w:jc w:val="left"/>
        <w:rPr>
          <w:lang w:val="uk-UA"/>
        </w:rPr>
      </w:pPr>
      <w:r>
        <w:rPr>
          <w:noProof/>
          <w:lang w:eastAsia="ru-RU"/>
        </w:rPr>
        <w:pict>
          <v:rect id="_x0000_s4188" style="position:absolute;margin-left:0;margin-top:11.95pt;width:473pt;height:126pt;z-index:253549568">
            <v:textbox style="mso-next-textbox:#_x0000_s4188">
              <w:txbxContent>
                <w:p w:rsidR="009C41DF" w:rsidRPr="00D3679C" w:rsidRDefault="009C41DF" w:rsidP="00D3679C">
                  <w:pPr>
                    <w:spacing w:line="360" w:lineRule="auto"/>
                    <w:rPr>
                      <w:i/>
                    </w:rPr>
                  </w:pPr>
                  <w:r w:rsidRPr="00D3679C">
                    <w:rPr>
                      <w:i/>
                      <w:szCs w:val="28"/>
                      <w:lang w:val="uk-UA"/>
                    </w:rPr>
                    <w:t>Тактичні прийоми проведення такого допиту націлені на деталізацію отриманих відомостей і роз’яснення певних фактів. Тому рекомендується задавати питання свідкові, націлені на роз’яснення ним окремих спеціальних термінів загальновживаними й доступними для розуміння перехожого громадянина словами.</w:t>
                  </w:r>
                </w:p>
              </w:txbxContent>
            </v:textbox>
          </v:rect>
        </w:pict>
      </w:r>
    </w:p>
    <w:p w:rsidR="00D3679C" w:rsidRDefault="00D3679C">
      <w:pPr>
        <w:jc w:val="left"/>
        <w:rPr>
          <w:lang w:val="uk-UA"/>
        </w:rPr>
      </w:pPr>
    </w:p>
    <w:p w:rsidR="00D3679C" w:rsidRDefault="00D3679C">
      <w:pPr>
        <w:jc w:val="left"/>
        <w:rPr>
          <w:lang w:val="uk-UA"/>
        </w:rPr>
      </w:pPr>
    </w:p>
    <w:p w:rsidR="00D3679C" w:rsidRDefault="00D3679C">
      <w:pPr>
        <w:jc w:val="left"/>
        <w:rPr>
          <w:lang w:val="uk-UA"/>
        </w:rPr>
      </w:pPr>
    </w:p>
    <w:p w:rsidR="00D3679C" w:rsidRDefault="00D3679C">
      <w:pPr>
        <w:jc w:val="left"/>
        <w:rPr>
          <w:lang w:val="uk-UA"/>
        </w:rPr>
      </w:pPr>
    </w:p>
    <w:p w:rsidR="00D3679C" w:rsidRDefault="00D3679C">
      <w:pPr>
        <w:jc w:val="left"/>
        <w:rPr>
          <w:lang w:val="uk-UA"/>
        </w:rPr>
      </w:pPr>
    </w:p>
    <w:p w:rsidR="00D3679C" w:rsidRDefault="005D6492">
      <w:pPr>
        <w:jc w:val="left"/>
        <w:rPr>
          <w:lang w:val="uk-UA"/>
        </w:rPr>
      </w:pPr>
      <w:r>
        <w:rPr>
          <w:noProof/>
          <w:lang w:eastAsia="ru-RU"/>
        </w:rPr>
        <w:pict>
          <v:group id="_x0000_s4203" style="position:absolute;margin-left:-.05pt;margin-top:2.85pt;width:473.1pt;height:441pt;z-index:253564928" coordorigin="1700,6894" coordsize="9462,8820">
            <v:rect id="_x0000_s4191" style="position:absolute;left:1700;top:6894;width:9460;height:1080">
              <v:textbox style="mso-next-textbox:#_x0000_s4191">
                <w:txbxContent>
                  <w:p w:rsidR="009C41DF" w:rsidRPr="004D1BE3" w:rsidRDefault="009C41DF" w:rsidP="004D1BE3">
                    <w:pPr>
                      <w:spacing w:line="360" w:lineRule="auto"/>
                      <w:jc w:val="center"/>
                      <w:rPr>
                        <w:b/>
                        <w:lang w:val="uk-UA"/>
                      </w:rPr>
                    </w:pPr>
                    <w:r w:rsidRPr="004D1BE3">
                      <w:rPr>
                        <w:szCs w:val="28"/>
                        <w:lang w:val="uk-UA"/>
                      </w:rPr>
                      <w:t xml:space="preserve">Під час </w:t>
                    </w:r>
                    <w:r w:rsidRPr="004D1BE3">
                      <w:rPr>
                        <w:b/>
                        <w:szCs w:val="28"/>
                        <w:lang w:val="uk-UA"/>
                      </w:rPr>
                      <w:t>допиту виконавця вбивства як підозрюваного з’ясовуються такі обставини:</w:t>
                    </w:r>
                  </w:p>
                </w:txbxContent>
              </v:textbox>
            </v:rect>
            <v:rect id="_x0000_s4192" style="position:absolute;left:2800;top:8334;width:8360;height:540">
              <v:textbox style="mso-next-textbox:#_x0000_s4192">
                <w:txbxContent>
                  <w:p w:rsidR="009C41DF" w:rsidRPr="004D1BE3" w:rsidRDefault="009C41DF" w:rsidP="004D1BE3">
                    <w:pPr>
                      <w:rPr>
                        <w:lang w:val="uk-UA"/>
                      </w:rPr>
                    </w:pPr>
                    <w:r w:rsidRPr="004D1BE3">
                      <w:rPr>
                        <w:szCs w:val="28"/>
                        <w:lang w:val="uk-UA"/>
                      </w:rPr>
                      <w:t>коли й від кого надійшло замовлення на вбивство потерпілого;</w:t>
                    </w:r>
                  </w:p>
                </w:txbxContent>
              </v:textbox>
            </v:rect>
            <v:rect id="_x0000_s4193" style="position:absolute;left:2802;top:9414;width:8360;height:1080">
              <v:textbox style="mso-next-textbox:#_x0000_s4193">
                <w:txbxContent>
                  <w:p w:rsidR="009C41DF" w:rsidRPr="004D1BE3" w:rsidRDefault="009C41DF" w:rsidP="004D1BE3">
                    <w:pPr>
                      <w:spacing w:after="0" w:line="360" w:lineRule="auto"/>
                      <w:rPr>
                        <w:lang w:val="uk-UA"/>
                      </w:rPr>
                    </w:pPr>
                    <w:r w:rsidRPr="004D1BE3">
                      <w:rPr>
                        <w:szCs w:val="28"/>
                        <w:lang w:val="uk-UA"/>
                      </w:rPr>
                      <w:t>звідки й як давно знайомий із замовником чи посередником, як може їх охарактеризувати;</w:t>
                    </w:r>
                  </w:p>
                </w:txbxContent>
              </v:textbox>
            </v:rect>
            <v:shape id="_x0000_s4194" type="#_x0000_t32" style="position:absolute;left:2139;top:9954;width:660;height:0" o:connectortype="straight">
              <v:stroke endarrow="block"/>
            </v:shape>
            <v:shape id="_x0000_s4195" type="#_x0000_t32" style="position:absolute;left:2142;top:8514;width:660;height:0" o:connectortype="straight">
              <v:stroke endarrow="block"/>
            </v:shape>
            <v:shape id="_x0000_s4196" type="#_x0000_t32" style="position:absolute;left:2140;top:8016;width:5;height:7698" o:connectortype="straight"/>
            <v:rect id="_x0000_s4197" style="position:absolute;left:2799;top:11034;width:8360;height:1080">
              <v:textbox style="mso-next-textbox:#_x0000_s4197">
                <w:txbxContent>
                  <w:p w:rsidR="009C41DF" w:rsidRPr="004D1BE3" w:rsidRDefault="009C41DF" w:rsidP="004D1BE3">
                    <w:pPr>
                      <w:spacing w:line="360" w:lineRule="auto"/>
                      <w:rPr>
                        <w:lang w:val="uk-UA"/>
                      </w:rPr>
                    </w:pPr>
                    <w:r w:rsidRPr="004D1BE3">
                      <w:rPr>
                        <w:szCs w:val="28"/>
                        <w:lang w:val="uk-UA"/>
                      </w:rPr>
                      <w:t>чи оговорювався спосіб заподіяння смерті посередником чи замовником;</w:t>
                    </w:r>
                  </w:p>
                </w:txbxContent>
              </v:textbox>
            </v:rect>
            <v:shape id="_x0000_s4198" type="#_x0000_t32" style="position:absolute;left:2141;top:11574;width:660;height:0" o:connectortype="straight">
              <v:stroke endarrow="block"/>
            </v:shape>
            <v:rect id="_x0000_s4199" style="position:absolute;left:2799;top:12654;width:8360;height:720">
              <v:textbox style="mso-next-textbox:#_x0000_s4199">
                <w:txbxContent>
                  <w:p w:rsidR="009C41DF" w:rsidRPr="004D1BE3" w:rsidRDefault="009C41DF" w:rsidP="004D1BE3">
                    <w:pPr>
                      <w:rPr>
                        <w:lang w:val="uk-UA"/>
                      </w:rPr>
                    </w:pPr>
                    <w:r w:rsidRPr="004D1BE3">
                      <w:rPr>
                        <w:szCs w:val="28"/>
                        <w:lang w:val="uk-UA"/>
                      </w:rPr>
                      <w:t>який спосіб винагороди за вчинення вбивства обрано й чому;</w:t>
                    </w:r>
                  </w:p>
                </w:txbxContent>
              </v:textbox>
            </v:rect>
            <v:shape id="_x0000_s4200" type="#_x0000_t32" style="position:absolute;left:2142;top:13014;width:660;height:0" o:connectortype="straight">
              <v:stroke endarrow="block"/>
            </v:shape>
            <v:rect id="_x0000_s4201" style="position:absolute;left:2802;top:13914;width:8360;height:1080">
              <v:textbox style="mso-next-textbox:#_x0000_s4201">
                <w:txbxContent>
                  <w:p w:rsidR="009C41DF" w:rsidRPr="004D1BE3" w:rsidRDefault="009C41DF" w:rsidP="004D1BE3">
                    <w:pPr>
                      <w:spacing w:line="360" w:lineRule="auto"/>
                      <w:rPr>
                        <w:lang w:val="uk-UA"/>
                      </w:rPr>
                    </w:pPr>
                    <w:r w:rsidRPr="004D1BE3">
                      <w:rPr>
                        <w:szCs w:val="28"/>
                        <w:lang w:val="uk-UA"/>
                      </w:rPr>
                      <w:t>коли, ким і яким чином відбулася передача винагороди, її вид і розмір;</w:t>
                    </w:r>
                  </w:p>
                </w:txbxContent>
              </v:textbox>
            </v:rect>
            <v:shape id="_x0000_s4202" type="#_x0000_t32" style="position:absolute;left:2145;top:14274;width:660;height:0" o:connectortype="straight">
              <v:stroke endarrow="block"/>
            </v:shape>
          </v:group>
        </w:pict>
      </w:r>
    </w:p>
    <w:p w:rsidR="00D3679C" w:rsidRDefault="00D3679C">
      <w:pPr>
        <w:jc w:val="left"/>
        <w:rPr>
          <w:lang w:val="uk-UA"/>
        </w:rPr>
      </w:pPr>
    </w:p>
    <w:p w:rsidR="00D3679C" w:rsidRDefault="00D3679C">
      <w:pPr>
        <w:jc w:val="left"/>
        <w:rPr>
          <w:lang w:val="uk-UA"/>
        </w:rPr>
      </w:pPr>
    </w:p>
    <w:p w:rsidR="00D3679C" w:rsidRDefault="00D3679C">
      <w:pPr>
        <w:jc w:val="left"/>
        <w:rPr>
          <w:lang w:val="uk-UA"/>
        </w:rPr>
      </w:pPr>
    </w:p>
    <w:p w:rsidR="00D3679C" w:rsidRDefault="00D3679C">
      <w:pPr>
        <w:jc w:val="left"/>
        <w:rPr>
          <w:lang w:val="uk-UA"/>
        </w:rPr>
      </w:pPr>
    </w:p>
    <w:p w:rsidR="00D3679C" w:rsidRDefault="00D3679C">
      <w:pPr>
        <w:jc w:val="left"/>
        <w:rPr>
          <w:lang w:val="uk-UA"/>
        </w:rPr>
      </w:pPr>
    </w:p>
    <w:p w:rsidR="00D3679C" w:rsidRDefault="00D3679C">
      <w:pPr>
        <w:jc w:val="left"/>
        <w:rPr>
          <w:lang w:val="uk-UA"/>
        </w:rPr>
      </w:pPr>
    </w:p>
    <w:p w:rsidR="00D3679C" w:rsidRDefault="00D3679C">
      <w:pPr>
        <w:jc w:val="left"/>
        <w:rPr>
          <w:lang w:val="uk-UA"/>
        </w:rPr>
      </w:pPr>
    </w:p>
    <w:p w:rsidR="00D3679C" w:rsidRDefault="00D3679C">
      <w:pPr>
        <w:jc w:val="left"/>
        <w:rPr>
          <w:lang w:val="uk-UA"/>
        </w:rPr>
      </w:pPr>
    </w:p>
    <w:p w:rsidR="00D3679C" w:rsidRDefault="00D3679C">
      <w:pPr>
        <w:jc w:val="left"/>
        <w:rPr>
          <w:lang w:val="uk-UA"/>
        </w:rPr>
      </w:pPr>
    </w:p>
    <w:p w:rsidR="00D3679C" w:rsidRDefault="00D3679C">
      <w:pPr>
        <w:jc w:val="left"/>
        <w:rPr>
          <w:lang w:val="uk-UA"/>
        </w:rPr>
      </w:pPr>
    </w:p>
    <w:p w:rsidR="00D3679C" w:rsidRDefault="00D3679C">
      <w:pPr>
        <w:jc w:val="left"/>
        <w:rPr>
          <w:lang w:val="uk-UA"/>
        </w:rPr>
      </w:pPr>
    </w:p>
    <w:p w:rsidR="00D3679C" w:rsidRDefault="00D3679C">
      <w:pPr>
        <w:jc w:val="left"/>
        <w:rPr>
          <w:lang w:val="uk-UA"/>
        </w:rPr>
      </w:pPr>
    </w:p>
    <w:p w:rsidR="00D3679C" w:rsidRDefault="00D3679C">
      <w:pPr>
        <w:jc w:val="left"/>
        <w:rPr>
          <w:lang w:val="uk-UA"/>
        </w:rPr>
      </w:pPr>
    </w:p>
    <w:p w:rsidR="00D3679C" w:rsidRDefault="00D3679C">
      <w:pPr>
        <w:jc w:val="left"/>
        <w:rPr>
          <w:lang w:val="uk-UA"/>
        </w:rPr>
      </w:pPr>
      <w:r>
        <w:rPr>
          <w:lang w:val="uk-UA"/>
        </w:rPr>
        <w:br w:type="page"/>
      </w:r>
    </w:p>
    <w:p w:rsidR="004D1BE3" w:rsidRDefault="005D6492">
      <w:pPr>
        <w:jc w:val="left"/>
        <w:rPr>
          <w:lang w:val="uk-UA"/>
        </w:rPr>
      </w:pPr>
      <w:r>
        <w:rPr>
          <w:noProof/>
          <w:lang w:eastAsia="ru-RU"/>
        </w:rPr>
        <w:pict>
          <v:group id="_x0000_s4225" style="position:absolute;margin-left:21.9pt;margin-top:0;width:451.3pt;height:657pt;z-index:253587456" coordorigin="2139,1134" coordsize="9026,13140">
            <v:rect id="_x0000_s4205" style="position:absolute;left:2802;top:1314;width:8360;height:1080">
              <v:textbox style="mso-next-textbox:#_x0000_s4205">
                <w:txbxContent>
                  <w:p w:rsidR="009C41DF" w:rsidRPr="004D1BE3" w:rsidRDefault="009C41DF" w:rsidP="004D1BE3">
                    <w:pPr>
                      <w:pStyle w:val="Default"/>
                      <w:spacing w:line="360" w:lineRule="auto"/>
                      <w:jc w:val="both"/>
                      <w:rPr>
                        <w:lang w:val="uk-UA"/>
                      </w:rPr>
                    </w:pPr>
                    <w:r w:rsidRPr="004D1BE3">
                      <w:rPr>
                        <w:sz w:val="28"/>
                        <w:szCs w:val="28"/>
                        <w:lang w:val="uk-UA"/>
                      </w:rPr>
                      <w:t xml:space="preserve">яким </w:t>
                    </w:r>
                    <w:r w:rsidRPr="004D1BE3">
                      <w:rPr>
                        <w:color w:val="auto"/>
                        <w:sz w:val="28"/>
                        <w:szCs w:val="28"/>
                        <w:lang w:val="uk-UA"/>
                      </w:rPr>
                      <w:t>чином підтримувався зв’язок з замовником, посередником, іншими виконавцями;</w:t>
                    </w:r>
                  </w:p>
                </w:txbxContent>
              </v:textbox>
            </v:rect>
            <v:shape id="_x0000_s4206" type="#_x0000_t32" style="position:absolute;left:2139;top:1854;width:660;height:0" o:connectortype="straight">
              <v:stroke endarrow="block"/>
            </v:shape>
            <v:shape id="_x0000_s4208" type="#_x0000_t32" style="position:absolute;left:2140;top:1134;width:5;height:12600" o:connectortype="straight"/>
            <v:rect id="_x0000_s4209" style="position:absolute;left:2799;top:2934;width:8360;height:720">
              <v:textbox style="mso-next-textbox:#_x0000_s4209">
                <w:txbxContent>
                  <w:p w:rsidR="009C41DF" w:rsidRPr="004D1BE3" w:rsidRDefault="009C41DF" w:rsidP="004D1BE3">
                    <w:pPr>
                      <w:rPr>
                        <w:lang w:val="uk-UA"/>
                      </w:rPr>
                    </w:pPr>
                    <w:r w:rsidRPr="004D1BE3">
                      <w:rPr>
                        <w:szCs w:val="28"/>
                        <w:lang w:val="uk-UA"/>
                      </w:rPr>
                      <w:t>яку вихідну інформацію про особу потерпілого було надано;</w:t>
                    </w:r>
                  </w:p>
                </w:txbxContent>
              </v:textbox>
            </v:rect>
            <v:shape id="_x0000_s4210" type="#_x0000_t32" style="position:absolute;left:2139;top:3114;width:660;height:0" o:connectortype="straight">
              <v:stroke endarrow="block"/>
            </v:shape>
            <v:rect id="_x0000_s4211" style="position:absolute;left:2799;top:4194;width:8360;height:1080">
              <v:textbox style="mso-next-textbox:#_x0000_s4211">
                <w:txbxContent>
                  <w:p w:rsidR="009C41DF" w:rsidRPr="004D1BE3" w:rsidRDefault="009C41DF" w:rsidP="004D1BE3">
                    <w:pPr>
                      <w:spacing w:line="360" w:lineRule="auto"/>
                      <w:rPr>
                        <w:lang w:val="uk-UA"/>
                      </w:rPr>
                    </w:pPr>
                    <w:r w:rsidRPr="004D1BE3">
                      <w:rPr>
                        <w:szCs w:val="28"/>
                        <w:lang w:val="uk-UA"/>
                      </w:rPr>
                      <w:t>за допомогою яких дій і засобів здійснювалося вивчення особи потерпілого;</w:t>
                    </w:r>
                  </w:p>
                </w:txbxContent>
              </v:textbox>
            </v:rect>
            <v:shape id="_x0000_s4212" type="#_x0000_t32" style="position:absolute;left:2141;top:4734;width:660;height:0" o:connectortype="straight">
              <v:stroke endarrow="block"/>
            </v:shape>
            <v:rect id="_x0000_s4213" style="position:absolute;left:2805;top:5814;width:8360;height:1080">
              <v:textbox style="mso-next-textbox:#_x0000_s4213">
                <w:txbxContent>
                  <w:p w:rsidR="009C41DF" w:rsidRPr="004D1BE3" w:rsidRDefault="009C41DF" w:rsidP="004D1BE3">
                    <w:pPr>
                      <w:spacing w:line="360" w:lineRule="auto"/>
                      <w:rPr>
                        <w:lang w:val="uk-UA"/>
                      </w:rPr>
                    </w:pPr>
                    <w:r w:rsidRPr="004D1BE3">
                      <w:rPr>
                        <w:szCs w:val="28"/>
                        <w:lang w:val="uk-UA"/>
                      </w:rPr>
                      <w:t>який тип вибухового пристрою використовувався для вчинення вбивства на замовлення, чим обумовлений такий вибір;</w:t>
                    </w:r>
                  </w:p>
                </w:txbxContent>
              </v:textbox>
            </v:rect>
            <v:shape id="_x0000_s4214" type="#_x0000_t32" style="position:absolute;left:2145;top:6354;width:660;height:0" o:connectortype="straight">
              <v:stroke endarrow="block"/>
            </v:shape>
            <v:rect id="_x0000_s4215" style="position:absolute;left:2801;top:7434;width:8360;height:1080">
              <v:textbox style="mso-next-textbox:#_x0000_s4215">
                <w:txbxContent>
                  <w:p w:rsidR="009C41DF" w:rsidRPr="004D1BE3" w:rsidRDefault="009C41DF" w:rsidP="004D1BE3">
                    <w:pPr>
                      <w:spacing w:line="360" w:lineRule="auto"/>
                      <w:rPr>
                        <w:lang w:val="uk-UA"/>
                      </w:rPr>
                    </w:pPr>
                    <w:r w:rsidRPr="004D1BE3">
                      <w:rPr>
                        <w:szCs w:val="28"/>
                        <w:lang w:val="uk-UA"/>
                      </w:rPr>
                      <w:t>яке джерело походження вибухового пристрою чи компонентів, необхідних для його виготовлення, видозмінення;</w:t>
                    </w:r>
                  </w:p>
                </w:txbxContent>
              </v:textbox>
            </v:rect>
            <v:shape id="_x0000_s4216" type="#_x0000_t32" style="position:absolute;left:2141;top:7974;width:660;height:0" o:connectortype="straight">
              <v:stroke endarrow="block"/>
            </v:shape>
            <v:rect id="_x0000_s4217" style="position:absolute;left:2801;top:9054;width:8360;height:720">
              <v:textbox style="mso-next-textbox:#_x0000_s4217">
                <w:txbxContent>
                  <w:p w:rsidR="009C41DF" w:rsidRPr="004D1BE3" w:rsidRDefault="009C41DF" w:rsidP="004D1BE3">
                    <w:pPr>
                      <w:rPr>
                        <w:lang w:val="uk-UA"/>
                      </w:rPr>
                    </w:pPr>
                    <w:r w:rsidRPr="004D1BE3">
                      <w:rPr>
                        <w:szCs w:val="28"/>
                        <w:lang w:val="uk-UA"/>
                      </w:rPr>
                      <w:t>де відбувалося виготовлення, зберігання вибухового пристрою;</w:t>
                    </w:r>
                  </w:p>
                </w:txbxContent>
              </v:textbox>
            </v:rect>
            <v:shape id="_x0000_s4218" type="#_x0000_t32" style="position:absolute;left:2145;top:9414;width:660;height:0" o:connectortype="straight">
              <v:stroke endarrow="block"/>
            </v:shape>
            <v:rect id="_x0000_s4219" style="position:absolute;left:2801;top:10314;width:8360;height:1080">
              <v:textbox style="mso-next-textbox:#_x0000_s4219">
                <w:txbxContent>
                  <w:p w:rsidR="009C41DF" w:rsidRPr="004D1BE3" w:rsidRDefault="009C41DF" w:rsidP="004D1BE3">
                    <w:pPr>
                      <w:spacing w:after="0" w:line="360" w:lineRule="auto"/>
                      <w:rPr>
                        <w:lang w:val="uk-UA"/>
                      </w:rPr>
                    </w:pPr>
                    <w:r w:rsidRPr="004D1BE3">
                      <w:rPr>
                        <w:szCs w:val="28"/>
                        <w:lang w:val="uk-UA"/>
                      </w:rPr>
                      <w:t>коли, де, яким способом відбулася установка вибухового пристрою;</w:t>
                    </w:r>
                  </w:p>
                </w:txbxContent>
              </v:textbox>
            </v:rect>
            <v:shape id="_x0000_s4220" type="#_x0000_t32" style="position:absolute;left:2141;top:10854;width:660;height:0" o:connectortype="straight">
              <v:stroke endarrow="block"/>
            </v:shape>
            <v:rect id="_x0000_s4221" style="position:absolute;left:2799;top:11934;width:8360;height:720">
              <v:textbox style="mso-next-textbox:#_x0000_s4221">
                <w:txbxContent>
                  <w:p w:rsidR="009C41DF" w:rsidRPr="004D1BE3" w:rsidRDefault="009C41DF" w:rsidP="004D1BE3">
                    <w:pPr>
                      <w:rPr>
                        <w:lang w:val="uk-UA"/>
                      </w:rPr>
                    </w:pPr>
                    <w:r w:rsidRPr="004D1BE3">
                      <w:rPr>
                        <w:szCs w:val="28"/>
                        <w:lang w:val="uk-UA"/>
                      </w:rPr>
                      <w:t>коли, де, яким чином вибуховий пристрій приведено в дію;</w:t>
                    </w:r>
                  </w:p>
                </w:txbxContent>
              </v:textbox>
            </v:rect>
            <v:shape id="_x0000_s4222" type="#_x0000_t32" style="position:absolute;left:2145;top:12294;width:660;height:0" o:connectortype="straight">
              <v:stroke endarrow="block"/>
            </v:shape>
            <v:rect id="_x0000_s4223" style="position:absolute;left:2801;top:13194;width:8360;height:1080">
              <v:textbox style="mso-next-textbox:#_x0000_s4223">
                <w:txbxContent>
                  <w:p w:rsidR="009C41DF" w:rsidRPr="004D1BE3" w:rsidRDefault="009C41DF" w:rsidP="004D1BE3">
                    <w:pPr>
                      <w:spacing w:line="360" w:lineRule="auto"/>
                      <w:rPr>
                        <w:lang w:val="uk-UA"/>
                      </w:rPr>
                    </w:pPr>
                    <w:r w:rsidRPr="004D1BE3">
                      <w:rPr>
                        <w:szCs w:val="28"/>
                        <w:lang w:val="uk-UA"/>
                      </w:rPr>
                      <w:t>які дії вживалися для приховування своєї причетності до вчиненого вбивства.</w:t>
                    </w:r>
                  </w:p>
                </w:txbxContent>
              </v:textbox>
            </v:rect>
            <v:shape id="_x0000_s4224" type="#_x0000_t32" style="position:absolute;left:2141;top:13734;width:660;height:0" o:connectortype="straight">
              <v:stroke endarrow="block"/>
            </v:shape>
          </v:group>
        </w:pict>
      </w: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r>
        <w:rPr>
          <w:lang w:val="uk-UA"/>
        </w:rPr>
        <w:br w:type="page"/>
      </w:r>
    </w:p>
    <w:p w:rsidR="004D1BE3" w:rsidRDefault="005D6492">
      <w:pPr>
        <w:jc w:val="left"/>
        <w:rPr>
          <w:lang w:val="uk-UA"/>
        </w:rPr>
      </w:pPr>
      <w:r>
        <w:rPr>
          <w:noProof/>
          <w:lang w:eastAsia="ru-RU"/>
        </w:rPr>
        <w:pict>
          <v:group id="_x0000_s4249" style="position:absolute;margin-left:0;margin-top:0;width:473.3pt;height:693pt;z-index:253612032" coordorigin="1701,1134" coordsize="9466,13860">
            <v:rect id="_x0000_s4246" style="position:absolute;left:1701;top:1134;width:9466;height:1080">
              <v:textbox>
                <w:txbxContent>
                  <w:p w:rsidR="009C41DF" w:rsidRPr="008D230C" w:rsidRDefault="009C41DF" w:rsidP="004D1BE3">
                    <w:pPr>
                      <w:spacing w:after="0" w:line="360" w:lineRule="auto"/>
                      <w:jc w:val="center"/>
                      <w:rPr>
                        <w:b/>
                        <w:lang w:val="uk-UA"/>
                      </w:rPr>
                    </w:pPr>
                    <w:r w:rsidRPr="008D230C">
                      <w:rPr>
                        <w:szCs w:val="28"/>
                        <w:lang w:val="uk-UA"/>
                      </w:rPr>
                      <w:t xml:space="preserve">Якщо </w:t>
                    </w:r>
                    <w:r w:rsidRPr="008D230C">
                      <w:rPr>
                        <w:b/>
                        <w:szCs w:val="28"/>
                        <w:lang w:val="uk-UA"/>
                      </w:rPr>
                      <w:t xml:space="preserve">допитується посередник умисного вбивства, вчиненого на замовлення з використанням вибухових пристроїв, </w:t>
                    </w:r>
                    <w:r w:rsidRPr="008D230C">
                      <w:rPr>
                        <w:szCs w:val="28"/>
                        <w:lang w:val="uk-UA"/>
                      </w:rPr>
                      <w:t>то потрібно</w:t>
                    </w:r>
                  </w:p>
                </w:txbxContent>
              </v:textbox>
            </v:rect>
            <v:rect id="_x0000_s4227" style="position:absolute;left:2798;top:2394;width:8360;height:1080">
              <v:textbox style="mso-next-textbox:#_x0000_s4227">
                <w:txbxContent>
                  <w:p w:rsidR="009C41DF" w:rsidRPr="008D230C" w:rsidRDefault="009C41DF" w:rsidP="008D230C">
                    <w:pPr>
                      <w:spacing w:line="360" w:lineRule="auto"/>
                      <w:rPr>
                        <w:lang w:val="uk-UA"/>
                      </w:rPr>
                    </w:pPr>
                    <w:r w:rsidRPr="008D230C">
                      <w:rPr>
                        <w:szCs w:val="28"/>
                        <w:lang w:val="uk-UA"/>
                      </w:rPr>
                      <w:t>встановити звідки і як давно він знайомий із замовником і виконавцем злочину;</w:t>
                    </w:r>
                  </w:p>
                </w:txbxContent>
              </v:textbox>
            </v:rect>
            <v:shape id="_x0000_s4228" type="#_x0000_t32" style="position:absolute;left:2135;top:2934;width:660;height:0" o:connectortype="straight">
              <v:stroke endarrow="block"/>
            </v:shape>
            <v:shape id="_x0000_s4229" type="#_x0000_t32" style="position:absolute;left:2136;top:2214;width:5;height:12600" o:connectortype="straight"/>
            <v:rect id="_x0000_s4230" style="position:absolute;left:2795;top:4014;width:8360;height:720">
              <v:textbox style="mso-next-textbox:#_x0000_s4230">
                <w:txbxContent>
                  <w:p w:rsidR="009C41DF" w:rsidRPr="008D230C" w:rsidRDefault="009C41DF" w:rsidP="008D230C">
                    <w:pPr>
                      <w:rPr>
                        <w:lang w:val="uk-UA"/>
                      </w:rPr>
                    </w:pPr>
                    <w:r w:rsidRPr="008D230C">
                      <w:rPr>
                        <w:szCs w:val="28"/>
                        <w:lang w:val="uk-UA"/>
                      </w:rPr>
                      <w:t>як може охарактеризувати замовника та виконавця вбивства;</w:t>
                    </w:r>
                  </w:p>
                </w:txbxContent>
              </v:textbox>
            </v:rect>
            <v:shape id="_x0000_s4231" type="#_x0000_t32" style="position:absolute;left:2135;top:4194;width:660;height:0" o:connectortype="straight">
              <v:stroke endarrow="block"/>
            </v:shape>
            <v:rect id="_x0000_s4232" style="position:absolute;left:2795;top:5274;width:8360;height:540">
              <v:textbox style="mso-next-textbox:#_x0000_s4232">
                <w:txbxContent>
                  <w:p w:rsidR="009C41DF" w:rsidRPr="008D230C" w:rsidRDefault="009C41DF" w:rsidP="008D230C">
                    <w:pPr>
                      <w:rPr>
                        <w:lang w:val="uk-UA"/>
                      </w:rPr>
                    </w:pPr>
                    <w:r w:rsidRPr="008D230C">
                      <w:rPr>
                        <w:szCs w:val="28"/>
                        <w:lang w:val="uk-UA"/>
                      </w:rPr>
                      <w:t>яку винагороду, де та коли отримав за посередництво;</w:t>
                    </w:r>
                  </w:p>
                </w:txbxContent>
              </v:textbox>
            </v:rect>
            <v:shape id="_x0000_s4233" type="#_x0000_t32" style="position:absolute;left:2135;top:5454;width:660;height:0" o:connectortype="straight">
              <v:stroke endarrow="block"/>
            </v:shape>
            <v:rect id="_x0000_s4234" style="position:absolute;left:2795;top:6354;width:8360;height:540">
              <v:textbox style="mso-next-textbox:#_x0000_s4234">
                <w:txbxContent>
                  <w:p w:rsidR="009C41DF" w:rsidRPr="008D230C" w:rsidRDefault="009C41DF" w:rsidP="008D230C">
                    <w:pPr>
                      <w:rPr>
                        <w:lang w:val="uk-UA"/>
                      </w:rPr>
                    </w:pPr>
                    <w:r w:rsidRPr="008D230C">
                      <w:rPr>
                        <w:szCs w:val="28"/>
                        <w:lang w:val="uk-UA"/>
                      </w:rPr>
                      <w:t>чи знайомий із потерпілим;</w:t>
                    </w:r>
                  </w:p>
                </w:txbxContent>
              </v:textbox>
            </v:rect>
            <v:shape id="_x0000_s4235" type="#_x0000_t32" style="position:absolute;left:2135;top:6534;width:660;height:0" o:connectortype="straight">
              <v:stroke endarrow="block"/>
            </v:shape>
            <v:rect id="_x0000_s4236" style="position:absolute;left:2807;top:7434;width:8360;height:540">
              <v:textbox style="mso-next-textbox:#_x0000_s4236">
                <w:txbxContent>
                  <w:p w:rsidR="009C41DF" w:rsidRPr="008D230C" w:rsidRDefault="009C41DF" w:rsidP="008D230C">
                    <w:pPr>
                      <w:rPr>
                        <w:lang w:val="uk-UA"/>
                      </w:rPr>
                    </w:pPr>
                    <w:r w:rsidRPr="008D230C">
                      <w:rPr>
                        <w:szCs w:val="28"/>
                        <w:lang w:val="uk-UA"/>
                      </w:rPr>
                      <w:t>чи відомі мотиви, через які замовник вирішив убити потерпілого;</w:t>
                    </w:r>
                  </w:p>
                </w:txbxContent>
              </v:textbox>
            </v:rect>
            <v:shape id="_x0000_s4237" type="#_x0000_t32" style="position:absolute;left:2136;top:7614;width:660;height:0" o:connectortype="straight">
              <v:stroke endarrow="block"/>
            </v:shape>
            <v:rect id="_x0000_s4238" style="position:absolute;left:2807;top:8514;width:8360;height:720">
              <v:textbox style="mso-next-textbox:#_x0000_s4238">
                <w:txbxContent>
                  <w:p w:rsidR="009C41DF" w:rsidRPr="008D230C" w:rsidRDefault="009C41DF" w:rsidP="008D230C">
                    <w:pPr>
                      <w:rPr>
                        <w:lang w:val="uk-UA"/>
                      </w:rPr>
                    </w:pPr>
                    <w:r w:rsidRPr="008D230C">
                      <w:rPr>
                        <w:szCs w:val="28"/>
                        <w:lang w:val="uk-UA"/>
                      </w:rPr>
                      <w:t>які умови вбивства оговорив замовник;</w:t>
                    </w:r>
                  </w:p>
                </w:txbxContent>
              </v:textbox>
            </v:rect>
            <v:shape id="_x0000_s4239" type="#_x0000_t32" style="position:absolute;left:2147;top:8874;width:660;height:0" o:connectortype="straight">
              <v:stroke endarrow="block"/>
            </v:shape>
            <v:rect id="_x0000_s4240" style="position:absolute;left:2795;top:9774;width:8360;height:540">
              <v:textbox style="mso-next-textbox:#_x0000_s4240">
                <w:txbxContent>
                  <w:p w:rsidR="009C41DF" w:rsidRPr="008D230C" w:rsidRDefault="009C41DF" w:rsidP="008D230C">
                    <w:pPr>
                      <w:rPr>
                        <w:lang w:val="uk-UA"/>
                      </w:rPr>
                    </w:pPr>
                    <w:r w:rsidRPr="008D230C">
                      <w:rPr>
                        <w:szCs w:val="28"/>
                        <w:lang w:val="uk-UA"/>
                      </w:rPr>
                      <w:t>яку винагороду, коли, де і хто передав виконавцеві вбивства;</w:t>
                    </w:r>
                  </w:p>
                </w:txbxContent>
              </v:textbox>
            </v:rect>
            <v:shape id="_x0000_s4241" type="#_x0000_t32" style="position:absolute;left:2147;top:9954;width:660;height:0" o:connectortype="straight">
              <v:stroke endarrow="block"/>
            </v:shape>
            <v:rect id="_x0000_s4242" style="position:absolute;left:2807;top:10854;width:8360;height:1080">
              <v:textbox style="mso-next-textbox:#_x0000_s4242">
                <w:txbxContent>
                  <w:p w:rsidR="009C41DF" w:rsidRPr="008D230C" w:rsidRDefault="009C41DF" w:rsidP="008D230C">
                    <w:pPr>
                      <w:spacing w:after="0" w:line="360" w:lineRule="auto"/>
                      <w:rPr>
                        <w:lang w:val="uk-UA"/>
                      </w:rPr>
                    </w:pPr>
                    <w:r w:rsidRPr="008D230C">
                      <w:rPr>
                        <w:szCs w:val="28"/>
                        <w:lang w:val="uk-UA"/>
                      </w:rPr>
                      <w:t>хто займався підшукуванням і підготовкою знарядь і засобів злочину;</w:t>
                    </w:r>
                  </w:p>
                </w:txbxContent>
              </v:textbox>
            </v:rect>
            <v:shape id="_x0000_s4243" type="#_x0000_t32" style="position:absolute;left:2147;top:11394;width:660;height:0" o:connectortype="straight">
              <v:stroke endarrow="block"/>
            </v:shape>
            <v:rect id="_x0000_s4244" style="position:absolute;left:2807;top:12474;width:8360;height:540">
              <v:textbox style="mso-next-textbox:#_x0000_s4244">
                <w:txbxContent>
                  <w:p w:rsidR="009C41DF" w:rsidRPr="008D230C" w:rsidRDefault="009C41DF" w:rsidP="008D230C">
                    <w:pPr>
                      <w:rPr>
                        <w:lang w:val="uk-UA"/>
                      </w:rPr>
                    </w:pPr>
                    <w:r w:rsidRPr="008D230C">
                      <w:rPr>
                        <w:szCs w:val="28"/>
                        <w:lang w:val="uk-UA"/>
                      </w:rPr>
                      <w:t>яким чином підтримувався зв’язок із замовником і виконавцем;</w:t>
                    </w:r>
                  </w:p>
                </w:txbxContent>
              </v:textbox>
            </v:rect>
            <v:shape id="_x0000_s4245" type="#_x0000_t32" style="position:absolute;left:2141;top:12654;width:660;height:0" o:connectortype="straight">
              <v:stroke endarrow="block"/>
            </v:shape>
            <v:rect id="_x0000_s4247" style="position:absolute;left:2807;top:13554;width:8360;height:1440">
              <v:textbox style="mso-next-textbox:#_x0000_s4247">
                <w:txbxContent>
                  <w:p w:rsidR="009C41DF" w:rsidRPr="008D230C" w:rsidRDefault="009C41DF" w:rsidP="008D230C">
                    <w:pPr>
                      <w:spacing w:line="360" w:lineRule="auto"/>
                      <w:rPr>
                        <w:lang w:val="uk-UA"/>
                      </w:rPr>
                    </w:pPr>
                    <w:r w:rsidRPr="008D230C">
                      <w:rPr>
                        <w:szCs w:val="28"/>
                        <w:lang w:val="uk-UA"/>
                      </w:rPr>
                      <w:t>чи надходили від замовника вказівки для вжиття певних заходів, спрямованих на приховування його причетності до вбивства, якщо так – то які саме?</w:t>
                    </w:r>
                  </w:p>
                </w:txbxContent>
              </v:textbox>
            </v:rect>
            <v:shape id="_x0000_s4248" type="#_x0000_t32" style="position:absolute;left:2135;top:14814;width:660;height:0" o:connectortype="straight">
              <v:stroke endarrow="block"/>
            </v:shape>
          </v:group>
        </w:pict>
      </w: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p>
    <w:p w:rsidR="004D1BE3" w:rsidRDefault="004D1BE3">
      <w:pPr>
        <w:jc w:val="left"/>
        <w:rPr>
          <w:lang w:val="uk-UA"/>
        </w:rPr>
      </w:pPr>
      <w:r>
        <w:rPr>
          <w:lang w:val="uk-UA"/>
        </w:rPr>
        <w:br w:type="page"/>
      </w:r>
    </w:p>
    <w:p w:rsidR="00FE323D" w:rsidRDefault="005D6492">
      <w:pPr>
        <w:jc w:val="left"/>
        <w:rPr>
          <w:lang w:val="uk-UA"/>
        </w:rPr>
      </w:pPr>
      <w:r>
        <w:rPr>
          <w:noProof/>
          <w:lang w:eastAsia="ru-RU"/>
        </w:rPr>
        <w:pict>
          <v:group id="_x0000_s4274" style="position:absolute;margin-left:0;margin-top:0;width:473.3pt;height:702pt;z-index:253634560" coordorigin="1701,1134" coordsize="9466,12240">
            <v:rect id="_x0000_s4252" style="position:absolute;left:1701;top:1134;width:9466;height:1080">
              <v:textbox>
                <w:txbxContent>
                  <w:p w:rsidR="009C41DF" w:rsidRPr="00FE323D" w:rsidRDefault="009C41DF" w:rsidP="00FE323D">
                    <w:pPr>
                      <w:spacing w:after="0" w:line="360" w:lineRule="auto"/>
                      <w:jc w:val="center"/>
                      <w:rPr>
                        <w:lang w:val="uk-UA"/>
                      </w:rPr>
                    </w:pPr>
                    <w:r w:rsidRPr="00FE323D">
                      <w:rPr>
                        <w:szCs w:val="28"/>
                        <w:lang w:val="uk-UA"/>
                      </w:rPr>
                      <w:t>Під час допиту замовника вказаного різновиду вбивств установленню підлягають обставини, які характеризують:</w:t>
                    </w:r>
                  </w:p>
                </w:txbxContent>
              </v:textbox>
            </v:rect>
            <v:rect id="_x0000_s4253" style="position:absolute;left:2798;top:2934;width:8360;height:720">
              <v:textbox style="mso-next-textbox:#_x0000_s4253">
                <w:txbxContent>
                  <w:p w:rsidR="009C41DF" w:rsidRPr="00FE323D" w:rsidRDefault="009C41DF" w:rsidP="00FE323D">
                    <w:r>
                      <w:rPr>
                        <w:szCs w:val="28"/>
                      </w:rPr>
                      <w:t>його відносини із потерпілим; мотив і мету вчинення злочину;</w:t>
                    </w:r>
                  </w:p>
                </w:txbxContent>
              </v:textbox>
            </v:rect>
            <v:shape id="_x0000_s4254" type="#_x0000_t32" style="position:absolute;left:2147;top:3114;width:660;height:0" o:connectortype="straight">
              <v:stroke endarrow="block"/>
            </v:shape>
            <v:shape id="_x0000_s4255" type="#_x0000_t32" style="position:absolute;left:2135;top:2214;width:0;height:10620" o:connectortype="straight"/>
            <v:rect id="_x0000_s4256" style="position:absolute;left:2795;top:4374;width:8360;height:720">
              <v:textbox style="mso-next-textbox:#_x0000_s4256">
                <w:txbxContent>
                  <w:p w:rsidR="009C41DF" w:rsidRPr="00FE323D" w:rsidRDefault="009C41DF" w:rsidP="00FE323D">
                    <w:r>
                      <w:rPr>
                        <w:szCs w:val="28"/>
                      </w:rPr>
                      <w:t>способи пошуку співучасників;</w:t>
                    </w:r>
                  </w:p>
                </w:txbxContent>
              </v:textbox>
            </v:rect>
            <v:shape id="_x0000_s4257" type="#_x0000_t32" style="position:absolute;left:2135;top:4734;width:660;height:0" o:connectortype="straight">
              <v:stroke endarrow="block"/>
            </v:shape>
            <v:rect id="_x0000_s4258" style="position:absolute;left:2795;top:5814;width:8360;height:540">
              <v:textbox style="mso-next-textbox:#_x0000_s4258">
                <w:txbxContent>
                  <w:p w:rsidR="009C41DF" w:rsidRPr="00FE323D" w:rsidRDefault="009C41DF" w:rsidP="00FE323D">
                    <w:r>
                      <w:rPr>
                        <w:szCs w:val="28"/>
                      </w:rPr>
                      <w:t>його зв’язок із посередником чи виконавцем;</w:t>
                    </w:r>
                  </w:p>
                </w:txbxContent>
              </v:textbox>
            </v:rect>
            <v:shape id="_x0000_s4259" type="#_x0000_t32" style="position:absolute;left:2135;top:5994;width:660;height:0" o:connectortype="straight">
              <v:stroke endarrow="block"/>
            </v:shape>
            <v:rect id="_x0000_s4260" style="position:absolute;left:2807;top:7074;width:8360;height:540">
              <v:textbox style="mso-next-textbox:#_x0000_s4260">
                <w:txbxContent>
                  <w:p w:rsidR="009C41DF" w:rsidRPr="00FE323D" w:rsidRDefault="009C41DF" w:rsidP="00FE323D">
                    <w:r>
                      <w:rPr>
                        <w:szCs w:val="28"/>
                      </w:rPr>
                      <w:t>вид, розмір і спосіб передачі винагороди за вчинення вбивства;</w:t>
                    </w:r>
                  </w:p>
                </w:txbxContent>
              </v:textbox>
            </v:rect>
            <v:shape id="_x0000_s4261" type="#_x0000_t32" style="position:absolute;left:2135;top:7254;width:660;height:0" o:connectortype="straight">
              <v:stroke endarrow="block"/>
            </v:shape>
            <v:rect id="_x0000_s4262" style="position:absolute;left:2801;top:8334;width:8360;height:1260">
              <v:textbox style="mso-next-textbox:#_x0000_s4262">
                <w:txbxContent>
                  <w:p w:rsidR="009C41DF" w:rsidRPr="00FE323D" w:rsidRDefault="009C41DF" w:rsidP="00FE323D">
                    <w:pPr>
                      <w:spacing w:after="0" w:line="360" w:lineRule="auto"/>
                    </w:pPr>
                    <w:r>
                      <w:rPr>
                        <w:szCs w:val="28"/>
                      </w:rPr>
                      <w:t>зміст вихідної інформації про потерпілого, яка була надана посереднику чи виконавцеві;</w:t>
                    </w:r>
                  </w:p>
                </w:txbxContent>
              </v:textbox>
            </v:rect>
            <v:shape id="_x0000_s4263" type="#_x0000_t32" style="position:absolute;left:2135;top:9054;width:660;height:0" o:connectortype="straight">
              <v:stroke endarrow="block"/>
            </v:shape>
            <v:rect id="_x0000_s4266" style="position:absolute;left:2795;top:10314;width:8360;height:1260">
              <v:textbox style="mso-next-textbox:#_x0000_s4266">
                <w:txbxContent>
                  <w:p w:rsidR="009C41DF" w:rsidRPr="00FE323D" w:rsidRDefault="009C41DF" w:rsidP="00FE323D">
                    <w:pPr>
                      <w:spacing w:after="0" w:line="360" w:lineRule="auto"/>
                    </w:pPr>
                    <w:r>
                      <w:rPr>
                        <w:szCs w:val="28"/>
                      </w:rPr>
                      <w:t>вибір використання вибухових пристроїв як способу заподіяння смерті потерпілому;</w:t>
                    </w:r>
                  </w:p>
                </w:txbxContent>
              </v:textbox>
            </v:rect>
            <v:shape id="_x0000_s4267" type="#_x0000_t32" style="position:absolute;left:2147;top:11034;width:660;height:0" o:connectortype="straight">
              <v:stroke endarrow="block"/>
            </v:shape>
            <v:rect id="_x0000_s4270" style="position:absolute;left:2795;top:12294;width:8360;height:1080">
              <v:textbox style="mso-next-textbox:#_x0000_s4270">
                <w:txbxContent>
                  <w:p w:rsidR="009C41DF" w:rsidRPr="00FE323D" w:rsidRDefault="009C41DF" w:rsidP="00FE323D">
                    <w:pPr>
                      <w:spacing w:line="360" w:lineRule="auto"/>
                    </w:pPr>
                    <w:r>
                      <w:rPr>
                        <w:szCs w:val="28"/>
                      </w:rPr>
                      <w:t>інші дії, спрямовані на приховування своєї причетності до вбивства.</w:t>
                    </w:r>
                  </w:p>
                </w:txbxContent>
              </v:textbox>
            </v:rect>
            <v:shape id="_x0000_s4271" type="#_x0000_t32" style="position:absolute;left:2147;top:12834;width:660;height:0" o:connectortype="straight">
              <v:stroke endarrow="block"/>
            </v:shape>
          </v:group>
        </w:pict>
      </w: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r>
        <w:rPr>
          <w:lang w:val="uk-UA"/>
        </w:rPr>
        <w:br w:type="page"/>
      </w:r>
    </w:p>
    <w:p w:rsidR="00FE323D" w:rsidRDefault="005D6492">
      <w:pPr>
        <w:jc w:val="left"/>
        <w:rPr>
          <w:lang w:val="uk-UA"/>
        </w:rPr>
      </w:pPr>
      <w:r>
        <w:rPr>
          <w:noProof/>
          <w:lang w:eastAsia="ru-RU"/>
        </w:rPr>
        <w:pict>
          <v:group id="_x0000_s4292" style="position:absolute;margin-left:-.6pt;margin-top:0;width:473.6pt;height:450pt;z-index:253651968" coordorigin="1689,1134" coordsize="9472,9000">
            <v:rect id="_x0000_s4276" style="position:absolute;left:1689;top:1134;width:9466;height:1112">
              <v:textbox>
                <w:txbxContent>
                  <w:p w:rsidR="009C41DF" w:rsidRPr="00BF251E" w:rsidRDefault="009C41DF" w:rsidP="00FE323D">
                    <w:pPr>
                      <w:jc w:val="center"/>
                      <w:rPr>
                        <w:b/>
                        <w:szCs w:val="28"/>
                        <w:lang w:val="uk-UA"/>
                      </w:rPr>
                    </w:pPr>
                    <w:r w:rsidRPr="00BF251E">
                      <w:rPr>
                        <w:b/>
                        <w:szCs w:val="28"/>
                        <w:lang w:val="uk-UA"/>
                      </w:rPr>
                      <w:t xml:space="preserve">Під час допиту використовуються </w:t>
                    </w:r>
                  </w:p>
                  <w:p w:rsidR="009C41DF" w:rsidRPr="00BF251E" w:rsidRDefault="009C41DF" w:rsidP="00FE323D">
                    <w:pPr>
                      <w:jc w:val="center"/>
                      <w:rPr>
                        <w:b/>
                        <w:lang w:val="uk-UA"/>
                      </w:rPr>
                    </w:pPr>
                    <w:r w:rsidRPr="00BF251E">
                      <w:rPr>
                        <w:b/>
                        <w:szCs w:val="28"/>
                        <w:lang w:val="uk-UA"/>
                      </w:rPr>
                      <w:t>такі тактичні прийоми, як</w:t>
                    </w:r>
                  </w:p>
                </w:txbxContent>
              </v:textbox>
            </v:rect>
            <v:rect id="_x0000_s4277" style="position:absolute;left:2801;top:2934;width:8360;height:741">
              <v:textbox style="mso-next-textbox:#_x0000_s4277">
                <w:txbxContent>
                  <w:p w:rsidR="009C41DF" w:rsidRPr="00BF251E" w:rsidRDefault="009C41DF" w:rsidP="00FE323D">
                    <w:pPr>
                      <w:rPr>
                        <w:lang w:val="uk-UA"/>
                      </w:rPr>
                    </w:pPr>
                    <w:r w:rsidRPr="00BF251E">
                      <w:rPr>
                        <w:szCs w:val="28"/>
                        <w:lang w:val="uk-UA"/>
                      </w:rPr>
                      <w:t>вибір послідовності постановки питань (100%);</w:t>
                    </w:r>
                  </w:p>
                </w:txbxContent>
              </v:textbox>
            </v:rect>
            <v:shape id="_x0000_s4278" type="#_x0000_t32" style="position:absolute;left:2135;top:3294;width:660;height:0" o:connectortype="straight">
              <v:stroke endarrow="block"/>
            </v:shape>
            <v:shape id="_x0000_s4279" type="#_x0000_t32" style="position:absolute;left:2123;top:2246;width:0;height:7528" o:connectortype="straight"/>
            <v:rect id="_x0000_s4280" style="position:absolute;left:2801;top:4374;width:8360;height:741">
              <v:textbox style="mso-next-textbox:#_x0000_s4280">
                <w:txbxContent>
                  <w:p w:rsidR="009C41DF" w:rsidRPr="00BF251E" w:rsidRDefault="009C41DF" w:rsidP="00BF251E">
                    <w:pPr>
                      <w:rPr>
                        <w:lang w:val="uk-UA"/>
                      </w:rPr>
                    </w:pPr>
                    <w:r w:rsidRPr="00BF251E">
                      <w:rPr>
                        <w:szCs w:val="28"/>
                        <w:lang w:val="uk-UA"/>
                      </w:rPr>
                      <w:t>постановка уточнюючих і контрольних питань (100%);</w:t>
                    </w:r>
                  </w:p>
                </w:txbxContent>
              </v:textbox>
            </v:rect>
            <v:shape id="_x0000_s4281" type="#_x0000_t32" style="position:absolute;left:2123;top:4734;width:660;height:0" o:connectortype="straight">
              <v:stroke endarrow="block"/>
            </v:shape>
            <v:shape id="_x0000_s4283" type="#_x0000_t32" style="position:absolute;left:2141;top:6354;width:660;height:0" o:connectortype="straight">
              <v:stroke endarrow="block"/>
            </v:shape>
            <v:rect id="_x0000_s4286" style="position:absolute;left:2789;top:5814;width:8360;height:1080">
              <v:textbox style="mso-next-textbox:#_x0000_s4286">
                <w:txbxContent>
                  <w:p w:rsidR="009C41DF" w:rsidRPr="00BF251E" w:rsidRDefault="009C41DF" w:rsidP="00BF251E">
                    <w:pPr>
                      <w:spacing w:line="360" w:lineRule="auto"/>
                      <w:rPr>
                        <w:lang w:val="uk-UA"/>
                      </w:rPr>
                    </w:pPr>
                    <w:r w:rsidRPr="00BF251E">
                      <w:rPr>
                        <w:szCs w:val="28"/>
                        <w:lang w:val="uk-UA"/>
                      </w:rPr>
                      <w:t>створення уявлення про поінформованість слідчого стосовно окремих обставин вбивства (85,6%);</w:t>
                    </w:r>
                  </w:p>
                </w:txbxContent>
              </v:textbox>
            </v:rect>
            <v:shape id="_x0000_s4287" type="#_x0000_t32" style="position:absolute;left:2123;top:8154;width:660;height:0" o:connectortype="straight">
              <v:stroke endarrow="block"/>
            </v:shape>
            <v:rect id="_x0000_s4288" style="position:absolute;left:2801;top:7614;width:8360;height:1080">
              <v:textbox style="mso-next-textbox:#_x0000_s4288">
                <w:txbxContent>
                  <w:p w:rsidR="009C41DF" w:rsidRPr="00BF251E" w:rsidRDefault="009C41DF" w:rsidP="00BF251E">
                    <w:pPr>
                      <w:spacing w:after="0" w:line="360" w:lineRule="auto"/>
                      <w:rPr>
                        <w:lang w:val="uk-UA"/>
                      </w:rPr>
                    </w:pPr>
                    <w:r w:rsidRPr="00BF251E">
                      <w:rPr>
                        <w:szCs w:val="28"/>
                        <w:lang w:val="uk-UA"/>
                      </w:rPr>
                      <w:t>вказівка на суперечливість його свідчень іншим доказам у кримінальному провадженні (79,1%);</w:t>
                    </w:r>
                  </w:p>
                </w:txbxContent>
              </v:textbox>
            </v:rect>
            <v:shape id="_x0000_s4289" type="#_x0000_t32" style="position:absolute;left:2141;top:9774;width:660;height:0" o:connectortype="straight">
              <v:stroke endarrow="block"/>
            </v:shape>
            <v:rect id="_x0000_s4290" style="position:absolute;left:2801;top:9414;width:8360;height:720">
              <v:textbox style="mso-next-textbox:#_x0000_s4290">
                <w:txbxContent>
                  <w:p w:rsidR="009C41DF" w:rsidRPr="00BF251E" w:rsidRDefault="009C41DF" w:rsidP="00BF251E">
                    <w:pPr>
                      <w:rPr>
                        <w:lang w:val="uk-UA"/>
                      </w:rPr>
                    </w:pPr>
                    <w:r w:rsidRPr="00BF251E">
                      <w:rPr>
                        <w:szCs w:val="28"/>
                        <w:lang w:val="uk-UA"/>
                      </w:rPr>
                      <w:t>пред’явлення окремих доказів (69,2%).</w:t>
                    </w:r>
                  </w:p>
                </w:txbxContent>
              </v:textbox>
            </v:rect>
          </v:group>
        </w:pict>
      </w: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5D6492">
      <w:pPr>
        <w:jc w:val="left"/>
        <w:rPr>
          <w:lang w:val="uk-UA"/>
        </w:rPr>
      </w:pPr>
      <w:r>
        <w:rPr>
          <w:noProof/>
          <w:lang w:eastAsia="ru-RU"/>
        </w:rPr>
        <w:pict>
          <v:group id="_x0000_s4309" style="position:absolute;margin-left:-.6pt;margin-top:11.8pt;width:473.6pt;height:261pt;z-index:253657088" coordorigin="1689,10494" coordsize="9472,5220">
            <v:rect id="_x0000_s4293" style="position:absolute;left:1689;top:10494;width:9460;height:1260">
              <v:textbox>
                <w:txbxContent>
                  <w:p w:rsidR="009C41DF" w:rsidRPr="00BF251E" w:rsidRDefault="009C41DF" w:rsidP="00BF251E">
                    <w:pPr>
                      <w:spacing w:line="360" w:lineRule="auto"/>
                      <w:rPr>
                        <w:lang w:val="uk-UA"/>
                      </w:rPr>
                    </w:pPr>
                    <w:r w:rsidRPr="00BF251E">
                      <w:rPr>
                        <w:szCs w:val="28"/>
                        <w:lang w:val="uk-UA"/>
                      </w:rPr>
                      <w:t>В рамках досудового розслідування вказаної категорії кримінальних правопорушень найчастіше проводяться</w:t>
                    </w:r>
                  </w:p>
                </w:txbxContent>
              </v:textbox>
            </v:rect>
            <v:group id="_x0000_s4301" style="position:absolute;left:2135;top:11754;width:9026;height:3960" coordorigin="2135,11754" coordsize="9026,3960">
              <v:rect id="_x0000_s4294" style="position:absolute;left:2581;top:12294;width:8580;height:540">
                <v:textbox>
                  <w:txbxContent>
                    <w:p w:rsidR="009C41DF" w:rsidRPr="00BF251E" w:rsidRDefault="009C41DF">
                      <w:pPr>
                        <w:rPr>
                          <w:lang w:val="uk-UA"/>
                        </w:rPr>
                      </w:pPr>
                      <w:r w:rsidRPr="00BF251E">
                        <w:rPr>
                          <w:szCs w:val="28"/>
                          <w:lang w:val="uk-UA"/>
                        </w:rPr>
                        <w:t>обшуки житлових приміщень особи (19,1%);</w:t>
                      </w:r>
                    </w:p>
                  </w:txbxContent>
                </v:textbox>
              </v:rect>
              <v:rect id="_x0000_s4295" style="position:absolute;left:2569;top:13554;width:8580;height:540">
                <v:textbox>
                  <w:txbxContent>
                    <w:p w:rsidR="009C41DF" w:rsidRPr="00BF251E" w:rsidRDefault="009C41DF" w:rsidP="00BF251E">
                      <w:pPr>
                        <w:rPr>
                          <w:lang w:val="uk-UA"/>
                        </w:rPr>
                      </w:pPr>
                      <w:r w:rsidRPr="00BF251E">
                        <w:rPr>
                          <w:szCs w:val="28"/>
                          <w:lang w:val="uk-UA"/>
                        </w:rPr>
                        <w:t>обшуки нежитлових приміщень особи (12,8%);</w:t>
                      </w:r>
                    </w:p>
                  </w:txbxContent>
                </v:textbox>
              </v:rect>
              <v:rect id="_x0000_s4296" style="position:absolute;left:2581;top:14814;width:8580;height:540">
                <v:textbox>
                  <w:txbxContent>
                    <w:p w:rsidR="009C41DF" w:rsidRPr="00BF251E" w:rsidRDefault="009C41DF" w:rsidP="00BF251E">
                      <w:pPr>
                        <w:rPr>
                          <w:lang w:val="uk-UA"/>
                        </w:rPr>
                      </w:pPr>
                      <w:r w:rsidRPr="00BF251E">
                        <w:rPr>
                          <w:szCs w:val="28"/>
                          <w:lang w:val="uk-UA"/>
                        </w:rPr>
                        <w:t>обшуки іншого володіння особи (2,1%);</w:t>
                      </w:r>
                    </w:p>
                  </w:txbxContent>
                </v:textbox>
              </v:rect>
              <v:shape id="_x0000_s4297" type="#_x0000_t32" style="position:absolute;left:2141;top:11754;width:0;height:3960" o:connectortype="straight"/>
              <v:shape id="_x0000_s4298" type="#_x0000_t32" style="position:absolute;left:2141;top:12474;width:440;height:0" o:connectortype="straight">
                <v:stroke endarrow="block"/>
              </v:shape>
              <v:shape id="_x0000_s4299" type="#_x0000_t32" style="position:absolute;left:2135;top:13734;width:440;height:0" o:connectortype="straight">
                <v:stroke endarrow="block"/>
              </v:shape>
              <v:shape id="_x0000_s4300" type="#_x0000_t32" style="position:absolute;left:2141;top:14994;width:440;height:0" o:connectortype="straight">
                <v:stroke endarrow="block"/>
              </v:shape>
            </v:group>
          </v:group>
        </w:pict>
      </w: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p>
    <w:p w:rsidR="00FE323D" w:rsidRDefault="00FE323D">
      <w:pPr>
        <w:jc w:val="left"/>
        <w:rPr>
          <w:lang w:val="uk-UA"/>
        </w:rPr>
      </w:pPr>
      <w:r>
        <w:rPr>
          <w:lang w:val="uk-UA"/>
        </w:rPr>
        <w:br w:type="page"/>
      </w:r>
    </w:p>
    <w:p w:rsidR="00BF251E" w:rsidRDefault="005D6492">
      <w:pPr>
        <w:jc w:val="left"/>
        <w:rPr>
          <w:lang w:val="uk-UA"/>
        </w:rPr>
      </w:pPr>
      <w:r>
        <w:rPr>
          <w:noProof/>
          <w:lang w:eastAsia="ru-RU"/>
        </w:rPr>
        <w:pict>
          <v:shape id="_x0000_s4305" type="#_x0000_t32" style="position:absolute;margin-left:22pt;margin-top:0;width:0;height:36pt;z-index:253665280" o:connectortype="straight"/>
        </w:pict>
      </w:r>
      <w:r>
        <w:rPr>
          <w:noProof/>
          <w:lang w:eastAsia="ru-RU"/>
        </w:rPr>
        <w:pict>
          <v:rect id="_x0000_s4302" style="position:absolute;margin-left:44pt;margin-top:27pt;width:429pt;height:27pt;z-index:253662208">
            <v:textbox>
              <w:txbxContent>
                <w:p w:rsidR="009C41DF" w:rsidRPr="00BF251E" w:rsidRDefault="009C41DF" w:rsidP="00BF251E">
                  <w:r w:rsidRPr="00BF251E">
                    <w:rPr>
                      <w:szCs w:val="28"/>
                    </w:rPr>
                    <w:t>осо</w:t>
                  </w:r>
                  <w:r>
                    <w:rPr>
                      <w:szCs w:val="28"/>
                    </w:rPr>
                    <w:t>бисті обшуки (17%</w:t>
                  </w:r>
                  <w:r w:rsidRPr="00BF251E">
                    <w:rPr>
                      <w:szCs w:val="28"/>
                    </w:rPr>
                    <w:t>).</w:t>
                  </w:r>
                </w:p>
              </w:txbxContent>
            </v:textbox>
          </v:rect>
        </w:pict>
      </w:r>
      <w:r>
        <w:rPr>
          <w:noProof/>
          <w:lang w:eastAsia="ru-RU"/>
        </w:rPr>
        <w:pict>
          <v:shape id="_x0000_s4306" type="#_x0000_t32" style="position:absolute;margin-left:22pt;margin-top:36pt;width:22pt;height:0;z-index:253666304" o:connectortype="straight">
            <v:stroke endarrow="block"/>
          </v:shape>
        </w:pict>
      </w:r>
    </w:p>
    <w:p w:rsidR="00BF251E" w:rsidRDefault="00BF251E">
      <w:pPr>
        <w:jc w:val="left"/>
        <w:rPr>
          <w:lang w:val="uk-UA"/>
        </w:rPr>
      </w:pPr>
    </w:p>
    <w:p w:rsidR="00BF251E" w:rsidRDefault="005D6492">
      <w:pPr>
        <w:jc w:val="left"/>
        <w:rPr>
          <w:lang w:val="uk-UA"/>
        </w:rPr>
      </w:pPr>
      <w:r>
        <w:rPr>
          <w:noProof/>
          <w:lang w:eastAsia="ru-RU"/>
        </w:rPr>
        <w:pict>
          <v:group id="_x0000_s4331" style="position:absolute;margin-left:-.6pt;margin-top:14.95pt;width:473.6pt;height:630pt;z-index:253688832" coordorigin="1689,2574" coordsize="9472,12600">
            <v:rect id="_x0000_s4311" style="position:absolute;left:1689;top:2574;width:9466;height:1112">
              <v:textbox>
                <w:txbxContent>
                  <w:p w:rsidR="009C41DF" w:rsidRPr="006A4891" w:rsidRDefault="009C41DF" w:rsidP="00AD032E">
                    <w:pPr>
                      <w:spacing w:line="360" w:lineRule="auto"/>
                      <w:jc w:val="center"/>
                      <w:rPr>
                        <w:b/>
                        <w:lang w:val="uk-UA"/>
                      </w:rPr>
                    </w:pPr>
                    <w:r w:rsidRPr="006A4891">
                      <w:rPr>
                        <w:szCs w:val="28"/>
                        <w:lang w:val="uk-UA"/>
                      </w:rPr>
                      <w:t xml:space="preserve">З приводу </w:t>
                    </w:r>
                    <w:r w:rsidRPr="006A4891">
                      <w:rPr>
                        <w:b/>
                        <w:szCs w:val="28"/>
                        <w:lang w:val="uk-UA"/>
                      </w:rPr>
                      <w:t>особливостей тактики обшуку, то серед них варто виокремити наступні:</w:t>
                    </w:r>
                  </w:p>
                </w:txbxContent>
              </v:textbox>
            </v:rect>
            <v:rect id="_x0000_s4312" style="position:absolute;left:2795;top:3834;width:8360;height:1080">
              <v:textbox style="mso-next-textbox:#_x0000_s4312">
                <w:txbxContent>
                  <w:p w:rsidR="009C41DF" w:rsidRPr="006A4891" w:rsidRDefault="009C41DF" w:rsidP="00AD032E">
                    <w:pPr>
                      <w:spacing w:line="360" w:lineRule="auto"/>
                      <w:rPr>
                        <w:lang w:val="uk-UA"/>
                      </w:rPr>
                    </w:pPr>
                    <w:r w:rsidRPr="006A4891">
                      <w:rPr>
                        <w:szCs w:val="28"/>
                        <w:lang w:val="uk-UA"/>
                      </w:rPr>
                      <w:t>обов’язкове залучення спеціалістів (інспекторів криміналістів, вибухотехніків);</w:t>
                    </w:r>
                  </w:p>
                </w:txbxContent>
              </v:textbox>
            </v:rect>
            <v:shape id="_x0000_s4313" type="#_x0000_t32" style="position:absolute;left:2141;top:4374;width:660;height:0" o:connectortype="straight">
              <v:stroke endarrow="block"/>
            </v:shape>
            <v:shape id="_x0000_s4314" type="#_x0000_t32" style="position:absolute;left:2123;top:3686;width:18;height:10768" o:connectortype="straight"/>
            <v:rect id="_x0000_s4315" style="position:absolute;left:2783;top:5094;width:8360;height:1101">
              <v:textbox style="mso-next-textbox:#_x0000_s4315">
                <w:txbxContent>
                  <w:p w:rsidR="009C41DF" w:rsidRPr="006A4891" w:rsidRDefault="009C41DF" w:rsidP="00AD032E">
                    <w:pPr>
                      <w:spacing w:line="360" w:lineRule="auto"/>
                      <w:rPr>
                        <w:lang w:val="uk-UA"/>
                      </w:rPr>
                    </w:pPr>
                    <w:r w:rsidRPr="006A4891">
                      <w:rPr>
                        <w:szCs w:val="28"/>
                        <w:lang w:val="uk-UA"/>
                      </w:rPr>
                      <w:t>обов’язкове здійснення додаткової фіксації ходу та результатів обшуку за допомогою відеозйомки;</w:t>
                    </w:r>
                  </w:p>
                </w:txbxContent>
              </v:textbox>
            </v:rect>
            <v:shape id="_x0000_s4316" type="#_x0000_t32" style="position:absolute;left:2123;top:5634;width:660;height:0" o:connectortype="straight">
              <v:stroke endarrow="block"/>
            </v:shape>
            <v:shape id="_x0000_s4317" type="#_x0000_t32" style="position:absolute;left:2123;top:6714;width:660;height:0" o:connectortype="straight">
              <v:stroke endarrow="block"/>
            </v:shape>
            <v:rect id="_x0000_s4318" style="position:absolute;left:2801;top:6354;width:8360;height:720">
              <v:textbox style="mso-next-textbox:#_x0000_s4318">
                <w:txbxContent>
                  <w:p w:rsidR="009C41DF" w:rsidRPr="006A4891" w:rsidRDefault="009C41DF" w:rsidP="00AD032E">
                    <w:pPr>
                      <w:rPr>
                        <w:lang w:val="uk-UA"/>
                      </w:rPr>
                    </w:pPr>
                    <w:r w:rsidRPr="006A4891">
                      <w:rPr>
                        <w:szCs w:val="28"/>
                        <w:lang w:val="uk-UA"/>
                      </w:rPr>
                      <w:t>аналіз обстановки місця обшуку;</w:t>
                    </w:r>
                  </w:p>
                </w:txbxContent>
              </v:textbox>
            </v:rect>
            <v:shape id="_x0000_s4319" type="#_x0000_t32" style="position:absolute;left:2141;top:7434;width:660;height:1" o:connectortype="straight">
              <v:stroke endarrow="block"/>
            </v:shape>
            <v:rect id="_x0000_s4320" style="position:absolute;left:2801;top:7254;width:8360;height:540">
              <v:textbox style="mso-next-textbox:#_x0000_s4320">
                <w:txbxContent>
                  <w:p w:rsidR="009C41DF" w:rsidRPr="006A4891" w:rsidRDefault="009C41DF" w:rsidP="00AD032E">
                    <w:pPr>
                      <w:rPr>
                        <w:lang w:val="uk-UA"/>
                      </w:rPr>
                    </w:pPr>
                    <w:r w:rsidRPr="006A4891">
                      <w:rPr>
                        <w:szCs w:val="28"/>
                        <w:lang w:val="uk-UA"/>
                      </w:rPr>
                      <w:t>аналіз окремих ділянок місця обшуку;</w:t>
                    </w:r>
                  </w:p>
                </w:txbxContent>
              </v:textbox>
            </v:rect>
            <v:shape id="_x0000_s4321" type="#_x0000_t32" style="position:absolute;left:2141;top:8334;width:660;height:0" o:connectortype="straight">
              <v:stroke endarrow="block"/>
            </v:shape>
            <v:rect id="_x0000_s4322" style="position:absolute;left:2801;top:7974;width:8360;height:720">
              <v:textbox style="mso-next-textbox:#_x0000_s4322">
                <w:txbxContent>
                  <w:p w:rsidR="009C41DF" w:rsidRPr="006A4891" w:rsidRDefault="009C41DF" w:rsidP="00AD032E">
                    <w:pPr>
                      <w:rPr>
                        <w:lang w:val="uk-UA"/>
                      </w:rPr>
                    </w:pPr>
                    <w:r w:rsidRPr="006A4891">
                      <w:rPr>
                        <w:szCs w:val="28"/>
                        <w:lang w:val="uk-UA"/>
                      </w:rPr>
                      <w:t>використання можливостей типових аналогів;</w:t>
                    </w:r>
                  </w:p>
                </w:txbxContent>
              </v:textbox>
            </v:rect>
            <v:rect id="_x0000_s4323" style="position:absolute;left:2801;top:8874;width:8360;height:540">
              <v:textbox style="mso-next-textbox:#_x0000_s4323">
                <w:txbxContent>
                  <w:p w:rsidR="009C41DF" w:rsidRPr="006A4891" w:rsidRDefault="009C41DF" w:rsidP="00AD032E">
                    <w:pPr>
                      <w:rPr>
                        <w:lang w:val="uk-UA"/>
                      </w:rPr>
                    </w:pPr>
                    <w:r w:rsidRPr="006A4891">
                      <w:rPr>
                        <w:szCs w:val="28"/>
                        <w:lang w:val="uk-UA"/>
                      </w:rPr>
                      <w:t>зіставлення виявленого об’єкта з ознаками того, що шукають;</w:t>
                    </w:r>
                  </w:p>
                </w:txbxContent>
              </v:textbox>
            </v:rect>
            <v:shape id="_x0000_s4324" type="#_x0000_t32" style="position:absolute;left:2141;top:9054;width:660;height:0" o:connectortype="straight">
              <v:stroke endarrow="block"/>
            </v:shape>
            <v:rect id="_x0000_s4325" style="position:absolute;left:2783;top:9594;width:8360;height:1620">
              <v:textbox style="mso-next-textbox:#_x0000_s4325">
                <w:txbxContent>
                  <w:p w:rsidR="009C41DF" w:rsidRPr="006A4891" w:rsidRDefault="009C41DF" w:rsidP="00AD032E">
                    <w:pPr>
                      <w:spacing w:after="0" w:line="360" w:lineRule="auto"/>
                      <w:rPr>
                        <w:lang w:val="uk-UA"/>
                      </w:rPr>
                    </w:pPr>
                    <w:r w:rsidRPr="006A4891">
                      <w:rPr>
                        <w:szCs w:val="28"/>
                        <w:lang w:val="uk-UA"/>
                      </w:rPr>
                      <w:t>детальна фіксація в протоколі обшуку відомостей про методи пошуку, місця виявлення об’єктів пошуку, ознаки виявлених предметів;</w:t>
                    </w:r>
                  </w:p>
                </w:txbxContent>
              </v:textbox>
            </v:rect>
            <v:shape id="_x0000_s4326" type="#_x0000_t32" style="position:absolute;left:2123;top:10314;width:660;height:0" o:connectortype="straight">
              <v:stroke endarrow="block"/>
            </v:shape>
            <v:shape id="_x0000_s4327" type="#_x0000_t32" style="position:absolute;left:2123;top:12294;width:660;height:0" o:connectortype="straight">
              <v:stroke endarrow="block"/>
            </v:shape>
            <v:rect id="_x0000_s4328" style="position:absolute;left:2801;top:11394;width:8360;height:1980">
              <v:textbox style="mso-next-textbox:#_x0000_s4328">
                <w:txbxContent>
                  <w:p w:rsidR="009C41DF" w:rsidRPr="006A4891" w:rsidRDefault="009C41DF" w:rsidP="00AD032E">
                    <w:pPr>
                      <w:spacing w:line="360" w:lineRule="auto"/>
                      <w:rPr>
                        <w:lang w:val="uk-UA"/>
                      </w:rPr>
                    </w:pPr>
                    <w:r w:rsidRPr="006A4891">
                      <w:rPr>
                        <w:szCs w:val="28"/>
                        <w:lang w:val="uk-UA"/>
                      </w:rPr>
                      <w:t>обов’язкова фіксація виконання ухвали слідчого судді про проведення обшуку за допомогою звуко- та відеозаписувальних технічних засобів, записи якої є невід’ємним додатком до протоколу обшуку;</w:t>
                    </w:r>
                  </w:p>
                </w:txbxContent>
              </v:textbox>
            </v:rect>
            <v:rect id="_x0000_s4329" style="position:absolute;left:2783;top:13554;width:8360;height:1620">
              <v:textbox style="mso-next-textbox:#_x0000_s4329">
                <w:txbxContent>
                  <w:p w:rsidR="009C41DF" w:rsidRPr="006A4891" w:rsidRDefault="009C41DF" w:rsidP="00AD032E">
                    <w:pPr>
                      <w:spacing w:line="360" w:lineRule="auto"/>
                      <w:rPr>
                        <w:lang w:val="uk-UA"/>
                      </w:rPr>
                    </w:pPr>
                    <w:r w:rsidRPr="006A4891">
                      <w:rPr>
                        <w:szCs w:val="28"/>
                        <w:lang w:val="uk-UA"/>
                      </w:rPr>
                      <w:t>неможливість внесення до протоколу обшуку дій та обставин проведення обшуку, які не зафіксовані у записі, здійсненому за допомогою звуко- та відеозаписувальних технічних засобів.</w:t>
                    </w:r>
                  </w:p>
                </w:txbxContent>
              </v:textbox>
            </v:rect>
            <v:shape id="_x0000_s4330" type="#_x0000_t32" style="position:absolute;left:2123;top:14454;width:660;height:0" o:connectortype="straight">
              <v:stroke endarrow="block"/>
            </v:shape>
          </v:group>
        </w:pict>
      </w:r>
    </w:p>
    <w:p w:rsidR="00BF251E" w:rsidRDefault="00BF251E">
      <w:pPr>
        <w:jc w:val="left"/>
        <w:rPr>
          <w:lang w:val="uk-UA"/>
        </w:rPr>
      </w:pPr>
    </w:p>
    <w:p w:rsidR="00BF251E" w:rsidRDefault="00BF251E">
      <w:pPr>
        <w:jc w:val="left"/>
        <w:rPr>
          <w:lang w:val="uk-UA"/>
        </w:rPr>
      </w:pPr>
    </w:p>
    <w:p w:rsidR="00BF251E" w:rsidRDefault="00BF251E">
      <w:pPr>
        <w:jc w:val="left"/>
        <w:rPr>
          <w:lang w:val="uk-UA"/>
        </w:rPr>
      </w:pPr>
    </w:p>
    <w:p w:rsidR="00BF251E" w:rsidRDefault="00BF251E">
      <w:pPr>
        <w:jc w:val="left"/>
        <w:rPr>
          <w:lang w:val="uk-UA"/>
        </w:rPr>
      </w:pPr>
    </w:p>
    <w:p w:rsidR="00BF251E" w:rsidRDefault="00BF251E">
      <w:pPr>
        <w:jc w:val="left"/>
        <w:rPr>
          <w:lang w:val="uk-UA"/>
        </w:rPr>
      </w:pPr>
    </w:p>
    <w:p w:rsidR="00BF251E" w:rsidRDefault="00BF251E">
      <w:pPr>
        <w:jc w:val="left"/>
        <w:rPr>
          <w:lang w:val="uk-UA"/>
        </w:rPr>
      </w:pPr>
    </w:p>
    <w:p w:rsidR="00BF251E" w:rsidRDefault="00BF251E">
      <w:pPr>
        <w:jc w:val="left"/>
        <w:rPr>
          <w:lang w:val="uk-UA"/>
        </w:rPr>
      </w:pPr>
    </w:p>
    <w:p w:rsidR="00BF251E" w:rsidRDefault="00BF251E">
      <w:pPr>
        <w:jc w:val="left"/>
        <w:rPr>
          <w:lang w:val="uk-UA"/>
        </w:rPr>
      </w:pPr>
    </w:p>
    <w:p w:rsidR="00BF251E" w:rsidRDefault="00BF251E">
      <w:pPr>
        <w:jc w:val="left"/>
        <w:rPr>
          <w:lang w:val="uk-UA"/>
        </w:rPr>
      </w:pPr>
    </w:p>
    <w:p w:rsidR="00BF251E" w:rsidRDefault="00BF251E">
      <w:pPr>
        <w:jc w:val="left"/>
        <w:rPr>
          <w:lang w:val="uk-UA"/>
        </w:rPr>
      </w:pPr>
    </w:p>
    <w:p w:rsidR="00BF251E" w:rsidRDefault="00BF251E">
      <w:pPr>
        <w:jc w:val="left"/>
        <w:rPr>
          <w:lang w:val="uk-UA"/>
        </w:rPr>
      </w:pPr>
    </w:p>
    <w:p w:rsidR="00BF251E" w:rsidRDefault="00BF251E">
      <w:pPr>
        <w:jc w:val="left"/>
        <w:rPr>
          <w:lang w:val="uk-UA"/>
        </w:rPr>
      </w:pPr>
    </w:p>
    <w:p w:rsidR="00BF251E" w:rsidRDefault="00BF251E">
      <w:pPr>
        <w:jc w:val="left"/>
        <w:rPr>
          <w:lang w:val="uk-UA"/>
        </w:rPr>
      </w:pPr>
    </w:p>
    <w:p w:rsidR="00BF251E" w:rsidRDefault="00BF251E">
      <w:pPr>
        <w:jc w:val="left"/>
        <w:rPr>
          <w:lang w:val="uk-UA"/>
        </w:rPr>
      </w:pPr>
    </w:p>
    <w:p w:rsidR="00BF251E" w:rsidRDefault="00BF251E">
      <w:pPr>
        <w:jc w:val="left"/>
        <w:rPr>
          <w:lang w:val="uk-UA"/>
        </w:rPr>
      </w:pPr>
    </w:p>
    <w:p w:rsidR="00BF251E" w:rsidRDefault="00BF251E">
      <w:pPr>
        <w:jc w:val="left"/>
        <w:rPr>
          <w:lang w:val="uk-UA"/>
        </w:rPr>
      </w:pPr>
    </w:p>
    <w:p w:rsidR="00BF251E" w:rsidRDefault="00BF251E">
      <w:pPr>
        <w:jc w:val="left"/>
        <w:rPr>
          <w:lang w:val="uk-UA"/>
        </w:rPr>
      </w:pPr>
    </w:p>
    <w:p w:rsidR="00BF251E" w:rsidRDefault="00BF251E">
      <w:pPr>
        <w:jc w:val="left"/>
        <w:rPr>
          <w:lang w:val="uk-UA"/>
        </w:rPr>
      </w:pPr>
    </w:p>
    <w:p w:rsidR="00BF251E" w:rsidRDefault="00BF251E">
      <w:pPr>
        <w:jc w:val="left"/>
        <w:rPr>
          <w:lang w:val="uk-UA"/>
        </w:rPr>
      </w:pPr>
    </w:p>
    <w:p w:rsidR="00BF251E" w:rsidRDefault="00BF251E">
      <w:pPr>
        <w:jc w:val="left"/>
        <w:rPr>
          <w:lang w:val="uk-UA"/>
        </w:rPr>
      </w:pPr>
    </w:p>
    <w:p w:rsidR="00BF251E" w:rsidRDefault="00BF251E">
      <w:pPr>
        <w:jc w:val="left"/>
        <w:rPr>
          <w:lang w:val="uk-UA"/>
        </w:rPr>
      </w:pPr>
    </w:p>
    <w:p w:rsidR="006A4891" w:rsidRDefault="006A4891">
      <w:pPr>
        <w:jc w:val="left"/>
        <w:rPr>
          <w:lang w:val="uk-UA"/>
        </w:rPr>
      </w:pPr>
      <w:r>
        <w:rPr>
          <w:lang w:val="uk-UA"/>
        </w:rPr>
        <w:br w:type="page"/>
      </w:r>
    </w:p>
    <w:p w:rsidR="007C7293" w:rsidRDefault="007C7293" w:rsidP="00696806">
      <w:pPr>
        <w:spacing w:after="0" w:line="360" w:lineRule="auto"/>
        <w:ind w:firstLine="708"/>
        <w:jc w:val="center"/>
        <w:rPr>
          <w:lang w:val="uk-UA"/>
        </w:rPr>
      </w:pPr>
      <w:r>
        <w:rPr>
          <w:lang w:val="uk-UA"/>
        </w:rPr>
        <w:t>ВИСНОВКИ</w:t>
      </w:r>
    </w:p>
    <w:p w:rsidR="007C7293" w:rsidRDefault="007C7293" w:rsidP="00696806">
      <w:pPr>
        <w:spacing w:after="0" w:line="360" w:lineRule="auto"/>
        <w:ind w:firstLine="708"/>
        <w:jc w:val="center"/>
        <w:rPr>
          <w:lang w:val="uk-UA"/>
        </w:rPr>
      </w:pPr>
    </w:p>
    <w:p w:rsidR="007C7293" w:rsidRDefault="007C7293" w:rsidP="00696806">
      <w:pPr>
        <w:spacing w:after="0" w:line="360" w:lineRule="auto"/>
        <w:ind w:firstLine="708"/>
        <w:jc w:val="center"/>
        <w:rPr>
          <w:lang w:val="uk-UA"/>
        </w:rPr>
      </w:pPr>
    </w:p>
    <w:p w:rsidR="00083719" w:rsidRDefault="00CD1027" w:rsidP="00083719">
      <w:pPr>
        <w:tabs>
          <w:tab w:val="left" w:pos="5400"/>
        </w:tabs>
        <w:spacing w:after="0" w:line="360" w:lineRule="auto"/>
        <w:ind w:firstLine="709"/>
        <w:rPr>
          <w:szCs w:val="28"/>
          <w:lang w:val="uk-UA"/>
        </w:rPr>
      </w:pPr>
      <w:r w:rsidRPr="00B63877">
        <w:rPr>
          <w:lang w:val="uk-UA"/>
        </w:rPr>
        <w:t>В процесі аналізу</w:t>
      </w:r>
      <w:r w:rsidR="006331BF">
        <w:rPr>
          <w:lang w:val="uk-UA"/>
        </w:rPr>
        <w:t xml:space="preserve"> </w:t>
      </w:r>
      <w:r w:rsidR="009F7646">
        <w:rPr>
          <w:lang w:val="uk-UA"/>
        </w:rPr>
        <w:t>о</w:t>
      </w:r>
      <w:r w:rsidR="009F7646" w:rsidRPr="009F7646">
        <w:rPr>
          <w:lang w:val="uk-UA"/>
        </w:rPr>
        <w:t>собливост</w:t>
      </w:r>
      <w:r w:rsidR="009F7646">
        <w:rPr>
          <w:lang w:val="uk-UA"/>
        </w:rPr>
        <w:t xml:space="preserve">ей </w:t>
      </w:r>
      <w:r w:rsidR="009F7646" w:rsidRPr="009F7646">
        <w:rPr>
          <w:lang w:val="uk-UA"/>
        </w:rPr>
        <w:t>розслідування умисних вбивств, учинених на замовлення з використанням вибухових пристроїв</w:t>
      </w:r>
      <w:r>
        <w:rPr>
          <w:szCs w:val="28"/>
          <w:lang w:val="uk-UA"/>
        </w:rPr>
        <w:t xml:space="preserve">, </w:t>
      </w:r>
      <w:r w:rsidRPr="008C6A51">
        <w:rPr>
          <w:szCs w:val="28"/>
          <w:lang w:val="uk-UA"/>
        </w:rPr>
        <w:t>на основі аналізу чинного законодавства України і практики його реалізації, теоретичного осмислення ряду наукових праць у різних областях знан</w:t>
      </w:r>
      <w:r w:rsidR="00857B9F">
        <w:rPr>
          <w:szCs w:val="28"/>
          <w:lang w:val="uk-UA"/>
        </w:rPr>
        <w:t xml:space="preserve">ь, сформульовано ряд висновків. </w:t>
      </w:r>
    </w:p>
    <w:p w:rsidR="00F8233B"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 xml:space="preserve">1. </w:t>
      </w:r>
      <w:r w:rsidR="00F8233B">
        <w:rPr>
          <w:rFonts w:cs="Times New Roman"/>
          <w:szCs w:val="28"/>
          <w:lang w:val="uk-UA"/>
        </w:rPr>
        <w:t>Умисні</w:t>
      </w:r>
      <w:r w:rsidR="00F8233B" w:rsidRPr="00F8233B">
        <w:rPr>
          <w:rFonts w:cs="Times New Roman"/>
          <w:szCs w:val="28"/>
          <w:lang w:val="uk-UA"/>
        </w:rPr>
        <w:t xml:space="preserve"> вбивств</w:t>
      </w:r>
      <w:r w:rsidR="00F8233B">
        <w:rPr>
          <w:rFonts w:cs="Times New Roman"/>
          <w:szCs w:val="28"/>
          <w:lang w:val="uk-UA"/>
        </w:rPr>
        <w:t>а</w:t>
      </w:r>
      <w:r w:rsidR="00F8233B" w:rsidRPr="00F8233B">
        <w:rPr>
          <w:rFonts w:cs="Times New Roman"/>
          <w:szCs w:val="28"/>
          <w:lang w:val="uk-UA"/>
        </w:rPr>
        <w:t>, учинен</w:t>
      </w:r>
      <w:r w:rsidR="00F8233B">
        <w:rPr>
          <w:rFonts w:cs="Times New Roman"/>
          <w:szCs w:val="28"/>
          <w:lang w:val="uk-UA"/>
        </w:rPr>
        <w:t xml:space="preserve">і </w:t>
      </w:r>
      <w:r w:rsidR="00F8233B" w:rsidRPr="00F8233B">
        <w:rPr>
          <w:rFonts w:cs="Times New Roman"/>
          <w:szCs w:val="28"/>
          <w:lang w:val="uk-UA"/>
        </w:rPr>
        <w:t>на замовлення з використанням вибухових пристроїв характеризуються рядом особливостей, що мають криміналістичне значення і виділяють їх з числа інших вбивств. Незважаючи на незначну їх частку в загальній кількості вбивств, вони становлять підвищену небезпеку для громадян і суспільства. Ці особливості полягають, перш за все, в специфіці способів скоєння вбивств, обстановки їх вчинення, особистості вбивці і потерпілого, інших елементів криміналістичної характеристики, взаємопов'язаних між собою.</w:t>
      </w:r>
    </w:p>
    <w:p w:rsidR="00F8233B" w:rsidRDefault="00F8233B" w:rsidP="009E67E3">
      <w:pPr>
        <w:pStyle w:val="a3"/>
        <w:spacing w:after="0" w:line="360" w:lineRule="auto"/>
        <w:ind w:left="0" w:firstLine="708"/>
        <w:rPr>
          <w:rFonts w:cs="Times New Roman"/>
          <w:szCs w:val="28"/>
          <w:lang w:val="uk-UA"/>
        </w:rPr>
      </w:pPr>
      <w:r w:rsidRPr="00F8233B">
        <w:rPr>
          <w:rFonts w:cs="Times New Roman"/>
          <w:szCs w:val="28"/>
          <w:lang w:val="uk-UA"/>
        </w:rPr>
        <w:t xml:space="preserve">Основою для розробки криміналістичної характеристики вбивств і приватної криміналістичної методики розслідування злочинів є вивчення дій вбивці, які відбуваються </w:t>
      </w:r>
      <w:r>
        <w:rPr>
          <w:rFonts w:cs="Times New Roman"/>
          <w:szCs w:val="28"/>
          <w:lang w:val="uk-UA"/>
        </w:rPr>
        <w:t>з певною</w:t>
      </w:r>
      <w:r w:rsidRPr="00F8233B">
        <w:rPr>
          <w:rFonts w:cs="Times New Roman"/>
          <w:szCs w:val="28"/>
          <w:lang w:val="uk-UA"/>
        </w:rPr>
        <w:t xml:space="preserve"> закономірн</w:t>
      </w:r>
      <w:r>
        <w:rPr>
          <w:rFonts w:cs="Times New Roman"/>
          <w:szCs w:val="28"/>
          <w:lang w:val="uk-UA"/>
        </w:rPr>
        <w:t>істю</w:t>
      </w:r>
      <w:r w:rsidRPr="00F8233B">
        <w:rPr>
          <w:rFonts w:cs="Times New Roman"/>
          <w:szCs w:val="28"/>
          <w:lang w:val="uk-UA"/>
        </w:rPr>
        <w:t>.</w:t>
      </w:r>
    </w:p>
    <w:p w:rsidR="00F8233B" w:rsidRDefault="00F8233B" w:rsidP="00F8233B">
      <w:pPr>
        <w:pStyle w:val="a3"/>
        <w:spacing w:after="0" w:line="360" w:lineRule="auto"/>
        <w:ind w:left="0" w:firstLine="708"/>
        <w:rPr>
          <w:rFonts w:cs="Times New Roman"/>
          <w:szCs w:val="28"/>
          <w:lang w:val="uk-UA"/>
        </w:rPr>
      </w:pPr>
      <w:r w:rsidRPr="00F8233B">
        <w:rPr>
          <w:rFonts w:cs="Times New Roman"/>
          <w:szCs w:val="28"/>
          <w:lang w:val="uk-UA"/>
        </w:rPr>
        <w:t>Криміналістична характеристика вбивств має практичне значення не тільки для їх розкриття, розслідування та попередження, а й, що також важливо, для виявлення злочинів.</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 xml:space="preserve">Криміналістичну характеристику </w:t>
      </w:r>
      <w:r w:rsidR="009F7646" w:rsidRPr="009F7646">
        <w:rPr>
          <w:lang w:val="uk-UA"/>
        </w:rPr>
        <w:t>умисних вбивств, учинених на замовлення з використанням вибухових пристроїв</w:t>
      </w:r>
      <w:r w:rsidR="009F7646" w:rsidRPr="009E67E3">
        <w:rPr>
          <w:rFonts w:cs="Times New Roman"/>
          <w:szCs w:val="28"/>
          <w:lang w:val="uk-UA"/>
        </w:rPr>
        <w:t xml:space="preserve"> </w:t>
      </w:r>
      <w:r w:rsidRPr="009E67E3">
        <w:rPr>
          <w:rFonts w:cs="Times New Roman"/>
          <w:szCs w:val="28"/>
          <w:lang w:val="uk-UA"/>
        </w:rPr>
        <w:t>можна визначити як систему типових і узагальнених на основі емпіричного матеріалу відомостей, які розкривають структуру і закономірності здійснення діянь аналізованого виду, а також супутньої кримінальної діяльності, що забезпечують як наукову розробку методичних рекомендацій з розслідування таких злочинів, так і їх інформаційно-практичне використання в ході досудового розслідування та експертної діяльності у конкретних кримінальних провадженнях цієї категорії.</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В якості основних структурних елементів криміналістичної характеристики даного виду злочинів слід виділяти типові відомості і дані:</w:t>
      </w:r>
    </w:p>
    <w:p w:rsidR="009E67E3" w:rsidRPr="009E67E3" w:rsidRDefault="009E67E3" w:rsidP="00D66CA8">
      <w:pPr>
        <w:pStyle w:val="a3"/>
        <w:numPr>
          <w:ilvl w:val="0"/>
          <w:numId w:val="3"/>
        </w:numPr>
        <w:spacing w:after="0" w:line="360" w:lineRule="auto"/>
        <w:ind w:left="0" w:firstLine="0"/>
        <w:rPr>
          <w:rFonts w:cs="Times New Roman"/>
          <w:szCs w:val="28"/>
          <w:lang w:val="uk-UA"/>
        </w:rPr>
      </w:pPr>
      <w:r w:rsidRPr="009E67E3">
        <w:rPr>
          <w:rFonts w:cs="Times New Roman"/>
          <w:szCs w:val="28"/>
          <w:lang w:val="uk-UA"/>
        </w:rPr>
        <w:t>про мотиви скоєння злочинів аналізованого виду;</w:t>
      </w:r>
    </w:p>
    <w:p w:rsidR="009E67E3" w:rsidRPr="009E67E3" w:rsidRDefault="009E67E3" w:rsidP="00D66CA8">
      <w:pPr>
        <w:pStyle w:val="a3"/>
        <w:numPr>
          <w:ilvl w:val="0"/>
          <w:numId w:val="3"/>
        </w:numPr>
        <w:spacing w:after="0" w:line="360" w:lineRule="auto"/>
        <w:ind w:left="0" w:firstLine="0"/>
        <w:rPr>
          <w:rFonts w:cs="Times New Roman"/>
          <w:szCs w:val="28"/>
          <w:lang w:val="uk-UA"/>
        </w:rPr>
      </w:pPr>
      <w:r w:rsidRPr="009E67E3">
        <w:rPr>
          <w:rFonts w:cs="Times New Roman"/>
          <w:szCs w:val="28"/>
          <w:lang w:val="uk-UA"/>
        </w:rPr>
        <w:t>про суб'єктів злочину (як в індивідуальному, так і груповому аспектах);</w:t>
      </w:r>
    </w:p>
    <w:p w:rsidR="009E67E3" w:rsidRPr="009E67E3" w:rsidRDefault="009E67E3" w:rsidP="00D66CA8">
      <w:pPr>
        <w:pStyle w:val="a3"/>
        <w:numPr>
          <w:ilvl w:val="0"/>
          <w:numId w:val="3"/>
        </w:numPr>
        <w:spacing w:after="0" w:line="360" w:lineRule="auto"/>
        <w:ind w:left="0" w:firstLine="0"/>
        <w:rPr>
          <w:rFonts w:cs="Times New Roman"/>
          <w:szCs w:val="28"/>
          <w:lang w:val="uk-UA"/>
        </w:rPr>
      </w:pPr>
      <w:r w:rsidRPr="009E67E3">
        <w:rPr>
          <w:rFonts w:cs="Times New Roman"/>
          <w:szCs w:val="28"/>
          <w:lang w:val="uk-UA"/>
        </w:rPr>
        <w:t>про спосіб вчинення злочину (включаючи підготовку, вчинення і приховування);</w:t>
      </w:r>
    </w:p>
    <w:p w:rsidR="009E67E3" w:rsidRPr="009E67E3" w:rsidRDefault="009E67E3" w:rsidP="00D66CA8">
      <w:pPr>
        <w:pStyle w:val="a3"/>
        <w:numPr>
          <w:ilvl w:val="0"/>
          <w:numId w:val="3"/>
        </w:numPr>
        <w:spacing w:after="0" w:line="360" w:lineRule="auto"/>
        <w:ind w:left="0" w:firstLine="0"/>
        <w:rPr>
          <w:rFonts w:cs="Times New Roman"/>
          <w:szCs w:val="28"/>
          <w:lang w:val="uk-UA"/>
        </w:rPr>
      </w:pPr>
      <w:r w:rsidRPr="009E67E3">
        <w:rPr>
          <w:rFonts w:cs="Times New Roman"/>
          <w:szCs w:val="28"/>
          <w:lang w:val="uk-UA"/>
        </w:rPr>
        <w:t>про жертв аналізованих діянь;</w:t>
      </w:r>
    </w:p>
    <w:p w:rsidR="009E67E3" w:rsidRDefault="009E67E3" w:rsidP="00D66CA8">
      <w:pPr>
        <w:pStyle w:val="a3"/>
        <w:numPr>
          <w:ilvl w:val="0"/>
          <w:numId w:val="3"/>
        </w:numPr>
        <w:spacing w:after="0" w:line="360" w:lineRule="auto"/>
        <w:ind w:left="0" w:firstLine="0"/>
        <w:rPr>
          <w:rFonts w:cs="Times New Roman"/>
          <w:szCs w:val="28"/>
          <w:lang w:val="uk-UA"/>
        </w:rPr>
      </w:pPr>
      <w:r w:rsidRPr="009E67E3">
        <w:rPr>
          <w:rFonts w:cs="Times New Roman"/>
          <w:szCs w:val="28"/>
          <w:lang w:val="uk-UA"/>
        </w:rPr>
        <w:t xml:space="preserve">про час, місце і обстановку </w:t>
      </w:r>
      <w:r w:rsidR="009F7646" w:rsidRPr="009F7646">
        <w:rPr>
          <w:lang w:val="uk-UA"/>
        </w:rPr>
        <w:t>умисних вбивств, учинених на замовлення з використанням вибухових пристроїв</w:t>
      </w:r>
      <w:r w:rsidRPr="009E67E3">
        <w:rPr>
          <w:rFonts w:cs="Times New Roman"/>
          <w:szCs w:val="28"/>
          <w:lang w:val="uk-UA"/>
        </w:rPr>
        <w:t>.</w:t>
      </w:r>
    </w:p>
    <w:p w:rsidR="00F8233B" w:rsidRPr="009E67E3" w:rsidRDefault="00F8233B" w:rsidP="00F8233B">
      <w:pPr>
        <w:pStyle w:val="a3"/>
        <w:spacing w:after="0" w:line="360" w:lineRule="auto"/>
        <w:ind w:left="0" w:firstLine="708"/>
        <w:rPr>
          <w:rFonts w:cs="Times New Roman"/>
          <w:szCs w:val="28"/>
          <w:lang w:val="uk-UA"/>
        </w:rPr>
      </w:pPr>
      <w:r w:rsidRPr="00F8233B">
        <w:rPr>
          <w:rFonts w:cs="Times New Roman"/>
          <w:szCs w:val="28"/>
          <w:lang w:val="uk-UA"/>
        </w:rPr>
        <w:t>Взаємозв'язк</w:t>
      </w:r>
      <w:r>
        <w:rPr>
          <w:rFonts w:cs="Times New Roman"/>
          <w:szCs w:val="28"/>
          <w:lang w:val="uk-UA"/>
        </w:rPr>
        <w:t>и</w:t>
      </w:r>
      <w:r w:rsidRPr="00F8233B">
        <w:rPr>
          <w:rFonts w:cs="Times New Roman"/>
          <w:szCs w:val="28"/>
          <w:lang w:val="uk-UA"/>
        </w:rPr>
        <w:t xml:space="preserve"> основних елементів криміналістичної характеристики </w:t>
      </w:r>
      <w:r w:rsidRPr="009F7646">
        <w:rPr>
          <w:lang w:val="uk-UA"/>
        </w:rPr>
        <w:t>умисних вбивств, учинених на замовлення з використанням вибухових пристроїв</w:t>
      </w:r>
      <w:r>
        <w:rPr>
          <w:lang w:val="uk-UA"/>
        </w:rPr>
        <w:t>,</w:t>
      </w:r>
      <w:r w:rsidRPr="00F8233B">
        <w:rPr>
          <w:rFonts w:cs="Times New Roman"/>
          <w:szCs w:val="28"/>
          <w:lang w:val="uk-UA"/>
        </w:rPr>
        <w:t xml:space="preserve"> мають закономірний характер, знання яких необхідно використовувати в розкритті та розслідуванні </w:t>
      </w:r>
      <w:r>
        <w:rPr>
          <w:rFonts w:cs="Times New Roman"/>
          <w:szCs w:val="28"/>
          <w:lang w:val="uk-UA"/>
        </w:rPr>
        <w:t>даного злочину.</w:t>
      </w:r>
    </w:p>
    <w:p w:rsidR="009F7646"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 xml:space="preserve">Типові відомості про особу злочинця виступають важливим елементом криміналістичної характеристики практично будь-якого виду злочинів, в тому числі і </w:t>
      </w:r>
      <w:r w:rsidR="009F7646" w:rsidRPr="009F7646">
        <w:rPr>
          <w:lang w:val="uk-UA"/>
        </w:rPr>
        <w:t>умисних вбивств, учинених на замовлення з використанням вибухових пристроїв</w:t>
      </w:r>
      <w:r w:rsidRPr="009E67E3">
        <w:rPr>
          <w:rFonts w:cs="Times New Roman"/>
          <w:szCs w:val="28"/>
          <w:lang w:val="uk-UA"/>
        </w:rPr>
        <w:t xml:space="preserve">. </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 xml:space="preserve">Характеризуючи стать та вік осіб, які вчиняють злочини розглянутого виду, можна зробити висновок, що такі дії вчиняються у більшості випадків чоловіками у віці від </w:t>
      </w:r>
      <w:r w:rsidR="0040551B">
        <w:rPr>
          <w:rFonts w:cs="Times New Roman"/>
          <w:szCs w:val="28"/>
          <w:lang w:val="uk-UA"/>
        </w:rPr>
        <w:t>20-3</w:t>
      </w:r>
      <w:r w:rsidRPr="009E67E3">
        <w:rPr>
          <w:rFonts w:cs="Times New Roman"/>
          <w:szCs w:val="28"/>
          <w:lang w:val="uk-UA"/>
        </w:rPr>
        <w:t>5 років.</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 xml:space="preserve">Характеризуючи змістовну сторону способу вчинення </w:t>
      </w:r>
      <w:r w:rsidR="0040551B" w:rsidRPr="009F7646">
        <w:rPr>
          <w:lang w:val="uk-UA"/>
        </w:rPr>
        <w:t>умисних вбивств, учинених на замовлення з використанням вибухових пристроїв</w:t>
      </w:r>
      <w:r w:rsidRPr="009E67E3">
        <w:rPr>
          <w:rFonts w:cs="Times New Roman"/>
          <w:szCs w:val="28"/>
          <w:lang w:val="uk-UA"/>
        </w:rPr>
        <w:t xml:space="preserve">, необхідно відзначити, що всі вони відбуваються шляхом здійснення активних дій. </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 xml:space="preserve">В системі криміналістичної характеристики </w:t>
      </w:r>
      <w:r w:rsidR="0040551B" w:rsidRPr="009F7646">
        <w:rPr>
          <w:lang w:val="uk-UA"/>
        </w:rPr>
        <w:t>умисних вбивств, учинених на замовлення з використанням вибухових пристроїв</w:t>
      </w:r>
      <w:r w:rsidRPr="009E67E3">
        <w:rPr>
          <w:rFonts w:cs="Times New Roman"/>
          <w:szCs w:val="28"/>
          <w:lang w:val="uk-UA"/>
        </w:rPr>
        <w:t>, одне з ключових місць займають типові відомості про особу потерпілого. Практичне значення відомостей про потерпілого з криміналістичної точки зору проявляється в більш повній і грамотній оцінці слідчим способу і ситуації вчинення злочинних діянь, особливостей мотиву такої злочинної діяльності, обсягу криміналістично значимої інформації, яка може бути отримана в ході дослідження матеріальних слідів злочинів або у вигляді показань.</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 xml:space="preserve">2. Успішне і швидке розслідування </w:t>
      </w:r>
      <w:r w:rsidR="00AB4C59" w:rsidRPr="009F7646">
        <w:rPr>
          <w:lang w:val="uk-UA"/>
        </w:rPr>
        <w:t>умисних вбивств, учинених на замовлення з використанням вибухових пристроїв</w:t>
      </w:r>
      <w:r w:rsidR="00AB4C59" w:rsidRPr="009E67E3">
        <w:rPr>
          <w:rFonts w:cs="Times New Roman"/>
          <w:szCs w:val="28"/>
          <w:lang w:val="uk-UA"/>
        </w:rPr>
        <w:t xml:space="preserve"> </w:t>
      </w:r>
      <w:r w:rsidRPr="009E67E3">
        <w:rPr>
          <w:rFonts w:cs="Times New Roman"/>
          <w:szCs w:val="28"/>
          <w:lang w:val="uk-UA"/>
        </w:rPr>
        <w:t xml:space="preserve">залежить від того, наскільки правильно і всебічно оцінена слідча ситуація. Це дозволить особі, яка провадить розслідування, зробити висновок про типовий характер такої ситуації, застосувати методико-криміналістичні рекомендації, розроблені під таку ситуацію. </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 xml:space="preserve">Система типових слідчих ситуацій розслідування </w:t>
      </w:r>
      <w:r w:rsidR="00AB4C59" w:rsidRPr="009F7646">
        <w:rPr>
          <w:lang w:val="uk-UA"/>
        </w:rPr>
        <w:t>умисних вбивств, учинених на замовлення з використанням вибухових пристроїв</w:t>
      </w:r>
      <w:r w:rsidRPr="009E67E3">
        <w:rPr>
          <w:rFonts w:cs="Times New Roman"/>
          <w:szCs w:val="28"/>
          <w:lang w:val="uk-UA"/>
        </w:rPr>
        <w:t xml:space="preserve"> може бути побудована виходячи з комплексу ключових інформаційних та інших факторів, що впливають на формування таких ситуацій. </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 xml:space="preserve">Версійна робота слідчого в процесі розкриття і розслідування злочинів </w:t>
      </w:r>
      <w:r w:rsidR="00AB4C59" w:rsidRPr="009F7646">
        <w:rPr>
          <w:lang w:val="uk-UA"/>
        </w:rPr>
        <w:t>умисних вбивств, учинених на замовлення з використанням вибухових пристроїв</w:t>
      </w:r>
      <w:r w:rsidRPr="009E67E3">
        <w:rPr>
          <w:rFonts w:cs="Times New Roman"/>
          <w:szCs w:val="28"/>
          <w:lang w:val="uk-UA"/>
        </w:rPr>
        <w:t xml:space="preserve"> являє собою складний аналітико-розумовий і нерідко творчий процес. Така робота заснована як на конкретній криміналістично значимій інформації, зібраній в процесі розслідування і супутньої йому експертній діяльності, а також на системі типізованих і узагальнених наукових відомостей про їх криміналістичну характеристику.</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3. Тактичні особливості проведення окремих слідчих (роз</w:t>
      </w:r>
      <w:r w:rsidR="009F6A8C">
        <w:rPr>
          <w:rFonts w:cs="Times New Roman"/>
          <w:szCs w:val="28"/>
          <w:lang w:val="uk-UA"/>
        </w:rPr>
        <w:t xml:space="preserve">шукових) дій у провадженнях стосовно </w:t>
      </w:r>
      <w:r w:rsidR="009F6A8C" w:rsidRPr="009F7646">
        <w:rPr>
          <w:lang w:val="uk-UA"/>
        </w:rPr>
        <w:t>умисних вбивств, учинених на замовлення з використанням вибухових пристроїв</w:t>
      </w:r>
      <w:r w:rsidRPr="009E67E3">
        <w:rPr>
          <w:rFonts w:cs="Times New Roman"/>
          <w:szCs w:val="28"/>
          <w:lang w:val="uk-UA"/>
        </w:rPr>
        <w:t>, обумовлені низкою умов і причин. По-перше, проведення таких слідчих (розшукових) дій, крім іншого, передбачає вирішення задачі по встановленню конкретного мотиву скоєння конкретних діянь або злочинної діяльності загалом, що відіграє важливу роль для подальшої кримінально-правової кваліфікації таких злочинів.</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 xml:space="preserve">По-друге, в більшості випадків, </w:t>
      </w:r>
      <w:r w:rsidR="009F6A8C" w:rsidRPr="009F7646">
        <w:rPr>
          <w:lang w:val="uk-UA"/>
        </w:rPr>
        <w:t>умисн</w:t>
      </w:r>
      <w:r w:rsidR="009F6A8C">
        <w:rPr>
          <w:lang w:val="uk-UA"/>
        </w:rPr>
        <w:t>і</w:t>
      </w:r>
      <w:r w:rsidR="009F6A8C" w:rsidRPr="009F7646">
        <w:rPr>
          <w:lang w:val="uk-UA"/>
        </w:rPr>
        <w:t xml:space="preserve"> вбивств</w:t>
      </w:r>
      <w:r w:rsidR="009F6A8C">
        <w:rPr>
          <w:lang w:val="uk-UA"/>
        </w:rPr>
        <w:t>а</w:t>
      </w:r>
      <w:r w:rsidR="009F6A8C" w:rsidRPr="009F7646">
        <w:rPr>
          <w:lang w:val="uk-UA"/>
        </w:rPr>
        <w:t>, учинен</w:t>
      </w:r>
      <w:r w:rsidR="009F6A8C">
        <w:rPr>
          <w:lang w:val="uk-UA"/>
        </w:rPr>
        <w:t>і</w:t>
      </w:r>
      <w:r w:rsidR="009F6A8C" w:rsidRPr="009F7646">
        <w:rPr>
          <w:lang w:val="uk-UA"/>
        </w:rPr>
        <w:t xml:space="preserve"> на замовлення з використанням вибухових пристроїв</w:t>
      </w:r>
      <w:r w:rsidR="009F6A8C" w:rsidRPr="009E67E3">
        <w:rPr>
          <w:rFonts w:cs="Times New Roman"/>
          <w:szCs w:val="28"/>
          <w:lang w:val="uk-UA"/>
        </w:rPr>
        <w:t xml:space="preserve"> </w:t>
      </w:r>
      <w:r w:rsidRPr="009E67E3">
        <w:rPr>
          <w:rFonts w:cs="Times New Roman"/>
          <w:szCs w:val="28"/>
          <w:lang w:val="uk-UA"/>
        </w:rPr>
        <w:t>носять груповий і організований характер, що, в свою чергу, обумовлює відповідні тактичні завдання слідчих (розшукових) дій, спрямованих як на збирання та перевірку доказової та іншої криміналістично значимої інформації, що відображається матеріально, так і отримання і перевірки різної інформації вербального характеру, включаючи показання.</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По-третє, проведення окремих слідчих (розшукових) дій може супроводжуватися різними формами протидії розслідуванню, що також повинно обов'язково бути враховано слідчим.</w:t>
      </w:r>
    </w:p>
    <w:p w:rsid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 xml:space="preserve">По-четверте, високотехнологічний характер скоєння певної частини розглянутих </w:t>
      </w:r>
      <w:r w:rsidR="009F6A8C" w:rsidRPr="009F7646">
        <w:rPr>
          <w:lang w:val="uk-UA"/>
        </w:rPr>
        <w:t>умисних вбивств, учинених на замовлення з використанням вибухових пристроїв</w:t>
      </w:r>
      <w:r w:rsidR="009F6A8C">
        <w:rPr>
          <w:lang w:val="uk-UA"/>
        </w:rPr>
        <w:t>,</w:t>
      </w:r>
      <w:r w:rsidRPr="009E67E3">
        <w:rPr>
          <w:rFonts w:cs="Times New Roman"/>
          <w:szCs w:val="28"/>
          <w:lang w:val="uk-UA"/>
        </w:rPr>
        <w:t xml:space="preserve"> передбачає додаткові професійні вимоги як до самого слідчого, так і до інших осіб, які залучаються до участі в слідчих (розшукових) діях, правильному визначення кола таких осіб.</w:t>
      </w:r>
    </w:p>
    <w:p w:rsidR="00235C89" w:rsidRPr="00235C89" w:rsidRDefault="00235C89" w:rsidP="00235C89">
      <w:pPr>
        <w:pStyle w:val="a3"/>
        <w:spacing w:after="0" w:line="360" w:lineRule="auto"/>
        <w:ind w:left="0" w:firstLine="708"/>
        <w:rPr>
          <w:rFonts w:cs="Times New Roman"/>
          <w:szCs w:val="28"/>
          <w:lang w:val="uk-UA"/>
        </w:rPr>
      </w:pPr>
      <w:r w:rsidRPr="00235C89">
        <w:rPr>
          <w:rFonts w:cs="Times New Roman"/>
          <w:szCs w:val="28"/>
          <w:lang w:val="uk-UA"/>
        </w:rPr>
        <w:t>Ефективність слідчих</w:t>
      </w:r>
      <w:r>
        <w:rPr>
          <w:rFonts w:cs="Times New Roman"/>
          <w:szCs w:val="28"/>
          <w:lang w:val="uk-UA"/>
        </w:rPr>
        <w:t xml:space="preserve"> (розшукових)</w:t>
      </w:r>
      <w:r w:rsidRPr="00235C89">
        <w:rPr>
          <w:rFonts w:cs="Times New Roman"/>
          <w:szCs w:val="28"/>
          <w:lang w:val="uk-UA"/>
        </w:rPr>
        <w:t xml:space="preserve"> дій залежить від оптимальності застосову</w:t>
      </w:r>
      <w:r>
        <w:rPr>
          <w:rFonts w:cs="Times New Roman"/>
          <w:szCs w:val="28"/>
          <w:lang w:val="uk-UA"/>
        </w:rPr>
        <w:t xml:space="preserve">ваних </w:t>
      </w:r>
      <w:r w:rsidRPr="00235C89">
        <w:rPr>
          <w:rFonts w:cs="Times New Roman"/>
          <w:szCs w:val="28"/>
          <w:lang w:val="uk-UA"/>
        </w:rPr>
        <w:t>тактичних прийомів незалежно від етапів їх проведення.</w:t>
      </w:r>
    </w:p>
    <w:p w:rsidR="00235C89" w:rsidRPr="009E67E3" w:rsidRDefault="00235C89" w:rsidP="00235C89">
      <w:pPr>
        <w:pStyle w:val="a3"/>
        <w:spacing w:after="0" w:line="360" w:lineRule="auto"/>
        <w:ind w:left="0" w:firstLine="708"/>
        <w:rPr>
          <w:rFonts w:cs="Times New Roman"/>
          <w:szCs w:val="28"/>
          <w:lang w:val="uk-UA"/>
        </w:rPr>
      </w:pPr>
      <w:r w:rsidRPr="00235C89">
        <w:rPr>
          <w:rFonts w:cs="Times New Roman"/>
          <w:szCs w:val="28"/>
          <w:lang w:val="uk-UA"/>
        </w:rPr>
        <w:t>Залежно від конкретної слідчої ситуації одні тактичні прийоми можуть передувати слідч</w:t>
      </w:r>
      <w:r>
        <w:rPr>
          <w:rFonts w:cs="Times New Roman"/>
          <w:szCs w:val="28"/>
          <w:lang w:val="uk-UA"/>
        </w:rPr>
        <w:t>ій (розшуковій)</w:t>
      </w:r>
      <w:r w:rsidRPr="00235C89">
        <w:rPr>
          <w:rFonts w:cs="Times New Roman"/>
          <w:szCs w:val="28"/>
          <w:lang w:val="uk-UA"/>
        </w:rPr>
        <w:t xml:space="preserve"> дії, інші можуть безпосередньо входити в зміст слідчої</w:t>
      </w:r>
      <w:r>
        <w:rPr>
          <w:rFonts w:cs="Times New Roman"/>
          <w:szCs w:val="28"/>
          <w:lang w:val="uk-UA"/>
        </w:rPr>
        <w:t xml:space="preserve"> (розшукової) </w:t>
      </w:r>
      <w:r w:rsidRPr="00235C89">
        <w:rPr>
          <w:rFonts w:cs="Times New Roman"/>
          <w:szCs w:val="28"/>
          <w:lang w:val="uk-UA"/>
        </w:rPr>
        <w:t>дії, або проводитися після</w:t>
      </w:r>
      <w:r>
        <w:rPr>
          <w:rFonts w:cs="Times New Roman"/>
          <w:szCs w:val="28"/>
          <w:lang w:val="uk-UA"/>
        </w:rPr>
        <w:t xml:space="preserve"> її</w:t>
      </w:r>
      <w:r w:rsidRPr="00235C89">
        <w:rPr>
          <w:rFonts w:cs="Times New Roman"/>
          <w:szCs w:val="28"/>
          <w:lang w:val="uk-UA"/>
        </w:rPr>
        <w:t xml:space="preserve"> завершення. Комплекс тактичних прийомів, що </w:t>
      </w:r>
      <w:r>
        <w:rPr>
          <w:rFonts w:cs="Times New Roman"/>
          <w:szCs w:val="28"/>
          <w:lang w:val="uk-UA"/>
        </w:rPr>
        <w:t>використовуються</w:t>
      </w:r>
      <w:r w:rsidRPr="00235C89">
        <w:rPr>
          <w:rFonts w:cs="Times New Roman"/>
          <w:szCs w:val="28"/>
          <w:lang w:val="uk-UA"/>
        </w:rPr>
        <w:t xml:space="preserve"> при проведенні слідчої</w:t>
      </w:r>
      <w:r>
        <w:rPr>
          <w:rFonts w:cs="Times New Roman"/>
          <w:szCs w:val="28"/>
          <w:lang w:val="uk-UA"/>
        </w:rPr>
        <w:t xml:space="preserve"> (розшукової)</w:t>
      </w:r>
      <w:r w:rsidRPr="00235C89">
        <w:rPr>
          <w:rFonts w:cs="Times New Roman"/>
          <w:szCs w:val="28"/>
          <w:lang w:val="uk-UA"/>
        </w:rPr>
        <w:t xml:space="preserve"> дії, є найбільш ефективним, оскільки тактико-психологічний вплив тактичних прийомів на слідча</w:t>
      </w:r>
      <w:r>
        <w:rPr>
          <w:rFonts w:cs="Times New Roman"/>
          <w:szCs w:val="28"/>
          <w:lang w:val="uk-UA"/>
        </w:rPr>
        <w:t xml:space="preserve"> (розшукову)</w:t>
      </w:r>
      <w:r w:rsidRPr="00235C89">
        <w:rPr>
          <w:rFonts w:cs="Times New Roman"/>
          <w:szCs w:val="28"/>
          <w:lang w:val="uk-UA"/>
        </w:rPr>
        <w:t xml:space="preserve"> дія підвищує оптимальність </w:t>
      </w:r>
      <w:r>
        <w:rPr>
          <w:rFonts w:cs="Times New Roman"/>
          <w:szCs w:val="28"/>
          <w:lang w:val="uk-UA"/>
        </w:rPr>
        <w:t>проведення</w:t>
      </w:r>
      <w:r w:rsidRPr="00235C89">
        <w:rPr>
          <w:rFonts w:cs="Times New Roman"/>
          <w:szCs w:val="28"/>
          <w:lang w:val="uk-UA"/>
        </w:rPr>
        <w:t xml:space="preserve"> і надійність </w:t>
      </w:r>
      <w:r>
        <w:rPr>
          <w:rFonts w:cs="Times New Roman"/>
          <w:szCs w:val="28"/>
          <w:lang w:val="uk-UA"/>
        </w:rPr>
        <w:t xml:space="preserve">її </w:t>
      </w:r>
      <w:r w:rsidRPr="00235C89">
        <w:rPr>
          <w:rFonts w:cs="Times New Roman"/>
          <w:szCs w:val="28"/>
          <w:lang w:val="uk-UA"/>
        </w:rPr>
        <w:t>результатів.</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 xml:space="preserve">Після надходження інформації про вчинення </w:t>
      </w:r>
      <w:r w:rsidR="009F6A8C" w:rsidRPr="009F7646">
        <w:rPr>
          <w:lang w:val="uk-UA"/>
        </w:rPr>
        <w:t>умисних вбивств, учинених на замовлення з використанням вибухових пристроїв</w:t>
      </w:r>
      <w:r w:rsidR="009F6A8C">
        <w:rPr>
          <w:rFonts w:cs="Times New Roman"/>
          <w:szCs w:val="28"/>
          <w:lang w:val="uk-UA"/>
        </w:rPr>
        <w:t xml:space="preserve">, </w:t>
      </w:r>
      <w:r w:rsidRPr="009E67E3">
        <w:rPr>
          <w:rFonts w:cs="Times New Roman"/>
          <w:szCs w:val="28"/>
          <w:lang w:val="uk-UA"/>
        </w:rPr>
        <w:t>повинна бути негайно організована охорона місця події. Враховуючи що у багатьох випадках такі злочини вчиняються у багатолюдних місцях, в тому числі біля зупинок громадського транспорту, автостанцій, станцій метрополітену, вокзалів і залізничних станцій, навчальних закладів, на території великих торгових центрів, ринків та ін., територія повинна бути оточена, а потрапляння сторонніх осіб на місце події виключено.</w:t>
      </w:r>
    </w:p>
    <w:p w:rsid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У провадженнях розглянутого виду традиційно призначаються різні криміналістичні експертизи, в тому числі в 21% різні трасологічні (дактилоскопічні, рідше - слідів взуття, в окремих випадках - знарядь і інструментів, транспортних засобів), в 14% - експертизи використаного при вчиненні злочину вогнепальної, травматичної та холодної зброї і слідів її застосування, в 3% - вибухотехнічної експертизи.</w:t>
      </w:r>
    </w:p>
    <w:p w:rsidR="00235C89" w:rsidRPr="009E67E3" w:rsidRDefault="00235C89" w:rsidP="00235C89">
      <w:pPr>
        <w:pStyle w:val="a3"/>
        <w:spacing w:after="0" w:line="360" w:lineRule="auto"/>
        <w:ind w:left="0" w:firstLine="708"/>
        <w:rPr>
          <w:rFonts w:cs="Times New Roman"/>
          <w:szCs w:val="28"/>
          <w:lang w:val="uk-UA"/>
        </w:rPr>
      </w:pPr>
      <w:r>
        <w:rPr>
          <w:rFonts w:cs="Times New Roman"/>
          <w:szCs w:val="28"/>
          <w:lang w:val="uk-UA"/>
        </w:rPr>
        <w:t>Проводячи</w:t>
      </w:r>
      <w:r w:rsidRPr="00235C89">
        <w:rPr>
          <w:rFonts w:cs="Times New Roman"/>
          <w:szCs w:val="28"/>
          <w:lang w:val="uk-UA"/>
        </w:rPr>
        <w:t xml:space="preserve"> огляд місця події, слідчий перевіряє відповідність обстановки місця події показаннями підозрюваного, свідків, а також можливу локалізацію слідів, встановлює механізм їх утворення, вживає заходів до збереження обстановки, контролює дотримання тех</w:t>
      </w:r>
      <w:r w:rsidR="0021731F">
        <w:rPr>
          <w:rFonts w:cs="Times New Roman"/>
          <w:szCs w:val="28"/>
          <w:lang w:val="uk-UA"/>
        </w:rPr>
        <w:t xml:space="preserve">ніки безпеки учасниками слідчої (розшукової) </w:t>
      </w:r>
      <w:r w:rsidRPr="00235C89">
        <w:rPr>
          <w:rFonts w:cs="Times New Roman"/>
          <w:szCs w:val="28"/>
          <w:lang w:val="uk-UA"/>
        </w:rPr>
        <w:t xml:space="preserve">дії, здійснює взаємодію з представниками </w:t>
      </w:r>
      <w:r w:rsidR="0021731F">
        <w:rPr>
          <w:rFonts w:cs="Times New Roman"/>
          <w:szCs w:val="28"/>
          <w:lang w:val="uk-UA"/>
        </w:rPr>
        <w:t>різних служб</w:t>
      </w:r>
      <w:r w:rsidRPr="00235C89">
        <w:rPr>
          <w:rFonts w:cs="Times New Roman"/>
          <w:szCs w:val="28"/>
          <w:lang w:val="uk-UA"/>
        </w:rPr>
        <w:t xml:space="preserve">, фахівцями </w:t>
      </w:r>
      <w:r w:rsidR="0021731F">
        <w:rPr>
          <w:rFonts w:cs="Times New Roman"/>
          <w:szCs w:val="28"/>
          <w:lang w:val="uk-UA"/>
        </w:rPr>
        <w:t>лабораторій</w:t>
      </w:r>
      <w:r w:rsidRPr="00235C89">
        <w:rPr>
          <w:rFonts w:cs="Times New Roman"/>
          <w:szCs w:val="28"/>
          <w:lang w:val="uk-UA"/>
        </w:rPr>
        <w:t xml:space="preserve">, судово-медичним експертом та органами </w:t>
      </w:r>
      <w:r w:rsidR="0021731F">
        <w:rPr>
          <w:rFonts w:cs="Times New Roman"/>
          <w:szCs w:val="28"/>
          <w:lang w:val="uk-UA"/>
        </w:rPr>
        <w:t xml:space="preserve">досудового розслідування. </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Допит виступає слідчою (розшуковою) дією, в ході якої отримуються і фіксуються в процесуальному порядку свідчення від допитуваних осіб про різних обставин, що мають значення для досягнення цілей попереднього розслідування. Це найпоширеніша слідча (розшукова) дія, оскільки вона неодноразово проводиться в ході попереднього розслідування по кожному кримінальному провадженню стосовно підозрюваних, потерпілих, свідків, експертів і фахівців.</w:t>
      </w:r>
    </w:p>
    <w:p w:rsidR="007917A3" w:rsidRPr="002F44FE" w:rsidRDefault="007917A3" w:rsidP="00857B9F">
      <w:pPr>
        <w:spacing w:after="0" w:line="360" w:lineRule="auto"/>
        <w:ind w:firstLine="708"/>
        <w:rPr>
          <w:lang w:val="uk-UA"/>
        </w:rPr>
      </w:pPr>
      <w:r w:rsidRPr="002F44FE">
        <w:rPr>
          <w:lang w:val="uk-UA"/>
        </w:rPr>
        <w:br w:type="page"/>
      </w:r>
    </w:p>
    <w:p w:rsidR="00C942A2" w:rsidRPr="00F6370F" w:rsidRDefault="00C942A2" w:rsidP="00C942A2">
      <w:pPr>
        <w:pStyle w:val="1"/>
        <w:spacing w:before="0" w:line="360" w:lineRule="auto"/>
        <w:rPr>
          <w:lang w:val="uk-UA"/>
        </w:rPr>
      </w:pPr>
      <w:r w:rsidRPr="00F6370F">
        <w:rPr>
          <w:lang w:val="uk-UA"/>
        </w:rPr>
        <w:t>ПЕРЕЛІК ВИКОРИСТАНИХ ДЖЕРЕЛ</w:t>
      </w:r>
    </w:p>
    <w:p w:rsidR="00C942A2" w:rsidRPr="00F6370F" w:rsidRDefault="00C942A2" w:rsidP="00C942A2">
      <w:pPr>
        <w:pStyle w:val="1"/>
        <w:spacing w:before="0" w:line="360" w:lineRule="auto"/>
        <w:rPr>
          <w:lang w:val="uk-UA"/>
        </w:rPr>
      </w:pPr>
    </w:p>
    <w:p w:rsidR="00C942A2" w:rsidRPr="00223242" w:rsidRDefault="00C942A2" w:rsidP="00C942A2">
      <w:pPr>
        <w:pStyle w:val="1"/>
        <w:spacing w:before="0" w:line="360" w:lineRule="auto"/>
        <w:rPr>
          <w:lang w:val="uk-UA"/>
        </w:rPr>
      </w:pPr>
    </w:p>
    <w:p w:rsidR="00CC064D" w:rsidRPr="00CC064D" w:rsidRDefault="00CC064D" w:rsidP="00881E41">
      <w:pPr>
        <w:pStyle w:val="a3"/>
        <w:numPr>
          <w:ilvl w:val="0"/>
          <w:numId w:val="1"/>
        </w:numPr>
        <w:tabs>
          <w:tab w:val="left" w:pos="567"/>
          <w:tab w:val="left" w:pos="993"/>
        </w:tabs>
        <w:spacing w:after="0" w:line="360" w:lineRule="auto"/>
        <w:ind w:left="0" w:firstLine="709"/>
        <w:rPr>
          <w:color w:val="000000" w:themeColor="text1"/>
        </w:rPr>
      </w:pPr>
      <w:r>
        <w:rPr>
          <w:color w:val="000000" w:themeColor="text1"/>
        </w:rPr>
        <w:t>Антонян Ю.</w:t>
      </w:r>
      <w:r>
        <w:rPr>
          <w:color w:val="000000" w:themeColor="text1"/>
          <w:lang w:val="uk-UA"/>
        </w:rPr>
        <w:t> </w:t>
      </w:r>
      <w:r w:rsidRPr="00CC064D">
        <w:rPr>
          <w:color w:val="000000" w:themeColor="text1"/>
        </w:rPr>
        <w:t>М. Криминология. Избранные труды. М.: «Логос», 2004. 448 с.</w:t>
      </w:r>
    </w:p>
    <w:p w:rsidR="007B602D" w:rsidRPr="007B602D" w:rsidRDefault="002724E1" w:rsidP="00881E41">
      <w:pPr>
        <w:pStyle w:val="a3"/>
        <w:numPr>
          <w:ilvl w:val="0"/>
          <w:numId w:val="1"/>
        </w:numPr>
        <w:tabs>
          <w:tab w:val="left" w:pos="567"/>
          <w:tab w:val="left" w:pos="993"/>
        </w:tabs>
        <w:spacing w:after="0" w:line="360" w:lineRule="auto"/>
        <w:ind w:left="0" w:firstLine="709"/>
        <w:rPr>
          <w:color w:val="000000" w:themeColor="text1"/>
        </w:rPr>
      </w:pPr>
      <w:r w:rsidRPr="00D5049D">
        <w:rPr>
          <w:color w:val="000000" w:themeColor="text1"/>
        </w:rPr>
        <w:t>Астап</w:t>
      </w:r>
      <w:r w:rsidR="00777312">
        <w:rPr>
          <w:color w:val="000000" w:themeColor="text1"/>
        </w:rPr>
        <w:t>кин Д.</w:t>
      </w:r>
      <w:r w:rsidR="00777312">
        <w:rPr>
          <w:color w:val="000000" w:themeColor="text1"/>
          <w:lang w:val="uk-UA"/>
        </w:rPr>
        <w:t> </w:t>
      </w:r>
      <w:r w:rsidR="00777312">
        <w:rPr>
          <w:color w:val="000000" w:themeColor="text1"/>
        </w:rPr>
        <w:t>И., Астапкина С.</w:t>
      </w:r>
      <w:r w:rsidR="00777312">
        <w:rPr>
          <w:color w:val="000000" w:themeColor="text1"/>
          <w:lang w:val="uk-UA"/>
        </w:rPr>
        <w:t> </w:t>
      </w:r>
      <w:r w:rsidRPr="00D5049D">
        <w:rPr>
          <w:color w:val="000000" w:themeColor="text1"/>
        </w:rPr>
        <w:t>М. Криминалистика</w:t>
      </w:r>
      <w:r w:rsidR="00881E41">
        <w:rPr>
          <w:color w:val="000000" w:themeColor="text1"/>
          <w:lang w:val="en-US"/>
        </w:rPr>
        <w:t> </w:t>
      </w:r>
      <w:r w:rsidRPr="00D5049D">
        <w:rPr>
          <w:color w:val="000000" w:themeColor="text1"/>
        </w:rPr>
        <w:t xml:space="preserve">: учеб. пособие. </w:t>
      </w:r>
      <w:r w:rsidR="00651783" w:rsidRPr="00D5049D">
        <w:rPr>
          <w:color w:val="000000" w:themeColor="text1"/>
        </w:rPr>
        <w:t>М</w:t>
      </w:r>
      <w:r w:rsidR="00651783" w:rsidRPr="00D5049D">
        <w:rPr>
          <w:color w:val="000000" w:themeColor="text1"/>
          <w:lang w:val="uk-UA"/>
        </w:rPr>
        <w:t xml:space="preserve">осква </w:t>
      </w:r>
      <w:r w:rsidRPr="00D5049D">
        <w:rPr>
          <w:color w:val="000000" w:themeColor="text1"/>
        </w:rPr>
        <w:t>: ИНФРА-М, 2002. 206 с.</w:t>
      </w:r>
    </w:p>
    <w:p w:rsidR="001F1602" w:rsidRPr="001F1602" w:rsidRDefault="001F1602" w:rsidP="00881E41">
      <w:pPr>
        <w:pStyle w:val="a3"/>
        <w:numPr>
          <w:ilvl w:val="0"/>
          <w:numId w:val="1"/>
        </w:numPr>
        <w:tabs>
          <w:tab w:val="left" w:pos="567"/>
          <w:tab w:val="left" w:pos="993"/>
        </w:tabs>
        <w:spacing w:after="0" w:line="360" w:lineRule="auto"/>
        <w:ind w:left="0" w:firstLine="709"/>
        <w:rPr>
          <w:color w:val="000000" w:themeColor="text1"/>
        </w:rPr>
      </w:pPr>
      <w:r>
        <w:rPr>
          <w:color w:val="000000" w:themeColor="text1"/>
        </w:rPr>
        <w:t>Баранчук В</w:t>
      </w:r>
      <w:r>
        <w:rPr>
          <w:color w:val="000000" w:themeColor="text1"/>
          <w:lang w:val="uk-UA"/>
        </w:rPr>
        <w:t>. </w:t>
      </w:r>
      <w:r w:rsidRPr="001F1602">
        <w:rPr>
          <w:color w:val="000000" w:themeColor="text1"/>
        </w:rPr>
        <w:t>В. Система тактичних прийомів установлення психологічного контакту при допиті : дис. … канд. юрид. наук : 12.00.09. Харків, 2018. 238 с.</w:t>
      </w:r>
    </w:p>
    <w:p w:rsidR="007B602D" w:rsidRPr="007B602D" w:rsidRDefault="007B602D" w:rsidP="00881E41">
      <w:pPr>
        <w:pStyle w:val="a3"/>
        <w:numPr>
          <w:ilvl w:val="0"/>
          <w:numId w:val="1"/>
        </w:numPr>
        <w:tabs>
          <w:tab w:val="left" w:pos="567"/>
          <w:tab w:val="left" w:pos="993"/>
        </w:tabs>
        <w:spacing w:after="0" w:line="360" w:lineRule="auto"/>
        <w:ind w:left="0" w:firstLine="709"/>
        <w:rPr>
          <w:color w:val="000000" w:themeColor="text1"/>
        </w:rPr>
      </w:pPr>
      <w:r w:rsidRPr="007B602D">
        <w:rPr>
          <w:rFonts w:cs="Times New Roman"/>
          <w:szCs w:val="28"/>
        </w:rPr>
        <w:t>Бастрыкин А. И. Криминалистика. Современные методы криминалистического исследования. М. :Ольга, 2003. 348 с.</w:t>
      </w:r>
    </w:p>
    <w:p w:rsidR="00686E8E" w:rsidRPr="00D5049D" w:rsidRDefault="00686E8E" w:rsidP="00881E41">
      <w:pPr>
        <w:pStyle w:val="a3"/>
        <w:numPr>
          <w:ilvl w:val="0"/>
          <w:numId w:val="1"/>
        </w:numPr>
        <w:tabs>
          <w:tab w:val="left" w:pos="567"/>
          <w:tab w:val="left" w:pos="993"/>
        </w:tabs>
        <w:spacing w:after="0" w:line="360" w:lineRule="auto"/>
        <w:ind w:left="0" w:firstLine="709"/>
        <w:rPr>
          <w:color w:val="000000" w:themeColor="text1"/>
          <w:lang w:val="uk-UA"/>
        </w:rPr>
      </w:pPr>
      <w:r w:rsidRPr="00D5049D">
        <w:rPr>
          <w:color w:val="000000" w:themeColor="text1"/>
          <w:lang w:val="uk-UA"/>
        </w:rPr>
        <w:t>Бахін В. П., Весельський В. К. Тактика допиту : навч. посібник. Київ : Правник, 1997. 67 с.</w:t>
      </w:r>
    </w:p>
    <w:p w:rsidR="00CC064D" w:rsidRPr="00CC064D" w:rsidRDefault="00CC064D" w:rsidP="00881E41">
      <w:pPr>
        <w:pStyle w:val="a3"/>
        <w:numPr>
          <w:ilvl w:val="0"/>
          <w:numId w:val="1"/>
        </w:numPr>
        <w:tabs>
          <w:tab w:val="left" w:pos="567"/>
          <w:tab w:val="left" w:pos="993"/>
        </w:tabs>
        <w:spacing w:after="0" w:line="360" w:lineRule="auto"/>
        <w:ind w:left="0" w:firstLine="709"/>
        <w:rPr>
          <w:color w:val="000000" w:themeColor="text1"/>
          <w:lang w:val="uk-UA"/>
        </w:rPr>
      </w:pPr>
      <w:r w:rsidRPr="00CC064D">
        <w:rPr>
          <w:color w:val="000000" w:themeColor="text1"/>
          <w:lang w:val="uk-UA"/>
        </w:rPr>
        <w:t xml:space="preserve">Бахін В. П., Лук’янчиков Б. Є. Склад і призначення криміналістичної характеристики злочинів. </w:t>
      </w:r>
      <w:r w:rsidRPr="00CC064D">
        <w:rPr>
          <w:i/>
          <w:color w:val="000000" w:themeColor="text1"/>
          <w:lang w:val="uk-UA"/>
        </w:rPr>
        <w:t>Правничий часопис Донецького університету</w:t>
      </w:r>
      <w:r w:rsidRPr="00CC064D">
        <w:rPr>
          <w:color w:val="000000" w:themeColor="text1"/>
          <w:lang w:val="uk-UA"/>
        </w:rPr>
        <w:t>. 2000. № 1. С. 39-44.</w:t>
      </w:r>
    </w:p>
    <w:p w:rsidR="00111EB0" w:rsidRPr="00111EB0" w:rsidRDefault="00111EB0" w:rsidP="00881E41">
      <w:pPr>
        <w:pStyle w:val="a3"/>
        <w:numPr>
          <w:ilvl w:val="0"/>
          <w:numId w:val="1"/>
        </w:numPr>
        <w:tabs>
          <w:tab w:val="left" w:pos="567"/>
          <w:tab w:val="left" w:pos="993"/>
        </w:tabs>
        <w:spacing w:after="0" w:line="360" w:lineRule="auto"/>
        <w:ind w:left="0" w:firstLine="709"/>
        <w:rPr>
          <w:color w:val="000000" w:themeColor="text1"/>
        </w:rPr>
      </w:pPr>
      <w:r>
        <w:rPr>
          <w:color w:val="000000" w:themeColor="text1"/>
        </w:rPr>
        <w:t>Белкин Р.</w:t>
      </w:r>
      <w:r>
        <w:rPr>
          <w:color w:val="000000" w:themeColor="text1"/>
          <w:lang w:val="en-US"/>
        </w:rPr>
        <w:t> </w:t>
      </w:r>
      <w:r w:rsidRPr="00111EB0">
        <w:rPr>
          <w:color w:val="000000" w:themeColor="text1"/>
        </w:rPr>
        <w:t>С. Криминалистика. Проблемы, тенденции, перспективы. От теории – к практике. М., 1988. 302 с.</w:t>
      </w:r>
    </w:p>
    <w:p w:rsidR="00A73AB4" w:rsidRPr="00A73AB4" w:rsidRDefault="00A73AB4" w:rsidP="00881E41">
      <w:pPr>
        <w:pStyle w:val="a3"/>
        <w:numPr>
          <w:ilvl w:val="0"/>
          <w:numId w:val="1"/>
        </w:numPr>
        <w:tabs>
          <w:tab w:val="left" w:pos="567"/>
          <w:tab w:val="left" w:pos="993"/>
        </w:tabs>
        <w:spacing w:after="0" w:line="360" w:lineRule="auto"/>
        <w:ind w:left="0" w:firstLine="709"/>
        <w:rPr>
          <w:color w:val="000000" w:themeColor="text1"/>
          <w:lang w:val="uk-UA"/>
        </w:rPr>
      </w:pPr>
      <w:r w:rsidRPr="00A73AB4">
        <w:rPr>
          <w:color w:val="000000" w:themeColor="text1"/>
          <w:lang w:val="uk-UA"/>
        </w:rPr>
        <w:t>Береза Ю. М. Розслідування незаконного заволодіння військовослужбовцем зброєю, бойовими припасами та вибуховими речовинами</w:t>
      </w:r>
      <w:r>
        <w:rPr>
          <w:color w:val="000000" w:themeColor="text1"/>
          <w:lang w:val="uk-UA"/>
        </w:rPr>
        <w:t> </w:t>
      </w:r>
      <w:r w:rsidRPr="00A73AB4">
        <w:rPr>
          <w:color w:val="000000" w:themeColor="text1"/>
          <w:lang w:val="uk-UA"/>
        </w:rPr>
        <w:t>: дис. ... канд. юрид. наук: 12.00.09. Дніпро, 2018. 20 с.</w:t>
      </w:r>
    </w:p>
    <w:p w:rsidR="00D65B53" w:rsidRPr="00D65B53" w:rsidRDefault="00D65B53" w:rsidP="00881E41">
      <w:pPr>
        <w:pStyle w:val="a3"/>
        <w:numPr>
          <w:ilvl w:val="0"/>
          <w:numId w:val="1"/>
        </w:numPr>
        <w:tabs>
          <w:tab w:val="left" w:pos="567"/>
          <w:tab w:val="left" w:pos="993"/>
        </w:tabs>
        <w:spacing w:after="0" w:line="360" w:lineRule="auto"/>
        <w:ind w:left="0" w:firstLine="709"/>
        <w:rPr>
          <w:color w:val="000000" w:themeColor="text1"/>
          <w:lang w:val="uk-UA"/>
        </w:rPr>
      </w:pPr>
      <w:r w:rsidRPr="00D65B53">
        <w:rPr>
          <w:color w:val="000000" w:themeColor="text1"/>
          <w:lang w:val="uk-UA"/>
        </w:rPr>
        <w:t xml:space="preserve">Бічурін </w:t>
      </w:r>
      <w:r>
        <w:rPr>
          <w:color w:val="000000" w:themeColor="text1"/>
          <w:lang w:val="uk-UA"/>
        </w:rPr>
        <w:t>Р. </w:t>
      </w:r>
      <w:r w:rsidRPr="00D65B53">
        <w:rPr>
          <w:color w:val="000000" w:themeColor="text1"/>
          <w:lang w:val="uk-UA"/>
        </w:rPr>
        <w:t>Х. Методика розслідування умисних вбивств з хуліганських мотивів: автореф. дис. ... канд. юрид. наук: 12.00.09. Х., 2017. 21 с.</w:t>
      </w:r>
    </w:p>
    <w:p w:rsidR="00B75D98" w:rsidRDefault="00B75D98" w:rsidP="00881E41">
      <w:pPr>
        <w:pStyle w:val="a3"/>
        <w:numPr>
          <w:ilvl w:val="0"/>
          <w:numId w:val="1"/>
        </w:numPr>
        <w:tabs>
          <w:tab w:val="left" w:pos="567"/>
          <w:tab w:val="left" w:pos="993"/>
        </w:tabs>
        <w:spacing w:after="0" w:line="360" w:lineRule="auto"/>
        <w:ind w:left="0" w:firstLine="709"/>
        <w:rPr>
          <w:color w:val="000000" w:themeColor="text1"/>
          <w:lang w:val="uk-UA"/>
        </w:rPr>
      </w:pPr>
      <w:r w:rsidRPr="00B75D98">
        <w:rPr>
          <w:color w:val="000000" w:themeColor="text1"/>
          <w:lang w:val="uk-UA"/>
        </w:rPr>
        <w:t>Борисенко І. Організація та проведення тактичних операцій при розслідуванні вбивств з розчленуванням трупа. Вісник Академії правових наук України. 2001. № 3 (26). С. 213-225.</w:t>
      </w:r>
    </w:p>
    <w:p w:rsidR="00B75D98" w:rsidRPr="00B75D98" w:rsidRDefault="00B75D98" w:rsidP="00881E41">
      <w:pPr>
        <w:pStyle w:val="a3"/>
        <w:numPr>
          <w:ilvl w:val="0"/>
          <w:numId w:val="1"/>
        </w:numPr>
        <w:tabs>
          <w:tab w:val="left" w:pos="567"/>
          <w:tab w:val="left" w:pos="993"/>
        </w:tabs>
        <w:spacing w:after="0" w:line="360" w:lineRule="auto"/>
        <w:ind w:left="0" w:firstLine="709"/>
        <w:rPr>
          <w:color w:val="000000" w:themeColor="text1"/>
        </w:rPr>
      </w:pPr>
      <w:r w:rsidRPr="00B75D98">
        <w:rPr>
          <w:color w:val="000000" w:themeColor="text1"/>
        </w:rPr>
        <w:t>Бородулин А. И. Убийства по найму: Криминалистическая характеристика. Методика расследования. М.: Новый Юрист, 1997.</w:t>
      </w:r>
    </w:p>
    <w:p w:rsidR="00B75D98" w:rsidRPr="00B75D98" w:rsidRDefault="00B75D98" w:rsidP="00881E41">
      <w:pPr>
        <w:pStyle w:val="a3"/>
        <w:numPr>
          <w:ilvl w:val="0"/>
          <w:numId w:val="1"/>
        </w:numPr>
        <w:tabs>
          <w:tab w:val="left" w:pos="567"/>
          <w:tab w:val="left" w:pos="993"/>
        </w:tabs>
        <w:spacing w:after="0" w:line="360" w:lineRule="auto"/>
        <w:ind w:left="0" w:firstLine="709"/>
        <w:rPr>
          <w:color w:val="000000" w:themeColor="text1"/>
          <w:lang w:val="uk-UA"/>
        </w:rPr>
      </w:pPr>
      <w:r w:rsidRPr="00B75D98">
        <w:rPr>
          <w:color w:val="000000" w:themeColor="text1"/>
          <w:lang w:val="uk-UA"/>
        </w:rPr>
        <w:t xml:space="preserve">Бояров В. І., Калюжная Л. Є. Деякі особливості розслідування вбивств на замовлення. </w:t>
      </w:r>
      <w:r w:rsidRPr="00B75D98">
        <w:rPr>
          <w:i/>
          <w:color w:val="000000" w:themeColor="text1"/>
          <w:lang w:val="uk-UA"/>
        </w:rPr>
        <w:t>Боротьба з організованою злочинністю і корупцією.</w:t>
      </w:r>
      <w:r w:rsidRPr="00B75D98">
        <w:rPr>
          <w:color w:val="000000" w:themeColor="text1"/>
          <w:lang w:val="uk-UA"/>
        </w:rPr>
        <w:t xml:space="preserve"> 2007. Вип. 17. С. 33-40.</w:t>
      </w:r>
    </w:p>
    <w:p w:rsidR="00306B6B" w:rsidRPr="00306B6B" w:rsidRDefault="00306B6B" w:rsidP="00881E41">
      <w:pPr>
        <w:pStyle w:val="a3"/>
        <w:numPr>
          <w:ilvl w:val="0"/>
          <w:numId w:val="1"/>
        </w:numPr>
        <w:tabs>
          <w:tab w:val="left" w:pos="567"/>
          <w:tab w:val="left" w:pos="993"/>
        </w:tabs>
        <w:spacing w:after="0" w:line="360" w:lineRule="auto"/>
        <w:ind w:left="0" w:firstLine="709"/>
        <w:rPr>
          <w:color w:val="000000" w:themeColor="text1"/>
          <w:lang w:val="uk-UA"/>
        </w:rPr>
      </w:pPr>
      <w:r>
        <w:rPr>
          <w:color w:val="000000" w:themeColor="text1"/>
          <w:lang w:val="uk-UA"/>
        </w:rPr>
        <w:t>Бухаченко О. </w:t>
      </w:r>
      <w:r w:rsidRPr="00306B6B">
        <w:rPr>
          <w:color w:val="000000" w:themeColor="text1"/>
          <w:lang w:val="uk-UA"/>
        </w:rPr>
        <w:t>А. Особливості огляду місця кримінального вибуху за участю спеціаліста-вибухотехніка: автореф. дис. ... канд. юрид. наук: 12.00.09. К., 2010. 18 с.</w:t>
      </w:r>
    </w:p>
    <w:p w:rsidR="006824C4" w:rsidRPr="00777312" w:rsidRDefault="006824C4" w:rsidP="00881E41">
      <w:pPr>
        <w:pStyle w:val="a3"/>
        <w:numPr>
          <w:ilvl w:val="0"/>
          <w:numId w:val="1"/>
        </w:numPr>
        <w:tabs>
          <w:tab w:val="left" w:pos="567"/>
          <w:tab w:val="left" w:pos="993"/>
        </w:tabs>
        <w:spacing w:after="0" w:line="360" w:lineRule="auto"/>
        <w:ind w:left="0" w:firstLine="709"/>
        <w:rPr>
          <w:color w:val="000000" w:themeColor="text1"/>
        </w:rPr>
      </w:pPr>
      <w:r w:rsidRPr="00777312">
        <w:rPr>
          <w:color w:val="000000" w:themeColor="text1"/>
        </w:rPr>
        <w:t xml:space="preserve">Вандышев В. В. Изучение личности потерпевшего в </w:t>
      </w:r>
      <w:r w:rsidR="00777312" w:rsidRPr="00777312">
        <w:rPr>
          <w:color w:val="000000" w:themeColor="text1"/>
        </w:rPr>
        <w:t>процессе</w:t>
      </w:r>
      <w:r w:rsidRPr="00777312">
        <w:rPr>
          <w:color w:val="000000" w:themeColor="text1"/>
        </w:rPr>
        <w:t xml:space="preserve"> расследования. Ленинград : ВПУ МВД СССР, 1980. 92 с.</w:t>
      </w:r>
    </w:p>
    <w:p w:rsidR="00565FC8" w:rsidRPr="00D5049D" w:rsidRDefault="00565FC8" w:rsidP="00881E41">
      <w:pPr>
        <w:pStyle w:val="a3"/>
        <w:numPr>
          <w:ilvl w:val="0"/>
          <w:numId w:val="1"/>
        </w:numPr>
        <w:tabs>
          <w:tab w:val="left" w:pos="567"/>
          <w:tab w:val="left" w:pos="851"/>
          <w:tab w:val="left" w:pos="993"/>
        </w:tabs>
        <w:spacing w:after="0" w:line="360" w:lineRule="auto"/>
        <w:ind w:left="0" w:firstLine="709"/>
        <w:rPr>
          <w:color w:val="000000" w:themeColor="text1"/>
        </w:rPr>
      </w:pPr>
      <w:r w:rsidRPr="00D5049D">
        <w:rPr>
          <w:color w:val="000000" w:themeColor="text1"/>
        </w:rPr>
        <w:t xml:space="preserve">Васильев А. Н. О криминалистической классификации преступлений. </w:t>
      </w:r>
      <w:r w:rsidRPr="00D5049D">
        <w:rPr>
          <w:i/>
          <w:color w:val="000000" w:themeColor="text1"/>
        </w:rPr>
        <w:t>Методика расследования преступлений (общие положения)</w:t>
      </w:r>
      <w:r w:rsidR="001E7AC5" w:rsidRPr="00D5049D">
        <w:rPr>
          <w:color w:val="000000" w:themeColor="text1"/>
        </w:rPr>
        <w:t> </w:t>
      </w:r>
      <w:r w:rsidRPr="00D5049D">
        <w:rPr>
          <w:color w:val="000000" w:themeColor="text1"/>
        </w:rPr>
        <w:t>: материалы научн.-практ. конф. г. Одесса, ноябрь 1976 г.</w:t>
      </w:r>
      <w:r w:rsidR="00553420" w:rsidRPr="00D5049D">
        <w:rPr>
          <w:color w:val="000000" w:themeColor="text1"/>
          <w:lang w:val="uk-UA"/>
        </w:rPr>
        <w:t xml:space="preserve"> Одесса,</w:t>
      </w:r>
      <w:r w:rsidR="00553420" w:rsidRPr="00D5049D">
        <w:rPr>
          <w:color w:val="000000" w:themeColor="text1"/>
        </w:rPr>
        <w:t xml:space="preserve"> 1976.</w:t>
      </w:r>
      <w:r w:rsidR="00553420" w:rsidRPr="00D5049D">
        <w:rPr>
          <w:color w:val="000000" w:themeColor="text1"/>
          <w:lang w:val="uk-UA"/>
        </w:rPr>
        <w:t xml:space="preserve"> </w:t>
      </w:r>
      <w:r w:rsidR="00553420" w:rsidRPr="00D5049D">
        <w:rPr>
          <w:color w:val="000000" w:themeColor="text1"/>
        </w:rPr>
        <w:t>С. 25</w:t>
      </w:r>
      <w:r w:rsidR="00881E41" w:rsidRPr="00040AB1">
        <w:rPr>
          <w:color w:val="000000" w:themeColor="text1"/>
          <w:lang w:val="uk-UA"/>
        </w:rPr>
        <w:t>–</w:t>
      </w:r>
      <w:r w:rsidRPr="00D5049D">
        <w:rPr>
          <w:color w:val="000000" w:themeColor="text1"/>
        </w:rPr>
        <w:t>28.</w:t>
      </w:r>
    </w:p>
    <w:p w:rsidR="002E59FD" w:rsidRPr="00D5049D" w:rsidRDefault="002E59FD"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 xml:space="preserve">Весельський В. К. Концептуальні основи тактики слідчих дій (слідчий огляд, допит, призначення і проведення судових експертиз). </w:t>
      </w:r>
      <w:r w:rsidRPr="00D5049D">
        <w:rPr>
          <w:i/>
          <w:color w:val="000000" w:themeColor="text1"/>
          <w:lang w:val="uk-UA"/>
        </w:rPr>
        <w:t>Боротьба з організованою злочинністю і корупцією (теорія і практика)</w:t>
      </w:r>
      <w:r w:rsidRPr="00D5049D">
        <w:rPr>
          <w:color w:val="000000" w:themeColor="text1"/>
          <w:lang w:val="uk-UA"/>
        </w:rPr>
        <w:t xml:space="preserve">. 2012. № 2 </w:t>
      </w:r>
      <w:r w:rsidR="00777312">
        <w:rPr>
          <w:color w:val="000000" w:themeColor="text1"/>
          <w:lang w:val="uk-UA"/>
        </w:rPr>
        <w:t>(28). С. </w:t>
      </w:r>
      <w:r w:rsidRPr="00D5049D">
        <w:rPr>
          <w:color w:val="000000" w:themeColor="text1"/>
          <w:lang w:val="uk-UA"/>
        </w:rPr>
        <w:t>151</w:t>
      </w:r>
      <w:r w:rsidR="00881E41" w:rsidRPr="00040AB1">
        <w:rPr>
          <w:color w:val="000000" w:themeColor="text1"/>
          <w:lang w:val="uk-UA"/>
        </w:rPr>
        <w:t>–</w:t>
      </w:r>
      <w:r w:rsidRPr="00D5049D">
        <w:rPr>
          <w:color w:val="000000" w:themeColor="text1"/>
          <w:lang w:val="uk-UA"/>
        </w:rPr>
        <w:t>158.</w:t>
      </w:r>
    </w:p>
    <w:p w:rsidR="00FC5320" w:rsidRPr="00D5049D" w:rsidRDefault="001E7AC5" w:rsidP="00881E41">
      <w:pPr>
        <w:pStyle w:val="a3"/>
        <w:numPr>
          <w:ilvl w:val="0"/>
          <w:numId w:val="1"/>
        </w:numPr>
        <w:tabs>
          <w:tab w:val="left" w:pos="567"/>
          <w:tab w:val="left" w:pos="851"/>
          <w:tab w:val="left" w:pos="993"/>
        </w:tabs>
        <w:spacing w:after="0" w:line="360" w:lineRule="auto"/>
        <w:ind w:left="0" w:firstLine="709"/>
        <w:rPr>
          <w:color w:val="000000" w:themeColor="text1"/>
        </w:rPr>
      </w:pPr>
      <w:r w:rsidRPr="00D5049D">
        <w:rPr>
          <w:color w:val="000000" w:themeColor="text1"/>
        </w:rPr>
        <w:t>Видонов Л. Г., Видонов В. </w:t>
      </w:r>
      <w:r w:rsidR="00FC5320" w:rsidRPr="00D5049D">
        <w:rPr>
          <w:color w:val="000000" w:themeColor="text1"/>
        </w:rPr>
        <w:t>Л. К вопросу о криминалистической характеристике преступлений и закономерных связях между ее элементами. М., 1984.</w:t>
      </w:r>
      <w:r w:rsidR="00FC5320" w:rsidRPr="00D5049D">
        <w:rPr>
          <w:color w:val="000000" w:themeColor="text1"/>
          <w:lang w:val="uk-UA"/>
        </w:rPr>
        <w:t xml:space="preserve"> </w:t>
      </w:r>
      <w:r w:rsidR="00FC5320" w:rsidRPr="00D5049D">
        <w:rPr>
          <w:color w:val="000000" w:themeColor="text1"/>
        </w:rPr>
        <w:t>97</w:t>
      </w:r>
      <w:r w:rsidR="00FC5320" w:rsidRPr="00D5049D">
        <w:rPr>
          <w:color w:val="000000" w:themeColor="text1"/>
          <w:lang w:val="uk-UA"/>
        </w:rPr>
        <w:t xml:space="preserve"> с</w:t>
      </w:r>
      <w:r w:rsidR="00FC5320" w:rsidRPr="00D5049D">
        <w:rPr>
          <w:color w:val="000000" w:themeColor="text1"/>
        </w:rPr>
        <w:t>.</w:t>
      </w:r>
    </w:p>
    <w:p w:rsidR="00111EB0" w:rsidRPr="00111EB0" w:rsidRDefault="00111EB0" w:rsidP="00881E41">
      <w:pPr>
        <w:pStyle w:val="a3"/>
        <w:numPr>
          <w:ilvl w:val="0"/>
          <w:numId w:val="1"/>
        </w:numPr>
        <w:tabs>
          <w:tab w:val="left" w:pos="567"/>
          <w:tab w:val="left" w:pos="851"/>
          <w:tab w:val="left" w:pos="993"/>
        </w:tabs>
        <w:spacing w:after="0" w:line="360" w:lineRule="auto"/>
        <w:ind w:left="0" w:firstLine="709"/>
        <w:rPr>
          <w:color w:val="000000" w:themeColor="text1"/>
        </w:rPr>
      </w:pPr>
      <w:r>
        <w:rPr>
          <w:color w:val="000000" w:themeColor="text1"/>
        </w:rPr>
        <w:t>Власов В.</w:t>
      </w:r>
      <w:r>
        <w:rPr>
          <w:color w:val="000000" w:themeColor="text1"/>
          <w:lang w:val="en-US"/>
        </w:rPr>
        <w:t> </w:t>
      </w:r>
      <w:r>
        <w:rPr>
          <w:color w:val="000000" w:themeColor="text1"/>
        </w:rPr>
        <w:t>В., Булыжкин А.</w:t>
      </w:r>
      <w:r>
        <w:rPr>
          <w:color w:val="000000" w:themeColor="text1"/>
          <w:lang w:val="en-US"/>
        </w:rPr>
        <w:t> </w:t>
      </w:r>
      <w:r>
        <w:rPr>
          <w:color w:val="000000" w:themeColor="text1"/>
        </w:rPr>
        <w:t>В., Калюжный А.</w:t>
      </w:r>
      <w:r>
        <w:rPr>
          <w:color w:val="000000" w:themeColor="text1"/>
          <w:lang w:val="en-US"/>
        </w:rPr>
        <w:t> </w:t>
      </w:r>
      <w:r w:rsidRPr="00111EB0">
        <w:rPr>
          <w:color w:val="000000" w:themeColor="text1"/>
        </w:rPr>
        <w:t>Н. Процессуальные аспекты и законность проведения криминалистических и специальных видов исследований следов и объектов разрушающими методами до возбуждения уголовного дела</w:t>
      </w:r>
      <w:r w:rsidRPr="00111EB0">
        <w:rPr>
          <w:i/>
          <w:color w:val="000000" w:themeColor="text1"/>
        </w:rPr>
        <w:t>. Уголовно-процессуальные и криминалистические проблемы борьбы с преступностью</w:t>
      </w:r>
      <w:r>
        <w:rPr>
          <w:color w:val="000000" w:themeColor="text1"/>
        </w:rPr>
        <w:t>. Орел, 2009. № 3. С. 16</w:t>
      </w:r>
      <w:r w:rsidR="00881E41" w:rsidRPr="00040AB1">
        <w:rPr>
          <w:color w:val="000000" w:themeColor="text1"/>
          <w:lang w:val="uk-UA"/>
        </w:rPr>
        <w:t>–</w:t>
      </w:r>
      <w:r w:rsidRPr="00111EB0">
        <w:rPr>
          <w:color w:val="000000" w:themeColor="text1"/>
        </w:rPr>
        <w:t>20.</w:t>
      </w:r>
    </w:p>
    <w:p w:rsidR="00E81BEB" w:rsidRPr="00E81BEB" w:rsidRDefault="00E81BEB" w:rsidP="00881E41">
      <w:pPr>
        <w:pStyle w:val="a3"/>
        <w:numPr>
          <w:ilvl w:val="0"/>
          <w:numId w:val="1"/>
        </w:numPr>
        <w:tabs>
          <w:tab w:val="left" w:pos="567"/>
          <w:tab w:val="left" w:pos="851"/>
          <w:tab w:val="left" w:pos="993"/>
        </w:tabs>
        <w:spacing w:after="0" w:line="360" w:lineRule="auto"/>
        <w:ind w:left="0" w:firstLine="709"/>
        <w:rPr>
          <w:color w:val="000000" w:themeColor="text1"/>
        </w:rPr>
      </w:pPr>
      <w:r w:rsidRPr="00E81BEB">
        <w:rPr>
          <w:color w:val="000000" w:themeColor="text1"/>
        </w:rPr>
        <w:t>Возгрин И.</w:t>
      </w:r>
      <w:r>
        <w:rPr>
          <w:color w:val="000000" w:themeColor="text1"/>
          <w:lang w:val="uk-UA"/>
        </w:rPr>
        <w:t> </w:t>
      </w:r>
      <w:r w:rsidRPr="00E81BEB">
        <w:rPr>
          <w:color w:val="000000" w:themeColor="text1"/>
        </w:rPr>
        <w:t>А. Криминалистическая методик</w:t>
      </w:r>
      <w:r>
        <w:rPr>
          <w:color w:val="000000" w:themeColor="text1"/>
        </w:rPr>
        <w:t>а расследования преступлений. Л</w:t>
      </w:r>
      <w:r>
        <w:rPr>
          <w:color w:val="000000" w:themeColor="text1"/>
          <w:lang w:val="uk-UA"/>
        </w:rPr>
        <w:t xml:space="preserve">., </w:t>
      </w:r>
      <w:r>
        <w:rPr>
          <w:color w:val="000000" w:themeColor="text1"/>
        </w:rPr>
        <w:t>1976.</w:t>
      </w:r>
      <w:r>
        <w:rPr>
          <w:color w:val="000000" w:themeColor="text1"/>
          <w:lang w:val="uk-UA"/>
        </w:rPr>
        <w:t xml:space="preserve"> </w:t>
      </w:r>
      <w:r w:rsidRPr="00E81BEB">
        <w:rPr>
          <w:color w:val="000000" w:themeColor="text1"/>
        </w:rPr>
        <w:t>43</w:t>
      </w:r>
      <w:r>
        <w:rPr>
          <w:color w:val="000000" w:themeColor="text1"/>
          <w:lang w:val="uk-UA"/>
        </w:rPr>
        <w:t xml:space="preserve"> с</w:t>
      </w:r>
      <w:r w:rsidRPr="00E81BEB">
        <w:rPr>
          <w:color w:val="000000" w:themeColor="text1"/>
        </w:rPr>
        <w:t>.</w:t>
      </w:r>
    </w:p>
    <w:p w:rsidR="00306B6B" w:rsidRPr="00306B6B" w:rsidRDefault="00306B6B" w:rsidP="00881E41">
      <w:pPr>
        <w:pStyle w:val="a3"/>
        <w:numPr>
          <w:ilvl w:val="0"/>
          <w:numId w:val="1"/>
        </w:numPr>
        <w:tabs>
          <w:tab w:val="left" w:pos="567"/>
          <w:tab w:val="left" w:pos="851"/>
          <w:tab w:val="left" w:pos="993"/>
        </w:tabs>
        <w:spacing w:after="0" w:line="360" w:lineRule="auto"/>
        <w:ind w:left="0" w:firstLine="709"/>
        <w:rPr>
          <w:color w:val="000000" w:themeColor="text1"/>
        </w:rPr>
      </w:pPr>
      <w:r w:rsidRPr="00306B6B">
        <w:rPr>
          <w:color w:val="000000" w:themeColor="text1"/>
        </w:rPr>
        <w:t>Волобує</w:t>
      </w:r>
      <w:r>
        <w:rPr>
          <w:color w:val="000000" w:themeColor="text1"/>
        </w:rPr>
        <w:t>в А.</w:t>
      </w:r>
      <w:r>
        <w:rPr>
          <w:color w:val="000000" w:themeColor="text1"/>
          <w:lang w:val="uk-UA"/>
        </w:rPr>
        <w:t> </w:t>
      </w:r>
      <w:r w:rsidRPr="00306B6B">
        <w:rPr>
          <w:color w:val="000000" w:themeColor="text1"/>
        </w:rPr>
        <w:t>Ф. Тактика допиту: лекція. Х.: Ун-т внутр. справ, 1997. 28 с.</w:t>
      </w:r>
    </w:p>
    <w:p w:rsidR="00843442" w:rsidRPr="00843442" w:rsidRDefault="00843442" w:rsidP="00881E41">
      <w:pPr>
        <w:pStyle w:val="a3"/>
        <w:numPr>
          <w:ilvl w:val="0"/>
          <w:numId w:val="1"/>
        </w:numPr>
        <w:tabs>
          <w:tab w:val="left" w:pos="567"/>
          <w:tab w:val="left" w:pos="851"/>
          <w:tab w:val="left" w:pos="993"/>
        </w:tabs>
        <w:spacing w:after="0" w:line="360" w:lineRule="auto"/>
        <w:ind w:left="0" w:firstLine="709"/>
        <w:rPr>
          <w:color w:val="000000" w:themeColor="text1"/>
        </w:rPr>
      </w:pPr>
      <w:r w:rsidRPr="00843442">
        <w:rPr>
          <w:color w:val="000000" w:themeColor="text1"/>
        </w:rPr>
        <w:t>Воронін В</w:t>
      </w:r>
      <w:r>
        <w:rPr>
          <w:color w:val="000000" w:themeColor="text1"/>
          <w:lang w:val="uk-UA"/>
        </w:rPr>
        <w:t>. </w:t>
      </w:r>
      <w:r w:rsidRPr="00843442">
        <w:rPr>
          <w:color w:val="000000" w:themeColor="text1"/>
        </w:rPr>
        <w:t>І</w:t>
      </w:r>
      <w:r>
        <w:rPr>
          <w:color w:val="000000" w:themeColor="text1"/>
          <w:lang w:val="uk-UA"/>
        </w:rPr>
        <w:t>.</w:t>
      </w:r>
      <w:r w:rsidRPr="00843442">
        <w:rPr>
          <w:color w:val="000000" w:themeColor="text1"/>
        </w:rPr>
        <w:t xml:space="preserve"> Розслідування умисних вбивств, учинених на замовлення з використа</w:t>
      </w:r>
      <w:r>
        <w:rPr>
          <w:color w:val="000000" w:themeColor="text1"/>
        </w:rPr>
        <w:t>нням вибухових пристроїв</w:t>
      </w:r>
      <w:r>
        <w:rPr>
          <w:color w:val="000000" w:themeColor="text1"/>
          <w:lang w:val="uk-UA"/>
        </w:rPr>
        <w:t xml:space="preserve"> </w:t>
      </w:r>
      <w:r>
        <w:rPr>
          <w:color w:val="000000" w:themeColor="text1"/>
        </w:rPr>
        <w:t xml:space="preserve">: </w:t>
      </w:r>
      <w:r w:rsidRPr="00843442">
        <w:rPr>
          <w:color w:val="000000" w:themeColor="text1"/>
        </w:rPr>
        <w:t xml:space="preserve">дис. </w:t>
      </w:r>
      <w:r>
        <w:rPr>
          <w:color w:val="000000" w:themeColor="text1"/>
        </w:rPr>
        <w:t>... канд. юрид. наук : 12.00.09</w:t>
      </w:r>
      <w:r>
        <w:rPr>
          <w:color w:val="000000" w:themeColor="text1"/>
          <w:lang w:val="uk-UA"/>
        </w:rPr>
        <w:t xml:space="preserve">. </w:t>
      </w:r>
      <w:r>
        <w:rPr>
          <w:color w:val="000000" w:themeColor="text1"/>
        </w:rPr>
        <w:t>Київ, 2019. 2</w:t>
      </w:r>
      <w:r>
        <w:rPr>
          <w:color w:val="000000" w:themeColor="text1"/>
          <w:lang w:val="uk-UA"/>
        </w:rPr>
        <w:t>64</w:t>
      </w:r>
      <w:r w:rsidRPr="00843442">
        <w:rPr>
          <w:color w:val="000000" w:themeColor="text1"/>
        </w:rPr>
        <w:t xml:space="preserve"> с.</w:t>
      </w:r>
    </w:p>
    <w:p w:rsidR="00842ABF" w:rsidRPr="00842ABF" w:rsidRDefault="00842ABF" w:rsidP="00881E41">
      <w:pPr>
        <w:pStyle w:val="a3"/>
        <w:numPr>
          <w:ilvl w:val="0"/>
          <w:numId w:val="1"/>
        </w:numPr>
        <w:tabs>
          <w:tab w:val="left" w:pos="567"/>
          <w:tab w:val="left" w:pos="851"/>
          <w:tab w:val="left" w:pos="993"/>
        </w:tabs>
        <w:spacing w:after="0" w:line="360" w:lineRule="auto"/>
        <w:ind w:left="0" w:firstLine="709"/>
        <w:rPr>
          <w:color w:val="000000" w:themeColor="text1"/>
        </w:rPr>
      </w:pPr>
      <w:r>
        <w:rPr>
          <w:color w:val="000000" w:themeColor="text1"/>
        </w:rPr>
        <w:t>Герасимов</w:t>
      </w:r>
      <w:r w:rsidRPr="00842ABF">
        <w:rPr>
          <w:color w:val="000000" w:themeColor="text1"/>
        </w:rPr>
        <w:t xml:space="preserve"> И.</w:t>
      </w:r>
      <w:r>
        <w:rPr>
          <w:color w:val="000000" w:themeColor="text1"/>
          <w:lang w:val="uk-UA"/>
        </w:rPr>
        <w:t> </w:t>
      </w:r>
      <w:r w:rsidRPr="00842ABF">
        <w:rPr>
          <w:color w:val="000000" w:themeColor="text1"/>
        </w:rPr>
        <w:t>Ф., Д</w:t>
      </w:r>
      <w:r>
        <w:rPr>
          <w:color w:val="000000" w:themeColor="text1"/>
        </w:rPr>
        <w:t>рапкин</w:t>
      </w:r>
      <w:r>
        <w:rPr>
          <w:color w:val="000000" w:themeColor="text1"/>
          <w:lang w:val="uk-UA"/>
        </w:rPr>
        <w:t xml:space="preserve"> </w:t>
      </w:r>
      <w:r w:rsidRPr="00842ABF">
        <w:rPr>
          <w:color w:val="000000" w:themeColor="text1"/>
        </w:rPr>
        <w:t>Л.</w:t>
      </w:r>
      <w:r>
        <w:rPr>
          <w:color w:val="000000" w:themeColor="text1"/>
          <w:lang w:val="uk-UA"/>
        </w:rPr>
        <w:t> </w:t>
      </w:r>
      <w:r w:rsidRPr="00842ABF">
        <w:rPr>
          <w:color w:val="000000" w:themeColor="text1"/>
        </w:rPr>
        <w:t>Я. К</w:t>
      </w:r>
      <w:r>
        <w:rPr>
          <w:color w:val="000000" w:themeColor="text1"/>
        </w:rPr>
        <w:t>риминалистика : учеб. для вузов</w:t>
      </w:r>
      <w:r>
        <w:rPr>
          <w:color w:val="000000" w:themeColor="text1"/>
          <w:lang w:val="uk-UA"/>
        </w:rPr>
        <w:t xml:space="preserve">. </w:t>
      </w:r>
      <w:r>
        <w:rPr>
          <w:color w:val="000000" w:themeColor="text1"/>
        </w:rPr>
        <w:t xml:space="preserve">М.: Высш. шк., 2000. </w:t>
      </w:r>
      <w:r w:rsidRPr="00842ABF">
        <w:rPr>
          <w:color w:val="000000" w:themeColor="text1"/>
        </w:rPr>
        <w:t>672 с</w:t>
      </w:r>
      <w:r>
        <w:rPr>
          <w:color w:val="000000" w:themeColor="text1"/>
          <w:lang w:val="uk-UA"/>
        </w:rPr>
        <w:t>.</w:t>
      </w:r>
    </w:p>
    <w:p w:rsidR="007B602D" w:rsidRPr="007B602D" w:rsidRDefault="001E7AC5" w:rsidP="00881E41">
      <w:pPr>
        <w:pStyle w:val="a3"/>
        <w:numPr>
          <w:ilvl w:val="0"/>
          <w:numId w:val="1"/>
        </w:numPr>
        <w:tabs>
          <w:tab w:val="left" w:pos="567"/>
          <w:tab w:val="left" w:pos="851"/>
          <w:tab w:val="left" w:pos="993"/>
        </w:tabs>
        <w:spacing w:after="0" w:line="360" w:lineRule="auto"/>
        <w:ind w:left="0" w:firstLine="709"/>
        <w:rPr>
          <w:color w:val="000000" w:themeColor="text1"/>
        </w:rPr>
      </w:pPr>
      <w:r w:rsidRPr="00FC620D">
        <w:rPr>
          <w:color w:val="000000" w:themeColor="text1"/>
        </w:rPr>
        <w:t>Гриненко А. В., Катков Т. В., Кожевников Г. </w:t>
      </w:r>
      <w:r w:rsidR="00A704A0" w:rsidRPr="00FC620D">
        <w:rPr>
          <w:color w:val="000000" w:themeColor="text1"/>
        </w:rPr>
        <w:t>К. Руководство по расследованию преступлений : науч.-практ. пособие. Харьков : Консум, 2001. 608 с.</w:t>
      </w:r>
    </w:p>
    <w:p w:rsidR="00D53BB5" w:rsidRPr="00D53BB5" w:rsidRDefault="00D53BB5" w:rsidP="00881E41">
      <w:pPr>
        <w:pStyle w:val="a3"/>
        <w:numPr>
          <w:ilvl w:val="0"/>
          <w:numId w:val="1"/>
        </w:numPr>
        <w:tabs>
          <w:tab w:val="left" w:pos="567"/>
          <w:tab w:val="left" w:pos="851"/>
          <w:tab w:val="left" w:pos="993"/>
        </w:tabs>
        <w:spacing w:after="0" w:line="360" w:lineRule="auto"/>
        <w:ind w:left="0" w:firstLine="709"/>
        <w:rPr>
          <w:color w:val="000000" w:themeColor="text1"/>
        </w:rPr>
      </w:pPr>
      <w:r w:rsidRPr="00D53BB5">
        <w:rPr>
          <w:color w:val="000000" w:themeColor="text1"/>
        </w:rPr>
        <w:t>Гринькив В. А. Теоретические проблемы и практика расследования убийства лиц, занятых в сфере бизнеса: автореф. дис. ... канд. юрид. наук: 12.00.09. Барнаул, 2000. 26 с.</w:t>
      </w:r>
    </w:p>
    <w:p w:rsidR="00D53BB5" w:rsidRPr="00D53BB5" w:rsidRDefault="00D53BB5" w:rsidP="00881E41">
      <w:pPr>
        <w:pStyle w:val="a3"/>
        <w:numPr>
          <w:ilvl w:val="0"/>
          <w:numId w:val="1"/>
        </w:numPr>
        <w:tabs>
          <w:tab w:val="left" w:pos="567"/>
          <w:tab w:val="left" w:pos="851"/>
          <w:tab w:val="left" w:pos="993"/>
        </w:tabs>
        <w:spacing w:after="0" w:line="360" w:lineRule="auto"/>
        <w:ind w:left="0" w:firstLine="709"/>
        <w:rPr>
          <w:color w:val="000000" w:themeColor="text1"/>
        </w:rPr>
      </w:pPr>
      <w:r>
        <w:rPr>
          <w:color w:val="000000" w:themeColor="text1"/>
        </w:rPr>
        <w:t>Дворкин А.</w:t>
      </w:r>
      <w:r>
        <w:rPr>
          <w:color w:val="000000" w:themeColor="text1"/>
          <w:lang w:val="uk-UA"/>
        </w:rPr>
        <w:t> </w:t>
      </w:r>
      <w:r w:rsidRPr="00D53BB5">
        <w:rPr>
          <w:color w:val="000000" w:themeColor="text1"/>
        </w:rPr>
        <w:t>И., Бертовс</w:t>
      </w:r>
      <w:r>
        <w:rPr>
          <w:color w:val="000000" w:themeColor="text1"/>
        </w:rPr>
        <w:t>кий Л.</w:t>
      </w:r>
      <w:r>
        <w:rPr>
          <w:color w:val="000000" w:themeColor="text1"/>
          <w:lang w:val="uk-UA"/>
        </w:rPr>
        <w:t> </w:t>
      </w:r>
      <w:r w:rsidRPr="00D53BB5">
        <w:rPr>
          <w:color w:val="000000" w:themeColor="text1"/>
        </w:rPr>
        <w:t>В. Методика расследования убийств, совершенных с применением взрывных устройств. М.: ИНФРА-М, 2001. 96 с.</w:t>
      </w:r>
    </w:p>
    <w:p w:rsidR="00A13C61" w:rsidRDefault="00A13C61"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Дуфенюк О. М., Нагорняк Ю. </w:t>
      </w:r>
      <w:r w:rsidRPr="00A13C61">
        <w:rPr>
          <w:color w:val="000000" w:themeColor="text1"/>
          <w:lang w:val="uk-UA"/>
        </w:rPr>
        <w:t>М. Вогнепальна зброя як типове знаряддя вбивств, вчинених на замовлення</w:t>
      </w:r>
      <w:r>
        <w:rPr>
          <w:color w:val="000000" w:themeColor="text1"/>
          <w:lang w:val="uk-UA"/>
        </w:rPr>
        <w:t xml:space="preserve">. </w:t>
      </w:r>
      <w:r w:rsidRPr="00A13C61">
        <w:rPr>
          <w:i/>
          <w:color w:val="000000" w:themeColor="text1"/>
          <w:lang w:val="uk-UA"/>
        </w:rPr>
        <w:t>Порівняльно-аналітичне право</w:t>
      </w:r>
      <w:r w:rsidRPr="00A13C61">
        <w:rPr>
          <w:color w:val="000000" w:themeColor="text1"/>
          <w:lang w:val="uk-UA"/>
        </w:rPr>
        <w:t>. 2014. № 6. С. 309-311.</w:t>
      </w:r>
    </w:p>
    <w:p w:rsidR="007913EF" w:rsidRDefault="007913EF"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Жерж Н. </w:t>
      </w:r>
      <w:r w:rsidRPr="007913EF">
        <w:rPr>
          <w:color w:val="000000" w:themeColor="text1"/>
          <w:lang w:val="uk-UA"/>
        </w:rPr>
        <w:t xml:space="preserve">А. Початковий етап розслідування вбивств, вчинених в умовах неочевидності. </w:t>
      </w:r>
      <w:r w:rsidRPr="007913EF">
        <w:rPr>
          <w:i/>
          <w:color w:val="000000" w:themeColor="text1"/>
          <w:lang w:val="uk-UA"/>
        </w:rPr>
        <w:t>Актуальні проблеми держави і права</w:t>
      </w:r>
      <w:r w:rsidRPr="007913EF">
        <w:rPr>
          <w:color w:val="000000" w:themeColor="text1"/>
          <w:lang w:val="uk-UA"/>
        </w:rPr>
        <w:t>. 2014. Випуск 74. С. 406-412.</w:t>
      </w:r>
    </w:p>
    <w:p w:rsidR="007913EF" w:rsidRDefault="007913EF"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Жерж Н. А., Дирдін М. </w:t>
      </w:r>
      <w:r w:rsidRPr="007913EF">
        <w:rPr>
          <w:color w:val="000000" w:themeColor="text1"/>
          <w:lang w:val="uk-UA"/>
        </w:rPr>
        <w:t xml:space="preserve">Є. Слідчі ситуації та типові криміналістичні версії щодо особи злочинця при розслідуванні окремих насильницьких злочинів. </w:t>
      </w:r>
      <w:r w:rsidRPr="007913EF">
        <w:rPr>
          <w:i/>
          <w:color w:val="000000" w:themeColor="text1"/>
          <w:lang w:val="uk-UA"/>
        </w:rPr>
        <w:t>Науковий вісник Ужгородського національного університету</w:t>
      </w:r>
      <w:r w:rsidRPr="007913EF">
        <w:rPr>
          <w:color w:val="000000" w:themeColor="text1"/>
          <w:lang w:val="uk-UA"/>
        </w:rPr>
        <w:t>. 2015. Випуск 32. Том 3. С. 117-121.</w:t>
      </w:r>
    </w:p>
    <w:p w:rsidR="005E3B4F" w:rsidRDefault="005E3B4F"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5E3B4F">
        <w:rPr>
          <w:color w:val="000000" w:themeColor="text1"/>
          <w:lang w:val="uk-UA"/>
        </w:rPr>
        <w:t>Здоровко С. Ф. Тактичні операції при розслідуванні вбивств, що вчиняються організованими групами і злочинними організаціями:</w:t>
      </w:r>
      <w:r w:rsidR="00417424">
        <w:rPr>
          <w:color w:val="000000" w:themeColor="text1"/>
          <w:lang w:val="uk-UA"/>
        </w:rPr>
        <w:t xml:space="preserve"> дис... канд. юрид. наук: </w:t>
      </w:r>
      <w:r w:rsidRPr="005E3B4F">
        <w:rPr>
          <w:color w:val="000000" w:themeColor="text1"/>
          <w:lang w:val="uk-UA"/>
        </w:rPr>
        <w:t>12.00.09. Х., 2002. 209 с.</w:t>
      </w:r>
    </w:p>
    <w:p w:rsidR="00417424" w:rsidRPr="00417424" w:rsidRDefault="00417424" w:rsidP="00881E41">
      <w:pPr>
        <w:pStyle w:val="a3"/>
        <w:numPr>
          <w:ilvl w:val="0"/>
          <w:numId w:val="1"/>
        </w:numPr>
        <w:tabs>
          <w:tab w:val="left" w:pos="567"/>
          <w:tab w:val="left" w:pos="851"/>
          <w:tab w:val="left" w:pos="993"/>
        </w:tabs>
        <w:spacing w:after="0" w:line="360" w:lineRule="auto"/>
        <w:ind w:left="0" w:firstLine="709"/>
        <w:rPr>
          <w:color w:val="000000" w:themeColor="text1"/>
        </w:rPr>
      </w:pPr>
      <w:r w:rsidRPr="00417424">
        <w:rPr>
          <w:color w:val="000000" w:themeColor="text1"/>
        </w:rPr>
        <w:t>Исаенко В. Н. Проблемы теории и практики расследования серийных убийств: дис. ... д-ра юрид. наук: 12.00.09. М., 2005. 423 с.</w:t>
      </w:r>
    </w:p>
    <w:p w:rsidR="00417424" w:rsidRDefault="00417424"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Івасишин Т. М., Остапюк Ю. </w:t>
      </w:r>
      <w:r w:rsidRPr="00417424">
        <w:rPr>
          <w:color w:val="000000" w:themeColor="text1"/>
          <w:lang w:val="uk-UA"/>
        </w:rPr>
        <w:t xml:space="preserve">М. Особливості дослідження місця вибуху з метою ефективного пошуку вибухової речовини, продуктів її перетворення та криміналістична інтерпретація результатів їх дослідження. </w:t>
      </w:r>
      <w:r w:rsidRPr="00417424">
        <w:rPr>
          <w:i/>
          <w:color w:val="000000" w:themeColor="text1"/>
          <w:lang w:val="uk-UA"/>
        </w:rPr>
        <w:t>Теорія та практика судової експертизи і криміналістики</w:t>
      </w:r>
      <w:r>
        <w:rPr>
          <w:color w:val="000000" w:themeColor="text1"/>
          <w:lang w:val="uk-UA"/>
        </w:rPr>
        <w:t>. 2009. Випуск 9. С. </w:t>
      </w:r>
      <w:r w:rsidRPr="00417424">
        <w:rPr>
          <w:color w:val="000000" w:themeColor="text1"/>
          <w:lang w:val="uk-UA"/>
        </w:rPr>
        <w:t>319-327.</w:t>
      </w:r>
    </w:p>
    <w:p w:rsidR="00040AB1" w:rsidRDefault="00040AB1"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040AB1">
        <w:rPr>
          <w:color w:val="000000" w:themeColor="text1"/>
          <w:lang w:val="uk-UA"/>
        </w:rPr>
        <w:t xml:space="preserve">Ільченко С. Визначення підстав для проведення обшуку. </w:t>
      </w:r>
      <w:r w:rsidRPr="00040AB1">
        <w:rPr>
          <w:i/>
          <w:color w:val="000000" w:themeColor="text1"/>
          <w:lang w:val="uk-UA"/>
        </w:rPr>
        <w:t>Підприємництво, господарство і право</w:t>
      </w:r>
      <w:r w:rsidRPr="00040AB1">
        <w:rPr>
          <w:color w:val="000000" w:themeColor="text1"/>
          <w:lang w:val="uk-UA"/>
        </w:rPr>
        <w:t>. Київ, 2005. № 4. С. 144–147.</w:t>
      </w:r>
    </w:p>
    <w:p w:rsidR="00417424" w:rsidRDefault="00417424"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Калюга К. </w:t>
      </w:r>
      <w:r w:rsidRPr="00417424">
        <w:rPr>
          <w:color w:val="000000" w:themeColor="text1"/>
          <w:lang w:val="uk-UA"/>
        </w:rPr>
        <w:t>В. Теорія та практика встановлення та ототожнення особи злочинця засобами криміналістики: дис. ... д-ра юрид. наук: 12.00.09. Запоріжжя, 2017. 515 с.</w:t>
      </w:r>
    </w:p>
    <w:p w:rsidR="005A0440" w:rsidRDefault="005A0440"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5A0440">
        <w:rPr>
          <w:color w:val="000000" w:themeColor="text1"/>
          <w:lang w:val="uk-UA"/>
        </w:rPr>
        <w:t>Ковтуненко Л.</w:t>
      </w:r>
      <w:r>
        <w:rPr>
          <w:color w:val="000000" w:themeColor="text1"/>
          <w:lang w:val="uk-UA"/>
        </w:rPr>
        <w:t> </w:t>
      </w:r>
      <w:r w:rsidRPr="005A0440">
        <w:rPr>
          <w:color w:val="000000" w:themeColor="text1"/>
          <w:lang w:val="uk-UA"/>
        </w:rPr>
        <w:t>П. Ситуаційна зумовленість тактики слідчих дій : дис. ... канд. юрид. наук : 12.00.09. Харьков, 2008. 238 с.</w:t>
      </w:r>
    </w:p>
    <w:p w:rsidR="00040AB1" w:rsidRDefault="00040AB1"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Ковтуненко Л. </w:t>
      </w:r>
      <w:r w:rsidRPr="00040AB1">
        <w:rPr>
          <w:color w:val="000000" w:themeColor="text1"/>
          <w:lang w:val="uk-UA"/>
        </w:rPr>
        <w:t xml:space="preserve">П. Ситуаційний підхід до тактики обшуку. </w:t>
      </w:r>
      <w:r w:rsidRPr="00040AB1">
        <w:rPr>
          <w:i/>
          <w:color w:val="000000" w:themeColor="text1"/>
          <w:lang w:val="uk-UA"/>
        </w:rPr>
        <w:t>Проблеми законності</w:t>
      </w:r>
      <w:r>
        <w:rPr>
          <w:color w:val="000000" w:themeColor="text1"/>
          <w:lang w:val="uk-UA"/>
        </w:rPr>
        <w:t xml:space="preserve">. </w:t>
      </w:r>
      <w:r w:rsidRPr="00040AB1">
        <w:rPr>
          <w:color w:val="000000" w:themeColor="text1"/>
          <w:lang w:val="uk-UA"/>
        </w:rPr>
        <w:t>2012. Вип. 118. С. 175–182.</w:t>
      </w:r>
    </w:p>
    <w:p w:rsidR="00BE2FCF" w:rsidRPr="00040AB1" w:rsidRDefault="00777312"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040AB1">
        <w:rPr>
          <w:color w:val="000000" w:themeColor="text1"/>
          <w:lang w:val="uk-UA"/>
        </w:rPr>
        <w:t>Когутич І. </w:t>
      </w:r>
      <w:r w:rsidR="00BE2FCF" w:rsidRPr="00040AB1">
        <w:rPr>
          <w:color w:val="000000" w:themeColor="text1"/>
          <w:lang w:val="uk-UA"/>
        </w:rPr>
        <w:t>І. Криміналістика</w:t>
      </w:r>
      <w:r w:rsidR="00A21269" w:rsidRPr="00040AB1">
        <w:rPr>
          <w:color w:val="000000" w:themeColor="text1"/>
          <w:lang w:val="uk-UA"/>
        </w:rPr>
        <w:t xml:space="preserve"> </w:t>
      </w:r>
      <w:r w:rsidR="00BE2FCF" w:rsidRPr="00040AB1">
        <w:rPr>
          <w:color w:val="000000" w:themeColor="text1"/>
          <w:lang w:val="uk-UA"/>
        </w:rPr>
        <w:t>: курс лекцій. Київ : Атіка, 2008. 888 с.</w:t>
      </w:r>
    </w:p>
    <w:p w:rsidR="00040AB1" w:rsidRPr="00040AB1" w:rsidRDefault="00040AB1"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040AB1">
        <w:rPr>
          <w:color w:val="000000" w:themeColor="text1"/>
          <w:lang w:val="uk-UA"/>
        </w:rPr>
        <w:t xml:space="preserve">Когутич І. І. Про поняття та види криміналістичних знань. </w:t>
      </w:r>
      <w:r w:rsidRPr="00040AB1">
        <w:rPr>
          <w:i/>
          <w:color w:val="000000" w:themeColor="text1"/>
          <w:lang w:val="uk-UA"/>
        </w:rPr>
        <w:t>Юридичний журнал</w:t>
      </w:r>
      <w:r w:rsidRPr="00040AB1">
        <w:rPr>
          <w:color w:val="000000" w:themeColor="text1"/>
          <w:lang w:val="uk-UA"/>
        </w:rPr>
        <w:t>. 2007. № 9 (63). С. 27–36.</w:t>
      </w:r>
    </w:p>
    <w:p w:rsidR="002B6AF4" w:rsidRPr="00D5049D" w:rsidRDefault="00777312" w:rsidP="00881E41">
      <w:pPr>
        <w:pStyle w:val="a3"/>
        <w:numPr>
          <w:ilvl w:val="0"/>
          <w:numId w:val="1"/>
        </w:numPr>
        <w:tabs>
          <w:tab w:val="left" w:pos="567"/>
          <w:tab w:val="left" w:pos="851"/>
          <w:tab w:val="left" w:pos="993"/>
        </w:tabs>
        <w:spacing w:after="0" w:line="360" w:lineRule="auto"/>
        <w:ind w:left="0" w:firstLine="709"/>
        <w:rPr>
          <w:color w:val="000000" w:themeColor="text1"/>
        </w:rPr>
      </w:pPr>
      <w:r>
        <w:rPr>
          <w:color w:val="000000" w:themeColor="text1"/>
        </w:rPr>
        <w:t>Колесниченко А.</w:t>
      </w:r>
      <w:r>
        <w:rPr>
          <w:color w:val="000000" w:themeColor="text1"/>
          <w:lang w:val="uk-UA"/>
        </w:rPr>
        <w:t> </w:t>
      </w:r>
      <w:r w:rsidR="002B6AF4" w:rsidRPr="00D5049D">
        <w:rPr>
          <w:color w:val="000000" w:themeColor="text1"/>
        </w:rPr>
        <w:t>Н. Научные и правовые основы методики расследования отдельных видов преступлений</w:t>
      </w:r>
      <w:r w:rsidR="002B6AF4" w:rsidRPr="00D5049D">
        <w:rPr>
          <w:color w:val="000000" w:themeColor="text1"/>
          <w:lang w:val="uk-UA"/>
        </w:rPr>
        <w:t> </w:t>
      </w:r>
      <w:r w:rsidR="002B6AF4" w:rsidRPr="00D5049D">
        <w:rPr>
          <w:color w:val="000000" w:themeColor="text1"/>
        </w:rPr>
        <w:t xml:space="preserve">: дис. … канд. юрид. </w:t>
      </w:r>
      <w:r w:rsidR="002B6AF4" w:rsidRPr="00D5049D">
        <w:rPr>
          <w:color w:val="000000" w:themeColor="text1"/>
          <w:lang w:val="uk-UA"/>
        </w:rPr>
        <w:t>н</w:t>
      </w:r>
      <w:r w:rsidR="002B6AF4" w:rsidRPr="00D5049D">
        <w:rPr>
          <w:color w:val="000000" w:themeColor="text1"/>
        </w:rPr>
        <w:t>аук</w:t>
      </w:r>
      <w:r w:rsidR="002B6AF4" w:rsidRPr="00D5049D">
        <w:rPr>
          <w:color w:val="000000" w:themeColor="text1"/>
          <w:lang w:val="uk-UA"/>
        </w:rPr>
        <w:t> </w:t>
      </w:r>
      <w:r w:rsidR="002B6AF4" w:rsidRPr="00D5049D">
        <w:rPr>
          <w:color w:val="000000" w:themeColor="text1"/>
        </w:rPr>
        <w:t>: 12.00.09. Харьков, 1967. 236 с.</w:t>
      </w:r>
    </w:p>
    <w:p w:rsidR="002B6AF4" w:rsidRPr="00D5049D" w:rsidRDefault="00777312" w:rsidP="00881E41">
      <w:pPr>
        <w:pStyle w:val="a3"/>
        <w:numPr>
          <w:ilvl w:val="0"/>
          <w:numId w:val="1"/>
        </w:numPr>
        <w:tabs>
          <w:tab w:val="left" w:pos="567"/>
          <w:tab w:val="left" w:pos="851"/>
          <w:tab w:val="left" w:pos="993"/>
        </w:tabs>
        <w:spacing w:after="0" w:line="360" w:lineRule="auto"/>
        <w:ind w:left="0" w:firstLine="709"/>
        <w:rPr>
          <w:color w:val="000000" w:themeColor="text1"/>
        </w:rPr>
      </w:pPr>
      <w:r>
        <w:rPr>
          <w:color w:val="000000" w:themeColor="text1"/>
        </w:rPr>
        <w:t>Колесниченко А.</w:t>
      </w:r>
      <w:r>
        <w:rPr>
          <w:color w:val="000000" w:themeColor="text1"/>
          <w:lang w:val="uk-UA"/>
        </w:rPr>
        <w:t> </w:t>
      </w:r>
      <w:r w:rsidR="002B6AF4" w:rsidRPr="00D5049D">
        <w:rPr>
          <w:color w:val="000000" w:themeColor="text1"/>
        </w:rPr>
        <w:t>Н. Общие положения методики расследования отдельных видов преступлений : текст лекций. Харьков, 1976. 28 с.</w:t>
      </w:r>
    </w:p>
    <w:p w:rsidR="0027711D" w:rsidRPr="00D5049D" w:rsidRDefault="00777312"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Колесниченко А. Н., Коновалова В. </w:t>
      </w:r>
      <w:r w:rsidR="0027711D" w:rsidRPr="00D5049D">
        <w:rPr>
          <w:color w:val="000000" w:themeColor="text1"/>
          <w:lang w:val="uk-UA"/>
        </w:rPr>
        <w:t>Е. Криминалистическая характеристика преступлений : учеб. пособие. Харьков : Юрид. ин-т, 1985. 93 с.</w:t>
      </w:r>
    </w:p>
    <w:p w:rsidR="008C31A1" w:rsidRPr="008C31A1" w:rsidRDefault="008C31A1" w:rsidP="00881E41">
      <w:pPr>
        <w:pStyle w:val="a3"/>
        <w:numPr>
          <w:ilvl w:val="0"/>
          <w:numId w:val="1"/>
        </w:numPr>
        <w:tabs>
          <w:tab w:val="left" w:pos="567"/>
          <w:tab w:val="left" w:pos="851"/>
          <w:tab w:val="left" w:pos="993"/>
        </w:tabs>
        <w:spacing w:after="0" w:line="360" w:lineRule="auto"/>
        <w:ind w:left="0" w:firstLine="709"/>
        <w:rPr>
          <w:color w:val="000000" w:themeColor="text1"/>
        </w:rPr>
      </w:pPr>
      <w:r>
        <w:rPr>
          <w:color w:val="000000" w:themeColor="text1"/>
        </w:rPr>
        <w:t>Коновалова В. </w:t>
      </w:r>
      <w:r w:rsidRPr="008C31A1">
        <w:rPr>
          <w:color w:val="000000" w:themeColor="text1"/>
        </w:rPr>
        <w:t>Е. Допрос: тактика и психология: учеб. пособие. Харьков: Консум, 1999. 157 с.</w:t>
      </w:r>
    </w:p>
    <w:p w:rsidR="008C31A1" w:rsidRPr="008C31A1" w:rsidRDefault="008C31A1" w:rsidP="00881E41">
      <w:pPr>
        <w:pStyle w:val="a3"/>
        <w:numPr>
          <w:ilvl w:val="0"/>
          <w:numId w:val="1"/>
        </w:numPr>
        <w:tabs>
          <w:tab w:val="left" w:pos="567"/>
          <w:tab w:val="left" w:pos="851"/>
          <w:tab w:val="left" w:pos="993"/>
        </w:tabs>
        <w:spacing w:after="0" w:line="360" w:lineRule="auto"/>
        <w:ind w:left="0" w:firstLine="709"/>
        <w:rPr>
          <w:color w:val="000000" w:themeColor="text1"/>
        </w:rPr>
      </w:pPr>
      <w:r>
        <w:rPr>
          <w:color w:val="000000" w:themeColor="text1"/>
        </w:rPr>
        <w:t>Коновалова В. </w:t>
      </w:r>
      <w:r w:rsidRPr="008C31A1">
        <w:rPr>
          <w:color w:val="000000" w:themeColor="text1"/>
        </w:rPr>
        <w:t>Е. Проблемы логики и психологии в следственной тактике. К.: РИО МВД УССР, 1970. 161 с.</w:t>
      </w:r>
    </w:p>
    <w:p w:rsidR="00A21269" w:rsidRPr="00D5049D" w:rsidRDefault="00A21269" w:rsidP="00881E41">
      <w:pPr>
        <w:pStyle w:val="a3"/>
        <w:numPr>
          <w:ilvl w:val="0"/>
          <w:numId w:val="1"/>
        </w:numPr>
        <w:tabs>
          <w:tab w:val="left" w:pos="567"/>
          <w:tab w:val="left" w:pos="851"/>
          <w:tab w:val="left" w:pos="993"/>
        </w:tabs>
        <w:spacing w:after="0" w:line="360" w:lineRule="auto"/>
        <w:ind w:left="0" w:firstLine="709"/>
        <w:rPr>
          <w:color w:val="000000" w:themeColor="text1"/>
        </w:rPr>
      </w:pPr>
      <w:r w:rsidRPr="00D5049D">
        <w:rPr>
          <w:lang w:val="uk-UA"/>
        </w:rPr>
        <w:t>Кримінальн</w:t>
      </w:r>
      <w:r w:rsidR="00EB629C" w:rsidRPr="00D5049D">
        <w:rPr>
          <w:lang w:val="uk-UA"/>
        </w:rPr>
        <w:t>ий процесуальний кодекс України </w:t>
      </w:r>
      <w:r w:rsidRPr="00D5049D">
        <w:rPr>
          <w:lang w:val="uk-UA"/>
        </w:rPr>
        <w:t xml:space="preserve">: Закон України від 13.04.2012 р. № 4651-VI. </w:t>
      </w:r>
      <w:r w:rsidRPr="00D5049D">
        <w:rPr>
          <w:i/>
          <w:lang w:val="uk-UA"/>
        </w:rPr>
        <w:t>Відомості Верховної Ради України</w:t>
      </w:r>
      <w:r w:rsidR="00EB629C" w:rsidRPr="00D5049D">
        <w:rPr>
          <w:lang w:val="uk-UA"/>
        </w:rPr>
        <w:t>.</w:t>
      </w:r>
      <w:r w:rsidRPr="00D5049D">
        <w:rPr>
          <w:lang w:val="uk-UA"/>
        </w:rPr>
        <w:t xml:space="preserve"> 2013. № 9</w:t>
      </w:r>
      <w:r w:rsidR="000039E5" w:rsidRPr="00040AB1">
        <w:rPr>
          <w:color w:val="000000" w:themeColor="text1"/>
          <w:lang w:val="uk-UA"/>
        </w:rPr>
        <w:t>–</w:t>
      </w:r>
      <w:r w:rsidR="000039E5">
        <w:rPr>
          <w:lang w:val="uk-UA"/>
        </w:rPr>
        <w:t>10, №</w:t>
      </w:r>
      <w:r w:rsidR="000039E5">
        <w:rPr>
          <w:lang w:val="en-US"/>
        </w:rPr>
        <w:t> </w:t>
      </w:r>
      <w:r w:rsidRPr="00D5049D">
        <w:rPr>
          <w:lang w:val="uk-UA"/>
        </w:rPr>
        <w:t>11</w:t>
      </w:r>
      <w:r w:rsidR="000039E5" w:rsidRPr="00040AB1">
        <w:rPr>
          <w:color w:val="000000" w:themeColor="text1"/>
          <w:lang w:val="uk-UA"/>
        </w:rPr>
        <w:t>–</w:t>
      </w:r>
      <w:r w:rsidRPr="00D5049D">
        <w:rPr>
          <w:lang w:val="uk-UA"/>
        </w:rPr>
        <w:t>12, № 13. Ст.88.</w:t>
      </w:r>
    </w:p>
    <w:p w:rsidR="007B602D" w:rsidRDefault="00777312"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Кузьмічов B. </w:t>
      </w:r>
      <w:r w:rsidR="00A46ED8" w:rsidRPr="00D5049D">
        <w:rPr>
          <w:color w:val="000000" w:themeColor="text1"/>
          <w:lang w:val="uk-UA"/>
        </w:rPr>
        <w:t>C., Пр</w:t>
      </w:r>
      <w:r>
        <w:rPr>
          <w:color w:val="000000" w:themeColor="text1"/>
          <w:lang w:val="uk-UA"/>
        </w:rPr>
        <w:t>окопенко Г. </w:t>
      </w:r>
      <w:r w:rsidR="00D20BCB" w:rsidRPr="00D5049D">
        <w:rPr>
          <w:color w:val="000000" w:themeColor="text1"/>
          <w:lang w:val="uk-UA"/>
        </w:rPr>
        <w:t>І. Криміналістика: навч. п</w:t>
      </w:r>
      <w:r w:rsidR="00A46ED8" w:rsidRPr="00D5049D">
        <w:rPr>
          <w:color w:val="000000" w:themeColor="text1"/>
          <w:lang w:val="uk-UA"/>
        </w:rPr>
        <w:t>осіб. К</w:t>
      </w:r>
      <w:r w:rsidR="000039E5">
        <w:rPr>
          <w:color w:val="000000" w:themeColor="text1"/>
          <w:lang w:val="uk-UA"/>
        </w:rPr>
        <w:t>иїв</w:t>
      </w:r>
      <w:r w:rsidR="000039E5">
        <w:rPr>
          <w:color w:val="000000" w:themeColor="text1"/>
          <w:lang w:val="en-US"/>
        </w:rPr>
        <w:t> </w:t>
      </w:r>
      <w:r w:rsidR="00D20BCB" w:rsidRPr="00D5049D">
        <w:rPr>
          <w:color w:val="000000" w:themeColor="text1"/>
          <w:lang w:val="uk-UA"/>
        </w:rPr>
        <w:t xml:space="preserve">: Юрінком Інтер, 2001. </w:t>
      </w:r>
      <w:r w:rsidR="00A46ED8" w:rsidRPr="00D5049D">
        <w:rPr>
          <w:color w:val="000000" w:themeColor="text1"/>
          <w:lang w:val="uk-UA"/>
        </w:rPr>
        <w:t>368 с.</w:t>
      </w:r>
    </w:p>
    <w:p w:rsidR="00F13597" w:rsidRPr="00D5049D" w:rsidRDefault="00777312" w:rsidP="00881E41">
      <w:pPr>
        <w:pStyle w:val="a3"/>
        <w:numPr>
          <w:ilvl w:val="0"/>
          <w:numId w:val="1"/>
        </w:numPr>
        <w:tabs>
          <w:tab w:val="left" w:pos="567"/>
          <w:tab w:val="left" w:pos="851"/>
          <w:tab w:val="left" w:pos="993"/>
        </w:tabs>
        <w:spacing w:after="0" w:line="360" w:lineRule="auto"/>
        <w:ind w:left="0" w:firstLine="709"/>
        <w:rPr>
          <w:color w:val="000000" w:themeColor="text1"/>
        </w:rPr>
      </w:pPr>
      <w:r>
        <w:rPr>
          <w:color w:val="000000" w:themeColor="text1"/>
        </w:rPr>
        <w:t>Лапин Е.</w:t>
      </w:r>
      <w:r>
        <w:rPr>
          <w:color w:val="000000" w:themeColor="text1"/>
          <w:lang w:val="uk-UA"/>
        </w:rPr>
        <w:t> </w:t>
      </w:r>
      <w:r>
        <w:rPr>
          <w:color w:val="000000" w:themeColor="text1"/>
        </w:rPr>
        <w:t>С., Иванов А.</w:t>
      </w:r>
      <w:r>
        <w:rPr>
          <w:color w:val="000000" w:themeColor="text1"/>
          <w:lang w:val="uk-UA"/>
        </w:rPr>
        <w:t> </w:t>
      </w:r>
      <w:r w:rsidR="00F13597" w:rsidRPr="00D5049D">
        <w:rPr>
          <w:color w:val="000000" w:themeColor="text1"/>
        </w:rPr>
        <w:t>Н. Криминалистика. Саратов : Научная книга, 2005. 588 с.</w:t>
      </w:r>
    </w:p>
    <w:p w:rsidR="00B01AD8" w:rsidRDefault="00B01AD8"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B01AD8">
        <w:rPr>
          <w:color w:val="000000" w:themeColor="text1"/>
          <w:lang w:val="uk-UA"/>
        </w:rPr>
        <w:t>Лук’янчиков Є.</w:t>
      </w:r>
      <w:r>
        <w:rPr>
          <w:color w:val="000000" w:themeColor="text1"/>
          <w:lang w:val="uk-UA"/>
        </w:rPr>
        <w:t> Д., Лук’янчиков Б. </w:t>
      </w:r>
      <w:r w:rsidRPr="00B01AD8">
        <w:rPr>
          <w:color w:val="000000" w:themeColor="text1"/>
          <w:lang w:val="uk-UA"/>
        </w:rPr>
        <w:t>Є. Слідчий огляд</w:t>
      </w:r>
      <w:r w:rsidR="000039E5">
        <w:rPr>
          <w:color w:val="000000" w:themeColor="text1"/>
          <w:lang w:val="en-US"/>
        </w:rPr>
        <w:t> </w:t>
      </w:r>
      <w:r w:rsidRPr="00B01AD8">
        <w:rPr>
          <w:color w:val="000000" w:themeColor="text1"/>
          <w:lang w:val="uk-UA"/>
        </w:rPr>
        <w:t xml:space="preserve">: поняття та види. </w:t>
      </w:r>
      <w:r w:rsidRPr="008932B4">
        <w:rPr>
          <w:i/>
          <w:color w:val="000000" w:themeColor="text1"/>
          <w:lang w:val="uk-UA"/>
        </w:rPr>
        <w:t>Юридичний часопис Національної академії внутрішніх справ</w:t>
      </w:r>
      <w:r>
        <w:rPr>
          <w:color w:val="000000" w:themeColor="text1"/>
          <w:lang w:val="uk-UA"/>
        </w:rPr>
        <w:t>. 2013. № 1. С. </w:t>
      </w:r>
      <w:r w:rsidRPr="00B01AD8">
        <w:rPr>
          <w:color w:val="000000" w:themeColor="text1"/>
          <w:lang w:val="uk-UA"/>
        </w:rPr>
        <w:t>264–269.</w:t>
      </w:r>
    </w:p>
    <w:p w:rsidR="00C33FE0" w:rsidRPr="00D5049D" w:rsidRDefault="00777312"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Мельник М. </w:t>
      </w:r>
      <w:r w:rsidR="00C33FE0" w:rsidRPr="00D5049D">
        <w:rPr>
          <w:color w:val="000000" w:themeColor="text1"/>
          <w:lang w:val="uk-UA"/>
        </w:rPr>
        <w:t xml:space="preserve">І., Клименко В. А. Кримінальне право. Загальна частина : підручник. </w:t>
      </w:r>
      <w:r w:rsidR="000576CE" w:rsidRPr="00D5049D">
        <w:rPr>
          <w:color w:val="000000" w:themeColor="text1"/>
          <w:lang w:val="uk-UA"/>
        </w:rPr>
        <w:t xml:space="preserve">Київ </w:t>
      </w:r>
      <w:r w:rsidR="00C33FE0" w:rsidRPr="00D5049D">
        <w:rPr>
          <w:color w:val="000000" w:themeColor="text1"/>
          <w:lang w:val="uk-UA"/>
        </w:rPr>
        <w:t>: Атіка, 2008.</w:t>
      </w:r>
      <w:r w:rsidR="00EB629C" w:rsidRPr="00D5049D">
        <w:rPr>
          <w:color w:val="000000" w:themeColor="text1"/>
          <w:lang w:val="uk-UA"/>
        </w:rPr>
        <w:t xml:space="preserve"> </w:t>
      </w:r>
      <w:r w:rsidR="00C33FE0" w:rsidRPr="00D5049D">
        <w:rPr>
          <w:color w:val="000000" w:themeColor="text1"/>
          <w:lang w:val="uk-UA"/>
        </w:rPr>
        <w:t>376 с.</w:t>
      </w:r>
    </w:p>
    <w:p w:rsidR="00A46ED8" w:rsidRPr="00D5049D" w:rsidRDefault="00A46ED8"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Науково-практичний коментар Кримінального процесуального кодексу України / за заг. ред. професорів В. Г. Гончаренка, В. Т. Нора, М. Є. Шумила. Київ : Юстініан, 2012. 1224 с.</w:t>
      </w:r>
    </w:p>
    <w:p w:rsidR="00B80D0D" w:rsidRPr="00D5049D" w:rsidRDefault="00B80D0D" w:rsidP="00881E41">
      <w:pPr>
        <w:pStyle w:val="a3"/>
        <w:numPr>
          <w:ilvl w:val="0"/>
          <w:numId w:val="1"/>
        </w:numPr>
        <w:tabs>
          <w:tab w:val="left" w:pos="567"/>
          <w:tab w:val="left" w:pos="851"/>
          <w:tab w:val="left" w:pos="993"/>
        </w:tabs>
        <w:spacing w:after="0" w:line="360" w:lineRule="auto"/>
        <w:ind w:left="0" w:firstLine="709"/>
        <w:rPr>
          <w:color w:val="000000" w:themeColor="text1"/>
        </w:rPr>
      </w:pPr>
      <w:r w:rsidRPr="00D5049D">
        <w:rPr>
          <w:color w:val="000000" w:themeColor="text1"/>
        </w:rPr>
        <w:t>Образцов В. А., Богомолова С. Н. Допрос потерпевшего и свидетеля на предварительном следствии. Омега-Л, 2003. 160 с.</w:t>
      </w:r>
    </w:p>
    <w:p w:rsidR="007B602D" w:rsidRDefault="00177F32"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Печерский В. В. Типовые программы допроса : пособие. Гродно : ГрГУ, 2002. 160 с.</w:t>
      </w:r>
    </w:p>
    <w:p w:rsidR="00BE2FCF" w:rsidRPr="00D5049D" w:rsidRDefault="00BE2FCF"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 xml:space="preserve">Пряхін Є. В. Криміналістика : навч. Посібник. Львів: ЛьвДУВС, 2010. </w:t>
      </w:r>
      <w:r w:rsidR="00B44FA0">
        <w:rPr>
          <w:color w:val="000000" w:themeColor="text1"/>
          <w:lang w:val="uk-UA"/>
        </w:rPr>
        <w:t>540 </w:t>
      </w:r>
      <w:r w:rsidRPr="00D5049D">
        <w:rPr>
          <w:color w:val="000000" w:themeColor="text1"/>
          <w:lang w:val="uk-UA"/>
        </w:rPr>
        <w:t>с.</w:t>
      </w:r>
    </w:p>
    <w:p w:rsidR="009F0621" w:rsidRPr="00D5049D" w:rsidRDefault="009F0621"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Пряхін Є. В. Слідча тактика : навч. посібник. Львів : ЛьвДУ</w:t>
      </w:r>
      <w:r w:rsidR="00B44FA0">
        <w:rPr>
          <w:color w:val="000000" w:themeColor="text1"/>
          <w:lang w:val="uk-UA"/>
        </w:rPr>
        <w:t>ВС, 2011. 116 </w:t>
      </w:r>
      <w:r w:rsidRPr="00D5049D">
        <w:rPr>
          <w:color w:val="000000" w:themeColor="text1"/>
          <w:lang w:val="uk-UA"/>
        </w:rPr>
        <w:t>с.</w:t>
      </w:r>
    </w:p>
    <w:p w:rsidR="00417424" w:rsidRPr="00417424" w:rsidRDefault="00417424"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Саінчин О. </w:t>
      </w:r>
      <w:r w:rsidRPr="00417424">
        <w:rPr>
          <w:color w:val="000000" w:themeColor="text1"/>
          <w:lang w:val="uk-UA"/>
        </w:rPr>
        <w:t>С. Розкриття і розслідування умисних убивств: концептуальні і практичні основи: монографія. Одеса: Юрид. л-ра, 2004. 408 с.</w:t>
      </w:r>
    </w:p>
    <w:p w:rsidR="00417424" w:rsidRPr="00417424" w:rsidRDefault="00417424"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Саінчин С. </w:t>
      </w:r>
      <w:r w:rsidRPr="00417424">
        <w:rPr>
          <w:color w:val="000000" w:themeColor="text1"/>
          <w:lang w:val="uk-UA"/>
        </w:rPr>
        <w:t xml:space="preserve">О. Криміналістична характеристика вбивств, скоєних із застосуванням вогнепальної зброї чи вибухових пристроїв. </w:t>
      </w:r>
      <w:r w:rsidRPr="00417424">
        <w:rPr>
          <w:i/>
          <w:color w:val="000000" w:themeColor="text1"/>
          <w:lang w:val="uk-UA"/>
        </w:rPr>
        <w:t>Вісник Харківського національного університету внутрішніх справ</w:t>
      </w:r>
      <w:r w:rsidRPr="00417424">
        <w:rPr>
          <w:color w:val="000000" w:themeColor="text1"/>
          <w:lang w:val="uk-UA"/>
        </w:rPr>
        <w:t>. 2003. Випуск 24. С. 25-30.</w:t>
      </w:r>
    </w:p>
    <w:p w:rsidR="00586421" w:rsidRPr="00D5049D" w:rsidRDefault="00B44FA0"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t>Салтевський М.</w:t>
      </w:r>
      <w:r>
        <w:rPr>
          <w:lang w:val="uk-UA"/>
        </w:rPr>
        <w:t> </w:t>
      </w:r>
      <w:r w:rsidR="00586421">
        <w:t>В. Криміналістика: навчально-довідковий посібник. К.: 1996. 159 с.</w:t>
      </w:r>
    </w:p>
    <w:p w:rsidR="00B01AD8" w:rsidRDefault="00B01AD8"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Селиванов Н. </w:t>
      </w:r>
      <w:r w:rsidRPr="00B01AD8">
        <w:rPr>
          <w:color w:val="000000" w:themeColor="text1"/>
          <w:lang w:val="uk-UA"/>
        </w:rPr>
        <w:t xml:space="preserve">А. Сущность методики расследования и ее принципы. </w:t>
      </w:r>
      <w:r w:rsidRPr="00B01AD8">
        <w:rPr>
          <w:i/>
          <w:color w:val="000000" w:themeColor="text1"/>
          <w:lang w:val="uk-UA"/>
        </w:rPr>
        <w:t>Соц. законность.</w:t>
      </w:r>
      <w:r w:rsidRPr="00B01AD8">
        <w:rPr>
          <w:color w:val="000000" w:themeColor="text1"/>
          <w:lang w:val="uk-UA"/>
        </w:rPr>
        <w:t xml:space="preserve"> 1976. № 5. С. 61–64.</w:t>
      </w:r>
    </w:p>
    <w:p w:rsidR="00FC5320" w:rsidRPr="00D5049D" w:rsidRDefault="00B44FA0"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Сергеев Л. </w:t>
      </w:r>
      <w:r w:rsidR="00FC5320" w:rsidRPr="00D5049D">
        <w:rPr>
          <w:color w:val="000000" w:themeColor="text1"/>
          <w:lang w:val="uk-UA"/>
        </w:rPr>
        <w:t xml:space="preserve">А. Сущность и значение криминалистической характеристики преступлений. </w:t>
      </w:r>
      <w:r w:rsidR="00FC5320" w:rsidRPr="007C764F">
        <w:rPr>
          <w:i/>
          <w:color w:val="000000" w:themeColor="text1"/>
          <w:lang w:val="uk-UA"/>
        </w:rPr>
        <w:t>Руководство для следователей</w:t>
      </w:r>
      <w:r w:rsidR="00FC5320" w:rsidRPr="00D5049D">
        <w:rPr>
          <w:color w:val="000000" w:themeColor="text1"/>
          <w:lang w:val="uk-UA"/>
        </w:rPr>
        <w:t>. М. : Юридическая литература, 1971. 752 с.</w:t>
      </w:r>
    </w:p>
    <w:p w:rsidR="00B80D0D" w:rsidRPr="00D5049D" w:rsidRDefault="00B80D0D"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Скригонюк М.</w:t>
      </w:r>
      <w:r w:rsidR="00B44FA0">
        <w:rPr>
          <w:color w:val="000000" w:themeColor="text1"/>
          <w:lang w:val="uk-UA"/>
        </w:rPr>
        <w:t> </w:t>
      </w:r>
      <w:r w:rsidRPr="00D5049D">
        <w:rPr>
          <w:color w:val="000000" w:themeColor="text1"/>
          <w:lang w:val="uk-UA"/>
        </w:rPr>
        <w:t>І. Криміналістика : під</w:t>
      </w:r>
      <w:r w:rsidR="000039E5">
        <w:rPr>
          <w:color w:val="000000" w:themeColor="text1"/>
          <w:lang w:val="uk-UA"/>
        </w:rPr>
        <w:t>ручник. Київ : Атіка, 2007. 496</w:t>
      </w:r>
      <w:r w:rsidR="000039E5">
        <w:rPr>
          <w:color w:val="000000" w:themeColor="text1"/>
          <w:lang w:val="en-US"/>
        </w:rPr>
        <w:t> </w:t>
      </w:r>
      <w:r w:rsidRPr="00D5049D">
        <w:rPr>
          <w:color w:val="000000" w:themeColor="text1"/>
          <w:lang w:val="uk-UA"/>
        </w:rPr>
        <w:t>с.</w:t>
      </w:r>
    </w:p>
    <w:p w:rsidR="00B01AD8" w:rsidRDefault="003A0EF3"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 xml:space="preserve">Сотула О. С. Соціально-психологічні та суспільно-політичні аспекти деяких видів злочинів. </w:t>
      </w:r>
      <w:r w:rsidRPr="00D5049D">
        <w:rPr>
          <w:i/>
          <w:color w:val="000000" w:themeColor="text1"/>
          <w:lang w:val="uk-UA"/>
        </w:rPr>
        <w:t>Правова держава</w:t>
      </w:r>
      <w:r w:rsidRPr="00D5049D">
        <w:rPr>
          <w:color w:val="000000" w:themeColor="text1"/>
          <w:lang w:val="uk-UA"/>
        </w:rPr>
        <w:t>. 2005. №8. С. 205</w:t>
      </w:r>
      <w:r w:rsidR="000039E5" w:rsidRPr="00040AB1">
        <w:rPr>
          <w:color w:val="000000" w:themeColor="text1"/>
          <w:lang w:val="uk-UA"/>
        </w:rPr>
        <w:t>–</w:t>
      </w:r>
      <w:r w:rsidRPr="00D5049D">
        <w:rPr>
          <w:color w:val="000000" w:themeColor="text1"/>
          <w:lang w:val="uk-UA"/>
        </w:rPr>
        <w:t>208.</w:t>
      </w:r>
    </w:p>
    <w:p w:rsidR="00B01AD8" w:rsidRPr="00B01AD8" w:rsidRDefault="00B01AD8"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Старушкевич А. </w:t>
      </w:r>
      <w:r w:rsidRPr="00B01AD8">
        <w:rPr>
          <w:color w:val="000000" w:themeColor="text1"/>
          <w:lang w:val="uk-UA"/>
        </w:rPr>
        <w:t>В. Криміналістична характеристика злочинів : навч. посібник. К. : НВК «Правник» ; НАВСУ, 1997. 42 с.</w:t>
      </w:r>
    </w:p>
    <w:p w:rsidR="00B01AD8" w:rsidRPr="00B01AD8" w:rsidRDefault="00B01AD8"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Стахівський С. </w:t>
      </w:r>
      <w:r w:rsidRPr="00B01AD8">
        <w:rPr>
          <w:color w:val="000000" w:themeColor="text1"/>
          <w:lang w:val="uk-UA"/>
        </w:rPr>
        <w:t>М. Слідчі дії як основні засоби збирання доказів : науково-практ. посібник. К. : Атіка, 2009. 64 с.</w:t>
      </w:r>
    </w:p>
    <w:p w:rsidR="00B01AD8" w:rsidRPr="00B01AD8" w:rsidRDefault="00B01AD8"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Стахівський С. </w:t>
      </w:r>
      <w:r w:rsidRPr="00B01AD8">
        <w:rPr>
          <w:color w:val="000000" w:themeColor="text1"/>
          <w:lang w:val="uk-UA"/>
        </w:rPr>
        <w:t>М. Теорія і практика кримінально-процесуального доказування : монографія. К., 2005. 272 с.</w:t>
      </w:r>
    </w:p>
    <w:p w:rsidR="003C0E03" w:rsidRPr="003C0E03" w:rsidRDefault="003C0E03"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Танасевич В. </w:t>
      </w:r>
      <w:r w:rsidRPr="003C0E03">
        <w:rPr>
          <w:color w:val="000000" w:themeColor="text1"/>
          <w:lang w:val="uk-UA"/>
        </w:rPr>
        <w:t xml:space="preserve">Г. Теоретические основы методики расследования преступлений. </w:t>
      </w:r>
      <w:r w:rsidRPr="003C0E03">
        <w:rPr>
          <w:i/>
          <w:color w:val="000000" w:themeColor="text1"/>
          <w:lang w:val="uk-UA"/>
        </w:rPr>
        <w:t>Сов. государство и право</w:t>
      </w:r>
      <w:r w:rsidRPr="003C0E03">
        <w:rPr>
          <w:color w:val="000000" w:themeColor="text1"/>
          <w:lang w:val="uk-UA"/>
        </w:rPr>
        <w:t>. 1976. № 6. С. 91–97.</w:t>
      </w:r>
    </w:p>
    <w:p w:rsidR="003C0E03" w:rsidRPr="003C0E03" w:rsidRDefault="003C0E03"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Тіщенко В. В., Аркуша Л. І., Плахотіна В. </w:t>
      </w:r>
      <w:r w:rsidRPr="003C0E03">
        <w:rPr>
          <w:color w:val="000000" w:themeColor="text1"/>
          <w:lang w:val="uk-UA"/>
        </w:rPr>
        <w:t>М. Криміналістика : навчально-методичний посібник. Одеса : Фенікс, 2013. 338 с.</w:t>
      </w:r>
    </w:p>
    <w:p w:rsidR="00AC2B1B" w:rsidRPr="00AC2B1B" w:rsidRDefault="00AC2B1B" w:rsidP="00881E41">
      <w:pPr>
        <w:pStyle w:val="a3"/>
        <w:numPr>
          <w:ilvl w:val="0"/>
          <w:numId w:val="1"/>
        </w:numPr>
        <w:tabs>
          <w:tab w:val="left" w:pos="567"/>
          <w:tab w:val="left" w:pos="851"/>
          <w:tab w:val="left" w:pos="993"/>
        </w:tabs>
        <w:spacing w:after="0" w:line="360" w:lineRule="auto"/>
        <w:ind w:left="0" w:firstLine="709"/>
        <w:rPr>
          <w:color w:val="000000" w:themeColor="text1"/>
        </w:rPr>
      </w:pPr>
      <w:r>
        <w:rPr>
          <w:color w:val="000000" w:themeColor="text1"/>
        </w:rPr>
        <w:t>Туляков В.</w:t>
      </w:r>
      <w:r>
        <w:rPr>
          <w:color w:val="000000" w:themeColor="text1"/>
          <w:lang w:val="en-US"/>
        </w:rPr>
        <w:t> </w:t>
      </w:r>
      <w:r w:rsidRPr="00AC2B1B">
        <w:rPr>
          <w:color w:val="000000" w:themeColor="text1"/>
        </w:rPr>
        <w:t>О. Вчення про жертву злочину</w:t>
      </w:r>
      <w:r w:rsidR="000039E5">
        <w:rPr>
          <w:color w:val="000000" w:themeColor="text1"/>
          <w:lang w:val="en-US"/>
        </w:rPr>
        <w:t> </w:t>
      </w:r>
      <w:r w:rsidRPr="00AC2B1B">
        <w:rPr>
          <w:color w:val="000000" w:themeColor="text1"/>
        </w:rPr>
        <w:t>: соціально-правові основи: автореф. дис. ... д-ра юрид. наук: 12.00.08. Одеса: Одеська національна юридична академія, 2001. 36 с.</w:t>
      </w:r>
    </w:p>
    <w:p w:rsidR="00C37F68" w:rsidRPr="00C37F68" w:rsidRDefault="00C37F68" w:rsidP="00881E41">
      <w:pPr>
        <w:pStyle w:val="a3"/>
        <w:numPr>
          <w:ilvl w:val="0"/>
          <w:numId w:val="1"/>
        </w:numPr>
        <w:tabs>
          <w:tab w:val="left" w:pos="567"/>
          <w:tab w:val="left" w:pos="851"/>
          <w:tab w:val="left" w:pos="993"/>
        </w:tabs>
        <w:spacing w:after="0" w:line="360" w:lineRule="auto"/>
        <w:ind w:left="0" w:firstLine="709"/>
        <w:rPr>
          <w:color w:val="000000" w:themeColor="text1"/>
        </w:rPr>
      </w:pPr>
      <w:r w:rsidRPr="00C37F68">
        <w:rPr>
          <w:color w:val="000000" w:themeColor="text1"/>
        </w:rPr>
        <w:t xml:space="preserve">Хамидуллин Р. С. Досудебное соглашение о сотрудничестве как тактико-криминалистический элемент борьбы с организованной преступностью. </w:t>
      </w:r>
      <w:r w:rsidRPr="00C37F68">
        <w:rPr>
          <w:i/>
          <w:color w:val="000000" w:themeColor="text1"/>
        </w:rPr>
        <w:t>Союз криминалистов и криминологов</w:t>
      </w:r>
      <w:r>
        <w:rPr>
          <w:color w:val="000000" w:themeColor="text1"/>
        </w:rPr>
        <w:t xml:space="preserve">. 2014. </w:t>
      </w:r>
      <w:r>
        <w:rPr>
          <w:color w:val="000000" w:themeColor="text1"/>
          <w:lang w:val="uk-UA"/>
        </w:rPr>
        <w:t>№</w:t>
      </w:r>
      <w:r>
        <w:rPr>
          <w:color w:val="000000" w:themeColor="text1"/>
        </w:rPr>
        <w:t>3. C. 250</w:t>
      </w:r>
      <w:r w:rsidR="000039E5" w:rsidRPr="00040AB1">
        <w:rPr>
          <w:color w:val="000000" w:themeColor="text1"/>
          <w:lang w:val="uk-UA"/>
        </w:rPr>
        <w:t>–</w:t>
      </w:r>
      <w:r w:rsidRPr="00C37F68">
        <w:rPr>
          <w:color w:val="000000" w:themeColor="text1"/>
        </w:rPr>
        <w:t>255.</w:t>
      </w:r>
    </w:p>
    <w:p w:rsidR="00766F0C" w:rsidRDefault="00766F0C"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Чаплинський К. </w:t>
      </w:r>
      <w:r w:rsidRPr="00766F0C">
        <w:rPr>
          <w:color w:val="000000" w:themeColor="text1"/>
          <w:lang w:val="uk-UA"/>
        </w:rPr>
        <w:t>О. Тактичне забезпечення проведення слідчих ді</w:t>
      </w:r>
      <w:r>
        <w:rPr>
          <w:color w:val="000000" w:themeColor="text1"/>
          <w:lang w:val="uk-UA"/>
        </w:rPr>
        <w:t>й : монографія. Дніпропетровськ </w:t>
      </w:r>
      <w:r w:rsidRPr="00766F0C">
        <w:rPr>
          <w:color w:val="000000" w:themeColor="text1"/>
          <w:lang w:val="uk-UA"/>
        </w:rPr>
        <w:t>: Дніпропетровський державний університет внутрішніх справ; Ліра ЛТД, 2010. 560 с.</w:t>
      </w:r>
    </w:p>
    <w:p w:rsidR="00A704A0" w:rsidRPr="00D5049D" w:rsidRDefault="00B44FA0"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Шепитько В. </w:t>
      </w:r>
      <w:r w:rsidR="00A704A0" w:rsidRPr="00D5049D">
        <w:rPr>
          <w:color w:val="000000" w:themeColor="text1"/>
          <w:lang w:val="uk-UA"/>
        </w:rPr>
        <w:t>Ю. Криминалистика</w:t>
      </w:r>
      <w:r w:rsidR="004D1C97" w:rsidRPr="00D5049D">
        <w:rPr>
          <w:color w:val="000000" w:themeColor="text1"/>
          <w:lang w:val="uk-UA"/>
        </w:rPr>
        <w:t xml:space="preserve"> </w:t>
      </w:r>
      <w:r w:rsidR="00A704A0" w:rsidRPr="00D5049D">
        <w:rPr>
          <w:color w:val="000000" w:themeColor="text1"/>
          <w:lang w:val="uk-UA"/>
        </w:rPr>
        <w:t>: курс лекций. Харьков</w:t>
      </w:r>
      <w:r w:rsidR="004D1C97" w:rsidRPr="00D5049D">
        <w:rPr>
          <w:color w:val="000000" w:themeColor="text1"/>
          <w:lang w:val="uk-UA"/>
        </w:rPr>
        <w:t xml:space="preserve"> </w:t>
      </w:r>
      <w:r w:rsidR="00A704A0" w:rsidRPr="00D5049D">
        <w:rPr>
          <w:color w:val="000000" w:themeColor="text1"/>
          <w:lang w:val="uk-UA"/>
        </w:rPr>
        <w:t>: Одиссей, 2005. 368 с.</w:t>
      </w:r>
    </w:p>
    <w:p w:rsidR="00C3767D" w:rsidRPr="00D5049D" w:rsidRDefault="00C3767D"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Шепітько В. Ю., Коновалова В. О., Журавель В. А. Криміналістика : підручник. Харків : Право, 2008. 464 с.</w:t>
      </w:r>
    </w:p>
    <w:p w:rsidR="009F0621" w:rsidRPr="00D5049D" w:rsidRDefault="009F0621"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Шеремет А.</w:t>
      </w:r>
      <w:r w:rsidR="00EB629C" w:rsidRPr="00D5049D">
        <w:rPr>
          <w:color w:val="000000" w:themeColor="text1"/>
          <w:lang w:val="uk-UA"/>
        </w:rPr>
        <w:t> </w:t>
      </w:r>
      <w:r w:rsidRPr="00D5049D">
        <w:rPr>
          <w:color w:val="000000" w:themeColor="text1"/>
          <w:lang w:val="uk-UA"/>
        </w:rPr>
        <w:t>П. Криміналістика: навч. посібник. Київ : ЦНЛ, 2005. 472 с.</w:t>
      </w:r>
    </w:p>
    <w:p w:rsidR="000034C7" w:rsidRDefault="000034C7"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Шульга А. </w:t>
      </w:r>
      <w:r w:rsidRPr="000034C7">
        <w:rPr>
          <w:color w:val="000000" w:themeColor="text1"/>
          <w:lang w:val="uk-UA"/>
        </w:rPr>
        <w:t>О. Основи методики розслідування вбивств на замовлення: автореф. дис. ... канд. юрид. наук: спец. 12.00.09. Київ, 2003. 20 с.</w:t>
      </w:r>
    </w:p>
    <w:p w:rsidR="00AC2B1B" w:rsidRPr="00AC2B1B" w:rsidRDefault="00AC2B1B"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Эйсман А.</w:t>
      </w:r>
      <w:r>
        <w:rPr>
          <w:color w:val="000000" w:themeColor="text1"/>
          <w:lang w:val="en-US"/>
        </w:rPr>
        <w:t> </w:t>
      </w:r>
      <w:r w:rsidRPr="00AC2B1B">
        <w:rPr>
          <w:color w:val="000000" w:themeColor="text1"/>
          <w:lang w:val="uk-UA"/>
        </w:rPr>
        <w:t>А. О содержании понятия криминалистической характеристики преступлений. Криминалистическая характерис</w:t>
      </w:r>
      <w:r>
        <w:rPr>
          <w:color w:val="000000" w:themeColor="text1"/>
          <w:lang w:val="uk-UA"/>
        </w:rPr>
        <w:t>тика преступлений. М., 1984. 99</w:t>
      </w:r>
      <w:r>
        <w:rPr>
          <w:color w:val="000000" w:themeColor="text1"/>
          <w:lang w:val="en-US"/>
        </w:rPr>
        <w:t> </w:t>
      </w:r>
      <w:r w:rsidRPr="00AC2B1B">
        <w:rPr>
          <w:color w:val="000000" w:themeColor="text1"/>
          <w:lang w:val="uk-UA"/>
        </w:rPr>
        <w:t>с.</w:t>
      </w:r>
    </w:p>
    <w:p w:rsidR="00940094" w:rsidRPr="00D5049D" w:rsidRDefault="00940094"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 xml:space="preserve">Яблоков </w:t>
      </w:r>
      <w:r w:rsidR="00B44FA0">
        <w:rPr>
          <w:color w:val="000000" w:themeColor="text1"/>
          <w:lang w:val="uk-UA"/>
        </w:rPr>
        <w:t>Н. </w:t>
      </w:r>
      <w:r w:rsidRPr="00D5049D">
        <w:rPr>
          <w:color w:val="000000" w:themeColor="text1"/>
          <w:lang w:val="uk-UA"/>
        </w:rPr>
        <w:t>П. Криминалистика: ученик. Москва : Юристъ, 2005. 781 с.</w:t>
      </w:r>
    </w:p>
    <w:p w:rsidR="00C55BA9" w:rsidRPr="00C55BA9" w:rsidRDefault="00C55BA9" w:rsidP="00881E41">
      <w:pPr>
        <w:pStyle w:val="a3"/>
        <w:numPr>
          <w:ilvl w:val="0"/>
          <w:numId w:val="1"/>
        </w:numPr>
        <w:tabs>
          <w:tab w:val="left" w:pos="567"/>
          <w:tab w:val="left" w:pos="851"/>
          <w:tab w:val="left" w:pos="993"/>
        </w:tabs>
        <w:spacing w:after="0" w:line="360" w:lineRule="auto"/>
        <w:ind w:left="0" w:firstLine="709"/>
        <w:rPr>
          <w:color w:val="000000" w:themeColor="text1"/>
        </w:rPr>
      </w:pPr>
      <w:r w:rsidRPr="00C55BA9">
        <w:rPr>
          <w:color w:val="000000" w:themeColor="text1"/>
        </w:rPr>
        <w:t xml:space="preserve">Яблоков Н. П. Криминалистическая характеристика преступлений как составная часть общей криминалистической теории. </w:t>
      </w:r>
      <w:r w:rsidRPr="00C55BA9">
        <w:rPr>
          <w:i/>
          <w:color w:val="000000" w:themeColor="text1"/>
        </w:rPr>
        <w:t>Вестник Московского университета</w:t>
      </w:r>
      <w:r w:rsidRPr="00C55BA9">
        <w:rPr>
          <w:color w:val="000000" w:themeColor="text1"/>
        </w:rPr>
        <w:t>. 2000.</w:t>
      </w:r>
      <w:r>
        <w:rPr>
          <w:color w:val="000000" w:themeColor="text1"/>
        </w:rPr>
        <w:t xml:space="preserve"> №2. С.3</w:t>
      </w:r>
      <w:r w:rsidR="000039E5" w:rsidRPr="00040AB1">
        <w:rPr>
          <w:color w:val="000000" w:themeColor="text1"/>
          <w:lang w:val="uk-UA"/>
        </w:rPr>
        <w:t>–</w:t>
      </w:r>
      <w:r w:rsidRPr="00C55BA9">
        <w:rPr>
          <w:color w:val="000000" w:themeColor="text1"/>
        </w:rPr>
        <w:t>13.</w:t>
      </w:r>
    </w:p>
    <w:p w:rsidR="009F0621" w:rsidRDefault="009F0621"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 xml:space="preserve">Якимчук Б. В. Установление психологического контакта при проведении следственных (розыскных) действий с иностранцами. </w:t>
      </w:r>
      <w:r w:rsidRPr="00D5049D">
        <w:rPr>
          <w:i/>
          <w:color w:val="000000" w:themeColor="text1"/>
          <w:lang w:val="uk-UA"/>
        </w:rPr>
        <w:t>Науковий вісник Міжнародного гуманітарного університету</w:t>
      </w:r>
      <w:r w:rsidRPr="00D5049D">
        <w:rPr>
          <w:color w:val="000000" w:themeColor="text1"/>
          <w:lang w:val="uk-UA"/>
        </w:rPr>
        <w:t>. 2013. № 6–1. С. 196</w:t>
      </w:r>
      <w:r w:rsidR="000039E5" w:rsidRPr="00040AB1">
        <w:rPr>
          <w:color w:val="000000" w:themeColor="text1"/>
          <w:lang w:val="uk-UA"/>
        </w:rPr>
        <w:t>–</w:t>
      </w:r>
      <w:r w:rsidRPr="00D5049D">
        <w:rPr>
          <w:color w:val="000000" w:themeColor="text1"/>
          <w:lang w:val="uk-UA"/>
        </w:rPr>
        <w:t>198.</w:t>
      </w:r>
    </w:p>
    <w:p w:rsidR="000034C7" w:rsidRPr="00BB6A0D" w:rsidRDefault="000034C7" w:rsidP="000034C7">
      <w:pPr>
        <w:pStyle w:val="a3"/>
        <w:numPr>
          <w:ilvl w:val="0"/>
          <w:numId w:val="1"/>
        </w:numPr>
        <w:tabs>
          <w:tab w:val="left" w:pos="567"/>
          <w:tab w:val="left" w:pos="851"/>
          <w:tab w:val="left" w:pos="993"/>
        </w:tabs>
        <w:spacing w:after="0" w:line="360" w:lineRule="auto"/>
        <w:ind w:left="0" w:firstLine="709"/>
        <w:rPr>
          <w:color w:val="000000" w:themeColor="text1"/>
          <w:lang w:val="en-US"/>
        </w:rPr>
      </w:pPr>
      <w:r w:rsidRPr="00BB6A0D">
        <w:rPr>
          <w:color w:val="000000" w:themeColor="text1"/>
          <w:lang w:val="en-US"/>
        </w:rPr>
        <w:t>Birzer M., Roberson C. Introduction to Criminal Investigation. L., 2016.</w:t>
      </w:r>
      <w:r>
        <w:rPr>
          <w:color w:val="000000" w:themeColor="text1"/>
        </w:rPr>
        <w:t xml:space="preserve"> </w:t>
      </w:r>
      <w:r>
        <w:rPr>
          <w:color w:val="000000" w:themeColor="text1"/>
          <w:lang w:val="en-US"/>
        </w:rPr>
        <w:t>400</w:t>
      </w:r>
      <w:r>
        <w:rPr>
          <w:color w:val="000000" w:themeColor="text1"/>
        </w:rPr>
        <w:t xml:space="preserve"> </w:t>
      </w:r>
      <w:r>
        <w:rPr>
          <w:color w:val="000000" w:themeColor="text1"/>
          <w:lang w:val="en-US"/>
        </w:rPr>
        <w:t>p.</w:t>
      </w:r>
    </w:p>
    <w:p w:rsidR="000034C7" w:rsidRPr="00BB6A0D" w:rsidRDefault="000034C7" w:rsidP="000034C7">
      <w:pPr>
        <w:pStyle w:val="a3"/>
        <w:numPr>
          <w:ilvl w:val="0"/>
          <w:numId w:val="1"/>
        </w:numPr>
        <w:tabs>
          <w:tab w:val="left" w:pos="567"/>
          <w:tab w:val="left" w:pos="851"/>
          <w:tab w:val="left" w:pos="993"/>
        </w:tabs>
        <w:spacing w:after="0" w:line="360" w:lineRule="auto"/>
        <w:ind w:left="0" w:firstLine="709"/>
        <w:rPr>
          <w:color w:val="000000" w:themeColor="text1"/>
          <w:lang w:val="en-US"/>
        </w:rPr>
      </w:pPr>
      <w:r w:rsidRPr="0091184E">
        <w:rPr>
          <w:color w:val="000000" w:themeColor="text1"/>
          <w:lang w:val="en-US"/>
        </w:rPr>
        <w:t>Clarke R.</w:t>
      </w:r>
      <w:r>
        <w:rPr>
          <w:color w:val="000000" w:themeColor="text1"/>
          <w:lang w:val="en-US"/>
        </w:rPr>
        <w:t> </w:t>
      </w:r>
      <w:r w:rsidRPr="0091184E">
        <w:rPr>
          <w:color w:val="000000" w:themeColor="text1"/>
          <w:lang w:val="en-US"/>
        </w:rPr>
        <w:t>V. Technology, C</w:t>
      </w:r>
      <w:r>
        <w:rPr>
          <w:color w:val="000000" w:themeColor="text1"/>
          <w:lang w:val="en-US"/>
        </w:rPr>
        <w:t xml:space="preserve">riminology and Crime Science. </w:t>
      </w:r>
      <w:r w:rsidRPr="00F44718">
        <w:rPr>
          <w:i/>
          <w:color w:val="000000" w:themeColor="text1"/>
          <w:lang w:val="en-US"/>
        </w:rPr>
        <w:t>European Journal on Criminal Policy and Research</w:t>
      </w:r>
      <w:r>
        <w:rPr>
          <w:color w:val="000000" w:themeColor="text1"/>
          <w:lang w:val="en-US"/>
        </w:rPr>
        <w:t>. 2004. Vol.10. Р. 55-</w:t>
      </w:r>
      <w:r w:rsidRPr="0091184E">
        <w:rPr>
          <w:color w:val="000000" w:themeColor="text1"/>
          <w:lang w:val="en-US"/>
        </w:rPr>
        <w:t>63.</w:t>
      </w:r>
    </w:p>
    <w:p w:rsidR="000034C7" w:rsidRPr="00BB6A0D" w:rsidRDefault="000034C7" w:rsidP="000034C7">
      <w:pPr>
        <w:pStyle w:val="a3"/>
        <w:numPr>
          <w:ilvl w:val="0"/>
          <w:numId w:val="1"/>
        </w:numPr>
        <w:tabs>
          <w:tab w:val="left" w:pos="567"/>
          <w:tab w:val="left" w:pos="851"/>
          <w:tab w:val="left" w:pos="993"/>
        </w:tabs>
        <w:spacing w:after="0" w:line="360" w:lineRule="auto"/>
        <w:ind w:left="0" w:firstLine="709"/>
        <w:rPr>
          <w:color w:val="000000" w:themeColor="text1"/>
          <w:lang w:val="en-US"/>
        </w:rPr>
      </w:pPr>
      <w:r w:rsidRPr="00BB6A0D">
        <w:rPr>
          <w:color w:val="000000" w:themeColor="text1"/>
          <w:lang w:val="en-US"/>
        </w:rPr>
        <w:t>Fisher B., Tilstone W., Woytowicz C. Introduction to Criminalistics. 1st ed. Academic Press, 2009.</w:t>
      </w:r>
      <w:r>
        <w:rPr>
          <w:color w:val="000000" w:themeColor="text1"/>
          <w:lang w:val="en-US"/>
        </w:rPr>
        <w:t xml:space="preserve"> 336 p.</w:t>
      </w:r>
    </w:p>
    <w:p w:rsidR="000034C7" w:rsidRPr="00F44718" w:rsidRDefault="000034C7" w:rsidP="000034C7">
      <w:pPr>
        <w:pStyle w:val="a3"/>
        <w:numPr>
          <w:ilvl w:val="0"/>
          <w:numId w:val="1"/>
        </w:numPr>
        <w:tabs>
          <w:tab w:val="left" w:pos="567"/>
          <w:tab w:val="left" w:pos="851"/>
          <w:tab w:val="left" w:pos="993"/>
        </w:tabs>
        <w:spacing w:after="0" w:line="360" w:lineRule="auto"/>
        <w:ind w:left="0" w:firstLine="709"/>
        <w:rPr>
          <w:color w:val="000000" w:themeColor="text1"/>
          <w:lang w:val="en-US"/>
        </w:rPr>
      </w:pPr>
      <w:r w:rsidRPr="0091184E">
        <w:rPr>
          <w:color w:val="000000" w:themeColor="text1"/>
          <w:lang w:val="en-US"/>
        </w:rPr>
        <w:t>Saferstein R. Criminalistics: An Introduction</w:t>
      </w:r>
      <w:r>
        <w:rPr>
          <w:color w:val="000000" w:themeColor="text1"/>
          <w:lang w:val="en-US"/>
        </w:rPr>
        <w:t xml:space="preserve"> to Forensic Science. Textbook. 12th ed. N. Y., 2020</w:t>
      </w:r>
      <w:r w:rsidRPr="00F44718">
        <w:rPr>
          <w:color w:val="000000" w:themeColor="text1"/>
          <w:lang w:val="en-US"/>
        </w:rPr>
        <w:t>.</w:t>
      </w:r>
      <w:r>
        <w:rPr>
          <w:color w:val="000000" w:themeColor="text1"/>
          <w:lang w:val="en-US"/>
        </w:rPr>
        <w:t xml:space="preserve"> 450 p.</w:t>
      </w:r>
    </w:p>
    <w:p w:rsidR="000034C7" w:rsidRPr="000034C7" w:rsidRDefault="000034C7" w:rsidP="000034C7">
      <w:pPr>
        <w:pStyle w:val="a3"/>
        <w:numPr>
          <w:ilvl w:val="0"/>
          <w:numId w:val="1"/>
        </w:numPr>
        <w:tabs>
          <w:tab w:val="left" w:pos="567"/>
          <w:tab w:val="left" w:pos="851"/>
          <w:tab w:val="left" w:pos="993"/>
        </w:tabs>
        <w:spacing w:after="0" w:line="360" w:lineRule="auto"/>
        <w:ind w:left="0" w:firstLine="709"/>
        <w:rPr>
          <w:color w:val="000000" w:themeColor="text1"/>
          <w:lang w:val="en-US"/>
        </w:rPr>
      </w:pPr>
      <w:r w:rsidRPr="0091184E">
        <w:rPr>
          <w:color w:val="000000" w:themeColor="text1"/>
          <w:lang w:val="en-US"/>
        </w:rPr>
        <w:t>Walder H. Kriminalistisches Denken. Heidelberg, 2016.</w:t>
      </w:r>
      <w:r>
        <w:rPr>
          <w:color w:val="000000" w:themeColor="text1"/>
          <w:lang w:val="en-US"/>
        </w:rPr>
        <w:t xml:space="preserve"> 350 s.</w:t>
      </w:r>
    </w:p>
    <w:sectPr w:rsidR="000034C7" w:rsidRPr="000034C7" w:rsidSect="00D53300">
      <w:headerReference w:type="default" r:id="rId9"/>
      <w:pgSz w:w="11906" w:h="16838"/>
      <w:pgMar w:top="1134" w:right="567" w:bottom="1134" w:left="1701"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492" w:rsidRDefault="005D6492" w:rsidP="00D53300">
      <w:pPr>
        <w:spacing w:after="0" w:line="240" w:lineRule="auto"/>
      </w:pPr>
      <w:r>
        <w:separator/>
      </w:r>
    </w:p>
  </w:endnote>
  <w:endnote w:type="continuationSeparator" w:id="0">
    <w:p w:rsidR="005D6492" w:rsidRDefault="005D6492" w:rsidP="00D5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492" w:rsidRDefault="005D6492" w:rsidP="00D53300">
      <w:pPr>
        <w:spacing w:after="0" w:line="240" w:lineRule="auto"/>
      </w:pPr>
      <w:r>
        <w:separator/>
      </w:r>
    </w:p>
  </w:footnote>
  <w:footnote w:type="continuationSeparator" w:id="0">
    <w:p w:rsidR="005D6492" w:rsidRDefault="005D6492" w:rsidP="00D53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879157"/>
      <w:docPartObj>
        <w:docPartGallery w:val="Page Numbers (Top of Page)"/>
        <w:docPartUnique/>
      </w:docPartObj>
    </w:sdtPr>
    <w:sdtEndPr/>
    <w:sdtContent>
      <w:p w:rsidR="009C41DF" w:rsidRDefault="009C41DF">
        <w:pPr>
          <w:pStyle w:val="a7"/>
          <w:jc w:val="right"/>
        </w:pPr>
        <w:r w:rsidRPr="00D53300">
          <w:rPr>
            <w:sz w:val="24"/>
            <w:szCs w:val="24"/>
          </w:rPr>
          <w:fldChar w:fldCharType="begin"/>
        </w:r>
        <w:r w:rsidRPr="00D53300">
          <w:rPr>
            <w:sz w:val="24"/>
            <w:szCs w:val="24"/>
          </w:rPr>
          <w:instrText xml:space="preserve"> PAGE   \* MERGEFORMAT </w:instrText>
        </w:r>
        <w:r w:rsidRPr="00D53300">
          <w:rPr>
            <w:sz w:val="24"/>
            <w:szCs w:val="24"/>
          </w:rPr>
          <w:fldChar w:fldCharType="separate"/>
        </w:r>
        <w:r w:rsidR="000E798D">
          <w:rPr>
            <w:noProof/>
            <w:sz w:val="24"/>
            <w:szCs w:val="24"/>
          </w:rPr>
          <w:t>88</w:t>
        </w:r>
        <w:r w:rsidRPr="00D5330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023"/>
    <w:multiLevelType w:val="hybridMultilevel"/>
    <w:tmpl w:val="D6366904"/>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D7A1E"/>
    <w:multiLevelType w:val="hybridMultilevel"/>
    <w:tmpl w:val="5A9214B0"/>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D5B45"/>
    <w:multiLevelType w:val="hybridMultilevel"/>
    <w:tmpl w:val="580E83BE"/>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C3726"/>
    <w:multiLevelType w:val="hybridMultilevel"/>
    <w:tmpl w:val="BEC4EBD8"/>
    <w:lvl w:ilvl="0" w:tplc="DB18CF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0E02323"/>
    <w:multiLevelType w:val="hybridMultilevel"/>
    <w:tmpl w:val="80CA59F2"/>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1E5B65"/>
    <w:multiLevelType w:val="hybridMultilevel"/>
    <w:tmpl w:val="D2D4B782"/>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C1B67"/>
    <w:multiLevelType w:val="hybridMultilevel"/>
    <w:tmpl w:val="D3560382"/>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0307FA"/>
    <w:multiLevelType w:val="hybridMultilevel"/>
    <w:tmpl w:val="6B006CC6"/>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2F4BA4"/>
    <w:multiLevelType w:val="hybridMultilevel"/>
    <w:tmpl w:val="413893F8"/>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A62AF9"/>
    <w:multiLevelType w:val="hybridMultilevel"/>
    <w:tmpl w:val="9BA82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E33512"/>
    <w:multiLevelType w:val="hybridMultilevel"/>
    <w:tmpl w:val="7A941A36"/>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9C3577"/>
    <w:multiLevelType w:val="hybridMultilevel"/>
    <w:tmpl w:val="ABAEA4D4"/>
    <w:lvl w:ilvl="0" w:tplc="DB18CF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4D7DB4"/>
    <w:multiLevelType w:val="hybridMultilevel"/>
    <w:tmpl w:val="79BCB8AC"/>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4929C5"/>
    <w:multiLevelType w:val="hybridMultilevel"/>
    <w:tmpl w:val="9EA25740"/>
    <w:lvl w:ilvl="0" w:tplc="BA84F646">
      <w:start w:val="6"/>
      <w:numFmt w:val="decimal"/>
      <w:lvlText w:val="%1"/>
      <w:lvlJc w:val="left"/>
      <w:pPr>
        <w:tabs>
          <w:tab w:val="num" w:pos="4870"/>
        </w:tabs>
        <w:ind w:left="4870" w:hanging="360"/>
      </w:pPr>
      <w:rPr>
        <w:rFonts w:cs="Times New Roman"/>
      </w:rPr>
    </w:lvl>
    <w:lvl w:ilvl="1" w:tplc="04190019">
      <w:start w:val="1"/>
      <w:numFmt w:val="lowerLetter"/>
      <w:lvlText w:val="%2."/>
      <w:lvlJc w:val="left"/>
      <w:pPr>
        <w:tabs>
          <w:tab w:val="num" w:pos="5590"/>
        </w:tabs>
        <w:ind w:left="5590" w:hanging="360"/>
      </w:pPr>
      <w:rPr>
        <w:rFonts w:cs="Times New Roman"/>
      </w:rPr>
    </w:lvl>
    <w:lvl w:ilvl="2" w:tplc="0419001B">
      <w:start w:val="1"/>
      <w:numFmt w:val="lowerRoman"/>
      <w:lvlText w:val="%3."/>
      <w:lvlJc w:val="right"/>
      <w:pPr>
        <w:tabs>
          <w:tab w:val="num" w:pos="6310"/>
        </w:tabs>
        <w:ind w:left="6310" w:hanging="180"/>
      </w:pPr>
      <w:rPr>
        <w:rFonts w:cs="Times New Roman"/>
      </w:rPr>
    </w:lvl>
    <w:lvl w:ilvl="3" w:tplc="0419000F">
      <w:start w:val="1"/>
      <w:numFmt w:val="decimal"/>
      <w:lvlText w:val="%4."/>
      <w:lvlJc w:val="left"/>
      <w:pPr>
        <w:tabs>
          <w:tab w:val="num" w:pos="7030"/>
        </w:tabs>
        <w:ind w:left="7030" w:hanging="360"/>
      </w:pPr>
      <w:rPr>
        <w:rFonts w:cs="Times New Roman"/>
      </w:rPr>
    </w:lvl>
    <w:lvl w:ilvl="4" w:tplc="04190019">
      <w:start w:val="1"/>
      <w:numFmt w:val="lowerLetter"/>
      <w:lvlText w:val="%5."/>
      <w:lvlJc w:val="left"/>
      <w:pPr>
        <w:tabs>
          <w:tab w:val="num" w:pos="7750"/>
        </w:tabs>
        <w:ind w:left="7750" w:hanging="360"/>
      </w:pPr>
      <w:rPr>
        <w:rFonts w:cs="Times New Roman"/>
      </w:rPr>
    </w:lvl>
    <w:lvl w:ilvl="5" w:tplc="0419001B">
      <w:start w:val="1"/>
      <w:numFmt w:val="lowerRoman"/>
      <w:lvlText w:val="%6."/>
      <w:lvlJc w:val="right"/>
      <w:pPr>
        <w:tabs>
          <w:tab w:val="num" w:pos="8470"/>
        </w:tabs>
        <w:ind w:left="8470" w:hanging="180"/>
      </w:pPr>
      <w:rPr>
        <w:rFonts w:cs="Times New Roman"/>
      </w:rPr>
    </w:lvl>
    <w:lvl w:ilvl="6" w:tplc="0419000F">
      <w:start w:val="1"/>
      <w:numFmt w:val="decimal"/>
      <w:lvlText w:val="%7."/>
      <w:lvlJc w:val="left"/>
      <w:pPr>
        <w:tabs>
          <w:tab w:val="num" w:pos="9190"/>
        </w:tabs>
        <w:ind w:left="9190" w:hanging="360"/>
      </w:pPr>
      <w:rPr>
        <w:rFonts w:cs="Times New Roman"/>
      </w:rPr>
    </w:lvl>
    <w:lvl w:ilvl="7" w:tplc="04190019">
      <w:start w:val="1"/>
      <w:numFmt w:val="lowerLetter"/>
      <w:lvlText w:val="%8."/>
      <w:lvlJc w:val="left"/>
      <w:pPr>
        <w:tabs>
          <w:tab w:val="num" w:pos="9910"/>
        </w:tabs>
        <w:ind w:left="9910" w:hanging="360"/>
      </w:pPr>
      <w:rPr>
        <w:rFonts w:cs="Times New Roman"/>
      </w:rPr>
    </w:lvl>
    <w:lvl w:ilvl="8" w:tplc="0419001B">
      <w:start w:val="1"/>
      <w:numFmt w:val="lowerRoman"/>
      <w:lvlText w:val="%9."/>
      <w:lvlJc w:val="right"/>
      <w:pPr>
        <w:tabs>
          <w:tab w:val="num" w:pos="10630"/>
        </w:tabs>
        <w:ind w:left="10630" w:hanging="180"/>
      </w:pPr>
      <w:rPr>
        <w:rFonts w:cs="Times New Roman"/>
      </w:rPr>
    </w:lvl>
  </w:abstractNum>
  <w:abstractNum w:abstractNumId="14">
    <w:nsid w:val="41470A2A"/>
    <w:multiLevelType w:val="hybridMultilevel"/>
    <w:tmpl w:val="A3B27842"/>
    <w:lvl w:ilvl="0" w:tplc="F30250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4471E98"/>
    <w:multiLevelType w:val="hybridMultilevel"/>
    <w:tmpl w:val="CCB6E3E8"/>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5D4C5F"/>
    <w:multiLevelType w:val="hybridMultilevel"/>
    <w:tmpl w:val="602CD634"/>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D36066"/>
    <w:multiLevelType w:val="hybridMultilevel"/>
    <w:tmpl w:val="D4ECDE1C"/>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DD6D21"/>
    <w:multiLevelType w:val="hybridMultilevel"/>
    <w:tmpl w:val="A60E07E4"/>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2A74BF"/>
    <w:multiLevelType w:val="hybridMultilevel"/>
    <w:tmpl w:val="4F4471CA"/>
    <w:lvl w:ilvl="0" w:tplc="DB18CF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0C97367"/>
    <w:multiLevelType w:val="hybridMultilevel"/>
    <w:tmpl w:val="FD86B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2D5482"/>
    <w:multiLevelType w:val="hybridMultilevel"/>
    <w:tmpl w:val="94FA9ECC"/>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485C4D"/>
    <w:multiLevelType w:val="hybridMultilevel"/>
    <w:tmpl w:val="68D898A4"/>
    <w:lvl w:ilvl="0" w:tplc="DB18CF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A1F2228"/>
    <w:multiLevelType w:val="hybridMultilevel"/>
    <w:tmpl w:val="0726C1BE"/>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B34718"/>
    <w:multiLevelType w:val="hybridMultilevel"/>
    <w:tmpl w:val="5C3275FA"/>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5A3EE7"/>
    <w:multiLevelType w:val="hybridMultilevel"/>
    <w:tmpl w:val="AB707838"/>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245C0A"/>
    <w:multiLevelType w:val="hybridMultilevel"/>
    <w:tmpl w:val="4B264E28"/>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581C94"/>
    <w:multiLevelType w:val="hybridMultilevel"/>
    <w:tmpl w:val="1D826A0C"/>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101D50"/>
    <w:multiLevelType w:val="hybridMultilevel"/>
    <w:tmpl w:val="862260C6"/>
    <w:lvl w:ilvl="0" w:tplc="60C2806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618204C7"/>
    <w:multiLevelType w:val="hybridMultilevel"/>
    <w:tmpl w:val="CEB207CA"/>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B8230C"/>
    <w:multiLevelType w:val="hybridMultilevel"/>
    <w:tmpl w:val="6DBA16D6"/>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D50BCA"/>
    <w:multiLevelType w:val="hybridMultilevel"/>
    <w:tmpl w:val="D51EA04C"/>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BA28A1"/>
    <w:multiLevelType w:val="hybridMultilevel"/>
    <w:tmpl w:val="C180D63C"/>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6B26C4"/>
    <w:multiLevelType w:val="hybridMultilevel"/>
    <w:tmpl w:val="ADA88F46"/>
    <w:lvl w:ilvl="0" w:tplc="60C280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69E6470"/>
    <w:multiLevelType w:val="hybridMultilevel"/>
    <w:tmpl w:val="B2563970"/>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7A4391"/>
    <w:multiLevelType w:val="hybridMultilevel"/>
    <w:tmpl w:val="7D2EC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4A08F1"/>
    <w:multiLevelType w:val="hybridMultilevel"/>
    <w:tmpl w:val="08028F62"/>
    <w:lvl w:ilvl="0" w:tplc="9C225F86">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ED86928"/>
    <w:multiLevelType w:val="hybridMultilevel"/>
    <w:tmpl w:val="E63E775C"/>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7"/>
  </w:num>
  <w:num w:numId="4">
    <w:abstractNumId w:val="29"/>
  </w:num>
  <w:num w:numId="5">
    <w:abstractNumId w:val="37"/>
  </w:num>
  <w:num w:numId="6">
    <w:abstractNumId w:val="35"/>
  </w:num>
  <w:num w:numId="7">
    <w:abstractNumId w:val="33"/>
  </w:num>
  <w:num w:numId="8">
    <w:abstractNumId w:val="24"/>
  </w:num>
  <w:num w:numId="9">
    <w:abstractNumId w:val="26"/>
  </w:num>
  <w:num w:numId="10">
    <w:abstractNumId w:val="27"/>
  </w:num>
  <w:num w:numId="11">
    <w:abstractNumId w:val="2"/>
  </w:num>
  <w:num w:numId="12">
    <w:abstractNumId w:val="10"/>
  </w:num>
  <w:num w:numId="13">
    <w:abstractNumId w:val="1"/>
  </w:num>
  <w:num w:numId="14">
    <w:abstractNumId w:val="12"/>
  </w:num>
  <w:num w:numId="15">
    <w:abstractNumId w:val="7"/>
  </w:num>
  <w:num w:numId="16">
    <w:abstractNumId w:val="28"/>
  </w:num>
  <w:num w:numId="17">
    <w:abstractNumId w:val="4"/>
  </w:num>
  <w:num w:numId="18">
    <w:abstractNumId w:val="22"/>
  </w:num>
  <w:num w:numId="19">
    <w:abstractNumId w:val="36"/>
  </w:num>
  <w:num w:numId="20">
    <w:abstractNumId w:val="21"/>
  </w:num>
  <w:num w:numId="21">
    <w:abstractNumId w:val="6"/>
  </w:num>
  <w:num w:numId="22">
    <w:abstractNumId w:val="15"/>
  </w:num>
  <w:num w:numId="23">
    <w:abstractNumId w:val="25"/>
  </w:num>
  <w:num w:numId="24">
    <w:abstractNumId w:val="11"/>
  </w:num>
  <w:num w:numId="25">
    <w:abstractNumId w:val="14"/>
  </w:num>
  <w:num w:numId="26">
    <w:abstractNumId w:val="16"/>
  </w:num>
  <w:num w:numId="27">
    <w:abstractNumId w:val="0"/>
  </w:num>
  <w:num w:numId="28">
    <w:abstractNumId w:val="32"/>
  </w:num>
  <w:num w:numId="29">
    <w:abstractNumId w:val="34"/>
  </w:num>
  <w:num w:numId="30">
    <w:abstractNumId w:val="3"/>
  </w:num>
  <w:num w:numId="31">
    <w:abstractNumId w:val="19"/>
  </w:num>
  <w:num w:numId="32">
    <w:abstractNumId w:val="8"/>
  </w:num>
  <w:num w:numId="33">
    <w:abstractNumId w:val="30"/>
  </w:num>
  <w:num w:numId="34">
    <w:abstractNumId w:val="31"/>
  </w:num>
  <w:num w:numId="35">
    <w:abstractNumId w:val="18"/>
  </w:num>
  <w:num w:numId="36">
    <w:abstractNumId w:val="20"/>
  </w:num>
  <w:num w:numId="37">
    <w:abstractNumId w:val="23"/>
  </w:num>
  <w:num w:numId="3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942A2"/>
    <w:rsid w:val="00000CF0"/>
    <w:rsid w:val="00000F60"/>
    <w:rsid w:val="000015EB"/>
    <w:rsid w:val="000018C4"/>
    <w:rsid w:val="00001B28"/>
    <w:rsid w:val="00002BAF"/>
    <w:rsid w:val="000034C7"/>
    <w:rsid w:val="0000385D"/>
    <w:rsid w:val="000039E5"/>
    <w:rsid w:val="000076C4"/>
    <w:rsid w:val="0001085C"/>
    <w:rsid w:val="00011992"/>
    <w:rsid w:val="000128EF"/>
    <w:rsid w:val="000144DA"/>
    <w:rsid w:val="00015014"/>
    <w:rsid w:val="0001676F"/>
    <w:rsid w:val="00020DA9"/>
    <w:rsid w:val="00024D0B"/>
    <w:rsid w:val="00027E68"/>
    <w:rsid w:val="00030485"/>
    <w:rsid w:val="00030717"/>
    <w:rsid w:val="000329A4"/>
    <w:rsid w:val="000329CE"/>
    <w:rsid w:val="00034247"/>
    <w:rsid w:val="00035C88"/>
    <w:rsid w:val="00035D8E"/>
    <w:rsid w:val="00037FDD"/>
    <w:rsid w:val="00040679"/>
    <w:rsid w:val="00040AB1"/>
    <w:rsid w:val="00041593"/>
    <w:rsid w:val="00042DD3"/>
    <w:rsid w:val="00043666"/>
    <w:rsid w:val="00047D11"/>
    <w:rsid w:val="00050751"/>
    <w:rsid w:val="00050A87"/>
    <w:rsid w:val="0005181A"/>
    <w:rsid w:val="0005220D"/>
    <w:rsid w:val="000528EC"/>
    <w:rsid w:val="0005561B"/>
    <w:rsid w:val="000576CE"/>
    <w:rsid w:val="00061856"/>
    <w:rsid w:val="00063374"/>
    <w:rsid w:val="0006505B"/>
    <w:rsid w:val="00065616"/>
    <w:rsid w:val="0006757C"/>
    <w:rsid w:val="0007145B"/>
    <w:rsid w:val="00071640"/>
    <w:rsid w:val="000728B4"/>
    <w:rsid w:val="000735D0"/>
    <w:rsid w:val="0007761E"/>
    <w:rsid w:val="00077685"/>
    <w:rsid w:val="00077EC1"/>
    <w:rsid w:val="00080560"/>
    <w:rsid w:val="00081587"/>
    <w:rsid w:val="000827AE"/>
    <w:rsid w:val="00082CEF"/>
    <w:rsid w:val="00083719"/>
    <w:rsid w:val="0008504D"/>
    <w:rsid w:val="000853D0"/>
    <w:rsid w:val="00085581"/>
    <w:rsid w:val="00086A5F"/>
    <w:rsid w:val="00087158"/>
    <w:rsid w:val="0008731D"/>
    <w:rsid w:val="00091DF1"/>
    <w:rsid w:val="00093047"/>
    <w:rsid w:val="00094776"/>
    <w:rsid w:val="00094791"/>
    <w:rsid w:val="000965EB"/>
    <w:rsid w:val="00097613"/>
    <w:rsid w:val="000A0EDC"/>
    <w:rsid w:val="000A1908"/>
    <w:rsid w:val="000A38EC"/>
    <w:rsid w:val="000A3AA4"/>
    <w:rsid w:val="000A4A1C"/>
    <w:rsid w:val="000A7B2C"/>
    <w:rsid w:val="000B0191"/>
    <w:rsid w:val="000B09D8"/>
    <w:rsid w:val="000B2580"/>
    <w:rsid w:val="000B50B6"/>
    <w:rsid w:val="000B67E1"/>
    <w:rsid w:val="000B7136"/>
    <w:rsid w:val="000B78AB"/>
    <w:rsid w:val="000B7C7C"/>
    <w:rsid w:val="000C0460"/>
    <w:rsid w:val="000C0887"/>
    <w:rsid w:val="000C0C65"/>
    <w:rsid w:val="000C3FE6"/>
    <w:rsid w:val="000C41F9"/>
    <w:rsid w:val="000C51A2"/>
    <w:rsid w:val="000C5400"/>
    <w:rsid w:val="000C5E04"/>
    <w:rsid w:val="000C6DD0"/>
    <w:rsid w:val="000D419A"/>
    <w:rsid w:val="000D623F"/>
    <w:rsid w:val="000D64D2"/>
    <w:rsid w:val="000E0592"/>
    <w:rsid w:val="000E085B"/>
    <w:rsid w:val="000E31A8"/>
    <w:rsid w:val="000E47EE"/>
    <w:rsid w:val="000E5BEF"/>
    <w:rsid w:val="000E62C4"/>
    <w:rsid w:val="000E69AA"/>
    <w:rsid w:val="000E6EFB"/>
    <w:rsid w:val="000E798D"/>
    <w:rsid w:val="000F3E48"/>
    <w:rsid w:val="000F5594"/>
    <w:rsid w:val="000F5E03"/>
    <w:rsid w:val="000F689A"/>
    <w:rsid w:val="00100ADF"/>
    <w:rsid w:val="001011A6"/>
    <w:rsid w:val="00101ED4"/>
    <w:rsid w:val="0010258C"/>
    <w:rsid w:val="001033ED"/>
    <w:rsid w:val="00105A7A"/>
    <w:rsid w:val="00106070"/>
    <w:rsid w:val="0011017C"/>
    <w:rsid w:val="0011070F"/>
    <w:rsid w:val="00111E18"/>
    <w:rsid w:val="00111EB0"/>
    <w:rsid w:val="0011287A"/>
    <w:rsid w:val="00114325"/>
    <w:rsid w:val="00114EA3"/>
    <w:rsid w:val="00115527"/>
    <w:rsid w:val="00120289"/>
    <w:rsid w:val="0012123D"/>
    <w:rsid w:val="0012227B"/>
    <w:rsid w:val="00127A33"/>
    <w:rsid w:val="0013033C"/>
    <w:rsid w:val="00133A55"/>
    <w:rsid w:val="00135FAD"/>
    <w:rsid w:val="00140BBA"/>
    <w:rsid w:val="00141E6F"/>
    <w:rsid w:val="0014292C"/>
    <w:rsid w:val="00143CBA"/>
    <w:rsid w:val="00145C70"/>
    <w:rsid w:val="0014653E"/>
    <w:rsid w:val="00146947"/>
    <w:rsid w:val="0014699F"/>
    <w:rsid w:val="001472D2"/>
    <w:rsid w:val="001508C1"/>
    <w:rsid w:val="001517BD"/>
    <w:rsid w:val="00152FCD"/>
    <w:rsid w:val="00153B61"/>
    <w:rsid w:val="00154D6F"/>
    <w:rsid w:val="00156972"/>
    <w:rsid w:val="00157495"/>
    <w:rsid w:val="00157BE2"/>
    <w:rsid w:val="00161292"/>
    <w:rsid w:val="001625D2"/>
    <w:rsid w:val="00162E7B"/>
    <w:rsid w:val="00164375"/>
    <w:rsid w:val="00165358"/>
    <w:rsid w:val="00165409"/>
    <w:rsid w:val="00166794"/>
    <w:rsid w:val="00166A9E"/>
    <w:rsid w:val="00172CBA"/>
    <w:rsid w:val="00173BF4"/>
    <w:rsid w:val="001764C8"/>
    <w:rsid w:val="00177F32"/>
    <w:rsid w:val="00181C2D"/>
    <w:rsid w:val="00183AF1"/>
    <w:rsid w:val="00184720"/>
    <w:rsid w:val="00185C48"/>
    <w:rsid w:val="001860E8"/>
    <w:rsid w:val="00186390"/>
    <w:rsid w:val="00186B07"/>
    <w:rsid w:val="00187D50"/>
    <w:rsid w:val="0019072F"/>
    <w:rsid w:val="00190A65"/>
    <w:rsid w:val="001914AF"/>
    <w:rsid w:val="0019207F"/>
    <w:rsid w:val="00192119"/>
    <w:rsid w:val="0019306E"/>
    <w:rsid w:val="001959F7"/>
    <w:rsid w:val="00196347"/>
    <w:rsid w:val="001A035B"/>
    <w:rsid w:val="001A17BA"/>
    <w:rsid w:val="001A1E13"/>
    <w:rsid w:val="001A4F10"/>
    <w:rsid w:val="001A6223"/>
    <w:rsid w:val="001A62B3"/>
    <w:rsid w:val="001A78BA"/>
    <w:rsid w:val="001B0430"/>
    <w:rsid w:val="001B09E7"/>
    <w:rsid w:val="001B1E30"/>
    <w:rsid w:val="001B1F4F"/>
    <w:rsid w:val="001B20B9"/>
    <w:rsid w:val="001B2456"/>
    <w:rsid w:val="001B2B6F"/>
    <w:rsid w:val="001B526E"/>
    <w:rsid w:val="001B5966"/>
    <w:rsid w:val="001B6F9B"/>
    <w:rsid w:val="001B7368"/>
    <w:rsid w:val="001C1B5F"/>
    <w:rsid w:val="001C2D4E"/>
    <w:rsid w:val="001C2D75"/>
    <w:rsid w:val="001C40FE"/>
    <w:rsid w:val="001C417A"/>
    <w:rsid w:val="001C4D55"/>
    <w:rsid w:val="001D0427"/>
    <w:rsid w:val="001D05CA"/>
    <w:rsid w:val="001D0FBD"/>
    <w:rsid w:val="001D13AA"/>
    <w:rsid w:val="001D302B"/>
    <w:rsid w:val="001D361D"/>
    <w:rsid w:val="001D45AC"/>
    <w:rsid w:val="001D499B"/>
    <w:rsid w:val="001D5C3F"/>
    <w:rsid w:val="001D5F77"/>
    <w:rsid w:val="001D7248"/>
    <w:rsid w:val="001D7BC6"/>
    <w:rsid w:val="001E0CE5"/>
    <w:rsid w:val="001E273D"/>
    <w:rsid w:val="001E32FD"/>
    <w:rsid w:val="001E3EC8"/>
    <w:rsid w:val="001E3ED7"/>
    <w:rsid w:val="001E44B4"/>
    <w:rsid w:val="001E5E9A"/>
    <w:rsid w:val="001E7AC5"/>
    <w:rsid w:val="001F1399"/>
    <w:rsid w:val="001F1602"/>
    <w:rsid w:val="001F1B9A"/>
    <w:rsid w:val="001F2544"/>
    <w:rsid w:val="001F2782"/>
    <w:rsid w:val="001F2E50"/>
    <w:rsid w:val="001F3866"/>
    <w:rsid w:val="001F6973"/>
    <w:rsid w:val="002018EC"/>
    <w:rsid w:val="0020382E"/>
    <w:rsid w:val="00203F07"/>
    <w:rsid w:val="00203F82"/>
    <w:rsid w:val="00205961"/>
    <w:rsid w:val="00207072"/>
    <w:rsid w:val="0021182F"/>
    <w:rsid w:val="002122BD"/>
    <w:rsid w:val="00212BD1"/>
    <w:rsid w:val="00213D45"/>
    <w:rsid w:val="002167AB"/>
    <w:rsid w:val="0021731F"/>
    <w:rsid w:val="002175BA"/>
    <w:rsid w:val="002215A5"/>
    <w:rsid w:val="00223242"/>
    <w:rsid w:val="00225DB0"/>
    <w:rsid w:val="0022667F"/>
    <w:rsid w:val="00230769"/>
    <w:rsid w:val="00234531"/>
    <w:rsid w:val="00234E61"/>
    <w:rsid w:val="00235C89"/>
    <w:rsid w:val="00237B20"/>
    <w:rsid w:val="00237D12"/>
    <w:rsid w:val="002413FA"/>
    <w:rsid w:val="00242A28"/>
    <w:rsid w:val="002453C7"/>
    <w:rsid w:val="00250147"/>
    <w:rsid w:val="00251DFB"/>
    <w:rsid w:val="002533F4"/>
    <w:rsid w:val="00253C88"/>
    <w:rsid w:val="002551DA"/>
    <w:rsid w:val="00255520"/>
    <w:rsid w:val="002558DD"/>
    <w:rsid w:val="00255B72"/>
    <w:rsid w:val="00257461"/>
    <w:rsid w:val="00262D5D"/>
    <w:rsid w:val="00271FB5"/>
    <w:rsid w:val="002724E1"/>
    <w:rsid w:val="00274147"/>
    <w:rsid w:val="0027711D"/>
    <w:rsid w:val="00277BDC"/>
    <w:rsid w:val="00277FC5"/>
    <w:rsid w:val="00280E35"/>
    <w:rsid w:val="002812DF"/>
    <w:rsid w:val="00281868"/>
    <w:rsid w:val="00281BA6"/>
    <w:rsid w:val="00281D62"/>
    <w:rsid w:val="00282036"/>
    <w:rsid w:val="00282CC7"/>
    <w:rsid w:val="00286772"/>
    <w:rsid w:val="002874C2"/>
    <w:rsid w:val="00287657"/>
    <w:rsid w:val="00287C37"/>
    <w:rsid w:val="00290533"/>
    <w:rsid w:val="00290AEB"/>
    <w:rsid w:val="00291581"/>
    <w:rsid w:val="00293625"/>
    <w:rsid w:val="00294406"/>
    <w:rsid w:val="00294B20"/>
    <w:rsid w:val="002958F3"/>
    <w:rsid w:val="00296BFA"/>
    <w:rsid w:val="002A04F1"/>
    <w:rsid w:val="002A0873"/>
    <w:rsid w:val="002A0A18"/>
    <w:rsid w:val="002A0A31"/>
    <w:rsid w:val="002A54FA"/>
    <w:rsid w:val="002B0D35"/>
    <w:rsid w:val="002B2842"/>
    <w:rsid w:val="002B31DC"/>
    <w:rsid w:val="002B3E85"/>
    <w:rsid w:val="002B6AF4"/>
    <w:rsid w:val="002C0FDE"/>
    <w:rsid w:val="002C155A"/>
    <w:rsid w:val="002C345C"/>
    <w:rsid w:val="002C6987"/>
    <w:rsid w:val="002C7119"/>
    <w:rsid w:val="002D1673"/>
    <w:rsid w:val="002D16F2"/>
    <w:rsid w:val="002D18C6"/>
    <w:rsid w:val="002D28D9"/>
    <w:rsid w:val="002D2C88"/>
    <w:rsid w:val="002D345F"/>
    <w:rsid w:val="002D3F0F"/>
    <w:rsid w:val="002D5991"/>
    <w:rsid w:val="002D7853"/>
    <w:rsid w:val="002D7DC8"/>
    <w:rsid w:val="002E1E26"/>
    <w:rsid w:val="002E4AF4"/>
    <w:rsid w:val="002E4D60"/>
    <w:rsid w:val="002E59FD"/>
    <w:rsid w:val="002E6D1B"/>
    <w:rsid w:val="002E7EA8"/>
    <w:rsid w:val="002F0025"/>
    <w:rsid w:val="002F13A0"/>
    <w:rsid w:val="002F44FE"/>
    <w:rsid w:val="002F6CC1"/>
    <w:rsid w:val="002F70E2"/>
    <w:rsid w:val="00300212"/>
    <w:rsid w:val="003058D8"/>
    <w:rsid w:val="0030643F"/>
    <w:rsid w:val="00306B6B"/>
    <w:rsid w:val="00306EC0"/>
    <w:rsid w:val="0030769F"/>
    <w:rsid w:val="0031168B"/>
    <w:rsid w:val="00311B44"/>
    <w:rsid w:val="00312123"/>
    <w:rsid w:val="003122EA"/>
    <w:rsid w:val="00313961"/>
    <w:rsid w:val="00315690"/>
    <w:rsid w:val="00315824"/>
    <w:rsid w:val="00315C84"/>
    <w:rsid w:val="0031774E"/>
    <w:rsid w:val="00321944"/>
    <w:rsid w:val="00322613"/>
    <w:rsid w:val="00323486"/>
    <w:rsid w:val="003248A5"/>
    <w:rsid w:val="00332F26"/>
    <w:rsid w:val="003343C1"/>
    <w:rsid w:val="00334978"/>
    <w:rsid w:val="00337718"/>
    <w:rsid w:val="0034011E"/>
    <w:rsid w:val="00340B93"/>
    <w:rsid w:val="00342BFA"/>
    <w:rsid w:val="00342FA2"/>
    <w:rsid w:val="003445AB"/>
    <w:rsid w:val="0034725A"/>
    <w:rsid w:val="00347D32"/>
    <w:rsid w:val="003509F9"/>
    <w:rsid w:val="00352F89"/>
    <w:rsid w:val="00354B15"/>
    <w:rsid w:val="0035631F"/>
    <w:rsid w:val="003662EA"/>
    <w:rsid w:val="00366D83"/>
    <w:rsid w:val="0036739F"/>
    <w:rsid w:val="0036740F"/>
    <w:rsid w:val="0037027C"/>
    <w:rsid w:val="003721D5"/>
    <w:rsid w:val="003743B7"/>
    <w:rsid w:val="00374695"/>
    <w:rsid w:val="003756D7"/>
    <w:rsid w:val="00376AB0"/>
    <w:rsid w:val="00377CB1"/>
    <w:rsid w:val="00382F55"/>
    <w:rsid w:val="00385F73"/>
    <w:rsid w:val="00386165"/>
    <w:rsid w:val="00391249"/>
    <w:rsid w:val="0039149F"/>
    <w:rsid w:val="00394CBC"/>
    <w:rsid w:val="00395841"/>
    <w:rsid w:val="00396294"/>
    <w:rsid w:val="00396BE7"/>
    <w:rsid w:val="00397B58"/>
    <w:rsid w:val="003A07DD"/>
    <w:rsid w:val="003A0EF3"/>
    <w:rsid w:val="003A0F9F"/>
    <w:rsid w:val="003A1FEC"/>
    <w:rsid w:val="003A23F4"/>
    <w:rsid w:val="003A4A58"/>
    <w:rsid w:val="003A4C12"/>
    <w:rsid w:val="003A604E"/>
    <w:rsid w:val="003A6067"/>
    <w:rsid w:val="003A6AAC"/>
    <w:rsid w:val="003A74EB"/>
    <w:rsid w:val="003B1233"/>
    <w:rsid w:val="003B187C"/>
    <w:rsid w:val="003B1A29"/>
    <w:rsid w:val="003B3A93"/>
    <w:rsid w:val="003C0E03"/>
    <w:rsid w:val="003C121E"/>
    <w:rsid w:val="003C223A"/>
    <w:rsid w:val="003C2D35"/>
    <w:rsid w:val="003C2DC8"/>
    <w:rsid w:val="003C4BC7"/>
    <w:rsid w:val="003C5809"/>
    <w:rsid w:val="003C6B25"/>
    <w:rsid w:val="003C75D3"/>
    <w:rsid w:val="003D1118"/>
    <w:rsid w:val="003D1DE7"/>
    <w:rsid w:val="003D57D3"/>
    <w:rsid w:val="003D69EC"/>
    <w:rsid w:val="003D6E77"/>
    <w:rsid w:val="003E1692"/>
    <w:rsid w:val="003E180D"/>
    <w:rsid w:val="003E2BFB"/>
    <w:rsid w:val="003E2E64"/>
    <w:rsid w:val="003E2E86"/>
    <w:rsid w:val="003E5978"/>
    <w:rsid w:val="003E5D0E"/>
    <w:rsid w:val="003E5E29"/>
    <w:rsid w:val="003E605E"/>
    <w:rsid w:val="003E7A47"/>
    <w:rsid w:val="003E7C94"/>
    <w:rsid w:val="003E7D44"/>
    <w:rsid w:val="003F1EA7"/>
    <w:rsid w:val="003F2A85"/>
    <w:rsid w:val="003F3A20"/>
    <w:rsid w:val="003F3FB5"/>
    <w:rsid w:val="003F706C"/>
    <w:rsid w:val="003F713F"/>
    <w:rsid w:val="0040373C"/>
    <w:rsid w:val="004054F4"/>
    <w:rsid w:val="0040551B"/>
    <w:rsid w:val="00405CFE"/>
    <w:rsid w:val="004100A9"/>
    <w:rsid w:val="00413F96"/>
    <w:rsid w:val="00415101"/>
    <w:rsid w:val="00416874"/>
    <w:rsid w:val="00416A0A"/>
    <w:rsid w:val="00416AAE"/>
    <w:rsid w:val="00416E45"/>
    <w:rsid w:val="00417424"/>
    <w:rsid w:val="004203C5"/>
    <w:rsid w:val="004204D5"/>
    <w:rsid w:val="00421C20"/>
    <w:rsid w:val="0042244D"/>
    <w:rsid w:val="00422779"/>
    <w:rsid w:val="00422BA6"/>
    <w:rsid w:val="00423015"/>
    <w:rsid w:val="00423CED"/>
    <w:rsid w:val="0042502C"/>
    <w:rsid w:val="00425C3B"/>
    <w:rsid w:val="00427F62"/>
    <w:rsid w:val="00430EDA"/>
    <w:rsid w:val="00431851"/>
    <w:rsid w:val="0043494E"/>
    <w:rsid w:val="004355D2"/>
    <w:rsid w:val="00436285"/>
    <w:rsid w:val="0043666B"/>
    <w:rsid w:val="004366EF"/>
    <w:rsid w:val="00436F56"/>
    <w:rsid w:val="0043774C"/>
    <w:rsid w:val="00437A99"/>
    <w:rsid w:val="00440463"/>
    <w:rsid w:val="00443363"/>
    <w:rsid w:val="0044426B"/>
    <w:rsid w:val="0044440B"/>
    <w:rsid w:val="00444D85"/>
    <w:rsid w:val="00446BB8"/>
    <w:rsid w:val="00450BF9"/>
    <w:rsid w:val="00452CF5"/>
    <w:rsid w:val="00454023"/>
    <w:rsid w:val="0045424A"/>
    <w:rsid w:val="0045495C"/>
    <w:rsid w:val="00463EC2"/>
    <w:rsid w:val="004649E3"/>
    <w:rsid w:val="004667D4"/>
    <w:rsid w:val="004672CD"/>
    <w:rsid w:val="00467E11"/>
    <w:rsid w:val="00470E53"/>
    <w:rsid w:val="00473324"/>
    <w:rsid w:val="00477720"/>
    <w:rsid w:val="00477994"/>
    <w:rsid w:val="00480B36"/>
    <w:rsid w:val="00480BE9"/>
    <w:rsid w:val="00483421"/>
    <w:rsid w:val="00485A54"/>
    <w:rsid w:val="00485F00"/>
    <w:rsid w:val="004873CD"/>
    <w:rsid w:val="00487C89"/>
    <w:rsid w:val="00490F93"/>
    <w:rsid w:val="00492839"/>
    <w:rsid w:val="004945AD"/>
    <w:rsid w:val="0049659A"/>
    <w:rsid w:val="004979B1"/>
    <w:rsid w:val="004A0EFC"/>
    <w:rsid w:val="004A1C11"/>
    <w:rsid w:val="004A2CBC"/>
    <w:rsid w:val="004A6F18"/>
    <w:rsid w:val="004A7F4D"/>
    <w:rsid w:val="004B0116"/>
    <w:rsid w:val="004B17D6"/>
    <w:rsid w:val="004B1984"/>
    <w:rsid w:val="004B42C1"/>
    <w:rsid w:val="004B5A97"/>
    <w:rsid w:val="004B7166"/>
    <w:rsid w:val="004C0D07"/>
    <w:rsid w:val="004C119D"/>
    <w:rsid w:val="004C33B3"/>
    <w:rsid w:val="004C3C1D"/>
    <w:rsid w:val="004C3F23"/>
    <w:rsid w:val="004C6515"/>
    <w:rsid w:val="004C7D66"/>
    <w:rsid w:val="004D1BE3"/>
    <w:rsid w:val="004D1C97"/>
    <w:rsid w:val="004D368A"/>
    <w:rsid w:val="004D3A24"/>
    <w:rsid w:val="004D43FA"/>
    <w:rsid w:val="004D50B5"/>
    <w:rsid w:val="004D653E"/>
    <w:rsid w:val="004D75DC"/>
    <w:rsid w:val="004E27F1"/>
    <w:rsid w:val="004E2F15"/>
    <w:rsid w:val="004E3982"/>
    <w:rsid w:val="004E6031"/>
    <w:rsid w:val="004F08E0"/>
    <w:rsid w:val="004F0976"/>
    <w:rsid w:val="004F1CE3"/>
    <w:rsid w:val="004F405B"/>
    <w:rsid w:val="0050220C"/>
    <w:rsid w:val="005025ED"/>
    <w:rsid w:val="00502AE2"/>
    <w:rsid w:val="00502D0C"/>
    <w:rsid w:val="00504A50"/>
    <w:rsid w:val="00506772"/>
    <w:rsid w:val="005073CC"/>
    <w:rsid w:val="00507752"/>
    <w:rsid w:val="00507FA5"/>
    <w:rsid w:val="00511884"/>
    <w:rsid w:val="0051242B"/>
    <w:rsid w:val="00513E8A"/>
    <w:rsid w:val="00514E3D"/>
    <w:rsid w:val="00516387"/>
    <w:rsid w:val="00516452"/>
    <w:rsid w:val="00520084"/>
    <w:rsid w:val="00520737"/>
    <w:rsid w:val="005217E6"/>
    <w:rsid w:val="00521980"/>
    <w:rsid w:val="00524447"/>
    <w:rsid w:val="005264D6"/>
    <w:rsid w:val="005266ED"/>
    <w:rsid w:val="00532054"/>
    <w:rsid w:val="00533C11"/>
    <w:rsid w:val="00533D85"/>
    <w:rsid w:val="0053428D"/>
    <w:rsid w:val="00534971"/>
    <w:rsid w:val="0054144D"/>
    <w:rsid w:val="00543EFC"/>
    <w:rsid w:val="00545006"/>
    <w:rsid w:val="00545733"/>
    <w:rsid w:val="005468B6"/>
    <w:rsid w:val="005470EA"/>
    <w:rsid w:val="00547AB4"/>
    <w:rsid w:val="00550A47"/>
    <w:rsid w:val="005521B0"/>
    <w:rsid w:val="00552479"/>
    <w:rsid w:val="00553420"/>
    <w:rsid w:val="0055398C"/>
    <w:rsid w:val="00553C76"/>
    <w:rsid w:val="00554BC5"/>
    <w:rsid w:val="00555BCA"/>
    <w:rsid w:val="00555C8D"/>
    <w:rsid w:val="00556DF4"/>
    <w:rsid w:val="0055718B"/>
    <w:rsid w:val="00561395"/>
    <w:rsid w:val="0056537E"/>
    <w:rsid w:val="00565AAF"/>
    <w:rsid w:val="00565FC8"/>
    <w:rsid w:val="005665B8"/>
    <w:rsid w:val="005715A6"/>
    <w:rsid w:val="00571BEF"/>
    <w:rsid w:val="00572FE4"/>
    <w:rsid w:val="00573759"/>
    <w:rsid w:val="00576661"/>
    <w:rsid w:val="00577C09"/>
    <w:rsid w:val="00580E54"/>
    <w:rsid w:val="005818FA"/>
    <w:rsid w:val="00582B85"/>
    <w:rsid w:val="005833E8"/>
    <w:rsid w:val="005847B8"/>
    <w:rsid w:val="00586421"/>
    <w:rsid w:val="00587169"/>
    <w:rsid w:val="0058780B"/>
    <w:rsid w:val="005906E9"/>
    <w:rsid w:val="00590AE9"/>
    <w:rsid w:val="00590AF7"/>
    <w:rsid w:val="00593D82"/>
    <w:rsid w:val="0059444B"/>
    <w:rsid w:val="005946A8"/>
    <w:rsid w:val="0059492A"/>
    <w:rsid w:val="00595C1E"/>
    <w:rsid w:val="00597967"/>
    <w:rsid w:val="005A0440"/>
    <w:rsid w:val="005A142F"/>
    <w:rsid w:val="005A2180"/>
    <w:rsid w:val="005A4C14"/>
    <w:rsid w:val="005A4D8E"/>
    <w:rsid w:val="005B0D27"/>
    <w:rsid w:val="005B29D5"/>
    <w:rsid w:val="005B526A"/>
    <w:rsid w:val="005B6CB1"/>
    <w:rsid w:val="005C047F"/>
    <w:rsid w:val="005C0A24"/>
    <w:rsid w:val="005C0C85"/>
    <w:rsid w:val="005C0D83"/>
    <w:rsid w:val="005D0BC1"/>
    <w:rsid w:val="005D0DEE"/>
    <w:rsid w:val="005D0FFF"/>
    <w:rsid w:val="005D1104"/>
    <w:rsid w:val="005D1921"/>
    <w:rsid w:val="005D3548"/>
    <w:rsid w:val="005D4755"/>
    <w:rsid w:val="005D53A9"/>
    <w:rsid w:val="005D644B"/>
    <w:rsid w:val="005D6492"/>
    <w:rsid w:val="005E0973"/>
    <w:rsid w:val="005E1883"/>
    <w:rsid w:val="005E2410"/>
    <w:rsid w:val="005E3008"/>
    <w:rsid w:val="005E3B4F"/>
    <w:rsid w:val="005E5DD2"/>
    <w:rsid w:val="005E66D8"/>
    <w:rsid w:val="005E7328"/>
    <w:rsid w:val="005F1502"/>
    <w:rsid w:val="005F1D67"/>
    <w:rsid w:val="005F2352"/>
    <w:rsid w:val="005F42C0"/>
    <w:rsid w:val="005F4766"/>
    <w:rsid w:val="005F7E1E"/>
    <w:rsid w:val="00601161"/>
    <w:rsid w:val="0060142E"/>
    <w:rsid w:val="00601640"/>
    <w:rsid w:val="00602E19"/>
    <w:rsid w:val="006031B0"/>
    <w:rsid w:val="00603E0B"/>
    <w:rsid w:val="006109C4"/>
    <w:rsid w:val="0061223E"/>
    <w:rsid w:val="0061281C"/>
    <w:rsid w:val="006135F0"/>
    <w:rsid w:val="00616AEE"/>
    <w:rsid w:val="00617AF5"/>
    <w:rsid w:val="00617DD1"/>
    <w:rsid w:val="0062034E"/>
    <w:rsid w:val="00620AE3"/>
    <w:rsid w:val="00621711"/>
    <w:rsid w:val="006217AD"/>
    <w:rsid w:val="0062364A"/>
    <w:rsid w:val="00623DFF"/>
    <w:rsid w:val="00624252"/>
    <w:rsid w:val="006243CF"/>
    <w:rsid w:val="006247B4"/>
    <w:rsid w:val="006253D9"/>
    <w:rsid w:val="00630666"/>
    <w:rsid w:val="00630FEF"/>
    <w:rsid w:val="00631FAA"/>
    <w:rsid w:val="006330B8"/>
    <w:rsid w:val="006331BF"/>
    <w:rsid w:val="006402F6"/>
    <w:rsid w:val="00642531"/>
    <w:rsid w:val="006429E4"/>
    <w:rsid w:val="00642DDF"/>
    <w:rsid w:val="00643554"/>
    <w:rsid w:val="00644893"/>
    <w:rsid w:val="00645239"/>
    <w:rsid w:val="00645534"/>
    <w:rsid w:val="00645B43"/>
    <w:rsid w:val="00646CAF"/>
    <w:rsid w:val="006470C4"/>
    <w:rsid w:val="006504E7"/>
    <w:rsid w:val="0065078C"/>
    <w:rsid w:val="0065090C"/>
    <w:rsid w:val="00651783"/>
    <w:rsid w:val="006521DF"/>
    <w:rsid w:val="006551D2"/>
    <w:rsid w:val="00655863"/>
    <w:rsid w:val="0066034F"/>
    <w:rsid w:val="0066151F"/>
    <w:rsid w:val="00666FFF"/>
    <w:rsid w:val="00667B41"/>
    <w:rsid w:val="00670132"/>
    <w:rsid w:val="0067039C"/>
    <w:rsid w:val="00670483"/>
    <w:rsid w:val="00672057"/>
    <w:rsid w:val="00672278"/>
    <w:rsid w:val="0067382D"/>
    <w:rsid w:val="0067693C"/>
    <w:rsid w:val="00680F2E"/>
    <w:rsid w:val="006824C4"/>
    <w:rsid w:val="00682538"/>
    <w:rsid w:val="006835BD"/>
    <w:rsid w:val="00683EAC"/>
    <w:rsid w:val="006847A9"/>
    <w:rsid w:val="006860B7"/>
    <w:rsid w:val="00686408"/>
    <w:rsid w:val="00686C1B"/>
    <w:rsid w:val="00686E8E"/>
    <w:rsid w:val="0068779A"/>
    <w:rsid w:val="00694C10"/>
    <w:rsid w:val="006952F2"/>
    <w:rsid w:val="00695F0F"/>
    <w:rsid w:val="00696806"/>
    <w:rsid w:val="00696982"/>
    <w:rsid w:val="006A01D9"/>
    <w:rsid w:val="006A1B76"/>
    <w:rsid w:val="006A4891"/>
    <w:rsid w:val="006A4A13"/>
    <w:rsid w:val="006B0C06"/>
    <w:rsid w:val="006B28D7"/>
    <w:rsid w:val="006B3DA7"/>
    <w:rsid w:val="006B6107"/>
    <w:rsid w:val="006B730B"/>
    <w:rsid w:val="006B7335"/>
    <w:rsid w:val="006C2A12"/>
    <w:rsid w:val="006C3970"/>
    <w:rsid w:val="006C628B"/>
    <w:rsid w:val="006C6BFF"/>
    <w:rsid w:val="006D1691"/>
    <w:rsid w:val="006D2E15"/>
    <w:rsid w:val="006D3809"/>
    <w:rsid w:val="006D7848"/>
    <w:rsid w:val="006E2ED3"/>
    <w:rsid w:val="006E7389"/>
    <w:rsid w:val="006E7D93"/>
    <w:rsid w:val="006F16CC"/>
    <w:rsid w:val="006F21F2"/>
    <w:rsid w:val="006F46BC"/>
    <w:rsid w:val="006F6593"/>
    <w:rsid w:val="006F766A"/>
    <w:rsid w:val="007008D3"/>
    <w:rsid w:val="0070098B"/>
    <w:rsid w:val="00700A38"/>
    <w:rsid w:val="00702E87"/>
    <w:rsid w:val="007044B4"/>
    <w:rsid w:val="00704D2D"/>
    <w:rsid w:val="00707D90"/>
    <w:rsid w:val="00710BE9"/>
    <w:rsid w:val="00713ADB"/>
    <w:rsid w:val="007152D3"/>
    <w:rsid w:val="00716394"/>
    <w:rsid w:val="0071790E"/>
    <w:rsid w:val="007200D0"/>
    <w:rsid w:val="007201AD"/>
    <w:rsid w:val="007223B1"/>
    <w:rsid w:val="00724834"/>
    <w:rsid w:val="00724E66"/>
    <w:rsid w:val="00725090"/>
    <w:rsid w:val="007260F3"/>
    <w:rsid w:val="00734A8B"/>
    <w:rsid w:val="00734C35"/>
    <w:rsid w:val="007358B2"/>
    <w:rsid w:val="007373CB"/>
    <w:rsid w:val="007377CA"/>
    <w:rsid w:val="0074069D"/>
    <w:rsid w:val="00742205"/>
    <w:rsid w:val="0074337C"/>
    <w:rsid w:val="0074669A"/>
    <w:rsid w:val="007478DE"/>
    <w:rsid w:val="007502D5"/>
    <w:rsid w:val="00750D66"/>
    <w:rsid w:val="0075182B"/>
    <w:rsid w:val="00752E9C"/>
    <w:rsid w:val="00753BD3"/>
    <w:rsid w:val="00754B79"/>
    <w:rsid w:val="00757160"/>
    <w:rsid w:val="0075742B"/>
    <w:rsid w:val="00757441"/>
    <w:rsid w:val="00760488"/>
    <w:rsid w:val="007619EA"/>
    <w:rsid w:val="00762FAF"/>
    <w:rsid w:val="00763E94"/>
    <w:rsid w:val="00765F7E"/>
    <w:rsid w:val="00766F0C"/>
    <w:rsid w:val="00767092"/>
    <w:rsid w:val="007674A2"/>
    <w:rsid w:val="007678DD"/>
    <w:rsid w:val="00767EFA"/>
    <w:rsid w:val="00770C76"/>
    <w:rsid w:val="007710A6"/>
    <w:rsid w:val="007738F7"/>
    <w:rsid w:val="00773C8E"/>
    <w:rsid w:val="007759EF"/>
    <w:rsid w:val="00777312"/>
    <w:rsid w:val="007803F0"/>
    <w:rsid w:val="0078098A"/>
    <w:rsid w:val="00783AD7"/>
    <w:rsid w:val="0078462B"/>
    <w:rsid w:val="00784D8A"/>
    <w:rsid w:val="00785440"/>
    <w:rsid w:val="00785B0F"/>
    <w:rsid w:val="00785BC8"/>
    <w:rsid w:val="00785E90"/>
    <w:rsid w:val="00786290"/>
    <w:rsid w:val="00787C51"/>
    <w:rsid w:val="007913EF"/>
    <w:rsid w:val="00791602"/>
    <w:rsid w:val="007917A3"/>
    <w:rsid w:val="007930FA"/>
    <w:rsid w:val="00794800"/>
    <w:rsid w:val="007958D8"/>
    <w:rsid w:val="00796BCA"/>
    <w:rsid w:val="007974CD"/>
    <w:rsid w:val="007A3224"/>
    <w:rsid w:val="007A3E8F"/>
    <w:rsid w:val="007A53FE"/>
    <w:rsid w:val="007A6181"/>
    <w:rsid w:val="007A68E8"/>
    <w:rsid w:val="007A7389"/>
    <w:rsid w:val="007A78A5"/>
    <w:rsid w:val="007A7AB3"/>
    <w:rsid w:val="007B3D78"/>
    <w:rsid w:val="007B602D"/>
    <w:rsid w:val="007B6808"/>
    <w:rsid w:val="007B6ADB"/>
    <w:rsid w:val="007B7DA1"/>
    <w:rsid w:val="007C26D6"/>
    <w:rsid w:val="007C31E0"/>
    <w:rsid w:val="007C3FD3"/>
    <w:rsid w:val="007C3FEC"/>
    <w:rsid w:val="007C7293"/>
    <w:rsid w:val="007C764F"/>
    <w:rsid w:val="007D0702"/>
    <w:rsid w:val="007D3E9F"/>
    <w:rsid w:val="007D4188"/>
    <w:rsid w:val="007D4EA9"/>
    <w:rsid w:val="007D6C29"/>
    <w:rsid w:val="007D7BDC"/>
    <w:rsid w:val="007D7C62"/>
    <w:rsid w:val="007E0C3C"/>
    <w:rsid w:val="007E4028"/>
    <w:rsid w:val="007E6730"/>
    <w:rsid w:val="007E77A1"/>
    <w:rsid w:val="007F0DF7"/>
    <w:rsid w:val="007F2A71"/>
    <w:rsid w:val="007F47E6"/>
    <w:rsid w:val="007F787D"/>
    <w:rsid w:val="00800848"/>
    <w:rsid w:val="00801B1E"/>
    <w:rsid w:val="00806C98"/>
    <w:rsid w:val="00806D7F"/>
    <w:rsid w:val="00810148"/>
    <w:rsid w:val="00813077"/>
    <w:rsid w:val="00814C96"/>
    <w:rsid w:val="00817162"/>
    <w:rsid w:val="008178AF"/>
    <w:rsid w:val="00820786"/>
    <w:rsid w:val="00821188"/>
    <w:rsid w:val="0082276C"/>
    <w:rsid w:val="00822CEF"/>
    <w:rsid w:val="008261CD"/>
    <w:rsid w:val="008309D5"/>
    <w:rsid w:val="00830FCB"/>
    <w:rsid w:val="008332F6"/>
    <w:rsid w:val="00833A76"/>
    <w:rsid w:val="00833D27"/>
    <w:rsid w:val="00834081"/>
    <w:rsid w:val="00834DE3"/>
    <w:rsid w:val="0083520B"/>
    <w:rsid w:val="00835902"/>
    <w:rsid w:val="00835ED2"/>
    <w:rsid w:val="008367BD"/>
    <w:rsid w:val="008370C6"/>
    <w:rsid w:val="00837436"/>
    <w:rsid w:val="00840011"/>
    <w:rsid w:val="00840E88"/>
    <w:rsid w:val="00840FD7"/>
    <w:rsid w:val="008414E1"/>
    <w:rsid w:val="00841ABC"/>
    <w:rsid w:val="00842ABF"/>
    <w:rsid w:val="008431A8"/>
    <w:rsid w:val="00843442"/>
    <w:rsid w:val="0084464B"/>
    <w:rsid w:val="008451DE"/>
    <w:rsid w:val="00845E9B"/>
    <w:rsid w:val="00846B55"/>
    <w:rsid w:val="00846FC4"/>
    <w:rsid w:val="008514CB"/>
    <w:rsid w:val="00852C38"/>
    <w:rsid w:val="0085399C"/>
    <w:rsid w:val="008562EE"/>
    <w:rsid w:val="00856447"/>
    <w:rsid w:val="00857221"/>
    <w:rsid w:val="008572DC"/>
    <w:rsid w:val="00857B9F"/>
    <w:rsid w:val="00861967"/>
    <w:rsid w:val="0086438C"/>
    <w:rsid w:val="00864BCE"/>
    <w:rsid w:val="00865D82"/>
    <w:rsid w:val="00867AC4"/>
    <w:rsid w:val="0087189B"/>
    <w:rsid w:val="008723CE"/>
    <w:rsid w:val="008728E8"/>
    <w:rsid w:val="00873095"/>
    <w:rsid w:val="00873931"/>
    <w:rsid w:val="008749FF"/>
    <w:rsid w:val="00875BE3"/>
    <w:rsid w:val="00876CF5"/>
    <w:rsid w:val="00877BAE"/>
    <w:rsid w:val="008800D1"/>
    <w:rsid w:val="00880825"/>
    <w:rsid w:val="00880D98"/>
    <w:rsid w:val="00881E41"/>
    <w:rsid w:val="00882998"/>
    <w:rsid w:val="00883280"/>
    <w:rsid w:val="00883461"/>
    <w:rsid w:val="00883FAC"/>
    <w:rsid w:val="0088530F"/>
    <w:rsid w:val="00885F63"/>
    <w:rsid w:val="008932B4"/>
    <w:rsid w:val="00895AA6"/>
    <w:rsid w:val="00895F6F"/>
    <w:rsid w:val="00896035"/>
    <w:rsid w:val="00896E67"/>
    <w:rsid w:val="00897CA3"/>
    <w:rsid w:val="00897CC1"/>
    <w:rsid w:val="008A1770"/>
    <w:rsid w:val="008A2CD9"/>
    <w:rsid w:val="008A530F"/>
    <w:rsid w:val="008A69BD"/>
    <w:rsid w:val="008A7499"/>
    <w:rsid w:val="008B2ADF"/>
    <w:rsid w:val="008B3079"/>
    <w:rsid w:val="008B35AD"/>
    <w:rsid w:val="008B3B1E"/>
    <w:rsid w:val="008B4A23"/>
    <w:rsid w:val="008B6C5F"/>
    <w:rsid w:val="008B76F9"/>
    <w:rsid w:val="008B77DB"/>
    <w:rsid w:val="008C032C"/>
    <w:rsid w:val="008C085B"/>
    <w:rsid w:val="008C1DBC"/>
    <w:rsid w:val="008C31A1"/>
    <w:rsid w:val="008C3A0F"/>
    <w:rsid w:val="008C3B93"/>
    <w:rsid w:val="008C4C3D"/>
    <w:rsid w:val="008C566C"/>
    <w:rsid w:val="008C6918"/>
    <w:rsid w:val="008C722E"/>
    <w:rsid w:val="008D0DD3"/>
    <w:rsid w:val="008D230C"/>
    <w:rsid w:val="008D428A"/>
    <w:rsid w:val="008D4C40"/>
    <w:rsid w:val="008D71C0"/>
    <w:rsid w:val="008E03D3"/>
    <w:rsid w:val="008E0CF7"/>
    <w:rsid w:val="008E140E"/>
    <w:rsid w:val="008E1DEB"/>
    <w:rsid w:val="008E21BC"/>
    <w:rsid w:val="008E4287"/>
    <w:rsid w:val="008E4429"/>
    <w:rsid w:val="008E51DB"/>
    <w:rsid w:val="008E5638"/>
    <w:rsid w:val="008E578A"/>
    <w:rsid w:val="008F01B3"/>
    <w:rsid w:val="008F3D83"/>
    <w:rsid w:val="008F44CB"/>
    <w:rsid w:val="008F5001"/>
    <w:rsid w:val="008F58FB"/>
    <w:rsid w:val="009002A9"/>
    <w:rsid w:val="009011EF"/>
    <w:rsid w:val="009028B2"/>
    <w:rsid w:val="00905FCB"/>
    <w:rsid w:val="0091184E"/>
    <w:rsid w:val="00912A41"/>
    <w:rsid w:val="00913135"/>
    <w:rsid w:val="009149F8"/>
    <w:rsid w:val="0092058A"/>
    <w:rsid w:val="0092276A"/>
    <w:rsid w:val="00923012"/>
    <w:rsid w:val="009240A1"/>
    <w:rsid w:val="009256CE"/>
    <w:rsid w:val="009279BA"/>
    <w:rsid w:val="00932648"/>
    <w:rsid w:val="00934289"/>
    <w:rsid w:val="00935EA2"/>
    <w:rsid w:val="00935F77"/>
    <w:rsid w:val="00940094"/>
    <w:rsid w:val="0094163C"/>
    <w:rsid w:val="00941AC6"/>
    <w:rsid w:val="00941F4A"/>
    <w:rsid w:val="00943594"/>
    <w:rsid w:val="0094442D"/>
    <w:rsid w:val="00947177"/>
    <w:rsid w:val="00951794"/>
    <w:rsid w:val="00952783"/>
    <w:rsid w:val="00953A50"/>
    <w:rsid w:val="0095613E"/>
    <w:rsid w:val="009601AF"/>
    <w:rsid w:val="009634D7"/>
    <w:rsid w:val="00963A8A"/>
    <w:rsid w:val="009709B0"/>
    <w:rsid w:val="00974E33"/>
    <w:rsid w:val="00977B56"/>
    <w:rsid w:val="009818B9"/>
    <w:rsid w:val="00983978"/>
    <w:rsid w:val="009845AF"/>
    <w:rsid w:val="009854E5"/>
    <w:rsid w:val="00986F58"/>
    <w:rsid w:val="009920D4"/>
    <w:rsid w:val="0099235E"/>
    <w:rsid w:val="0099342F"/>
    <w:rsid w:val="0099395B"/>
    <w:rsid w:val="00994069"/>
    <w:rsid w:val="00994B25"/>
    <w:rsid w:val="00994E09"/>
    <w:rsid w:val="00996003"/>
    <w:rsid w:val="00996082"/>
    <w:rsid w:val="009A0B8F"/>
    <w:rsid w:val="009A0DA9"/>
    <w:rsid w:val="009A1630"/>
    <w:rsid w:val="009A2CF2"/>
    <w:rsid w:val="009A2D51"/>
    <w:rsid w:val="009A33ED"/>
    <w:rsid w:val="009A3C42"/>
    <w:rsid w:val="009A421C"/>
    <w:rsid w:val="009A4A6F"/>
    <w:rsid w:val="009A74DA"/>
    <w:rsid w:val="009A771C"/>
    <w:rsid w:val="009A7B1A"/>
    <w:rsid w:val="009B13FF"/>
    <w:rsid w:val="009B4E41"/>
    <w:rsid w:val="009B5236"/>
    <w:rsid w:val="009B7B01"/>
    <w:rsid w:val="009C0CBC"/>
    <w:rsid w:val="009C1C31"/>
    <w:rsid w:val="009C41DF"/>
    <w:rsid w:val="009C4455"/>
    <w:rsid w:val="009C6D93"/>
    <w:rsid w:val="009C7191"/>
    <w:rsid w:val="009C778C"/>
    <w:rsid w:val="009D177D"/>
    <w:rsid w:val="009D2636"/>
    <w:rsid w:val="009D41A1"/>
    <w:rsid w:val="009D51CF"/>
    <w:rsid w:val="009D58F9"/>
    <w:rsid w:val="009D5BB2"/>
    <w:rsid w:val="009D5CE0"/>
    <w:rsid w:val="009D63A4"/>
    <w:rsid w:val="009D64C5"/>
    <w:rsid w:val="009D68CA"/>
    <w:rsid w:val="009E077D"/>
    <w:rsid w:val="009E0DAB"/>
    <w:rsid w:val="009E2277"/>
    <w:rsid w:val="009E2829"/>
    <w:rsid w:val="009E36AF"/>
    <w:rsid w:val="009E67E3"/>
    <w:rsid w:val="009E775E"/>
    <w:rsid w:val="009F0621"/>
    <w:rsid w:val="009F0E7B"/>
    <w:rsid w:val="009F1198"/>
    <w:rsid w:val="009F1F68"/>
    <w:rsid w:val="009F2FB4"/>
    <w:rsid w:val="009F621E"/>
    <w:rsid w:val="009F6A8C"/>
    <w:rsid w:val="009F7646"/>
    <w:rsid w:val="00A01435"/>
    <w:rsid w:val="00A036BB"/>
    <w:rsid w:val="00A05675"/>
    <w:rsid w:val="00A06AB2"/>
    <w:rsid w:val="00A071F0"/>
    <w:rsid w:val="00A13C61"/>
    <w:rsid w:val="00A14767"/>
    <w:rsid w:val="00A14D94"/>
    <w:rsid w:val="00A15A85"/>
    <w:rsid w:val="00A16124"/>
    <w:rsid w:val="00A167FE"/>
    <w:rsid w:val="00A17384"/>
    <w:rsid w:val="00A17597"/>
    <w:rsid w:val="00A17B46"/>
    <w:rsid w:val="00A21269"/>
    <w:rsid w:val="00A21699"/>
    <w:rsid w:val="00A22894"/>
    <w:rsid w:val="00A30899"/>
    <w:rsid w:val="00A30BE2"/>
    <w:rsid w:val="00A34A75"/>
    <w:rsid w:val="00A35174"/>
    <w:rsid w:val="00A3541D"/>
    <w:rsid w:val="00A366FA"/>
    <w:rsid w:val="00A3734D"/>
    <w:rsid w:val="00A4211D"/>
    <w:rsid w:val="00A427A8"/>
    <w:rsid w:val="00A43C3F"/>
    <w:rsid w:val="00A4437D"/>
    <w:rsid w:val="00A45C8E"/>
    <w:rsid w:val="00A45CDF"/>
    <w:rsid w:val="00A46034"/>
    <w:rsid w:val="00A465D2"/>
    <w:rsid w:val="00A46ED8"/>
    <w:rsid w:val="00A51C35"/>
    <w:rsid w:val="00A536D1"/>
    <w:rsid w:val="00A53929"/>
    <w:rsid w:val="00A54EE0"/>
    <w:rsid w:val="00A61A3D"/>
    <w:rsid w:val="00A61C21"/>
    <w:rsid w:val="00A64680"/>
    <w:rsid w:val="00A648F1"/>
    <w:rsid w:val="00A66E00"/>
    <w:rsid w:val="00A70067"/>
    <w:rsid w:val="00A704A0"/>
    <w:rsid w:val="00A716D6"/>
    <w:rsid w:val="00A73872"/>
    <w:rsid w:val="00A73983"/>
    <w:rsid w:val="00A73AB4"/>
    <w:rsid w:val="00A7427A"/>
    <w:rsid w:val="00A74F64"/>
    <w:rsid w:val="00A77CD3"/>
    <w:rsid w:val="00A8002F"/>
    <w:rsid w:val="00A802FE"/>
    <w:rsid w:val="00A80524"/>
    <w:rsid w:val="00A80FA1"/>
    <w:rsid w:val="00A81844"/>
    <w:rsid w:val="00A821CC"/>
    <w:rsid w:val="00A82784"/>
    <w:rsid w:val="00A82B6A"/>
    <w:rsid w:val="00A83E5F"/>
    <w:rsid w:val="00A849F7"/>
    <w:rsid w:val="00A85396"/>
    <w:rsid w:val="00A861E3"/>
    <w:rsid w:val="00A86EEC"/>
    <w:rsid w:val="00A913CA"/>
    <w:rsid w:val="00A9231E"/>
    <w:rsid w:val="00A92391"/>
    <w:rsid w:val="00A92566"/>
    <w:rsid w:val="00A92B11"/>
    <w:rsid w:val="00A95A9F"/>
    <w:rsid w:val="00A96CC3"/>
    <w:rsid w:val="00A97139"/>
    <w:rsid w:val="00AA07C6"/>
    <w:rsid w:val="00AA0D72"/>
    <w:rsid w:val="00AA27EB"/>
    <w:rsid w:val="00AA3C50"/>
    <w:rsid w:val="00AA46A9"/>
    <w:rsid w:val="00AA6950"/>
    <w:rsid w:val="00AA74BE"/>
    <w:rsid w:val="00AB0EE0"/>
    <w:rsid w:val="00AB2B7E"/>
    <w:rsid w:val="00AB3C5B"/>
    <w:rsid w:val="00AB3D67"/>
    <w:rsid w:val="00AB3E0A"/>
    <w:rsid w:val="00AB4752"/>
    <w:rsid w:val="00AB4C59"/>
    <w:rsid w:val="00AB4CA1"/>
    <w:rsid w:val="00AB5576"/>
    <w:rsid w:val="00AB58C4"/>
    <w:rsid w:val="00AB60B9"/>
    <w:rsid w:val="00AB64EE"/>
    <w:rsid w:val="00AB7824"/>
    <w:rsid w:val="00AC0681"/>
    <w:rsid w:val="00AC083A"/>
    <w:rsid w:val="00AC0A75"/>
    <w:rsid w:val="00AC140B"/>
    <w:rsid w:val="00AC15CD"/>
    <w:rsid w:val="00AC2B1B"/>
    <w:rsid w:val="00AC380C"/>
    <w:rsid w:val="00AC38D6"/>
    <w:rsid w:val="00AC532F"/>
    <w:rsid w:val="00AC7E4A"/>
    <w:rsid w:val="00AD032E"/>
    <w:rsid w:val="00AD0BE6"/>
    <w:rsid w:val="00AD3389"/>
    <w:rsid w:val="00AD36C9"/>
    <w:rsid w:val="00AD3B4C"/>
    <w:rsid w:val="00AD4A72"/>
    <w:rsid w:val="00AD4D11"/>
    <w:rsid w:val="00AD5405"/>
    <w:rsid w:val="00AD66B5"/>
    <w:rsid w:val="00AE091A"/>
    <w:rsid w:val="00AE2E5C"/>
    <w:rsid w:val="00AE4F86"/>
    <w:rsid w:val="00AE79A3"/>
    <w:rsid w:val="00AF15B7"/>
    <w:rsid w:val="00AF1DAA"/>
    <w:rsid w:val="00AF3079"/>
    <w:rsid w:val="00AF407F"/>
    <w:rsid w:val="00AF52BF"/>
    <w:rsid w:val="00AF6F3E"/>
    <w:rsid w:val="00B01AD8"/>
    <w:rsid w:val="00B01CBA"/>
    <w:rsid w:val="00B01EE9"/>
    <w:rsid w:val="00B03837"/>
    <w:rsid w:val="00B046B4"/>
    <w:rsid w:val="00B10644"/>
    <w:rsid w:val="00B1141E"/>
    <w:rsid w:val="00B12EBD"/>
    <w:rsid w:val="00B157E1"/>
    <w:rsid w:val="00B17C54"/>
    <w:rsid w:val="00B2062D"/>
    <w:rsid w:val="00B21046"/>
    <w:rsid w:val="00B23293"/>
    <w:rsid w:val="00B24D31"/>
    <w:rsid w:val="00B25C55"/>
    <w:rsid w:val="00B26B64"/>
    <w:rsid w:val="00B27BF8"/>
    <w:rsid w:val="00B30099"/>
    <w:rsid w:val="00B316AE"/>
    <w:rsid w:val="00B31E41"/>
    <w:rsid w:val="00B31F73"/>
    <w:rsid w:val="00B35C32"/>
    <w:rsid w:val="00B36E79"/>
    <w:rsid w:val="00B40327"/>
    <w:rsid w:val="00B42351"/>
    <w:rsid w:val="00B42F0F"/>
    <w:rsid w:val="00B433B5"/>
    <w:rsid w:val="00B43BA5"/>
    <w:rsid w:val="00B44FA0"/>
    <w:rsid w:val="00B45D2B"/>
    <w:rsid w:val="00B462A3"/>
    <w:rsid w:val="00B473AB"/>
    <w:rsid w:val="00B47423"/>
    <w:rsid w:val="00B51138"/>
    <w:rsid w:val="00B5160C"/>
    <w:rsid w:val="00B5198E"/>
    <w:rsid w:val="00B53904"/>
    <w:rsid w:val="00B5541B"/>
    <w:rsid w:val="00B56019"/>
    <w:rsid w:val="00B56835"/>
    <w:rsid w:val="00B608AC"/>
    <w:rsid w:val="00B62F28"/>
    <w:rsid w:val="00B65801"/>
    <w:rsid w:val="00B71931"/>
    <w:rsid w:val="00B7254A"/>
    <w:rsid w:val="00B73EDE"/>
    <w:rsid w:val="00B7460C"/>
    <w:rsid w:val="00B74681"/>
    <w:rsid w:val="00B75D98"/>
    <w:rsid w:val="00B76B71"/>
    <w:rsid w:val="00B77B94"/>
    <w:rsid w:val="00B80D0D"/>
    <w:rsid w:val="00B8251E"/>
    <w:rsid w:val="00B82EFE"/>
    <w:rsid w:val="00B830D4"/>
    <w:rsid w:val="00B832DA"/>
    <w:rsid w:val="00B84B84"/>
    <w:rsid w:val="00B86035"/>
    <w:rsid w:val="00B8730C"/>
    <w:rsid w:val="00B90525"/>
    <w:rsid w:val="00B90A88"/>
    <w:rsid w:val="00B9345C"/>
    <w:rsid w:val="00B93890"/>
    <w:rsid w:val="00B94767"/>
    <w:rsid w:val="00B94E9B"/>
    <w:rsid w:val="00B954B2"/>
    <w:rsid w:val="00B95BED"/>
    <w:rsid w:val="00B9729E"/>
    <w:rsid w:val="00BA0D08"/>
    <w:rsid w:val="00BA283A"/>
    <w:rsid w:val="00BA3C60"/>
    <w:rsid w:val="00BA4A9C"/>
    <w:rsid w:val="00BA5D4E"/>
    <w:rsid w:val="00BA6826"/>
    <w:rsid w:val="00BB564A"/>
    <w:rsid w:val="00BB5BFD"/>
    <w:rsid w:val="00BB6A0D"/>
    <w:rsid w:val="00BB7158"/>
    <w:rsid w:val="00BC22B3"/>
    <w:rsid w:val="00BC2A98"/>
    <w:rsid w:val="00BC2B81"/>
    <w:rsid w:val="00BC532F"/>
    <w:rsid w:val="00BC55D5"/>
    <w:rsid w:val="00BD0AA1"/>
    <w:rsid w:val="00BD24B5"/>
    <w:rsid w:val="00BD6FAA"/>
    <w:rsid w:val="00BE2FCF"/>
    <w:rsid w:val="00BE4225"/>
    <w:rsid w:val="00BE5DF1"/>
    <w:rsid w:val="00BF00E8"/>
    <w:rsid w:val="00BF17F1"/>
    <w:rsid w:val="00BF251E"/>
    <w:rsid w:val="00BF28DB"/>
    <w:rsid w:val="00BF2A5C"/>
    <w:rsid w:val="00BF4158"/>
    <w:rsid w:val="00BF44B9"/>
    <w:rsid w:val="00BF657A"/>
    <w:rsid w:val="00BF6796"/>
    <w:rsid w:val="00BF686C"/>
    <w:rsid w:val="00BF6CC2"/>
    <w:rsid w:val="00BF744A"/>
    <w:rsid w:val="00BF7953"/>
    <w:rsid w:val="00C00450"/>
    <w:rsid w:val="00C008A6"/>
    <w:rsid w:val="00C01BFC"/>
    <w:rsid w:val="00C02669"/>
    <w:rsid w:val="00C02ADD"/>
    <w:rsid w:val="00C0566E"/>
    <w:rsid w:val="00C05C3F"/>
    <w:rsid w:val="00C1064E"/>
    <w:rsid w:val="00C10D2B"/>
    <w:rsid w:val="00C11B31"/>
    <w:rsid w:val="00C14282"/>
    <w:rsid w:val="00C157D5"/>
    <w:rsid w:val="00C16363"/>
    <w:rsid w:val="00C16B82"/>
    <w:rsid w:val="00C20745"/>
    <w:rsid w:val="00C21ABE"/>
    <w:rsid w:val="00C228FA"/>
    <w:rsid w:val="00C22D17"/>
    <w:rsid w:val="00C23522"/>
    <w:rsid w:val="00C24A35"/>
    <w:rsid w:val="00C252A7"/>
    <w:rsid w:val="00C32388"/>
    <w:rsid w:val="00C32923"/>
    <w:rsid w:val="00C330ED"/>
    <w:rsid w:val="00C33216"/>
    <w:rsid w:val="00C33FE0"/>
    <w:rsid w:val="00C365C4"/>
    <w:rsid w:val="00C36BF0"/>
    <w:rsid w:val="00C3767D"/>
    <w:rsid w:val="00C37F68"/>
    <w:rsid w:val="00C40FC0"/>
    <w:rsid w:val="00C467BE"/>
    <w:rsid w:val="00C46A8A"/>
    <w:rsid w:val="00C46D85"/>
    <w:rsid w:val="00C47218"/>
    <w:rsid w:val="00C514C4"/>
    <w:rsid w:val="00C54700"/>
    <w:rsid w:val="00C549D5"/>
    <w:rsid w:val="00C55713"/>
    <w:rsid w:val="00C55BA9"/>
    <w:rsid w:val="00C56051"/>
    <w:rsid w:val="00C600C9"/>
    <w:rsid w:val="00C60E24"/>
    <w:rsid w:val="00C613D7"/>
    <w:rsid w:val="00C61686"/>
    <w:rsid w:val="00C6282C"/>
    <w:rsid w:val="00C632AA"/>
    <w:rsid w:val="00C63890"/>
    <w:rsid w:val="00C720FC"/>
    <w:rsid w:val="00C72104"/>
    <w:rsid w:val="00C72537"/>
    <w:rsid w:val="00C74360"/>
    <w:rsid w:val="00C75467"/>
    <w:rsid w:val="00C7720E"/>
    <w:rsid w:val="00C80B77"/>
    <w:rsid w:val="00C813F6"/>
    <w:rsid w:val="00C81766"/>
    <w:rsid w:val="00C82E41"/>
    <w:rsid w:val="00C836A1"/>
    <w:rsid w:val="00C846D1"/>
    <w:rsid w:val="00C87B3D"/>
    <w:rsid w:val="00C87BF6"/>
    <w:rsid w:val="00C91329"/>
    <w:rsid w:val="00C913D2"/>
    <w:rsid w:val="00C92791"/>
    <w:rsid w:val="00C942A2"/>
    <w:rsid w:val="00C97950"/>
    <w:rsid w:val="00CA1D82"/>
    <w:rsid w:val="00CA4ABC"/>
    <w:rsid w:val="00CA4E8A"/>
    <w:rsid w:val="00CA50F3"/>
    <w:rsid w:val="00CA6BBC"/>
    <w:rsid w:val="00CB0F74"/>
    <w:rsid w:val="00CB3958"/>
    <w:rsid w:val="00CB7763"/>
    <w:rsid w:val="00CC064D"/>
    <w:rsid w:val="00CC34D3"/>
    <w:rsid w:val="00CC4DF3"/>
    <w:rsid w:val="00CC532C"/>
    <w:rsid w:val="00CC6FC1"/>
    <w:rsid w:val="00CC7858"/>
    <w:rsid w:val="00CD1027"/>
    <w:rsid w:val="00CD275E"/>
    <w:rsid w:val="00CD5068"/>
    <w:rsid w:val="00CE25C8"/>
    <w:rsid w:val="00CE3D8C"/>
    <w:rsid w:val="00CE4230"/>
    <w:rsid w:val="00CE490E"/>
    <w:rsid w:val="00CE4DCE"/>
    <w:rsid w:val="00CE5061"/>
    <w:rsid w:val="00CE6C54"/>
    <w:rsid w:val="00CE77F7"/>
    <w:rsid w:val="00CE7E57"/>
    <w:rsid w:val="00CF0D1E"/>
    <w:rsid w:val="00CF1892"/>
    <w:rsid w:val="00CF43F8"/>
    <w:rsid w:val="00CF4668"/>
    <w:rsid w:val="00CF540E"/>
    <w:rsid w:val="00CF5660"/>
    <w:rsid w:val="00CF6E30"/>
    <w:rsid w:val="00CF7390"/>
    <w:rsid w:val="00D03B35"/>
    <w:rsid w:val="00D03F7F"/>
    <w:rsid w:val="00D04155"/>
    <w:rsid w:val="00D04D8E"/>
    <w:rsid w:val="00D0523A"/>
    <w:rsid w:val="00D0571A"/>
    <w:rsid w:val="00D05E44"/>
    <w:rsid w:val="00D06EC1"/>
    <w:rsid w:val="00D1085A"/>
    <w:rsid w:val="00D10A63"/>
    <w:rsid w:val="00D10AA8"/>
    <w:rsid w:val="00D10DFC"/>
    <w:rsid w:val="00D11801"/>
    <w:rsid w:val="00D134CF"/>
    <w:rsid w:val="00D1481B"/>
    <w:rsid w:val="00D1702D"/>
    <w:rsid w:val="00D17421"/>
    <w:rsid w:val="00D17584"/>
    <w:rsid w:val="00D2058B"/>
    <w:rsid w:val="00D207BA"/>
    <w:rsid w:val="00D20BCB"/>
    <w:rsid w:val="00D2163A"/>
    <w:rsid w:val="00D22748"/>
    <w:rsid w:val="00D241B1"/>
    <w:rsid w:val="00D247DE"/>
    <w:rsid w:val="00D302FE"/>
    <w:rsid w:val="00D30358"/>
    <w:rsid w:val="00D3080F"/>
    <w:rsid w:val="00D36144"/>
    <w:rsid w:val="00D36655"/>
    <w:rsid w:val="00D3679C"/>
    <w:rsid w:val="00D40529"/>
    <w:rsid w:val="00D40856"/>
    <w:rsid w:val="00D414D6"/>
    <w:rsid w:val="00D4409A"/>
    <w:rsid w:val="00D447BC"/>
    <w:rsid w:val="00D464FC"/>
    <w:rsid w:val="00D46E3C"/>
    <w:rsid w:val="00D5049D"/>
    <w:rsid w:val="00D505BF"/>
    <w:rsid w:val="00D50F4D"/>
    <w:rsid w:val="00D512D3"/>
    <w:rsid w:val="00D53300"/>
    <w:rsid w:val="00D53402"/>
    <w:rsid w:val="00D53BB5"/>
    <w:rsid w:val="00D54A8F"/>
    <w:rsid w:val="00D550B6"/>
    <w:rsid w:val="00D5567F"/>
    <w:rsid w:val="00D55C0B"/>
    <w:rsid w:val="00D55E62"/>
    <w:rsid w:val="00D60072"/>
    <w:rsid w:val="00D630DE"/>
    <w:rsid w:val="00D63581"/>
    <w:rsid w:val="00D63F45"/>
    <w:rsid w:val="00D64008"/>
    <w:rsid w:val="00D6557C"/>
    <w:rsid w:val="00D65B53"/>
    <w:rsid w:val="00D65DE9"/>
    <w:rsid w:val="00D66CA8"/>
    <w:rsid w:val="00D72C04"/>
    <w:rsid w:val="00D740C0"/>
    <w:rsid w:val="00D748E4"/>
    <w:rsid w:val="00D7549F"/>
    <w:rsid w:val="00D76654"/>
    <w:rsid w:val="00D806DB"/>
    <w:rsid w:val="00D810FD"/>
    <w:rsid w:val="00D81E5E"/>
    <w:rsid w:val="00D8274B"/>
    <w:rsid w:val="00D836C8"/>
    <w:rsid w:val="00D83BDE"/>
    <w:rsid w:val="00D841C0"/>
    <w:rsid w:val="00D85857"/>
    <w:rsid w:val="00D85A79"/>
    <w:rsid w:val="00D86450"/>
    <w:rsid w:val="00D87F82"/>
    <w:rsid w:val="00D91FC1"/>
    <w:rsid w:val="00D93861"/>
    <w:rsid w:val="00D941AF"/>
    <w:rsid w:val="00D9435D"/>
    <w:rsid w:val="00D95F86"/>
    <w:rsid w:val="00D9620B"/>
    <w:rsid w:val="00D97233"/>
    <w:rsid w:val="00DA27E0"/>
    <w:rsid w:val="00DA4035"/>
    <w:rsid w:val="00DB06E0"/>
    <w:rsid w:val="00DB34D6"/>
    <w:rsid w:val="00DB3DA5"/>
    <w:rsid w:val="00DB6F97"/>
    <w:rsid w:val="00DC1E13"/>
    <w:rsid w:val="00DC5067"/>
    <w:rsid w:val="00DC72AE"/>
    <w:rsid w:val="00DD0588"/>
    <w:rsid w:val="00DD3D6A"/>
    <w:rsid w:val="00DD3F6F"/>
    <w:rsid w:val="00DD70F8"/>
    <w:rsid w:val="00DD7240"/>
    <w:rsid w:val="00DE044F"/>
    <w:rsid w:val="00DE0CDC"/>
    <w:rsid w:val="00DE2B27"/>
    <w:rsid w:val="00DE3A43"/>
    <w:rsid w:val="00DE3A46"/>
    <w:rsid w:val="00DE43EE"/>
    <w:rsid w:val="00DE4F7D"/>
    <w:rsid w:val="00DE6096"/>
    <w:rsid w:val="00DF1BDD"/>
    <w:rsid w:val="00DF25E8"/>
    <w:rsid w:val="00DF2E39"/>
    <w:rsid w:val="00DF307F"/>
    <w:rsid w:val="00DF474D"/>
    <w:rsid w:val="00E008D7"/>
    <w:rsid w:val="00E00A14"/>
    <w:rsid w:val="00E01B9F"/>
    <w:rsid w:val="00E028C1"/>
    <w:rsid w:val="00E037DE"/>
    <w:rsid w:val="00E07706"/>
    <w:rsid w:val="00E113CF"/>
    <w:rsid w:val="00E16DC5"/>
    <w:rsid w:val="00E16F6B"/>
    <w:rsid w:val="00E20408"/>
    <w:rsid w:val="00E22C1F"/>
    <w:rsid w:val="00E236BE"/>
    <w:rsid w:val="00E27B57"/>
    <w:rsid w:val="00E27DF7"/>
    <w:rsid w:val="00E303A9"/>
    <w:rsid w:val="00E32074"/>
    <w:rsid w:val="00E321C8"/>
    <w:rsid w:val="00E32E9E"/>
    <w:rsid w:val="00E333ED"/>
    <w:rsid w:val="00E350FD"/>
    <w:rsid w:val="00E353BF"/>
    <w:rsid w:val="00E4043E"/>
    <w:rsid w:val="00E406A8"/>
    <w:rsid w:val="00E41D8B"/>
    <w:rsid w:val="00E45827"/>
    <w:rsid w:val="00E461F0"/>
    <w:rsid w:val="00E47492"/>
    <w:rsid w:val="00E505EC"/>
    <w:rsid w:val="00E518F8"/>
    <w:rsid w:val="00E530EB"/>
    <w:rsid w:val="00E60D73"/>
    <w:rsid w:val="00E626AF"/>
    <w:rsid w:val="00E62AAE"/>
    <w:rsid w:val="00E63223"/>
    <w:rsid w:val="00E6794E"/>
    <w:rsid w:val="00E70038"/>
    <w:rsid w:val="00E709E7"/>
    <w:rsid w:val="00E70EFF"/>
    <w:rsid w:val="00E734D4"/>
    <w:rsid w:val="00E735A0"/>
    <w:rsid w:val="00E736F4"/>
    <w:rsid w:val="00E81163"/>
    <w:rsid w:val="00E81BEB"/>
    <w:rsid w:val="00E8207D"/>
    <w:rsid w:val="00E82FF6"/>
    <w:rsid w:val="00E856A3"/>
    <w:rsid w:val="00E85C11"/>
    <w:rsid w:val="00E9046F"/>
    <w:rsid w:val="00E94313"/>
    <w:rsid w:val="00E95236"/>
    <w:rsid w:val="00EA105B"/>
    <w:rsid w:val="00EA1949"/>
    <w:rsid w:val="00EA25D6"/>
    <w:rsid w:val="00EA31CE"/>
    <w:rsid w:val="00EA4445"/>
    <w:rsid w:val="00EA5F55"/>
    <w:rsid w:val="00EB018B"/>
    <w:rsid w:val="00EB20DE"/>
    <w:rsid w:val="00EB629C"/>
    <w:rsid w:val="00EC0285"/>
    <w:rsid w:val="00EC2610"/>
    <w:rsid w:val="00EC36F3"/>
    <w:rsid w:val="00EC3AE0"/>
    <w:rsid w:val="00EC3C5B"/>
    <w:rsid w:val="00EC42EC"/>
    <w:rsid w:val="00ED0425"/>
    <w:rsid w:val="00ED1C56"/>
    <w:rsid w:val="00ED1FC8"/>
    <w:rsid w:val="00ED55F9"/>
    <w:rsid w:val="00ED76AB"/>
    <w:rsid w:val="00EE1EBB"/>
    <w:rsid w:val="00EE2A75"/>
    <w:rsid w:val="00EE4717"/>
    <w:rsid w:val="00EE6390"/>
    <w:rsid w:val="00EE6F86"/>
    <w:rsid w:val="00EF108A"/>
    <w:rsid w:val="00EF3290"/>
    <w:rsid w:val="00EF3A9C"/>
    <w:rsid w:val="00EF3FB0"/>
    <w:rsid w:val="00EF661D"/>
    <w:rsid w:val="00EF677E"/>
    <w:rsid w:val="00F00245"/>
    <w:rsid w:val="00F01ABA"/>
    <w:rsid w:val="00F0236D"/>
    <w:rsid w:val="00F03A0A"/>
    <w:rsid w:val="00F066D0"/>
    <w:rsid w:val="00F06B63"/>
    <w:rsid w:val="00F06BBC"/>
    <w:rsid w:val="00F1284F"/>
    <w:rsid w:val="00F13597"/>
    <w:rsid w:val="00F14288"/>
    <w:rsid w:val="00F14952"/>
    <w:rsid w:val="00F1747B"/>
    <w:rsid w:val="00F228EA"/>
    <w:rsid w:val="00F23558"/>
    <w:rsid w:val="00F2453A"/>
    <w:rsid w:val="00F25DE5"/>
    <w:rsid w:val="00F2729B"/>
    <w:rsid w:val="00F2780D"/>
    <w:rsid w:val="00F2790B"/>
    <w:rsid w:val="00F30071"/>
    <w:rsid w:val="00F307F3"/>
    <w:rsid w:val="00F318FA"/>
    <w:rsid w:val="00F32153"/>
    <w:rsid w:val="00F327CA"/>
    <w:rsid w:val="00F331DE"/>
    <w:rsid w:val="00F33266"/>
    <w:rsid w:val="00F341A7"/>
    <w:rsid w:val="00F3591A"/>
    <w:rsid w:val="00F40ADA"/>
    <w:rsid w:val="00F43319"/>
    <w:rsid w:val="00F439CA"/>
    <w:rsid w:val="00F44718"/>
    <w:rsid w:val="00F449F0"/>
    <w:rsid w:val="00F44A50"/>
    <w:rsid w:val="00F4532F"/>
    <w:rsid w:val="00F46111"/>
    <w:rsid w:val="00F500B5"/>
    <w:rsid w:val="00F504DB"/>
    <w:rsid w:val="00F52A55"/>
    <w:rsid w:val="00F532A4"/>
    <w:rsid w:val="00F556D6"/>
    <w:rsid w:val="00F55A67"/>
    <w:rsid w:val="00F5610B"/>
    <w:rsid w:val="00F63103"/>
    <w:rsid w:val="00F6335D"/>
    <w:rsid w:val="00F6370F"/>
    <w:rsid w:val="00F648DE"/>
    <w:rsid w:val="00F64D7A"/>
    <w:rsid w:val="00F6650E"/>
    <w:rsid w:val="00F66770"/>
    <w:rsid w:val="00F66CAC"/>
    <w:rsid w:val="00F67DC7"/>
    <w:rsid w:val="00F70C98"/>
    <w:rsid w:val="00F7188C"/>
    <w:rsid w:val="00F72329"/>
    <w:rsid w:val="00F73789"/>
    <w:rsid w:val="00F776F0"/>
    <w:rsid w:val="00F77A24"/>
    <w:rsid w:val="00F8233B"/>
    <w:rsid w:val="00F83046"/>
    <w:rsid w:val="00F860C7"/>
    <w:rsid w:val="00F95F82"/>
    <w:rsid w:val="00F9659F"/>
    <w:rsid w:val="00F9730A"/>
    <w:rsid w:val="00F97F70"/>
    <w:rsid w:val="00FA049E"/>
    <w:rsid w:val="00FA2081"/>
    <w:rsid w:val="00FA2685"/>
    <w:rsid w:val="00FA2DC1"/>
    <w:rsid w:val="00FA4ED7"/>
    <w:rsid w:val="00FA5423"/>
    <w:rsid w:val="00FA6453"/>
    <w:rsid w:val="00FA6761"/>
    <w:rsid w:val="00FA6C30"/>
    <w:rsid w:val="00FA7C81"/>
    <w:rsid w:val="00FB1712"/>
    <w:rsid w:val="00FB1C91"/>
    <w:rsid w:val="00FB1F78"/>
    <w:rsid w:val="00FB38D8"/>
    <w:rsid w:val="00FB46AE"/>
    <w:rsid w:val="00FB7462"/>
    <w:rsid w:val="00FC360B"/>
    <w:rsid w:val="00FC3D5E"/>
    <w:rsid w:val="00FC5320"/>
    <w:rsid w:val="00FC576B"/>
    <w:rsid w:val="00FC616C"/>
    <w:rsid w:val="00FC620D"/>
    <w:rsid w:val="00FC753A"/>
    <w:rsid w:val="00FC754C"/>
    <w:rsid w:val="00FD1396"/>
    <w:rsid w:val="00FD1A9B"/>
    <w:rsid w:val="00FD4338"/>
    <w:rsid w:val="00FD46F6"/>
    <w:rsid w:val="00FD4EF9"/>
    <w:rsid w:val="00FD4F21"/>
    <w:rsid w:val="00FD4FCE"/>
    <w:rsid w:val="00FD5B7E"/>
    <w:rsid w:val="00FE052B"/>
    <w:rsid w:val="00FE0E6A"/>
    <w:rsid w:val="00FE29E5"/>
    <w:rsid w:val="00FE2FE1"/>
    <w:rsid w:val="00FE323D"/>
    <w:rsid w:val="00FE379A"/>
    <w:rsid w:val="00FE4EA8"/>
    <w:rsid w:val="00FE53BF"/>
    <w:rsid w:val="00FE5666"/>
    <w:rsid w:val="00FF1854"/>
    <w:rsid w:val="00FF27D6"/>
    <w:rsid w:val="00FF3530"/>
    <w:rsid w:val="00FF6484"/>
    <w:rsid w:val="00FF7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54"/>
    <o:shapelayout v:ext="edit">
      <o:idmap v:ext="edit" data="1,2,3,4"/>
      <o:rules v:ext="edit">
        <o:r id="V:Rule1" type="connector" idref="#_x0000_s4237"/>
        <o:r id="V:Rule2" type="connector" idref="#_x0000_s3695"/>
        <o:r id="V:Rule3" type="connector" idref="#_x0000_s3907"/>
        <o:r id="V:Rule4" type="connector" idref="#_x0000_s4319"/>
        <o:r id="V:Rule5" type="connector" idref="#_x0000_s3722"/>
        <o:r id="V:Rule6" type="connector" idref="#_x0000_s4011"/>
        <o:r id="V:Rule7" type="connector" idref="#_x0000_s3530"/>
        <o:r id="V:Rule8" type="connector" idref="#_x0000_s4261"/>
        <o:r id="V:Rule9" type="connector" idref="#_x0000_s4099"/>
        <o:r id="V:Rule10" type="connector" idref="#_x0000_s4033"/>
        <o:r id="V:Rule11" type="connector" idref="#_x0000_s4407"/>
        <o:r id="V:Rule12" type="connector" idref="#_x0000_s4116"/>
        <o:r id="V:Rule13" type="connector" idref="#_x0000_s3642"/>
        <o:r id="V:Rule14" type="connector" idref="#_x0000_s4431"/>
        <o:r id="V:Rule15" type="connector" idref="#_x0000_s3754"/>
        <o:r id="V:Rule16" type="connector" idref="#_x0000_s4248"/>
        <o:r id="V:Rule17" type="connector" idref="#_x0000_s3585"/>
        <o:r id="V:Rule18" type="connector" idref="#_x0000_s3757"/>
        <o:r id="V:Rule19" type="connector" idref="#_x0000_s3711"/>
        <o:r id="V:Rule20" type="connector" idref="#_x0000_s4139"/>
        <o:r id="V:Rule21" type="connector" idref="#_x0000_s4216"/>
        <o:r id="V:Rule22" type="connector" idref="#_x0000_s3947"/>
        <o:r id="V:Rule23" type="connector" idref="#_x0000_s4425"/>
        <o:r id="V:Rule24" type="connector" idref="#_x0000_s4128"/>
        <o:r id="V:Rule25" type="connector" idref="#_x0000_s4123"/>
        <o:r id="V:Rule26" type="connector" idref="#_x0000_s4176"/>
        <o:r id="V:Rule27" type="connector" idref="#_x0000_s3794"/>
        <o:r id="V:Rule28" type="connector" idref="#_x0000_s3849"/>
        <o:r id="V:Rule29" type="connector" idref="#_x0000_s3733"/>
        <o:r id="V:Rule30" type="connector" idref="#_x0000_s3976"/>
        <o:r id="V:Rule31" type="connector" idref="#_x0000_s4119"/>
        <o:r id="V:Rule32" type="connector" idref="#_x0000_s3606"/>
        <o:r id="V:Rule33" type="connector" idref="#_x0000_s4132"/>
        <o:r id="V:Rule34" type="connector" idref="#_x0000_s4267"/>
        <o:r id="V:Rule35" type="connector" idref="#_x0000_s3768"/>
        <o:r id="V:Rule36" type="connector" idref="#_x0000_s3737"/>
        <o:r id="V:Rule37" type="connector" idref="#_x0000_s4259"/>
        <o:r id="V:Rule38" type="connector" idref="#_x0000_s4239"/>
        <o:r id="V:Rule39" type="connector" idref="#_x0000_s4183"/>
        <o:r id="V:Rule40" type="connector" idref="#_x0000_s4179"/>
        <o:r id="V:Rule41" type="connector" idref="#_x0000_s4229"/>
        <o:r id="V:Rule42" type="connector" idref="#_x0000_s4403"/>
        <o:r id="V:Rule43" type="connector" idref="#_x0000_s3918"/>
        <o:r id="V:Rule44" type="connector" idref="#_x0000_s3778"/>
        <o:r id="V:Rule45" type="connector" idref="#_x0000_s3698"/>
        <o:r id="V:Rule46" type="connector" idref="#_x0000_s3551"/>
        <o:r id="V:Rule47" type="connector" idref="#_x0000_s3813"/>
        <o:r id="V:Rule48" type="connector" idref="#_x0000_s4380"/>
        <o:r id="V:Rule49" type="connector" idref="#_x0000_s4417"/>
        <o:r id="V:Rule50" type="connector" idref="#_x0000_s4298"/>
        <o:r id="V:Rule51" type="connector" idref="#_x0000_s4289"/>
        <o:r id="V:Rule52" type="connector" idref="#_x0000_s4196"/>
        <o:r id="V:Rule53" type="connector" idref="#_x0000_s4299"/>
        <o:r id="V:Rule54" type="connector" idref="#_x0000_s4061"/>
        <o:r id="V:Rule55" type="connector" idref="#_x0000_s4135"/>
        <o:r id="V:Rule56" type="connector" idref="#_x0000_s3689"/>
        <o:r id="V:Rule57" type="connector" idref="#_x0000_s4015"/>
        <o:r id="V:Rule58" type="connector" idref="#_x0000_s3899"/>
        <o:r id="V:Rule59" type="connector" idref="#_x0000_s4447"/>
        <o:r id="V:Rule60" type="connector" idref="#_x0000_s4263"/>
        <o:r id="V:Rule61" type="connector" idref="#_x0000_s3621"/>
        <o:r id="V:Rule62" type="connector" idref="#_x0000_s4241"/>
        <o:r id="V:Rule63" type="connector" idref="#_x0000_s4395"/>
        <o:r id="V:Rule64" type="connector" idref="#_x0000_s3829"/>
        <o:r id="V:Rule65" type="connector" idref="#_x0000_s3649"/>
        <o:r id="V:Rule66" type="connector" idref="#_x0000_s3706"/>
        <o:r id="V:Rule67" type="connector" idref="#_x0000_s3784"/>
        <o:r id="V:Rule68" type="connector" idref="#_x0000_s3622"/>
        <o:r id="V:Rule69" type="connector" idref="#_x0000_s4427"/>
        <o:r id="V:Rule70" type="connector" idref="#_x0000_s4171"/>
        <o:r id="V:Rule71" type="connector" idref="#_x0000_s3894"/>
        <o:r id="V:Rule72" type="connector" idref="#_x0000_s3878"/>
        <o:r id="V:Rule73" type="connector" idref="#_x0000_s3876"/>
        <o:r id="V:Rule74" type="connector" idref="#_x0000_s3630"/>
        <o:r id="V:Rule75" type="connector" idref="#_x0000_s3773"/>
        <o:r id="V:Rule76" type="connector" idref="#_x0000_s3587"/>
        <o:r id="V:Rule77" type="connector" idref="#_x0000_s4411"/>
        <o:r id="V:Rule78" type="connector" idref="#_x0000_s4210"/>
        <o:r id="V:Rule79" type="connector" idref="#_x0000_s4423"/>
        <o:r id="V:Rule80" type="connector" idref="#_x0000_s3786"/>
        <o:r id="V:Rule81" type="connector" idref="#_x0000_s4019"/>
        <o:r id="V:Rule82" type="connector" idref="#_x0000_s3896"/>
        <o:r id="V:Rule83" type="connector" idref="#_x0000_s3928"/>
        <o:r id="V:Rule84" type="connector" idref="#_x0000_s4379"/>
        <o:r id="V:Rule85" type="connector" idref="#_x0000_s3626"/>
        <o:r id="V:Rule86" type="connector" idref="#_x0000_s3993"/>
        <o:r id="V:Rule87" type="connector" idref="#_x0000_s4300"/>
        <o:r id="V:Rule88" type="connector" idref="#_x0000_s4440"/>
        <o:r id="V:Rule89" type="connector" idref="#_x0000_s3924"/>
        <o:r id="V:Rule90" type="connector" idref="#_x0000_s4305"/>
        <o:r id="V:Rule91" type="connector" idref="#_x0000_s3524"/>
        <o:r id="V:Rule92" type="connector" idref="#_x0000_s4065"/>
        <o:r id="V:Rule93" type="connector" idref="#_x0000_s3772"/>
        <o:r id="V:Rule94" type="connector" idref="#_x0000_s3510"/>
        <o:r id="V:Rule95" type="connector" idref="#_x0000_s4043"/>
        <o:r id="V:Rule96" type="connector" idref="#_x0000_s3751"/>
        <o:r id="V:Rule97" type="connector" idref="#_x0000_s3931"/>
        <o:r id="V:Rule98" type="connector" idref="#_x0000_s3980"/>
        <o:r id="V:Rule99" type="connector" idref="#_x0000_s3890"/>
        <o:r id="V:Rule100" type="connector" idref="#_x0000_s3930"/>
        <o:r id="V:Rule101" type="connector" idref="#_x0000_s3940"/>
        <o:r id="V:Rule102" type="connector" idref="#_x0000_s4063"/>
        <o:r id="V:Rule103" type="connector" idref="#_x0000_s4094"/>
        <o:r id="V:Rule104" type="connector" idref="#_x0000_s4419"/>
        <o:r id="V:Rule105" type="connector" idref="#_x0000_s3774"/>
        <o:r id="V:Rule106" type="connector" idref="#_x0000_s3815"/>
        <o:r id="V:Rule107" type="connector" idref="#_x0000_s3677"/>
        <o:r id="V:Rule108" type="connector" idref="#_x0000_s4391"/>
        <o:r id="V:Rule109" type="connector" idref="#_x0000_s3504"/>
        <o:r id="V:Rule110" type="connector" idref="#_x0000_s3691"/>
        <o:r id="V:Rule111" type="connector" idref="#_x0000_s3843"/>
        <o:r id="V:Rule112" type="connector" idref="#_x0000_s3979"/>
        <o:r id="V:Rule113" type="connector" idref="#_x0000_s3925"/>
        <o:r id="V:Rule114" type="connector" idref="#_x0000_s4097"/>
        <o:r id="V:Rule115" type="connector" idref="#_x0000_s4445"/>
        <o:r id="V:Rule116" type="connector" idref="#_x0000_s3753"/>
        <o:r id="V:Rule117" type="connector" idref="#_x0000_s4005"/>
        <o:r id="V:Rule118" type="connector" idref="#_x0000_s4133"/>
        <o:r id="V:Rule119" type="connector" idref="#_x0000_s3857"/>
        <o:r id="V:Rule120" type="connector" idref="#_x0000_s3949"/>
        <o:r id="V:Rule121" type="connector" idref="#_x0000_s4390"/>
        <o:r id="V:Rule122" type="connector" idref="#_x0000_s3927"/>
        <o:r id="V:Rule123" type="connector" idref="#_x0000_s3693"/>
        <o:r id="V:Rule124" type="connector" idref="#_x0000_s3685"/>
        <o:r id="V:Rule125" type="connector" idref="#_x0000_s4070"/>
        <o:r id="V:Rule126" type="connector" idref="#_x0000_s3653"/>
        <o:r id="V:Rule127" type="connector" idref="#_x0000_s4446"/>
        <o:r id="V:Rule128" type="connector" idref="#_x0000_s3484"/>
        <o:r id="V:Rule129" type="connector" idref="#_x0000_s3922"/>
        <o:r id="V:Rule130" type="connector" idref="#_x0000_s4321"/>
        <o:r id="V:Rule131" type="connector" idref="#_x0000_s3809"/>
        <o:r id="V:Rule132" type="connector" idref="#_x0000_s3586"/>
        <o:r id="V:Rule133" type="connector" idref="#_x0000_s4045"/>
        <o:r id="V:Rule134" type="connector" idref="#_x0000_s3536"/>
        <o:r id="V:Rule135" type="connector" idref="#_x0000_s3714"/>
        <o:r id="V:Rule136" type="connector" idref="#_x0000_s3912"/>
        <o:r id="V:Rule137" type="connector" idref="#_x0000_s4220"/>
        <o:r id="V:Rule138" type="connector" idref="#_x0000_s3862"/>
        <o:r id="V:Rule139" type="connector" idref="#_x0000_s3807"/>
        <o:r id="V:Rule140" type="connector" idref="#_x0000_s3802"/>
        <o:r id="V:Rule141" type="connector" idref="#_x0000_s3991"/>
        <o:r id="V:Rule142" type="connector" idref="#_x0000_s4433"/>
        <o:r id="V:Rule143" type="connector" idref="#_x0000_s3496"/>
        <o:r id="V:Rule144" type="connector" idref="#_x0000_s3855"/>
        <o:r id="V:Rule145" type="connector" idref="#_x0000_s3641"/>
        <o:r id="V:Rule146" type="connector" idref="#_x0000_s3643"/>
        <o:r id="V:Rule147" type="connector" idref="#_x0000_s4313"/>
        <o:r id="V:Rule148" type="connector" idref="#_x0000_s4118"/>
        <o:r id="V:Rule149" type="connector" idref="#_x0000_s4202"/>
        <o:r id="V:Rule150" type="connector" idref="#_x0000_s4159"/>
        <o:r id="V:Rule151" type="connector" idref="#_x0000_s4381"/>
        <o:r id="V:Rule152" type="connector" idref="#_x0000_s3942"/>
        <o:r id="V:Rule153" type="connector" idref="#_x0000_s4316"/>
        <o:r id="V:Rule154" type="connector" idref="#_x0000_s3557"/>
        <o:r id="V:Rule155" type="connector" idref="#_x0000_s4200"/>
        <o:r id="V:Rule156" type="connector" idref="#_x0000_s4453"/>
        <o:r id="V:Rule157" type="connector" idref="#_x0000_s3532"/>
        <o:r id="V:Rule158" type="connector" idref="#_x0000_s3901"/>
        <o:r id="V:Rule159" type="connector" idref="#_x0000_s4121"/>
        <o:r id="V:Rule160" type="connector" idref="#_x0000_s4235"/>
        <o:r id="V:Rule161" type="connector" idref="#_x0000_s3866"/>
        <o:r id="V:Rule162" type="connector" idref="#_x0000_s3997"/>
        <o:r id="V:Rule163" type="connector" idref="#_x0000_s4326"/>
        <o:r id="V:Rule164" type="connector" idref="#_x0000_s3485"/>
        <o:r id="V:Rule165" type="connector" idref="#_x0000_s4429"/>
        <o:r id="V:Rule166" type="connector" idref="#_x0000_s3788"/>
        <o:r id="V:Rule167" type="connector" idref="#_x0000_s3556"/>
        <o:r id="V:Rule168" type="connector" idref="#_x0000_s4101"/>
        <o:r id="V:Rule169" type="connector" idref="#_x0000_s4283"/>
        <o:r id="V:Rule170" type="connector" idref="#_x0000_s4257"/>
        <o:r id="V:Rule171" type="connector" idref="#_x0000_s3767"/>
        <o:r id="V:Rule172" type="connector" idref="#_x0000_s4208"/>
        <o:r id="V:Rule173" type="connector" idref="#_x0000_s3825"/>
        <o:r id="V:Rule174" type="connector" idref="#_x0000_s4078"/>
        <o:r id="V:Rule175" type="connector" idref="#_x0000_s4161"/>
        <o:r id="V:Rule176" type="connector" idref="#_x0000_s3535"/>
        <o:r id="V:Rule177" type="connector" idref="#_x0000_s4441"/>
        <o:r id="V:Rule178" type="connector" idref="#_x0000_s3860"/>
        <o:r id="V:Rule179" type="connector" idref="#_x0000_s3845"/>
        <o:r id="V:Rule180" type="connector" idref="#_x0000_s3811"/>
        <o:r id="V:Rule181" type="connector" idref="#_x0000_s4233"/>
        <o:r id="V:Rule182" type="connector" idref="#_x0000_s4006"/>
        <o:r id="V:Rule183" type="connector" idref="#_x0000_s3651"/>
        <o:r id="V:Rule184" type="connector" idref="#_x0000_s3752"/>
        <o:r id="V:Rule185" type="connector" idref="#_x0000_s3618"/>
        <o:r id="V:Rule186" type="connector" idref="#_x0000_s3978"/>
        <o:r id="V:Rule187" type="connector" idref="#_x0000_s4194"/>
        <o:r id="V:Rule188" type="connector" idref="#_x0000_s3644"/>
        <o:r id="V:Rule189" type="connector" idref="#_x0000_s4389"/>
        <o:r id="V:Rule190" type="connector" idref="#_x0000_s3628"/>
        <o:r id="V:Rule191" type="connector" idref="#_x0000_s4044"/>
        <o:r id="V:Rule192" type="connector" idref="#_x0000_s4206"/>
        <o:r id="V:Rule193" type="connector" idref="#_x0000_s3525"/>
        <o:r id="V:Rule194" type="connector" idref="#_x0000_s3634"/>
        <o:r id="V:Rule195" type="connector" idref="#_x0000_s4451"/>
        <o:r id="V:Rule196" type="connector" idref="#_x0000_s4413"/>
        <o:r id="V:Rule197" type="connector" idref="#_x0000_s3655"/>
        <o:r id="V:Rule198" type="connector" idref="#_x0000_s4255"/>
        <o:r id="V:Rule199" type="connector" idref="#_x0000_s3511"/>
        <o:r id="V:Rule200" type="connector" idref="#_x0000_s3832"/>
        <o:r id="V:Rule201" type="connector" idref="#_x0000_s3602"/>
        <o:r id="V:Rule202" type="connector" idref="#_x0000_s4396"/>
        <o:r id="V:Rule203" type="connector" idref="#_x0000_s3720"/>
        <o:r id="V:Rule204" type="connector" idref="#_x0000_s3700"/>
        <o:r id="V:Rule205" type="connector" idref="#_x0000_s4140"/>
        <o:r id="V:Rule206" type="connector" idref="#_x0000_s3675"/>
        <o:r id="V:Rule207" type="connector" idref="#_x0000_s3887"/>
        <o:r id="V:Rule208" type="connector" idref="#_x0000_s4009"/>
        <o:r id="V:Rule209" type="connector" idref="#_x0000_s3799"/>
        <o:r id="V:Rule210" type="connector" idref="#_x0000_s4087"/>
        <o:r id="V:Rule211" type="connector" idref="#_x0000_s4092"/>
        <o:r id="V:Rule212" type="connector" idref="#_x0000_s4281"/>
        <o:r id="V:Rule213" type="connector" idref="#_x0000_s3932"/>
        <o:r id="V:Rule214" type="connector" idref="#_x0000_s4373"/>
        <o:r id="V:Rule215" type="connector" idref="#_x0000_s3883"/>
        <o:r id="V:Rule216" type="connector" idref="#_x0000_s3710"/>
        <o:r id="V:Rule217" type="connector" idref="#_x0000_s4449"/>
        <o:r id="V:Rule218" type="connector" idref="#_x0000_s3995"/>
        <o:r id="V:Rule219" type="connector" idref="#_x0000_s3673"/>
        <o:r id="V:Rule220" type="connector" idref="#_x0000_s3538"/>
        <o:r id="V:Rule221" type="connector" idref="#_x0000_s3687"/>
        <o:r id="V:Rule222" type="connector" idref="#_x0000_s3910"/>
        <o:r id="V:Rule223" type="connector" idref="#_x0000_s4327"/>
        <o:r id="V:Rule224" type="connector" idref="#_x0000_s4317"/>
        <o:r id="V:Rule225" type="connector" idref="#_x0000_s4106"/>
        <o:r id="V:Rule226" type="connector" idref="#_x0000_s4374"/>
        <o:r id="V:Rule227" type="connector" idref="#_x0000_s4271"/>
        <o:r id="V:Rule228" type="connector" idref="#_x0000_s4035"/>
        <o:r id="V:Rule229" type="connector" idref="#_x0000_s4004"/>
        <o:r id="V:Rule230" type="connector" idref="#_x0000_s3552"/>
        <o:r id="V:Rule231" type="connector" idref="#_x0000_s3486"/>
        <o:r id="V:Rule232" type="connector" idref="#_x0000_s3589"/>
        <o:r id="V:Rule233" type="connector" idref="#_x0000_s4418"/>
        <o:r id="V:Rule234" type="connector" idref="#_x0000_s3916"/>
        <o:r id="V:Rule235" type="connector" idref="#_x0000_s3990"/>
        <o:r id="V:Rule236" type="connector" idref="#_x0000_s3988"/>
        <o:r id="V:Rule237" type="connector" idref="#_x0000_s4408"/>
        <o:r id="V:Rule238" type="connector" idref="#_x0000_s3681"/>
        <o:r id="V:Rule239" type="connector" idref="#_x0000_s3905"/>
        <o:r id="V:Rule240" type="connector" idref="#_x0000_s4421"/>
        <o:r id="V:Rule241" type="connector" idref="#_x0000_s3624"/>
        <o:r id="V:Rule242" type="connector" idref="#_x0000_s3874"/>
        <o:r id="V:Rule243" type="connector" idref="#_x0000_s3929"/>
        <o:r id="V:Rule244" type="connector" idref="#_x0000_s3880"/>
        <o:r id="V:Rule245" type="connector" idref="#_x0000_s3800"/>
        <o:r id="V:Rule246" type="connector" idref="#_x0000_s4032"/>
        <o:r id="V:Rule247" type="connector" idref="#_x0000_s3766"/>
        <o:r id="V:Rule248" type="connector" idref="#_x0000_s3734"/>
        <o:r id="V:Rule249" type="connector" idref="#_x0000_s4026"/>
        <o:r id="V:Rule250" type="connector" idref="#_x0000_s3760"/>
        <o:r id="V:Rule251" type="connector" idref="#_x0000_s3619"/>
        <o:r id="V:Rule252" type="connector" idref="#_x0000_s3852"/>
        <o:r id="V:Rule253" type="connector" idref="#_x0000_s3847"/>
        <o:r id="V:Rule254" type="connector" idref="#_x0000_s3820"/>
        <o:r id="V:Rule255" type="connector" idref="#_x0000_s4371"/>
        <o:r id="V:Rule256" type="connector" idref="#_x0000_s3704"/>
        <o:r id="V:Rule257" type="connector" idref="#_x0000_s4184"/>
        <o:r id="V:Rule258" type="connector" idref="#_x0000_s4095"/>
        <o:r id="V:Rule259" type="connector" idref="#_x0000_s4439"/>
        <o:r id="V:Rule260" type="connector" idref="#_x0000_s4007"/>
        <o:r id="V:Rule261" type="connector" idref="#_x0000_s3657"/>
        <o:r id="V:Rule262" type="connector" idref="#_x0000_s4198"/>
        <o:r id="V:Rule263" type="connector" idref="#_x0000_s3790"/>
        <o:r id="V:Rule264" type="connector" idref="#_x0000_s3903"/>
        <o:r id="V:Rule265" type="connector" idref="#_x0000_s4212"/>
        <o:r id="V:Rule266" type="connector" idref="#_x0000_s4080"/>
        <o:r id="V:Rule267" type="connector" idref="#_x0000_s4245"/>
        <o:r id="V:Rule268" type="connector" idref="#_x0000_s3920"/>
        <o:r id="V:Rule269" type="connector" idref="#_x0000_s3736"/>
        <o:r id="V:Rule270" type="connector" idref="#_x0000_s4422"/>
        <o:r id="V:Rule271" type="connector" idref="#_x0000_s3679"/>
        <o:r id="V:Rule272" type="connector" idref="#_x0000_s3588"/>
        <o:r id="V:Rule273" type="connector" idref="#_x0000_s4287"/>
        <o:r id="V:Rule274" type="connector" idref="#_x0000_s4330"/>
        <o:r id="V:Rule275" type="connector" idref="#_x0000_s4051"/>
        <o:r id="V:Rule276" type="connector" idref="#_x0000_s4297"/>
        <o:r id="V:Rule277" type="connector" idref="#_x0000_s3604"/>
        <o:r id="V:Rule278" type="connector" idref="#_x0000_s4025"/>
        <o:r id="V:Rule279" type="connector" idref="#_x0000_s4170"/>
        <o:r id="V:Rule280" type="connector" idref="#_x0000_s3611"/>
        <o:r id="V:Rule281" type="connector" idref="#_x0000_s4137"/>
        <o:r id="V:Rule282" type="connector" idref="#_x0000_s3868"/>
        <o:r id="V:Rule283" type="connector" idref="#_x0000_s4314"/>
        <o:r id="V:Rule284" type="connector" idref="#_x0000_s4042"/>
        <o:r id="V:Rule285" type="connector" idref="#_x0000_s3735"/>
        <o:r id="V:Rule286" type="connector" idref="#_x0000_s4243"/>
        <o:r id="V:Rule287" type="connector" idref="#_x0000_s4111"/>
        <o:r id="V:Rule288" type="connector" idref="#_x0000_s4372"/>
        <o:r id="V:Rule289" type="connector" idref="#_x0000_s4222"/>
        <o:r id="V:Rule290" type="connector" idref="#_x0000_s3590"/>
        <o:r id="V:Rule291" type="connector" idref="#_x0000_s3759"/>
        <o:r id="V:Rule292" type="connector" idref="#_x0000_s3882"/>
        <o:r id="V:Rule293" type="connector" idref="#_x0000_s4142"/>
        <o:r id="V:Rule294" type="connector" idref="#_x0000_s3926"/>
        <o:r id="V:Rule295" type="connector" idref="#_x0000_s4060"/>
        <o:r id="V:Rule296" type="connector" idref="#_x0000_s4368"/>
        <o:r id="V:Rule297" type="connector" idref="#_x0000_s3743"/>
        <o:r id="V:Rule298" type="connector" idref="#_x0000_s4088"/>
        <o:r id="V:Rule299" type="connector" idref="#_x0000_s4324"/>
        <o:r id="V:Rule300" type="connector" idref="#_x0000_s3526"/>
        <o:r id="V:Rule301" type="connector" idref="#_x0000_s3716"/>
        <o:r id="V:Rule302" type="connector" idref="#_x0000_s3554"/>
        <o:r id="V:Rule303" type="connector" idref="#_x0000_s4075"/>
        <o:r id="V:Rule304" type="connector" idref="#_x0000_s3647"/>
        <o:r id="V:Rule305" type="connector" idref="#_x0000_s4228"/>
        <o:r id="V:Rule306" type="connector" idref="#_x0000_s3870"/>
        <o:r id="V:Rule307" type="connector" idref="#_x0000_s3702"/>
        <o:r id="V:Rule308" type="connector" idref="#_x0000_s3608"/>
        <o:r id="V:Rule309" type="connector" idref="#_x0000_s3939"/>
        <o:r id="V:Rule310" type="connector" idref="#_x0000_s4412"/>
        <o:r id="V:Rule311" type="connector" idref="#_x0000_s3591"/>
        <o:r id="V:Rule312" type="connector" idref="#_x0000_s4306"/>
        <o:r id="V:Rule313" type="connector" idref="#_x0000_s3797"/>
        <o:r id="V:Rule314" type="connector" idref="#_x0000_s4279"/>
        <o:r id="V:Rule315" type="connector" idref="#_x0000_s3864"/>
        <o:r id="V:Rule316" type="connector" idref="#_x0000_s3853"/>
        <o:r id="V:Rule317" type="connector" idref="#_x0000_s3741"/>
        <o:r id="V:Rule318" type="connector" idref="#_x0000_s4214"/>
        <o:r id="V:Rule319" type="connector" idref="#_x0000_s3600"/>
        <o:r id="V:Rule320" type="connector" idref="#_x0000_s3885"/>
        <o:r id="V:Rule321" type="connector" idref="#_x0000_s3632"/>
        <o:r id="V:Rule322" type="connector" idref="#_x0000_s4114"/>
        <o:r id="V:Rule323" type="connector" idref="#_x0000_s4231"/>
        <o:r id="V:Rule324" type="connector" idref="#_x0000_s4406"/>
        <o:r id="V:Rule325" type="connector" idref="#_x0000_s4224"/>
        <o:r id="V:Rule326" type="connector" idref="#_x0000_s3726"/>
        <o:r id="V:Rule327" type="connector" idref="#_x0000_s4020"/>
        <o:r id="V:Rule328" type="connector" idref="#_x0000_s3728"/>
        <o:r id="V:Rule329" type="connector" idref="#_x0000_s3804"/>
        <o:r id="V:Rule330" type="connector" idref="#_x0000_s3892"/>
        <o:r id="V:Rule331" type="connector" idref="#_x0000_s3827"/>
        <o:r id="V:Rule332" type="connector" idref="#_x0000_s3601"/>
        <o:r id="V:Rule333" type="connector" idref="#_x0000_s1190"/>
        <o:r id="V:Rule334" type="connector" idref="#_x0000_s3780"/>
        <o:r id="V:Rule335" type="connector" idref="#_x0000_s4369"/>
        <o:r id="V:Rule336" type="connector" idref="#_x0000_s3975"/>
        <o:r id="V:Rule337" type="connector" idref="#_x0000_s4157"/>
        <o:r id="V:Rule338" type="connector" idref="#_x0000_s4047"/>
        <o:r id="V:Rule339" type="connector" idref="#_x0000_s3838"/>
        <o:r id="V:Rule340" type="connector" idref="#_x0000_s4112"/>
        <o:r id="V:Rule341" type="connector" idref="#_x0000_s3553"/>
        <o:r id="V:Rule342" type="connector" idref="#_x0000_s3941"/>
        <o:r id="V:Rule343" type="connector" idref="#_x0000_s3822"/>
        <o:r id="V:Rule344" type="connector" idref="#_x0000_s3989"/>
        <o:r id="V:Rule345" type="connector" idref="#_x0000_s3671"/>
        <o:r id="V:Rule346" type="connector" idref="#_x0000_s4076"/>
        <o:r id="V:Rule347" type="connector" idref="#_x0000_s3603"/>
        <o:r id="V:Rule348" type="connector" idref="#_x0000_s4162"/>
        <o:r id="V:Rule349" type="connector" idref="#_x0000_s4254"/>
        <o:r id="V:Rule350" type="connector" idref="#_x0000_s4404"/>
        <o:r id="V:Rule351" type="connector" idref="#_x0000_s3514"/>
        <o:r id="V:Rule352" type="connector" idref="#_x0000_s3724"/>
        <o:r id="V:Rule353" type="connector" idref="#_x0000_s4038"/>
        <o:r id="V:Rule354" type="connector" idref="#_x0000_s3840"/>
        <o:r id="V:Rule355" type="connector" idref="#_x0000_s3540"/>
        <o:r id="V:Rule356" type="connector" idref="#_x0000_s4055"/>
        <o:r id="V:Rule357" type="connector" idref="#_x0000_s3718"/>
        <o:r id="V:Rule358" type="connector" idref="#_x0000_s3977"/>
        <o:r id="V:Rule359" type="connector" idref="#_x0000_s3605"/>
        <o:r id="V:Rule360" type="connector" idref="#_x0000_s4195"/>
        <o:r id="V:Rule361" type="connector" idref="#_x0000_s3792"/>
        <o:r id="V:Rule362" type="connector" idref="#_x0000_s4278"/>
        <o:r id="V:Rule363" type="connector" idref="#_x0000_s3999"/>
        <o:r id="V:Rule364" type="connector" idref="#_x0000_s4370"/>
        <o:r id="V:Rule365" type="connector" idref="#_x0000_s3747"/>
        <o:r id="V:Rule366" type="connector" idref="#_x0000_s4049"/>
        <o:r id="V:Rule367" type="connector" idref="#_x0000_s3776"/>
        <o:r id="V:Rule368" type="connector" idref="#_x0000_s3914"/>
        <o:r id="V:Rule369" type="connector" idref="#_x0000_s4218"/>
        <o:r id="V:Rule370" type="connector" idref="#_x0000_s4090"/>
        <o:r id="V:Rule371" type="connector" idref="#_x0000_s3555"/>
        <o:r id="V:Rule372" type="connector" idref="#_x0000_s3818"/>
        <o:r id="V:Rule373" type="connector" idref="#_x0000_s4074"/>
        <o:r id="V:Rule374" type="connector" idref="#_x0000_s3620"/>
        <o:r id="V:Rule375" type="connector" idref="#_x0000_s3529"/>
        <o:r id="V:Rule376" type="connector" idref="#_x0000_s3746"/>
        <o:r id="V:Rule377" type="connector" idref="#_x0000_s3948"/>
        <o:r id="V:Rule378" type="connector" idref="#_x0000_s3836"/>
        <o:r id="V:Rule379" type="connector" idref="#_x0000_s4013"/>
        <o:r id="V:Rule380" type="connector" idref="#_x0000_s4059"/>
        <o:r id="V:Rule381" type="connector" idref="#_x0000_s3513"/>
        <o:r id="V:Rule382" type="connector" idref="#_x0000_s3834"/>
        <o:r id="V:Rule383" type="connector" idref="#_x0000_s4397"/>
        <o:r id="V:Rule384" type="connector" idref="#_x0000_s41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2A2"/>
    <w:pPr>
      <w:jc w:val="both"/>
    </w:pPr>
    <w:rPr>
      <w:rFonts w:ascii="Times New Roman" w:hAnsi="Times New Roman"/>
      <w:sz w:val="28"/>
    </w:rPr>
  </w:style>
  <w:style w:type="paragraph" w:styleId="1">
    <w:name w:val="heading 1"/>
    <w:basedOn w:val="a"/>
    <w:next w:val="a"/>
    <w:link w:val="10"/>
    <w:uiPriority w:val="9"/>
    <w:qFormat/>
    <w:rsid w:val="00C942A2"/>
    <w:pPr>
      <w:keepNext/>
      <w:keepLines/>
      <w:spacing w:before="480" w:after="0"/>
      <w:jc w:val="center"/>
      <w:outlineLvl w:val="0"/>
    </w:pPr>
    <w:rPr>
      <w:rFonts w:eastAsiaTheme="majorEastAsia" w:cstheme="majorBidi"/>
      <w:bCs/>
      <w:color w:val="000000" w:themeColor="text1"/>
      <w:szCs w:val="28"/>
    </w:rPr>
  </w:style>
  <w:style w:type="paragraph" w:styleId="2">
    <w:name w:val="heading 2"/>
    <w:basedOn w:val="a"/>
    <w:next w:val="a"/>
    <w:link w:val="20"/>
    <w:uiPriority w:val="9"/>
    <w:unhideWhenUsed/>
    <w:qFormat/>
    <w:rsid w:val="00D53300"/>
    <w:pPr>
      <w:keepNext/>
      <w:keepLines/>
      <w:spacing w:before="200" w:after="0"/>
      <w:outlineLvl w:val="1"/>
    </w:pPr>
    <w:rPr>
      <w:rFonts w:eastAsiaTheme="majorEastAsia" w:cstheme="majorBidi"/>
      <w:bCs/>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3300"/>
    <w:rPr>
      <w:rFonts w:ascii="Times New Roman" w:eastAsiaTheme="majorEastAsia" w:hAnsi="Times New Roman" w:cstheme="majorBidi"/>
      <w:bCs/>
      <w:color w:val="000000" w:themeColor="text1"/>
      <w:sz w:val="28"/>
      <w:szCs w:val="26"/>
    </w:rPr>
  </w:style>
  <w:style w:type="character" w:customStyle="1" w:styleId="10">
    <w:name w:val="Заголовок 1 Знак"/>
    <w:basedOn w:val="a0"/>
    <w:link w:val="1"/>
    <w:uiPriority w:val="9"/>
    <w:rsid w:val="00C942A2"/>
    <w:rPr>
      <w:rFonts w:ascii="Times New Roman" w:eastAsiaTheme="majorEastAsia" w:hAnsi="Times New Roman" w:cstheme="majorBidi"/>
      <w:bCs/>
      <w:color w:val="000000" w:themeColor="text1"/>
      <w:sz w:val="28"/>
      <w:szCs w:val="28"/>
    </w:rPr>
  </w:style>
  <w:style w:type="paragraph" w:styleId="a3">
    <w:name w:val="List Paragraph"/>
    <w:basedOn w:val="a"/>
    <w:uiPriority w:val="99"/>
    <w:qFormat/>
    <w:rsid w:val="00C942A2"/>
    <w:pPr>
      <w:ind w:left="720"/>
      <w:contextualSpacing/>
    </w:pPr>
  </w:style>
  <w:style w:type="paragraph" w:styleId="a4">
    <w:name w:val="Balloon Text"/>
    <w:basedOn w:val="a"/>
    <w:link w:val="a5"/>
    <w:uiPriority w:val="99"/>
    <w:semiHidden/>
    <w:unhideWhenUsed/>
    <w:rsid w:val="003234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3486"/>
    <w:rPr>
      <w:rFonts w:ascii="Tahoma" w:hAnsi="Tahoma" w:cs="Tahoma"/>
      <w:sz w:val="16"/>
      <w:szCs w:val="16"/>
    </w:rPr>
  </w:style>
  <w:style w:type="table" w:styleId="a6">
    <w:name w:val="Table Grid"/>
    <w:basedOn w:val="a1"/>
    <w:uiPriority w:val="59"/>
    <w:rsid w:val="00002B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D53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53300"/>
    <w:rPr>
      <w:rFonts w:ascii="Times New Roman" w:hAnsi="Times New Roman"/>
      <w:sz w:val="28"/>
    </w:rPr>
  </w:style>
  <w:style w:type="paragraph" w:styleId="a9">
    <w:name w:val="footer"/>
    <w:basedOn w:val="a"/>
    <w:link w:val="aa"/>
    <w:uiPriority w:val="99"/>
    <w:semiHidden/>
    <w:unhideWhenUsed/>
    <w:rsid w:val="00D5330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53300"/>
    <w:rPr>
      <w:rFonts w:ascii="Times New Roman" w:hAnsi="Times New Roman"/>
      <w:sz w:val="28"/>
    </w:rPr>
  </w:style>
  <w:style w:type="character" w:styleId="ab">
    <w:name w:val="Hyperlink"/>
    <w:basedOn w:val="a0"/>
    <w:uiPriority w:val="99"/>
    <w:unhideWhenUsed/>
    <w:rsid w:val="009E36AF"/>
    <w:rPr>
      <w:color w:val="0000FF" w:themeColor="hyperlink"/>
      <w:u w:val="single"/>
    </w:rPr>
  </w:style>
  <w:style w:type="paragraph" w:customStyle="1" w:styleId="rvps7">
    <w:name w:val="rvps7"/>
    <w:basedOn w:val="a"/>
    <w:rsid w:val="00A35174"/>
    <w:pPr>
      <w:spacing w:before="100" w:beforeAutospacing="1" w:after="100" w:afterAutospacing="1" w:line="240" w:lineRule="auto"/>
      <w:jc w:val="left"/>
    </w:pPr>
    <w:rPr>
      <w:rFonts w:eastAsia="Times New Roman" w:cs="Times New Roman"/>
      <w:sz w:val="24"/>
      <w:szCs w:val="24"/>
      <w:lang w:eastAsia="ru-RU"/>
    </w:rPr>
  </w:style>
  <w:style w:type="character" w:customStyle="1" w:styleId="rvts9">
    <w:name w:val="rvts9"/>
    <w:basedOn w:val="a0"/>
    <w:rsid w:val="00A35174"/>
  </w:style>
  <w:style w:type="paragraph" w:customStyle="1" w:styleId="rvps2">
    <w:name w:val="rvps2"/>
    <w:basedOn w:val="a"/>
    <w:rsid w:val="00A35174"/>
    <w:pPr>
      <w:spacing w:before="100" w:beforeAutospacing="1" w:after="100" w:afterAutospacing="1" w:line="240" w:lineRule="auto"/>
      <w:jc w:val="left"/>
    </w:pPr>
    <w:rPr>
      <w:rFonts w:eastAsia="Times New Roman" w:cs="Times New Roman"/>
      <w:sz w:val="24"/>
      <w:szCs w:val="24"/>
      <w:lang w:eastAsia="ru-RU"/>
    </w:rPr>
  </w:style>
  <w:style w:type="paragraph" w:customStyle="1" w:styleId="Default">
    <w:name w:val="Default"/>
    <w:rsid w:val="00716394"/>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Strong"/>
    <w:basedOn w:val="a0"/>
    <w:uiPriority w:val="22"/>
    <w:qFormat/>
    <w:rsid w:val="00CC34D3"/>
    <w:rPr>
      <w:b/>
      <w:bCs/>
    </w:rPr>
  </w:style>
  <w:style w:type="character" w:customStyle="1" w:styleId="viiyi">
    <w:name w:val="viiyi"/>
    <w:basedOn w:val="a0"/>
    <w:rsid w:val="00BF44B9"/>
  </w:style>
  <w:style w:type="character" w:customStyle="1" w:styleId="jlqj4b">
    <w:name w:val="jlqj4b"/>
    <w:basedOn w:val="a0"/>
    <w:rsid w:val="00BF44B9"/>
  </w:style>
  <w:style w:type="paragraph" w:styleId="ad">
    <w:name w:val="No Spacing"/>
    <w:uiPriority w:val="1"/>
    <w:qFormat/>
    <w:rsid w:val="000E798D"/>
    <w:pPr>
      <w:spacing w:after="0" w:line="240" w:lineRule="auto"/>
      <w:jc w:val="center"/>
    </w:pPr>
    <w:rPr>
      <w:rFonts w:ascii="Times New Roman" w:hAnsi="Times New Roman"/>
      <w:sz w:val="28"/>
    </w:rPr>
  </w:style>
  <w:style w:type="paragraph" w:styleId="ae">
    <w:name w:val="Normal (Web)"/>
    <w:basedOn w:val="a"/>
    <w:uiPriority w:val="99"/>
    <w:unhideWhenUsed/>
    <w:rsid w:val="000E798D"/>
    <w:pPr>
      <w:spacing w:before="100" w:beforeAutospacing="1" w:after="100" w:afterAutospacing="1" w:line="240" w:lineRule="auto"/>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48435">
      <w:bodyDiv w:val="1"/>
      <w:marLeft w:val="0"/>
      <w:marRight w:val="0"/>
      <w:marTop w:val="0"/>
      <w:marBottom w:val="0"/>
      <w:divBdr>
        <w:top w:val="none" w:sz="0" w:space="0" w:color="auto"/>
        <w:left w:val="none" w:sz="0" w:space="0" w:color="auto"/>
        <w:bottom w:val="none" w:sz="0" w:space="0" w:color="auto"/>
        <w:right w:val="none" w:sz="0" w:space="0" w:color="auto"/>
      </w:divBdr>
    </w:div>
    <w:div w:id="524366959">
      <w:bodyDiv w:val="1"/>
      <w:marLeft w:val="0"/>
      <w:marRight w:val="0"/>
      <w:marTop w:val="0"/>
      <w:marBottom w:val="0"/>
      <w:divBdr>
        <w:top w:val="none" w:sz="0" w:space="0" w:color="auto"/>
        <w:left w:val="none" w:sz="0" w:space="0" w:color="auto"/>
        <w:bottom w:val="none" w:sz="0" w:space="0" w:color="auto"/>
        <w:right w:val="none" w:sz="0" w:space="0" w:color="auto"/>
      </w:divBdr>
    </w:div>
    <w:div w:id="655456771">
      <w:bodyDiv w:val="1"/>
      <w:marLeft w:val="0"/>
      <w:marRight w:val="0"/>
      <w:marTop w:val="0"/>
      <w:marBottom w:val="0"/>
      <w:divBdr>
        <w:top w:val="none" w:sz="0" w:space="0" w:color="auto"/>
        <w:left w:val="none" w:sz="0" w:space="0" w:color="auto"/>
        <w:bottom w:val="none" w:sz="0" w:space="0" w:color="auto"/>
        <w:right w:val="none" w:sz="0" w:space="0" w:color="auto"/>
      </w:divBdr>
    </w:div>
    <w:div w:id="678309097">
      <w:bodyDiv w:val="1"/>
      <w:marLeft w:val="0"/>
      <w:marRight w:val="0"/>
      <w:marTop w:val="0"/>
      <w:marBottom w:val="0"/>
      <w:divBdr>
        <w:top w:val="none" w:sz="0" w:space="0" w:color="auto"/>
        <w:left w:val="none" w:sz="0" w:space="0" w:color="auto"/>
        <w:bottom w:val="none" w:sz="0" w:space="0" w:color="auto"/>
        <w:right w:val="none" w:sz="0" w:space="0" w:color="auto"/>
      </w:divBdr>
    </w:div>
    <w:div w:id="752818227">
      <w:bodyDiv w:val="1"/>
      <w:marLeft w:val="0"/>
      <w:marRight w:val="0"/>
      <w:marTop w:val="0"/>
      <w:marBottom w:val="0"/>
      <w:divBdr>
        <w:top w:val="none" w:sz="0" w:space="0" w:color="auto"/>
        <w:left w:val="none" w:sz="0" w:space="0" w:color="auto"/>
        <w:bottom w:val="none" w:sz="0" w:space="0" w:color="auto"/>
        <w:right w:val="none" w:sz="0" w:space="0" w:color="auto"/>
      </w:divBdr>
    </w:div>
    <w:div w:id="766465130">
      <w:bodyDiv w:val="1"/>
      <w:marLeft w:val="0"/>
      <w:marRight w:val="0"/>
      <w:marTop w:val="0"/>
      <w:marBottom w:val="0"/>
      <w:divBdr>
        <w:top w:val="none" w:sz="0" w:space="0" w:color="auto"/>
        <w:left w:val="none" w:sz="0" w:space="0" w:color="auto"/>
        <w:bottom w:val="none" w:sz="0" w:space="0" w:color="auto"/>
        <w:right w:val="none" w:sz="0" w:space="0" w:color="auto"/>
      </w:divBdr>
    </w:div>
    <w:div w:id="892698024">
      <w:bodyDiv w:val="1"/>
      <w:marLeft w:val="0"/>
      <w:marRight w:val="0"/>
      <w:marTop w:val="0"/>
      <w:marBottom w:val="0"/>
      <w:divBdr>
        <w:top w:val="none" w:sz="0" w:space="0" w:color="auto"/>
        <w:left w:val="none" w:sz="0" w:space="0" w:color="auto"/>
        <w:bottom w:val="none" w:sz="0" w:space="0" w:color="auto"/>
        <w:right w:val="none" w:sz="0" w:space="0" w:color="auto"/>
      </w:divBdr>
    </w:div>
    <w:div w:id="902179193">
      <w:bodyDiv w:val="1"/>
      <w:marLeft w:val="0"/>
      <w:marRight w:val="0"/>
      <w:marTop w:val="0"/>
      <w:marBottom w:val="0"/>
      <w:divBdr>
        <w:top w:val="none" w:sz="0" w:space="0" w:color="auto"/>
        <w:left w:val="none" w:sz="0" w:space="0" w:color="auto"/>
        <w:bottom w:val="none" w:sz="0" w:space="0" w:color="auto"/>
        <w:right w:val="none" w:sz="0" w:space="0" w:color="auto"/>
      </w:divBdr>
    </w:div>
    <w:div w:id="904875445">
      <w:bodyDiv w:val="1"/>
      <w:marLeft w:val="0"/>
      <w:marRight w:val="0"/>
      <w:marTop w:val="0"/>
      <w:marBottom w:val="0"/>
      <w:divBdr>
        <w:top w:val="none" w:sz="0" w:space="0" w:color="auto"/>
        <w:left w:val="none" w:sz="0" w:space="0" w:color="auto"/>
        <w:bottom w:val="none" w:sz="0" w:space="0" w:color="auto"/>
        <w:right w:val="none" w:sz="0" w:space="0" w:color="auto"/>
      </w:divBdr>
    </w:div>
    <w:div w:id="1165633118">
      <w:bodyDiv w:val="1"/>
      <w:marLeft w:val="0"/>
      <w:marRight w:val="0"/>
      <w:marTop w:val="0"/>
      <w:marBottom w:val="0"/>
      <w:divBdr>
        <w:top w:val="none" w:sz="0" w:space="0" w:color="auto"/>
        <w:left w:val="none" w:sz="0" w:space="0" w:color="auto"/>
        <w:bottom w:val="none" w:sz="0" w:space="0" w:color="auto"/>
        <w:right w:val="none" w:sz="0" w:space="0" w:color="auto"/>
      </w:divBdr>
    </w:div>
    <w:div w:id="1314605005">
      <w:bodyDiv w:val="1"/>
      <w:marLeft w:val="0"/>
      <w:marRight w:val="0"/>
      <w:marTop w:val="0"/>
      <w:marBottom w:val="0"/>
      <w:divBdr>
        <w:top w:val="none" w:sz="0" w:space="0" w:color="auto"/>
        <w:left w:val="none" w:sz="0" w:space="0" w:color="auto"/>
        <w:bottom w:val="none" w:sz="0" w:space="0" w:color="auto"/>
        <w:right w:val="none" w:sz="0" w:space="0" w:color="auto"/>
      </w:divBdr>
    </w:div>
    <w:div w:id="1352144849">
      <w:bodyDiv w:val="1"/>
      <w:marLeft w:val="0"/>
      <w:marRight w:val="0"/>
      <w:marTop w:val="0"/>
      <w:marBottom w:val="0"/>
      <w:divBdr>
        <w:top w:val="none" w:sz="0" w:space="0" w:color="auto"/>
        <w:left w:val="none" w:sz="0" w:space="0" w:color="auto"/>
        <w:bottom w:val="none" w:sz="0" w:space="0" w:color="auto"/>
        <w:right w:val="none" w:sz="0" w:space="0" w:color="auto"/>
      </w:divBdr>
    </w:div>
    <w:div w:id="1352341608">
      <w:bodyDiv w:val="1"/>
      <w:marLeft w:val="0"/>
      <w:marRight w:val="0"/>
      <w:marTop w:val="0"/>
      <w:marBottom w:val="0"/>
      <w:divBdr>
        <w:top w:val="none" w:sz="0" w:space="0" w:color="auto"/>
        <w:left w:val="none" w:sz="0" w:space="0" w:color="auto"/>
        <w:bottom w:val="none" w:sz="0" w:space="0" w:color="auto"/>
        <w:right w:val="none" w:sz="0" w:space="0" w:color="auto"/>
      </w:divBdr>
    </w:div>
    <w:div w:id="1356231532">
      <w:bodyDiv w:val="1"/>
      <w:marLeft w:val="0"/>
      <w:marRight w:val="0"/>
      <w:marTop w:val="0"/>
      <w:marBottom w:val="0"/>
      <w:divBdr>
        <w:top w:val="none" w:sz="0" w:space="0" w:color="auto"/>
        <w:left w:val="none" w:sz="0" w:space="0" w:color="auto"/>
        <w:bottom w:val="none" w:sz="0" w:space="0" w:color="auto"/>
        <w:right w:val="none" w:sz="0" w:space="0" w:color="auto"/>
      </w:divBdr>
    </w:div>
    <w:div w:id="1422069972">
      <w:bodyDiv w:val="1"/>
      <w:marLeft w:val="0"/>
      <w:marRight w:val="0"/>
      <w:marTop w:val="0"/>
      <w:marBottom w:val="0"/>
      <w:divBdr>
        <w:top w:val="none" w:sz="0" w:space="0" w:color="auto"/>
        <w:left w:val="none" w:sz="0" w:space="0" w:color="auto"/>
        <w:bottom w:val="none" w:sz="0" w:space="0" w:color="auto"/>
        <w:right w:val="none" w:sz="0" w:space="0" w:color="auto"/>
      </w:divBdr>
    </w:div>
    <w:div w:id="1570925845">
      <w:bodyDiv w:val="1"/>
      <w:marLeft w:val="0"/>
      <w:marRight w:val="0"/>
      <w:marTop w:val="0"/>
      <w:marBottom w:val="0"/>
      <w:divBdr>
        <w:top w:val="none" w:sz="0" w:space="0" w:color="auto"/>
        <w:left w:val="none" w:sz="0" w:space="0" w:color="auto"/>
        <w:bottom w:val="none" w:sz="0" w:space="0" w:color="auto"/>
        <w:right w:val="none" w:sz="0" w:space="0" w:color="auto"/>
      </w:divBdr>
    </w:div>
    <w:div w:id="1898977868">
      <w:bodyDiv w:val="1"/>
      <w:marLeft w:val="0"/>
      <w:marRight w:val="0"/>
      <w:marTop w:val="0"/>
      <w:marBottom w:val="0"/>
      <w:divBdr>
        <w:top w:val="none" w:sz="0" w:space="0" w:color="auto"/>
        <w:left w:val="none" w:sz="0" w:space="0" w:color="auto"/>
        <w:bottom w:val="none" w:sz="0" w:space="0" w:color="auto"/>
        <w:right w:val="none" w:sz="0" w:space="0" w:color="auto"/>
      </w:divBdr>
    </w:div>
    <w:div w:id="1921911876">
      <w:bodyDiv w:val="1"/>
      <w:marLeft w:val="0"/>
      <w:marRight w:val="0"/>
      <w:marTop w:val="0"/>
      <w:marBottom w:val="0"/>
      <w:divBdr>
        <w:top w:val="none" w:sz="0" w:space="0" w:color="auto"/>
        <w:left w:val="none" w:sz="0" w:space="0" w:color="auto"/>
        <w:bottom w:val="none" w:sz="0" w:space="0" w:color="auto"/>
        <w:right w:val="none" w:sz="0" w:space="0" w:color="auto"/>
      </w:divBdr>
    </w:div>
    <w:div w:id="1977638390">
      <w:bodyDiv w:val="1"/>
      <w:marLeft w:val="0"/>
      <w:marRight w:val="0"/>
      <w:marTop w:val="0"/>
      <w:marBottom w:val="0"/>
      <w:divBdr>
        <w:top w:val="none" w:sz="0" w:space="0" w:color="auto"/>
        <w:left w:val="none" w:sz="0" w:space="0" w:color="auto"/>
        <w:bottom w:val="none" w:sz="0" w:space="0" w:color="auto"/>
        <w:right w:val="none" w:sz="0" w:space="0" w:color="auto"/>
      </w:divBdr>
    </w:div>
    <w:div w:id="2010213241">
      <w:bodyDiv w:val="1"/>
      <w:marLeft w:val="0"/>
      <w:marRight w:val="0"/>
      <w:marTop w:val="0"/>
      <w:marBottom w:val="0"/>
      <w:divBdr>
        <w:top w:val="none" w:sz="0" w:space="0" w:color="auto"/>
        <w:left w:val="none" w:sz="0" w:space="0" w:color="auto"/>
        <w:bottom w:val="none" w:sz="0" w:space="0" w:color="auto"/>
        <w:right w:val="none" w:sz="0" w:space="0" w:color="auto"/>
      </w:divBdr>
    </w:div>
    <w:div w:id="2071613557">
      <w:bodyDiv w:val="1"/>
      <w:marLeft w:val="0"/>
      <w:marRight w:val="0"/>
      <w:marTop w:val="0"/>
      <w:marBottom w:val="0"/>
      <w:divBdr>
        <w:top w:val="none" w:sz="0" w:space="0" w:color="auto"/>
        <w:left w:val="none" w:sz="0" w:space="0" w:color="auto"/>
        <w:bottom w:val="none" w:sz="0" w:space="0" w:color="auto"/>
        <w:right w:val="none" w:sz="0" w:space="0" w:color="auto"/>
      </w:divBdr>
      <w:divsChild>
        <w:div w:id="55293166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9B82A-9160-49DF-8A95-FCABA80E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TotalTime>
  <Pages>99</Pages>
  <Words>52165</Words>
  <Characters>29735</Characters>
  <Application>Microsoft Office Word</Application>
  <DocSecurity>0</DocSecurity>
  <Lines>247</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Root</cp:lastModifiedBy>
  <cp:revision>216</cp:revision>
  <dcterms:created xsi:type="dcterms:W3CDTF">2020-11-02T18:50:00Z</dcterms:created>
  <dcterms:modified xsi:type="dcterms:W3CDTF">2020-12-17T22:03:00Z</dcterms:modified>
</cp:coreProperties>
</file>