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CFA" w:rsidRPr="00E03578" w:rsidRDefault="001D2CFA" w:rsidP="001D2CFA">
      <w:pPr>
        <w:spacing w:after="0" w:line="240" w:lineRule="auto"/>
        <w:jc w:val="center"/>
        <w:rPr>
          <w:b/>
          <w:szCs w:val="28"/>
          <w:lang w:val="uk-UA" w:eastAsia="ru-RU"/>
        </w:rPr>
      </w:pPr>
      <w:r w:rsidRPr="00E03578">
        <w:rPr>
          <w:b/>
          <w:szCs w:val="28"/>
          <w:lang w:val="uk-UA" w:eastAsia="ru-RU"/>
        </w:rPr>
        <w:t>МІНІСТЕРСТВО ОСВІТИ І НАУКИ УКРАЇНИ</w:t>
      </w:r>
    </w:p>
    <w:p w:rsidR="001D2CFA" w:rsidRPr="00E03578" w:rsidRDefault="001D2CFA" w:rsidP="001D2CFA">
      <w:pPr>
        <w:spacing w:after="0" w:line="240" w:lineRule="auto"/>
        <w:jc w:val="center"/>
        <w:rPr>
          <w:b/>
          <w:szCs w:val="28"/>
          <w:lang w:val="uk-UA" w:eastAsia="ru-RU"/>
        </w:rPr>
      </w:pPr>
      <w:r w:rsidRPr="00E03578">
        <w:rPr>
          <w:b/>
          <w:szCs w:val="28"/>
          <w:lang w:val="uk-UA" w:eastAsia="ru-RU"/>
        </w:rPr>
        <w:t>ЗАПОРІЗЬКИЙ НАЦІОНАЛЬНИЙ УНІВЕРСИТЕТ</w:t>
      </w:r>
    </w:p>
    <w:p w:rsidR="001D2CFA" w:rsidRPr="00E03578" w:rsidRDefault="001D2CFA" w:rsidP="001D2CFA">
      <w:pPr>
        <w:spacing w:after="0" w:line="240" w:lineRule="auto"/>
        <w:jc w:val="center"/>
        <w:rPr>
          <w:b/>
          <w:szCs w:val="28"/>
          <w:lang w:val="uk-UA" w:eastAsia="ru-RU"/>
        </w:rPr>
      </w:pPr>
      <w:r w:rsidRPr="00E03578">
        <w:rPr>
          <w:b/>
          <w:szCs w:val="28"/>
          <w:lang w:val="uk-UA" w:eastAsia="ru-RU"/>
        </w:rPr>
        <w:t>ЮРИДИЧНИЙ ФАКУЛЬТЕТ</w:t>
      </w:r>
    </w:p>
    <w:p w:rsidR="001D2CFA" w:rsidRPr="00E03578" w:rsidRDefault="001D2CFA" w:rsidP="001D2CFA">
      <w:pPr>
        <w:spacing w:after="0" w:line="240" w:lineRule="auto"/>
        <w:jc w:val="center"/>
        <w:rPr>
          <w:szCs w:val="28"/>
          <w:lang w:val="uk-UA" w:eastAsia="ru-RU"/>
        </w:rPr>
      </w:pPr>
    </w:p>
    <w:p w:rsidR="001D2CFA" w:rsidRPr="00E03578" w:rsidRDefault="001D2CFA" w:rsidP="001D2CFA">
      <w:pPr>
        <w:spacing w:after="0" w:line="240" w:lineRule="auto"/>
        <w:jc w:val="center"/>
        <w:rPr>
          <w:szCs w:val="28"/>
          <w:lang w:val="uk-UA" w:eastAsia="ru-RU"/>
        </w:rPr>
      </w:pPr>
      <w:r w:rsidRPr="00E03578">
        <w:rPr>
          <w:szCs w:val="28"/>
          <w:lang w:val="uk-UA" w:eastAsia="ru-RU"/>
        </w:rPr>
        <w:t>Кафедра кримінального права та правосуддя</w:t>
      </w:r>
    </w:p>
    <w:p w:rsidR="001D2CFA" w:rsidRPr="00E03578" w:rsidRDefault="001D2CFA" w:rsidP="001D2CFA">
      <w:pPr>
        <w:spacing w:after="0" w:line="240" w:lineRule="auto"/>
        <w:jc w:val="center"/>
        <w:rPr>
          <w:szCs w:val="28"/>
          <w:lang w:val="uk-UA" w:eastAsia="ru-RU"/>
        </w:rPr>
      </w:pPr>
    </w:p>
    <w:p w:rsidR="001D2CFA" w:rsidRPr="00E03578" w:rsidRDefault="001D2CFA" w:rsidP="001D2CFA">
      <w:pPr>
        <w:spacing w:after="0" w:line="240" w:lineRule="auto"/>
        <w:jc w:val="center"/>
        <w:rPr>
          <w:szCs w:val="28"/>
          <w:lang w:val="uk-UA" w:eastAsia="ru-RU"/>
        </w:rPr>
      </w:pPr>
    </w:p>
    <w:p w:rsidR="001D2CFA" w:rsidRPr="00E03578" w:rsidRDefault="001D2CFA" w:rsidP="001D2CFA">
      <w:pPr>
        <w:spacing w:after="0" w:line="240" w:lineRule="auto"/>
        <w:jc w:val="center"/>
        <w:rPr>
          <w:szCs w:val="28"/>
          <w:lang w:val="uk-UA" w:eastAsia="ru-RU"/>
        </w:rPr>
      </w:pPr>
    </w:p>
    <w:p w:rsidR="001D2CFA" w:rsidRPr="00E03578" w:rsidRDefault="001D2CFA" w:rsidP="001D2CFA">
      <w:pPr>
        <w:spacing w:after="0" w:line="240" w:lineRule="auto"/>
        <w:jc w:val="center"/>
        <w:rPr>
          <w:szCs w:val="28"/>
          <w:lang w:val="uk-UA" w:eastAsia="ru-RU"/>
        </w:rPr>
      </w:pPr>
    </w:p>
    <w:p w:rsidR="001D2CFA" w:rsidRPr="00E03578" w:rsidRDefault="001D2CFA" w:rsidP="001D2CFA">
      <w:pPr>
        <w:spacing w:after="0" w:line="240" w:lineRule="auto"/>
        <w:jc w:val="center"/>
        <w:rPr>
          <w:szCs w:val="28"/>
          <w:lang w:val="uk-UA" w:eastAsia="ru-RU"/>
        </w:rPr>
      </w:pPr>
    </w:p>
    <w:p w:rsidR="001D2CFA" w:rsidRPr="00E03578" w:rsidRDefault="001D2CFA" w:rsidP="001D2CFA">
      <w:pPr>
        <w:spacing w:after="0" w:line="240" w:lineRule="auto"/>
        <w:jc w:val="center"/>
        <w:rPr>
          <w:szCs w:val="28"/>
          <w:lang w:val="uk-UA" w:eastAsia="ru-RU"/>
        </w:rPr>
      </w:pPr>
    </w:p>
    <w:p w:rsidR="001D2CFA" w:rsidRPr="00E03578" w:rsidRDefault="001D2CFA" w:rsidP="001D2CFA">
      <w:pPr>
        <w:spacing w:after="0" w:line="240" w:lineRule="auto"/>
        <w:jc w:val="center"/>
        <w:rPr>
          <w:szCs w:val="28"/>
          <w:lang w:val="uk-UA" w:eastAsia="ru-RU"/>
        </w:rPr>
      </w:pPr>
    </w:p>
    <w:p w:rsidR="001D2CFA" w:rsidRPr="00E03578" w:rsidRDefault="001D2CFA" w:rsidP="001D2CFA">
      <w:pPr>
        <w:spacing w:after="0" w:line="240" w:lineRule="auto"/>
        <w:jc w:val="center"/>
        <w:rPr>
          <w:szCs w:val="28"/>
          <w:lang w:val="uk-UA" w:eastAsia="ru-RU"/>
        </w:rPr>
      </w:pPr>
    </w:p>
    <w:p w:rsidR="001D2CFA" w:rsidRPr="00E03578" w:rsidRDefault="001D2CFA" w:rsidP="001D2CFA">
      <w:pPr>
        <w:spacing w:after="0" w:line="240" w:lineRule="auto"/>
        <w:jc w:val="center"/>
        <w:rPr>
          <w:szCs w:val="28"/>
          <w:lang w:val="uk-UA" w:eastAsia="ru-RU"/>
        </w:rPr>
      </w:pPr>
    </w:p>
    <w:p w:rsidR="001D2CFA" w:rsidRPr="00E03578" w:rsidRDefault="001D2CFA" w:rsidP="001D2CFA">
      <w:pPr>
        <w:spacing w:after="0" w:line="240" w:lineRule="auto"/>
        <w:jc w:val="center"/>
        <w:rPr>
          <w:szCs w:val="28"/>
          <w:lang w:val="uk-UA" w:eastAsia="ru-RU"/>
        </w:rPr>
      </w:pPr>
    </w:p>
    <w:p w:rsidR="001D2CFA" w:rsidRPr="00E03578" w:rsidRDefault="001D2CFA" w:rsidP="001D2CFA">
      <w:pPr>
        <w:spacing w:after="0" w:line="240" w:lineRule="auto"/>
        <w:jc w:val="center"/>
        <w:rPr>
          <w:szCs w:val="28"/>
          <w:lang w:val="uk-UA" w:eastAsia="ru-RU"/>
        </w:rPr>
      </w:pPr>
    </w:p>
    <w:p w:rsidR="001D2CFA" w:rsidRPr="00E03578" w:rsidRDefault="001D2CFA" w:rsidP="001D2CFA">
      <w:pPr>
        <w:spacing w:after="0" w:line="240" w:lineRule="auto"/>
        <w:jc w:val="center"/>
        <w:rPr>
          <w:b/>
          <w:szCs w:val="28"/>
          <w:lang w:val="uk-UA" w:eastAsia="ru-RU"/>
        </w:rPr>
      </w:pPr>
      <w:r w:rsidRPr="00E03578">
        <w:rPr>
          <w:b/>
          <w:szCs w:val="28"/>
          <w:lang w:val="uk-UA" w:eastAsia="ru-RU"/>
        </w:rPr>
        <w:t>Кваліфікаційна робота</w:t>
      </w:r>
    </w:p>
    <w:p w:rsidR="001D2CFA" w:rsidRPr="00E03578" w:rsidRDefault="001D2CFA" w:rsidP="001D2CFA">
      <w:pPr>
        <w:spacing w:after="0" w:line="240" w:lineRule="auto"/>
        <w:jc w:val="center"/>
        <w:rPr>
          <w:szCs w:val="28"/>
          <w:lang w:val="uk-UA" w:eastAsia="ru-RU"/>
        </w:rPr>
      </w:pPr>
      <w:r w:rsidRPr="00E03578">
        <w:rPr>
          <w:szCs w:val="28"/>
          <w:lang w:val="uk-UA" w:eastAsia="ru-RU"/>
        </w:rPr>
        <w:t>магістра</w:t>
      </w:r>
    </w:p>
    <w:p w:rsidR="001D2CFA" w:rsidRPr="00E03578" w:rsidRDefault="001D2CFA" w:rsidP="001D2CFA">
      <w:pPr>
        <w:spacing w:after="0" w:line="240" w:lineRule="auto"/>
        <w:jc w:val="center"/>
        <w:rPr>
          <w:szCs w:val="28"/>
          <w:lang w:val="uk-UA" w:eastAsia="ru-RU"/>
        </w:rPr>
      </w:pPr>
    </w:p>
    <w:p w:rsidR="001D2CFA" w:rsidRPr="00E03578" w:rsidRDefault="001D2CFA" w:rsidP="001D2CFA">
      <w:pPr>
        <w:spacing w:after="0" w:line="240" w:lineRule="auto"/>
        <w:jc w:val="center"/>
        <w:rPr>
          <w:szCs w:val="28"/>
          <w:lang w:val="uk-UA" w:eastAsia="ru-RU"/>
        </w:rPr>
      </w:pPr>
      <w:r w:rsidRPr="00E03578">
        <w:rPr>
          <w:szCs w:val="28"/>
          <w:lang w:val="uk-UA" w:eastAsia="ru-RU"/>
        </w:rPr>
        <w:t>на тему: «Основи методики розслідування терористичних актів»</w:t>
      </w:r>
    </w:p>
    <w:p w:rsidR="001D2CFA" w:rsidRPr="00E03578" w:rsidRDefault="001D2CFA" w:rsidP="001D2CFA">
      <w:pPr>
        <w:spacing w:after="0" w:line="240" w:lineRule="auto"/>
        <w:jc w:val="center"/>
        <w:rPr>
          <w:szCs w:val="28"/>
          <w:lang w:val="uk-UA" w:eastAsia="ru-RU"/>
        </w:rPr>
      </w:pPr>
    </w:p>
    <w:p w:rsidR="001D2CFA" w:rsidRPr="00E03578" w:rsidRDefault="001D2CFA" w:rsidP="001D2CFA">
      <w:pPr>
        <w:spacing w:after="0" w:line="240" w:lineRule="auto"/>
        <w:jc w:val="center"/>
        <w:rPr>
          <w:szCs w:val="28"/>
          <w:lang w:val="uk-UA" w:eastAsia="ru-RU"/>
        </w:rPr>
      </w:pPr>
    </w:p>
    <w:p w:rsidR="001D2CFA" w:rsidRPr="00E03578" w:rsidRDefault="001D2CFA" w:rsidP="001D2CFA">
      <w:pPr>
        <w:spacing w:after="0" w:line="240" w:lineRule="auto"/>
        <w:jc w:val="center"/>
        <w:rPr>
          <w:szCs w:val="28"/>
          <w:lang w:val="uk-UA" w:eastAsia="ru-RU"/>
        </w:rPr>
      </w:pPr>
    </w:p>
    <w:p w:rsidR="001D2CFA" w:rsidRPr="00E03578" w:rsidRDefault="001D2CFA" w:rsidP="001D2CFA">
      <w:pPr>
        <w:spacing w:after="0" w:line="240" w:lineRule="auto"/>
        <w:jc w:val="center"/>
        <w:rPr>
          <w:szCs w:val="28"/>
          <w:lang w:val="uk-UA" w:eastAsia="ru-RU"/>
        </w:rPr>
      </w:pPr>
    </w:p>
    <w:p w:rsidR="001D2CFA" w:rsidRPr="00E03578" w:rsidRDefault="001D2CFA" w:rsidP="001D2CFA">
      <w:pPr>
        <w:spacing w:after="0" w:line="240" w:lineRule="auto"/>
        <w:jc w:val="center"/>
        <w:rPr>
          <w:szCs w:val="28"/>
          <w:lang w:val="uk-UA" w:eastAsia="ru-RU"/>
        </w:rPr>
      </w:pPr>
    </w:p>
    <w:p w:rsidR="001D2CFA" w:rsidRPr="00E03578" w:rsidRDefault="001D2CFA" w:rsidP="001D2CFA">
      <w:pPr>
        <w:spacing w:after="0" w:line="240" w:lineRule="auto"/>
        <w:jc w:val="center"/>
        <w:rPr>
          <w:szCs w:val="28"/>
          <w:lang w:val="uk-UA" w:eastAsia="ru-RU"/>
        </w:rPr>
      </w:pPr>
    </w:p>
    <w:p w:rsidR="001D2CFA" w:rsidRPr="00E03578" w:rsidRDefault="001D2CFA" w:rsidP="001D2CFA">
      <w:pPr>
        <w:spacing w:after="0" w:line="240" w:lineRule="auto"/>
        <w:jc w:val="center"/>
        <w:rPr>
          <w:szCs w:val="28"/>
          <w:lang w:val="uk-UA" w:eastAsia="ru-RU"/>
        </w:rPr>
      </w:pPr>
    </w:p>
    <w:p w:rsidR="001D2CFA" w:rsidRPr="00E03578" w:rsidRDefault="001D2CFA" w:rsidP="001D2CFA">
      <w:pPr>
        <w:spacing w:after="0" w:line="240" w:lineRule="auto"/>
        <w:jc w:val="center"/>
        <w:rPr>
          <w:szCs w:val="28"/>
          <w:lang w:val="uk-UA" w:eastAsia="ru-RU"/>
        </w:rPr>
      </w:pPr>
    </w:p>
    <w:p w:rsidR="001D2CFA" w:rsidRPr="00E03578" w:rsidRDefault="001D2CFA" w:rsidP="001D2CFA">
      <w:pPr>
        <w:spacing w:after="0" w:line="240" w:lineRule="auto"/>
        <w:ind w:left="3544"/>
        <w:rPr>
          <w:szCs w:val="28"/>
          <w:lang w:val="uk-UA" w:eastAsia="ru-RU"/>
        </w:rPr>
      </w:pPr>
      <w:r w:rsidRPr="00E03578">
        <w:rPr>
          <w:szCs w:val="28"/>
          <w:lang w:val="uk-UA" w:eastAsia="ru-RU"/>
        </w:rPr>
        <w:t>Виконав: студент магістратури, групи 8.0819-1</w:t>
      </w:r>
    </w:p>
    <w:p w:rsidR="001D2CFA" w:rsidRPr="00E03578" w:rsidRDefault="001D2CFA" w:rsidP="001D2CFA">
      <w:pPr>
        <w:spacing w:after="0" w:line="240" w:lineRule="auto"/>
        <w:ind w:left="3402"/>
        <w:rPr>
          <w:szCs w:val="28"/>
          <w:lang w:val="uk-UA" w:eastAsia="ru-RU"/>
        </w:rPr>
      </w:pPr>
      <w:r w:rsidRPr="00E03578">
        <w:rPr>
          <w:szCs w:val="28"/>
          <w:lang w:val="uk-UA" w:eastAsia="ru-RU"/>
        </w:rPr>
        <w:t xml:space="preserve">  спеціальності 262 Правоохоронна діяльність</w:t>
      </w:r>
    </w:p>
    <w:p w:rsidR="001D2CFA" w:rsidRPr="00E03578" w:rsidRDefault="001D2CFA" w:rsidP="001D2CFA">
      <w:pPr>
        <w:spacing w:after="0" w:line="240" w:lineRule="auto"/>
        <w:ind w:left="3544"/>
        <w:rPr>
          <w:szCs w:val="28"/>
          <w:lang w:val="uk-UA" w:eastAsia="ru-RU"/>
        </w:rPr>
      </w:pPr>
    </w:p>
    <w:p w:rsidR="001D2CFA" w:rsidRPr="00E03578" w:rsidRDefault="001D2CFA" w:rsidP="001D2CFA">
      <w:pPr>
        <w:spacing w:after="0" w:line="240" w:lineRule="auto"/>
        <w:ind w:left="3544"/>
        <w:rPr>
          <w:szCs w:val="28"/>
          <w:lang w:val="uk-UA" w:eastAsia="ru-RU"/>
        </w:rPr>
      </w:pPr>
    </w:p>
    <w:p w:rsidR="001D2CFA" w:rsidRPr="00E03578" w:rsidRDefault="001D2CFA" w:rsidP="001D2CFA">
      <w:pPr>
        <w:spacing w:after="0" w:line="240" w:lineRule="auto"/>
        <w:ind w:left="3544"/>
        <w:rPr>
          <w:szCs w:val="28"/>
          <w:lang w:val="uk-UA" w:eastAsia="ru-RU"/>
        </w:rPr>
      </w:pPr>
      <w:r w:rsidRPr="00E03578">
        <w:rPr>
          <w:szCs w:val="28"/>
          <w:lang w:val="uk-UA" w:eastAsia="ru-RU"/>
        </w:rPr>
        <w:t>І.Ю. Кабак</w:t>
      </w:r>
    </w:p>
    <w:p w:rsidR="001D2CFA" w:rsidRPr="00E03578" w:rsidRDefault="001D2CFA" w:rsidP="001D2CFA">
      <w:pPr>
        <w:spacing w:after="0" w:line="240" w:lineRule="auto"/>
        <w:ind w:left="3544"/>
        <w:rPr>
          <w:b/>
          <w:szCs w:val="28"/>
          <w:lang w:val="uk-UA" w:eastAsia="ru-RU"/>
        </w:rPr>
      </w:pPr>
    </w:p>
    <w:p w:rsidR="001D2CFA" w:rsidRPr="00E03578" w:rsidRDefault="001D2CFA" w:rsidP="001D2CFA">
      <w:pPr>
        <w:spacing w:after="0" w:line="240" w:lineRule="auto"/>
        <w:ind w:left="2832" w:firstLine="358"/>
        <w:jc w:val="center"/>
        <w:rPr>
          <w:szCs w:val="28"/>
          <w:lang w:val="uk-UA" w:eastAsia="ru-RU"/>
        </w:rPr>
      </w:pPr>
      <w:r w:rsidRPr="00E03578">
        <w:rPr>
          <w:szCs w:val="28"/>
          <w:lang w:val="uk-UA" w:eastAsia="ru-RU"/>
        </w:rPr>
        <w:t xml:space="preserve"> Керівник: к.ю.н., доцент                М.О. Ларкін</w:t>
      </w:r>
    </w:p>
    <w:p w:rsidR="001D2CFA" w:rsidRPr="00E03578" w:rsidRDefault="001D2CFA" w:rsidP="001D2CFA">
      <w:pPr>
        <w:tabs>
          <w:tab w:val="left" w:pos="7395"/>
        </w:tabs>
        <w:spacing w:after="0" w:line="240" w:lineRule="auto"/>
        <w:ind w:left="2832" w:firstLine="358"/>
        <w:rPr>
          <w:szCs w:val="28"/>
          <w:lang w:val="uk-UA" w:eastAsia="ru-RU"/>
        </w:rPr>
      </w:pPr>
      <w:r w:rsidRPr="00E03578">
        <w:rPr>
          <w:szCs w:val="28"/>
          <w:lang w:val="uk-UA" w:eastAsia="ru-RU"/>
        </w:rPr>
        <w:tab/>
      </w:r>
    </w:p>
    <w:p w:rsidR="001D2CFA" w:rsidRPr="00E03578" w:rsidRDefault="001D2CFA" w:rsidP="001D2CFA">
      <w:pPr>
        <w:spacing w:after="0" w:line="240" w:lineRule="auto"/>
        <w:ind w:left="2832" w:firstLine="138"/>
        <w:jc w:val="center"/>
        <w:rPr>
          <w:szCs w:val="28"/>
          <w:lang w:val="uk-UA" w:eastAsia="ru-RU"/>
        </w:rPr>
      </w:pPr>
      <w:r w:rsidRPr="00E03578">
        <w:rPr>
          <w:szCs w:val="28"/>
          <w:lang w:val="uk-UA" w:eastAsia="ru-RU"/>
        </w:rPr>
        <w:t xml:space="preserve">     Рецензент: к.ю.н., доцент            Є.М. Войтович</w:t>
      </w:r>
    </w:p>
    <w:p w:rsidR="001D2CFA" w:rsidRPr="00E03578" w:rsidRDefault="001D2CFA" w:rsidP="001D2CFA">
      <w:pPr>
        <w:spacing w:after="0" w:line="240" w:lineRule="auto"/>
        <w:jc w:val="right"/>
        <w:rPr>
          <w:szCs w:val="28"/>
          <w:lang w:val="uk-UA" w:eastAsia="ru-RU"/>
        </w:rPr>
      </w:pPr>
    </w:p>
    <w:p w:rsidR="001D2CFA" w:rsidRPr="00E03578" w:rsidRDefault="001D2CFA" w:rsidP="001D2CFA">
      <w:pPr>
        <w:spacing w:after="0" w:line="240" w:lineRule="auto"/>
        <w:jc w:val="right"/>
        <w:rPr>
          <w:szCs w:val="28"/>
          <w:lang w:val="uk-UA" w:eastAsia="ru-RU"/>
        </w:rPr>
      </w:pPr>
    </w:p>
    <w:p w:rsidR="001D2CFA" w:rsidRPr="00E03578" w:rsidRDefault="001D2CFA" w:rsidP="001D2CFA">
      <w:pPr>
        <w:spacing w:after="0" w:line="240" w:lineRule="auto"/>
        <w:jc w:val="right"/>
        <w:rPr>
          <w:szCs w:val="28"/>
          <w:lang w:val="uk-UA" w:eastAsia="ru-RU"/>
        </w:rPr>
      </w:pPr>
    </w:p>
    <w:p w:rsidR="001D2CFA" w:rsidRPr="00E03578" w:rsidRDefault="001D2CFA" w:rsidP="001D2CFA">
      <w:pPr>
        <w:spacing w:after="0" w:line="240" w:lineRule="auto"/>
        <w:jc w:val="center"/>
        <w:rPr>
          <w:szCs w:val="28"/>
          <w:lang w:val="uk-UA" w:eastAsia="ru-RU"/>
        </w:rPr>
      </w:pPr>
    </w:p>
    <w:p w:rsidR="001D2CFA" w:rsidRPr="00E03578" w:rsidRDefault="001D2CFA" w:rsidP="001D2CFA">
      <w:pPr>
        <w:spacing w:after="0" w:line="240" w:lineRule="auto"/>
        <w:jc w:val="center"/>
        <w:rPr>
          <w:szCs w:val="28"/>
          <w:lang w:val="uk-UA" w:eastAsia="ru-RU"/>
        </w:rPr>
      </w:pPr>
      <w:r w:rsidRPr="00E03578">
        <w:rPr>
          <w:szCs w:val="28"/>
          <w:lang w:val="uk-UA" w:eastAsia="ru-RU"/>
        </w:rPr>
        <w:t>Запоріжжя – 2020</w:t>
      </w:r>
    </w:p>
    <w:p w:rsidR="001D2CFA" w:rsidRDefault="001D2CFA" w:rsidP="001D2CFA">
      <w:pPr>
        <w:spacing w:after="0" w:line="240" w:lineRule="auto"/>
        <w:rPr>
          <w:szCs w:val="24"/>
          <w:lang w:val="uk-UA" w:eastAsia="ru-RU"/>
        </w:rPr>
        <w:sectPr w:rsidR="001D2CFA">
          <w:pgSz w:w="11906" w:h="16838"/>
          <w:pgMar w:top="1134" w:right="567" w:bottom="1134" w:left="1701" w:header="709" w:footer="709" w:gutter="0"/>
          <w:cols w:space="720"/>
        </w:sectPr>
      </w:pPr>
    </w:p>
    <w:p w:rsidR="001D2CFA" w:rsidRPr="006073D6" w:rsidRDefault="001D2CFA" w:rsidP="001D2CFA">
      <w:pPr>
        <w:spacing w:after="0" w:line="240" w:lineRule="auto"/>
        <w:jc w:val="center"/>
        <w:rPr>
          <w:b/>
          <w:szCs w:val="28"/>
          <w:lang w:val="uk-UA" w:eastAsia="ru-RU"/>
        </w:rPr>
      </w:pPr>
      <w:r w:rsidRPr="006073D6">
        <w:rPr>
          <w:b/>
          <w:szCs w:val="28"/>
          <w:lang w:val="uk-UA" w:eastAsia="ru-RU"/>
        </w:rPr>
        <w:lastRenderedPageBreak/>
        <w:t>МІНІСТЕРСТВО ОСВІТИ І НАУКИ УКРАЇНИ</w:t>
      </w:r>
    </w:p>
    <w:p w:rsidR="001D2CFA" w:rsidRPr="006073D6" w:rsidRDefault="001D2CFA" w:rsidP="001D2CFA">
      <w:pPr>
        <w:spacing w:after="0" w:line="240" w:lineRule="auto"/>
        <w:jc w:val="center"/>
        <w:rPr>
          <w:b/>
          <w:szCs w:val="28"/>
          <w:lang w:val="uk-UA" w:eastAsia="ru-RU"/>
        </w:rPr>
      </w:pPr>
      <w:r w:rsidRPr="006073D6">
        <w:rPr>
          <w:b/>
          <w:szCs w:val="28"/>
          <w:lang w:val="uk-UA" w:eastAsia="ru-RU"/>
        </w:rPr>
        <w:t>ЗАПОРІЗЬКИЙ НАЦІОНАЛЬНИЙ УНІВЕРСИТЕТ</w:t>
      </w:r>
    </w:p>
    <w:p w:rsidR="001D2CFA" w:rsidRPr="006073D6" w:rsidRDefault="001D2CFA" w:rsidP="001D2CFA">
      <w:pPr>
        <w:spacing w:after="0" w:line="240" w:lineRule="auto"/>
        <w:jc w:val="center"/>
        <w:rPr>
          <w:b/>
          <w:bCs/>
          <w:szCs w:val="28"/>
          <w:lang w:val="uk-UA" w:eastAsia="ru-RU"/>
        </w:rPr>
      </w:pPr>
    </w:p>
    <w:p w:rsidR="001D2CFA" w:rsidRPr="006073D6" w:rsidRDefault="001D2CFA" w:rsidP="001D2CFA">
      <w:pPr>
        <w:spacing w:after="0" w:line="240" w:lineRule="auto"/>
        <w:jc w:val="center"/>
        <w:rPr>
          <w:b/>
          <w:bCs/>
          <w:szCs w:val="28"/>
          <w:lang w:val="uk-UA" w:eastAsia="ru-RU"/>
        </w:rPr>
      </w:pPr>
    </w:p>
    <w:p w:rsidR="001D2CFA" w:rsidRPr="006073D6" w:rsidRDefault="001D2CFA" w:rsidP="001D2CFA">
      <w:pPr>
        <w:keepNext/>
        <w:spacing w:after="0" w:line="240" w:lineRule="auto"/>
        <w:outlineLvl w:val="0"/>
        <w:rPr>
          <w:szCs w:val="28"/>
          <w:lang w:val="uk-UA" w:eastAsia="ru-RU"/>
        </w:rPr>
      </w:pPr>
      <w:r w:rsidRPr="006073D6">
        <w:rPr>
          <w:bCs/>
          <w:szCs w:val="28"/>
          <w:lang w:val="uk-UA" w:eastAsia="ru-RU"/>
        </w:rPr>
        <w:t>Факультет</w:t>
      </w:r>
      <w:r w:rsidRPr="006073D6">
        <w:rPr>
          <w:szCs w:val="28"/>
          <w:lang w:val="uk-UA" w:eastAsia="ru-RU"/>
        </w:rPr>
        <w:t>: юридичний</w:t>
      </w:r>
    </w:p>
    <w:p w:rsidR="001D2CFA" w:rsidRPr="006073D6" w:rsidRDefault="001D2CFA" w:rsidP="001D2CFA">
      <w:pPr>
        <w:keepNext/>
        <w:spacing w:after="0" w:line="240" w:lineRule="auto"/>
        <w:outlineLvl w:val="0"/>
        <w:rPr>
          <w:bCs/>
          <w:szCs w:val="28"/>
          <w:lang w:val="uk-UA" w:eastAsia="ru-RU"/>
        </w:rPr>
      </w:pPr>
      <w:r w:rsidRPr="006073D6">
        <w:rPr>
          <w:bCs/>
          <w:szCs w:val="28"/>
          <w:lang w:val="uk-UA" w:eastAsia="ru-RU"/>
        </w:rPr>
        <w:t>Кафедра: кримінального права та правосуддя</w:t>
      </w:r>
    </w:p>
    <w:p w:rsidR="001D2CFA" w:rsidRPr="006073D6" w:rsidRDefault="001D2CFA" w:rsidP="001D2CFA">
      <w:pPr>
        <w:spacing w:after="0" w:line="240" w:lineRule="auto"/>
        <w:rPr>
          <w:szCs w:val="28"/>
          <w:lang w:val="uk-UA" w:eastAsia="ru-RU"/>
        </w:rPr>
      </w:pPr>
      <w:r w:rsidRPr="006073D6">
        <w:rPr>
          <w:szCs w:val="28"/>
          <w:lang w:val="uk-UA" w:eastAsia="ru-RU"/>
        </w:rPr>
        <w:t>Рівень вищої освіти: магістр</w:t>
      </w:r>
    </w:p>
    <w:p w:rsidR="001D2CFA" w:rsidRPr="006073D6" w:rsidRDefault="001D2CFA" w:rsidP="001D2CFA">
      <w:pPr>
        <w:keepNext/>
        <w:spacing w:after="0" w:line="240" w:lineRule="auto"/>
        <w:outlineLvl w:val="0"/>
        <w:rPr>
          <w:szCs w:val="28"/>
          <w:lang w:val="uk-UA" w:eastAsia="ru-RU"/>
        </w:rPr>
      </w:pPr>
      <w:r w:rsidRPr="006073D6">
        <w:rPr>
          <w:bCs/>
          <w:szCs w:val="28"/>
          <w:lang w:val="uk-UA" w:eastAsia="ru-RU"/>
        </w:rPr>
        <w:t xml:space="preserve">Спеціальність </w:t>
      </w:r>
      <w:r w:rsidRPr="006073D6">
        <w:rPr>
          <w:szCs w:val="28"/>
          <w:lang w:val="uk-UA" w:eastAsia="ru-RU"/>
        </w:rPr>
        <w:t>:</w:t>
      </w:r>
      <w:r w:rsidRPr="006073D6">
        <w:rPr>
          <w:b/>
          <w:szCs w:val="28"/>
          <w:lang w:val="uk-UA" w:eastAsia="ru-RU"/>
        </w:rPr>
        <w:t xml:space="preserve"> </w:t>
      </w:r>
      <w:r w:rsidRPr="006073D6">
        <w:rPr>
          <w:szCs w:val="28"/>
          <w:lang w:val="uk-UA" w:eastAsia="ru-RU"/>
        </w:rPr>
        <w:t>262 Правоохоронна діяльність</w:t>
      </w:r>
    </w:p>
    <w:p w:rsidR="001D2CFA" w:rsidRDefault="001D2CFA" w:rsidP="001D2CFA">
      <w:pPr>
        <w:keepNext/>
        <w:spacing w:after="0" w:line="240" w:lineRule="auto"/>
        <w:ind w:left="5040" w:firstLine="720"/>
        <w:outlineLvl w:val="0"/>
        <w:rPr>
          <w:szCs w:val="28"/>
          <w:lang w:val="uk-UA" w:eastAsia="ru-RU"/>
        </w:rPr>
      </w:pPr>
    </w:p>
    <w:p w:rsidR="001D2CFA" w:rsidRPr="006073D6" w:rsidRDefault="001D2CFA" w:rsidP="001D2CFA">
      <w:pPr>
        <w:keepNext/>
        <w:spacing w:after="0" w:line="240" w:lineRule="auto"/>
        <w:ind w:left="5040" w:firstLine="720"/>
        <w:outlineLvl w:val="0"/>
        <w:rPr>
          <w:szCs w:val="28"/>
          <w:lang w:val="uk-UA" w:eastAsia="ru-RU"/>
        </w:rPr>
      </w:pPr>
    </w:p>
    <w:p w:rsidR="001D2CFA" w:rsidRPr="006073D6" w:rsidRDefault="001D2CFA" w:rsidP="001D2CFA">
      <w:pPr>
        <w:keepNext/>
        <w:spacing w:after="0" w:line="240" w:lineRule="auto"/>
        <w:ind w:left="5040"/>
        <w:outlineLvl w:val="0"/>
        <w:rPr>
          <w:b/>
          <w:szCs w:val="28"/>
          <w:lang w:val="uk-UA" w:eastAsia="ru-RU"/>
        </w:rPr>
      </w:pPr>
      <w:r w:rsidRPr="006073D6">
        <w:rPr>
          <w:b/>
          <w:szCs w:val="28"/>
          <w:lang w:val="uk-UA" w:eastAsia="ru-RU"/>
        </w:rPr>
        <w:t>ЗАТВЕРДЖУЮ</w:t>
      </w:r>
    </w:p>
    <w:p w:rsidR="001D2CFA" w:rsidRPr="006073D6" w:rsidRDefault="001D2CFA" w:rsidP="001D2CFA">
      <w:pPr>
        <w:spacing w:after="0" w:line="240" w:lineRule="auto"/>
        <w:ind w:left="5040"/>
        <w:rPr>
          <w:szCs w:val="28"/>
          <w:lang w:val="uk-UA" w:eastAsia="ru-RU"/>
        </w:rPr>
      </w:pPr>
      <w:r w:rsidRPr="006073D6">
        <w:rPr>
          <w:szCs w:val="28"/>
          <w:lang w:val="uk-UA" w:eastAsia="ru-RU"/>
        </w:rPr>
        <w:t>Завідувач кафедри______________</w:t>
      </w:r>
    </w:p>
    <w:p w:rsidR="001D2CFA" w:rsidRDefault="001D2CFA" w:rsidP="001D2CFA">
      <w:pPr>
        <w:spacing w:after="0" w:line="240" w:lineRule="auto"/>
        <w:ind w:left="5040"/>
        <w:rPr>
          <w:bCs/>
          <w:szCs w:val="28"/>
          <w:lang w:val="uk-UA" w:eastAsia="ru-RU"/>
        </w:rPr>
      </w:pPr>
      <w:r w:rsidRPr="006073D6">
        <w:rPr>
          <w:bCs/>
          <w:szCs w:val="28"/>
          <w:lang w:val="uk-UA" w:eastAsia="ru-RU"/>
        </w:rPr>
        <w:t>«_____»_____________20____року</w:t>
      </w:r>
    </w:p>
    <w:p w:rsidR="001D2CFA" w:rsidRPr="006073D6" w:rsidRDefault="001D2CFA" w:rsidP="001D2CFA">
      <w:pPr>
        <w:spacing w:after="0" w:line="240" w:lineRule="auto"/>
        <w:ind w:left="5040"/>
        <w:rPr>
          <w:bCs/>
          <w:szCs w:val="28"/>
          <w:lang w:val="uk-UA" w:eastAsia="ru-RU"/>
        </w:rPr>
      </w:pPr>
    </w:p>
    <w:p w:rsidR="001D2CFA" w:rsidRPr="006073D6" w:rsidRDefault="001D2CFA" w:rsidP="001D2CFA">
      <w:pPr>
        <w:spacing w:after="0" w:line="240" w:lineRule="auto"/>
        <w:rPr>
          <w:b/>
          <w:szCs w:val="28"/>
          <w:lang w:val="uk-UA" w:eastAsia="ru-RU"/>
        </w:rPr>
      </w:pPr>
    </w:p>
    <w:p w:rsidR="001D2CFA" w:rsidRPr="006073D6" w:rsidRDefault="001D2CFA" w:rsidP="001D2CFA">
      <w:pPr>
        <w:keepNext/>
        <w:spacing w:after="0" w:line="360" w:lineRule="auto"/>
        <w:jc w:val="center"/>
        <w:outlineLvl w:val="1"/>
        <w:rPr>
          <w:b/>
          <w:bCs/>
          <w:iCs/>
          <w:szCs w:val="28"/>
          <w:lang w:val="uk-UA" w:eastAsia="ru-RU"/>
        </w:rPr>
      </w:pPr>
      <w:r w:rsidRPr="006073D6">
        <w:rPr>
          <w:b/>
          <w:bCs/>
          <w:iCs/>
          <w:szCs w:val="28"/>
          <w:lang w:val="uk-UA" w:eastAsia="ru-RU"/>
        </w:rPr>
        <w:t>З  А  В  Д  А  Н  Н  Я</w:t>
      </w:r>
    </w:p>
    <w:p w:rsidR="001D2CFA" w:rsidRPr="006073D6" w:rsidRDefault="001D2CFA" w:rsidP="001D2CFA">
      <w:pPr>
        <w:keepNext/>
        <w:spacing w:after="0" w:line="360" w:lineRule="auto"/>
        <w:jc w:val="center"/>
        <w:outlineLvl w:val="2"/>
        <w:rPr>
          <w:bCs/>
          <w:szCs w:val="28"/>
          <w:lang w:val="uk-UA" w:eastAsia="ru-RU"/>
        </w:rPr>
      </w:pPr>
      <w:r w:rsidRPr="006073D6">
        <w:rPr>
          <w:bCs/>
          <w:szCs w:val="28"/>
          <w:lang w:val="uk-UA" w:eastAsia="ru-RU"/>
        </w:rPr>
        <w:t>НА КВАЛІФІКАЦІЙНУ РОБОТУ СТУДЕНТУ</w:t>
      </w:r>
    </w:p>
    <w:p w:rsidR="001D2CFA" w:rsidRPr="006073D6" w:rsidRDefault="001D2CFA" w:rsidP="001D2CFA">
      <w:pPr>
        <w:spacing w:after="0" w:line="360" w:lineRule="auto"/>
        <w:jc w:val="center"/>
        <w:rPr>
          <w:szCs w:val="28"/>
          <w:vertAlign w:val="superscript"/>
          <w:lang w:val="uk-UA" w:eastAsia="ru-RU"/>
        </w:rPr>
      </w:pPr>
      <w:r w:rsidRPr="006073D6">
        <w:rPr>
          <w:szCs w:val="28"/>
          <w:lang w:val="uk-UA" w:eastAsia="ru-RU"/>
        </w:rPr>
        <w:t>Кабаку Івану Юрійовичу</w:t>
      </w:r>
    </w:p>
    <w:p w:rsidR="001D2CFA" w:rsidRPr="006073D6" w:rsidRDefault="001D2CFA" w:rsidP="001D2CFA">
      <w:pPr>
        <w:spacing w:after="0" w:line="360" w:lineRule="auto"/>
        <w:rPr>
          <w:szCs w:val="28"/>
          <w:lang w:val="uk-UA" w:eastAsia="ru-RU"/>
        </w:rPr>
      </w:pPr>
    </w:p>
    <w:p w:rsidR="001D2CFA" w:rsidRPr="006073D6" w:rsidRDefault="001D2CFA" w:rsidP="001D2CFA">
      <w:pPr>
        <w:tabs>
          <w:tab w:val="num" w:pos="180"/>
        </w:tabs>
        <w:spacing w:after="0" w:line="360" w:lineRule="auto"/>
        <w:rPr>
          <w:szCs w:val="28"/>
          <w:lang w:val="uk-UA"/>
        </w:rPr>
      </w:pPr>
      <w:r w:rsidRPr="006073D6">
        <w:rPr>
          <w:szCs w:val="28"/>
          <w:lang w:val="uk-UA"/>
        </w:rPr>
        <w:t>1 Тема роботи (проекту): «</w:t>
      </w:r>
      <w:r w:rsidRPr="006073D6">
        <w:rPr>
          <w:szCs w:val="28"/>
          <w:lang w:val="uk-UA" w:eastAsia="ru-RU"/>
        </w:rPr>
        <w:t>Основи методики розслідування терористичних актів</w:t>
      </w:r>
      <w:r w:rsidRPr="006073D6">
        <w:rPr>
          <w:szCs w:val="28"/>
          <w:lang w:val="uk-UA"/>
        </w:rPr>
        <w:t>»</w:t>
      </w:r>
    </w:p>
    <w:p w:rsidR="001D2CFA" w:rsidRPr="006073D6" w:rsidRDefault="001D2CFA" w:rsidP="001D2CFA">
      <w:pPr>
        <w:tabs>
          <w:tab w:val="num" w:pos="180"/>
        </w:tabs>
        <w:spacing w:after="0" w:line="360" w:lineRule="auto"/>
        <w:rPr>
          <w:szCs w:val="28"/>
          <w:lang w:val="uk-UA"/>
        </w:rPr>
      </w:pPr>
      <w:r w:rsidRPr="006073D6">
        <w:rPr>
          <w:szCs w:val="28"/>
          <w:lang w:val="uk-UA"/>
        </w:rPr>
        <w:t>керівник роботи: Ларкін Михайло Олександрович, к.ю.н., доцент</w:t>
      </w:r>
    </w:p>
    <w:p w:rsidR="001D2CFA" w:rsidRPr="006073D6" w:rsidRDefault="001D2CFA" w:rsidP="001D2CFA">
      <w:pPr>
        <w:tabs>
          <w:tab w:val="num" w:pos="180"/>
        </w:tabs>
        <w:spacing w:after="0" w:line="360" w:lineRule="auto"/>
        <w:rPr>
          <w:szCs w:val="28"/>
          <w:lang w:val="uk-UA"/>
        </w:rPr>
      </w:pPr>
      <w:r w:rsidRPr="006073D6">
        <w:rPr>
          <w:szCs w:val="28"/>
          <w:lang w:val="uk-UA"/>
        </w:rPr>
        <w:t>затверджені наказом ЗНУ від «14» травня 2020 року №554-с</w:t>
      </w:r>
    </w:p>
    <w:p w:rsidR="001D2CFA" w:rsidRPr="006073D6" w:rsidRDefault="001D2CFA" w:rsidP="001D2CFA">
      <w:pPr>
        <w:tabs>
          <w:tab w:val="num" w:pos="180"/>
        </w:tabs>
        <w:spacing w:after="0" w:line="360" w:lineRule="auto"/>
        <w:rPr>
          <w:szCs w:val="28"/>
          <w:lang w:val="uk-UA"/>
        </w:rPr>
      </w:pPr>
      <w:r w:rsidRPr="006073D6">
        <w:rPr>
          <w:szCs w:val="28"/>
          <w:lang w:val="uk-UA"/>
        </w:rPr>
        <w:t>Строк подання роботи: грудень 2020 року</w:t>
      </w:r>
    </w:p>
    <w:p w:rsidR="001D2CFA" w:rsidRPr="006073D6" w:rsidRDefault="001D2CFA" w:rsidP="001D2CFA">
      <w:pPr>
        <w:tabs>
          <w:tab w:val="num" w:pos="180"/>
        </w:tabs>
        <w:spacing w:after="0" w:line="360" w:lineRule="auto"/>
        <w:rPr>
          <w:szCs w:val="28"/>
          <w:lang w:val="uk-UA"/>
        </w:rPr>
      </w:pPr>
      <w:r w:rsidRPr="006073D6">
        <w:rPr>
          <w:szCs w:val="28"/>
          <w:lang w:val="uk-UA"/>
        </w:rPr>
        <w:t>3 Вихідні дані до роботи: нормативно-правові акти, наукові статті, дисертації, монографії, посібники, підручники, статистичні дані.</w:t>
      </w:r>
    </w:p>
    <w:p w:rsidR="001D2CFA" w:rsidRPr="006073D6" w:rsidRDefault="001D2CFA" w:rsidP="001D2CFA">
      <w:pPr>
        <w:tabs>
          <w:tab w:val="num" w:pos="180"/>
        </w:tabs>
        <w:spacing w:after="0" w:line="360" w:lineRule="auto"/>
        <w:rPr>
          <w:szCs w:val="28"/>
          <w:lang w:val="uk-UA"/>
        </w:rPr>
      </w:pPr>
      <w:r w:rsidRPr="006073D6">
        <w:rPr>
          <w:szCs w:val="28"/>
          <w:lang w:val="uk-UA"/>
        </w:rPr>
        <w:t>4 Зміст розрахунково-пояснювальної записки (перелік питань, які потрібно розробити): поняття, ознаки, процес становлення, особливості правового регулювання.</w:t>
      </w:r>
    </w:p>
    <w:p w:rsidR="001D2CFA" w:rsidRPr="006073D6" w:rsidRDefault="001D2CFA" w:rsidP="001D2CFA">
      <w:pPr>
        <w:tabs>
          <w:tab w:val="num" w:pos="180"/>
        </w:tabs>
        <w:spacing w:after="0" w:line="360" w:lineRule="auto"/>
        <w:rPr>
          <w:szCs w:val="28"/>
          <w:lang w:val="uk-UA"/>
        </w:rPr>
      </w:pPr>
      <w:r w:rsidRPr="006073D6">
        <w:rPr>
          <w:szCs w:val="28"/>
          <w:lang w:val="uk-UA"/>
        </w:rPr>
        <w:t>5  Перелік графічного матеріалу (з точним зазначенням обов’язкових креслень): схеми, таблиці, листування, малюнки, діаграми.</w:t>
      </w:r>
    </w:p>
    <w:p w:rsidR="001D2CFA" w:rsidRPr="00A8375E" w:rsidRDefault="001D2CFA" w:rsidP="001D2CFA">
      <w:pPr>
        <w:spacing w:after="0" w:line="360" w:lineRule="auto"/>
        <w:rPr>
          <w:szCs w:val="28"/>
          <w:lang w:val="uk-UA"/>
        </w:rPr>
        <w:sectPr w:rsidR="001D2CFA" w:rsidRPr="00A8375E">
          <w:pgSz w:w="11906" w:h="16838"/>
          <w:pgMar w:top="1134" w:right="567" w:bottom="1134" w:left="1701" w:header="709" w:footer="709" w:gutter="0"/>
          <w:cols w:space="720"/>
        </w:sectPr>
      </w:pPr>
    </w:p>
    <w:p w:rsidR="001D2CFA" w:rsidRPr="00A8375E" w:rsidRDefault="001D2CFA" w:rsidP="001D2CFA">
      <w:pPr>
        <w:pStyle w:val="a3"/>
        <w:numPr>
          <w:ilvl w:val="0"/>
          <w:numId w:val="27"/>
        </w:numPr>
        <w:tabs>
          <w:tab w:val="num" w:pos="440"/>
        </w:tabs>
        <w:spacing w:after="0" w:line="360" w:lineRule="auto"/>
        <w:ind w:left="0" w:firstLine="0"/>
        <w:contextualSpacing w:val="0"/>
        <w:jc w:val="left"/>
        <w:rPr>
          <w:szCs w:val="28"/>
          <w:lang w:val="uk-UA"/>
        </w:rPr>
      </w:pPr>
      <w:r w:rsidRPr="00A8375E">
        <w:rPr>
          <w:szCs w:val="28"/>
          <w:lang w:val="uk-UA"/>
        </w:rPr>
        <w:t xml:space="preserve">Консультанти розділів роботи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4200"/>
        <w:gridCol w:w="1843"/>
        <w:gridCol w:w="1701"/>
      </w:tblGrid>
      <w:tr w:rsidR="001D2CFA" w:rsidRPr="00A8375E" w:rsidTr="00853CD0">
        <w:trPr>
          <w:cantSplit/>
        </w:trPr>
        <w:tc>
          <w:tcPr>
            <w:tcW w:w="1560" w:type="dxa"/>
            <w:vMerge w:val="restart"/>
            <w:vAlign w:val="center"/>
          </w:tcPr>
          <w:p w:rsidR="001D2CFA" w:rsidRPr="00A8375E" w:rsidRDefault="001D2CFA" w:rsidP="00853CD0">
            <w:pPr>
              <w:spacing w:after="0" w:line="240" w:lineRule="auto"/>
              <w:jc w:val="center"/>
              <w:rPr>
                <w:sz w:val="24"/>
                <w:szCs w:val="24"/>
                <w:lang w:val="uk-UA"/>
              </w:rPr>
            </w:pPr>
            <w:r w:rsidRPr="00A8375E">
              <w:rPr>
                <w:sz w:val="24"/>
                <w:szCs w:val="24"/>
                <w:lang w:val="uk-UA"/>
              </w:rPr>
              <w:t>Розділ</w:t>
            </w:r>
          </w:p>
        </w:tc>
        <w:tc>
          <w:tcPr>
            <w:tcW w:w="4200" w:type="dxa"/>
            <w:vMerge w:val="restart"/>
            <w:vAlign w:val="center"/>
          </w:tcPr>
          <w:p w:rsidR="001D2CFA" w:rsidRPr="00A8375E" w:rsidRDefault="001D2CFA" w:rsidP="00853CD0">
            <w:pPr>
              <w:spacing w:after="0" w:line="240" w:lineRule="auto"/>
              <w:jc w:val="center"/>
              <w:rPr>
                <w:sz w:val="24"/>
                <w:szCs w:val="24"/>
                <w:lang w:val="uk-UA"/>
              </w:rPr>
            </w:pPr>
            <w:r w:rsidRPr="00A8375E">
              <w:rPr>
                <w:sz w:val="24"/>
                <w:szCs w:val="24"/>
                <w:lang w:val="uk-UA"/>
              </w:rPr>
              <w:t>Прізвище, ініціали та посада</w:t>
            </w:r>
          </w:p>
          <w:p w:rsidR="001D2CFA" w:rsidRPr="00A8375E" w:rsidRDefault="001D2CFA" w:rsidP="00853CD0">
            <w:pPr>
              <w:spacing w:after="0" w:line="240" w:lineRule="auto"/>
              <w:jc w:val="center"/>
              <w:rPr>
                <w:sz w:val="24"/>
                <w:szCs w:val="24"/>
                <w:lang w:val="uk-UA"/>
              </w:rPr>
            </w:pPr>
            <w:r w:rsidRPr="00A8375E">
              <w:rPr>
                <w:sz w:val="24"/>
                <w:szCs w:val="24"/>
                <w:lang w:val="uk-UA"/>
              </w:rPr>
              <w:t>консультанта</w:t>
            </w:r>
          </w:p>
        </w:tc>
        <w:tc>
          <w:tcPr>
            <w:tcW w:w="3544" w:type="dxa"/>
            <w:gridSpan w:val="2"/>
            <w:vAlign w:val="center"/>
          </w:tcPr>
          <w:p w:rsidR="001D2CFA" w:rsidRPr="00A8375E" w:rsidRDefault="001D2CFA" w:rsidP="00853CD0">
            <w:pPr>
              <w:spacing w:after="0" w:line="240" w:lineRule="auto"/>
              <w:jc w:val="center"/>
              <w:rPr>
                <w:sz w:val="24"/>
                <w:szCs w:val="24"/>
                <w:lang w:val="uk-UA"/>
              </w:rPr>
            </w:pPr>
            <w:r w:rsidRPr="00A8375E">
              <w:rPr>
                <w:sz w:val="24"/>
                <w:szCs w:val="24"/>
                <w:lang w:val="uk-UA"/>
              </w:rPr>
              <w:t>Підпис, дата</w:t>
            </w:r>
          </w:p>
        </w:tc>
      </w:tr>
      <w:tr w:rsidR="001D2CFA" w:rsidRPr="00A8375E" w:rsidTr="00853CD0">
        <w:trPr>
          <w:cantSplit/>
        </w:trPr>
        <w:tc>
          <w:tcPr>
            <w:tcW w:w="1560" w:type="dxa"/>
            <w:vMerge/>
            <w:vAlign w:val="center"/>
          </w:tcPr>
          <w:p w:rsidR="001D2CFA" w:rsidRPr="00A8375E" w:rsidRDefault="001D2CFA" w:rsidP="00853CD0">
            <w:pPr>
              <w:spacing w:after="0" w:line="240" w:lineRule="auto"/>
              <w:rPr>
                <w:sz w:val="24"/>
                <w:szCs w:val="24"/>
                <w:lang w:val="uk-UA"/>
              </w:rPr>
            </w:pPr>
          </w:p>
        </w:tc>
        <w:tc>
          <w:tcPr>
            <w:tcW w:w="4200" w:type="dxa"/>
            <w:vMerge/>
            <w:vAlign w:val="center"/>
          </w:tcPr>
          <w:p w:rsidR="001D2CFA" w:rsidRPr="00A8375E" w:rsidRDefault="001D2CFA" w:rsidP="00853CD0">
            <w:pPr>
              <w:spacing w:after="0" w:line="240" w:lineRule="auto"/>
              <w:rPr>
                <w:sz w:val="24"/>
                <w:szCs w:val="24"/>
                <w:lang w:val="uk-UA"/>
              </w:rPr>
            </w:pPr>
          </w:p>
        </w:tc>
        <w:tc>
          <w:tcPr>
            <w:tcW w:w="1843" w:type="dxa"/>
            <w:vAlign w:val="center"/>
          </w:tcPr>
          <w:p w:rsidR="001D2CFA" w:rsidRPr="00A8375E" w:rsidRDefault="001D2CFA" w:rsidP="00853CD0">
            <w:pPr>
              <w:spacing w:after="0" w:line="240" w:lineRule="auto"/>
              <w:jc w:val="center"/>
              <w:rPr>
                <w:sz w:val="24"/>
                <w:szCs w:val="24"/>
                <w:lang w:val="uk-UA"/>
              </w:rPr>
            </w:pPr>
            <w:r w:rsidRPr="00A8375E">
              <w:rPr>
                <w:sz w:val="24"/>
                <w:szCs w:val="24"/>
                <w:lang w:val="uk-UA"/>
              </w:rPr>
              <w:t>завдання</w:t>
            </w:r>
          </w:p>
          <w:p w:rsidR="001D2CFA" w:rsidRPr="00A8375E" w:rsidRDefault="001D2CFA" w:rsidP="00853CD0">
            <w:pPr>
              <w:spacing w:after="0" w:line="240" w:lineRule="auto"/>
              <w:jc w:val="center"/>
              <w:rPr>
                <w:sz w:val="24"/>
                <w:szCs w:val="24"/>
                <w:lang w:val="uk-UA"/>
              </w:rPr>
            </w:pPr>
            <w:r w:rsidRPr="00A8375E">
              <w:rPr>
                <w:sz w:val="24"/>
                <w:szCs w:val="24"/>
                <w:lang w:val="uk-UA"/>
              </w:rPr>
              <w:t>видав</w:t>
            </w:r>
          </w:p>
        </w:tc>
        <w:tc>
          <w:tcPr>
            <w:tcW w:w="1701" w:type="dxa"/>
            <w:vAlign w:val="center"/>
          </w:tcPr>
          <w:p w:rsidR="001D2CFA" w:rsidRPr="00A8375E" w:rsidRDefault="001D2CFA" w:rsidP="00853CD0">
            <w:pPr>
              <w:spacing w:after="0" w:line="240" w:lineRule="auto"/>
              <w:jc w:val="center"/>
              <w:rPr>
                <w:sz w:val="24"/>
                <w:szCs w:val="24"/>
                <w:lang w:val="uk-UA"/>
              </w:rPr>
            </w:pPr>
            <w:r w:rsidRPr="00A8375E">
              <w:rPr>
                <w:sz w:val="24"/>
                <w:szCs w:val="24"/>
                <w:lang w:val="uk-UA"/>
              </w:rPr>
              <w:t>завдання</w:t>
            </w:r>
          </w:p>
          <w:p w:rsidR="001D2CFA" w:rsidRPr="00A8375E" w:rsidRDefault="001D2CFA" w:rsidP="00853CD0">
            <w:pPr>
              <w:spacing w:after="0" w:line="240" w:lineRule="auto"/>
              <w:jc w:val="center"/>
              <w:rPr>
                <w:sz w:val="24"/>
                <w:szCs w:val="24"/>
                <w:lang w:val="uk-UA"/>
              </w:rPr>
            </w:pPr>
            <w:r w:rsidRPr="00A8375E">
              <w:rPr>
                <w:sz w:val="24"/>
                <w:szCs w:val="24"/>
                <w:lang w:val="uk-UA"/>
              </w:rPr>
              <w:t>прийняв</w:t>
            </w:r>
          </w:p>
        </w:tc>
      </w:tr>
      <w:tr w:rsidR="001D2CFA" w:rsidRPr="006073D6" w:rsidTr="00853CD0">
        <w:tc>
          <w:tcPr>
            <w:tcW w:w="1560" w:type="dxa"/>
          </w:tcPr>
          <w:p w:rsidR="001D2CFA" w:rsidRPr="006073D6" w:rsidRDefault="001D2CFA" w:rsidP="00853CD0">
            <w:pPr>
              <w:spacing w:after="0" w:line="240" w:lineRule="auto"/>
              <w:jc w:val="center"/>
              <w:rPr>
                <w:szCs w:val="28"/>
                <w:lang w:val="uk-UA"/>
              </w:rPr>
            </w:pPr>
            <w:r w:rsidRPr="006073D6">
              <w:rPr>
                <w:szCs w:val="28"/>
                <w:lang w:val="uk-UA"/>
              </w:rPr>
              <w:t>1</w:t>
            </w:r>
          </w:p>
        </w:tc>
        <w:tc>
          <w:tcPr>
            <w:tcW w:w="4200" w:type="dxa"/>
          </w:tcPr>
          <w:p w:rsidR="001D2CFA" w:rsidRPr="006073D6" w:rsidRDefault="001D2CFA" w:rsidP="00853CD0">
            <w:pPr>
              <w:spacing w:after="0" w:line="240" w:lineRule="auto"/>
              <w:jc w:val="center"/>
              <w:rPr>
                <w:szCs w:val="28"/>
                <w:lang w:val="uk-UA"/>
              </w:rPr>
            </w:pPr>
            <w:r w:rsidRPr="006073D6">
              <w:rPr>
                <w:szCs w:val="28"/>
                <w:lang w:val="uk-UA"/>
              </w:rPr>
              <w:t xml:space="preserve">Ларкін М.О. </w:t>
            </w:r>
          </w:p>
        </w:tc>
        <w:tc>
          <w:tcPr>
            <w:tcW w:w="1843" w:type="dxa"/>
          </w:tcPr>
          <w:p w:rsidR="001D2CFA" w:rsidRPr="006073D6" w:rsidRDefault="001D2CFA" w:rsidP="00853CD0">
            <w:pPr>
              <w:spacing w:after="0" w:line="240" w:lineRule="auto"/>
              <w:jc w:val="center"/>
              <w:rPr>
                <w:szCs w:val="28"/>
                <w:lang w:val="uk-UA"/>
              </w:rPr>
            </w:pPr>
          </w:p>
        </w:tc>
        <w:tc>
          <w:tcPr>
            <w:tcW w:w="1701" w:type="dxa"/>
          </w:tcPr>
          <w:p w:rsidR="001D2CFA" w:rsidRPr="006073D6" w:rsidRDefault="001D2CFA" w:rsidP="00853CD0">
            <w:pPr>
              <w:spacing w:after="0" w:line="240" w:lineRule="auto"/>
              <w:jc w:val="center"/>
              <w:rPr>
                <w:szCs w:val="28"/>
                <w:lang w:val="uk-UA"/>
              </w:rPr>
            </w:pPr>
          </w:p>
        </w:tc>
      </w:tr>
      <w:tr w:rsidR="001D2CFA" w:rsidRPr="006073D6" w:rsidTr="00853CD0">
        <w:tc>
          <w:tcPr>
            <w:tcW w:w="1560" w:type="dxa"/>
          </w:tcPr>
          <w:p w:rsidR="001D2CFA" w:rsidRPr="006073D6" w:rsidRDefault="001D2CFA" w:rsidP="00853CD0">
            <w:pPr>
              <w:spacing w:after="0" w:line="240" w:lineRule="auto"/>
              <w:jc w:val="center"/>
              <w:rPr>
                <w:szCs w:val="28"/>
                <w:lang w:val="uk-UA"/>
              </w:rPr>
            </w:pPr>
            <w:r w:rsidRPr="006073D6">
              <w:rPr>
                <w:szCs w:val="28"/>
                <w:lang w:val="uk-UA"/>
              </w:rPr>
              <w:t>2</w:t>
            </w:r>
          </w:p>
        </w:tc>
        <w:tc>
          <w:tcPr>
            <w:tcW w:w="4200" w:type="dxa"/>
          </w:tcPr>
          <w:p w:rsidR="001D2CFA" w:rsidRPr="006073D6" w:rsidRDefault="001D2CFA" w:rsidP="00853CD0">
            <w:pPr>
              <w:spacing w:after="0" w:line="240" w:lineRule="auto"/>
              <w:jc w:val="center"/>
              <w:rPr>
                <w:szCs w:val="28"/>
                <w:lang w:val="uk-UA"/>
              </w:rPr>
            </w:pPr>
            <w:r w:rsidRPr="006073D6">
              <w:rPr>
                <w:szCs w:val="28"/>
                <w:lang w:val="uk-UA"/>
              </w:rPr>
              <w:t>Ларкін М.О.</w:t>
            </w:r>
          </w:p>
        </w:tc>
        <w:tc>
          <w:tcPr>
            <w:tcW w:w="1843" w:type="dxa"/>
          </w:tcPr>
          <w:p w:rsidR="001D2CFA" w:rsidRPr="006073D6" w:rsidRDefault="001D2CFA" w:rsidP="00853CD0">
            <w:pPr>
              <w:spacing w:after="0" w:line="240" w:lineRule="auto"/>
              <w:jc w:val="center"/>
              <w:rPr>
                <w:szCs w:val="28"/>
                <w:lang w:val="uk-UA"/>
              </w:rPr>
            </w:pPr>
          </w:p>
        </w:tc>
        <w:tc>
          <w:tcPr>
            <w:tcW w:w="1701" w:type="dxa"/>
          </w:tcPr>
          <w:p w:rsidR="001D2CFA" w:rsidRPr="006073D6" w:rsidRDefault="001D2CFA" w:rsidP="00853CD0">
            <w:pPr>
              <w:spacing w:after="0" w:line="240" w:lineRule="auto"/>
              <w:jc w:val="center"/>
              <w:rPr>
                <w:szCs w:val="28"/>
                <w:lang w:val="uk-UA"/>
              </w:rPr>
            </w:pPr>
          </w:p>
        </w:tc>
      </w:tr>
    </w:tbl>
    <w:p w:rsidR="001D2CFA" w:rsidRPr="006073D6" w:rsidRDefault="001D2CFA" w:rsidP="001D2CFA">
      <w:pPr>
        <w:spacing w:after="0" w:line="360" w:lineRule="auto"/>
        <w:rPr>
          <w:szCs w:val="28"/>
          <w:lang w:val="uk-UA"/>
        </w:rPr>
      </w:pPr>
    </w:p>
    <w:p w:rsidR="001D2CFA" w:rsidRPr="006073D6" w:rsidRDefault="001D2CFA" w:rsidP="001D2CFA">
      <w:pPr>
        <w:pStyle w:val="a3"/>
        <w:numPr>
          <w:ilvl w:val="0"/>
          <w:numId w:val="27"/>
        </w:numPr>
        <w:tabs>
          <w:tab w:val="num" w:pos="440"/>
        </w:tabs>
        <w:spacing w:after="0" w:line="360" w:lineRule="auto"/>
        <w:ind w:left="440" w:hanging="440"/>
        <w:contextualSpacing w:val="0"/>
        <w:jc w:val="left"/>
        <w:rPr>
          <w:szCs w:val="28"/>
          <w:lang w:val="uk-UA"/>
        </w:rPr>
      </w:pPr>
      <w:r w:rsidRPr="006073D6">
        <w:rPr>
          <w:szCs w:val="28"/>
          <w:lang w:val="uk-UA"/>
        </w:rPr>
        <w:t>Дата видачі завдання: 18 травня 2020 року</w:t>
      </w:r>
    </w:p>
    <w:p w:rsidR="001D2CFA" w:rsidRPr="006073D6" w:rsidRDefault="001D2CFA" w:rsidP="001D2CFA">
      <w:pPr>
        <w:spacing w:after="0" w:line="360" w:lineRule="auto"/>
        <w:rPr>
          <w:szCs w:val="28"/>
          <w:lang w:val="uk-UA"/>
        </w:rPr>
      </w:pPr>
    </w:p>
    <w:p w:rsidR="001D2CFA" w:rsidRPr="006073D6" w:rsidRDefault="001D2CFA" w:rsidP="001D2CFA">
      <w:pPr>
        <w:keepNext/>
        <w:spacing w:after="0"/>
        <w:jc w:val="center"/>
        <w:outlineLvl w:val="3"/>
        <w:rPr>
          <w:b/>
          <w:bCs/>
          <w:szCs w:val="28"/>
          <w:lang w:val="uk-UA"/>
        </w:rPr>
      </w:pPr>
      <w:r w:rsidRPr="006073D6">
        <w:rPr>
          <w:b/>
          <w:bCs/>
          <w:szCs w:val="28"/>
          <w:lang w:val="uk-UA"/>
        </w:rPr>
        <w:t>КАЛЕНДАРНИЙ ПЛАН</w:t>
      </w:r>
    </w:p>
    <w:p w:rsidR="001D2CFA" w:rsidRPr="006073D6" w:rsidRDefault="001D2CFA" w:rsidP="001D2CFA">
      <w:pPr>
        <w:spacing w:after="0"/>
        <w:rPr>
          <w:b/>
          <w:szCs w:val="28"/>
          <w:lang w:val="uk-UA"/>
        </w:rPr>
      </w:pPr>
    </w:p>
    <w:tbl>
      <w:tblPr>
        <w:tblW w:w="9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931"/>
        <w:gridCol w:w="2282"/>
        <w:gridCol w:w="1700"/>
      </w:tblGrid>
      <w:tr w:rsidR="001D2CFA" w:rsidRPr="006073D6" w:rsidTr="00853CD0">
        <w:trPr>
          <w:cantSplit/>
          <w:trHeight w:val="460"/>
        </w:trPr>
        <w:tc>
          <w:tcPr>
            <w:tcW w:w="567" w:type="dxa"/>
            <w:vAlign w:val="center"/>
          </w:tcPr>
          <w:p w:rsidR="001D2CFA" w:rsidRPr="006073D6" w:rsidRDefault="001D2CFA" w:rsidP="00853CD0">
            <w:pPr>
              <w:spacing w:after="0" w:line="240" w:lineRule="auto"/>
              <w:jc w:val="center"/>
              <w:rPr>
                <w:szCs w:val="28"/>
                <w:lang w:val="uk-UA"/>
              </w:rPr>
            </w:pPr>
            <w:r w:rsidRPr="006073D6">
              <w:rPr>
                <w:szCs w:val="28"/>
                <w:lang w:val="uk-UA"/>
              </w:rPr>
              <w:t>№</w:t>
            </w:r>
          </w:p>
          <w:p w:rsidR="001D2CFA" w:rsidRPr="006073D6" w:rsidRDefault="001D2CFA" w:rsidP="00853CD0">
            <w:pPr>
              <w:spacing w:after="0" w:line="240" w:lineRule="auto"/>
              <w:jc w:val="center"/>
              <w:rPr>
                <w:szCs w:val="28"/>
                <w:lang w:val="uk-UA"/>
              </w:rPr>
            </w:pPr>
            <w:r w:rsidRPr="006073D6">
              <w:rPr>
                <w:szCs w:val="28"/>
                <w:lang w:val="uk-UA"/>
              </w:rPr>
              <w:t>з/п</w:t>
            </w:r>
          </w:p>
        </w:tc>
        <w:tc>
          <w:tcPr>
            <w:tcW w:w="4933" w:type="dxa"/>
            <w:vAlign w:val="center"/>
          </w:tcPr>
          <w:p w:rsidR="001D2CFA" w:rsidRPr="006073D6" w:rsidRDefault="001D2CFA" w:rsidP="00853CD0">
            <w:pPr>
              <w:spacing w:after="0" w:line="240" w:lineRule="auto"/>
              <w:jc w:val="center"/>
              <w:rPr>
                <w:szCs w:val="28"/>
                <w:lang w:val="uk-UA"/>
              </w:rPr>
            </w:pPr>
            <w:r w:rsidRPr="006073D6">
              <w:rPr>
                <w:szCs w:val="28"/>
                <w:lang w:val="uk-UA"/>
              </w:rPr>
              <w:t>Назва етапів кваліфікаційної роботи</w:t>
            </w:r>
          </w:p>
        </w:tc>
        <w:tc>
          <w:tcPr>
            <w:tcW w:w="2283" w:type="dxa"/>
            <w:vAlign w:val="center"/>
          </w:tcPr>
          <w:p w:rsidR="001D2CFA" w:rsidRPr="006073D6" w:rsidRDefault="001D2CFA" w:rsidP="00853CD0">
            <w:pPr>
              <w:spacing w:after="0" w:line="240" w:lineRule="auto"/>
              <w:jc w:val="center"/>
              <w:rPr>
                <w:szCs w:val="28"/>
                <w:lang w:val="uk-UA"/>
              </w:rPr>
            </w:pPr>
            <w:r w:rsidRPr="006073D6">
              <w:rPr>
                <w:spacing w:val="-20"/>
                <w:szCs w:val="28"/>
                <w:lang w:val="uk-UA"/>
              </w:rPr>
              <w:t>Строк  виконання</w:t>
            </w:r>
            <w:r w:rsidRPr="006073D6">
              <w:rPr>
                <w:szCs w:val="28"/>
                <w:lang w:val="uk-UA"/>
              </w:rPr>
              <w:t xml:space="preserve"> етапів роботи</w:t>
            </w:r>
          </w:p>
        </w:tc>
        <w:tc>
          <w:tcPr>
            <w:tcW w:w="1701" w:type="dxa"/>
            <w:vAlign w:val="center"/>
          </w:tcPr>
          <w:p w:rsidR="001D2CFA" w:rsidRPr="006073D6" w:rsidRDefault="001D2CFA" w:rsidP="00853CD0">
            <w:pPr>
              <w:keepNext/>
              <w:spacing w:after="0" w:line="240" w:lineRule="auto"/>
              <w:jc w:val="center"/>
              <w:outlineLvl w:val="2"/>
              <w:rPr>
                <w:bCs/>
                <w:spacing w:val="-20"/>
                <w:szCs w:val="28"/>
                <w:lang w:val="uk-UA"/>
              </w:rPr>
            </w:pPr>
            <w:r w:rsidRPr="006073D6">
              <w:rPr>
                <w:bCs/>
                <w:spacing w:val="-20"/>
                <w:szCs w:val="28"/>
                <w:lang w:val="uk-UA"/>
              </w:rPr>
              <w:t>Примітка</w:t>
            </w:r>
          </w:p>
        </w:tc>
      </w:tr>
      <w:tr w:rsidR="001D2CFA" w:rsidRPr="006073D6" w:rsidTr="00853CD0">
        <w:tc>
          <w:tcPr>
            <w:tcW w:w="567" w:type="dxa"/>
          </w:tcPr>
          <w:p w:rsidR="001D2CFA" w:rsidRPr="006073D6" w:rsidRDefault="001D2CFA" w:rsidP="00853CD0">
            <w:pPr>
              <w:spacing w:after="0" w:line="240" w:lineRule="auto"/>
              <w:jc w:val="center"/>
              <w:rPr>
                <w:szCs w:val="28"/>
                <w:lang w:val="uk-UA"/>
              </w:rPr>
            </w:pPr>
            <w:r w:rsidRPr="006073D6">
              <w:rPr>
                <w:szCs w:val="28"/>
                <w:lang w:val="uk-UA"/>
              </w:rPr>
              <w:t>1</w:t>
            </w:r>
          </w:p>
        </w:tc>
        <w:tc>
          <w:tcPr>
            <w:tcW w:w="4933" w:type="dxa"/>
          </w:tcPr>
          <w:p w:rsidR="001D2CFA" w:rsidRPr="006073D6" w:rsidRDefault="001D2CFA" w:rsidP="00853CD0">
            <w:pPr>
              <w:spacing w:after="0" w:line="240" w:lineRule="auto"/>
              <w:jc w:val="center"/>
              <w:rPr>
                <w:szCs w:val="28"/>
                <w:lang w:val="uk-UA"/>
              </w:rPr>
            </w:pPr>
            <w:r w:rsidRPr="006073D6">
              <w:rPr>
                <w:szCs w:val="28"/>
                <w:lang w:val="uk-UA"/>
              </w:rPr>
              <w:t>Обрання та затвердження теми</w:t>
            </w:r>
          </w:p>
        </w:tc>
        <w:tc>
          <w:tcPr>
            <w:tcW w:w="2283" w:type="dxa"/>
          </w:tcPr>
          <w:p w:rsidR="001D2CFA" w:rsidRPr="006073D6" w:rsidRDefault="001D2CFA" w:rsidP="00853CD0">
            <w:pPr>
              <w:spacing w:after="0" w:line="240" w:lineRule="auto"/>
              <w:jc w:val="center"/>
              <w:rPr>
                <w:szCs w:val="28"/>
                <w:lang w:val="uk-UA"/>
              </w:rPr>
            </w:pPr>
            <w:r w:rsidRPr="006073D6">
              <w:rPr>
                <w:szCs w:val="28"/>
                <w:lang w:val="uk-UA"/>
              </w:rPr>
              <w:t>Травень 2020 р.</w:t>
            </w:r>
          </w:p>
        </w:tc>
        <w:tc>
          <w:tcPr>
            <w:tcW w:w="1701" w:type="dxa"/>
          </w:tcPr>
          <w:p w:rsidR="001D2CFA" w:rsidRPr="006073D6" w:rsidRDefault="001D2CFA" w:rsidP="00853CD0">
            <w:pPr>
              <w:spacing w:after="0" w:line="240" w:lineRule="auto"/>
              <w:jc w:val="center"/>
              <w:rPr>
                <w:szCs w:val="28"/>
                <w:lang w:val="uk-UA"/>
              </w:rPr>
            </w:pPr>
            <w:r w:rsidRPr="006073D6">
              <w:rPr>
                <w:szCs w:val="28"/>
                <w:lang w:val="uk-UA"/>
              </w:rPr>
              <w:t>Виконано</w:t>
            </w:r>
          </w:p>
        </w:tc>
      </w:tr>
      <w:tr w:rsidR="001D2CFA" w:rsidRPr="006073D6" w:rsidTr="00853CD0">
        <w:tc>
          <w:tcPr>
            <w:tcW w:w="567" w:type="dxa"/>
          </w:tcPr>
          <w:p w:rsidR="001D2CFA" w:rsidRPr="006073D6" w:rsidRDefault="001D2CFA" w:rsidP="00853CD0">
            <w:pPr>
              <w:spacing w:after="0" w:line="240" w:lineRule="auto"/>
              <w:jc w:val="center"/>
              <w:rPr>
                <w:szCs w:val="28"/>
                <w:lang w:val="uk-UA"/>
              </w:rPr>
            </w:pPr>
            <w:r w:rsidRPr="006073D6">
              <w:rPr>
                <w:szCs w:val="28"/>
                <w:lang w:val="uk-UA"/>
              </w:rPr>
              <w:t>2</w:t>
            </w:r>
          </w:p>
        </w:tc>
        <w:tc>
          <w:tcPr>
            <w:tcW w:w="4933" w:type="dxa"/>
          </w:tcPr>
          <w:p w:rsidR="001D2CFA" w:rsidRPr="006073D6" w:rsidRDefault="001D2CFA" w:rsidP="00853CD0">
            <w:pPr>
              <w:spacing w:after="0" w:line="240" w:lineRule="auto"/>
              <w:jc w:val="center"/>
              <w:rPr>
                <w:szCs w:val="28"/>
                <w:lang w:val="uk-UA"/>
              </w:rPr>
            </w:pPr>
            <w:r w:rsidRPr="006073D6">
              <w:rPr>
                <w:szCs w:val="28"/>
                <w:lang w:val="uk-UA"/>
              </w:rPr>
              <w:t>Складання плану роботи</w:t>
            </w:r>
          </w:p>
        </w:tc>
        <w:tc>
          <w:tcPr>
            <w:tcW w:w="2283" w:type="dxa"/>
          </w:tcPr>
          <w:p w:rsidR="001D2CFA" w:rsidRPr="006073D6" w:rsidRDefault="001D2CFA" w:rsidP="00853CD0">
            <w:pPr>
              <w:spacing w:after="0" w:line="240" w:lineRule="auto"/>
              <w:jc w:val="center"/>
              <w:rPr>
                <w:szCs w:val="28"/>
                <w:lang w:val="uk-UA"/>
              </w:rPr>
            </w:pPr>
            <w:r w:rsidRPr="006073D6">
              <w:rPr>
                <w:szCs w:val="28"/>
                <w:lang w:val="uk-UA"/>
              </w:rPr>
              <w:t>Травень 2020 р.</w:t>
            </w:r>
          </w:p>
        </w:tc>
        <w:tc>
          <w:tcPr>
            <w:tcW w:w="1701" w:type="dxa"/>
          </w:tcPr>
          <w:p w:rsidR="001D2CFA" w:rsidRPr="006073D6" w:rsidRDefault="001D2CFA" w:rsidP="00853CD0">
            <w:pPr>
              <w:spacing w:after="0" w:line="240" w:lineRule="auto"/>
              <w:jc w:val="center"/>
              <w:rPr>
                <w:szCs w:val="28"/>
                <w:lang w:val="uk-UA"/>
              </w:rPr>
            </w:pPr>
            <w:r w:rsidRPr="006073D6">
              <w:rPr>
                <w:szCs w:val="28"/>
                <w:lang w:val="uk-UA"/>
              </w:rPr>
              <w:t>Виконано</w:t>
            </w:r>
          </w:p>
        </w:tc>
      </w:tr>
      <w:tr w:rsidR="001D2CFA" w:rsidRPr="006073D6" w:rsidTr="00853CD0">
        <w:tc>
          <w:tcPr>
            <w:tcW w:w="567" w:type="dxa"/>
          </w:tcPr>
          <w:p w:rsidR="001D2CFA" w:rsidRPr="006073D6" w:rsidRDefault="001D2CFA" w:rsidP="00853CD0">
            <w:pPr>
              <w:spacing w:after="0" w:line="240" w:lineRule="auto"/>
              <w:jc w:val="center"/>
              <w:rPr>
                <w:szCs w:val="28"/>
                <w:lang w:val="uk-UA"/>
              </w:rPr>
            </w:pPr>
            <w:r w:rsidRPr="006073D6">
              <w:rPr>
                <w:szCs w:val="28"/>
                <w:lang w:val="uk-UA"/>
              </w:rPr>
              <w:t>3</w:t>
            </w:r>
          </w:p>
        </w:tc>
        <w:tc>
          <w:tcPr>
            <w:tcW w:w="4933" w:type="dxa"/>
          </w:tcPr>
          <w:p w:rsidR="001D2CFA" w:rsidRPr="006073D6" w:rsidRDefault="001D2CFA" w:rsidP="00853CD0">
            <w:pPr>
              <w:spacing w:after="0" w:line="240" w:lineRule="auto"/>
              <w:jc w:val="center"/>
              <w:rPr>
                <w:szCs w:val="28"/>
                <w:lang w:val="uk-UA"/>
              </w:rPr>
            </w:pPr>
            <w:r w:rsidRPr="006073D6">
              <w:rPr>
                <w:szCs w:val="28"/>
                <w:lang w:val="uk-UA"/>
              </w:rPr>
              <w:t>Пошук необхідної літератури</w:t>
            </w:r>
          </w:p>
        </w:tc>
        <w:tc>
          <w:tcPr>
            <w:tcW w:w="2283" w:type="dxa"/>
          </w:tcPr>
          <w:p w:rsidR="001D2CFA" w:rsidRPr="006073D6" w:rsidRDefault="001D2CFA" w:rsidP="00853CD0">
            <w:pPr>
              <w:spacing w:after="0" w:line="240" w:lineRule="auto"/>
              <w:jc w:val="center"/>
              <w:rPr>
                <w:szCs w:val="28"/>
                <w:lang w:val="uk-UA"/>
              </w:rPr>
            </w:pPr>
            <w:r w:rsidRPr="006073D6">
              <w:rPr>
                <w:szCs w:val="28"/>
                <w:lang w:val="uk-UA"/>
              </w:rPr>
              <w:t>Червень 2020 р.</w:t>
            </w:r>
          </w:p>
        </w:tc>
        <w:tc>
          <w:tcPr>
            <w:tcW w:w="1701" w:type="dxa"/>
          </w:tcPr>
          <w:p w:rsidR="001D2CFA" w:rsidRPr="006073D6" w:rsidRDefault="001D2CFA" w:rsidP="00853CD0">
            <w:pPr>
              <w:spacing w:after="0" w:line="240" w:lineRule="auto"/>
              <w:jc w:val="center"/>
              <w:rPr>
                <w:szCs w:val="28"/>
                <w:lang w:val="uk-UA"/>
              </w:rPr>
            </w:pPr>
            <w:r w:rsidRPr="006073D6">
              <w:rPr>
                <w:szCs w:val="28"/>
                <w:lang w:val="uk-UA"/>
              </w:rPr>
              <w:t>Виконано</w:t>
            </w:r>
          </w:p>
        </w:tc>
      </w:tr>
      <w:tr w:rsidR="001D2CFA" w:rsidRPr="006073D6" w:rsidTr="00853CD0">
        <w:tc>
          <w:tcPr>
            <w:tcW w:w="567" w:type="dxa"/>
          </w:tcPr>
          <w:p w:rsidR="001D2CFA" w:rsidRPr="006073D6" w:rsidRDefault="001D2CFA" w:rsidP="00853CD0">
            <w:pPr>
              <w:spacing w:after="0" w:line="240" w:lineRule="auto"/>
              <w:jc w:val="center"/>
              <w:rPr>
                <w:szCs w:val="28"/>
                <w:lang w:val="uk-UA"/>
              </w:rPr>
            </w:pPr>
            <w:r w:rsidRPr="006073D6">
              <w:rPr>
                <w:szCs w:val="28"/>
                <w:lang w:val="uk-UA"/>
              </w:rPr>
              <w:t>4</w:t>
            </w:r>
          </w:p>
        </w:tc>
        <w:tc>
          <w:tcPr>
            <w:tcW w:w="4933" w:type="dxa"/>
          </w:tcPr>
          <w:p w:rsidR="001D2CFA" w:rsidRPr="006073D6" w:rsidRDefault="001D2CFA" w:rsidP="00853CD0">
            <w:pPr>
              <w:spacing w:after="0" w:line="240" w:lineRule="auto"/>
              <w:jc w:val="center"/>
              <w:rPr>
                <w:szCs w:val="28"/>
                <w:lang w:val="uk-UA"/>
              </w:rPr>
            </w:pPr>
            <w:r w:rsidRPr="006073D6">
              <w:rPr>
                <w:szCs w:val="28"/>
                <w:lang w:val="uk-UA"/>
              </w:rPr>
              <w:t>Написання пояснювальної записки</w:t>
            </w:r>
          </w:p>
        </w:tc>
        <w:tc>
          <w:tcPr>
            <w:tcW w:w="2283" w:type="dxa"/>
          </w:tcPr>
          <w:p w:rsidR="001D2CFA" w:rsidRPr="006073D6" w:rsidRDefault="001D2CFA" w:rsidP="00853CD0">
            <w:pPr>
              <w:spacing w:after="0" w:line="240" w:lineRule="auto"/>
              <w:jc w:val="center"/>
              <w:rPr>
                <w:szCs w:val="28"/>
                <w:lang w:val="uk-UA"/>
              </w:rPr>
            </w:pPr>
            <w:r w:rsidRPr="006073D6">
              <w:rPr>
                <w:szCs w:val="28"/>
                <w:lang w:val="uk-UA"/>
              </w:rPr>
              <w:t>Липень 2020 р.</w:t>
            </w:r>
          </w:p>
        </w:tc>
        <w:tc>
          <w:tcPr>
            <w:tcW w:w="1701" w:type="dxa"/>
          </w:tcPr>
          <w:p w:rsidR="001D2CFA" w:rsidRPr="006073D6" w:rsidRDefault="001D2CFA" w:rsidP="00853CD0">
            <w:pPr>
              <w:spacing w:after="0" w:line="240" w:lineRule="auto"/>
              <w:jc w:val="center"/>
              <w:rPr>
                <w:szCs w:val="28"/>
                <w:lang w:val="uk-UA"/>
              </w:rPr>
            </w:pPr>
            <w:r w:rsidRPr="006073D6">
              <w:rPr>
                <w:szCs w:val="28"/>
                <w:lang w:val="uk-UA"/>
              </w:rPr>
              <w:t>Виконано</w:t>
            </w:r>
          </w:p>
        </w:tc>
      </w:tr>
      <w:tr w:rsidR="001D2CFA" w:rsidRPr="006073D6" w:rsidTr="00853CD0">
        <w:tc>
          <w:tcPr>
            <w:tcW w:w="567" w:type="dxa"/>
          </w:tcPr>
          <w:p w:rsidR="001D2CFA" w:rsidRPr="006073D6" w:rsidRDefault="001D2CFA" w:rsidP="00853CD0">
            <w:pPr>
              <w:spacing w:after="0" w:line="240" w:lineRule="auto"/>
              <w:jc w:val="center"/>
              <w:rPr>
                <w:szCs w:val="28"/>
                <w:lang w:val="uk-UA"/>
              </w:rPr>
            </w:pPr>
            <w:r w:rsidRPr="006073D6">
              <w:rPr>
                <w:szCs w:val="28"/>
                <w:lang w:val="uk-UA"/>
              </w:rPr>
              <w:t>5</w:t>
            </w:r>
          </w:p>
        </w:tc>
        <w:tc>
          <w:tcPr>
            <w:tcW w:w="4933" w:type="dxa"/>
          </w:tcPr>
          <w:p w:rsidR="001D2CFA" w:rsidRPr="006073D6" w:rsidRDefault="001D2CFA" w:rsidP="00853CD0">
            <w:pPr>
              <w:spacing w:after="0" w:line="240" w:lineRule="auto"/>
              <w:jc w:val="center"/>
              <w:rPr>
                <w:szCs w:val="28"/>
                <w:lang w:val="uk-UA"/>
              </w:rPr>
            </w:pPr>
            <w:r w:rsidRPr="006073D6">
              <w:rPr>
                <w:szCs w:val="28"/>
                <w:lang w:val="uk-UA"/>
              </w:rPr>
              <w:t>Опублікування тез доповідей</w:t>
            </w:r>
          </w:p>
        </w:tc>
        <w:tc>
          <w:tcPr>
            <w:tcW w:w="2283" w:type="dxa"/>
          </w:tcPr>
          <w:p w:rsidR="001D2CFA" w:rsidRPr="006073D6" w:rsidRDefault="001D2CFA" w:rsidP="00853CD0">
            <w:pPr>
              <w:spacing w:after="0" w:line="240" w:lineRule="auto"/>
              <w:jc w:val="center"/>
              <w:rPr>
                <w:szCs w:val="28"/>
                <w:lang w:val="uk-UA"/>
              </w:rPr>
            </w:pPr>
            <w:r w:rsidRPr="006073D6">
              <w:rPr>
                <w:szCs w:val="28"/>
                <w:lang w:val="uk-UA"/>
              </w:rPr>
              <w:t>Жовтень 2020 р.</w:t>
            </w:r>
          </w:p>
        </w:tc>
        <w:tc>
          <w:tcPr>
            <w:tcW w:w="1701" w:type="dxa"/>
          </w:tcPr>
          <w:p w:rsidR="001D2CFA" w:rsidRPr="006073D6" w:rsidRDefault="001D2CFA" w:rsidP="00853CD0">
            <w:pPr>
              <w:spacing w:after="0" w:line="240" w:lineRule="auto"/>
              <w:jc w:val="center"/>
              <w:rPr>
                <w:szCs w:val="28"/>
                <w:lang w:val="uk-UA"/>
              </w:rPr>
            </w:pPr>
            <w:r w:rsidRPr="006073D6">
              <w:rPr>
                <w:szCs w:val="28"/>
                <w:lang w:val="uk-UA"/>
              </w:rPr>
              <w:t>Виконано</w:t>
            </w:r>
          </w:p>
        </w:tc>
      </w:tr>
      <w:tr w:rsidR="001D2CFA" w:rsidRPr="006073D6" w:rsidTr="00853CD0">
        <w:tc>
          <w:tcPr>
            <w:tcW w:w="567" w:type="dxa"/>
          </w:tcPr>
          <w:p w:rsidR="001D2CFA" w:rsidRPr="006073D6" w:rsidRDefault="001D2CFA" w:rsidP="00853CD0">
            <w:pPr>
              <w:spacing w:after="0" w:line="240" w:lineRule="auto"/>
              <w:jc w:val="center"/>
              <w:rPr>
                <w:szCs w:val="28"/>
                <w:lang w:val="uk-UA"/>
              </w:rPr>
            </w:pPr>
            <w:r w:rsidRPr="006073D6">
              <w:rPr>
                <w:szCs w:val="28"/>
                <w:lang w:val="uk-UA"/>
              </w:rPr>
              <w:t>6</w:t>
            </w:r>
          </w:p>
        </w:tc>
        <w:tc>
          <w:tcPr>
            <w:tcW w:w="4933" w:type="dxa"/>
          </w:tcPr>
          <w:p w:rsidR="001D2CFA" w:rsidRPr="006073D6" w:rsidRDefault="001D2CFA" w:rsidP="00853CD0">
            <w:pPr>
              <w:spacing w:after="0" w:line="240" w:lineRule="auto"/>
              <w:jc w:val="center"/>
              <w:rPr>
                <w:szCs w:val="28"/>
                <w:lang w:val="uk-UA"/>
              </w:rPr>
            </w:pPr>
            <w:r w:rsidRPr="006073D6">
              <w:rPr>
                <w:szCs w:val="28"/>
                <w:lang w:val="uk-UA"/>
              </w:rPr>
              <w:t>Написання практичної частини роботи</w:t>
            </w:r>
          </w:p>
        </w:tc>
        <w:tc>
          <w:tcPr>
            <w:tcW w:w="2283" w:type="dxa"/>
          </w:tcPr>
          <w:p w:rsidR="001D2CFA" w:rsidRPr="006073D6" w:rsidRDefault="001D2CFA" w:rsidP="00853CD0">
            <w:pPr>
              <w:spacing w:after="0" w:line="240" w:lineRule="auto"/>
              <w:jc w:val="center"/>
              <w:rPr>
                <w:szCs w:val="28"/>
                <w:lang w:val="uk-UA"/>
              </w:rPr>
            </w:pPr>
            <w:r w:rsidRPr="006073D6">
              <w:rPr>
                <w:szCs w:val="28"/>
                <w:lang w:val="uk-UA"/>
              </w:rPr>
              <w:t>Липень 2020 р.</w:t>
            </w:r>
          </w:p>
        </w:tc>
        <w:tc>
          <w:tcPr>
            <w:tcW w:w="1701" w:type="dxa"/>
          </w:tcPr>
          <w:p w:rsidR="001D2CFA" w:rsidRPr="006073D6" w:rsidRDefault="001D2CFA" w:rsidP="00853CD0">
            <w:pPr>
              <w:spacing w:after="0" w:line="240" w:lineRule="auto"/>
              <w:jc w:val="center"/>
              <w:rPr>
                <w:szCs w:val="28"/>
                <w:lang w:val="uk-UA"/>
              </w:rPr>
            </w:pPr>
            <w:r w:rsidRPr="006073D6">
              <w:rPr>
                <w:szCs w:val="28"/>
                <w:lang w:val="uk-UA"/>
              </w:rPr>
              <w:t>Виконано</w:t>
            </w:r>
          </w:p>
        </w:tc>
      </w:tr>
      <w:tr w:rsidR="001D2CFA" w:rsidRPr="006073D6" w:rsidTr="00853CD0">
        <w:tc>
          <w:tcPr>
            <w:tcW w:w="567" w:type="dxa"/>
          </w:tcPr>
          <w:p w:rsidR="001D2CFA" w:rsidRPr="006073D6" w:rsidRDefault="001D2CFA" w:rsidP="00853CD0">
            <w:pPr>
              <w:spacing w:after="0" w:line="240" w:lineRule="auto"/>
              <w:jc w:val="center"/>
              <w:rPr>
                <w:szCs w:val="28"/>
                <w:lang w:val="uk-UA"/>
              </w:rPr>
            </w:pPr>
            <w:r w:rsidRPr="006073D6">
              <w:rPr>
                <w:szCs w:val="28"/>
                <w:lang w:val="uk-UA"/>
              </w:rPr>
              <w:t>7</w:t>
            </w:r>
          </w:p>
        </w:tc>
        <w:tc>
          <w:tcPr>
            <w:tcW w:w="4933" w:type="dxa"/>
          </w:tcPr>
          <w:p w:rsidR="001D2CFA" w:rsidRPr="006073D6" w:rsidRDefault="001D2CFA" w:rsidP="00853CD0">
            <w:pPr>
              <w:spacing w:after="0" w:line="240" w:lineRule="auto"/>
              <w:jc w:val="center"/>
              <w:rPr>
                <w:szCs w:val="28"/>
                <w:lang w:val="uk-UA"/>
              </w:rPr>
            </w:pPr>
            <w:r w:rsidRPr="006073D6">
              <w:rPr>
                <w:szCs w:val="28"/>
                <w:lang w:val="uk-UA"/>
              </w:rPr>
              <w:t>Оформлення списку використаних джерел</w:t>
            </w:r>
          </w:p>
        </w:tc>
        <w:tc>
          <w:tcPr>
            <w:tcW w:w="2283" w:type="dxa"/>
          </w:tcPr>
          <w:p w:rsidR="001D2CFA" w:rsidRPr="006073D6" w:rsidRDefault="001D2CFA" w:rsidP="00853CD0">
            <w:pPr>
              <w:spacing w:after="0" w:line="240" w:lineRule="auto"/>
              <w:jc w:val="center"/>
              <w:rPr>
                <w:szCs w:val="28"/>
                <w:lang w:val="uk-UA"/>
              </w:rPr>
            </w:pPr>
            <w:r w:rsidRPr="006073D6">
              <w:rPr>
                <w:szCs w:val="28"/>
                <w:lang w:val="uk-UA"/>
              </w:rPr>
              <w:t>Вересень 2020 р.</w:t>
            </w:r>
          </w:p>
        </w:tc>
        <w:tc>
          <w:tcPr>
            <w:tcW w:w="1701" w:type="dxa"/>
          </w:tcPr>
          <w:p w:rsidR="001D2CFA" w:rsidRPr="006073D6" w:rsidRDefault="001D2CFA" w:rsidP="00853CD0">
            <w:pPr>
              <w:spacing w:after="0" w:line="240" w:lineRule="auto"/>
              <w:jc w:val="center"/>
              <w:rPr>
                <w:szCs w:val="28"/>
                <w:lang w:val="uk-UA"/>
              </w:rPr>
            </w:pPr>
            <w:r w:rsidRPr="006073D6">
              <w:rPr>
                <w:szCs w:val="28"/>
                <w:lang w:val="uk-UA"/>
              </w:rPr>
              <w:t>Виконано</w:t>
            </w:r>
          </w:p>
        </w:tc>
      </w:tr>
      <w:tr w:rsidR="001D2CFA" w:rsidRPr="006073D6" w:rsidTr="00853CD0">
        <w:tc>
          <w:tcPr>
            <w:tcW w:w="567" w:type="dxa"/>
          </w:tcPr>
          <w:p w:rsidR="001D2CFA" w:rsidRPr="006073D6" w:rsidRDefault="001D2CFA" w:rsidP="00853CD0">
            <w:pPr>
              <w:spacing w:after="0" w:line="240" w:lineRule="auto"/>
              <w:jc w:val="center"/>
              <w:rPr>
                <w:szCs w:val="28"/>
                <w:lang w:val="uk-UA"/>
              </w:rPr>
            </w:pPr>
            <w:r w:rsidRPr="006073D6">
              <w:rPr>
                <w:szCs w:val="28"/>
                <w:lang w:val="uk-UA"/>
              </w:rPr>
              <w:t>8</w:t>
            </w:r>
          </w:p>
        </w:tc>
        <w:tc>
          <w:tcPr>
            <w:tcW w:w="4933" w:type="dxa"/>
          </w:tcPr>
          <w:p w:rsidR="001D2CFA" w:rsidRPr="006073D6" w:rsidRDefault="001D2CFA" w:rsidP="00853CD0">
            <w:pPr>
              <w:spacing w:after="0" w:line="240" w:lineRule="auto"/>
              <w:jc w:val="center"/>
              <w:rPr>
                <w:szCs w:val="28"/>
                <w:lang w:val="uk-UA"/>
              </w:rPr>
            </w:pPr>
            <w:r w:rsidRPr="006073D6">
              <w:rPr>
                <w:szCs w:val="28"/>
                <w:lang w:val="uk-UA"/>
              </w:rPr>
              <w:t>Написання висновків до роботи</w:t>
            </w:r>
          </w:p>
        </w:tc>
        <w:tc>
          <w:tcPr>
            <w:tcW w:w="2283" w:type="dxa"/>
          </w:tcPr>
          <w:p w:rsidR="001D2CFA" w:rsidRPr="006073D6" w:rsidRDefault="001D2CFA" w:rsidP="00853CD0">
            <w:pPr>
              <w:spacing w:after="0" w:line="240" w:lineRule="auto"/>
              <w:jc w:val="center"/>
              <w:rPr>
                <w:szCs w:val="28"/>
                <w:lang w:val="uk-UA"/>
              </w:rPr>
            </w:pPr>
            <w:r w:rsidRPr="006073D6">
              <w:rPr>
                <w:szCs w:val="28"/>
                <w:lang w:val="uk-UA"/>
              </w:rPr>
              <w:t>Вересень 2002 р.</w:t>
            </w:r>
          </w:p>
        </w:tc>
        <w:tc>
          <w:tcPr>
            <w:tcW w:w="1701" w:type="dxa"/>
          </w:tcPr>
          <w:p w:rsidR="001D2CFA" w:rsidRPr="006073D6" w:rsidRDefault="001D2CFA" w:rsidP="00853CD0">
            <w:pPr>
              <w:spacing w:after="0" w:line="240" w:lineRule="auto"/>
              <w:jc w:val="center"/>
              <w:rPr>
                <w:szCs w:val="28"/>
                <w:lang w:val="uk-UA"/>
              </w:rPr>
            </w:pPr>
            <w:r w:rsidRPr="006073D6">
              <w:rPr>
                <w:szCs w:val="28"/>
                <w:lang w:val="uk-UA"/>
              </w:rPr>
              <w:t>Виконано</w:t>
            </w:r>
          </w:p>
        </w:tc>
      </w:tr>
      <w:tr w:rsidR="001D2CFA" w:rsidRPr="006073D6" w:rsidTr="00853CD0">
        <w:tc>
          <w:tcPr>
            <w:tcW w:w="567" w:type="dxa"/>
          </w:tcPr>
          <w:p w:rsidR="001D2CFA" w:rsidRPr="006073D6" w:rsidRDefault="001D2CFA" w:rsidP="00853CD0">
            <w:pPr>
              <w:spacing w:after="0" w:line="240" w:lineRule="auto"/>
              <w:jc w:val="center"/>
              <w:rPr>
                <w:szCs w:val="28"/>
                <w:lang w:val="uk-UA"/>
              </w:rPr>
            </w:pPr>
            <w:r w:rsidRPr="006073D6">
              <w:rPr>
                <w:szCs w:val="28"/>
                <w:lang w:val="uk-UA"/>
              </w:rPr>
              <w:t>9</w:t>
            </w:r>
          </w:p>
        </w:tc>
        <w:tc>
          <w:tcPr>
            <w:tcW w:w="4933" w:type="dxa"/>
          </w:tcPr>
          <w:p w:rsidR="001D2CFA" w:rsidRPr="006073D6" w:rsidRDefault="001D2CFA" w:rsidP="00853CD0">
            <w:pPr>
              <w:spacing w:after="0" w:line="240" w:lineRule="auto"/>
              <w:jc w:val="center"/>
              <w:rPr>
                <w:szCs w:val="28"/>
                <w:lang w:val="uk-UA"/>
              </w:rPr>
            </w:pPr>
            <w:r w:rsidRPr="006073D6">
              <w:rPr>
                <w:szCs w:val="28"/>
                <w:lang w:val="uk-UA"/>
              </w:rPr>
              <w:t>Попередній захист на кафедрі</w:t>
            </w:r>
          </w:p>
        </w:tc>
        <w:tc>
          <w:tcPr>
            <w:tcW w:w="2283" w:type="dxa"/>
          </w:tcPr>
          <w:p w:rsidR="001D2CFA" w:rsidRPr="006073D6" w:rsidRDefault="001D2CFA" w:rsidP="00853CD0">
            <w:pPr>
              <w:spacing w:after="0" w:line="240" w:lineRule="auto"/>
              <w:jc w:val="center"/>
              <w:rPr>
                <w:szCs w:val="28"/>
                <w:lang w:val="uk-UA"/>
              </w:rPr>
            </w:pPr>
            <w:r w:rsidRPr="006073D6">
              <w:rPr>
                <w:szCs w:val="28"/>
                <w:lang w:val="uk-UA"/>
              </w:rPr>
              <w:t>Листопад 2020 р.</w:t>
            </w:r>
          </w:p>
        </w:tc>
        <w:tc>
          <w:tcPr>
            <w:tcW w:w="1701" w:type="dxa"/>
          </w:tcPr>
          <w:p w:rsidR="001D2CFA" w:rsidRPr="006073D6" w:rsidRDefault="001D2CFA" w:rsidP="00853CD0">
            <w:pPr>
              <w:spacing w:after="0" w:line="240" w:lineRule="auto"/>
              <w:jc w:val="center"/>
              <w:rPr>
                <w:szCs w:val="28"/>
                <w:lang w:val="uk-UA"/>
              </w:rPr>
            </w:pPr>
            <w:r w:rsidRPr="006073D6">
              <w:rPr>
                <w:szCs w:val="28"/>
                <w:lang w:val="uk-UA"/>
              </w:rPr>
              <w:t>Виконано</w:t>
            </w:r>
          </w:p>
        </w:tc>
      </w:tr>
      <w:tr w:rsidR="001D2CFA" w:rsidRPr="006073D6" w:rsidTr="00853CD0">
        <w:tc>
          <w:tcPr>
            <w:tcW w:w="567" w:type="dxa"/>
          </w:tcPr>
          <w:p w:rsidR="001D2CFA" w:rsidRPr="006073D6" w:rsidRDefault="001D2CFA" w:rsidP="00853CD0">
            <w:pPr>
              <w:spacing w:after="0" w:line="240" w:lineRule="auto"/>
              <w:jc w:val="center"/>
              <w:rPr>
                <w:szCs w:val="28"/>
                <w:lang w:val="uk-UA"/>
              </w:rPr>
            </w:pPr>
            <w:r w:rsidRPr="006073D6">
              <w:rPr>
                <w:szCs w:val="28"/>
                <w:lang w:val="uk-UA"/>
              </w:rPr>
              <w:t>10</w:t>
            </w:r>
          </w:p>
        </w:tc>
        <w:tc>
          <w:tcPr>
            <w:tcW w:w="4933" w:type="dxa"/>
          </w:tcPr>
          <w:p w:rsidR="001D2CFA" w:rsidRPr="006073D6" w:rsidRDefault="001D2CFA" w:rsidP="00853CD0">
            <w:pPr>
              <w:spacing w:after="0" w:line="240" w:lineRule="auto"/>
              <w:jc w:val="center"/>
              <w:rPr>
                <w:szCs w:val="28"/>
                <w:lang w:val="uk-UA"/>
              </w:rPr>
            </w:pPr>
            <w:r w:rsidRPr="006073D6">
              <w:rPr>
                <w:szCs w:val="28"/>
                <w:lang w:val="uk-UA"/>
              </w:rPr>
              <w:t>Проходження нормоконтролю</w:t>
            </w:r>
          </w:p>
        </w:tc>
        <w:tc>
          <w:tcPr>
            <w:tcW w:w="2283" w:type="dxa"/>
          </w:tcPr>
          <w:p w:rsidR="001D2CFA" w:rsidRPr="006073D6" w:rsidRDefault="001D2CFA" w:rsidP="00853CD0">
            <w:pPr>
              <w:spacing w:after="0" w:line="240" w:lineRule="auto"/>
              <w:jc w:val="center"/>
              <w:rPr>
                <w:szCs w:val="28"/>
                <w:lang w:val="uk-UA"/>
              </w:rPr>
            </w:pPr>
            <w:r w:rsidRPr="006073D6">
              <w:rPr>
                <w:szCs w:val="28"/>
                <w:lang w:val="uk-UA"/>
              </w:rPr>
              <w:t>Листопад 2020 р.</w:t>
            </w:r>
          </w:p>
        </w:tc>
        <w:tc>
          <w:tcPr>
            <w:tcW w:w="1701" w:type="dxa"/>
          </w:tcPr>
          <w:p w:rsidR="001D2CFA" w:rsidRPr="006073D6" w:rsidRDefault="001D2CFA" w:rsidP="00853CD0">
            <w:pPr>
              <w:spacing w:after="0" w:line="240" w:lineRule="auto"/>
              <w:jc w:val="center"/>
              <w:rPr>
                <w:szCs w:val="28"/>
                <w:lang w:val="uk-UA"/>
              </w:rPr>
            </w:pPr>
            <w:r w:rsidRPr="006073D6">
              <w:rPr>
                <w:szCs w:val="28"/>
                <w:lang w:val="uk-UA"/>
              </w:rPr>
              <w:t>Виконано</w:t>
            </w:r>
          </w:p>
        </w:tc>
      </w:tr>
      <w:tr w:rsidR="001D2CFA" w:rsidRPr="006073D6" w:rsidTr="00853CD0">
        <w:tc>
          <w:tcPr>
            <w:tcW w:w="567" w:type="dxa"/>
          </w:tcPr>
          <w:p w:rsidR="001D2CFA" w:rsidRPr="006073D6" w:rsidRDefault="001D2CFA" w:rsidP="00853CD0">
            <w:pPr>
              <w:spacing w:after="0" w:line="240" w:lineRule="auto"/>
              <w:jc w:val="center"/>
              <w:rPr>
                <w:szCs w:val="28"/>
                <w:lang w:val="uk-UA"/>
              </w:rPr>
            </w:pPr>
            <w:r w:rsidRPr="006073D6">
              <w:rPr>
                <w:szCs w:val="28"/>
                <w:lang w:val="uk-UA"/>
              </w:rPr>
              <w:t>11</w:t>
            </w:r>
          </w:p>
        </w:tc>
        <w:tc>
          <w:tcPr>
            <w:tcW w:w="4933" w:type="dxa"/>
          </w:tcPr>
          <w:p w:rsidR="001D2CFA" w:rsidRPr="006073D6" w:rsidRDefault="001D2CFA" w:rsidP="00853CD0">
            <w:pPr>
              <w:spacing w:after="0" w:line="240" w:lineRule="auto"/>
              <w:jc w:val="center"/>
              <w:rPr>
                <w:szCs w:val="28"/>
                <w:lang w:val="uk-UA"/>
              </w:rPr>
            </w:pPr>
            <w:r w:rsidRPr="006073D6">
              <w:rPr>
                <w:szCs w:val="28"/>
                <w:lang w:val="uk-UA"/>
              </w:rPr>
              <w:t>Захист роботи в ДЕК</w:t>
            </w:r>
          </w:p>
        </w:tc>
        <w:tc>
          <w:tcPr>
            <w:tcW w:w="2283" w:type="dxa"/>
          </w:tcPr>
          <w:p w:rsidR="001D2CFA" w:rsidRPr="006073D6" w:rsidRDefault="001D2CFA" w:rsidP="00853CD0">
            <w:pPr>
              <w:spacing w:after="0" w:line="240" w:lineRule="auto"/>
              <w:jc w:val="center"/>
              <w:rPr>
                <w:szCs w:val="28"/>
                <w:lang w:val="uk-UA"/>
              </w:rPr>
            </w:pPr>
            <w:r w:rsidRPr="006073D6">
              <w:rPr>
                <w:szCs w:val="28"/>
                <w:lang w:val="uk-UA"/>
              </w:rPr>
              <w:t>Грудень 2020 р.</w:t>
            </w:r>
          </w:p>
        </w:tc>
        <w:tc>
          <w:tcPr>
            <w:tcW w:w="1701" w:type="dxa"/>
          </w:tcPr>
          <w:p w:rsidR="001D2CFA" w:rsidRPr="006073D6" w:rsidRDefault="001D2CFA" w:rsidP="00853CD0">
            <w:pPr>
              <w:spacing w:after="0" w:line="240" w:lineRule="auto"/>
              <w:jc w:val="center"/>
              <w:rPr>
                <w:szCs w:val="28"/>
                <w:lang w:val="uk-UA"/>
              </w:rPr>
            </w:pPr>
            <w:r w:rsidRPr="006073D6">
              <w:rPr>
                <w:szCs w:val="28"/>
                <w:lang w:val="uk-UA"/>
              </w:rPr>
              <w:t>Виконано</w:t>
            </w:r>
          </w:p>
        </w:tc>
      </w:tr>
      <w:tr w:rsidR="001D2CFA" w:rsidRPr="006073D6" w:rsidTr="00853CD0">
        <w:tc>
          <w:tcPr>
            <w:tcW w:w="567" w:type="dxa"/>
          </w:tcPr>
          <w:p w:rsidR="001D2CFA" w:rsidRPr="006073D6" w:rsidRDefault="001D2CFA" w:rsidP="00853CD0">
            <w:pPr>
              <w:spacing w:after="0" w:line="240" w:lineRule="auto"/>
              <w:jc w:val="center"/>
              <w:rPr>
                <w:szCs w:val="28"/>
                <w:lang w:val="uk-UA"/>
              </w:rPr>
            </w:pPr>
          </w:p>
        </w:tc>
        <w:tc>
          <w:tcPr>
            <w:tcW w:w="4933" w:type="dxa"/>
          </w:tcPr>
          <w:p w:rsidR="001D2CFA" w:rsidRPr="006073D6" w:rsidRDefault="001D2CFA" w:rsidP="00853CD0">
            <w:pPr>
              <w:spacing w:after="0" w:line="240" w:lineRule="auto"/>
              <w:jc w:val="center"/>
              <w:rPr>
                <w:szCs w:val="28"/>
                <w:lang w:val="uk-UA"/>
              </w:rPr>
            </w:pPr>
          </w:p>
        </w:tc>
        <w:tc>
          <w:tcPr>
            <w:tcW w:w="2283" w:type="dxa"/>
          </w:tcPr>
          <w:p w:rsidR="001D2CFA" w:rsidRPr="006073D6" w:rsidRDefault="001D2CFA" w:rsidP="00853CD0">
            <w:pPr>
              <w:spacing w:after="0" w:line="240" w:lineRule="auto"/>
              <w:jc w:val="center"/>
              <w:rPr>
                <w:szCs w:val="28"/>
                <w:lang w:val="uk-UA"/>
              </w:rPr>
            </w:pPr>
          </w:p>
        </w:tc>
        <w:tc>
          <w:tcPr>
            <w:tcW w:w="1701" w:type="dxa"/>
          </w:tcPr>
          <w:p w:rsidR="001D2CFA" w:rsidRPr="006073D6" w:rsidRDefault="001D2CFA" w:rsidP="00853CD0">
            <w:pPr>
              <w:spacing w:after="0" w:line="240" w:lineRule="auto"/>
              <w:jc w:val="center"/>
              <w:rPr>
                <w:szCs w:val="28"/>
                <w:lang w:val="uk-UA"/>
              </w:rPr>
            </w:pPr>
          </w:p>
        </w:tc>
      </w:tr>
      <w:tr w:rsidR="001D2CFA" w:rsidRPr="006073D6" w:rsidTr="00853CD0">
        <w:tc>
          <w:tcPr>
            <w:tcW w:w="567" w:type="dxa"/>
          </w:tcPr>
          <w:p w:rsidR="001D2CFA" w:rsidRPr="006073D6" w:rsidRDefault="001D2CFA" w:rsidP="00853CD0">
            <w:pPr>
              <w:spacing w:after="0" w:line="240" w:lineRule="auto"/>
              <w:jc w:val="center"/>
              <w:rPr>
                <w:szCs w:val="28"/>
                <w:lang w:val="uk-UA"/>
              </w:rPr>
            </w:pPr>
          </w:p>
        </w:tc>
        <w:tc>
          <w:tcPr>
            <w:tcW w:w="4933" w:type="dxa"/>
          </w:tcPr>
          <w:p w:rsidR="001D2CFA" w:rsidRPr="006073D6" w:rsidRDefault="001D2CFA" w:rsidP="00853CD0">
            <w:pPr>
              <w:spacing w:after="0" w:line="240" w:lineRule="auto"/>
              <w:jc w:val="center"/>
              <w:rPr>
                <w:szCs w:val="28"/>
                <w:lang w:val="uk-UA"/>
              </w:rPr>
            </w:pPr>
          </w:p>
        </w:tc>
        <w:tc>
          <w:tcPr>
            <w:tcW w:w="2283" w:type="dxa"/>
          </w:tcPr>
          <w:p w:rsidR="001D2CFA" w:rsidRPr="006073D6" w:rsidRDefault="001D2CFA" w:rsidP="00853CD0">
            <w:pPr>
              <w:spacing w:after="0" w:line="240" w:lineRule="auto"/>
              <w:jc w:val="center"/>
              <w:rPr>
                <w:szCs w:val="28"/>
                <w:lang w:val="uk-UA"/>
              </w:rPr>
            </w:pPr>
          </w:p>
        </w:tc>
        <w:tc>
          <w:tcPr>
            <w:tcW w:w="1701" w:type="dxa"/>
          </w:tcPr>
          <w:p w:rsidR="001D2CFA" w:rsidRPr="006073D6" w:rsidRDefault="001D2CFA" w:rsidP="00853CD0">
            <w:pPr>
              <w:spacing w:after="0" w:line="240" w:lineRule="auto"/>
              <w:jc w:val="center"/>
              <w:rPr>
                <w:szCs w:val="28"/>
                <w:lang w:val="uk-UA"/>
              </w:rPr>
            </w:pPr>
          </w:p>
        </w:tc>
      </w:tr>
      <w:tr w:rsidR="001D2CFA" w:rsidRPr="006073D6" w:rsidTr="00853CD0">
        <w:tc>
          <w:tcPr>
            <w:tcW w:w="567" w:type="dxa"/>
          </w:tcPr>
          <w:p w:rsidR="001D2CFA" w:rsidRPr="006073D6" w:rsidRDefault="001D2CFA" w:rsidP="00853CD0">
            <w:pPr>
              <w:spacing w:after="0" w:line="240" w:lineRule="auto"/>
              <w:jc w:val="center"/>
              <w:rPr>
                <w:szCs w:val="28"/>
                <w:lang w:val="uk-UA"/>
              </w:rPr>
            </w:pPr>
          </w:p>
        </w:tc>
        <w:tc>
          <w:tcPr>
            <w:tcW w:w="4933" w:type="dxa"/>
          </w:tcPr>
          <w:p w:rsidR="001D2CFA" w:rsidRPr="006073D6" w:rsidRDefault="001D2CFA" w:rsidP="00853CD0">
            <w:pPr>
              <w:spacing w:after="0" w:line="240" w:lineRule="auto"/>
              <w:jc w:val="center"/>
              <w:rPr>
                <w:szCs w:val="28"/>
                <w:lang w:val="uk-UA"/>
              </w:rPr>
            </w:pPr>
          </w:p>
        </w:tc>
        <w:tc>
          <w:tcPr>
            <w:tcW w:w="2283" w:type="dxa"/>
          </w:tcPr>
          <w:p w:rsidR="001D2CFA" w:rsidRPr="006073D6" w:rsidRDefault="001D2CFA" w:rsidP="00853CD0">
            <w:pPr>
              <w:spacing w:after="0" w:line="240" w:lineRule="auto"/>
              <w:jc w:val="center"/>
              <w:rPr>
                <w:szCs w:val="28"/>
                <w:lang w:val="uk-UA"/>
              </w:rPr>
            </w:pPr>
          </w:p>
        </w:tc>
        <w:tc>
          <w:tcPr>
            <w:tcW w:w="1701" w:type="dxa"/>
          </w:tcPr>
          <w:p w:rsidR="001D2CFA" w:rsidRPr="006073D6" w:rsidRDefault="001D2CFA" w:rsidP="00853CD0">
            <w:pPr>
              <w:spacing w:after="0" w:line="240" w:lineRule="auto"/>
              <w:jc w:val="center"/>
              <w:rPr>
                <w:szCs w:val="28"/>
                <w:lang w:val="uk-UA"/>
              </w:rPr>
            </w:pPr>
          </w:p>
        </w:tc>
      </w:tr>
    </w:tbl>
    <w:p w:rsidR="001D2CFA" w:rsidRPr="006073D6" w:rsidRDefault="001D2CFA" w:rsidP="001D2CFA">
      <w:pPr>
        <w:spacing w:after="0"/>
        <w:rPr>
          <w:b/>
          <w:szCs w:val="28"/>
          <w:lang w:val="uk-UA"/>
        </w:rPr>
      </w:pPr>
    </w:p>
    <w:p w:rsidR="001D2CFA" w:rsidRPr="006073D6" w:rsidRDefault="001D2CFA" w:rsidP="001D2CFA">
      <w:pPr>
        <w:spacing w:after="0" w:line="240" w:lineRule="auto"/>
        <w:ind w:left="708" w:hanging="708"/>
        <w:rPr>
          <w:szCs w:val="28"/>
          <w:lang w:val="uk-UA"/>
        </w:rPr>
      </w:pPr>
      <w:r w:rsidRPr="006073D6">
        <w:rPr>
          <w:szCs w:val="28"/>
          <w:lang w:val="uk-UA"/>
        </w:rPr>
        <w:t>Студент  ________________                               І.Ю. Кабак</w:t>
      </w:r>
      <w:r w:rsidRPr="006073D6">
        <w:rPr>
          <w:szCs w:val="28"/>
          <w:lang w:val="uk-UA"/>
        </w:rPr>
        <w:tab/>
      </w:r>
    </w:p>
    <w:p w:rsidR="001D2CFA" w:rsidRPr="006073D6" w:rsidRDefault="001D2CFA" w:rsidP="001D2CFA">
      <w:pPr>
        <w:spacing w:after="0" w:line="240" w:lineRule="auto"/>
        <w:ind w:left="708" w:hanging="708"/>
        <w:rPr>
          <w:szCs w:val="28"/>
          <w:lang w:val="uk-UA"/>
        </w:rPr>
      </w:pPr>
      <w:r w:rsidRPr="006073D6">
        <w:rPr>
          <w:szCs w:val="28"/>
          <w:lang w:val="uk-UA"/>
        </w:rPr>
        <w:tab/>
      </w:r>
    </w:p>
    <w:p w:rsidR="001D2CFA" w:rsidRPr="006073D6" w:rsidRDefault="001D2CFA" w:rsidP="001D2CFA">
      <w:pPr>
        <w:spacing w:after="0"/>
        <w:ind w:left="2832" w:hanging="2832"/>
        <w:rPr>
          <w:b/>
          <w:szCs w:val="28"/>
          <w:lang w:val="uk-UA"/>
        </w:rPr>
      </w:pPr>
      <w:r w:rsidRPr="006073D6">
        <w:rPr>
          <w:szCs w:val="28"/>
          <w:lang w:val="uk-UA"/>
        </w:rPr>
        <w:t>Керівник роботи (проекту) _______________  М.О. Ларкі</w:t>
      </w:r>
      <w:r>
        <w:rPr>
          <w:szCs w:val="28"/>
          <w:lang w:val="uk-UA"/>
        </w:rPr>
        <w:t>н</w:t>
      </w:r>
      <w:r w:rsidRPr="006073D6">
        <w:rPr>
          <w:bCs/>
          <w:szCs w:val="28"/>
          <w:vertAlign w:val="superscript"/>
          <w:lang w:val="uk-UA"/>
        </w:rPr>
        <w:tab/>
      </w:r>
      <w:r w:rsidRPr="006073D6">
        <w:rPr>
          <w:bCs/>
          <w:szCs w:val="28"/>
          <w:vertAlign w:val="superscript"/>
          <w:lang w:val="uk-UA"/>
        </w:rPr>
        <w:tab/>
      </w:r>
    </w:p>
    <w:p w:rsidR="001D2CFA" w:rsidRPr="006073D6" w:rsidRDefault="001D2CFA" w:rsidP="001D2CFA">
      <w:pPr>
        <w:spacing w:after="0"/>
        <w:rPr>
          <w:b/>
          <w:szCs w:val="28"/>
          <w:lang w:val="uk-UA"/>
        </w:rPr>
      </w:pPr>
      <w:r w:rsidRPr="006073D6">
        <w:rPr>
          <w:b/>
          <w:szCs w:val="28"/>
          <w:lang w:val="uk-UA"/>
        </w:rPr>
        <w:t>Нормоконтроль пройдено</w:t>
      </w:r>
    </w:p>
    <w:p w:rsidR="001D2CFA" w:rsidRPr="006073D6" w:rsidRDefault="001D2CFA" w:rsidP="001D2CFA">
      <w:pPr>
        <w:spacing w:after="0"/>
        <w:rPr>
          <w:b/>
          <w:szCs w:val="28"/>
          <w:lang w:val="uk-UA"/>
        </w:rPr>
      </w:pPr>
    </w:p>
    <w:p w:rsidR="001D2CFA" w:rsidRPr="006073D6" w:rsidRDefault="001D2CFA" w:rsidP="001D2CFA">
      <w:pPr>
        <w:rPr>
          <w:szCs w:val="28"/>
          <w:lang w:val="uk-UA"/>
        </w:rPr>
      </w:pPr>
      <w:r w:rsidRPr="006073D6">
        <w:rPr>
          <w:szCs w:val="28"/>
          <w:lang w:val="uk-UA"/>
        </w:rPr>
        <w:t xml:space="preserve">Нормоконтролер _____________                       М.В. Титаренко </w:t>
      </w:r>
    </w:p>
    <w:p w:rsidR="001D2CFA" w:rsidRPr="006073D6" w:rsidRDefault="001D2CFA" w:rsidP="001D2CFA">
      <w:pPr>
        <w:rPr>
          <w:szCs w:val="28"/>
        </w:rPr>
      </w:pPr>
      <w:r w:rsidRPr="006073D6">
        <w:rPr>
          <w:szCs w:val="28"/>
          <w:lang w:val="uk-UA"/>
        </w:rPr>
        <w:tab/>
      </w:r>
      <w:r w:rsidRPr="006073D6">
        <w:rPr>
          <w:szCs w:val="28"/>
          <w:lang w:val="uk-UA"/>
        </w:rPr>
        <w:tab/>
      </w:r>
      <w:r w:rsidRPr="006073D6">
        <w:rPr>
          <w:szCs w:val="28"/>
          <w:lang w:val="uk-UA"/>
        </w:rPr>
        <w:tab/>
      </w:r>
      <w:r w:rsidRPr="006073D6">
        <w:rPr>
          <w:szCs w:val="28"/>
          <w:lang w:val="uk-UA"/>
        </w:rPr>
        <w:tab/>
      </w:r>
      <w:r w:rsidRPr="006073D6">
        <w:rPr>
          <w:szCs w:val="28"/>
          <w:lang w:val="uk-UA"/>
        </w:rPr>
        <w:tab/>
      </w:r>
    </w:p>
    <w:p w:rsidR="001D2CFA" w:rsidRDefault="001D2CFA" w:rsidP="001D2CFA">
      <w:pPr>
        <w:spacing w:after="0" w:line="360" w:lineRule="auto"/>
        <w:jc w:val="center"/>
        <w:rPr>
          <w:rFonts w:cs="Times New Roman"/>
          <w:szCs w:val="28"/>
          <w:lang w:val="uk-UA"/>
        </w:rPr>
      </w:pPr>
    </w:p>
    <w:p w:rsidR="001D2CFA" w:rsidRDefault="001D2CFA" w:rsidP="001D2CFA">
      <w:pPr>
        <w:spacing w:after="0" w:line="360" w:lineRule="auto"/>
        <w:jc w:val="center"/>
        <w:rPr>
          <w:rFonts w:cs="Times New Roman"/>
          <w:szCs w:val="28"/>
          <w:lang w:val="uk-UA"/>
        </w:rPr>
      </w:pPr>
    </w:p>
    <w:p w:rsidR="001D2CFA" w:rsidRDefault="001D2CFA" w:rsidP="001D2CFA">
      <w:pPr>
        <w:spacing w:after="0" w:line="360" w:lineRule="auto"/>
        <w:jc w:val="center"/>
        <w:rPr>
          <w:rFonts w:cs="Times New Roman"/>
          <w:szCs w:val="28"/>
          <w:lang w:val="uk-UA"/>
        </w:rPr>
      </w:pPr>
    </w:p>
    <w:p w:rsidR="001D2CFA" w:rsidRDefault="001D2CFA" w:rsidP="001D2CFA">
      <w:pPr>
        <w:spacing w:after="0" w:line="360" w:lineRule="auto"/>
        <w:jc w:val="center"/>
        <w:rPr>
          <w:rFonts w:cs="Times New Roman"/>
          <w:szCs w:val="28"/>
          <w:lang w:val="uk-UA"/>
        </w:rPr>
      </w:pPr>
      <w:bookmarkStart w:id="0" w:name="_GoBack"/>
      <w:bookmarkEnd w:id="0"/>
      <w:r w:rsidRPr="00696028">
        <w:rPr>
          <w:rFonts w:cs="Times New Roman"/>
          <w:szCs w:val="28"/>
          <w:lang w:val="uk-UA"/>
        </w:rPr>
        <w:t>РЕФЕРАТ</w:t>
      </w:r>
    </w:p>
    <w:p w:rsidR="001D2CFA" w:rsidRDefault="001D2CFA" w:rsidP="001D2CFA">
      <w:pPr>
        <w:spacing w:after="0" w:line="360" w:lineRule="auto"/>
        <w:jc w:val="center"/>
        <w:rPr>
          <w:rFonts w:cs="Times New Roman"/>
          <w:szCs w:val="28"/>
          <w:lang w:val="uk-UA"/>
        </w:rPr>
      </w:pPr>
    </w:p>
    <w:p w:rsidR="001D2CFA" w:rsidRDefault="001D2CFA" w:rsidP="001D2CFA">
      <w:pPr>
        <w:spacing w:after="0" w:line="360" w:lineRule="auto"/>
        <w:jc w:val="center"/>
        <w:rPr>
          <w:rFonts w:cs="Times New Roman"/>
          <w:szCs w:val="28"/>
          <w:lang w:val="uk-UA"/>
        </w:rPr>
      </w:pPr>
    </w:p>
    <w:p w:rsidR="001D2CFA" w:rsidRDefault="001D2CFA" w:rsidP="001D2CFA">
      <w:pPr>
        <w:spacing w:after="0" w:line="360" w:lineRule="auto"/>
        <w:ind w:firstLine="709"/>
        <w:rPr>
          <w:rFonts w:cs="Times New Roman"/>
          <w:szCs w:val="28"/>
          <w:lang w:val="uk-UA"/>
        </w:rPr>
      </w:pPr>
      <w:r>
        <w:rPr>
          <w:rFonts w:cs="Times New Roman"/>
          <w:szCs w:val="28"/>
          <w:lang w:val="uk-UA"/>
        </w:rPr>
        <w:t>Кабак І</w:t>
      </w:r>
      <w:r w:rsidRPr="00696028">
        <w:rPr>
          <w:rFonts w:cs="Times New Roman"/>
          <w:szCs w:val="28"/>
          <w:lang w:val="uk-UA"/>
        </w:rPr>
        <w:t>.</w:t>
      </w:r>
      <w:r>
        <w:rPr>
          <w:rFonts w:cs="Times New Roman"/>
          <w:szCs w:val="28"/>
          <w:lang w:val="uk-UA"/>
        </w:rPr>
        <w:t>Ю. Основи методики розслідування терористичних актів.</w:t>
      </w:r>
      <w:r w:rsidRPr="00696028">
        <w:rPr>
          <w:rFonts w:cs="Times New Roman"/>
          <w:szCs w:val="28"/>
          <w:lang w:val="uk-UA"/>
        </w:rPr>
        <w:t xml:space="preserve"> – Запоріжжя, 20</w:t>
      </w:r>
      <w:r w:rsidRPr="0014323E">
        <w:rPr>
          <w:rFonts w:cs="Times New Roman"/>
          <w:szCs w:val="28"/>
          <w:lang w:val="uk-UA"/>
        </w:rPr>
        <w:t>20</w:t>
      </w:r>
      <w:r w:rsidRPr="00696028">
        <w:rPr>
          <w:rFonts w:cs="Times New Roman"/>
          <w:szCs w:val="28"/>
          <w:lang w:val="uk-UA"/>
        </w:rPr>
        <w:t>. –</w:t>
      </w:r>
      <w:r>
        <w:rPr>
          <w:rFonts w:cs="Times New Roman"/>
          <w:szCs w:val="28"/>
          <w:lang w:val="uk-UA"/>
        </w:rPr>
        <w:t xml:space="preserve"> 104 </w:t>
      </w:r>
      <w:r w:rsidRPr="00696028">
        <w:rPr>
          <w:rFonts w:cs="Times New Roman"/>
          <w:szCs w:val="28"/>
          <w:lang w:val="uk-UA"/>
        </w:rPr>
        <w:t>с.</w:t>
      </w:r>
    </w:p>
    <w:p w:rsidR="001D2CFA" w:rsidRDefault="001D2CFA" w:rsidP="001D2CFA">
      <w:pPr>
        <w:spacing w:after="0" w:line="360" w:lineRule="auto"/>
        <w:ind w:firstLine="709"/>
        <w:rPr>
          <w:rFonts w:cs="Times New Roman"/>
          <w:szCs w:val="28"/>
          <w:lang w:val="uk-UA"/>
        </w:rPr>
      </w:pPr>
      <w:r w:rsidRPr="00696028">
        <w:rPr>
          <w:rFonts w:cs="Times New Roman"/>
          <w:szCs w:val="28"/>
          <w:lang w:val="uk-UA"/>
        </w:rPr>
        <w:t xml:space="preserve">Кваліфікаційна робота складається зі </w:t>
      </w:r>
      <w:r>
        <w:rPr>
          <w:rFonts w:cs="Times New Roman"/>
          <w:szCs w:val="28"/>
          <w:lang w:val="uk-UA"/>
        </w:rPr>
        <w:t xml:space="preserve">104 сторінок, містить 83 джерела </w:t>
      </w:r>
      <w:r w:rsidRPr="00696028">
        <w:rPr>
          <w:rFonts w:cs="Times New Roman"/>
          <w:szCs w:val="28"/>
          <w:lang w:val="uk-UA"/>
        </w:rPr>
        <w:t>використаної інформації.</w:t>
      </w:r>
    </w:p>
    <w:p w:rsidR="001D2CFA" w:rsidRPr="0014323E" w:rsidRDefault="001D2CFA" w:rsidP="001D2CFA">
      <w:pPr>
        <w:spacing w:after="0" w:line="360" w:lineRule="auto"/>
        <w:ind w:firstLine="708"/>
        <w:rPr>
          <w:rFonts w:cs="Times New Roman"/>
          <w:lang w:val="uk-UA"/>
        </w:rPr>
      </w:pPr>
      <w:r w:rsidRPr="0014323E">
        <w:rPr>
          <w:rFonts w:cs="Times New Roman"/>
          <w:lang w:val="uk-UA"/>
        </w:rPr>
        <w:t>Суспільна небезпека терористичних актів полягає в тому, що вони тягнуть за собою масову загибель людей, викликають у населення почуття страху і незахищеності, завдають значної шкоди об'єктам життєзабезпечення та все це призводить до суттєвої дестабілізації в суспільстві.</w:t>
      </w:r>
    </w:p>
    <w:p w:rsidR="001D2CFA" w:rsidRPr="0014323E" w:rsidRDefault="001D2CFA" w:rsidP="001D2CFA">
      <w:pPr>
        <w:spacing w:after="0" w:line="360" w:lineRule="auto"/>
        <w:ind w:firstLine="708"/>
        <w:rPr>
          <w:rFonts w:cs="Times New Roman"/>
          <w:lang w:val="uk-UA"/>
        </w:rPr>
      </w:pPr>
      <w:r w:rsidRPr="0014323E">
        <w:rPr>
          <w:rFonts w:cs="Times New Roman"/>
          <w:lang w:val="uk-UA"/>
        </w:rPr>
        <w:t>У сучасній Україні проблема боротьби з терористичними актами з кожним роком набуває все більшої гостроти і значущості. В першу чергу це пояснюється тим, що даний злочин несе в собі негативний потенціал небаченої раніше руйнівної сили, завдаючи непоправної шкоди відносинам, що охороняються законом. Гнітюче діючи на волю, свідомість і почуття найширших верств населення, вони підривають надію на поліпшення життя, паралізують соціальну і громадянську активність.</w:t>
      </w:r>
    </w:p>
    <w:p w:rsidR="001D2CFA" w:rsidRDefault="001D2CFA" w:rsidP="001D2CFA">
      <w:pPr>
        <w:spacing w:after="0" w:line="360" w:lineRule="auto"/>
        <w:ind w:firstLine="708"/>
        <w:rPr>
          <w:rFonts w:cs="Times New Roman"/>
          <w:lang w:val="uk-UA"/>
        </w:rPr>
      </w:pPr>
      <w:r w:rsidRPr="0014323E">
        <w:rPr>
          <w:rFonts w:cs="Times New Roman"/>
          <w:lang w:val="uk-UA"/>
        </w:rPr>
        <w:t xml:space="preserve">За результатами аналізу матеріалів кримінальних </w:t>
      </w:r>
      <w:r>
        <w:rPr>
          <w:rFonts w:cs="Times New Roman"/>
          <w:lang w:val="uk-UA"/>
        </w:rPr>
        <w:t>проваджень</w:t>
      </w:r>
      <w:r w:rsidRPr="0014323E">
        <w:rPr>
          <w:rFonts w:cs="Times New Roman"/>
          <w:lang w:val="uk-UA"/>
        </w:rPr>
        <w:t xml:space="preserve"> встановлено, що в Україні 56,4% даних злочинних діянь здійснені із застосуванням вибухових пристроїв, 41,5% - з застосуванням вогнепальної зброї і 2,2% справ супроводжувалися захопленням заручників. Терористами, як правило, виступали прихильники крайніх поглядів і дій в політичній боротьбі, при цьому у них відзначається високий рівень конспірації і організованості злочинної діяльності, а також значний рівень бойової підготовки. Більш того, організовані терористичні групи активно протидіють розкриттю та розслідуванню злочинів. Факти протидії виявлен</w:t>
      </w:r>
      <w:r>
        <w:rPr>
          <w:rFonts w:cs="Times New Roman"/>
          <w:lang w:val="uk-UA"/>
        </w:rPr>
        <w:t>ню</w:t>
      </w:r>
      <w:r w:rsidRPr="0014323E">
        <w:rPr>
          <w:rFonts w:cs="Times New Roman"/>
          <w:lang w:val="uk-UA"/>
        </w:rPr>
        <w:t xml:space="preserve"> в 93,5% вивчених кримінальних </w:t>
      </w:r>
      <w:r>
        <w:rPr>
          <w:rFonts w:cs="Times New Roman"/>
          <w:lang w:val="uk-UA"/>
        </w:rPr>
        <w:t>проваджень</w:t>
      </w:r>
      <w:r w:rsidRPr="0014323E">
        <w:rPr>
          <w:rFonts w:cs="Times New Roman"/>
          <w:lang w:val="uk-UA"/>
        </w:rPr>
        <w:t xml:space="preserve"> даної категорії.</w:t>
      </w:r>
    </w:p>
    <w:p w:rsidR="001D2CFA" w:rsidRPr="0014323E" w:rsidRDefault="001D2CFA" w:rsidP="001D2CFA">
      <w:pPr>
        <w:spacing w:after="0" w:line="360" w:lineRule="auto"/>
        <w:ind w:firstLine="708"/>
        <w:rPr>
          <w:rFonts w:cs="Times New Roman"/>
          <w:lang w:val="uk-UA"/>
        </w:rPr>
      </w:pPr>
      <w:r w:rsidRPr="00840A85">
        <w:rPr>
          <w:rFonts w:cs="Times New Roman"/>
          <w:lang w:val="uk-UA"/>
        </w:rPr>
        <w:t>На сьогодні, терористична діяльність набуває все більш законспірованого характеру, що підтверджується протидією розслідуванню злочинів. Найбільше занепокоєння викликає високий рівень фінансування терористичних організацій та їх технічної оснащеності, у тому числі активне використання сфери високих технологій</w:t>
      </w:r>
      <w:r>
        <w:rPr>
          <w:rFonts w:cs="Times New Roman"/>
          <w:lang w:val="uk-UA"/>
        </w:rPr>
        <w:t xml:space="preserve"> та</w:t>
      </w:r>
      <w:r w:rsidRPr="00840A85">
        <w:rPr>
          <w:rFonts w:cs="Times New Roman"/>
          <w:lang w:val="uk-UA"/>
        </w:rPr>
        <w:t xml:space="preserve"> мереж</w:t>
      </w:r>
      <w:r>
        <w:rPr>
          <w:rFonts w:cs="Times New Roman"/>
          <w:lang w:val="uk-UA"/>
        </w:rPr>
        <w:t>і</w:t>
      </w:r>
      <w:r w:rsidRPr="00840A85">
        <w:rPr>
          <w:rFonts w:cs="Times New Roman"/>
          <w:lang w:val="uk-UA"/>
        </w:rPr>
        <w:t xml:space="preserve"> - Інтернет.</w:t>
      </w:r>
    </w:p>
    <w:p w:rsidR="001D2CFA" w:rsidRDefault="001D2CFA" w:rsidP="001D2CFA">
      <w:pPr>
        <w:spacing w:after="0" w:line="360" w:lineRule="auto"/>
        <w:ind w:firstLine="708"/>
        <w:rPr>
          <w:rFonts w:cs="Times New Roman"/>
          <w:szCs w:val="28"/>
          <w:lang w:val="uk-UA"/>
        </w:rPr>
      </w:pPr>
      <w:r w:rsidRPr="00155624">
        <w:rPr>
          <w:rFonts w:cs="Times New Roman"/>
          <w:lang w:val="uk-UA"/>
        </w:rPr>
        <w:t>Метою кваліфікаційної роботи є</w:t>
      </w:r>
      <w:r w:rsidRPr="007622B6">
        <w:rPr>
          <w:lang w:val="uk-UA"/>
        </w:rPr>
        <w:t xml:space="preserve"> </w:t>
      </w:r>
      <w:r>
        <w:rPr>
          <w:rFonts w:cs="Times New Roman"/>
          <w:szCs w:val="28"/>
          <w:lang w:val="uk-UA"/>
        </w:rPr>
        <w:t xml:space="preserve">дослідження </w:t>
      </w:r>
      <w:r w:rsidRPr="0014323E">
        <w:rPr>
          <w:rFonts w:cs="Times New Roman"/>
          <w:szCs w:val="28"/>
          <w:lang w:val="uk-UA"/>
        </w:rPr>
        <w:t>основ методики розслідування терористичн</w:t>
      </w:r>
      <w:r>
        <w:rPr>
          <w:rFonts w:cs="Times New Roman"/>
          <w:szCs w:val="28"/>
          <w:lang w:val="uk-UA"/>
        </w:rPr>
        <w:t>их актів</w:t>
      </w:r>
      <w:r w:rsidRPr="0014323E">
        <w:rPr>
          <w:rFonts w:cs="Times New Roman"/>
          <w:szCs w:val="28"/>
          <w:lang w:val="uk-UA"/>
        </w:rPr>
        <w:t>.</w:t>
      </w:r>
    </w:p>
    <w:p w:rsidR="001D2CFA" w:rsidRDefault="001D2CFA" w:rsidP="001D2CFA">
      <w:pPr>
        <w:spacing w:after="0" w:line="360" w:lineRule="auto"/>
        <w:ind w:firstLine="708"/>
        <w:rPr>
          <w:rFonts w:cs="Times New Roman"/>
          <w:bCs/>
          <w:szCs w:val="28"/>
          <w:lang w:val="uk-UA"/>
        </w:rPr>
      </w:pPr>
      <w:r w:rsidRPr="00155624">
        <w:rPr>
          <w:rFonts w:cs="Times New Roman"/>
          <w:szCs w:val="28"/>
          <w:lang w:val="uk-UA"/>
        </w:rPr>
        <w:t xml:space="preserve">Об’єктом кваліфікаційної роботи є </w:t>
      </w:r>
      <w:r w:rsidRPr="0014323E">
        <w:rPr>
          <w:rFonts w:cs="Times New Roman"/>
          <w:bCs/>
          <w:szCs w:val="28"/>
          <w:lang w:val="uk-UA"/>
        </w:rPr>
        <w:t>суспільні відносини, що виникають у зв'язку з вчиненням терористичн</w:t>
      </w:r>
      <w:r>
        <w:rPr>
          <w:rFonts w:cs="Times New Roman"/>
          <w:bCs/>
          <w:szCs w:val="28"/>
          <w:lang w:val="uk-UA"/>
        </w:rPr>
        <w:t>их</w:t>
      </w:r>
      <w:r w:rsidRPr="0014323E">
        <w:rPr>
          <w:rFonts w:cs="Times New Roman"/>
          <w:bCs/>
          <w:szCs w:val="28"/>
          <w:lang w:val="uk-UA"/>
        </w:rPr>
        <w:t xml:space="preserve"> акт</w:t>
      </w:r>
      <w:r>
        <w:rPr>
          <w:rFonts w:cs="Times New Roman"/>
          <w:bCs/>
          <w:szCs w:val="28"/>
          <w:lang w:val="uk-UA"/>
        </w:rPr>
        <w:t>ів</w:t>
      </w:r>
      <w:r w:rsidRPr="0014323E">
        <w:rPr>
          <w:rFonts w:cs="Times New Roman"/>
          <w:bCs/>
          <w:szCs w:val="28"/>
          <w:lang w:val="uk-UA"/>
        </w:rPr>
        <w:t>.</w:t>
      </w:r>
    </w:p>
    <w:p w:rsidR="001D2CFA" w:rsidRDefault="001D2CFA" w:rsidP="001D2CFA">
      <w:pPr>
        <w:spacing w:after="0" w:line="360" w:lineRule="auto"/>
        <w:ind w:firstLine="708"/>
        <w:rPr>
          <w:rFonts w:cs="Times New Roman"/>
          <w:szCs w:val="28"/>
          <w:lang w:val="uk-UA"/>
        </w:rPr>
      </w:pPr>
      <w:r w:rsidRPr="00155624">
        <w:rPr>
          <w:rFonts w:cs="Times New Roman"/>
          <w:szCs w:val="28"/>
          <w:lang w:val="uk-UA"/>
        </w:rPr>
        <w:t xml:space="preserve">Предметом дослідження </w:t>
      </w:r>
      <w:r w:rsidRPr="0014323E">
        <w:rPr>
          <w:rFonts w:cs="Times New Roman"/>
          <w:szCs w:val="28"/>
          <w:lang w:val="uk-UA"/>
        </w:rPr>
        <w:t>є особливості розслідування терористичн</w:t>
      </w:r>
      <w:r>
        <w:rPr>
          <w:rFonts w:cs="Times New Roman"/>
          <w:szCs w:val="28"/>
          <w:lang w:val="uk-UA"/>
        </w:rPr>
        <w:t>их</w:t>
      </w:r>
      <w:r w:rsidRPr="0014323E">
        <w:rPr>
          <w:rFonts w:cs="Times New Roman"/>
          <w:szCs w:val="28"/>
          <w:lang w:val="uk-UA"/>
        </w:rPr>
        <w:t xml:space="preserve"> акт</w:t>
      </w:r>
      <w:r>
        <w:rPr>
          <w:rFonts w:cs="Times New Roman"/>
          <w:szCs w:val="28"/>
          <w:lang w:val="uk-UA"/>
        </w:rPr>
        <w:t>ів</w:t>
      </w:r>
      <w:r w:rsidRPr="0014323E">
        <w:rPr>
          <w:rFonts w:cs="Times New Roman"/>
          <w:szCs w:val="28"/>
          <w:lang w:val="uk-UA"/>
        </w:rPr>
        <w:t>.</w:t>
      </w:r>
    </w:p>
    <w:p w:rsidR="001D2CFA" w:rsidRPr="00E8571C" w:rsidRDefault="001D2CFA" w:rsidP="001D2CFA">
      <w:pPr>
        <w:spacing w:after="0" w:line="360" w:lineRule="auto"/>
        <w:ind w:firstLine="708"/>
        <w:rPr>
          <w:rFonts w:cs="Times New Roman"/>
          <w:color w:val="000000" w:themeColor="text1"/>
          <w:szCs w:val="28"/>
          <w:lang w:val="uk-UA"/>
        </w:rPr>
      </w:pPr>
      <w:r w:rsidRPr="00E8571C">
        <w:rPr>
          <w:rFonts w:cs="Times New Roman"/>
          <w:bCs/>
          <w:color w:val="000000" w:themeColor="text1"/>
          <w:szCs w:val="28"/>
          <w:lang w:val="uk-UA"/>
        </w:rPr>
        <w:t>Методологічну</w:t>
      </w:r>
      <w:r w:rsidRPr="00E8571C">
        <w:rPr>
          <w:rFonts w:cs="Times New Roman"/>
          <w:b/>
          <w:bCs/>
          <w:color w:val="000000" w:themeColor="text1"/>
          <w:szCs w:val="28"/>
          <w:lang w:val="uk-UA"/>
        </w:rPr>
        <w:t xml:space="preserve"> </w:t>
      </w:r>
      <w:r w:rsidRPr="00E8571C">
        <w:rPr>
          <w:rFonts w:cs="Times New Roman"/>
          <w:color w:val="000000" w:themeColor="text1"/>
          <w:szCs w:val="28"/>
          <w:lang w:val="uk-UA"/>
        </w:rPr>
        <w:t>основу роботи складають сукупність загальнонаукових, міждисциплінарних та спеціально-наукових методів пізнання, а саме: порівняльно-правовий для аналізу позицій науковців і практиків щодо досліджуваної проблематики, норм матеріального і процесуального права, наукових категорій; формально логічні (індукція, дедукція, аналіз, синтез) - під час дослідження особи злочинця та інших елементів криміналістичної характеристики; системно структурний для типізації та систематизації слідчих ситуацій.</w:t>
      </w:r>
    </w:p>
    <w:p w:rsidR="001D2CFA" w:rsidRPr="00E8571C" w:rsidRDefault="001D2CFA" w:rsidP="001D2CFA">
      <w:pPr>
        <w:spacing w:after="0" w:line="360" w:lineRule="auto"/>
        <w:ind w:firstLine="708"/>
        <w:rPr>
          <w:rFonts w:cs="Times New Roman"/>
          <w:color w:val="000000" w:themeColor="text1"/>
          <w:szCs w:val="28"/>
          <w:lang w:val="uk-UA"/>
        </w:rPr>
      </w:pPr>
      <w:r>
        <w:rPr>
          <w:rFonts w:cs="Times New Roman"/>
          <w:color w:val="000000" w:themeColor="text1"/>
          <w:szCs w:val="28"/>
          <w:lang w:val="uk-UA"/>
        </w:rPr>
        <w:t xml:space="preserve">ВИБУХОВИЙ ПРИСТРІЙ, НАСИЛЬСТВО, СЛІДЧІ (РОЗШУКОВІ) ДІЇ, ОРГАНІЗАЦІЯ РОЗСЛІДУВАННЯ, ТЕРОР, ТЕРОРИЗМ, ТЕРОРИСТИЧНИЙ АКТ. </w:t>
      </w:r>
    </w:p>
    <w:p w:rsidR="001D2CFA" w:rsidRPr="00E8571C" w:rsidRDefault="001D2CFA" w:rsidP="001D2CFA">
      <w:pPr>
        <w:spacing w:after="0" w:line="360" w:lineRule="auto"/>
        <w:ind w:firstLine="708"/>
        <w:rPr>
          <w:rFonts w:cs="Times New Roman"/>
          <w:color w:val="000000" w:themeColor="text1"/>
          <w:szCs w:val="28"/>
          <w:lang w:val="uk-UA"/>
        </w:rPr>
      </w:pPr>
      <w:r w:rsidRPr="00E8571C">
        <w:rPr>
          <w:rFonts w:cs="Times New Roman"/>
          <w:color w:val="000000" w:themeColor="text1"/>
          <w:szCs w:val="28"/>
          <w:lang w:val="uk-UA"/>
        </w:rPr>
        <w:br w:type="page"/>
      </w:r>
    </w:p>
    <w:p w:rsidR="001D2CFA" w:rsidRPr="00F57FCC" w:rsidRDefault="001D2CFA" w:rsidP="001D2CFA">
      <w:pPr>
        <w:spacing w:after="0" w:line="360" w:lineRule="auto"/>
        <w:ind w:firstLine="708"/>
        <w:jc w:val="center"/>
        <w:rPr>
          <w:rFonts w:cs="Times New Roman"/>
          <w:szCs w:val="28"/>
          <w:lang w:val="uk-UA"/>
        </w:rPr>
      </w:pPr>
      <w:r w:rsidRPr="00F57FCC">
        <w:rPr>
          <w:rFonts w:cs="Times New Roman"/>
          <w:szCs w:val="28"/>
          <w:lang w:val="uk-UA"/>
        </w:rPr>
        <w:t>SUMMARY</w:t>
      </w:r>
    </w:p>
    <w:p w:rsidR="001D2CFA" w:rsidRPr="00F57FCC" w:rsidRDefault="001D2CFA" w:rsidP="001D2CFA">
      <w:pPr>
        <w:spacing w:after="0" w:line="360" w:lineRule="auto"/>
        <w:ind w:firstLine="708"/>
        <w:jc w:val="center"/>
        <w:rPr>
          <w:rFonts w:cs="Times New Roman"/>
          <w:szCs w:val="28"/>
          <w:lang w:val="uk-UA"/>
        </w:rPr>
      </w:pPr>
    </w:p>
    <w:p w:rsidR="001D2CFA" w:rsidRPr="00F57FCC" w:rsidRDefault="001D2CFA" w:rsidP="001D2CFA">
      <w:pPr>
        <w:spacing w:after="0" w:line="360" w:lineRule="auto"/>
        <w:ind w:firstLine="708"/>
        <w:jc w:val="center"/>
        <w:rPr>
          <w:rFonts w:cs="Times New Roman"/>
          <w:szCs w:val="28"/>
          <w:lang w:val="uk-UA"/>
        </w:rPr>
      </w:pPr>
    </w:p>
    <w:p w:rsidR="001D2CFA" w:rsidRDefault="001D2CFA" w:rsidP="001D2CFA">
      <w:pPr>
        <w:spacing w:after="0" w:line="360" w:lineRule="auto"/>
        <w:ind w:firstLine="708"/>
        <w:rPr>
          <w:rFonts w:cs="Times New Roman"/>
          <w:szCs w:val="28"/>
          <w:lang w:val="en-US"/>
        </w:rPr>
      </w:pPr>
      <w:proofErr w:type="gramStart"/>
      <w:r>
        <w:rPr>
          <w:rFonts w:cs="Times New Roman"/>
          <w:szCs w:val="28"/>
          <w:lang w:val="en-US"/>
        </w:rPr>
        <w:t>Kabak I.U. B</w:t>
      </w:r>
      <w:r w:rsidRPr="00C505A7">
        <w:rPr>
          <w:rFonts w:cs="Times New Roman"/>
          <w:szCs w:val="28"/>
          <w:lang w:val="en-US"/>
        </w:rPr>
        <w:t>asic</w:t>
      </w:r>
      <w:r>
        <w:rPr>
          <w:rFonts w:cs="Times New Roman"/>
          <w:szCs w:val="28"/>
          <w:lang w:val="en-US"/>
        </w:rPr>
        <w:t>s of methods of investigation of</w:t>
      </w:r>
      <w:r w:rsidRPr="00C505A7">
        <w:rPr>
          <w:rFonts w:cs="Times New Roman"/>
          <w:szCs w:val="28"/>
          <w:lang w:val="en-US"/>
        </w:rPr>
        <w:t xml:space="preserve"> </w:t>
      </w:r>
      <w:r>
        <w:rPr>
          <w:rFonts w:cs="Times New Roman"/>
          <w:szCs w:val="28"/>
          <w:lang w:val="en-US"/>
        </w:rPr>
        <w:t>terrorism acts</w:t>
      </w:r>
      <w:r w:rsidRPr="009435D5">
        <w:rPr>
          <w:rFonts w:cs="Times New Roman"/>
          <w:szCs w:val="28"/>
          <w:lang w:val="en-US"/>
        </w:rPr>
        <w:t>.</w:t>
      </w:r>
      <w:proofErr w:type="gramEnd"/>
      <w:r w:rsidRPr="00696028">
        <w:rPr>
          <w:rFonts w:cs="Times New Roman"/>
          <w:szCs w:val="28"/>
          <w:lang w:val="uk-UA"/>
        </w:rPr>
        <w:t xml:space="preserve"> – </w:t>
      </w:r>
      <w:r>
        <w:rPr>
          <w:rFonts w:cs="Times New Roman"/>
          <w:szCs w:val="28"/>
          <w:lang w:val="en-US"/>
        </w:rPr>
        <w:t>Zaporozhye, 2020.</w:t>
      </w:r>
      <w:r w:rsidRPr="00696028">
        <w:rPr>
          <w:rFonts w:cs="Times New Roman"/>
          <w:szCs w:val="28"/>
          <w:lang w:val="uk-UA"/>
        </w:rPr>
        <w:t xml:space="preserve"> – </w:t>
      </w:r>
      <w:r>
        <w:rPr>
          <w:rFonts w:cs="Times New Roman"/>
          <w:szCs w:val="28"/>
          <w:lang w:val="uk-UA"/>
        </w:rPr>
        <w:t>10</w:t>
      </w:r>
      <w:r>
        <w:rPr>
          <w:rFonts w:cs="Times New Roman"/>
          <w:szCs w:val="28"/>
          <w:lang w:val="en-US"/>
        </w:rPr>
        <w:t xml:space="preserve">4 </w:t>
      </w:r>
      <w:r w:rsidRPr="00F57FCC">
        <w:rPr>
          <w:rFonts w:cs="Times New Roman"/>
          <w:szCs w:val="28"/>
          <w:lang w:val="en-US"/>
        </w:rPr>
        <w:t>p.</w:t>
      </w:r>
    </w:p>
    <w:p w:rsidR="001D2CFA" w:rsidRDefault="001D2CFA" w:rsidP="001D2CFA">
      <w:pPr>
        <w:spacing w:after="0" w:line="360" w:lineRule="auto"/>
        <w:ind w:firstLine="708"/>
        <w:rPr>
          <w:rFonts w:cs="Times New Roman"/>
          <w:szCs w:val="28"/>
          <w:lang w:val="en-US"/>
        </w:rPr>
      </w:pPr>
      <w:r w:rsidRPr="00F57FCC">
        <w:rPr>
          <w:rFonts w:cs="Times New Roman"/>
          <w:szCs w:val="28"/>
          <w:lang w:val="en-US"/>
        </w:rPr>
        <w:t xml:space="preserve">Qualifying work consists of </w:t>
      </w:r>
      <w:r>
        <w:rPr>
          <w:rFonts w:cs="Times New Roman"/>
          <w:szCs w:val="28"/>
          <w:lang w:val="uk-UA"/>
        </w:rPr>
        <w:t>10</w:t>
      </w:r>
      <w:r>
        <w:rPr>
          <w:rFonts w:cs="Times New Roman"/>
          <w:szCs w:val="28"/>
          <w:lang w:val="en-US"/>
        </w:rPr>
        <w:t>4</w:t>
      </w:r>
      <w:r w:rsidRPr="00F57FCC">
        <w:rPr>
          <w:rFonts w:cs="Times New Roman"/>
          <w:szCs w:val="28"/>
          <w:lang w:val="en-US"/>
        </w:rPr>
        <w:t xml:space="preserve"> pages, contains </w:t>
      </w:r>
      <w:r>
        <w:rPr>
          <w:rFonts w:cs="Times New Roman"/>
          <w:szCs w:val="28"/>
          <w:lang w:val="en-US"/>
        </w:rPr>
        <w:t>83</w:t>
      </w:r>
      <w:r w:rsidRPr="00F57FCC">
        <w:rPr>
          <w:rFonts w:cs="Times New Roman"/>
          <w:szCs w:val="28"/>
          <w:lang w:val="en-US"/>
        </w:rPr>
        <w:t xml:space="preserve"> sources of information used.</w:t>
      </w:r>
    </w:p>
    <w:p w:rsidR="001D2CFA" w:rsidRDefault="001D2CFA" w:rsidP="001D2CFA">
      <w:pPr>
        <w:spacing w:after="0" w:line="360" w:lineRule="auto"/>
        <w:ind w:firstLine="708"/>
        <w:rPr>
          <w:rFonts w:cs="Times New Roman"/>
          <w:szCs w:val="28"/>
          <w:lang w:val="en-US"/>
        </w:rPr>
      </w:pPr>
      <w:r w:rsidRPr="00D37485">
        <w:rPr>
          <w:rFonts w:cs="Times New Roman"/>
          <w:szCs w:val="28"/>
          <w:lang w:val="en-US"/>
        </w:rPr>
        <w:t>The social danger of terrorist acts is that they lead to mass deaths, cause fear and insecurity in the population, cause significant damage to livelihoods and all this leads to significant destabilization in society.</w:t>
      </w:r>
    </w:p>
    <w:p w:rsidR="001D2CFA" w:rsidRDefault="001D2CFA" w:rsidP="001D2CFA">
      <w:pPr>
        <w:spacing w:after="0" w:line="360" w:lineRule="auto"/>
        <w:ind w:firstLine="708"/>
        <w:rPr>
          <w:rFonts w:cs="Times New Roman"/>
          <w:szCs w:val="28"/>
          <w:lang w:val="en-US"/>
        </w:rPr>
      </w:pPr>
      <w:r w:rsidRPr="00D37485">
        <w:rPr>
          <w:rFonts w:cs="Times New Roman"/>
          <w:szCs w:val="28"/>
          <w:lang w:val="en-US"/>
        </w:rPr>
        <w:t xml:space="preserve">In modern Ukraine, the problem of combating terrorist acts is becoming more acute and significant every year. This is primarily </w:t>
      </w:r>
      <w:proofErr w:type="gramStart"/>
      <w:r w:rsidRPr="00D37485">
        <w:rPr>
          <w:rFonts w:cs="Times New Roman"/>
          <w:szCs w:val="28"/>
          <w:lang w:val="en-US"/>
        </w:rPr>
        <w:t>due to the fact that</w:t>
      </w:r>
      <w:proofErr w:type="gramEnd"/>
      <w:r w:rsidRPr="00D37485">
        <w:rPr>
          <w:rFonts w:cs="Times New Roman"/>
          <w:szCs w:val="28"/>
          <w:lang w:val="en-US"/>
        </w:rPr>
        <w:t xml:space="preserve"> this crime carries the negative potential of an unprecedented destructive force, causing irreparable damage to relations protected by law. By depressing the will, consciousness and feelings of the broadest sections of the population, they </w:t>
      </w:r>
      <w:proofErr w:type="gramStart"/>
      <w:r w:rsidRPr="00D37485">
        <w:rPr>
          <w:rFonts w:cs="Times New Roman"/>
          <w:szCs w:val="28"/>
          <w:lang w:val="en-US"/>
        </w:rPr>
        <w:t>undermine hopes for a better life</w:t>
      </w:r>
      <w:proofErr w:type="gramEnd"/>
      <w:r w:rsidRPr="00D37485">
        <w:rPr>
          <w:rFonts w:cs="Times New Roman"/>
          <w:szCs w:val="28"/>
          <w:lang w:val="en-US"/>
        </w:rPr>
        <w:t xml:space="preserve">, </w:t>
      </w:r>
      <w:proofErr w:type="gramStart"/>
      <w:r w:rsidRPr="00D37485">
        <w:rPr>
          <w:rFonts w:cs="Times New Roman"/>
          <w:szCs w:val="28"/>
          <w:lang w:val="en-US"/>
        </w:rPr>
        <w:t>paralyze social and civic activity</w:t>
      </w:r>
      <w:proofErr w:type="gramEnd"/>
      <w:r w:rsidRPr="00D37485">
        <w:rPr>
          <w:rFonts w:cs="Times New Roman"/>
          <w:szCs w:val="28"/>
          <w:lang w:val="en-US"/>
        </w:rPr>
        <w:t>.</w:t>
      </w:r>
    </w:p>
    <w:p w:rsidR="001D2CFA" w:rsidRDefault="001D2CFA" w:rsidP="001D2CFA">
      <w:pPr>
        <w:spacing w:after="0" w:line="360" w:lineRule="auto"/>
        <w:ind w:firstLine="708"/>
        <w:rPr>
          <w:rFonts w:cs="Times New Roman"/>
          <w:szCs w:val="28"/>
          <w:lang w:val="uk-UA"/>
        </w:rPr>
      </w:pPr>
      <w:r w:rsidRPr="00D37485">
        <w:rPr>
          <w:rFonts w:cs="Times New Roman"/>
          <w:szCs w:val="28"/>
          <w:lang w:val="en-US"/>
        </w:rPr>
        <w:t xml:space="preserve">According to the results of the analysis of the materials of criminal proceedings, it was established that in Ukraine 56.4% of these criminal acts were committed with the use of explosive devices, 41.5% - with the use of firearms and 2.2% of cases were accompanied by </w:t>
      </w:r>
      <w:proofErr w:type="gramStart"/>
      <w:r w:rsidRPr="00D37485">
        <w:rPr>
          <w:rFonts w:cs="Times New Roman"/>
          <w:szCs w:val="28"/>
          <w:lang w:val="en-US"/>
        </w:rPr>
        <w:t>hostage-taking</w:t>
      </w:r>
      <w:proofErr w:type="gramEnd"/>
      <w:r w:rsidRPr="00D37485">
        <w:rPr>
          <w:rFonts w:cs="Times New Roman"/>
          <w:szCs w:val="28"/>
          <w:lang w:val="en-US"/>
        </w:rPr>
        <w:t>.</w:t>
      </w:r>
      <w:r>
        <w:rPr>
          <w:rFonts w:cs="Times New Roman"/>
          <w:szCs w:val="28"/>
          <w:lang w:val="en-US"/>
        </w:rPr>
        <w:t xml:space="preserve"> </w:t>
      </w:r>
      <w:r w:rsidRPr="00D37485">
        <w:rPr>
          <w:rFonts w:cs="Times New Roman"/>
          <w:szCs w:val="28"/>
          <w:lang w:val="en-US"/>
        </w:rPr>
        <w:t>Terrorists, as a rule, were supporters of extreme views and actions in the political struggle, and they have a high level of conspiracy and organization of criminal activity, as well as a significant level of combat training. Moreover, organized terrorist groups actively oppose the detection and investigation of crimes. Facts of counteraction to detection in 93</w:t>
      </w:r>
      <w:proofErr w:type="gramStart"/>
      <w:r w:rsidRPr="00D37485">
        <w:rPr>
          <w:rFonts w:cs="Times New Roman"/>
          <w:szCs w:val="28"/>
          <w:lang w:val="en-US"/>
        </w:rPr>
        <w:t>,5</w:t>
      </w:r>
      <w:proofErr w:type="gramEnd"/>
      <w:r w:rsidRPr="00D37485">
        <w:rPr>
          <w:rFonts w:cs="Times New Roman"/>
          <w:szCs w:val="28"/>
          <w:lang w:val="en-US"/>
        </w:rPr>
        <w:t>% of the studied criminal proceedings of this category.</w:t>
      </w:r>
    </w:p>
    <w:p w:rsidR="001D2CFA" w:rsidRPr="00D37485" w:rsidRDefault="001D2CFA" w:rsidP="001D2CFA">
      <w:pPr>
        <w:spacing w:after="0" w:line="360" w:lineRule="auto"/>
        <w:ind w:firstLine="708"/>
        <w:rPr>
          <w:rFonts w:cs="Times New Roman"/>
          <w:szCs w:val="28"/>
          <w:lang w:val="en-US"/>
        </w:rPr>
      </w:pPr>
      <w:r w:rsidRPr="00D37485">
        <w:rPr>
          <w:rFonts w:cs="Times New Roman"/>
          <w:szCs w:val="28"/>
          <w:lang w:val="en-US"/>
        </w:rPr>
        <w:t>Today, terrorist activity is becoming more secretive, as evidenced by opposition to the investigation of crimes. The greatest concern is the high level of funding for terrorist organizations and their technical equipment, including the active use of high technology and the Internet.</w:t>
      </w:r>
    </w:p>
    <w:p w:rsidR="001D2CFA" w:rsidRPr="00CC2135" w:rsidRDefault="001D2CFA" w:rsidP="001D2CFA">
      <w:pPr>
        <w:spacing w:after="0" w:line="360" w:lineRule="auto"/>
        <w:ind w:firstLine="708"/>
        <w:rPr>
          <w:rFonts w:cs="Times New Roman"/>
          <w:szCs w:val="28"/>
          <w:lang w:val="uk-UA"/>
        </w:rPr>
      </w:pPr>
      <w:r>
        <w:rPr>
          <w:rFonts w:cs="Times New Roman"/>
          <w:szCs w:val="28"/>
          <w:lang w:val="en-US"/>
        </w:rPr>
        <w:t>The aim of the thesis is a</w:t>
      </w:r>
      <w:r w:rsidRPr="00AF09E0">
        <w:rPr>
          <w:rFonts w:cs="Times New Roman"/>
          <w:szCs w:val="28"/>
          <w:lang w:val="en-US"/>
        </w:rPr>
        <w:t xml:space="preserve"> study of the </w:t>
      </w:r>
      <w:r w:rsidRPr="006E73C1">
        <w:rPr>
          <w:rFonts w:cs="Times New Roman"/>
          <w:szCs w:val="28"/>
          <w:lang w:val="en-US"/>
        </w:rPr>
        <w:t xml:space="preserve">criminalistics tactics </w:t>
      </w:r>
      <w:r>
        <w:rPr>
          <w:rFonts w:cs="Times New Roman"/>
          <w:szCs w:val="28"/>
          <w:lang w:val="en-US"/>
        </w:rPr>
        <w:t>of the investigation terrorist acts</w:t>
      </w:r>
      <w:r w:rsidRPr="009435D5">
        <w:rPr>
          <w:rFonts w:cs="Times New Roman"/>
          <w:szCs w:val="28"/>
          <w:lang w:val="en-US"/>
        </w:rPr>
        <w:t>.</w:t>
      </w:r>
    </w:p>
    <w:p w:rsidR="001D2CFA" w:rsidRDefault="001D2CFA" w:rsidP="001D2CFA">
      <w:pPr>
        <w:spacing w:after="0" w:line="360" w:lineRule="auto"/>
        <w:ind w:firstLine="708"/>
        <w:rPr>
          <w:rFonts w:cs="Times New Roman"/>
          <w:szCs w:val="28"/>
          <w:lang w:val="uk-UA"/>
        </w:rPr>
      </w:pPr>
      <w:r w:rsidRPr="00AF09E0">
        <w:rPr>
          <w:rFonts w:cs="Times New Roman"/>
          <w:szCs w:val="28"/>
          <w:lang w:val="en-US"/>
        </w:rPr>
        <w:t xml:space="preserve">The object of study of this work is public relations </w:t>
      </w:r>
      <w:r w:rsidRPr="0004777D">
        <w:rPr>
          <w:rFonts w:cs="Times New Roman"/>
          <w:szCs w:val="28"/>
          <w:lang w:val="en-US"/>
        </w:rPr>
        <w:t xml:space="preserve">emerging, developing and ending in the process of investigating </w:t>
      </w:r>
      <w:r>
        <w:rPr>
          <w:rFonts w:cs="Times New Roman"/>
          <w:szCs w:val="28"/>
          <w:lang w:val="en-US"/>
        </w:rPr>
        <w:t>the terrorist acts</w:t>
      </w:r>
      <w:r w:rsidRPr="009435D5">
        <w:rPr>
          <w:rFonts w:cs="Times New Roman"/>
          <w:szCs w:val="28"/>
          <w:lang w:val="en-US"/>
        </w:rPr>
        <w:t>.</w:t>
      </w:r>
    </w:p>
    <w:p w:rsidR="001D2CFA" w:rsidRPr="00876A9C" w:rsidRDefault="001D2CFA" w:rsidP="001D2CFA">
      <w:pPr>
        <w:spacing w:after="0" w:line="360" w:lineRule="auto"/>
        <w:ind w:firstLine="708"/>
        <w:rPr>
          <w:rFonts w:cs="Times New Roman"/>
          <w:szCs w:val="28"/>
          <w:lang w:val="uk-UA"/>
        </w:rPr>
      </w:pPr>
      <w:r w:rsidRPr="00AF09E0">
        <w:rPr>
          <w:rFonts w:cs="Times New Roman"/>
          <w:szCs w:val="28"/>
          <w:lang w:val="en-US"/>
        </w:rPr>
        <w:t xml:space="preserve">The study examined the specifics </w:t>
      </w:r>
      <w:r w:rsidRPr="00DC6D81">
        <w:rPr>
          <w:rFonts w:cs="Times New Roman"/>
          <w:szCs w:val="28"/>
          <w:lang w:val="en-US"/>
        </w:rPr>
        <w:t>of pe</w:t>
      </w:r>
      <w:r>
        <w:rPr>
          <w:rFonts w:cs="Times New Roman"/>
          <w:szCs w:val="28"/>
          <w:lang w:val="en-US"/>
        </w:rPr>
        <w:t>culiarities of investigation the terrorist acts</w:t>
      </w:r>
      <w:r w:rsidRPr="009435D5">
        <w:rPr>
          <w:rFonts w:cs="Times New Roman"/>
          <w:szCs w:val="28"/>
          <w:lang w:val="en-US"/>
        </w:rPr>
        <w:t>.</w:t>
      </w:r>
    </w:p>
    <w:p w:rsidR="001D2CFA" w:rsidRPr="00876A9C" w:rsidRDefault="001D2CFA" w:rsidP="001D2CFA">
      <w:pPr>
        <w:spacing w:after="0" w:line="360" w:lineRule="auto"/>
        <w:ind w:firstLine="708"/>
        <w:rPr>
          <w:rFonts w:cs="Times New Roman"/>
          <w:szCs w:val="28"/>
          <w:lang w:val="en-US"/>
        </w:rPr>
      </w:pPr>
      <w:proofErr w:type="gramStart"/>
      <w:r w:rsidRPr="00876A9C">
        <w:rPr>
          <w:rFonts w:cs="Times New Roman"/>
          <w:szCs w:val="28"/>
          <w:lang w:val="en-US"/>
        </w:rPr>
        <w:t>The methodological basis of set up the general-scientific, interdisciplinary and special-scientific methods of cognition, comparative legal for the analysis of positions of scientists and practitioners on the researched problems, norms of substantive and procedural law, scientific categories; formally logical (induction, deduction, analysis, synthesis) - during the investigation of the offender's personality and others during the investigation of the offender's personality and other elements of forensic characteristics; systematically structured for typing and systematization of investigative situations.</w:t>
      </w:r>
      <w:proofErr w:type="gramEnd"/>
    </w:p>
    <w:p w:rsidR="001D2CFA" w:rsidRPr="00D16318" w:rsidRDefault="001D2CFA" w:rsidP="001D2CFA">
      <w:pPr>
        <w:spacing w:after="0" w:line="360" w:lineRule="auto"/>
        <w:ind w:firstLine="708"/>
        <w:rPr>
          <w:rFonts w:cs="Times New Roman"/>
          <w:szCs w:val="28"/>
          <w:lang w:val="en-US"/>
        </w:rPr>
      </w:pPr>
      <w:r w:rsidRPr="00D37485">
        <w:rPr>
          <w:rFonts w:cs="Times New Roman"/>
          <w:szCs w:val="28"/>
          <w:lang w:val="en-US"/>
        </w:rPr>
        <w:t>EXPLOSIVE DEVICES, VIOLENCE</w:t>
      </w:r>
      <w:r>
        <w:rPr>
          <w:rFonts w:cs="Times New Roman"/>
          <w:szCs w:val="28"/>
          <w:lang w:val="uk-UA"/>
        </w:rPr>
        <w:t xml:space="preserve">, </w:t>
      </w:r>
      <w:r>
        <w:rPr>
          <w:rFonts w:cs="Times New Roman"/>
          <w:szCs w:val="28"/>
          <w:lang w:val="en-US"/>
        </w:rPr>
        <w:t xml:space="preserve">INVESTIGATION (SEARCHING) MEASURES, ORGANIZATION OF INVESTIGATION, </w:t>
      </w:r>
      <w:r w:rsidRPr="00D16318">
        <w:rPr>
          <w:rFonts w:cs="Times New Roman"/>
          <w:szCs w:val="28"/>
          <w:lang w:val="en-US"/>
        </w:rPr>
        <w:t>TERROR, TERRORISM, TERRORIST ACT.</w:t>
      </w:r>
    </w:p>
    <w:p w:rsidR="001D2CFA" w:rsidRPr="0004777D" w:rsidRDefault="001D2CFA" w:rsidP="001D2CFA">
      <w:pPr>
        <w:spacing w:after="0" w:line="360" w:lineRule="auto"/>
        <w:ind w:firstLine="708"/>
        <w:rPr>
          <w:rFonts w:cs="Times New Roman"/>
          <w:szCs w:val="28"/>
          <w:lang w:val="en-US"/>
        </w:rPr>
      </w:pPr>
      <w:r w:rsidRPr="0004777D">
        <w:rPr>
          <w:rFonts w:cs="Times New Roman"/>
          <w:szCs w:val="28"/>
          <w:lang w:val="en-US"/>
        </w:rPr>
        <w:br w:type="page"/>
      </w:r>
    </w:p>
    <w:p w:rsidR="001D2CFA" w:rsidRPr="00AD576A" w:rsidRDefault="001D2CFA" w:rsidP="001D2CFA">
      <w:pPr>
        <w:spacing w:after="0" w:line="360" w:lineRule="auto"/>
        <w:ind w:firstLine="708"/>
        <w:jc w:val="center"/>
        <w:rPr>
          <w:rFonts w:cs="Times New Roman"/>
          <w:szCs w:val="28"/>
        </w:rPr>
      </w:pPr>
      <w:r w:rsidRPr="00B34E93">
        <w:rPr>
          <w:rFonts w:cs="Times New Roman"/>
          <w:szCs w:val="28"/>
        </w:rPr>
        <w:t>ЗМІ</w:t>
      </w:r>
      <w:proofErr w:type="gramStart"/>
      <w:r w:rsidRPr="00B34E93">
        <w:rPr>
          <w:rFonts w:cs="Times New Roman"/>
          <w:szCs w:val="28"/>
        </w:rPr>
        <w:t>СТ</w:t>
      </w:r>
      <w:proofErr w:type="gramEnd"/>
    </w:p>
    <w:p w:rsidR="001D2CFA" w:rsidRPr="00AD576A" w:rsidRDefault="001D2CFA" w:rsidP="001D2CFA">
      <w:pPr>
        <w:spacing w:after="0" w:line="360" w:lineRule="auto"/>
        <w:ind w:firstLine="708"/>
        <w:jc w:val="center"/>
        <w:rPr>
          <w:rFonts w:cs="Times New Roman"/>
          <w:szCs w:val="28"/>
        </w:rPr>
      </w:pPr>
    </w:p>
    <w:p w:rsidR="001D2CFA" w:rsidRPr="00AD576A" w:rsidRDefault="001D2CFA" w:rsidP="001D2CFA">
      <w:pPr>
        <w:spacing w:after="0" w:line="360" w:lineRule="auto"/>
        <w:ind w:firstLine="708"/>
        <w:jc w:val="center"/>
        <w:rPr>
          <w:rFonts w:cs="Times New Roman"/>
          <w:szCs w:val="28"/>
        </w:rPr>
      </w:pPr>
    </w:p>
    <w:p w:rsidR="001D2CFA" w:rsidRPr="0041706E" w:rsidRDefault="001D2CFA" w:rsidP="001D2CFA">
      <w:pPr>
        <w:spacing w:after="0" w:line="360" w:lineRule="auto"/>
        <w:rPr>
          <w:rFonts w:cs="Times New Roman"/>
          <w:szCs w:val="28"/>
          <w:lang w:val="uk-UA"/>
        </w:rPr>
      </w:pPr>
      <w:r>
        <w:rPr>
          <w:rFonts w:cs="Times New Roman"/>
          <w:szCs w:val="28"/>
          <w:lang w:val="uk-UA"/>
        </w:rPr>
        <w:t>ПЕРЕЛІК УМОВНИХ СКОРОЧЕНЬ………………………………………………9</w:t>
      </w:r>
    </w:p>
    <w:p w:rsidR="001D2CFA" w:rsidRPr="0041706E" w:rsidRDefault="001D2CFA" w:rsidP="001D2CFA">
      <w:pPr>
        <w:spacing w:after="0" w:line="360" w:lineRule="auto"/>
        <w:rPr>
          <w:rFonts w:cs="Times New Roman"/>
          <w:szCs w:val="28"/>
          <w:lang w:val="uk-UA"/>
        </w:rPr>
      </w:pPr>
      <w:r w:rsidRPr="00B34E93">
        <w:rPr>
          <w:rFonts w:cs="Times New Roman"/>
          <w:szCs w:val="28"/>
        </w:rPr>
        <w:t>РОЗДІЛ</w:t>
      </w:r>
      <w:r w:rsidRPr="00601B99">
        <w:rPr>
          <w:rFonts w:cs="Times New Roman"/>
          <w:szCs w:val="28"/>
        </w:rPr>
        <w:t xml:space="preserve"> 1 </w:t>
      </w:r>
      <w:r w:rsidRPr="00B34E93">
        <w:rPr>
          <w:rFonts w:cs="Times New Roman"/>
          <w:szCs w:val="28"/>
        </w:rPr>
        <w:t>ПОЯСНЮВАЛЬНА</w:t>
      </w:r>
      <w:r w:rsidRPr="00601B99">
        <w:rPr>
          <w:rFonts w:cs="Times New Roman"/>
          <w:szCs w:val="28"/>
        </w:rPr>
        <w:t xml:space="preserve"> </w:t>
      </w:r>
      <w:r w:rsidRPr="00B34E93">
        <w:rPr>
          <w:rFonts w:cs="Times New Roman"/>
          <w:szCs w:val="28"/>
        </w:rPr>
        <w:t>ЗАПИСКА</w:t>
      </w:r>
      <w:r>
        <w:rPr>
          <w:rFonts w:cs="Times New Roman"/>
          <w:szCs w:val="28"/>
          <w:lang w:val="uk-UA"/>
        </w:rPr>
        <w:t>…………………………………...</w:t>
      </w:r>
      <w:r w:rsidRPr="00B22C02">
        <w:rPr>
          <w:rFonts w:cs="Times New Roman"/>
          <w:szCs w:val="28"/>
        </w:rPr>
        <w:t>......</w:t>
      </w:r>
      <w:r>
        <w:rPr>
          <w:rFonts w:cs="Times New Roman"/>
          <w:szCs w:val="28"/>
          <w:lang w:val="uk-UA"/>
        </w:rPr>
        <w:t>10</w:t>
      </w:r>
    </w:p>
    <w:p w:rsidR="001D2CFA" w:rsidRPr="00EA1CDF" w:rsidRDefault="001D2CFA" w:rsidP="001D2CFA">
      <w:pPr>
        <w:spacing w:after="0" w:line="360" w:lineRule="auto"/>
        <w:rPr>
          <w:rFonts w:cs="Times New Roman"/>
          <w:szCs w:val="28"/>
          <w:lang w:val="uk-UA"/>
        </w:rPr>
      </w:pPr>
      <w:proofErr w:type="gramStart"/>
      <w:r>
        <w:rPr>
          <w:rFonts w:cs="Times New Roman"/>
          <w:szCs w:val="28"/>
        </w:rPr>
        <w:t>РОЗДІЛ</w:t>
      </w:r>
      <w:r w:rsidRPr="00601B99">
        <w:rPr>
          <w:rFonts w:cs="Times New Roman"/>
          <w:szCs w:val="28"/>
        </w:rPr>
        <w:t xml:space="preserve"> 2 </w:t>
      </w:r>
      <w:r>
        <w:rPr>
          <w:rFonts w:cs="Times New Roman"/>
          <w:szCs w:val="28"/>
        </w:rPr>
        <w:t>ПРАКТИЧНА ЧАСТИНА</w:t>
      </w:r>
      <w:r>
        <w:rPr>
          <w:rFonts w:cs="Times New Roman"/>
          <w:szCs w:val="28"/>
          <w:lang w:val="uk-UA"/>
        </w:rPr>
        <w:t>……………………………………………</w:t>
      </w:r>
      <w:r>
        <w:rPr>
          <w:rFonts w:cs="Times New Roman"/>
          <w:szCs w:val="28"/>
        </w:rPr>
        <w:t>..</w:t>
      </w:r>
      <w:r>
        <w:rPr>
          <w:rFonts w:cs="Times New Roman"/>
          <w:szCs w:val="28"/>
          <w:lang w:val="uk-UA"/>
        </w:rPr>
        <w:t>.39</w:t>
      </w:r>
      <w:proofErr w:type="gramEnd"/>
    </w:p>
    <w:p w:rsidR="001D2CFA" w:rsidRPr="00086FB0" w:rsidRDefault="001D2CFA" w:rsidP="001D2CFA">
      <w:pPr>
        <w:spacing w:after="0" w:line="360" w:lineRule="auto"/>
        <w:ind w:left="709"/>
        <w:rPr>
          <w:rFonts w:cs="Times New Roman"/>
          <w:szCs w:val="28"/>
        </w:rPr>
      </w:pPr>
      <w:r>
        <w:rPr>
          <w:rFonts w:cs="Times New Roman"/>
          <w:szCs w:val="28"/>
          <w:lang w:val="uk-UA"/>
        </w:rPr>
        <w:t>2.1 </w:t>
      </w:r>
      <w:r w:rsidRPr="00086FB0">
        <w:rPr>
          <w:rFonts w:cs="Times New Roman"/>
          <w:szCs w:val="28"/>
          <w:lang w:val="uk-UA"/>
        </w:rPr>
        <w:t>Криміналістична характеристика терористичн</w:t>
      </w:r>
      <w:r>
        <w:rPr>
          <w:rFonts w:cs="Times New Roman"/>
          <w:szCs w:val="28"/>
          <w:lang w:val="uk-UA"/>
        </w:rPr>
        <w:t>их актів….…………..39</w:t>
      </w:r>
    </w:p>
    <w:p w:rsidR="001D2CFA" w:rsidRPr="007E03C7" w:rsidRDefault="001D2CFA" w:rsidP="001D2CFA">
      <w:pPr>
        <w:spacing w:after="0" w:line="360" w:lineRule="auto"/>
        <w:ind w:left="709"/>
        <w:rPr>
          <w:rFonts w:cs="Times New Roman"/>
          <w:szCs w:val="28"/>
          <w:lang w:val="uk-UA"/>
        </w:rPr>
      </w:pPr>
      <w:r>
        <w:rPr>
          <w:rFonts w:cs="Times New Roman"/>
          <w:szCs w:val="28"/>
          <w:lang w:val="uk-UA"/>
        </w:rPr>
        <w:t>2.2 </w:t>
      </w:r>
      <w:r w:rsidRPr="00EA1CDF">
        <w:rPr>
          <w:rFonts w:cs="Times New Roman"/>
          <w:szCs w:val="28"/>
          <w:lang w:val="uk-UA"/>
        </w:rPr>
        <w:t xml:space="preserve">Слідчі ситуації при розслідуванні </w:t>
      </w:r>
      <w:r>
        <w:rPr>
          <w:rFonts w:cs="Times New Roman"/>
          <w:szCs w:val="28"/>
          <w:lang w:val="uk-UA"/>
        </w:rPr>
        <w:t>терористичних актів….................59</w:t>
      </w:r>
    </w:p>
    <w:p w:rsidR="001D2CFA" w:rsidRDefault="001D2CFA" w:rsidP="001D2CFA">
      <w:pPr>
        <w:spacing w:after="0" w:line="360" w:lineRule="auto"/>
        <w:ind w:left="709"/>
        <w:rPr>
          <w:rFonts w:cs="Times New Roman"/>
          <w:szCs w:val="28"/>
          <w:lang w:val="uk-UA"/>
        </w:rPr>
      </w:pPr>
      <w:r>
        <w:rPr>
          <w:rFonts w:cs="Times New Roman"/>
          <w:szCs w:val="28"/>
          <w:lang w:val="uk-UA"/>
        </w:rPr>
        <w:t>2.3 </w:t>
      </w:r>
      <w:r w:rsidRPr="00086FB0">
        <w:rPr>
          <w:rFonts w:cs="Times New Roman"/>
          <w:szCs w:val="28"/>
          <w:lang w:val="uk-UA"/>
        </w:rPr>
        <w:t xml:space="preserve">Тактичне забезпечення провадження слідчих (розшукових) дій </w:t>
      </w:r>
    </w:p>
    <w:p w:rsidR="001D2CFA" w:rsidRPr="007E03C7" w:rsidRDefault="001D2CFA" w:rsidP="001D2CFA">
      <w:pPr>
        <w:spacing w:after="0" w:line="360" w:lineRule="auto"/>
        <w:ind w:left="709"/>
        <w:rPr>
          <w:rFonts w:cs="Times New Roman"/>
          <w:szCs w:val="28"/>
          <w:lang w:val="uk-UA"/>
        </w:rPr>
      </w:pPr>
      <w:r>
        <w:rPr>
          <w:rFonts w:cs="Times New Roman"/>
          <w:szCs w:val="28"/>
          <w:lang w:val="uk-UA"/>
        </w:rPr>
        <w:t>під час розслідування</w:t>
      </w:r>
      <w:r w:rsidRPr="00086FB0">
        <w:rPr>
          <w:rFonts w:cs="Times New Roman"/>
          <w:szCs w:val="28"/>
          <w:lang w:val="uk-UA"/>
        </w:rPr>
        <w:t xml:space="preserve"> терористичн</w:t>
      </w:r>
      <w:r>
        <w:rPr>
          <w:rFonts w:cs="Times New Roman"/>
          <w:szCs w:val="28"/>
          <w:lang w:val="uk-UA"/>
        </w:rPr>
        <w:t>их актів</w:t>
      </w:r>
      <w:r w:rsidRPr="00086FB0">
        <w:rPr>
          <w:rFonts w:cs="Times New Roman"/>
          <w:szCs w:val="28"/>
          <w:lang w:val="uk-UA"/>
        </w:rPr>
        <w:t xml:space="preserve"> </w:t>
      </w:r>
      <w:r>
        <w:rPr>
          <w:rFonts w:cs="Times New Roman"/>
          <w:szCs w:val="28"/>
          <w:lang w:val="uk-UA"/>
        </w:rPr>
        <w:t>………………………………69</w:t>
      </w:r>
    </w:p>
    <w:p w:rsidR="001D2CFA" w:rsidRPr="007E03C7" w:rsidRDefault="001D2CFA" w:rsidP="001D2CFA">
      <w:pPr>
        <w:spacing w:after="0" w:line="360" w:lineRule="auto"/>
        <w:rPr>
          <w:rFonts w:cs="Times New Roman"/>
          <w:szCs w:val="28"/>
        </w:rPr>
      </w:pPr>
      <w:r w:rsidRPr="00BB57BE">
        <w:rPr>
          <w:rFonts w:cs="Times New Roman"/>
          <w:szCs w:val="28"/>
          <w:lang w:val="uk-UA"/>
        </w:rPr>
        <w:t>ВИСНОВКИ</w:t>
      </w:r>
      <w:r>
        <w:rPr>
          <w:rFonts w:cs="Times New Roman"/>
          <w:szCs w:val="28"/>
          <w:lang w:val="uk-UA"/>
        </w:rPr>
        <w:t>………………………………………………………………………..93</w:t>
      </w:r>
    </w:p>
    <w:p w:rsidR="001D2CFA" w:rsidRPr="007E03C7" w:rsidRDefault="001D2CFA" w:rsidP="001D2CFA">
      <w:pPr>
        <w:spacing w:line="360" w:lineRule="auto"/>
        <w:rPr>
          <w:rFonts w:cs="Times New Roman"/>
          <w:szCs w:val="28"/>
        </w:rPr>
      </w:pPr>
      <w:r w:rsidRPr="00BB57BE">
        <w:rPr>
          <w:rFonts w:cs="Times New Roman"/>
          <w:szCs w:val="28"/>
          <w:lang w:val="uk-UA"/>
        </w:rPr>
        <w:t>ПЕРЕЛІК ВИКОРИСТАНИХ ДЖЕРЕЛ</w:t>
      </w:r>
      <w:r>
        <w:rPr>
          <w:rFonts w:cs="Times New Roman"/>
          <w:szCs w:val="28"/>
          <w:lang w:val="uk-UA"/>
        </w:rPr>
        <w:t>……………………………………........98</w:t>
      </w:r>
    </w:p>
    <w:p w:rsidR="001D2CFA" w:rsidRPr="00BB57BE" w:rsidRDefault="001D2CFA" w:rsidP="001D2CFA">
      <w:pPr>
        <w:spacing w:line="360" w:lineRule="auto"/>
        <w:ind w:firstLine="708"/>
        <w:rPr>
          <w:rFonts w:cs="Times New Roman"/>
          <w:szCs w:val="28"/>
          <w:lang w:val="uk-UA"/>
        </w:rPr>
      </w:pPr>
      <w:r w:rsidRPr="00BB57BE">
        <w:rPr>
          <w:rFonts w:cs="Times New Roman"/>
          <w:szCs w:val="28"/>
          <w:lang w:val="uk-UA"/>
        </w:rPr>
        <w:br w:type="page"/>
      </w:r>
    </w:p>
    <w:p w:rsidR="001D2CFA" w:rsidRDefault="001D2CFA" w:rsidP="001D2CFA">
      <w:pPr>
        <w:pStyle w:val="1"/>
        <w:spacing w:before="0"/>
        <w:rPr>
          <w:lang w:val="uk-UA"/>
        </w:rPr>
      </w:pPr>
      <w:bookmarkStart w:id="1" w:name="_Toc527108061"/>
      <w:r w:rsidRPr="001B233C">
        <w:rPr>
          <w:lang w:val="uk-UA"/>
        </w:rPr>
        <w:t>ПЕРЕЛІК УМОВНИХ СКОРОЧЕНЬ</w:t>
      </w:r>
      <w:bookmarkEnd w:id="1"/>
    </w:p>
    <w:p w:rsidR="001D2CFA" w:rsidRDefault="001D2CFA" w:rsidP="001D2CFA">
      <w:pPr>
        <w:pStyle w:val="ac"/>
        <w:spacing w:line="360" w:lineRule="auto"/>
        <w:rPr>
          <w:lang w:val="uk-UA"/>
        </w:rPr>
      </w:pPr>
    </w:p>
    <w:p w:rsidR="001D2CFA" w:rsidRDefault="001D2CFA" w:rsidP="001D2CFA">
      <w:pPr>
        <w:spacing w:after="0" w:line="360" w:lineRule="auto"/>
        <w:jc w:val="center"/>
        <w:rPr>
          <w:rFonts w:cs="Times New Roman"/>
          <w:szCs w:val="28"/>
          <w:lang w:val="uk-UA"/>
        </w:rPr>
      </w:pPr>
    </w:p>
    <w:p w:rsidR="001D2CFA" w:rsidRDefault="001D2CFA" w:rsidP="001D2CFA">
      <w:pPr>
        <w:spacing w:after="0" w:line="360" w:lineRule="auto"/>
        <w:rPr>
          <w:rFonts w:cs="Times New Roman"/>
          <w:szCs w:val="28"/>
          <w:lang w:val="uk-UA"/>
        </w:rPr>
        <w:sectPr w:rsidR="001D2CFA" w:rsidSect="00AF4813">
          <w:pgSz w:w="11906" w:h="16838"/>
          <w:pgMar w:top="1134" w:right="567" w:bottom="1134" w:left="1701" w:header="709" w:footer="709" w:gutter="0"/>
          <w:cols w:space="708"/>
          <w:docGrid w:linePitch="360"/>
        </w:sectPr>
      </w:pPr>
    </w:p>
    <w:p w:rsidR="001D2CFA" w:rsidRPr="00F90AA6" w:rsidRDefault="001D2CFA" w:rsidP="001D2CFA">
      <w:pPr>
        <w:spacing w:after="0" w:line="360" w:lineRule="auto"/>
        <w:rPr>
          <w:rFonts w:cs="Times New Roman"/>
          <w:szCs w:val="28"/>
          <w:lang w:val="uk-UA"/>
        </w:rPr>
      </w:pPr>
      <w:r w:rsidRPr="00F90AA6">
        <w:rPr>
          <w:rFonts w:cs="Times New Roman"/>
          <w:szCs w:val="28"/>
          <w:lang w:val="uk-UA"/>
        </w:rPr>
        <w:t>ін.</w:t>
      </w:r>
    </w:p>
    <w:p w:rsidR="001D2CFA" w:rsidRDefault="001D2CFA" w:rsidP="001D2CFA">
      <w:pPr>
        <w:pStyle w:val="ad"/>
        <w:spacing w:before="0" w:beforeAutospacing="0" w:after="0" w:afterAutospacing="0" w:line="360" w:lineRule="auto"/>
        <w:rPr>
          <w:color w:val="000000"/>
          <w:sz w:val="28"/>
          <w:szCs w:val="28"/>
          <w:lang w:val="uk-UA"/>
        </w:rPr>
      </w:pPr>
      <w:r>
        <w:rPr>
          <w:color w:val="000000"/>
          <w:sz w:val="28"/>
          <w:szCs w:val="28"/>
          <w:lang w:val="uk-UA"/>
        </w:rPr>
        <w:t>ЗМІ</w:t>
      </w:r>
    </w:p>
    <w:p w:rsidR="001D2CFA" w:rsidRPr="00F90AA6" w:rsidRDefault="001D2CFA" w:rsidP="001D2CFA">
      <w:pPr>
        <w:pStyle w:val="ad"/>
        <w:spacing w:before="0" w:beforeAutospacing="0" w:after="0" w:afterAutospacing="0" w:line="360" w:lineRule="auto"/>
        <w:rPr>
          <w:color w:val="000000"/>
          <w:sz w:val="28"/>
          <w:szCs w:val="28"/>
          <w:lang w:val="uk-UA"/>
        </w:rPr>
      </w:pPr>
      <w:r w:rsidRPr="00F90AA6">
        <w:rPr>
          <w:color w:val="000000"/>
          <w:sz w:val="28"/>
          <w:szCs w:val="28"/>
          <w:lang w:val="uk-UA"/>
        </w:rPr>
        <w:t>КПК</w:t>
      </w:r>
    </w:p>
    <w:p w:rsidR="001D2CFA" w:rsidRPr="00F90AA6" w:rsidRDefault="001D2CFA" w:rsidP="001D2CFA">
      <w:pPr>
        <w:pStyle w:val="ad"/>
        <w:spacing w:before="0" w:beforeAutospacing="0" w:after="0" w:afterAutospacing="0" w:line="360" w:lineRule="auto"/>
        <w:rPr>
          <w:color w:val="000000"/>
          <w:sz w:val="28"/>
          <w:szCs w:val="28"/>
          <w:lang w:val="uk-UA"/>
        </w:rPr>
      </w:pPr>
      <w:r w:rsidRPr="00F90AA6">
        <w:rPr>
          <w:color w:val="000000"/>
          <w:sz w:val="28"/>
          <w:szCs w:val="28"/>
          <w:lang w:val="uk-UA"/>
        </w:rPr>
        <w:t>п.</w:t>
      </w:r>
    </w:p>
    <w:p w:rsidR="001D2CFA" w:rsidRPr="00F90AA6" w:rsidRDefault="001D2CFA" w:rsidP="001D2CFA">
      <w:pPr>
        <w:pStyle w:val="ad"/>
        <w:spacing w:before="0" w:beforeAutospacing="0" w:after="0" w:afterAutospacing="0" w:line="360" w:lineRule="auto"/>
        <w:rPr>
          <w:color w:val="000000"/>
          <w:sz w:val="28"/>
          <w:szCs w:val="28"/>
          <w:lang w:val="uk-UA"/>
        </w:rPr>
      </w:pPr>
      <w:r w:rsidRPr="00F90AA6">
        <w:rPr>
          <w:color w:val="000000"/>
          <w:sz w:val="28"/>
          <w:szCs w:val="28"/>
          <w:lang w:val="uk-UA"/>
        </w:rPr>
        <w:t>р.</w:t>
      </w:r>
    </w:p>
    <w:p w:rsidR="001D2CFA" w:rsidRPr="00F90AA6" w:rsidRDefault="001D2CFA" w:rsidP="001D2CFA">
      <w:pPr>
        <w:pStyle w:val="ad"/>
        <w:spacing w:before="0" w:beforeAutospacing="0" w:after="0" w:afterAutospacing="0" w:line="360" w:lineRule="auto"/>
        <w:rPr>
          <w:color w:val="000000"/>
          <w:sz w:val="28"/>
          <w:szCs w:val="28"/>
          <w:lang w:val="uk-UA"/>
        </w:rPr>
      </w:pPr>
      <w:r w:rsidRPr="00F90AA6">
        <w:rPr>
          <w:color w:val="000000"/>
          <w:sz w:val="28"/>
          <w:szCs w:val="28"/>
          <w:lang w:val="uk-UA"/>
        </w:rPr>
        <w:t>рр.</w:t>
      </w:r>
    </w:p>
    <w:p w:rsidR="001D2CFA" w:rsidRPr="00F90AA6" w:rsidRDefault="001D2CFA" w:rsidP="001D2CFA">
      <w:pPr>
        <w:pStyle w:val="ad"/>
        <w:spacing w:before="0" w:beforeAutospacing="0" w:after="0" w:afterAutospacing="0" w:line="360" w:lineRule="auto"/>
        <w:rPr>
          <w:color w:val="000000"/>
          <w:sz w:val="28"/>
          <w:szCs w:val="28"/>
          <w:lang w:val="uk-UA"/>
        </w:rPr>
      </w:pPr>
      <w:r w:rsidRPr="00F90AA6">
        <w:rPr>
          <w:color w:val="000000"/>
          <w:sz w:val="28"/>
          <w:szCs w:val="28"/>
          <w:lang w:val="uk-UA"/>
        </w:rPr>
        <w:t>с.</w:t>
      </w:r>
    </w:p>
    <w:p w:rsidR="001D2CFA" w:rsidRPr="00F90AA6" w:rsidRDefault="001D2CFA" w:rsidP="001D2CFA">
      <w:pPr>
        <w:spacing w:after="0" w:line="360" w:lineRule="auto"/>
        <w:rPr>
          <w:rFonts w:cs="Times New Roman"/>
          <w:szCs w:val="28"/>
          <w:lang w:val="uk-UA"/>
        </w:rPr>
      </w:pPr>
      <w:r w:rsidRPr="00F90AA6">
        <w:rPr>
          <w:rFonts w:cs="Times New Roman"/>
          <w:szCs w:val="28"/>
          <w:lang w:val="uk-UA"/>
        </w:rPr>
        <w:t>т. ін.</w:t>
      </w:r>
    </w:p>
    <w:p w:rsidR="001D2CFA" w:rsidRPr="00F90AA6" w:rsidRDefault="001D2CFA" w:rsidP="001D2CFA">
      <w:pPr>
        <w:spacing w:after="0" w:line="360" w:lineRule="auto"/>
        <w:rPr>
          <w:rFonts w:cs="Times New Roman"/>
          <w:szCs w:val="28"/>
          <w:lang w:val="uk-UA"/>
        </w:rPr>
      </w:pPr>
      <w:r w:rsidRPr="00F90AA6">
        <w:rPr>
          <w:rFonts w:cs="Times New Roman"/>
          <w:szCs w:val="28"/>
          <w:lang w:val="uk-UA"/>
        </w:rPr>
        <w:t>т.ч.</w:t>
      </w:r>
    </w:p>
    <w:p w:rsidR="001D2CFA" w:rsidRPr="00F90AA6" w:rsidRDefault="001D2CFA" w:rsidP="001D2CFA">
      <w:pPr>
        <w:spacing w:after="0" w:line="360" w:lineRule="auto"/>
        <w:rPr>
          <w:rFonts w:cs="Times New Roman"/>
          <w:szCs w:val="28"/>
          <w:lang w:val="uk-UA"/>
        </w:rPr>
      </w:pPr>
      <w:r w:rsidRPr="00F90AA6">
        <w:rPr>
          <w:rFonts w:cs="Times New Roman"/>
          <w:szCs w:val="28"/>
          <w:lang w:val="uk-UA"/>
        </w:rPr>
        <w:t>інші</w:t>
      </w:r>
    </w:p>
    <w:p w:rsidR="001D2CFA" w:rsidRDefault="001D2CFA" w:rsidP="001D2CFA">
      <w:pPr>
        <w:spacing w:after="0" w:line="360" w:lineRule="auto"/>
        <w:rPr>
          <w:rFonts w:cs="Times New Roman"/>
          <w:szCs w:val="28"/>
          <w:lang w:val="uk-UA"/>
        </w:rPr>
      </w:pPr>
      <w:r>
        <w:rPr>
          <w:rFonts w:cs="Times New Roman"/>
          <w:szCs w:val="28"/>
          <w:lang w:val="uk-UA"/>
        </w:rPr>
        <w:t>засоби масової інформації</w:t>
      </w:r>
    </w:p>
    <w:p w:rsidR="001D2CFA" w:rsidRPr="00F90AA6" w:rsidRDefault="001D2CFA" w:rsidP="001D2CFA">
      <w:pPr>
        <w:spacing w:after="0" w:line="360" w:lineRule="auto"/>
        <w:rPr>
          <w:rFonts w:cs="Times New Roman"/>
          <w:szCs w:val="28"/>
          <w:lang w:val="uk-UA"/>
        </w:rPr>
      </w:pPr>
      <w:r w:rsidRPr="00F90AA6">
        <w:rPr>
          <w:rFonts w:cs="Times New Roman"/>
          <w:szCs w:val="28"/>
          <w:lang w:val="uk-UA"/>
        </w:rPr>
        <w:t>Кримінальний процесуальний кодекс України</w:t>
      </w:r>
    </w:p>
    <w:p w:rsidR="001D2CFA" w:rsidRPr="00F90AA6" w:rsidRDefault="001D2CFA" w:rsidP="001D2CFA">
      <w:pPr>
        <w:spacing w:after="0" w:line="360" w:lineRule="auto"/>
        <w:rPr>
          <w:rFonts w:cs="Times New Roman"/>
          <w:szCs w:val="28"/>
          <w:lang w:val="uk-UA"/>
        </w:rPr>
      </w:pPr>
      <w:r w:rsidRPr="00F90AA6">
        <w:rPr>
          <w:rFonts w:cs="Times New Roman"/>
          <w:szCs w:val="28"/>
          <w:lang w:val="uk-UA"/>
        </w:rPr>
        <w:t>пункт</w:t>
      </w:r>
    </w:p>
    <w:p w:rsidR="001D2CFA" w:rsidRPr="00F90AA6" w:rsidRDefault="001D2CFA" w:rsidP="001D2CFA">
      <w:pPr>
        <w:spacing w:after="0" w:line="360" w:lineRule="auto"/>
        <w:rPr>
          <w:rFonts w:cs="Times New Roman"/>
          <w:szCs w:val="28"/>
          <w:lang w:val="uk-UA"/>
        </w:rPr>
      </w:pPr>
      <w:r w:rsidRPr="00F90AA6">
        <w:rPr>
          <w:rFonts w:cs="Times New Roman"/>
          <w:szCs w:val="28"/>
          <w:lang w:val="uk-UA"/>
        </w:rPr>
        <w:t>рік</w:t>
      </w:r>
    </w:p>
    <w:p w:rsidR="001D2CFA" w:rsidRPr="00F90AA6" w:rsidRDefault="001D2CFA" w:rsidP="001D2CFA">
      <w:pPr>
        <w:spacing w:after="0" w:line="360" w:lineRule="auto"/>
        <w:rPr>
          <w:rFonts w:cs="Times New Roman"/>
          <w:szCs w:val="28"/>
          <w:lang w:val="uk-UA"/>
        </w:rPr>
      </w:pPr>
      <w:r w:rsidRPr="00F90AA6">
        <w:rPr>
          <w:rFonts w:cs="Times New Roman"/>
          <w:szCs w:val="28"/>
          <w:lang w:val="uk-UA"/>
        </w:rPr>
        <w:t>роки</w:t>
      </w:r>
    </w:p>
    <w:p w:rsidR="001D2CFA" w:rsidRPr="00F90AA6" w:rsidRDefault="001D2CFA" w:rsidP="001D2CFA">
      <w:pPr>
        <w:spacing w:after="0" w:line="360" w:lineRule="auto"/>
        <w:rPr>
          <w:rFonts w:cs="Times New Roman"/>
          <w:szCs w:val="28"/>
          <w:lang w:val="uk-UA"/>
        </w:rPr>
      </w:pPr>
      <w:r w:rsidRPr="00F90AA6">
        <w:rPr>
          <w:rFonts w:cs="Times New Roman"/>
          <w:szCs w:val="28"/>
          <w:lang w:val="uk-UA"/>
        </w:rPr>
        <w:t>сторінка</w:t>
      </w:r>
    </w:p>
    <w:p w:rsidR="001D2CFA" w:rsidRPr="00F90AA6" w:rsidRDefault="001D2CFA" w:rsidP="001D2CFA">
      <w:pPr>
        <w:spacing w:after="0" w:line="360" w:lineRule="auto"/>
        <w:rPr>
          <w:rFonts w:cs="Times New Roman"/>
          <w:szCs w:val="28"/>
          <w:lang w:val="uk-UA"/>
        </w:rPr>
      </w:pPr>
      <w:r w:rsidRPr="00F90AA6">
        <w:rPr>
          <w:rFonts w:cs="Times New Roman"/>
          <w:szCs w:val="28"/>
          <w:lang w:val="uk-UA"/>
        </w:rPr>
        <w:t>таке інше</w:t>
      </w:r>
    </w:p>
    <w:p w:rsidR="001D2CFA" w:rsidRPr="00F90AA6" w:rsidRDefault="001D2CFA" w:rsidP="001D2CFA">
      <w:pPr>
        <w:spacing w:after="0" w:line="360" w:lineRule="auto"/>
        <w:rPr>
          <w:rFonts w:cs="Times New Roman"/>
          <w:szCs w:val="28"/>
          <w:lang w:val="uk-UA"/>
        </w:rPr>
      </w:pPr>
      <w:r w:rsidRPr="00F90AA6">
        <w:rPr>
          <w:rFonts w:cs="Times New Roman"/>
          <w:szCs w:val="28"/>
          <w:lang w:val="uk-UA"/>
        </w:rPr>
        <w:t>тому числі</w:t>
      </w:r>
    </w:p>
    <w:p w:rsidR="001D2CFA" w:rsidRPr="00C505A7" w:rsidRDefault="001D2CFA" w:rsidP="001D2CFA">
      <w:pPr>
        <w:spacing w:after="0" w:line="360" w:lineRule="auto"/>
        <w:ind w:firstLine="708"/>
        <w:rPr>
          <w:rFonts w:cs="Times New Roman"/>
          <w:szCs w:val="28"/>
        </w:rPr>
        <w:sectPr w:rsidR="001D2CFA" w:rsidRPr="00C505A7" w:rsidSect="00906D1D">
          <w:type w:val="continuous"/>
          <w:pgSz w:w="11906" w:h="16838"/>
          <w:pgMar w:top="1134" w:right="567" w:bottom="1134" w:left="1701" w:header="708" w:footer="708" w:gutter="0"/>
          <w:cols w:num="2" w:space="710" w:equalWidth="0">
            <w:col w:w="1985" w:space="710"/>
            <w:col w:w="6943"/>
          </w:cols>
          <w:docGrid w:linePitch="360"/>
        </w:sectPr>
      </w:pPr>
    </w:p>
    <w:p w:rsidR="001D2CFA" w:rsidRPr="00C505A7" w:rsidRDefault="001D2CFA" w:rsidP="001D2CFA">
      <w:pPr>
        <w:spacing w:after="0" w:line="360" w:lineRule="auto"/>
        <w:ind w:firstLine="708"/>
        <w:rPr>
          <w:rFonts w:cs="Times New Roman"/>
          <w:szCs w:val="28"/>
        </w:rPr>
      </w:pPr>
    </w:p>
    <w:p w:rsidR="007B6ADB" w:rsidRDefault="007B6ADB" w:rsidP="007B6ADB">
      <w:pPr>
        <w:pStyle w:val="1"/>
        <w:spacing w:before="0" w:line="360" w:lineRule="auto"/>
        <w:rPr>
          <w:kern w:val="32"/>
          <w:lang w:val="uk-UA"/>
        </w:rPr>
      </w:pPr>
      <w:r>
        <w:rPr>
          <w:kern w:val="32"/>
          <w:lang w:val="uk-UA"/>
        </w:rPr>
        <w:t>РОЗДІЛ 1 ПОЯСНЮВАЛЬНА ЗАПИСКА</w:t>
      </w:r>
    </w:p>
    <w:p w:rsidR="007B6ADB" w:rsidRDefault="007B6ADB" w:rsidP="00F52A55">
      <w:pPr>
        <w:pStyle w:val="2"/>
        <w:spacing w:before="0" w:line="360" w:lineRule="auto"/>
        <w:jc w:val="center"/>
        <w:rPr>
          <w:rFonts w:eastAsiaTheme="minorHAnsi" w:cstheme="minorBidi"/>
          <w:bCs w:val="0"/>
          <w:color w:val="auto"/>
          <w:szCs w:val="22"/>
          <w:lang w:val="uk-UA"/>
        </w:rPr>
      </w:pPr>
    </w:p>
    <w:p w:rsidR="007B6ADB" w:rsidRDefault="007B6ADB" w:rsidP="00F52A55">
      <w:pPr>
        <w:pStyle w:val="2"/>
        <w:spacing w:before="0" w:line="360" w:lineRule="auto"/>
        <w:jc w:val="center"/>
        <w:rPr>
          <w:rFonts w:eastAsiaTheme="minorHAnsi" w:cstheme="minorBidi"/>
          <w:bCs w:val="0"/>
          <w:color w:val="auto"/>
          <w:szCs w:val="22"/>
          <w:lang w:val="uk-UA"/>
        </w:rPr>
      </w:pPr>
    </w:p>
    <w:p w:rsidR="004366EF" w:rsidRDefault="007B6ADB" w:rsidP="000D623F">
      <w:pPr>
        <w:spacing w:after="0" w:line="360" w:lineRule="auto"/>
        <w:ind w:firstLine="708"/>
        <w:rPr>
          <w:szCs w:val="28"/>
          <w:lang w:val="uk-UA"/>
        </w:rPr>
      </w:pPr>
      <w:r w:rsidRPr="00ED4947">
        <w:rPr>
          <w:i/>
          <w:szCs w:val="28"/>
          <w:lang w:val="uk-UA"/>
        </w:rPr>
        <w:t>Актуальність теми.</w:t>
      </w:r>
      <w:r w:rsidR="008F3D83">
        <w:rPr>
          <w:szCs w:val="28"/>
          <w:lang w:val="uk-UA"/>
        </w:rPr>
        <w:t xml:space="preserve"> </w:t>
      </w:r>
      <w:r w:rsidR="000D623F" w:rsidRPr="000D623F">
        <w:rPr>
          <w:szCs w:val="28"/>
          <w:lang w:val="uk-UA"/>
        </w:rPr>
        <w:t>В даний час етап розвитку</w:t>
      </w:r>
      <w:r w:rsidR="000D623F">
        <w:rPr>
          <w:szCs w:val="28"/>
          <w:lang w:val="uk-UA"/>
        </w:rPr>
        <w:t xml:space="preserve"> </w:t>
      </w:r>
      <w:r w:rsidR="000D623F" w:rsidRPr="000D623F">
        <w:rPr>
          <w:szCs w:val="28"/>
          <w:lang w:val="uk-UA"/>
        </w:rPr>
        <w:t>суспільства характеризується суттєвими змінами в політичній, економічні</w:t>
      </w:r>
      <w:r w:rsidR="00E856A3">
        <w:rPr>
          <w:szCs w:val="28"/>
          <w:lang w:val="uk-UA"/>
        </w:rPr>
        <w:t>й і соціальній сферах. Ці зміни</w:t>
      </w:r>
      <w:r w:rsidR="000D623F" w:rsidRPr="000D623F">
        <w:rPr>
          <w:szCs w:val="28"/>
          <w:lang w:val="uk-UA"/>
        </w:rPr>
        <w:t xml:space="preserve"> спричинили значне зростання злоч</w:t>
      </w:r>
      <w:r w:rsidR="000D623F">
        <w:rPr>
          <w:szCs w:val="28"/>
          <w:lang w:val="uk-UA"/>
        </w:rPr>
        <w:t>инів терористичного характеру. П</w:t>
      </w:r>
      <w:r w:rsidR="000D623F" w:rsidRPr="000D623F">
        <w:rPr>
          <w:szCs w:val="28"/>
          <w:lang w:val="uk-UA"/>
        </w:rPr>
        <w:t>одібна ситуація</w:t>
      </w:r>
      <w:r w:rsidR="000D623F">
        <w:rPr>
          <w:szCs w:val="28"/>
          <w:lang w:val="uk-UA"/>
        </w:rPr>
        <w:t xml:space="preserve"> </w:t>
      </w:r>
      <w:r w:rsidR="000D623F" w:rsidRPr="000D623F">
        <w:rPr>
          <w:szCs w:val="28"/>
          <w:lang w:val="uk-UA"/>
        </w:rPr>
        <w:t>тягне за собою і зростання суспільної</w:t>
      </w:r>
      <w:r w:rsidR="000D623F">
        <w:rPr>
          <w:szCs w:val="28"/>
          <w:lang w:val="uk-UA"/>
        </w:rPr>
        <w:t xml:space="preserve"> небезпеки терористичних актів. </w:t>
      </w:r>
    </w:p>
    <w:p w:rsidR="00BA4A9C" w:rsidRDefault="00BA4A9C" w:rsidP="00BA4A9C">
      <w:pPr>
        <w:spacing w:after="0" w:line="360" w:lineRule="auto"/>
        <w:ind w:firstLine="708"/>
        <w:rPr>
          <w:szCs w:val="28"/>
          <w:lang w:val="uk-UA"/>
        </w:rPr>
      </w:pPr>
      <w:r w:rsidRPr="00BA4A9C">
        <w:rPr>
          <w:szCs w:val="28"/>
          <w:lang w:val="uk-UA"/>
        </w:rPr>
        <w:t>Суспільна</w:t>
      </w:r>
      <w:r>
        <w:rPr>
          <w:szCs w:val="28"/>
          <w:lang w:val="uk-UA"/>
        </w:rPr>
        <w:t xml:space="preserve"> небезпека терористичних актів </w:t>
      </w:r>
      <w:r w:rsidRPr="00BA4A9C">
        <w:rPr>
          <w:szCs w:val="28"/>
          <w:lang w:val="uk-UA"/>
        </w:rPr>
        <w:t>полягає в тому, що вони тягнуть за собою</w:t>
      </w:r>
      <w:r>
        <w:rPr>
          <w:szCs w:val="28"/>
          <w:lang w:val="uk-UA"/>
        </w:rPr>
        <w:t xml:space="preserve"> </w:t>
      </w:r>
      <w:r w:rsidRPr="00BA4A9C">
        <w:rPr>
          <w:szCs w:val="28"/>
          <w:lang w:val="uk-UA"/>
        </w:rPr>
        <w:t>масову загибель людей, викликають у населення почуття страху і незахищеності, завдають значної шкоди об'єктам життєзабезпечення та все це призводить до суттєвої дестабілізації в суспільстві.</w:t>
      </w:r>
    </w:p>
    <w:p w:rsidR="00BA4A9C" w:rsidRDefault="00A80FA1" w:rsidP="00A80FA1">
      <w:pPr>
        <w:spacing w:after="0" w:line="360" w:lineRule="auto"/>
        <w:ind w:firstLine="708"/>
        <w:rPr>
          <w:szCs w:val="28"/>
          <w:lang w:val="uk-UA"/>
        </w:rPr>
      </w:pPr>
      <w:r w:rsidRPr="00A80FA1">
        <w:rPr>
          <w:szCs w:val="28"/>
          <w:lang w:val="uk-UA"/>
        </w:rPr>
        <w:t xml:space="preserve">У сучасній </w:t>
      </w:r>
      <w:r>
        <w:rPr>
          <w:szCs w:val="28"/>
          <w:lang w:val="uk-UA"/>
        </w:rPr>
        <w:t>Україні</w:t>
      </w:r>
      <w:r w:rsidRPr="00A80FA1">
        <w:rPr>
          <w:szCs w:val="28"/>
          <w:lang w:val="uk-UA"/>
        </w:rPr>
        <w:t xml:space="preserve"> проблема боротьби з терористичними ак</w:t>
      </w:r>
      <w:r>
        <w:rPr>
          <w:szCs w:val="28"/>
          <w:lang w:val="uk-UA"/>
        </w:rPr>
        <w:t>тами</w:t>
      </w:r>
      <w:r w:rsidRPr="00A80FA1">
        <w:rPr>
          <w:szCs w:val="28"/>
          <w:lang w:val="uk-UA"/>
        </w:rPr>
        <w:t xml:space="preserve"> з кожним роком набуває все більшої</w:t>
      </w:r>
      <w:r>
        <w:rPr>
          <w:szCs w:val="28"/>
          <w:lang w:val="uk-UA"/>
        </w:rPr>
        <w:t xml:space="preserve"> </w:t>
      </w:r>
      <w:r w:rsidRPr="00A80FA1">
        <w:rPr>
          <w:szCs w:val="28"/>
          <w:lang w:val="uk-UA"/>
        </w:rPr>
        <w:t>гострот</w:t>
      </w:r>
      <w:r w:rsidR="0006505B">
        <w:rPr>
          <w:szCs w:val="28"/>
          <w:lang w:val="uk-UA"/>
        </w:rPr>
        <w:t>и</w:t>
      </w:r>
      <w:r w:rsidRPr="00A80FA1">
        <w:rPr>
          <w:szCs w:val="28"/>
          <w:lang w:val="uk-UA"/>
        </w:rPr>
        <w:t xml:space="preserve"> і </w:t>
      </w:r>
      <w:r w:rsidR="0006505B" w:rsidRPr="00A80FA1">
        <w:rPr>
          <w:szCs w:val="28"/>
          <w:lang w:val="uk-UA"/>
        </w:rPr>
        <w:t>значущост</w:t>
      </w:r>
      <w:r w:rsidR="0006505B">
        <w:rPr>
          <w:szCs w:val="28"/>
          <w:lang w:val="uk-UA"/>
        </w:rPr>
        <w:t>і</w:t>
      </w:r>
      <w:r w:rsidRPr="00A80FA1">
        <w:rPr>
          <w:szCs w:val="28"/>
          <w:lang w:val="uk-UA"/>
        </w:rPr>
        <w:t>. В першу чергу це пояснюється тим, що дан</w:t>
      </w:r>
      <w:r w:rsidR="0006505B">
        <w:rPr>
          <w:szCs w:val="28"/>
          <w:lang w:val="uk-UA"/>
        </w:rPr>
        <w:t>ий злочин</w:t>
      </w:r>
      <w:r w:rsidRPr="00A80FA1">
        <w:rPr>
          <w:szCs w:val="28"/>
          <w:lang w:val="uk-UA"/>
        </w:rPr>
        <w:t xml:space="preserve"> нес</w:t>
      </w:r>
      <w:r w:rsidR="0006505B">
        <w:rPr>
          <w:szCs w:val="28"/>
          <w:lang w:val="uk-UA"/>
        </w:rPr>
        <w:t>е</w:t>
      </w:r>
      <w:r w:rsidRPr="00A80FA1">
        <w:rPr>
          <w:szCs w:val="28"/>
          <w:lang w:val="uk-UA"/>
        </w:rPr>
        <w:t xml:space="preserve"> в собі негативний потенціал небаченої раніше руйнівної сили, завдаючи непоправної шкоди відносинам, що охороняються законом. Гнітюче діючи на волю, свідомість і почуття найширших верств населення, вони підривають надію на поліпшення життя, паралізують соціальну і громадянську активність.</w:t>
      </w:r>
    </w:p>
    <w:p w:rsidR="00BF657A" w:rsidRDefault="00BF657A" w:rsidP="00BF657A">
      <w:pPr>
        <w:spacing w:after="0" w:line="360" w:lineRule="auto"/>
        <w:ind w:firstLine="708"/>
        <w:rPr>
          <w:szCs w:val="28"/>
          <w:lang w:val="uk-UA"/>
        </w:rPr>
      </w:pPr>
      <w:r w:rsidRPr="00BF657A">
        <w:rPr>
          <w:szCs w:val="28"/>
          <w:lang w:val="uk-UA"/>
        </w:rPr>
        <w:t xml:space="preserve">За результатами аналізу матеріалів кримінальних </w:t>
      </w:r>
      <w:r w:rsidR="00141E6F">
        <w:rPr>
          <w:szCs w:val="28"/>
          <w:lang w:val="uk-UA"/>
        </w:rPr>
        <w:t xml:space="preserve">проваджень </w:t>
      </w:r>
      <w:r w:rsidRPr="00BF657A">
        <w:rPr>
          <w:szCs w:val="28"/>
          <w:lang w:val="uk-UA"/>
        </w:rPr>
        <w:t xml:space="preserve">встановлено, що в </w:t>
      </w:r>
      <w:r>
        <w:rPr>
          <w:szCs w:val="28"/>
          <w:lang w:val="uk-UA"/>
        </w:rPr>
        <w:t>Україні</w:t>
      </w:r>
      <w:r w:rsidRPr="00BF657A">
        <w:rPr>
          <w:szCs w:val="28"/>
          <w:lang w:val="uk-UA"/>
        </w:rPr>
        <w:t xml:space="preserve"> 56,4% даних злочинних</w:t>
      </w:r>
      <w:r>
        <w:rPr>
          <w:szCs w:val="28"/>
          <w:lang w:val="uk-UA"/>
        </w:rPr>
        <w:t xml:space="preserve"> </w:t>
      </w:r>
      <w:r w:rsidRPr="00BF657A">
        <w:rPr>
          <w:szCs w:val="28"/>
          <w:lang w:val="uk-UA"/>
        </w:rPr>
        <w:t>діянь здійснені із застосуванням вибухових пристроїв, 41,5% - з</w:t>
      </w:r>
      <w:r>
        <w:rPr>
          <w:szCs w:val="28"/>
          <w:lang w:val="uk-UA"/>
        </w:rPr>
        <w:t xml:space="preserve"> </w:t>
      </w:r>
      <w:r w:rsidRPr="00BF657A">
        <w:rPr>
          <w:szCs w:val="28"/>
          <w:lang w:val="uk-UA"/>
        </w:rPr>
        <w:t>застосуванням вогнепальної зброї і 2,2% справ супроводжувалися захопленням</w:t>
      </w:r>
      <w:r>
        <w:rPr>
          <w:szCs w:val="28"/>
          <w:lang w:val="uk-UA"/>
        </w:rPr>
        <w:t xml:space="preserve"> </w:t>
      </w:r>
      <w:r w:rsidRPr="00BF657A">
        <w:rPr>
          <w:szCs w:val="28"/>
          <w:lang w:val="uk-UA"/>
        </w:rPr>
        <w:t>заручників. Терористами, як правило, виступали прихильники крайніх</w:t>
      </w:r>
      <w:r>
        <w:rPr>
          <w:szCs w:val="28"/>
          <w:lang w:val="uk-UA"/>
        </w:rPr>
        <w:t xml:space="preserve"> </w:t>
      </w:r>
      <w:r w:rsidRPr="00BF657A">
        <w:rPr>
          <w:szCs w:val="28"/>
          <w:lang w:val="uk-UA"/>
        </w:rPr>
        <w:t>поглядів і дій в політичній боротьбі, при цьому у них відзначається</w:t>
      </w:r>
      <w:r>
        <w:rPr>
          <w:szCs w:val="28"/>
          <w:lang w:val="uk-UA"/>
        </w:rPr>
        <w:t xml:space="preserve"> </w:t>
      </w:r>
      <w:r w:rsidRPr="00BF657A">
        <w:rPr>
          <w:szCs w:val="28"/>
          <w:lang w:val="uk-UA"/>
        </w:rPr>
        <w:t>високий рівень конспірації і організованості злочинної діяльності,</w:t>
      </w:r>
      <w:r>
        <w:rPr>
          <w:szCs w:val="28"/>
          <w:lang w:val="uk-UA"/>
        </w:rPr>
        <w:t xml:space="preserve"> </w:t>
      </w:r>
      <w:r w:rsidRPr="00BF657A">
        <w:rPr>
          <w:szCs w:val="28"/>
          <w:lang w:val="uk-UA"/>
        </w:rPr>
        <w:t>а також значний рівень бойової підготовки.</w:t>
      </w:r>
      <w:r>
        <w:rPr>
          <w:szCs w:val="28"/>
          <w:lang w:val="uk-UA"/>
        </w:rPr>
        <w:t xml:space="preserve"> </w:t>
      </w:r>
      <w:r w:rsidRPr="00BF657A">
        <w:rPr>
          <w:szCs w:val="28"/>
          <w:lang w:val="uk-UA"/>
        </w:rPr>
        <w:t>Більш того,</w:t>
      </w:r>
      <w:r>
        <w:rPr>
          <w:szCs w:val="28"/>
          <w:lang w:val="uk-UA"/>
        </w:rPr>
        <w:t xml:space="preserve"> </w:t>
      </w:r>
      <w:r w:rsidRPr="00BF657A">
        <w:rPr>
          <w:szCs w:val="28"/>
          <w:lang w:val="uk-UA"/>
        </w:rPr>
        <w:t>організовані терористичні групи активно протидіють</w:t>
      </w:r>
      <w:r>
        <w:rPr>
          <w:szCs w:val="28"/>
          <w:lang w:val="uk-UA"/>
        </w:rPr>
        <w:t xml:space="preserve"> розкриттю</w:t>
      </w:r>
      <w:r w:rsidRPr="00BF657A">
        <w:rPr>
          <w:szCs w:val="28"/>
          <w:lang w:val="uk-UA"/>
        </w:rPr>
        <w:t xml:space="preserve"> та розслідуванн</w:t>
      </w:r>
      <w:r>
        <w:rPr>
          <w:szCs w:val="28"/>
          <w:lang w:val="uk-UA"/>
        </w:rPr>
        <w:t>ю</w:t>
      </w:r>
      <w:r w:rsidRPr="00BF657A">
        <w:rPr>
          <w:szCs w:val="28"/>
          <w:lang w:val="uk-UA"/>
        </w:rPr>
        <w:t xml:space="preserve"> злочинів. </w:t>
      </w:r>
      <w:r>
        <w:rPr>
          <w:szCs w:val="28"/>
          <w:lang w:val="uk-UA"/>
        </w:rPr>
        <w:t>Ф</w:t>
      </w:r>
      <w:r w:rsidRPr="00BF657A">
        <w:rPr>
          <w:szCs w:val="28"/>
          <w:lang w:val="uk-UA"/>
        </w:rPr>
        <w:t>акти протидії</w:t>
      </w:r>
      <w:r>
        <w:rPr>
          <w:szCs w:val="28"/>
          <w:lang w:val="uk-UA"/>
        </w:rPr>
        <w:t xml:space="preserve"> </w:t>
      </w:r>
      <w:r w:rsidR="000A4A1C">
        <w:rPr>
          <w:szCs w:val="28"/>
          <w:lang w:val="uk-UA"/>
        </w:rPr>
        <w:t>виявлені в 93,5%</w:t>
      </w:r>
      <w:r w:rsidRPr="00BF657A">
        <w:rPr>
          <w:szCs w:val="28"/>
          <w:lang w:val="uk-UA"/>
        </w:rPr>
        <w:t xml:space="preserve"> кримінальних </w:t>
      </w:r>
      <w:r w:rsidR="000A4A1C">
        <w:rPr>
          <w:szCs w:val="28"/>
          <w:lang w:val="uk-UA"/>
        </w:rPr>
        <w:t>проваджень</w:t>
      </w:r>
      <w:r w:rsidRPr="00BF657A">
        <w:rPr>
          <w:szCs w:val="28"/>
          <w:lang w:val="uk-UA"/>
        </w:rPr>
        <w:t xml:space="preserve"> даної категорії.</w:t>
      </w:r>
    </w:p>
    <w:p w:rsidR="0006505B" w:rsidRDefault="00BF657A" w:rsidP="00BF657A">
      <w:pPr>
        <w:spacing w:after="0" w:line="360" w:lineRule="auto"/>
        <w:ind w:firstLine="708"/>
        <w:rPr>
          <w:szCs w:val="28"/>
          <w:lang w:val="uk-UA"/>
        </w:rPr>
      </w:pPr>
      <w:r>
        <w:rPr>
          <w:szCs w:val="28"/>
          <w:lang w:val="uk-UA"/>
        </w:rPr>
        <w:t>А</w:t>
      </w:r>
      <w:r w:rsidRPr="00BF657A">
        <w:rPr>
          <w:szCs w:val="28"/>
          <w:lang w:val="uk-UA"/>
        </w:rPr>
        <w:t xml:space="preserve">наліз кримінальних </w:t>
      </w:r>
      <w:r w:rsidR="003C2DC8">
        <w:rPr>
          <w:szCs w:val="28"/>
          <w:lang w:val="uk-UA"/>
        </w:rPr>
        <w:t>проваджень</w:t>
      </w:r>
      <w:r w:rsidRPr="00BF657A">
        <w:rPr>
          <w:szCs w:val="28"/>
          <w:lang w:val="uk-UA"/>
        </w:rPr>
        <w:t xml:space="preserve"> дозволив виявити основні ознаки</w:t>
      </w:r>
      <w:r>
        <w:rPr>
          <w:szCs w:val="28"/>
          <w:lang w:val="uk-UA"/>
        </w:rPr>
        <w:t xml:space="preserve"> </w:t>
      </w:r>
      <w:r w:rsidRPr="00BF657A">
        <w:rPr>
          <w:szCs w:val="28"/>
          <w:lang w:val="uk-UA"/>
        </w:rPr>
        <w:t>терористичної групи: наявність керівного ядра групи і структурн</w:t>
      </w:r>
      <w:r>
        <w:rPr>
          <w:szCs w:val="28"/>
          <w:lang w:val="uk-UA"/>
        </w:rPr>
        <w:t xml:space="preserve">у </w:t>
      </w:r>
      <w:r w:rsidRPr="00BF657A">
        <w:rPr>
          <w:szCs w:val="28"/>
          <w:lang w:val="uk-UA"/>
        </w:rPr>
        <w:t>супідрядність її членів; організаційн</w:t>
      </w:r>
      <w:r>
        <w:rPr>
          <w:szCs w:val="28"/>
          <w:lang w:val="uk-UA"/>
        </w:rPr>
        <w:t>у</w:t>
      </w:r>
      <w:r w:rsidRPr="00BF657A">
        <w:rPr>
          <w:szCs w:val="28"/>
          <w:lang w:val="uk-UA"/>
        </w:rPr>
        <w:t xml:space="preserve"> цілісність і згуртованість його</w:t>
      </w:r>
      <w:r>
        <w:rPr>
          <w:szCs w:val="28"/>
          <w:lang w:val="uk-UA"/>
        </w:rPr>
        <w:t xml:space="preserve"> </w:t>
      </w:r>
      <w:r w:rsidRPr="00BF657A">
        <w:rPr>
          <w:szCs w:val="28"/>
          <w:lang w:val="uk-UA"/>
        </w:rPr>
        <w:t>членів; обмежен</w:t>
      </w:r>
      <w:r>
        <w:rPr>
          <w:szCs w:val="28"/>
          <w:lang w:val="uk-UA"/>
        </w:rPr>
        <w:t>у</w:t>
      </w:r>
      <w:r w:rsidRPr="00BF657A">
        <w:rPr>
          <w:szCs w:val="28"/>
          <w:lang w:val="uk-UA"/>
        </w:rPr>
        <w:t xml:space="preserve"> рольов</w:t>
      </w:r>
      <w:r>
        <w:rPr>
          <w:szCs w:val="28"/>
          <w:lang w:val="uk-UA"/>
        </w:rPr>
        <w:t>у</w:t>
      </w:r>
      <w:r w:rsidRPr="00BF657A">
        <w:rPr>
          <w:szCs w:val="28"/>
          <w:lang w:val="uk-UA"/>
        </w:rPr>
        <w:t xml:space="preserve"> обізнаність учасників групи і</w:t>
      </w:r>
      <w:r>
        <w:rPr>
          <w:szCs w:val="28"/>
          <w:lang w:val="uk-UA"/>
        </w:rPr>
        <w:t xml:space="preserve"> </w:t>
      </w:r>
      <w:r w:rsidRPr="00BF657A">
        <w:rPr>
          <w:szCs w:val="28"/>
          <w:lang w:val="uk-UA"/>
        </w:rPr>
        <w:t>посилен</w:t>
      </w:r>
      <w:r>
        <w:rPr>
          <w:szCs w:val="28"/>
          <w:lang w:val="uk-UA"/>
        </w:rPr>
        <w:t>у конспірацію</w:t>
      </w:r>
      <w:r w:rsidRPr="00BF657A">
        <w:rPr>
          <w:szCs w:val="28"/>
          <w:lang w:val="uk-UA"/>
        </w:rPr>
        <w:t>: функціонування групи на основі довгострокової програми; притаманність цинізму, жорстокості, зухвалості</w:t>
      </w:r>
      <w:r>
        <w:rPr>
          <w:szCs w:val="28"/>
          <w:lang w:val="uk-UA"/>
        </w:rPr>
        <w:t xml:space="preserve"> </w:t>
      </w:r>
      <w:r w:rsidRPr="00BF657A">
        <w:rPr>
          <w:szCs w:val="28"/>
          <w:lang w:val="uk-UA"/>
        </w:rPr>
        <w:t>і нахабства здійсню</w:t>
      </w:r>
      <w:r>
        <w:rPr>
          <w:szCs w:val="28"/>
          <w:lang w:val="uk-UA"/>
        </w:rPr>
        <w:t>ваних</w:t>
      </w:r>
      <w:r w:rsidRPr="00BF657A">
        <w:rPr>
          <w:szCs w:val="28"/>
          <w:lang w:val="uk-UA"/>
        </w:rPr>
        <w:t xml:space="preserve"> кримінальних дій</w:t>
      </w:r>
      <w:r>
        <w:rPr>
          <w:szCs w:val="28"/>
          <w:lang w:val="uk-UA"/>
        </w:rPr>
        <w:t>.</w:t>
      </w:r>
    </w:p>
    <w:p w:rsidR="003C2DC8" w:rsidRDefault="003C2DC8" w:rsidP="003C2DC8">
      <w:pPr>
        <w:spacing w:after="0" w:line="360" w:lineRule="auto"/>
        <w:ind w:firstLine="708"/>
        <w:rPr>
          <w:szCs w:val="28"/>
          <w:lang w:val="uk-UA"/>
        </w:rPr>
      </w:pPr>
      <w:r>
        <w:rPr>
          <w:szCs w:val="28"/>
          <w:lang w:val="uk-UA"/>
        </w:rPr>
        <w:t>На сьогодні, т</w:t>
      </w:r>
      <w:r w:rsidRPr="003C2DC8">
        <w:rPr>
          <w:szCs w:val="28"/>
          <w:lang w:val="uk-UA"/>
        </w:rPr>
        <w:t>ерористична діяльність набуває все більш</w:t>
      </w:r>
      <w:r>
        <w:rPr>
          <w:szCs w:val="28"/>
          <w:lang w:val="uk-UA"/>
        </w:rPr>
        <w:t xml:space="preserve"> </w:t>
      </w:r>
      <w:r w:rsidRPr="003C2DC8">
        <w:rPr>
          <w:szCs w:val="28"/>
          <w:lang w:val="uk-UA"/>
        </w:rPr>
        <w:t>законспірован</w:t>
      </w:r>
      <w:r>
        <w:rPr>
          <w:szCs w:val="28"/>
          <w:lang w:val="uk-UA"/>
        </w:rPr>
        <w:t xml:space="preserve">ого </w:t>
      </w:r>
      <w:r w:rsidRPr="003C2DC8">
        <w:rPr>
          <w:szCs w:val="28"/>
          <w:lang w:val="uk-UA"/>
        </w:rPr>
        <w:t>характер</w:t>
      </w:r>
      <w:r>
        <w:rPr>
          <w:szCs w:val="28"/>
          <w:lang w:val="uk-UA"/>
        </w:rPr>
        <w:t>у</w:t>
      </w:r>
      <w:r w:rsidRPr="003C2DC8">
        <w:rPr>
          <w:szCs w:val="28"/>
          <w:lang w:val="uk-UA"/>
        </w:rPr>
        <w:t>, що підтверджується протидією</w:t>
      </w:r>
      <w:r>
        <w:rPr>
          <w:szCs w:val="28"/>
          <w:lang w:val="uk-UA"/>
        </w:rPr>
        <w:t xml:space="preserve"> </w:t>
      </w:r>
      <w:r w:rsidRPr="003C2DC8">
        <w:rPr>
          <w:szCs w:val="28"/>
          <w:lang w:val="uk-UA"/>
        </w:rPr>
        <w:t>розслідуванн</w:t>
      </w:r>
      <w:r>
        <w:rPr>
          <w:szCs w:val="28"/>
          <w:lang w:val="uk-UA"/>
        </w:rPr>
        <w:t>ю</w:t>
      </w:r>
      <w:r w:rsidRPr="003C2DC8">
        <w:rPr>
          <w:szCs w:val="28"/>
          <w:lang w:val="uk-UA"/>
        </w:rPr>
        <w:t xml:space="preserve"> злочинів.</w:t>
      </w:r>
      <w:r>
        <w:rPr>
          <w:szCs w:val="28"/>
          <w:lang w:val="uk-UA"/>
        </w:rPr>
        <w:t xml:space="preserve"> </w:t>
      </w:r>
      <w:r w:rsidRPr="003C2DC8">
        <w:rPr>
          <w:szCs w:val="28"/>
          <w:lang w:val="uk-UA"/>
        </w:rPr>
        <w:t>Найбільш</w:t>
      </w:r>
      <w:r>
        <w:rPr>
          <w:szCs w:val="28"/>
          <w:lang w:val="uk-UA"/>
        </w:rPr>
        <w:t xml:space="preserve">е занепокоєння викликає </w:t>
      </w:r>
      <w:r w:rsidRPr="003C2DC8">
        <w:rPr>
          <w:szCs w:val="28"/>
          <w:lang w:val="uk-UA"/>
        </w:rPr>
        <w:t>високий рівень фінансування</w:t>
      </w:r>
      <w:r>
        <w:rPr>
          <w:szCs w:val="28"/>
          <w:lang w:val="uk-UA"/>
        </w:rPr>
        <w:t xml:space="preserve"> </w:t>
      </w:r>
      <w:r w:rsidR="00E037DE">
        <w:rPr>
          <w:szCs w:val="28"/>
          <w:lang w:val="uk-UA"/>
        </w:rPr>
        <w:t xml:space="preserve">терористичних організацій та їх </w:t>
      </w:r>
      <w:r w:rsidRPr="003C2DC8">
        <w:rPr>
          <w:szCs w:val="28"/>
          <w:lang w:val="uk-UA"/>
        </w:rPr>
        <w:t xml:space="preserve">технічної оснащеності, </w:t>
      </w:r>
      <w:r w:rsidR="00E037DE">
        <w:rPr>
          <w:szCs w:val="28"/>
          <w:lang w:val="uk-UA"/>
        </w:rPr>
        <w:t xml:space="preserve">у тому числі </w:t>
      </w:r>
      <w:r w:rsidRPr="003C2DC8">
        <w:rPr>
          <w:szCs w:val="28"/>
          <w:lang w:val="uk-UA"/>
        </w:rPr>
        <w:t>активне</w:t>
      </w:r>
      <w:r>
        <w:rPr>
          <w:szCs w:val="28"/>
          <w:lang w:val="uk-UA"/>
        </w:rPr>
        <w:t xml:space="preserve"> використання</w:t>
      </w:r>
      <w:r w:rsidR="00E037DE">
        <w:rPr>
          <w:szCs w:val="28"/>
          <w:lang w:val="uk-UA"/>
        </w:rPr>
        <w:t xml:space="preserve"> сфери високих технологій</w:t>
      </w:r>
      <w:r w:rsidR="007678DD">
        <w:rPr>
          <w:szCs w:val="28"/>
          <w:lang w:val="uk-UA"/>
        </w:rPr>
        <w:t xml:space="preserve"> та</w:t>
      </w:r>
      <w:r w:rsidRPr="003C2DC8">
        <w:rPr>
          <w:szCs w:val="28"/>
          <w:lang w:val="uk-UA"/>
        </w:rPr>
        <w:t xml:space="preserve"> </w:t>
      </w:r>
      <w:r w:rsidR="007678DD">
        <w:rPr>
          <w:szCs w:val="28"/>
          <w:lang w:val="uk-UA"/>
        </w:rPr>
        <w:t>мережі</w:t>
      </w:r>
      <w:r>
        <w:rPr>
          <w:szCs w:val="28"/>
          <w:lang w:val="uk-UA"/>
        </w:rPr>
        <w:t xml:space="preserve"> - </w:t>
      </w:r>
      <w:r w:rsidRPr="003C2DC8">
        <w:rPr>
          <w:szCs w:val="28"/>
          <w:lang w:val="uk-UA"/>
        </w:rPr>
        <w:t>Інтернет.</w:t>
      </w:r>
    </w:p>
    <w:p w:rsidR="00BF657A" w:rsidRDefault="003C2DC8" w:rsidP="001D7BC6">
      <w:pPr>
        <w:spacing w:after="0" w:line="360" w:lineRule="auto"/>
        <w:ind w:firstLine="708"/>
        <w:rPr>
          <w:szCs w:val="28"/>
          <w:lang w:val="uk-UA"/>
        </w:rPr>
      </w:pPr>
      <w:r>
        <w:rPr>
          <w:szCs w:val="28"/>
          <w:lang w:val="uk-UA"/>
        </w:rPr>
        <w:t>У зв’язку з чим, в</w:t>
      </w:r>
      <w:r w:rsidR="001D7BC6">
        <w:rPr>
          <w:szCs w:val="28"/>
          <w:lang w:val="uk-UA"/>
        </w:rPr>
        <w:t xml:space="preserve"> процесі </w:t>
      </w:r>
      <w:r w:rsidR="001D7BC6" w:rsidRPr="001D7BC6">
        <w:rPr>
          <w:szCs w:val="28"/>
          <w:lang w:val="uk-UA"/>
        </w:rPr>
        <w:t xml:space="preserve">розслідування </w:t>
      </w:r>
      <w:r w:rsidR="001D7BC6">
        <w:rPr>
          <w:szCs w:val="28"/>
          <w:lang w:val="uk-UA"/>
        </w:rPr>
        <w:t xml:space="preserve">правоохоронним органам </w:t>
      </w:r>
      <w:r w:rsidR="001D7BC6" w:rsidRPr="001D7BC6">
        <w:rPr>
          <w:szCs w:val="28"/>
          <w:lang w:val="uk-UA"/>
        </w:rPr>
        <w:t>не вистачає сучасних засобів виявлення і</w:t>
      </w:r>
      <w:r w:rsidR="001D7BC6">
        <w:rPr>
          <w:szCs w:val="28"/>
          <w:lang w:val="uk-UA"/>
        </w:rPr>
        <w:t xml:space="preserve"> </w:t>
      </w:r>
      <w:r w:rsidR="001D7BC6" w:rsidRPr="001D7BC6">
        <w:rPr>
          <w:szCs w:val="28"/>
          <w:lang w:val="uk-UA"/>
        </w:rPr>
        <w:t>знешкодження вибухових пристроїв та ліквідації наслідків вибуху,</w:t>
      </w:r>
      <w:r w:rsidR="00CA6BBC">
        <w:rPr>
          <w:szCs w:val="28"/>
          <w:lang w:val="uk-UA"/>
        </w:rPr>
        <w:t xml:space="preserve"> </w:t>
      </w:r>
      <w:r w:rsidR="001D7BC6" w:rsidRPr="001D7BC6">
        <w:rPr>
          <w:szCs w:val="28"/>
          <w:lang w:val="uk-UA"/>
        </w:rPr>
        <w:t>які ста</w:t>
      </w:r>
      <w:r w:rsidR="001D7BC6">
        <w:rPr>
          <w:szCs w:val="28"/>
          <w:lang w:val="uk-UA"/>
        </w:rPr>
        <w:t xml:space="preserve">новлять небезпеку для оточуючих, </w:t>
      </w:r>
      <w:r w:rsidR="001D7BC6" w:rsidRPr="001D7BC6">
        <w:rPr>
          <w:szCs w:val="28"/>
          <w:lang w:val="uk-UA"/>
        </w:rPr>
        <w:t>а також засобів збереження слідів злочину та інших речових</w:t>
      </w:r>
      <w:r w:rsidR="001D7BC6">
        <w:rPr>
          <w:szCs w:val="28"/>
          <w:lang w:val="uk-UA"/>
        </w:rPr>
        <w:t xml:space="preserve"> </w:t>
      </w:r>
      <w:r w:rsidR="001D7BC6" w:rsidRPr="001D7BC6">
        <w:rPr>
          <w:szCs w:val="28"/>
          <w:lang w:val="uk-UA"/>
        </w:rPr>
        <w:t>доказів від навмисного аб</w:t>
      </w:r>
      <w:r>
        <w:rPr>
          <w:szCs w:val="28"/>
          <w:lang w:val="uk-UA"/>
        </w:rPr>
        <w:t>о необережного знищення.</w:t>
      </w:r>
      <w:r w:rsidR="001D7BC6">
        <w:rPr>
          <w:szCs w:val="28"/>
          <w:lang w:val="uk-UA"/>
        </w:rPr>
        <w:t xml:space="preserve"> П</w:t>
      </w:r>
      <w:r w:rsidR="001D7BC6" w:rsidRPr="001D7BC6">
        <w:rPr>
          <w:szCs w:val="28"/>
          <w:lang w:val="uk-UA"/>
        </w:rPr>
        <w:t>ри</w:t>
      </w:r>
      <w:r w:rsidR="001D7BC6">
        <w:rPr>
          <w:szCs w:val="28"/>
          <w:lang w:val="uk-UA"/>
        </w:rPr>
        <w:t xml:space="preserve"> </w:t>
      </w:r>
      <w:r w:rsidR="001D7BC6" w:rsidRPr="001D7BC6">
        <w:rPr>
          <w:szCs w:val="28"/>
          <w:lang w:val="uk-UA"/>
        </w:rPr>
        <w:t xml:space="preserve">цьому наголошується </w:t>
      </w:r>
      <w:r>
        <w:rPr>
          <w:szCs w:val="28"/>
          <w:lang w:val="uk-UA"/>
        </w:rPr>
        <w:t>на нестачі</w:t>
      </w:r>
      <w:r w:rsidR="001D7BC6" w:rsidRPr="001D7BC6">
        <w:rPr>
          <w:szCs w:val="28"/>
          <w:lang w:val="uk-UA"/>
        </w:rPr>
        <w:t xml:space="preserve"> комплексних наукових досліджень, нової</w:t>
      </w:r>
      <w:r w:rsidR="001D7BC6">
        <w:rPr>
          <w:szCs w:val="28"/>
          <w:lang w:val="uk-UA"/>
        </w:rPr>
        <w:t xml:space="preserve"> </w:t>
      </w:r>
      <w:r w:rsidR="001D7BC6" w:rsidRPr="001D7BC6">
        <w:rPr>
          <w:szCs w:val="28"/>
          <w:lang w:val="uk-UA"/>
        </w:rPr>
        <w:t>криміналістичної техніки і методичних розробок з розслідування</w:t>
      </w:r>
      <w:r w:rsidR="001D7BC6">
        <w:rPr>
          <w:szCs w:val="28"/>
          <w:lang w:val="uk-UA"/>
        </w:rPr>
        <w:t xml:space="preserve"> </w:t>
      </w:r>
      <w:r w:rsidR="001D7BC6" w:rsidRPr="001D7BC6">
        <w:rPr>
          <w:szCs w:val="28"/>
          <w:lang w:val="uk-UA"/>
        </w:rPr>
        <w:t>терористичного акту, а також недостатня професійна</w:t>
      </w:r>
      <w:r w:rsidR="001D7BC6">
        <w:rPr>
          <w:szCs w:val="28"/>
          <w:lang w:val="uk-UA"/>
        </w:rPr>
        <w:t xml:space="preserve"> </w:t>
      </w:r>
      <w:r w:rsidR="001D7BC6" w:rsidRPr="001D7BC6">
        <w:rPr>
          <w:szCs w:val="28"/>
          <w:lang w:val="uk-UA"/>
        </w:rPr>
        <w:t>підготовка осіб, які ведуть безпосередню боротьбу з тероризмом.</w:t>
      </w:r>
      <w:r w:rsidR="001D7BC6">
        <w:rPr>
          <w:szCs w:val="28"/>
          <w:lang w:val="uk-UA"/>
        </w:rPr>
        <w:t xml:space="preserve"> </w:t>
      </w:r>
    </w:p>
    <w:p w:rsidR="00BF657A" w:rsidRDefault="001D7BC6" w:rsidP="001D7BC6">
      <w:pPr>
        <w:spacing w:after="0" w:line="360" w:lineRule="auto"/>
        <w:ind w:firstLine="708"/>
        <w:rPr>
          <w:szCs w:val="28"/>
          <w:lang w:val="uk-UA"/>
        </w:rPr>
      </w:pPr>
      <w:r w:rsidRPr="001D7BC6">
        <w:rPr>
          <w:szCs w:val="28"/>
          <w:lang w:val="uk-UA"/>
        </w:rPr>
        <w:t>Викладене обумовлює необхідність вивчення проблеми</w:t>
      </w:r>
      <w:r>
        <w:rPr>
          <w:szCs w:val="28"/>
          <w:lang w:val="uk-UA"/>
        </w:rPr>
        <w:t xml:space="preserve"> </w:t>
      </w:r>
      <w:r w:rsidRPr="001D7BC6">
        <w:rPr>
          <w:szCs w:val="28"/>
          <w:lang w:val="uk-UA"/>
        </w:rPr>
        <w:t>розслідування терористичного акту в аспекті криміналістичного</w:t>
      </w:r>
      <w:r>
        <w:rPr>
          <w:szCs w:val="28"/>
          <w:lang w:val="uk-UA"/>
        </w:rPr>
        <w:t xml:space="preserve"> </w:t>
      </w:r>
      <w:r w:rsidRPr="001D7BC6">
        <w:rPr>
          <w:szCs w:val="28"/>
          <w:lang w:val="uk-UA"/>
        </w:rPr>
        <w:t>забезпечення цієї діяльності</w:t>
      </w:r>
      <w:r>
        <w:rPr>
          <w:szCs w:val="28"/>
          <w:lang w:val="uk-UA"/>
        </w:rPr>
        <w:t>.</w:t>
      </w:r>
    </w:p>
    <w:p w:rsidR="006243CF" w:rsidRPr="00F6370F" w:rsidRDefault="006243CF" w:rsidP="00255B72">
      <w:pPr>
        <w:spacing w:after="0" w:line="360" w:lineRule="auto"/>
        <w:ind w:firstLine="708"/>
        <w:rPr>
          <w:lang w:val="uk-UA"/>
        </w:rPr>
      </w:pPr>
      <w:r w:rsidRPr="00ED4947">
        <w:rPr>
          <w:i/>
          <w:szCs w:val="28"/>
          <w:lang w:val="uk-UA"/>
        </w:rPr>
        <w:t xml:space="preserve">Об’єктом </w:t>
      </w:r>
      <w:r>
        <w:rPr>
          <w:i/>
          <w:szCs w:val="28"/>
          <w:lang w:val="uk-UA"/>
        </w:rPr>
        <w:t xml:space="preserve">кваліфікаційної </w:t>
      </w:r>
      <w:r w:rsidRPr="00ED4947">
        <w:rPr>
          <w:i/>
          <w:szCs w:val="28"/>
          <w:lang w:val="uk-UA"/>
        </w:rPr>
        <w:t>роботи</w:t>
      </w:r>
      <w:r w:rsidRPr="00ED4947">
        <w:rPr>
          <w:szCs w:val="28"/>
          <w:lang w:val="uk-UA"/>
        </w:rPr>
        <w:t xml:space="preserve"> </w:t>
      </w:r>
      <w:r w:rsidR="004B0116">
        <w:rPr>
          <w:szCs w:val="28"/>
          <w:lang w:val="uk-UA"/>
        </w:rPr>
        <w:t xml:space="preserve">є </w:t>
      </w:r>
      <w:r w:rsidRPr="00EC6D1C">
        <w:rPr>
          <w:rFonts w:cs="Times New Roman"/>
          <w:szCs w:val="28"/>
          <w:lang w:val="uk-UA"/>
        </w:rPr>
        <w:t>суспільні відносини, що виникають у зв'язку з вчиненням</w:t>
      </w:r>
      <w:r w:rsidR="005B29D5">
        <w:rPr>
          <w:lang w:val="uk-UA"/>
        </w:rPr>
        <w:t xml:space="preserve"> </w:t>
      </w:r>
      <w:r w:rsidR="00C87B3D">
        <w:rPr>
          <w:lang w:val="uk-UA"/>
        </w:rPr>
        <w:t>терористичн</w:t>
      </w:r>
      <w:r w:rsidR="00E856A3">
        <w:rPr>
          <w:lang w:val="uk-UA"/>
        </w:rPr>
        <w:t>их</w:t>
      </w:r>
      <w:r w:rsidR="00C87B3D">
        <w:rPr>
          <w:lang w:val="uk-UA"/>
        </w:rPr>
        <w:t xml:space="preserve"> акт</w:t>
      </w:r>
      <w:r w:rsidR="00E856A3">
        <w:rPr>
          <w:lang w:val="uk-UA"/>
        </w:rPr>
        <w:t>ів</w:t>
      </w:r>
      <w:r w:rsidR="00C87B3D">
        <w:rPr>
          <w:lang w:val="uk-UA"/>
        </w:rPr>
        <w:t>.</w:t>
      </w:r>
    </w:p>
    <w:p w:rsidR="006243CF" w:rsidRDefault="006243CF" w:rsidP="006243CF">
      <w:pPr>
        <w:spacing w:after="0" w:line="360" w:lineRule="auto"/>
        <w:ind w:firstLine="708"/>
        <w:rPr>
          <w:lang w:val="uk-UA"/>
        </w:rPr>
      </w:pPr>
      <w:r w:rsidRPr="00ED4947">
        <w:rPr>
          <w:i/>
          <w:szCs w:val="28"/>
          <w:lang w:val="uk-UA"/>
        </w:rPr>
        <w:t>Предметом</w:t>
      </w:r>
      <w:r w:rsidRPr="00ED4947">
        <w:rPr>
          <w:szCs w:val="28"/>
          <w:lang w:val="uk-UA"/>
        </w:rPr>
        <w:t xml:space="preserve"> дослідження є </w:t>
      </w:r>
      <w:r>
        <w:rPr>
          <w:rFonts w:cs="Times New Roman"/>
          <w:bCs/>
          <w:szCs w:val="28"/>
          <w:lang w:val="uk-UA"/>
        </w:rPr>
        <w:t>особливості розслідування</w:t>
      </w:r>
      <w:r w:rsidRPr="006243CF">
        <w:rPr>
          <w:lang w:val="uk-UA"/>
        </w:rPr>
        <w:t xml:space="preserve"> </w:t>
      </w:r>
      <w:r w:rsidR="00C87B3D">
        <w:rPr>
          <w:lang w:val="uk-UA"/>
        </w:rPr>
        <w:t>терористичн</w:t>
      </w:r>
      <w:r w:rsidR="00E856A3">
        <w:rPr>
          <w:lang w:val="uk-UA"/>
        </w:rPr>
        <w:t>их актів</w:t>
      </w:r>
      <w:r>
        <w:rPr>
          <w:lang w:val="uk-UA"/>
        </w:rPr>
        <w:t>.</w:t>
      </w:r>
    </w:p>
    <w:p w:rsidR="006243CF" w:rsidRDefault="006243CF" w:rsidP="006243CF">
      <w:pPr>
        <w:spacing w:after="0" w:line="360" w:lineRule="auto"/>
        <w:ind w:firstLine="708"/>
        <w:rPr>
          <w:rFonts w:cs="Times New Roman"/>
          <w:szCs w:val="28"/>
          <w:lang w:val="uk-UA"/>
        </w:rPr>
      </w:pPr>
      <w:r w:rsidRPr="00ED4947">
        <w:rPr>
          <w:i/>
          <w:szCs w:val="28"/>
          <w:lang w:val="uk-UA"/>
        </w:rPr>
        <w:t>Мета роботи</w:t>
      </w:r>
      <w:r w:rsidRPr="00ED4947">
        <w:rPr>
          <w:szCs w:val="28"/>
          <w:lang w:val="uk-UA"/>
        </w:rPr>
        <w:t xml:space="preserve"> полягає </w:t>
      </w:r>
      <w:r>
        <w:rPr>
          <w:rFonts w:cs="Times New Roman"/>
          <w:lang w:val="uk-UA"/>
        </w:rPr>
        <w:t>в</w:t>
      </w:r>
      <w:r w:rsidRPr="007622B6">
        <w:rPr>
          <w:lang w:val="uk-UA"/>
        </w:rPr>
        <w:t xml:space="preserve"> </w:t>
      </w:r>
      <w:r>
        <w:rPr>
          <w:rFonts w:cs="Times New Roman"/>
          <w:szCs w:val="28"/>
          <w:lang w:val="uk-UA"/>
        </w:rPr>
        <w:t>дослідженні</w:t>
      </w:r>
      <w:r w:rsidRPr="00EC6D1C">
        <w:rPr>
          <w:rFonts w:cs="Times New Roman"/>
          <w:szCs w:val="28"/>
          <w:lang w:val="uk-UA"/>
        </w:rPr>
        <w:t xml:space="preserve"> </w:t>
      </w:r>
      <w:r>
        <w:rPr>
          <w:rFonts w:cs="Times New Roman"/>
          <w:szCs w:val="28"/>
          <w:lang w:val="uk-UA"/>
        </w:rPr>
        <w:t>основ</w:t>
      </w:r>
      <w:r w:rsidRPr="00EC6D1C">
        <w:rPr>
          <w:rFonts w:cs="Times New Roman"/>
          <w:szCs w:val="28"/>
          <w:lang w:val="uk-UA"/>
        </w:rPr>
        <w:t xml:space="preserve"> методики розслідування </w:t>
      </w:r>
      <w:r w:rsidR="00C87B3D">
        <w:rPr>
          <w:rFonts w:cs="Times New Roman"/>
          <w:szCs w:val="28"/>
          <w:lang w:val="uk-UA"/>
        </w:rPr>
        <w:t>терористичн</w:t>
      </w:r>
      <w:r w:rsidR="00E856A3">
        <w:rPr>
          <w:rFonts w:cs="Times New Roman"/>
          <w:szCs w:val="28"/>
          <w:lang w:val="uk-UA"/>
        </w:rPr>
        <w:t>их актів</w:t>
      </w:r>
      <w:r>
        <w:rPr>
          <w:lang w:val="uk-UA"/>
        </w:rPr>
        <w:t>.</w:t>
      </w:r>
    </w:p>
    <w:p w:rsidR="001D5C3F" w:rsidRPr="004B0116" w:rsidRDefault="006243CF" w:rsidP="001D5C3F">
      <w:pPr>
        <w:spacing w:after="0" w:line="360" w:lineRule="auto"/>
        <w:ind w:firstLine="708"/>
        <w:rPr>
          <w:szCs w:val="28"/>
          <w:lang w:val="uk-UA"/>
        </w:rPr>
      </w:pPr>
      <w:r w:rsidRPr="004B0116">
        <w:rPr>
          <w:szCs w:val="28"/>
          <w:lang w:val="uk-UA"/>
        </w:rPr>
        <w:t xml:space="preserve">Зазначені мета та об’єкт роботи зумовили наступні </w:t>
      </w:r>
      <w:r w:rsidRPr="004B0116">
        <w:rPr>
          <w:i/>
          <w:szCs w:val="28"/>
          <w:lang w:val="uk-UA"/>
        </w:rPr>
        <w:t>завдання дослідження</w:t>
      </w:r>
      <w:r w:rsidRPr="004B0116">
        <w:rPr>
          <w:szCs w:val="28"/>
          <w:lang w:val="uk-UA"/>
        </w:rPr>
        <w:t>, які мають бути вирішені в роботі:</w:t>
      </w:r>
    </w:p>
    <w:p w:rsidR="001D5C3F" w:rsidRPr="004B0116" w:rsidRDefault="006243CF" w:rsidP="00830FCB">
      <w:pPr>
        <w:pStyle w:val="a3"/>
        <w:numPr>
          <w:ilvl w:val="0"/>
          <w:numId w:val="1"/>
        </w:numPr>
        <w:spacing w:after="0" w:line="360" w:lineRule="auto"/>
        <w:ind w:left="0" w:firstLine="0"/>
        <w:rPr>
          <w:szCs w:val="28"/>
          <w:lang w:val="uk-UA"/>
        </w:rPr>
      </w:pPr>
      <w:r w:rsidRPr="004B0116">
        <w:rPr>
          <w:szCs w:val="28"/>
          <w:lang w:val="uk-UA"/>
        </w:rPr>
        <w:t xml:space="preserve">проаналізувати </w:t>
      </w:r>
      <w:r w:rsidR="001D5C3F" w:rsidRPr="004B0116">
        <w:rPr>
          <w:szCs w:val="28"/>
          <w:lang w:val="uk-UA"/>
        </w:rPr>
        <w:t>к</w:t>
      </w:r>
      <w:r w:rsidR="001D5C3F" w:rsidRPr="004B0116">
        <w:rPr>
          <w:lang w:val="uk-UA"/>
        </w:rPr>
        <w:t xml:space="preserve">риміналістичну характеристику </w:t>
      </w:r>
      <w:r w:rsidR="00C87B3D">
        <w:rPr>
          <w:lang w:val="uk-UA"/>
        </w:rPr>
        <w:t>терористичн</w:t>
      </w:r>
      <w:r w:rsidR="00E856A3">
        <w:rPr>
          <w:lang w:val="uk-UA"/>
        </w:rPr>
        <w:t>их актів</w:t>
      </w:r>
      <w:r w:rsidR="004B0116" w:rsidRPr="004B0116">
        <w:rPr>
          <w:lang w:val="uk-UA"/>
        </w:rPr>
        <w:t>;</w:t>
      </w:r>
    </w:p>
    <w:p w:rsidR="006243CF" w:rsidRPr="004B0116" w:rsidRDefault="006243CF" w:rsidP="00830FCB">
      <w:pPr>
        <w:pStyle w:val="a3"/>
        <w:numPr>
          <w:ilvl w:val="0"/>
          <w:numId w:val="1"/>
        </w:numPr>
        <w:spacing w:after="0" w:line="360" w:lineRule="auto"/>
        <w:ind w:left="0" w:firstLine="0"/>
        <w:rPr>
          <w:szCs w:val="28"/>
          <w:lang w:val="uk-UA"/>
        </w:rPr>
      </w:pPr>
      <w:r w:rsidRPr="004B0116">
        <w:rPr>
          <w:szCs w:val="28"/>
          <w:lang w:val="uk-UA"/>
        </w:rPr>
        <w:t xml:space="preserve">дослідити </w:t>
      </w:r>
      <w:r w:rsidR="001D5C3F" w:rsidRPr="004B0116">
        <w:rPr>
          <w:lang w:val="uk-UA"/>
        </w:rPr>
        <w:t xml:space="preserve">слідчі ситуації при розслідуванні </w:t>
      </w:r>
      <w:r w:rsidR="00C87B3D">
        <w:rPr>
          <w:lang w:val="uk-UA"/>
        </w:rPr>
        <w:t>терористичн</w:t>
      </w:r>
      <w:r w:rsidR="00E856A3">
        <w:rPr>
          <w:lang w:val="uk-UA"/>
        </w:rPr>
        <w:t>их</w:t>
      </w:r>
      <w:r w:rsidR="00C87B3D">
        <w:rPr>
          <w:lang w:val="uk-UA"/>
        </w:rPr>
        <w:t xml:space="preserve"> акт</w:t>
      </w:r>
      <w:r w:rsidR="00E856A3">
        <w:rPr>
          <w:lang w:val="uk-UA"/>
        </w:rPr>
        <w:t>ів</w:t>
      </w:r>
      <w:r w:rsidR="004B0116" w:rsidRPr="004B0116">
        <w:rPr>
          <w:szCs w:val="28"/>
          <w:lang w:val="uk-UA"/>
        </w:rPr>
        <w:t>;</w:t>
      </w:r>
    </w:p>
    <w:p w:rsidR="006243CF" w:rsidRPr="004B0116" w:rsidRDefault="006243CF" w:rsidP="00830FCB">
      <w:pPr>
        <w:pStyle w:val="a3"/>
        <w:numPr>
          <w:ilvl w:val="0"/>
          <w:numId w:val="1"/>
        </w:numPr>
        <w:spacing w:after="0" w:line="360" w:lineRule="auto"/>
        <w:ind w:left="0" w:firstLine="0"/>
        <w:rPr>
          <w:lang w:val="uk-UA"/>
        </w:rPr>
      </w:pPr>
      <w:r w:rsidRPr="004B0116">
        <w:rPr>
          <w:szCs w:val="28"/>
          <w:lang w:val="uk-UA"/>
        </w:rPr>
        <w:t xml:space="preserve">проаналізувати </w:t>
      </w:r>
      <w:r w:rsidR="009818B9">
        <w:rPr>
          <w:lang w:val="uk-UA"/>
        </w:rPr>
        <w:t>т</w:t>
      </w:r>
      <w:r w:rsidR="009818B9" w:rsidRPr="009818B9">
        <w:rPr>
          <w:lang w:val="uk-UA"/>
        </w:rPr>
        <w:t>актичне забезпечення провадження слідчих (розшукових) дій під час розслідуванн</w:t>
      </w:r>
      <w:r w:rsidR="00E856A3">
        <w:rPr>
          <w:lang w:val="uk-UA"/>
        </w:rPr>
        <w:t>я</w:t>
      </w:r>
      <w:r w:rsidR="009818B9" w:rsidRPr="009818B9">
        <w:rPr>
          <w:lang w:val="uk-UA"/>
        </w:rPr>
        <w:t xml:space="preserve"> терористичн</w:t>
      </w:r>
      <w:r w:rsidR="00E856A3">
        <w:rPr>
          <w:lang w:val="uk-UA"/>
        </w:rPr>
        <w:t>их актів</w:t>
      </w:r>
      <w:r w:rsidR="009818B9">
        <w:rPr>
          <w:lang w:val="uk-UA"/>
        </w:rPr>
        <w:t>.</w:t>
      </w:r>
    </w:p>
    <w:p w:rsidR="00DE6096" w:rsidRPr="00AB0EE0" w:rsidRDefault="00DE6096" w:rsidP="00DE6096">
      <w:pPr>
        <w:pStyle w:val="a3"/>
        <w:spacing w:after="0" w:line="360" w:lineRule="auto"/>
        <w:ind w:left="0" w:firstLine="708"/>
        <w:rPr>
          <w:szCs w:val="28"/>
          <w:lang w:val="uk-UA"/>
        </w:rPr>
      </w:pPr>
      <w:r w:rsidRPr="00AB0EE0">
        <w:rPr>
          <w:i/>
          <w:szCs w:val="28"/>
          <w:lang w:val="uk-UA"/>
        </w:rPr>
        <w:t>Ступінь наукової розробки проблеми.</w:t>
      </w:r>
      <w:r w:rsidR="00A82784" w:rsidRPr="00AB0EE0">
        <w:rPr>
          <w:i/>
          <w:szCs w:val="28"/>
          <w:lang w:val="uk-UA"/>
        </w:rPr>
        <w:t xml:space="preserve"> </w:t>
      </w:r>
      <w:r w:rsidR="00A82784" w:rsidRPr="00AB0EE0">
        <w:rPr>
          <w:szCs w:val="28"/>
          <w:lang w:val="uk-UA"/>
        </w:rPr>
        <w:t xml:space="preserve">Питання </w:t>
      </w:r>
      <w:r w:rsidR="00C87BF6" w:rsidRPr="00AB0EE0">
        <w:rPr>
          <w:rFonts w:cs="Times New Roman"/>
          <w:szCs w:val="28"/>
          <w:lang w:val="uk-UA"/>
        </w:rPr>
        <w:t xml:space="preserve">основ </w:t>
      </w:r>
      <w:r w:rsidR="00AB0EE0" w:rsidRPr="00AB0EE0">
        <w:rPr>
          <w:rFonts w:cs="Times New Roman"/>
          <w:szCs w:val="28"/>
          <w:lang w:val="uk-UA"/>
        </w:rPr>
        <w:t xml:space="preserve">методики </w:t>
      </w:r>
      <w:r w:rsidR="00C87BF6" w:rsidRPr="00AB0EE0">
        <w:rPr>
          <w:rFonts w:cs="Times New Roman"/>
          <w:szCs w:val="28"/>
          <w:lang w:val="uk-UA"/>
        </w:rPr>
        <w:t xml:space="preserve">розслідування </w:t>
      </w:r>
      <w:r w:rsidR="00C87B3D">
        <w:rPr>
          <w:lang w:val="uk-UA"/>
        </w:rPr>
        <w:t>терористичн</w:t>
      </w:r>
      <w:r w:rsidR="00473324">
        <w:rPr>
          <w:lang w:val="uk-UA"/>
        </w:rPr>
        <w:t>их</w:t>
      </w:r>
      <w:r w:rsidR="00C87B3D">
        <w:rPr>
          <w:lang w:val="uk-UA"/>
        </w:rPr>
        <w:t xml:space="preserve"> акт</w:t>
      </w:r>
      <w:r w:rsidR="00473324">
        <w:rPr>
          <w:lang w:val="uk-UA"/>
        </w:rPr>
        <w:t>ів</w:t>
      </w:r>
      <w:r w:rsidR="00C87BF6" w:rsidRPr="00AB0EE0">
        <w:rPr>
          <w:rFonts w:cs="Times New Roman"/>
          <w:szCs w:val="28"/>
          <w:lang w:val="uk-UA"/>
        </w:rPr>
        <w:t xml:space="preserve"> поки що не отримали належного наукового висвітлення</w:t>
      </w:r>
      <w:r w:rsidR="00A82784" w:rsidRPr="00AB0EE0">
        <w:rPr>
          <w:rFonts w:cs="Times New Roman"/>
          <w:bCs/>
          <w:szCs w:val="28"/>
          <w:lang w:val="uk-UA"/>
        </w:rPr>
        <w:t xml:space="preserve">. </w:t>
      </w:r>
      <w:r w:rsidR="00A82784" w:rsidRPr="00CA6BBC">
        <w:rPr>
          <w:color w:val="000000" w:themeColor="text1"/>
          <w:szCs w:val="28"/>
          <w:lang w:val="uk-UA"/>
        </w:rPr>
        <w:t>Ці питання досліджували такі вчені як</w:t>
      </w:r>
      <w:r w:rsidR="00C87BF6" w:rsidRPr="00CA6BBC">
        <w:rPr>
          <w:color w:val="000000" w:themeColor="text1"/>
          <w:szCs w:val="28"/>
          <w:lang w:val="uk-UA"/>
        </w:rPr>
        <w:t xml:space="preserve"> </w:t>
      </w:r>
      <w:r w:rsidR="00AB0EE0" w:rsidRPr="00CA6BBC">
        <w:rPr>
          <w:color w:val="000000" w:themeColor="text1"/>
          <w:szCs w:val="28"/>
          <w:lang w:val="uk-UA"/>
        </w:rPr>
        <w:t>В. П. Бахін,</w:t>
      </w:r>
      <w:r w:rsidR="00E4043E">
        <w:rPr>
          <w:color w:val="000000" w:themeColor="text1"/>
          <w:szCs w:val="28"/>
          <w:lang w:val="uk-UA"/>
        </w:rPr>
        <w:t xml:space="preserve"> Л. В. Бертовський,</w:t>
      </w:r>
      <w:r w:rsidR="00AB0EE0" w:rsidRPr="00CA6BBC">
        <w:rPr>
          <w:color w:val="000000" w:themeColor="text1"/>
          <w:szCs w:val="28"/>
          <w:lang w:val="uk-UA"/>
        </w:rPr>
        <w:t xml:space="preserve"> </w:t>
      </w:r>
      <w:r w:rsidR="001B0430">
        <w:rPr>
          <w:color w:val="000000" w:themeColor="text1"/>
          <w:szCs w:val="28"/>
          <w:lang w:val="uk-UA"/>
        </w:rPr>
        <w:t xml:space="preserve">А. М. Колесніченко, </w:t>
      </w:r>
      <w:r w:rsidR="00E4043E">
        <w:rPr>
          <w:color w:val="000000" w:themeColor="text1"/>
          <w:szCs w:val="28"/>
          <w:lang w:val="uk-UA"/>
        </w:rPr>
        <w:t>Р. В. Мельник, М.</w:t>
      </w:r>
      <w:r w:rsidR="00C81766">
        <w:rPr>
          <w:color w:val="000000" w:themeColor="text1"/>
          <w:szCs w:val="28"/>
          <w:lang w:val="uk-UA"/>
        </w:rPr>
        <w:t> </w:t>
      </w:r>
      <w:r w:rsidR="00E4043E">
        <w:rPr>
          <w:color w:val="000000" w:themeColor="text1"/>
          <w:szCs w:val="28"/>
          <w:lang w:val="uk-UA"/>
        </w:rPr>
        <w:t xml:space="preserve">А. Погорецький, </w:t>
      </w:r>
      <w:r w:rsidR="00077EC1">
        <w:rPr>
          <w:color w:val="000000" w:themeColor="text1"/>
          <w:szCs w:val="28"/>
          <w:lang w:val="uk-UA"/>
        </w:rPr>
        <w:t xml:space="preserve">В.В. Поліщук, А. Ю. Семенов, </w:t>
      </w:r>
      <w:r w:rsidR="001A17BA" w:rsidRPr="00CA6BBC">
        <w:rPr>
          <w:color w:val="000000" w:themeColor="text1"/>
          <w:szCs w:val="28"/>
          <w:lang w:val="uk-UA"/>
        </w:rPr>
        <w:t>В. Ю. Шепітько</w:t>
      </w:r>
      <w:r w:rsidR="00AB0EE0" w:rsidRPr="00CA6BBC">
        <w:rPr>
          <w:color w:val="000000" w:themeColor="text1"/>
          <w:szCs w:val="28"/>
          <w:lang w:val="uk-UA"/>
        </w:rPr>
        <w:t>,</w:t>
      </w:r>
      <w:r w:rsidR="001A17BA" w:rsidRPr="00CA6BBC">
        <w:rPr>
          <w:color w:val="000000" w:themeColor="text1"/>
          <w:szCs w:val="28"/>
          <w:lang w:val="uk-UA"/>
        </w:rPr>
        <w:t xml:space="preserve"> </w:t>
      </w:r>
      <w:r w:rsidR="001B0430">
        <w:rPr>
          <w:color w:val="000000" w:themeColor="text1"/>
          <w:szCs w:val="28"/>
          <w:lang w:val="uk-UA"/>
        </w:rPr>
        <w:t>М. </w:t>
      </w:r>
      <w:r w:rsidR="00AB0EE0" w:rsidRPr="00CA6BBC">
        <w:rPr>
          <w:color w:val="000000" w:themeColor="text1"/>
          <w:szCs w:val="28"/>
          <w:lang w:val="uk-UA"/>
        </w:rPr>
        <w:t>П. Яблоков та ін.</w:t>
      </w:r>
    </w:p>
    <w:p w:rsidR="0030643F" w:rsidRDefault="007D4EA9" w:rsidP="00E037DE">
      <w:pPr>
        <w:spacing w:after="0" w:line="360" w:lineRule="auto"/>
        <w:ind w:firstLine="708"/>
        <w:rPr>
          <w:lang w:val="uk-UA"/>
        </w:rPr>
      </w:pPr>
      <w:r w:rsidRPr="003D1DE7">
        <w:rPr>
          <w:i/>
          <w:szCs w:val="28"/>
          <w:lang w:val="uk-UA"/>
        </w:rPr>
        <w:t>Опис проблеми, що досліджується</w:t>
      </w:r>
      <w:r w:rsidR="00E518F8">
        <w:rPr>
          <w:i/>
          <w:szCs w:val="28"/>
          <w:lang w:val="uk-UA"/>
        </w:rPr>
        <w:t>.</w:t>
      </w:r>
      <w:r w:rsidR="00AB3D67" w:rsidRPr="00AB3D67">
        <w:rPr>
          <w:lang w:val="uk-UA"/>
        </w:rPr>
        <w:t xml:space="preserve"> </w:t>
      </w:r>
      <w:r w:rsidR="00E037DE">
        <w:rPr>
          <w:lang w:val="uk-UA"/>
        </w:rPr>
        <w:t>Р</w:t>
      </w:r>
      <w:r w:rsidR="00E037DE" w:rsidRPr="00E037DE">
        <w:rPr>
          <w:lang w:val="uk-UA"/>
        </w:rPr>
        <w:t>ізноманіття</w:t>
      </w:r>
      <w:r w:rsidR="00E037DE">
        <w:rPr>
          <w:lang w:val="uk-UA"/>
        </w:rPr>
        <w:t xml:space="preserve"> </w:t>
      </w:r>
      <w:r w:rsidR="00E037DE" w:rsidRPr="00E037DE">
        <w:rPr>
          <w:lang w:val="uk-UA"/>
        </w:rPr>
        <w:t>терористичних проявів і їх суспільна небезпека виділяє</w:t>
      </w:r>
      <w:r w:rsidR="00E037DE">
        <w:rPr>
          <w:lang w:val="uk-UA"/>
        </w:rPr>
        <w:t xml:space="preserve"> </w:t>
      </w:r>
      <w:r w:rsidR="00E037DE" w:rsidRPr="00E037DE">
        <w:rPr>
          <w:lang w:val="uk-UA"/>
        </w:rPr>
        <w:t>тероризм з усіх видів злочинів в одну з найгостріших проблем</w:t>
      </w:r>
      <w:r w:rsidR="00E037DE">
        <w:rPr>
          <w:lang w:val="uk-UA"/>
        </w:rPr>
        <w:t xml:space="preserve"> </w:t>
      </w:r>
      <w:r w:rsidR="00E037DE" w:rsidRPr="00E037DE">
        <w:rPr>
          <w:lang w:val="uk-UA"/>
        </w:rPr>
        <w:t>сучасності.</w:t>
      </w:r>
    </w:p>
    <w:p w:rsidR="0030643F" w:rsidRDefault="00E037DE" w:rsidP="00A97139">
      <w:pPr>
        <w:spacing w:after="0" w:line="360" w:lineRule="auto"/>
        <w:ind w:firstLine="708"/>
        <w:rPr>
          <w:lang w:val="uk-UA"/>
        </w:rPr>
      </w:pPr>
      <w:r w:rsidRPr="00E037DE">
        <w:rPr>
          <w:lang w:val="uk-UA"/>
        </w:rPr>
        <w:t>Перший т</w:t>
      </w:r>
      <w:r>
        <w:rPr>
          <w:lang w:val="uk-UA"/>
        </w:rPr>
        <w:t>ерористичний акт на території незалежної України було вчинено у 1994 р. на Луганщині. Місцевий житель, Ігор Чічкін</w:t>
      </w:r>
      <w:r w:rsidR="00D60072">
        <w:rPr>
          <w:lang w:val="uk-UA"/>
        </w:rPr>
        <w:t>,</w:t>
      </w:r>
      <w:r>
        <w:rPr>
          <w:lang w:val="uk-UA"/>
        </w:rPr>
        <w:t xml:space="preserve"> захопив у заручники виховательку та двох вихованців дитячого садочка, висуваючи міліції свої вимоги. На щастя постраждалих не було, злочинця було заарештовано і оскільки у нього були наявні психічні розлади, направлено на примусове лікування. </w:t>
      </w:r>
    </w:p>
    <w:p w:rsidR="00E037DE" w:rsidRDefault="00E037DE" w:rsidP="00A97139">
      <w:pPr>
        <w:spacing w:after="0" w:line="360" w:lineRule="auto"/>
        <w:ind w:firstLine="708"/>
        <w:rPr>
          <w:lang w:val="uk-UA"/>
        </w:rPr>
      </w:pPr>
      <w:r>
        <w:rPr>
          <w:lang w:val="uk-UA"/>
        </w:rPr>
        <w:t xml:space="preserve">Наступний терористичний акт було вчинено </w:t>
      </w:r>
      <w:r w:rsidR="00C81766">
        <w:rPr>
          <w:lang w:val="uk-UA"/>
        </w:rPr>
        <w:t>0</w:t>
      </w:r>
      <w:r>
        <w:rPr>
          <w:lang w:val="uk-UA"/>
        </w:rPr>
        <w:t>2 жовтня 1999</w:t>
      </w:r>
      <w:r w:rsidR="00D60072">
        <w:rPr>
          <w:lang w:val="uk-UA"/>
        </w:rPr>
        <w:t xml:space="preserve"> </w:t>
      </w:r>
      <w:r>
        <w:rPr>
          <w:lang w:val="uk-UA"/>
        </w:rPr>
        <w:t xml:space="preserve">р. і ось тоді </w:t>
      </w:r>
      <w:r w:rsidR="0045495C">
        <w:rPr>
          <w:lang w:val="uk-UA"/>
        </w:rPr>
        <w:t>постраждало</w:t>
      </w:r>
      <w:r>
        <w:rPr>
          <w:lang w:val="uk-UA"/>
        </w:rPr>
        <w:t xml:space="preserve"> вже 47 осіб. </w:t>
      </w:r>
      <w:r w:rsidR="0045495C">
        <w:rPr>
          <w:lang w:val="uk-UA"/>
        </w:rPr>
        <w:t>П</w:t>
      </w:r>
      <w:r w:rsidR="0045495C" w:rsidRPr="0045495C">
        <w:rPr>
          <w:lang w:val="uk-UA"/>
        </w:rPr>
        <w:t>ід час президентської виборчої кампанії в ході зустрічі кандидата в пр</w:t>
      </w:r>
      <w:r w:rsidR="0045495C">
        <w:rPr>
          <w:lang w:val="uk-UA"/>
        </w:rPr>
        <w:t>езиденти Наталії Вітренко</w:t>
      </w:r>
      <w:r w:rsidR="0045495C" w:rsidRPr="0045495C">
        <w:rPr>
          <w:lang w:val="uk-UA"/>
        </w:rPr>
        <w:t xml:space="preserve"> з виборцями в Кривому Розі стався вибух гранати. Була поранена сама Вітренко, а також кілька десятків учасників зустрічі.</w:t>
      </w:r>
    </w:p>
    <w:p w:rsidR="00F2790B" w:rsidRDefault="00D836C8" w:rsidP="00A97139">
      <w:pPr>
        <w:spacing w:after="0" w:line="360" w:lineRule="auto"/>
        <w:ind w:firstLine="708"/>
        <w:rPr>
          <w:lang w:val="uk-UA"/>
        </w:rPr>
      </w:pPr>
      <w:r w:rsidRPr="00D836C8">
        <w:rPr>
          <w:lang w:val="uk-UA"/>
        </w:rPr>
        <w:t xml:space="preserve">У сучасній </w:t>
      </w:r>
      <w:r>
        <w:rPr>
          <w:lang w:val="uk-UA"/>
        </w:rPr>
        <w:t>Україні</w:t>
      </w:r>
      <w:r w:rsidRPr="00D836C8">
        <w:rPr>
          <w:lang w:val="uk-UA"/>
        </w:rPr>
        <w:t xml:space="preserve"> зростання загрози тероризму відбувається на тлі загострення і поширення політичного, етнічного, релігійного екстремізму, що представляє значну небезпеку для інтересів особистості, суспільства і держави, політичної, військової, економічної, екологічної безпеки країни, її конституційного ладу, суверенітету і територіальної цілісності.</w:t>
      </w:r>
    </w:p>
    <w:p w:rsidR="001D0427" w:rsidRDefault="001D0427" w:rsidP="00A97139">
      <w:pPr>
        <w:spacing w:after="0" w:line="360" w:lineRule="auto"/>
        <w:ind w:firstLine="708"/>
        <w:rPr>
          <w:lang w:val="uk-UA"/>
        </w:rPr>
      </w:pPr>
      <w:r>
        <w:rPr>
          <w:lang w:val="uk-UA"/>
        </w:rPr>
        <w:t>21 липня 2020 році у Луцьку Максим Кривош захопив</w:t>
      </w:r>
      <w:r w:rsidRPr="001D0427">
        <w:rPr>
          <w:lang w:val="uk-UA"/>
        </w:rPr>
        <w:t xml:space="preserve"> автобус БАЗ-А079 із 13 пасажирам</w:t>
      </w:r>
      <w:r>
        <w:rPr>
          <w:lang w:val="uk-UA"/>
        </w:rPr>
        <w:t>и і забарикадувався у ньому. Т</w:t>
      </w:r>
      <w:r w:rsidRPr="001D0427">
        <w:rPr>
          <w:lang w:val="uk-UA"/>
        </w:rPr>
        <w:t>ерорист оприлюднив</w:t>
      </w:r>
      <w:r>
        <w:rPr>
          <w:lang w:val="uk-UA"/>
        </w:rPr>
        <w:t xml:space="preserve"> свої вимоги у Twitter і вимагав</w:t>
      </w:r>
      <w:r w:rsidRPr="001D0427">
        <w:rPr>
          <w:lang w:val="uk-UA"/>
        </w:rPr>
        <w:t>, щоб голови судів, міністерств, прокуратури, парламенту, церков записали і виклали в Youtube заяви про те, що саме вони - терористи в законі.</w:t>
      </w:r>
      <w:r w:rsidR="00D630DE">
        <w:rPr>
          <w:lang w:val="uk-UA"/>
        </w:rPr>
        <w:t xml:space="preserve"> На щастя, жодна людина не постраждала, усі заручники були звільненні, а Максим Кривош захоплений правоохоронними органами.</w:t>
      </w:r>
    </w:p>
    <w:p w:rsidR="00D630DE" w:rsidRDefault="002A0A31" w:rsidP="00A97139">
      <w:pPr>
        <w:spacing w:after="0" w:line="360" w:lineRule="auto"/>
        <w:ind w:firstLine="708"/>
        <w:rPr>
          <w:lang w:val="uk-UA"/>
        </w:rPr>
      </w:pPr>
      <w:r>
        <w:rPr>
          <w:lang w:val="uk-UA"/>
        </w:rPr>
        <w:t>Відповідно до Рейтингу країн світу за індексом тероризму Україна займає 24 місце серед 138 країн світу.</w:t>
      </w:r>
      <w:r w:rsidR="00AB2B7E">
        <w:rPr>
          <w:lang w:val="uk-UA"/>
        </w:rPr>
        <w:t xml:space="preserve"> На жаль, це свідчить про те, що в Україні на сьогодні досить </w:t>
      </w:r>
      <w:r w:rsidR="00CF1892">
        <w:rPr>
          <w:lang w:val="uk-UA"/>
        </w:rPr>
        <w:t xml:space="preserve">складна ситуація, у зв’язку з чим вкрай необхідно розібратися з суттю тероризму. </w:t>
      </w:r>
    </w:p>
    <w:p w:rsidR="00D836C8" w:rsidRDefault="00F00245" w:rsidP="00F00245">
      <w:pPr>
        <w:spacing w:after="0" w:line="360" w:lineRule="auto"/>
        <w:ind w:firstLine="708"/>
        <w:rPr>
          <w:lang w:val="uk-UA"/>
        </w:rPr>
      </w:pPr>
      <w:r w:rsidRPr="00F00245">
        <w:rPr>
          <w:lang w:val="uk-UA"/>
        </w:rPr>
        <w:t xml:space="preserve">Використання </w:t>
      </w:r>
      <w:r>
        <w:rPr>
          <w:lang w:val="uk-UA"/>
        </w:rPr>
        <w:t>тактики терористичних актів</w:t>
      </w:r>
      <w:r w:rsidRPr="00F00245">
        <w:rPr>
          <w:lang w:val="uk-UA"/>
        </w:rPr>
        <w:t xml:space="preserve"> передбачає набір соціокультурних і політичних характеристик суспільства. Якщо ці характеристики відсутні, тактика тероризму реалізована бути не може.</w:t>
      </w:r>
    </w:p>
    <w:p w:rsidR="00F00245" w:rsidRDefault="00F00245" w:rsidP="00F00245">
      <w:pPr>
        <w:spacing w:after="0" w:line="360" w:lineRule="auto"/>
        <w:ind w:firstLine="708"/>
        <w:rPr>
          <w:lang w:val="uk-UA"/>
        </w:rPr>
      </w:pPr>
      <w:r>
        <w:rPr>
          <w:lang w:val="uk-UA"/>
        </w:rPr>
        <w:t>Тероризм -</w:t>
      </w:r>
      <w:r w:rsidRPr="00F00245">
        <w:rPr>
          <w:lang w:val="uk-UA"/>
        </w:rPr>
        <w:t xml:space="preserve"> це метод, за допомогою якого організована група або партія прагне досягти проголошені нею мети переважно через систематичне використання насильства. </w:t>
      </w:r>
    </w:p>
    <w:p w:rsidR="003A6067" w:rsidRDefault="003A6067" w:rsidP="003A6067">
      <w:pPr>
        <w:spacing w:after="0" w:line="360" w:lineRule="auto"/>
        <w:ind w:firstLine="708"/>
        <w:rPr>
          <w:lang w:val="uk-UA"/>
        </w:rPr>
      </w:pPr>
      <w:r w:rsidRPr="003A6067">
        <w:rPr>
          <w:lang w:val="uk-UA"/>
        </w:rPr>
        <w:t>Досліджуючи сучасне розуміння тероризму, його види та особливості,</w:t>
      </w:r>
      <w:r>
        <w:rPr>
          <w:lang w:val="uk-UA"/>
        </w:rPr>
        <w:t xml:space="preserve"> </w:t>
      </w:r>
      <w:r w:rsidRPr="003A6067">
        <w:rPr>
          <w:lang w:val="uk-UA"/>
        </w:rPr>
        <w:t>необхідно дати визначення цьому поняттю. Так чи інакше, всі існуючі</w:t>
      </w:r>
      <w:r>
        <w:rPr>
          <w:lang w:val="uk-UA"/>
        </w:rPr>
        <w:t xml:space="preserve"> </w:t>
      </w:r>
      <w:r w:rsidRPr="003A6067">
        <w:rPr>
          <w:lang w:val="uk-UA"/>
        </w:rPr>
        <w:t>визначення відштовхуються від латинського «terror», що означає «страх» або</w:t>
      </w:r>
      <w:r>
        <w:rPr>
          <w:lang w:val="uk-UA"/>
        </w:rPr>
        <w:t xml:space="preserve"> «ж</w:t>
      </w:r>
      <w:r w:rsidRPr="003A6067">
        <w:rPr>
          <w:lang w:val="uk-UA"/>
        </w:rPr>
        <w:t>ах». Наприклад, в тлумачному словнику С.</w:t>
      </w:r>
      <w:r w:rsidR="00D22748">
        <w:rPr>
          <w:lang w:val="uk-UA"/>
        </w:rPr>
        <w:t> </w:t>
      </w:r>
      <w:r w:rsidRPr="003A6067">
        <w:rPr>
          <w:lang w:val="uk-UA"/>
        </w:rPr>
        <w:t xml:space="preserve">І. Ожегова </w:t>
      </w:r>
      <w:r>
        <w:rPr>
          <w:lang w:val="uk-UA"/>
        </w:rPr>
        <w:t>на</w:t>
      </w:r>
      <w:r w:rsidRPr="003A6067">
        <w:rPr>
          <w:lang w:val="uk-UA"/>
        </w:rPr>
        <w:t>дається таке</w:t>
      </w:r>
      <w:r>
        <w:rPr>
          <w:lang w:val="uk-UA"/>
        </w:rPr>
        <w:t xml:space="preserve"> </w:t>
      </w:r>
      <w:r w:rsidRPr="003A6067">
        <w:rPr>
          <w:lang w:val="uk-UA"/>
        </w:rPr>
        <w:t>визначення: «Терор - фізи</w:t>
      </w:r>
      <w:r>
        <w:rPr>
          <w:lang w:val="uk-UA"/>
        </w:rPr>
        <w:t xml:space="preserve">чне насильство, аж до фізичного </w:t>
      </w:r>
      <w:r w:rsidRPr="003A6067">
        <w:rPr>
          <w:lang w:val="uk-UA"/>
        </w:rPr>
        <w:t>знищення, по відношен</w:t>
      </w:r>
      <w:r>
        <w:rPr>
          <w:lang w:val="uk-UA"/>
        </w:rPr>
        <w:t>ню до політичних супротивників</w:t>
      </w:r>
      <w:r w:rsidRPr="003A6067">
        <w:rPr>
          <w:lang w:val="uk-UA"/>
        </w:rPr>
        <w:t>»</w:t>
      </w:r>
      <w:r>
        <w:rPr>
          <w:lang w:val="uk-UA"/>
        </w:rPr>
        <w:t>.</w:t>
      </w:r>
    </w:p>
    <w:p w:rsidR="003A6067" w:rsidRDefault="003A6067" w:rsidP="003A6067">
      <w:pPr>
        <w:spacing w:after="0" w:line="360" w:lineRule="auto"/>
        <w:ind w:firstLine="708"/>
        <w:rPr>
          <w:lang w:val="uk-UA"/>
        </w:rPr>
      </w:pPr>
      <w:r w:rsidRPr="003A6067">
        <w:rPr>
          <w:lang w:val="uk-UA"/>
        </w:rPr>
        <w:t>Першу спробу дати визначення тероризму, яке задовольнило б</w:t>
      </w:r>
      <w:r>
        <w:rPr>
          <w:lang w:val="uk-UA"/>
        </w:rPr>
        <w:t xml:space="preserve"> у</w:t>
      </w:r>
      <w:r w:rsidRPr="003A6067">
        <w:rPr>
          <w:lang w:val="uk-UA"/>
        </w:rPr>
        <w:t>сіх учасників міжнародного спілкування, зробила Ліга Націй в</w:t>
      </w:r>
      <w:r>
        <w:rPr>
          <w:lang w:val="uk-UA"/>
        </w:rPr>
        <w:t xml:space="preserve"> </w:t>
      </w:r>
      <w:r w:rsidRPr="003A6067">
        <w:rPr>
          <w:lang w:val="uk-UA"/>
        </w:rPr>
        <w:t>антитерористичн</w:t>
      </w:r>
      <w:r>
        <w:rPr>
          <w:lang w:val="uk-UA"/>
        </w:rPr>
        <w:t xml:space="preserve">ій </w:t>
      </w:r>
      <w:r w:rsidRPr="003A6067">
        <w:rPr>
          <w:lang w:val="uk-UA"/>
        </w:rPr>
        <w:t>конвенції 1937 року.</w:t>
      </w:r>
      <w:r>
        <w:rPr>
          <w:lang w:val="uk-UA"/>
        </w:rPr>
        <w:t xml:space="preserve"> </w:t>
      </w:r>
      <w:r w:rsidRPr="003A6067">
        <w:rPr>
          <w:lang w:val="uk-UA"/>
        </w:rPr>
        <w:t>Для цілей конвенції тероризм був</w:t>
      </w:r>
      <w:r>
        <w:rPr>
          <w:lang w:val="uk-UA"/>
        </w:rPr>
        <w:t xml:space="preserve"> </w:t>
      </w:r>
      <w:r w:rsidRPr="003A6067">
        <w:rPr>
          <w:lang w:val="uk-UA"/>
        </w:rPr>
        <w:t>визначений як «всі кримінальні діяння, спрямовані проти держави і</w:t>
      </w:r>
      <w:r>
        <w:rPr>
          <w:lang w:val="uk-UA"/>
        </w:rPr>
        <w:t xml:space="preserve"> </w:t>
      </w:r>
      <w:r w:rsidRPr="003A6067">
        <w:rPr>
          <w:lang w:val="uk-UA"/>
        </w:rPr>
        <w:t>націлені на створення стану терору в свідомості людей, груп і</w:t>
      </w:r>
      <w:r>
        <w:rPr>
          <w:lang w:val="uk-UA"/>
        </w:rPr>
        <w:t xml:space="preserve"> </w:t>
      </w:r>
      <w:r w:rsidR="00315C84">
        <w:rPr>
          <w:lang w:val="uk-UA"/>
        </w:rPr>
        <w:t>громадськості</w:t>
      </w:r>
      <w:r w:rsidRPr="003A6067">
        <w:rPr>
          <w:lang w:val="uk-UA"/>
        </w:rPr>
        <w:t>». Зазначена конвенція була підписана 24 державами, але в</w:t>
      </w:r>
      <w:r>
        <w:rPr>
          <w:lang w:val="uk-UA"/>
        </w:rPr>
        <w:t xml:space="preserve"> </w:t>
      </w:r>
      <w:r w:rsidRPr="003A6067">
        <w:rPr>
          <w:lang w:val="uk-UA"/>
        </w:rPr>
        <w:t>силу вона не вступила, оскільки ратифікована вона була тільки Індією.</w:t>
      </w:r>
    </w:p>
    <w:p w:rsidR="003A6067" w:rsidRDefault="003A6067" w:rsidP="003A6067">
      <w:pPr>
        <w:spacing w:after="0" w:line="360" w:lineRule="auto"/>
        <w:ind w:firstLine="708"/>
        <w:rPr>
          <w:lang w:val="uk-UA"/>
        </w:rPr>
      </w:pPr>
      <w:r>
        <w:rPr>
          <w:lang w:val="uk-UA"/>
        </w:rPr>
        <w:t>Великим тлумачним словником сучасної української мови тероризм визначається як застосування найгострішої форми боротьби проти політичних і класових супротивників із застосуванням насильства аж до фізичного знищення.</w:t>
      </w:r>
    </w:p>
    <w:p w:rsidR="003A6067" w:rsidRDefault="003A6067" w:rsidP="003A6067">
      <w:pPr>
        <w:spacing w:after="0" w:line="360" w:lineRule="auto"/>
        <w:ind w:firstLine="708"/>
        <w:rPr>
          <w:lang w:val="uk-UA"/>
        </w:rPr>
      </w:pPr>
      <w:r>
        <w:rPr>
          <w:lang w:val="uk-UA"/>
        </w:rPr>
        <w:t>Кримінальним кодексом України надається наступне визначення поняття терористичний акт, а саме «</w:t>
      </w:r>
      <w:r w:rsidRPr="003A6067">
        <w:rPr>
          <w:lang w:val="uk-UA"/>
        </w:rPr>
        <w:t>застосування зброї, вчинення вибуху, підпалу чи інших дій, які створювали небезпеку для життя чи здоров'я людини або заподіяння значної майнової шкоди чи настання інших тяжких наслідків, якщо такі дії були вчинені з метою порушення громадської безпеки, залякування населення, провокації воєнного конфлікту, міжнародного ускладнення, або з метою впливу на прийняття рішень чи вчинення або невчинення дій органами державної влади чи органами місцевого самоврядування, службовими особами цих органів, об'єднаннями громадян, юридичними особами, міжнародними організаціями, або привернення уваги громадськості до певних політичних, релігійних чи інших поглядів винного (терориста), а також погроза вчинення зазначених дій з тією самою метою</w:t>
      </w:r>
      <w:r>
        <w:rPr>
          <w:lang w:val="uk-UA"/>
        </w:rPr>
        <w:t>».</w:t>
      </w:r>
    </w:p>
    <w:p w:rsidR="003A6067" w:rsidRDefault="003A6067" w:rsidP="00F4532F">
      <w:pPr>
        <w:spacing w:after="0" w:line="360" w:lineRule="auto"/>
        <w:ind w:firstLine="708"/>
        <w:rPr>
          <w:lang w:val="uk-UA"/>
        </w:rPr>
      </w:pPr>
      <w:r w:rsidRPr="003A6067">
        <w:rPr>
          <w:lang w:val="uk-UA"/>
        </w:rPr>
        <w:t>Серед думок ісламських правознавців пропонується виділити два основних</w:t>
      </w:r>
      <w:r w:rsidR="00165358">
        <w:rPr>
          <w:lang w:val="uk-UA"/>
        </w:rPr>
        <w:t xml:space="preserve"> підходи</w:t>
      </w:r>
      <w:r w:rsidRPr="003A6067">
        <w:rPr>
          <w:lang w:val="uk-UA"/>
        </w:rPr>
        <w:t xml:space="preserve"> до питання про те, як слід визначити поняття «тероризм». </w:t>
      </w:r>
      <w:r w:rsidR="00F4532F" w:rsidRPr="003A6067">
        <w:rPr>
          <w:lang w:val="uk-UA"/>
        </w:rPr>
        <w:t>П</w:t>
      </w:r>
      <w:r w:rsidR="00F4532F">
        <w:rPr>
          <w:lang w:val="uk-UA"/>
        </w:rPr>
        <w:t xml:space="preserve">ерший </w:t>
      </w:r>
      <w:r w:rsidRPr="003A6067">
        <w:rPr>
          <w:lang w:val="uk-UA"/>
        </w:rPr>
        <w:t>підхід ґрунтується на запереченні будь-якої необхідності визначати дане</w:t>
      </w:r>
      <w:r w:rsidR="00F4532F">
        <w:rPr>
          <w:lang w:val="uk-UA"/>
        </w:rPr>
        <w:t xml:space="preserve"> </w:t>
      </w:r>
      <w:r w:rsidR="00F4532F" w:rsidRPr="00F4532F">
        <w:rPr>
          <w:lang w:val="uk-UA"/>
        </w:rPr>
        <w:t>поняття взагалі. Згідно з ним, дане явище досить складно</w:t>
      </w:r>
      <w:r w:rsidR="00F4532F">
        <w:rPr>
          <w:lang w:val="uk-UA"/>
        </w:rPr>
        <w:t xml:space="preserve"> </w:t>
      </w:r>
      <w:r w:rsidR="00F4532F" w:rsidRPr="00F4532F">
        <w:rPr>
          <w:lang w:val="uk-UA"/>
        </w:rPr>
        <w:t>охарактеризувати, оскільки це може привести до теоретичних і</w:t>
      </w:r>
      <w:r w:rsidR="00F4532F">
        <w:rPr>
          <w:lang w:val="uk-UA"/>
        </w:rPr>
        <w:t xml:space="preserve"> </w:t>
      </w:r>
      <w:r w:rsidR="00F4532F" w:rsidRPr="00F4532F">
        <w:rPr>
          <w:lang w:val="uk-UA"/>
        </w:rPr>
        <w:t>ідеологічни</w:t>
      </w:r>
      <w:r w:rsidR="00F4532F">
        <w:rPr>
          <w:lang w:val="uk-UA"/>
        </w:rPr>
        <w:t xml:space="preserve">х </w:t>
      </w:r>
      <w:r w:rsidR="00F4532F" w:rsidRPr="00F4532F">
        <w:rPr>
          <w:lang w:val="uk-UA"/>
        </w:rPr>
        <w:t>розбіжностей, які тільки ускладнюються наявністю різних</w:t>
      </w:r>
      <w:r w:rsidR="00F4532F">
        <w:rPr>
          <w:lang w:val="uk-UA"/>
        </w:rPr>
        <w:t xml:space="preserve"> </w:t>
      </w:r>
      <w:r w:rsidR="00F4532F" w:rsidRPr="00F4532F">
        <w:rPr>
          <w:lang w:val="uk-UA"/>
        </w:rPr>
        <w:t>філософських течі</w:t>
      </w:r>
      <w:r w:rsidR="00F4532F">
        <w:rPr>
          <w:lang w:val="uk-UA"/>
        </w:rPr>
        <w:t xml:space="preserve">й </w:t>
      </w:r>
      <w:r w:rsidR="00F4532F" w:rsidRPr="00F4532F">
        <w:rPr>
          <w:lang w:val="uk-UA"/>
        </w:rPr>
        <w:t>в тлумаченні священних текстів.</w:t>
      </w:r>
      <w:r w:rsidR="00F4532F">
        <w:rPr>
          <w:lang w:val="uk-UA"/>
        </w:rPr>
        <w:t xml:space="preserve"> П</w:t>
      </w:r>
      <w:r w:rsidR="00F4532F" w:rsidRPr="00F4532F">
        <w:rPr>
          <w:lang w:val="uk-UA"/>
        </w:rPr>
        <w:t>рихильники даного</w:t>
      </w:r>
      <w:r w:rsidR="00F4532F">
        <w:rPr>
          <w:lang w:val="uk-UA"/>
        </w:rPr>
        <w:t xml:space="preserve"> </w:t>
      </w:r>
      <w:r w:rsidR="00F4532F" w:rsidRPr="00F4532F">
        <w:rPr>
          <w:lang w:val="uk-UA"/>
        </w:rPr>
        <w:t>підходу відзначають, що в питанні визначенн</w:t>
      </w:r>
      <w:r w:rsidR="00F4532F">
        <w:rPr>
          <w:lang w:val="uk-UA"/>
        </w:rPr>
        <w:t xml:space="preserve">я тероризму будь-який дослідник </w:t>
      </w:r>
      <w:r w:rsidR="00F4532F" w:rsidRPr="00F4532F">
        <w:rPr>
          <w:lang w:val="uk-UA"/>
        </w:rPr>
        <w:t>стикається з його справжніми пр</w:t>
      </w:r>
      <w:r w:rsidR="00F4532F">
        <w:rPr>
          <w:lang w:val="uk-UA"/>
        </w:rPr>
        <w:t xml:space="preserve">ичинами, пов'язаними з проявами </w:t>
      </w:r>
      <w:r w:rsidR="00F4532F" w:rsidRPr="00F4532F">
        <w:rPr>
          <w:lang w:val="uk-UA"/>
        </w:rPr>
        <w:t xml:space="preserve">несправедливості, поневолення і </w:t>
      </w:r>
      <w:r w:rsidR="00F4532F">
        <w:rPr>
          <w:lang w:val="uk-UA"/>
        </w:rPr>
        <w:t>деспотизму.</w:t>
      </w:r>
    </w:p>
    <w:p w:rsidR="00F4532F" w:rsidRDefault="006330B8" w:rsidP="00B94E9B">
      <w:pPr>
        <w:spacing w:after="0" w:line="360" w:lineRule="auto"/>
        <w:ind w:firstLine="708"/>
        <w:rPr>
          <w:lang w:val="uk-UA"/>
        </w:rPr>
      </w:pPr>
      <w:r w:rsidRPr="006330B8">
        <w:rPr>
          <w:lang w:val="uk-UA"/>
        </w:rPr>
        <w:t>Другий підхід до даного питання можна позначити як визначення</w:t>
      </w:r>
      <w:r>
        <w:rPr>
          <w:lang w:val="uk-UA"/>
        </w:rPr>
        <w:t xml:space="preserve"> </w:t>
      </w:r>
      <w:r w:rsidRPr="006330B8">
        <w:rPr>
          <w:lang w:val="uk-UA"/>
        </w:rPr>
        <w:t>тероризму за допомогою о</w:t>
      </w:r>
      <w:r>
        <w:rPr>
          <w:lang w:val="uk-UA"/>
        </w:rPr>
        <w:t>пису його складових елементів. В</w:t>
      </w:r>
      <w:r w:rsidRPr="006330B8">
        <w:rPr>
          <w:lang w:val="uk-UA"/>
        </w:rPr>
        <w:t>икористовую</w:t>
      </w:r>
      <w:r>
        <w:rPr>
          <w:lang w:val="uk-UA"/>
        </w:rPr>
        <w:t xml:space="preserve">чи </w:t>
      </w:r>
      <w:r w:rsidRPr="006330B8">
        <w:rPr>
          <w:lang w:val="uk-UA"/>
        </w:rPr>
        <w:t>характеристики його складових, перераховуються дії, які є</w:t>
      </w:r>
      <w:r>
        <w:rPr>
          <w:lang w:val="uk-UA"/>
        </w:rPr>
        <w:t xml:space="preserve"> </w:t>
      </w:r>
      <w:r w:rsidRPr="006330B8">
        <w:rPr>
          <w:lang w:val="uk-UA"/>
        </w:rPr>
        <w:t>частиною даного злочину. Даний підхід в свою чергу включає в себе</w:t>
      </w:r>
      <w:r>
        <w:rPr>
          <w:lang w:val="uk-UA"/>
        </w:rPr>
        <w:t xml:space="preserve"> </w:t>
      </w:r>
      <w:r w:rsidRPr="006330B8">
        <w:rPr>
          <w:lang w:val="uk-UA"/>
        </w:rPr>
        <w:t>два окрем</w:t>
      </w:r>
      <w:r>
        <w:rPr>
          <w:lang w:val="uk-UA"/>
        </w:rPr>
        <w:t>і</w:t>
      </w:r>
      <w:r w:rsidRPr="006330B8">
        <w:rPr>
          <w:lang w:val="uk-UA"/>
        </w:rPr>
        <w:t xml:space="preserve"> напрям</w:t>
      </w:r>
      <w:r>
        <w:rPr>
          <w:lang w:val="uk-UA"/>
        </w:rPr>
        <w:t>и</w:t>
      </w:r>
      <w:r w:rsidRPr="006330B8">
        <w:rPr>
          <w:lang w:val="uk-UA"/>
        </w:rPr>
        <w:t>: перший - матеріальн</w:t>
      </w:r>
      <w:r>
        <w:rPr>
          <w:lang w:val="uk-UA"/>
        </w:rPr>
        <w:t>ий</w:t>
      </w:r>
      <w:r w:rsidRPr="006330B8">
        <w:rPr>
          <w:lang w:val="uk-UA"/>
        </w:rPr>
        <w:t>, а дру</w:t>
      </w:r>
      <w:r>
        <w:rPr>
          <w:lang w:val="uk-UA"/>
        </w:rPr>
        <w:t>гий</w:t>
      </w:r>
      <w:r w:rsidRPr="006330B8">
        <w:rPr>
          <w:lang w:val="uk-UA"/>
        </w:rPr>
        <w:t xml:space="preserve"> - що пов'язує</w:t>
      </w:r>
      <w:r>
        <w:rPr>
          <w:lang w:val="uk-UA"/>
        </w:rPr>
        <w:t xml:space="preserve"> </w:t>
      </w:r>
      <w:r w:rsidRPr="006330B8">
        <w:rPr>
          <w:lang w:val="uk-UA"/>
        </w:rPr>
        <w:t>визначення тероризму з його цілями.</w:t>
      </w:r>
      <w:r w:rsidR="00342BFA">
        <w:rPr>
          <w:lang w:val="uk-UA"/>
        </w:rPr>
        <w:t xml:space="preserve"> </w:t>
      </w:r>
      <w:r w:rsidRPr="006330B8">
        <w:rPr>
          <w:lang w:val="uk-UA"/>
        </w:rPr>
        <w:t>З точки зору матеріального напрямк</w:t>
      </w:r>
      <w:r>
        <w:rPr>
          <w:lang w:val="uk-UA"/>
        </w:rPr>
        <w:t>у</w:t>
      </w:r>
      <w:r w:rsidRPr="006330B8">
        <w:rPr>
          <w:lang w:val="uk-UA"/>
        </w:rPr>
        <w:t xml:space="preserve"> тероризм характеризується як</w:t>
      </w:r>
      <w:r>
        <w:rPr>
          <w:lang w:val="uk-UA"/>
        </w:rPr>
        <w:t xml:space="preserve"> </w:t>
      </w:r>
      <w:r w:rsidRPr="006330B8">
        <w:rPr>
          <w:lang w:val="uk-UA"/>
        </w:rPr>
        <w:t>акт, який спрямований на досягнення певної конкретної мети.</w:t>
      </w:r>
      <w:r w:rsidR="00342BFA">
        <w:rPr>
          <w:lang w:val="uk-UA"/>
        </w:rPr>
        <w:t xml:space="preserve"> </w:t>
      </w:r>
      <w:r w:rsidRPr="006330B8">
        <w:rPr>
          <w:lang w:val="uk-UA"/>
        </w:rPr>
        <w:t>Відповідно і діяння буде вважатися терористичним на основі його</w:t>
      </w:r>
      <w:r w:rsidR="00342BFA">
        <w:rPr>
          <w:lang w:val="uk-UA"/>
        </w:rPr>
        <w:t xml:space="preserve"> </w:t>
      </w:r>
      <w:r w:rsidRPr="006330B8">
        <w:rPr>
          <w:lang w:val="uk-UA"/>
        </w:rPr>
        <w:t>характеру, наприклад, вбивство або захоплення заручників.</w:t>
      </w:r>
      <w:r w:rsidR="00B94E9B">
        <w:rPr>
          <w:lang w:val="uk-UA"/>
        </w:rPr>
        <w:t xml:space="preserve"> </w:t>
      </w:r>
      <w:r w:rsidR="00B94E9B" w:rsidRPr="00B94E9B">
        <w:rPr>
          <w:lang w:val="uk-UA"/>
        </w:rPr>
        <w:t>В даному контексті</w:t>
      </w:r>
      <w:r w:rsidR="00B94E9B">
        <w:rPr>
          <w:lang w:val="uk-UA"/>
        </w:rPr>
        <w:t xml:space="preserve"> </w:t>
      </w:r>
      <w:r w:rsidR="00B94E9B" w:rsidRPr="00B94E9B">
        <w:rPr>
          <w:lang w:val="uk-UA"/>
        </w:rPr>
        <w:t>основним критерієм є кваліфікація дій, що становлять</w:t>
      </w:r>
      <w:r w:rsidR="00B94E9B">
        <w:rPr>
          <w:lang w:val="uk-UA"/>
        </w:rPr>
        <w:t xml:space="preserve"> </w:t>
      </w:r>
      <w:r w:rsidR="00B94E9B" w:rsidRPr="00B94E9B">
        <w:rPr>
          <w:lang w:val="uk-UA"/>
        </w:rPr>
        <w:t>матеріальн</w:t>
      </w:r>
      <w:r w:rsidR="00B94E9B">
        <w:rPr>
          <w:lang w:val="uk-UA"/>
        </w:rPr>
        <w:t>у сторону терористичного акту. І</w:t>
      </w:r>
      <w:r w:rsidR="00B94E9B" w:rsidRPr="00B94E9B">
        <w:rPr>
          <w:lang w:val="uk-UA"/>
        </w:rPr>
        <w:t>нші компоненти</w:t>
      </w:r>
      <w:r w:rsidR="00B94E9B">
        <w:rPr>
          <w:lang w:val="uk-UA"/>
        </w:rPr>
        <w:t xml:space="preserve"> </w:t>
      </w:r>
      <w:r w:rsidR="00B94E9B" w:rsidRPr="00B94E9B">
        <w:rPr>
          <w:lang w:val="uk-UA"/>
        </w:rPr>
        <w:t>тероризму визначаються на їх підставі, їх наявність робить злочин</w:t>
      </w:r>
      <w:r w:rsidR="00B94E9B">
        <w:rPr>
          <w:lang w:val="uk-UA"/>
        </w:rPr>
        <w:t xml:space="preserve"> </w:t>
      </w:r>
      <w:r w:rsidR="00B94E9B" w:rsidRPr="00B94E9B">
        <w:rPr>
          <w:lang w:val="uk-UA"/>
        </w:rPr>
        <w:t>власне терористичним. При цьому в якості складової характеристики</w:t>
      </w:r>
      <w:r w:rsidR="00B94E9B">
        <w:rPr>
          <w:lang w:val="uk-UA"/>
        </w:rPr>
        <w:t xml:space="preserve"> </w:t>
      </w:r>
      <w:r w:rsidR="00B94E9B" w:rsidRPr="00B94E9B">
        <w:rPr>
          <w:lang w:val="uk-UA"/>
        </w:rPr>
        <w:t>злочину саме терористичного характеру виділяється ряд елементів,</w:t>
      </w:r>
      <w:r w:rsidR="00B94E9B">
        <w:rPr>
          <w:lang w:val="uk-UA"/>
        </w:rPr>
        <w:t xml:space="preserve"> </w:t>
      </w:r>
      <w:r w:rsidR="00B94E9B" w:rsidRPr="00B94E9B">
        <w:rPr>
          <w:lang w:val="uk-UA"/>
        </w:rPr>
        <w:t>при наявності хоча б одного з яких акт можна вважати терористичним. До</w:t>
      </w:r>
      <w:r w:rsidR="00B94E9B">
        <w:rPr>
          <w:lang w:val="uk-UA"/>
        </w:rPr>
        <w:t xml:space="preserve"> </w:t>
      </w:r>
      <w:r w:rsidR="00B94E9B" w:rsidRPr="00B94E9B">
        <w:rPr>
          <w:lang w:val="uk-UA"/>
        </w:rPr>
        <w:t>зазначени</w:t>
      </w:r>
      <w:r w:rsidR="00A92566">
        <w:rPr>
          <w:lang w:val="uk-UA"/>
        </w:rPr>
        <w:t>х</w:t>
      </w:r>
      <w:r w:rsidR="00B94E9B" w:rsidRPr="00B94E9B">
        <w:rPr>
          <w:lang w:val="uk-UA"/>
        </w:rPr>
        <w:t xml:space="preserve"> елемент</w:t>
      </w:r>
      <w:r w:rsidR="00A92566">
        <w:rPr>
          <w:lang w:val="uk-UA"/>
        </w:rPr>
        <w:t>ів</w:t>
      </w:r>
      <w:r w:rsidR="00B94E9B" w:rsidRPr="00B94E9B">
        <w:rPr>
          <w:lang w:val="uk-UA"/>
        </w:rPr>
        <w:t xml:space="preserve"> </w:t>
      </w:r>
      <w:r w:rsidR="00B94E9B">
        <w:rPr>
          <w:lang w:val="uk-UA"/>
        </w:rPr>
        <w:t>належать</w:t>
      </w:r>
      <w:r w:rsidR="00B94E9B" w:rsidRPr="00B94E9B">
        <w:rPr>
          <w:lang w:val="uk-UA"/>
        </w:rPr>
        <w:t>:</w:t>
      </w:r>
    </w:p>
    <w:p w:rsidR="00B94E9B" w:rsidRPr="00165409" w:rsidRDefault="00B94E9B" w:rsidP="00FD4EF9">
      <w:pPr>
        <w:pStyle w:val="a3"/>
        <w:numPr>
          <w:ilvl w:val="0"/>
          <w:numId w:val="14"/>
        </w:numPr>
        <w:spacing w:after="0" w:line="360" w:lineRule="auto"/>
        <w:ind w:left="0" w:firstLine="0"/>
        <w:rPr>
          <w:lang w:val="uk-UA"/>
        </w:rPr>
      </w:pPr>
      <w:r w:rsidRPr="00165409">
        <w:rPr>
          <w:lang w:val="uk-UA"/>
        </w:rPr>
        <w:t>збройне насильство;</w:t>
      </w:r>
    </w:p>
    <w:p w:rsidR="00B94E9B" w:rsidRPr="00165409" w:rsidRDefault="00B94E9B" w:rsidP="00FD4EF9">
      <w:pPr>
        <w:pStyle w:val="a3"/>
        <w:numPr>
          <w:ilvl w:val="0"/>
          <w:numId w:val="14"/>
        </w:numPr>
        <w:spacing w:after="0" w:line="360" w:lineRule="auto"/>
        <w:ind w:left="0" w:firstLine="0"/>
        <w:rPr>
          <w:lang w:val="uk-UA"/>
        </w:rPr>
      </w:pPr>
      <w:r w:rsidRPr="00165409">
        <w:rPr>
          <w:lang w:val="uk-UA"/>
        </w:rPr>
        <w:t>незвичайне тяжке насильство;</w:t>
      </w:r>
    </w:p>
    <w:p w:rsidR="00342BFA" w:rsidRPr="00165409" w:rsidRDefault="00B94E9B" w:rsidP="00FD4EF9">
      <w:pPr>
        <w:pStyle w:val="a3"/>
        <w:numPr>
          <w:ilvl w:val="0"/>
          <w:numId w:val="14"/>
        </w:numPr>
        <w:spacing w:after="0" w:line="360" w:lineRule="auto"/>
        <w:ind w:left="0" w:firstLine="0"/>
        <w:rPr>
          <w:lang w:val="uk-UA"/>
        </w:rPr>
      </w:pPr>
      <w:r w:rsidRPr="00165409">
        <w:rPr>
          <w:lang w:val="uk-UA"/>
        </w:rPr>
        <w:t>наявність у злочині рис організованості, що виявляється в використовуваних методах дії;</w:t>
      </w:r>
    </w:p>
    <w:p w:rsidR="00B94E9B" w:rsidRPr="00165409" w:rsidRDefault="00B94E9B" w:rsidP="00FD4EF9">
      <w:pPr>
        <w:pStyle w:val="a3"/>
        <w:numPr>
          <w:ilvl w:val="0"/>
          <w:numId w:val="14"/>
        </w:numPr>
        <w:spacing w:after="0" w:line="360" w:lineRule="auto"/>
        <w:ind w:left="0" w:firstLine="0"/>
        <w:rPr>
          <w:lang w:val="uk-UA"/>
        </w:rPr>
      </w:pPr>
      <w:r w:rsidRPr="00165409">
        <w:rPr>
          <w:lang w:val="uk-UA"/>
        </w:rPr>
        <w:t>усвідомлений злочин, існування у суб'єкта злочинного наміру, спрямованого на створення обстановки паніки і хаосу в масах;</w:t>
      </w:r>
    </w:p>
    <w:p w:rsidR="00B94E9B" w:rsidRPr="00165409" w:rsidRDefault="00B94E9B" w:rsidP="00FD4EF9">
      <w:pPr>
        <w:pStyle w:val="a3"/>
        <w:numPr>
          <w:ilvl w:val="0"/>
          <w:numId w:val="14"/>
        </w:numPr>
        <w:spacing w:after="0" w:line="360" w:lineRule="auto"/>
        <w:ind w:left="0" w:firstLine="0"/>
        <w:rPr>
          <w:lang w:val="uk-UA"/>
        </w:rPr>
      </w:pPr>
      <w:r w:rsidRPr="00165409">
        <w:rPr>
          <w:lang w:val="uk-UA"/>
        </w:rPr>
        <w:t>незаконність акта, що відрізняється скритністю і раптовістю</w:t>
      </w:r>
      <w:r w:rsidR="00165409" w:rsidRPr="00165409">
        <w:rPr>
          <w:lang w:val="uk-UA"/>
        </w:rPr>
        <w:t>.</w:t>
      </w:r>
    </w:p>
    <w:p w:rsidR="00B94E9B" w:rsidRDefault="00165409" w:rsidP="00165409">
      <w:pPr>
        <w:spacing w:after="0" w:line="360" w:lineRule="auto"/>
        <w:ind w:firstLine="708"/>
        <w:rPr>
          <w:lang w:val="uk-UA"/>
        </w:rPr>
      </w:pPr>
      <w:r w:rsidRPr="00165409">
        <w:rPr>
          <w:lang w:val="uk-UA"/>
        </w:rPr>
        <w:t>Інший напрямок, як було вже зазначено, пов'язан</w:t>
      </w:r>
      <w:r>
        <w:rPr>
          <w:lang w:val="uk-UA"/>
        </w:rPr>
        <w:t>ий</w:t>
      </w:r>
      <w:r w:rsidRPr="00165409">
        <w:rPr>
          <w:lang w:val="uk-UA"/>
        </w:rPr>
        <w:t xml:space="preserve"> з визначенням</w:t>
      </w:r>
      <w:r>
        <w:rPr>
          <w:lang w:val="uk-UA"/>
        </w:rPr>
        <w:t xml:space="preserve"> </w:t>
      </w:r>
      <w:r w:rsidRPr="00165409">
        <w:rPr>
          <w:lang w:val="uk-UA"/>
        </w:rPr>
        <w:t>тероризму відповідно до його ціл</w:t>
      </w:r>
      <w:r>
        <w:rPr>
          <w:lang w:val="uk-UA"/>
        </w:rPr>
        <w:t>ей.</w:t>
      </w:r>
    </w:p>
    <w:p w:rsidR="00165409" w:rsidRDefault="00165409" w:rsidP="00BF2A5C">
      <w:pPr>
        <w:spacing w:after="0" w:line="360" w:lineRule="auto"/>
        <w:ind w:firstLine="708"/>
        <w:rPr>
          <w:lang w:val="uk-UA"/>
        </w:rPr>
      </w:pPr>
      <w:r w:rsidRPr="00165409">
        <w:rPr>
          <w:lang w:val="uk-UA"/>
        </w:rPr>
        <w:t>Таким чином, навіть на цьому невеликому прикладі можна зробити висновок, що</w:t>
      </w:r>
      <w:r>
        <w:rPr>
          <w:lang w:val="uk-UA"/>
        </w:rPr>
        <w:t xml:space="preserve"> </w:t>
      </w:r>
      <w:r w:rsidRPr="00165409">
        <w:rPr>
          <w:lang w:val="uk-UA"/>
        </w:rPr>
        <w:t>єдине визначення міжнародного тероризму - це та мета, яку ще</w:t>
      </w:r>
      <w:r>
        <w:rPr>
          <w:lang w:val="uk-UA"/>
        </w:rPr>
        <w:t xml:space="preserve"> </w:t>
      </w:r>
      <w:r w:rsidRPr="00165409">
        <w:rPr>
          <w:lang w:val="uk-UA"/>
        </w:rPr>
        <w:t>належить досягти.</w:t>
      </w:r>
      <w:r>
        <w:rPr>
          <w:lang w:val="uk-UA"/>
        </w:rPr>
        <w:t xml:space="preserve"> </w:t>
      </w:r>
      <w:r w:rsidRPr="00165409">
        <w:rPr>
          <w:lang w:val="uk-UA"/>
        </w:rPr>
        <w:t>Так чи інакше, кримінальн</w:t>
      </w:r>
      <w:r w:rsidR="00BF2A5C">
        <w:rPr>
          <w:lang w:val="uk-UA"/>
        </w:rPr>
        <w:t xml:space="preserve">ий закон кожної держави повинен </w:t>
      </w:r>
      <w:r w:rsidRPr="00165409">
        <w:rPr>
          <w:lang w:val="uk-UA"/>
        </w:rPr>
        <w:t>містити ряд ознак даного злочин</w:t>
      </w:r>
      <w:r w:rsidR="00BF2A5C">
        <w:rPr>
          <w:lang w:val="uk-UA"/>
        </w:rPr>
        <w:t xml:space="preserve">у, але всі зусилля міжнародної </w:t>
      </w:r>
      <w:r w:rsidRPr="00165409">
        <w:rPr>
          <w:lang w:val="uk-UA"/>
        </w:rPr>
        <w:t>спільноти в боротьбі з цим нелюдським</w:t>
      </w:r>
      <w:r w:rsidR="00BF2A5C">
        <w:rPr>
          <w:lang w:val="uk-UA"/>
        </w:rPr>
        <w:t xml:space="preserve"> явищем будуть марними, якщо не </w:t>
      </w:r>
      <w:r w:rsidRPr="00165409">
        <w:rPr>
          <w:lang w:val="uk-UA"/>
        </w:rPr>
        <w:t>вдасться досягти єдності думок в питанн</w:t>
      </w:r>
      <w:r w:rsidR="00BF2A5C">
        <w:rPr>
          <w:lang w:val="uk-UA"/>
        </w:rPr>
        <w:t xml:space="preserve">і, що ж саме слід вважати актом </w:t>
      </w:r>
      <w:r w:rsidRPr="00165409">
        <w:rPr>
          <w:lang w:val="uk-UA"/>
        </w:rPr>
        <w:t>міжнародного тероризму в цілому, безвідносно приватни</w:t>
      </w:r>
      <w:r w:rsidR="00BF2A5C">
        <w:rPr>
          <w:lang w:val="uk-UA"/>
        </w:rPr>
        <w:t xml:space="preserve">х політичних, </w:t>
      </w:r>
      <w:r w:rsidRPr="00165409">
        <w:rPr>
          <w:lang w:val="uk-UA"/>
        </w:rPr>
        <w:t>економічних, геополітичних та інших</w:t>
      </w:r>
      <w:r w:rsidR="00BF2A5C">
        <w:rPr>
          <w:lang w:val="uk-UA"/>
        </w:rPr>
        <w:t xml:space="preserve"> інтересів поодиноких суб'єктів </w:t>
      </w:r>
      <w:r w:rsidRPr="00165409">
        <w:rPr>
          <w:lang w:val="uk-UA"/>
        </w:rPr>
        <w:t>міжнародного спілкування.</w:t>
      </w:r>
    </w:p>
    <w:p w:rsidR="00B94E9B" w:rsidRDefault="00BC22B3" w:rsidP="00BC22B3">
      <w:pPr>
        <w:spacing w:after="0" w:line="360" w:lineRule="auto"/>
        <w:ind w:firstLine="708"/>
        <w:rPr>
          <w:lang w:val="uk-UA"/>
        </w:rPr>
      </w:pPr>
      <w:r>
        <w:rPr>
          <w:lang w:val="uk-UA"/>
        </w:rPr>
        <w:t xml:space="preserve">Якщо розглядати </w:t>
      </w:r>
      <w:r w:rsidRPr="00BC22B3">
        <w:rPr>
          <w:lang w:val="uk-UA"/>
        </w:rPr>
        <w:t>практику держав через призму</w:t>
      </w:r>
      <w:r>
        <w:rPr>
          <w:lang w:val="uk-UA"/>
        </w:rPr>
        <w:t xml:space="preserve"> </w:t>
      </w:r>
      <w:r w:rsidRPr="00BC22B3">
        <w:rPr>
          <w:lang w:val="uk-UA"/>
        </w:rPr>
        <w:t>органів Організації Об'єднаних Націй і регіональних організацій, то</w:t>
      </w:r>
      <w:r>
        <w:rPr>
          <w:lang w:val="uk-UA"/>
        </w:rPr>
        <w:t xml:space="preserve"> </w:t>
      </w:r>
      <w:r w:rsidRPr="00BC22B3">
        <w:rPr>
          <w:lang w:val="uk-UA"/>
        </w:rPr>
        <w:t>підстави криміналізації діяння як терористичного полягають у тому,</w:t>
      </w:r>
      <w:r>
        <w:rPr>
          <w:lang w:val="uk-UA"/>
        </w:rPr>
        <w:t xml:space="preserve"> </w:t>
      </w:r>
      <w:r w:rsidRPr="00BC22B3">
        <w:rPr>
          <w:lang w:val="uk-UA"/>
        </w:rPr>
        <w:t>що даний злочин серйозно підриває:</w:t>
      </w:r>
    </w:p>
    <w:p w:rsidR="00281BA6" w:rsidRDefault="00281BA6" w:rsidP="00281BA6">
      <w:pPr>
        <w:spacing w:after="0" w:line="360" w:lineRule="auto"/>
        <w:ind w:firstLine="708"/>
        <w:rPr>
          <w:lang w:val="uk-UA"/>
        </w:rPr>
      </w:pPr>
      <w:r>
        <w:rPr>
          <w:lang w:val="uk-UA"/>
        </w:rPr>
        <w:t>1) основні права людини;</w:t>
      </w:r>
    </w:p>
    <w:p w:rsidR="00281BA6" w:rsidRDefault="00281BA6" w:rsidP="00281BA6">
      <w:pPr>
        <w:spacing w:after="0" w:line="360" w:lineRule="auto"/>
        <w:ind w:firstLine="708"/>
        <w:rPr>
          <w:lang w:val="uk-UA"/>
        </w:rPr>
      </w:pPr>
      <w:r w:rsidRPr="00281BA6">
        <w:rPr>
          <w:lang w:val="uk-UA"/>
        </w:rPr>
        <w:t>2)</w:t>
      </w:r>
      <w:r>
        <w:rPr>
          <w:lang w:val="uk-UA"/>
        </w:rPr>
        <w:t> </w:t>
      </w:r>
      <w:r w:rsidRPr="00281BA6">
        <w:rPr>
          <w:lang w:val="uk-UA"/>
        </w:rPr>
        <w:t>державні і політичні процеси (в тому числі не тільки</w:t>
      </w:r>
      <w:r>
        <w:rPr>
          <w:lang w:val="uk-UA"/>
        </w:rPr>
        <w:t xml:space="preserve"> демократичні);</w:t>
      </w:r>
    </w:p>
    <w:p w:rsidR="00BC22B3" w:rsidRDefault="00281BA6" w:rsidP="00281BA6">
      <w:pPr>
        <w:spacing w:after="0" w:line="360" w:lineRule="auto"/>
        <w:ind w:firstLine="708"/>
        <w:rPr>
          <w:lang w:val="uk-UA"/>
        </w:rPr>
      </w:pPr>
      <w:r w:rsidRPr="00281BA6">
        <w:rPr>
          <w:lang w:val="uk-UA"/>
        </w:rPr>
        <w:t>3) міжнародний мир і безпеку.</w:t>
      </w:r>
    </w:p>
    <w:p w:rsidR="00BC22B3" w:rsidRDefault="00063374" w:rsidP="00063374">
      <w:pPr>
        <w:spacing w:after="0" w:line="360" w:lineRule="auto"/>
        <w:ind w:firstLine="708"/>
        <w:rPr>
          <w:lang w:val="uk-UA"/>
        </w:rPr>
      </w:pPr>
      <w:r>
        <w:rPr>
          <w:lang w:val="uk-UA"/>
        </w:rPr>
        <w:t xml:space="preserve">Загальноприйняте </w:t>
      </w:r>
      <w:r w:rsidRPr="00063374">
        <w:rPr>
          <w:lang w:val="uk-UA"/>
        </w:rPr>
        <w:t>визначення тероризму могло б дати можливість відрізнити політичне</w:t>
      </w:r>
      <w:r>
        <w:rPr>
          <w:lang w:val="uk-UA"/>
        </w:rPr>
        <w:t xml:space="preserve"> </w:t>
      </w:r>
      <w:r w:rsidRPr="00063374">
        <w:rPr>
          <w:lang w:val="uk-UA"/>
        </w:rPr>
        <w:t>насильство від приватного, усунути наявне нормативне перенапруження,</w:t>
      </w:r>
      <w:r>
        <w:rPr>
          <w:lang w:val="uk-UA"/>
        </w:rPr>
        <w:t xml:space="preserve"> </w:t>
      </w:r>
      <w:r w:rsidRPr="00063374">
        <w:rPr>
          <w:lang w:val="uk-UA"/>
        </w:rPr>
        <w:t>яке виникає через безліч «секторальних» антитерористичних</w:t>
      </w:r>
      <w:r>
        <w:rPr>
          <w:lang w:val="uk-UA"/>
        </w:rPr>
        <w:t xml:space="preserve"> </w:t>
      </w:r>
      <w:r w:rsidRPr="00063374">
        <w:rPr>
          <w:lang w:val="uk-UA"/>
        </w:rPr>
        <w:t>договорів і забезпечити деяк</w:t>
      </w:r>
      <w:r>
        <w:rPr>
          <w:lang w:val="uk-UA"/>
        </w:rPr>
        <w:t>е</w:t>
      </w:r>
      <w:r w:rsidRPr="00063374">
        <w:rPr>
          <w:lang w:val="uk-UA"/>
        </w:rPr>
        <w:t xml:space="preserve"> калібрування міжнародного реагування на</w:t>
      </w:r>
      <w:r>
        <w:rPr>
          <w:lang w:val="uk-UA"/>
        </w:rPr>
        <w:t xml:space="preserve"> </w:t>
      </w:r>
      <w:r w:rsidRPr="00063374">
        <w:rPr>
          <w:lang w:val="uk-UA"/>
        </w:rPr>
        <w:t>різні види насильства.</w:t>
      </w:r>
    </w:p>
    <w:p w:rsidR="00BC22B3" w:rsidRDefault="00063374" w:rsidP="00757441">
      <w:pPr>
        <w:spacing w:after="0" w:line="360" w:lineRule="auto"/>
        <w:ind w:firstLine="708"/>
        <w:rPr>
          <w:lang w:val="uk-UA"/>
        </w:rPr>
      </w:pPr>
      <w:r>
        <w:rPr>
          <w:lang w:val="uk-UA"/>
        </w:rPr>
        <w:t xml:space="preserve">Сучасний тероризм </w:t>
      </w:r>
      <w:r w:rsidRPr="00063374">
        <w:rPr>
          <w:lang w:val="uk-UA"/>
        </w:rPr>
        <w:t>- це дуже неоднозначне</w:t>
      </w:r>
      <w:r>
        <w:rPr>
          <w:lang w:val="uk-UA"/>
        </w:rPr>
        <w:t xml:space="preserve"> і різнобічне</w:t>
      </w:r>
      <w:r w:rsidRPr="00063374">
        <w:rPr>
          <w:lang w:val="uk-UA"/>
        </w:rPr>
        <w:t xml:space="preserve"> явище і для кращого його розуміння слід зупинитися на</w:t>
      </w:r>
      <w:r>
        <w:rPr>
          <w:lang w:val="uk-UA"/>
        </w:rPr>
        <w:t xml:space="preserve"> </w:t>
      </w:r>
      <w:r w:rsidRPr="00063374">
        <w:rPr>
          <w:lang w:val="uk-UA"/>
        </w:rPr>
        <w:t xml:space="preserve">класифікації даного явища по ряду підстав. Так, за суб'єктами </w:t>
      </w:r>
      <w:r>
        <w:rPr>
          <w:lang w:val="uk-UA"/>
        </w:rPr>
        <w:t>можна</w:t>
      </w:r>
      <w:r w:rsidRPr="00063374">
        <w:rPr>
          <w:lang w:val="uk-UA"/>
        </w:rPr>
        <w:t xml:space="preserve"> виділити організований (системний) тероризм і неорганізований</w:t>
      </w:r>
      <w:r>
        <w:rPr>
          <w:lang w:val="uk-UA"/>
        </w:rPr>
        <w:t xml:space="preserve"> (с</w:t>
      </w:r>
      <w:r w:rsidRPr="00063374">
        <w:rPr>
          <w:lang w:val="uk-UA"/>
        </w:rPr>
        <w:t>тихійний) тероризм.</w:t>
      </w:r>
      <w:r>
        <w:rPr>
          <w:lang w:val="uk-UA"/>
        </w:rPr>
        <w:t xml:space="preserve"> </w:t>
      </w:r>
      <w:r w:rsidRPr="00063374">
        <w:rPr>
          <w:lang w:val="uk-UA"/>
        </w:rPr>
        <w:t>У свою чергу, говорячи п</w:t>
      </w:r>
      <w:r>
        <w:rPr>
          <w:lang w:val="uk-UA"/>
        </w:rPr>
        <w:t xml:space="preserve">ро суб'єкта, слід зауважити, що </w:t>
      </w:r>
      <w:r w:rsidRPr="00063374">
        <w:rPr>
          <w:lang w:val="uk-UA"/>
        </w:rPr>
        <w:t>їм може бути як індивід, так і груп</w:t>
      </w:r>
      <w:r>
        <w:rPr>
          <w:lang w:val="uk-UA"/>
        </w:rPr>
        <w:t xml:space="preserve">а або ціла організація, причому </w:t>
      </w:r>
      <w:r w:rsidRPr="00063374">
        <w:rPr>
          <w:lang w:val="uk-UA"/>
        </w:rPr>
        <w:t>діяти вони можуть як від свого імені,</w:t>
      </w:r>
      <w:r>
        <w:rPr>
          <w:lang w:val="uk-UA"/>
        </w:rPr>
        <w:t xml:space="preserve"> так і від чужого. Існує думка, </w:t>
      </w:r>
      <w:r w:rsidRPr="00063374">
        <w:rPr>
          <w:lang w:val="uk-UA"/>
        </w:rPr>
        <w:t>що держава також може бути суб'єктом тероризму.</w:t>
      </w:r>
      <w:r w:rsidR="00DB34D6">
        <w:rPr>
          <w:lang w:val="uk-UA"/>
        </w:rPr>
        <w:t xml:space="preserve"> Д</w:t>
      </w:r>
      <w:r w:rsidR="00DB34D6" w:rsidRPr="00DB34D6">
        <w:rPr>
          <w:lang w:val="uk-UA"/>
        </w:rPr>
        <w:t>ане положення</w:t>
      </w:r>
      <w:r w:rsidR="00DB34D6">
        <w:rPr>
          <w:lang w:val="uk-UA"/>
        </w:rPr>
        <w:t xml:space="preserve"> </w:t>
      </w:r>
      <w:r w:rsidR="00DB34D6" w:rsidRPr="00DB34D6">
        <w:rPr>
          <w:lang w:val="uk-UA"/>
        </w:rPr>
        <w:t>представляється не зовсім вірни</w:t>
      </w:r>
      <w:r w:rsidR="00DB34D6">
        <w:rPr>
          <w:lang w:val="uk-UA"/>
        </w:rPr>
        <w:t xml:space="preserve">м, оскільки діяльність, подібна </w:t>
      </w:r>
      <w:r w:rsidR="00DB34D6" w:rsidRPr="00DB34D6">
        <w:rPr>
          <w:lang w:val="uk-UA"/>
        </w:rPr>
        <w:t>терористичної, з боку держави</w:t>
      </w:r>
      <w:r w:rsidR="00DB34D6">
        <w:rPr>
          <w:lang w:val="uk-UA"/>
        </w:rPr>
        <w:t xml:space="preserve">, незалежно від внутрішньої або </w:t>
      </w:r>
      <w:r w:rsidR="00DB34D6" w:rsidRPr="00DB34D6">
        <w:rPr>
          <w:lang w:val="uk-UA"/>
        </w:rPr>
        <w:t>зовнішньої спрямованості може і повинна підлягати кваліфікації і покаранн</w:t>
      </w:r>
      <w:r w:rsidR="00A17597">
        <w:rPr>
          <w:lang w:val="uk-UA"/>
        </w:rPr>
        <w:t>ю</w:t>
      </w:r>
      <w:r w:rsidR="00DB34D6">
        <w:rPr>
          <w:lang w:val="uk-UA"/>
        </w:rPr>
        <w:t xml:space="preserve"> </w:t>
      </w:r>
      <w:r w:rsidR="00DB34D6" w:rsidRPr="00DB34D6">
        <w:rPr>
          <w:lang w:val="uk-UA"/>
        </w:rPr>
        <w:t>відповідно до інших норм міжнародного права.</w:t>
      </w:r>
      <w:r w:rsidR="00757441">
        <w:rPr>
          <w:lang w:val="uk-UA"/>
        </w:rPr>
        <w:t xml:space="preserve"> </w:t>
      </w:r>
      <w:r w:rsidR="00757441" w:rsidRPr="00757441">
        <w:rPr>
          <w:lang w:val="uk-UA"/>
        </w:rPr>
        <w:t>Правильніше буде в</w:t>
      </w:r>
      <w:r w:rsidR="00757441">
        <w:rPr>
          <w:lang w:val="uk-UA"/>
        </w:rPr>
        <w:t xml:space="preserve"> </w:t>
      </w:r>
      <w:r w:rsidR="00757441" w:rsidRPr="00757441">
        <w:rPr>
          <w:lang w:val="uk-UA"/>
        </w:rPr>
        <w:t>як</w:t>
      </w:r>
      <w:r w:rsidR="00757441">
        <w:rPr>
          <w:lang w:val="uk-UA"/>
        </w:rPr>
        <w:t>ості</w:t>
      </w:r>
      <w:r w:rsidR="00757441" w:rsidRPr="00757441">
        <w:rPr>
          <w:lang w:val="uk-UA"/>
        </w:rPr>
        <w:t xml:space="preserve"> суб'єкт</w:t>
      </w:r>
      <w:r w:rsidR="00757441">
        <w:rPr>
          <w:lang w:val="uk-UA"/>
        </w:rPr>
        <w:t>а</w:t>
      </w:r>
      <w:r w:rsidR="00757441" w:rsidRPr="00757441">
        <w:rPr>
          <w:lang w:val="uk-UA"/>
        </w:rPr>
        <w:t xml:space="preserve"> виділити або організацію терористичної</w:t>
      </w:r>
      <w:r w:rsidR="00757441">
        <w:rPr>
          <w:lang w:val="uk-UA"/>
        </w:rPr>
        <w:t xml:space="preserve"> </w:t>
      </w:r>
      <w:r w:rsidR="00757441" w:rsidRPr="00757441">
        <w:rPr>
          <w:lang w:val="uk-UA"/>
        </w:rPr>
        <w:t>спрямованості, діяльність якої санкціонована органом</w:t>
      </w:r>
      <w:r w:rsidR="00757441">
        <w:rPr>
          <w:lang w:val="uk-UA"/>
        </w:rPr>
        <w:t xml:space="preserve"> </w:t>
      </w:r>
      <w:r w:rsidR="00757441" w:rsidRPr="00757441">
        <w:rPr>
          <w:lang w:val="uk-UA"/>
        </w:rPr>
        <w:t>державної влади, як конкретну державну структуру (службу),</w:t>
      </w:r>
      <w:r w:rsidR="00757441">
        <w:rPr>
          <w:lang w:val="uk-UA"/>
        </w:rPr>
        <w:t xml:space="preserve"> </w:t>
      </w:r>
      <w:r w:rsidR="00757441" w:rsidRPr="00757441">
        <w:rPr>
          <w:lang w:val="uk-UA"/>
        </w:rPr>
        <w:t>яка здійснює свою діяльність, використовуючи подібні засоби, але ніяк</w:t>
      </w:r>
      <w:r w:rsidR="00757441">
        <w:rPr>
          <w:lang w:val="uk-UA"/>
        </w:rPr>
        <w:t xml:space="preserve"> </w:t>
      </w:r>
      <w:r w:rsidR="00757441" w:rsidRPr="00757441">
        <w:rPr>
          <w:lang w:val="uk-UA"/>
        </w:rPr>
        <w:t>не держава в цілому. Виходячи зі сказаного вище, можна навести таку</w:t>
      </w:r>
      <w:r w:rsidR="00757441">
        <w:rPr>
          <w:lang w:val="uk-UA"/>
        </w:rPr>
        <w:t xml:space="preserve"> </w:t>
      </w:r>
      <w:r w:rsidR="00757441" w:rsidRPr="00757441">
        <w:rPr>
          <w:lang w:val="uk-UA"/>
        </w:rPr>
        <w:t>класифікацію</w:t>
      </w:r>
      <w:r w:rsidR="00A17597">
        <w:rPr>
          <w:lang w:val="uk-UA"/>
        </w:rPr>
        <w:t xml:space="preserve"> тероризму</w:t>
      </w:r>
      <w:r w:rsidR="00757441" w:rsidRPr="00757441">
        <w:rPr>
          <w:lang w:val="uk-UA"/>
        </w:rPr>
        <w:t>: недержавний, інституалізован</w:t>
      </w:r>
      <w:r w:rsidR="00A17597">
        <w:rPr>
          <w:lang w:val="uk-UA"/>
        </w:rPr>
        <w:t>ий</w:t>
      </w:r>
      <w:r w:rsidR="00757441" w:rsidRPr="00757441">
        <w:rPr>
          <w:lang w:val="uk-UA"/>
        </w:rPr>
        <w:t xml:space="preserve"> (</w:t>
      </w:r>
      <w:r w:rsidR="00757441">
        <w:rPr>
          <w:lang w:val="uk-UA"/>
        </w:rPr>
        <w:t xml:space="preserve">спонсорований </w:t>
      </w:r>
      <w:r w:rsidR="00757441" w:rsidRPr="00757441">
        <w:rPr>
          <w:lang w:val="uk-UA"/>
        </w:rPr>
        <w:t>державою) і державний тероризм.</w:t>
      </w:r>
    </w:p>
    <w:p w:rsidR="00EF3FB0" w:rsidRDefault="00EF3FB0" w:rsidP="00EF3FB0">
      <w:pPr>
        <w:spacing w:after="0" w:line="360" w:lineRule="auto"/>
        <w:ind w:firstLine="708"/>
        <w:rPr>
          <w:lang w:val="uk-UA"/>
        </w:rPr>
      </w:pPr>
      <w:r>
        <w:rPr>
          <w:lang w:val="uk-UA"/>
        </w:rPr>
        <w:t>Окрему увагу слід приділити</w:t>
      </w:r>
      <w:r w:rsidRPr="00EF3FB0">
        <w:rPr>
          <w:lang w:val="uk-UA"/>
        </w:rPr>
        <w:t xml:space="preserve"> питання</w:t>
      </w:r>
      <w:r>
        <w:rPr>
          <w:lang w:val="uk-UA"/>
        </w:rPr>
        <w:t>м</w:t>
      </w:r>
      <w:r w:rsidRPr="00EF3FB0">
        <w:rPr>
          <w:lang w:val="uk-UA"/>
        </w:rPr>
        <w:t xml:space="preserve"> про методи</w:t>
      </w:r>
      <w:r>
        <w:rPr>
          <w:lang w:val="uk-UA"/>
        </w:rPr>
        <w:t xml:space="preserve"> </w:t>
      </w:r>
      <w:r w:rsidRPr="00EF3FB0">
        <w:rPr>
          <w:lang w:val="uk-UA"/>
        </w:rPr>
        <w:t>терористичних дій. Оскільки тероризм - явище досить</w:t>
      </w:r>
      <w:r>
        <w:rPr>
          <w:lang w:val="uk-UA"/>
        </w:rPr>
        <w:t xml:space="preserve"> </w:t>
      </w:r>
      <w:r w:rsidRPr="00EF3FB0">
        <w:rPr>
          <w:lang w:val="uk-UA"/>
        </w:rPr>
        <w:t>своєрідне, складне і неоднозначне, то і методи, які використовуються</w:t>
      </w:r>
      <w:r>
        <w:rPr>
          <w:lang w:val="uk-UA"/>
        </w:rPr>
        <w:t xml:space="preserve"> </w:t>
      </w:r>
      <w:r w:rsidRPr="00EF3FB0">
        <w:rPr>
          <w:lang w:val="uk-UA"/>
        </w:rPr>
        <w:t>терористами, вельми різноманітні. Умовно можна розділити ці методи на</w:t>
      </w:r>
      <w:r>
        <w:rPr>
          <w:lang w:val="uk-UA"/>
        </w:rPr>
        <w:t xml:space="preserve"> </w:t>
      </w:r>
      <w:r w:rsidRPr="00EF3FB0">
        <w:rPr>
          <w:lang w:val="uk-UA"/>
        </w:rPr>
        <w:t>кілька груп:</w:t>
      </w:r>
    </w:p>
    <w:p w:rsidR="00EF3FB0" w:rsidRPr="00EF3FB0" w:rsidRDefault="00EF3FB0" w:rsidP="00FD4EF9">
      <w:pPr>
        <w:pStyle w:val="a3"/>
        <w:numPr>
          <w:ilvl w:val="0"/>
          <w:numId w:val="15"/>
        </w:numPr>
        <w:spacing w:after="0" w:line="360" w:lineRule="auto"/>
        <w:ind w:left="0" w:firstLine="0"/>
        <w:rPr>
          <w:lang w:val="uk-UA"/>
        </w:rPr>
      </w:pPr>
      <w:r w:rsidRPr="00EF3FB0">
        <w:rPr>
          <w:lang w:val="uk-UA"/>
        </w:rPr>
        <w:t>фізичне насильство, спрямоване на усунення конкретної мети або цілей;</w:t>
      </w:r>
    </w:p>
    <w:p w:rsidR="00EF3FB0" w:rsidRPr="00EF3FB0" w:rsidRDefault="00EF3FB0" w:rsidP="00FD4EF9">
      <w:pPr>
        <w:pStyle w:val="a3"/>
        <w:numPr>
          <w:ilvl w:val="0"/>
          <w:numId w:val="15"/>
        </w:numPr>
        <w:spacing w:after="0" w:line="360" w:lineRule="auto"/>
        <w:ind w:left="0" w:firstLine="0"/>
        <w:rPr>
          <w:lang w:val="uk-UA"/>
        </w:rPr>
      </w:pPr>
      <w:r w:rsidRPr="00EF3FB0">
        <w:rPr>
          <w:lang w:val="uk-UA"/>
        </w:rPr>
        <w:t>метод впливу на різного роду ресурси, такі як економічні і інформаційні;</w:t>
      </w:r>
    </w:p>
    <w:p w:rsidR="00EF3FB0" w:rsidRPr="00EF3FB0" w:rsidRDefault="00EF3FB0" w:rsidP="00FD4EF9">
      <w:pPr>
        <w:pStyle w:val="a3"/>
        <w:numPr>
          <w:ilvl w:val="0"/>
          <w:numId w:val="15"/>
        </w:numPr>
        <w:spacing w:after="0" w:line="360" w:lineRule="auto"/>
        <w:ind w:left="0" w:firstLine="0"/>
        <w:rPr>
          <w:lang w:val="uk-UA"/>
        </w:rPr>
      </w:pPr>
      <w:r w:rsidRPr="00EF3FB0">
        <w:rPr>
          <w:lang w:val="uk-UA"/>
        </w:rPr>
        <w:t>морально-психологічний вплив на соціум;</w:t>
      </w:r>
    </w:p>
    <w:p w:rsidR="00EF3FB0" w:rsidRPr="00EF3FB0" w:rsidRDefault="00EF3FB0" w:rsidP="00FD4EF9">
      <w:pPr>
        <w:pStyle w:val="a3"/>
        <w:numPr>
          <w:ilvl w:val="0"/>
          <w:numId w:val="15"/>
        </w:numPr>
        <w:spacing w:after="0" w:line="360" w:lineRule="auto"/>
        <w:ind w:left="0" w:firstLine="0"/>
        <w:rPr>
          <w:lang w:val="uk-UA"/>
        </w:rPr>
      </w:pPr>
      <w:r w:rsidRPr="00EF3FB0">
        <w:rPr>
          <w:lang w:val="uk-UA"/>
        </w:rPr>
        <w:t>організаційні методи формування і діяльності самих терористичних організацій.</w:t>
      </w:r>
    </w:p>
    <w:p w:rsidR="00EF3FB0" w:rsidRDefault="008C3B93" w:rsidP="008C3B93">
      <w:pPr>
        <w:spacing w:after="0" w:line="360" w:lineRule="auto"/>
        <w:ind w:firstLine="708"/>
        <w:rPr>
          <w:lang w:val="uk-UA"/>
        </w:rPr>
      </w:pPr>
      <w:r w:rsidRPr="008C3B93">
        <w:rPr>
          <w:lang w:val="uk-UA"/>
        </w:rPr>
        <w:t>Причому слід зауважити, що перші дві групи методів мають на увазі</w:t>
      </w:r>
      <w:r>
        <w:rPr>
          <w:lang w:val="uk-UA"/>
        </w:rPr>
        <w:t xml:space="preserve"> </w:t>
      </w:r>
      <w:r w:rsidRPr="008C3B93">
        <w:rPr>
          <w:lang w:val="uk-UA"/>
        </w:rPr>
        <w:t>використання фізичної сили, прямого впливу на навколишнє середовище або</w:t>
      </w:r>
      <w:r>
        <w:rPr>
          <w:lang w:val="uk-UA"/>
        </w:rPr>
        <w:t xml:space="preserve"> </w:t>
      </w:r>
      <w:r w:rsidRPr="008C3B93">
        <w:rPr>
          <w:lang w:val="uk-UA"/>
        </w:rPr>
        <w:t>на людей, на фізичне усунення цілей. У той час як для решти</w:t>
      </w:r>
      <w:r>
        <w:rPr>
          <w:lang w:val="uk-UA"/>
        </w:rPr>
        <w:t xml:space="preserve"> </w:t>
      </w:r>
      <w:r w:rsidRPr="008C3B93">
        <w:rPr>
          <w:lang w:val="uk-UA"/>
        </w:rPr>
        <w:t>методів можливе існування в суто інформаційному полі, причому не</w:t>
      </w:r>
      <w:r>
        <w:rPr>
          <w:lang w:val="uk-UA"/>
        </w:rPr>
        <w:t xml:space="preserve"> </w:t>
      </w:r>
      <w:r w:rsidRPr="008C3B93">
        <w:rPr>
          <w:lang w:val="uk-UA"/>
        </w:rPr>
        <w:t>обов'язково щоб психологічний вплив з'яв</w:t>
      </w:r>
      <w:r>
        <w:rPr>
          <w:lang w:val="uk-UA"/>
        </w:rPr>
        <w:t>ився</w:t>
      </w:r>
      <w:r w:rsidRPr="008C3B93">
        <w:rPr>
          <w:lang w:val="uk-UA"/>
        </w:rPr>
        <w:t xml:space="preserve"> після скоєння</w:t>
      </w:r>
      <w:r>
        <w:rPr>
          <w:lang w:val="uk-UA"/>
        </w:rPr>
        <w:t xml:space="preserve"> </w:t>
      </w:r>
      <w:r w:rsidRPr="008C3B93">
        <w:rPr>
          <w:lang w:val="uk-UA"/>
        </w:rPr>
        <w:t xml:space="preserve">терактів, воно може </w:t>
      </w:r>
      <w:r>
        <w:rPr>
          <w:lang w:val="uk-UA"/>
        </w:rPr>
        <w:t>бути пов'язано і</w:t>
      </w:r>
      <w:r w:rsidRPr="008C3B93">
        <w:rPr>
          <w:lang w:val="uk-UA"/>
        </w:rPr>
        <w:t>з загрозою.</w:t>
      </w:r>
    </w:p>
    <w:p w:rsidR="00EF3FB0" w:rsidRDefault="00C36BF0" w:rsidP="00C36BF0">
      <w:pPr>
        <w:spacing w:after="0" w:line="360" w:lineRule="auto"/>
        <w:ind w:firstLine="708"/>
        <w:rPr>
          <w:lang w:val="uk-UA"/>
        </w:rPr>
      </w:pPr>
      <w:r w:rsidRPr="00C36BF0">
        <w:rPr>
          <w:lang w:val="uk-UA"/>
        </w:rPr>
        <w:t>Найчастіше, саме бурхлива реакція</w:t>
      </w:r>
      <w:r>
        <w:rPr>
          <w:lang w:val="uk-UA"/>
        </w:rPr>
        <w:t xml:space="preserve"> </w:t>
      </w:r>
      <w:r w:rsidR="00822CEF">
        <w:rPr>
          <w:lang w:val="uk-UA"/>
        </w:rPr>
        <w:t xml:space="preserve">засобів масової інформації (далі – </w:t>
      </w:r>
      <w:r w:rsidRPr="00C36BF0">
        <w:rPr>
          <w:lang w:val="uk-UA"/>
        </w:rPr>
        <w:t>ЗМІ</w:t>
      </w:r>
      <w:r w:rsidR="00822CEF">
        <w:rPr>
          <w:lang w:val="uk-UA"/>
        </w:rPr>
        <w:t>)</w:t>
      </w:r>
      <w:r w:rsidRPr="00C36BF0">
        <w:rPr>
          <w:lang w:val="uk-UA"/>
        </w:rPr>
        <w:t xml:space="preserve"> і є метою терористичних атак. </w:t>
      </w:r>
      <w:r w:rsidR="00822CEF">
        <w:rPr>
          <w:lang w:val="uk-UA"/>
        </w:rPr>
        <w:t xml:space="preserve">Державам не слід допускати, </w:t>
      </w:r>
      <w:r w:rsidRPr="00C36BF0">
        <w:rPr>
          <w:lang w:val="uk-UA"/>
        </w:rPr>
        <w:t>щоб ЗМІ використовувалися організаторами і виконавцями</w:t>
      </w:r>
      <w:r>
        <w:rPr>
          <w:lang w:val="uk-UA"/>
        </w:rPr>
        <w:t xml:space="preserve"> </w:t>
      </w:r>
      <w:r w:rsidRPr="00C36BF0">
        <w:rPr>
          <w:lang w:val="uk-UA"/>
        </w:rPr>
        <w:t>терористичних акцій в якості ретранслятора своїх ідей, для виправдання в</w:t>
      </w:r>
      <w:r>
        <w:rPr>
          <w:lang w:val="uk-UA"/>
        </w:rPr>
        <w:t xml:space="preserve"> </w:t>
      </w:r>
      <w:r w:rsidRPr="00C36BF0">
        <w:rPr>
          <w:lang w:val="uk-UA"/>
        </w:rPr>
        <w:t>очах співвітчизників, широкої світової громадськості наслідків своїх</w:t>
      </w:r>
      <w:r>
        <w:rPr>
          <w:lang w:val="uk-UA"/>
        </w:rPr>
        <w:t xml:space="preserve"> </w:t>
      </w:r>
      <w:r w:rsidRPr="00C36BF0">
        <w:rPr>
          <w:lang w:val="uk-UA"/>
        </w:rPr>
        <w:t xml:space="preserve">злочинних дій, а також для досягнення своєї основної мети </w:t>
      </w:r>
      <w:r>
        <w:rPr>
          <w:lang w:val="uk-UA"/>
        </w:rPr>
        <w:t>–</w:t>
      </w:r>
      <w:r w:rsidRPr="00C36BF0">
        <w:rPr>
          <w:lang w:val="uk-UA"/>
        </w:rPr>
        <w:t xml:space="preserve"> впливу</w:t>
      </w:r>
      <w:r>
        <w:rPr>
          <w:lang w:val="uk-UA"/>
        </w:rPr>
        <w:t xml:space="preserve"> </w:t>
      </w:r>
      <w:r w:rsidRPr="00C36BF0">
        <w:rPr>
          <w:lang w:val="uk-UA"/>
        </w:rPr>
        <w:t>на суспільство, пред'явлення через нього ультиматуму лідерам держав.</w:t>
      </w:r>
      <w:r>
        <w:rPr>
          <w:lang w:val="uk-UA"/>
        </w:rPr>
        <w:t xml:space="preserve"> </w:t>
      </w:r>
      <w:r w:rsidRPr="00C36BF0">
        <w:rPr>
          <w:lang w:val="uk-UA"/>
        </w:rPr>
        <w:t>У зв'язку з</w:t>
      </w:r>
      <w:r>
        <w:rPr>
          <w:lang w:val="uk-UA"/>
        </w:rPr>
        <w:t xml:space="preserve"> </w:t>
      </w:r>
      <w:r w:rsidRPr="00C36BF0">
        <w:rPr>
          <w:lang w:val="uk-UA"/>
        </w:rPr>
        <w:t>цим необхідно повсюдно виключити поширення інформації,</w:t>
      </w:r>
      <w:r>
        <w:rPr>
          <w:lang w:val="uk-UA"/>
        </w:rPr>
        <w:t xml:space="preserve"> що </w:t>
      </w:r>
      <w:r w:rsidRPr="00C36BF0">
        <w:rPr>
          <w:lang w:val="uk-UA"/>
        </w:rPr>
        <w:t>розкриває спеціальні технічні прийоми, тактику проведення</w:t>
      </w:r>
      <w:r>
        <w:rPr>
          <w:lang w:val="uk-UA"/>
        </w:rPr>
        <w:t xml:space="preserve"> </w:t>
      </w:r>
      <w:r w:rsidRPr="00C36BF0">
        <w:rPr>
          <w:lang w:val="uk-UA"/>
        </w:rPr>
        <w:t>контртерористичних операцій, а також містить відомості про співробітників</w:t>
      </w:r>
      <w:r>
        <w:rPr>
          <w:lang w:val="uk-UA"/>
        </w:rPr>
        <w:t xml:space="preserve"> </w:t>
      </w:r>
      <w:r w:rsidRPr="00C36BF0">
        <w:rPr>
          <w:lang w:val="uk-UA"/>
        </w:rPr>
        <w:t>правоохоронних органів і спецслужб, які беруть в них учас</w:t>
      </w:r>
      <w:r w:rsidR="00822CEF">
        <w:rPr>
          <w:lang w:val="uk-UA"/>
        </w:rPr>
        <w:t>ть</w:t>
      </w:r>
      <w:r>
        <w:rPr>
          <w:lang w:val="uk-UA"/>
        </w:rPr>
        <w:t>.</w:t>
      </w:r>
    </w:p>
    <w:p w:rsidR="00F00245" w:rsidRPr="00F00245" w:rsidRDefault="00F00245" w:rsidP="00F00245">
      <w:pPr>
        <w:spacing w:after="0" w:line="360" w:lineRule="auto"/>
        <w:ind w:firstLine="708"/>
        <w:rPr>
          <w:lang w:val="uk-UA"/>
        </w:rPr>
      </w:pPr>
      <w:r w:rsidRPr="00F00245">
        <w:rPr>
          <w:lang w:val="uk-UA"/>
        </w:rPr>
        <w:t>До причин виникнення тероризму можна віднести наступн</w:t>
      </w:r>
      <w:r w:rsidR="00757441">
        <w:rPr>
          <w:lang w:val="uk-UA"/>
        </w:rPr>
        <w:t>і</w:t>
      </w:r>
      <w:r w:rsidRPr="00F00245">
        <w:rPr>
          <w:lang w:val="uk-UA"/>
        </w:rPr>
        <w:t>:</w:t>
      </w:r>
    </w:p>
    <w:p w:rsidR="00F00245" w:rsidRPr="00F00245" w:rsidRDefault="00F00245" w:rsidP="00FD4EF9">
      <w:pPr>
        <w:pStyle w:val="a3"/>
        <w:numPr>
          <w:ilvl w:val="0"/>
          <w:numId w:val="4"/>
        </w:numPr>
        <w:spacing w:after="0" w:line="360" w:lineRule="auto"/>
        <w:ind w:left="0" w:firstLine="0"/>
        <w:rPr>
          <w:lang w:val="uk-UA"/>
        </w:rPr>
      </w:pPr>
      <w:r w:rsidRPr="00F00245">
        <w:rPr>
          <w:lang w:val="uk-UA"/>
        </w:rPr>
        <w:t>загострення протиріч у політичній, економічній, соціальній, ідеологічній, етнонаціональній та правовій сферах;</w:t>
      </w:r>
    </w:p>
    <w:p w:rsidR="00F00245" w:rsidRPr="00F00245" w:rsidRDefault="00F00245" w:rsidP="00FD4EF9">
      <w:pPr>
        <w:pStyle w:val="a3"/>
        <w:numPr>
          <w:ilvl w:val="0"/>
          <w:numId w:val="4"/>
        </w:numPr>
        <w:spacing w:after="0" w:line="360" w:lineRule="auto"/>
        <w:ind w:left="0" w:firstLine="0"/>
        <w:rPr>
          <w:lang w:val="uk-UA"/>
        </w:rPr>
      </w:pPr>
      <w:r w:rsidRPr="00F00245">
        <w:rPr>
          <w:lang w:val="uk-UA"/>
        </w:rPr>
        <w:t>небажання окремих осіб, груп і організацій користуватися прийнятої для більшості суспільства системою устрою громадського життя і прагнення в отриман</w:t>
      </w:r>
      <w:r w:rsidR="00B8730C">
        <w:rPr>
          <w:lang w:val="uk-UA"/>
        </w:rPr>
        <w:t>і</w:t>
      </w:r>
      <w:r w:rsidRPr="00F00245">
        <w:rPr>
          <w:lang w:val="uk-UA"/>
        </w:rPr>
        <w:t xml:space="preserve"> переваг шляхом насильства;</w:t>
      </w:r>
    </w:p>
    <w:p w:rsidR="00D836C8" w:rsidRPr="00F00245" w:rsidRDefault="00F00245" w:rsidP="00FD4EF9">
      <w:pPr>
        <w:pStyle w:val="a3"/>
        <w:numPr>
          <w:ilvl w:val="0"/>
          <w:numId w:val="4"/>
        </w:numPr>
        <w:spacing w:after="0" w:line="360" w:lineRule="auto"/>
        <w:ind w:left="0" w:firstLine="0"/>
        <w:rPr>
          <w:lang w:val="uk-UA"/>
        </w:rPr>
      </w:pPr>
      <w:r w:rsidRPr="00F00245">
        <w:rPr>
          <w:lang w:val="uk-UA"/>
        </w:rPr>
        <w:t>використання терористичних методів окремими особами, організаціями для досягнення політичних, економічних і соціальних цілей.</w:t>
      </w:r>
    </w:p>
    <w:p w:rsidR="00D836C8" w:rsidRDefault="001A4F10" w:rsidP="00A97139">
      <w:pPr>
        <w:spacing w:after="0" w:line="360" w:lineRule="auto"/>
        <w:ind w:firstLine="708"/>
        <w:rPr>
          <w:lang w:val="uk-UA"/>
        </w:rPr>
      </w:pPr>
      <w:r w:rsidRPr="001A4F10">
        <w:rPr>
          <w:lang w:val="uk-UA"/>
        </w:rPr>
        <w:t>Основні причини виникнення тероризму можна розділити на політичні, соціально-економічні, економічні, релігійні, духовні.</w:t>
      </w:r>
    </w:p>
    <w:p w:rsidR="00D836C8" w:rsidRDefault="001A4F10" w:rsidP="00A97139">
      <w:pPr>
        <w:spacing w:after="0" w:line="360" w:lineRule="auto"/>
        <w:ind w:firstLine="708"/>
        <w:rPr>
          <w:lang w:val="uk-UA"/>
        </w:rPr>
      </w:pPr>
      <w:r w:rsidRPr="001A4F10">
        <w:rPr>
          <w:lang w:val="uk-UA"/>
        </w:rPr>
        <w:t>Серед політичних причин виникнення тероризму головною є політична нестабільність. Якщо розглядати соціально-економічні причини, то основною причиною можна вважати низький рівень життя в країні. Економічні. Тероризм сьогодні - це бізнес, здатний приносити своїм організаторам чималий дохід, який може бути порівняний з доходами від нафтобізнесу. Торгівля зброєю, наркотиками, заручниками дозволяє отримувати величезні прибутки.</w:t>
      </w:r>
      <w:r>
        <w:rPr>
          <w:lang w:val="uk-UA"/>
        </w:rPr>
        <w:t xml:space="preserve"> </w:t>
      </w:r>
      <w:r w:rsidRPr="001A4F10">
        <w:rPr>
          <w:lang w:val="uk-UA"/>
        </w:rPr>
        <w:t>Релігійні. В даний час існують релігійні течії, що пропагують насильство. Найпоширенішим з них є ваххабізм (радикальн</w:t>
      </w:r>
      <w:r>
        <w:rPr>
          <w:lang w:val="uk-UA"/>
        </w:rPr>
        <w:t>а</w:t>
      </w:r>
      <w:r w:rsidRPr="001A4F10">
        <w:rPr>
          <w:lang w:val="uk-UA"/>
        </w:rPr>
        <w:t xml:space="preserve"> течі</w:t>
      </w:r>
      <w:r>
        <w:rPr>
          <w:lang w:val="uk-UA"/>
        </w:rPr>
        <w:t>я</w:t>
      </w:r>
      <w:r w:rsidRPr="001A4F10">
        <w:rPr>
          <w:lang w:val="uk-UA"/>
        </w:rPr>
        <w:t xml:space="preserve"> ісламу). У більшості випадків терористи лише прикривають свої справжні наміри релігійними гаслами. Духовні. Важливими духовними причинами виникнення тероризму є: спотворення правових і загальнолюдських цінностей.</w:t>
      </w:r>
    </w:p>
    <w:p w:rsidR="00C813F6" w:rsidRPr="00C813F6" w:rsidRDefault="00C813F6" w:rsidP="00C813F6">
      <w:pPr>
        <w:spacing w:after="0" w:line="360" w:lineRule="auto"/>
        <w:ind w:firstLine="708"/>
        <w:rPr>
          <w:szCs w:val="28"/>
          <w:lang w:val="uk-UA"/>
        </w:rPr>
      </w:pPr>
      <w:r w:rsidRPr="00C813F6">
        <w:rPr>
          <w:szCs w:val="28"/>
          <w:lang w:val="uk-UA"/>
        </w:rPr>
        <w:t>Тероризм, як правило, породжується:</w:t>
      </w:r>
    </w:p>
    <w:p w:rsidR="00C813F6" w:rsidRPr="00C813F6" w:rsidRDefault="00FD4F21" w:rsidP="00C813F6">
      <w:pPr>
        <w:spacing w:after="0" w:line="360" w:lineRule="auto"/>
        <w:ind w:firstLine="708"/>
        <w:rPr>
          <w:szCs w:val="28"/>
          <w:lang w:val="uk-UA"/>
        </w:rPr>
      </w:pPr>
      <w:r>
        <w:rPr>
          <w:szCs w:val="28"/>
          <w:lang w:val="uk-UA"/>
        </w:rPr>
        <w:t>1)</w:t>
      </w:r>
      <w:r>
        <w:rPr>
          <w:szCs w:val="28"/>
          <w:lang w:val="en-US"/>
        </w:rPr>
        <w:t> </w:t>
      </w:r>
      <w:r w:rsidR="00C813F6" w:rsidRPr="00C813F6">
        <w:rPr>
          <w:szCs w:val="28"/>
          <w:lang w:val="uk-UA"/>
        </w:rPr>
        <w:t>наявністю соціальних, національних і релігійних проблем, що мають для даної соціальної, національної чи іншої групи значення і пов'язаних з її самооцінкою, духовністю, фундаментальними цінностями, традиціями і звичаями;</w:t>
      </w:r>
    </w:p>
    <w:p w:rsidR="00D836C8" w:rsidRDefault="00FD4F21" w:rsidP="00C813F6">
      <w:pPr>
        <w:spacing w:after="0" w:line="360" w:lineRule="auto"/>
        <w:ind w:firstLine="708"/>
        <w:rPr>
          <w:szCs w:val="28"/>
          <w:lang w:val="uk-UA"/>
        </w:rPr>
      </w:pPr>
      <w:r>
        <w:rPr>
          <w:szCs w:val="28"/>
          <w:lang w:val="uk-UA"/>
        </w:rPr>
        <w:t>2)</w:t>
      </w:r>
      <w:r>
        <w:rPr>
          <w:szCs w:val="28"/>
          <w:lang w:val="en-US"/>
        </w:rPr>
        <w:t> </w:t>
      </w:r>
      <w:r w:rsidR="00C813F6" w:rsidRPr="00C813F6">
        <w:rPr>
          <w:szCs w:val="28"/>
          <w:lang w:val="uk-UA"/>
        </w:rPr>
        <w:t>війною і військовими конфліктами, в рамках яких терористичні акти стають частиною військових дій;</w:t>
      </w:r>
    </w:p>
    <w:p w:rsidR="00C813F6" w:rsidRDefault="00FD4F21" w:rsidP="00C813F6">
      <w:pPr>
        <w:spacing w:after="0" w:line="360" w:lineRule="auto"/>
        <w:ind w:firstLine="708"/>
        <w:rPr>
          <w:szCs w:val="28"/>
          <w:lang w:val="uk-UA"/>
        </w:rPr>
      </w:pPr>
      <w:r>
        <w:rPr>
          <w:szCs w:val="28"/>
          <w:lang w:val="uk-UA"/>
        </w:rPr>
        <w:t>3)</w:t>
      </w:r>
      <w:r>
        <w:rPr>
          <w:szCs w:val="28"/>
          <w:lang w:val="en-US"/>
        </w:rPr>
        <w:t> </w:t>
      </w:r>
      <w:r w:rsidR="00C813F6" w:rsidRPr="00C813F6">
        <w:rPr>
          <w:szCs w:val="28"/>
          <w:lang w:val="uk-UA"/>
        </w:rPr>
        <w:t>наявністю соціальних груп, що відрізняються від своїх ближніх і далеких сусідів високим рівнем матеріального добробуту та культури, а також в силу своєї політичної, економічної та військової могутності яких інших можливостей, які диктують свою волю іншим країнам і соціальним групам. Перші викликають заздрість і ненависть, вони наділяються усіма рисами найнебезпечнішого і віроломного ворога, з яким, якщо не можна перемогти його у відкритому зіткненні, можна таємно нанести окремі болючі удари;</w:t>
      </w:r>
    </w:p>
    <w:p w:rsidR="00C813F6" w:rsidRPr="00C813F6" w:rsidRDefault="00FD4F21" w:rsidP="00C813F6">
      <w:pPr>
        <w:spacing w:after="0" w:line="360" w:lineRule="auto"/>
        <w:ind w:firstLine="708"/>
        <w:rPr>
          <w:szCs w:val="28"/>
          <w:lang w:val="uk-UA"/>
        </w:rPr>
      </w:pPr>
      <w:r>
        <w:rPr>
          <w:szCs w:val="28"/>
          <w:lang w:val="uk-UA"/>
        </w:rPr>
        <w:t>4)</w:t>
      </w:r>
      <w:r>
        <w:rPr>
          <w:szCs w:val="28"/>
          <w:lang w:val="en-US"/>
        </w:rPr>
        <w:t> </w:t>
      </w:r>
      <w:r w:rsidR="00C813F6" w:rsidRPr="00C813F6">
        <w:rPr>
          <w:szCs w:val="28"/>
          <w:lang w:val="uk-UA"/>
        </w:rPr>
        <w:t>існуванням таємних або напівтаємних товариств і організацій, зокрема релігійних і сектантських, які наділяють себе магічними і месіанським</w:t>
      </w:r>
      <w:r w:rsidR="00C813F6">
        <w:rPr>
          <w:szCs w:val="28"/>
          <w:lang w:val="uk-UA"/>
        </w:rPr>
        <w:t>и</w:t>
      </w:r>
      <w:r w:rsidR="00C813F6" w:rsidRPr="00C813F6">
        <w:rPr>
          <w:szCs w:val="28"/>
          <w:lang w:val="uk-UA"/>
        </w:rPr>
        <w:t xml:space="preserve"> здібностями, виробляють єдино вірне на їхню думку вчення порятунку людства або докорінного поліпшення його життя, створення ладу загального добра, справедливості і доста</w:t>
      </w:r>
      <w:r w:rsidR="00C813F6">
        <w:rPr>
          <w:szCs w:val="28"/>
          <w:lang w:val="uk-UA"/>
        </w:rPr>
        <w:t>тку, вічного спасіння душі</w:t>
      </w:r>
      <w:r w:rsidR="00C813F6" w:rsidRPr="00C813F6">
        <w:rPr>
          <w:szCs w:val="28"/>
          <w:lang w:val="uk-UA"/>
        </w:rPr>
        <w:t>;</w:t>
      </w:r>
    </w:p>
    <w:p w:rsidR="001A4F10" w:rsidRDefault="00FD4F21" w:rsidP="00C813F6">
      <w:pPr>
        <w:spacing w:after="0" w:line="360" w:lineRule="auto"/>
        <w:ind w:firstLine="708"/>
        <w:rPr>
          <w:szCs w:val="28"/>
          <w:lang w:val="uk-UA"/>
        </w:rPr>
      </w:pPr>
      <w:r>
        <w:rPr>
          <w:szCs w:val="28"/>
          <w:lang w:val="uk-UA"/>
        </w:rPr>
        <w:t>5)</w:t>
      </w:r>
      <w:r>
        <w:rPr>
          <w:szCs w:val="28"/>
          <w:lang w:val="en-US"/>
        </w:rPr>
        <w:t> </w:t>
      </w:r>
      <w:r w:rsidR="00C813F6" w:rsidRPr="00C813F6">
        <w:rPr>
          <w:szCs w:val="28"/>
          <w:lang w:val="uk-UA"/>
        </w:rPr>
        <w:t>невирішеністю важливих економічних і фінансових питань, в тому числі на законодавчому рівні.</w:t>
      </w:r>
    </w:p>
    <w:p w:rsidR="00CE77F7" w:rsidRPr="00CE77F7" w:rsidRDefault="00CE77F7" w:rsidP="00CE77F7">
      <w:pPr>
        <w:spacing w:after="0" w:line="360" w:lineRule="auto"/>
        <w:ind w:firstLine="708"/>
        <w:rPr>
          <w:szCs w:val="28"/>
          <w:lang w:val="uk-UA"/>
        </w:rPr>
      </w:pPr>
      <w:r w:rsidRPr="00CE77F7">
        <w:rPr>
          <w:szCs w:val="28"/>
          <w:lang w:val="uk-UA"/>
        </w:rPr>
        <w:t>Крім загальних причин тероризму можуть бути названі деякі особливості розвитку суспільних відносин, які зумов</w:t>
      </w:r>
      <w:r>
        <w:rPr>
          <w:szCs w:val="28"/>
          <w:lang w:val="uk-UA"/>
        </w:rPr>
        <w:t>люють розвиток тероризму в Україні</w:t>
      </w:r>
      <w:r w:rsidRPr="00CE77F7">
        <w:rPr>
          <w:szCs w:val="28"/>
          <w:lang w:val="uk-UA"/>
        </w:rPr>
        <w:t>:</w:t>
      </w:r>
    </w:p>
    <w:p w:rsidR="00CE77F7" w:rsidRPr="00CE77F7" w:rsidRDefault="00CE77F7" w:rsidP="00FD4EF9">
      <w:pPr>
        <w:pStyle w:val="a3"/>
        <w:numPr>
          <w:ilvl w:val="0"/>
          <w:numId w:val="5"/>
        </w:numPr>
        <w:spacing w:after="0" w:line="360" w:lineRule="auto"/>
        <w:ind w:left="0" w:firstLine="0"/>
        <w:rPr>
          <w:szCs w:val="28"/>
          <w:lang w:val="uk-UA"/>
        </w:rPr>
      </w:pPr>
      <w:r w:rsidRPr="00CE77F7">
        <w:rPr>
          <w:szCs w:val="28"/>
          <w:lang w:val="uk-UA"/>
        </w:rPr>
        <w:t>поява нової структури відносин до власності, а також поява тіньових лідерів, які будь-якими способами розширюють сфери свого впливу;</w:t>
      </w:r>
    </w:p>
    <w:p w:rsidR="001A4F10" w:rsidRPr="00CE77F7" w:rsidRDefault="00CE77F7" w:rsidP="00FD4EF9">
      <w:pPr>
        <w:pStyle w:val="a3"/>
        <w:numPr>
          <w:ilvl w:val="0"/>
          <w:numId w:val="5"/>
        </w:numPr>
        <w:spacing w:after="0" w:line="360" w:lineRule="auto"/>
        <w:ind w:left="0" w:firstLine="0"/>
        <w:rPr>
          <w:szCs w:val="28"/>
          <w:lang w:val="uk-UA"/>
        </w:rPr>
      </w:pPr>
      <w:r w:rsidRPr="00CE77F7">
        <w:rPr>
          <w:szCs w:val="28"/>
          <w:lang w:val="uk-UA"/>
        </w:rPr>
        <w:t>посилення впливу неформальних норм, криміналізація суспільні відносини, при яких закон перестає забезпечувати необхідний рівень соціального захисту значної частини населення;</w:t>
      </w:r>
    </w:p>
    <w:p w:rsidR="00CE77F7" w:rsidRPr="00CE77F7" w:rsidRDefault="00CE77F7" w:rsidP="00FD4EF9">
      <w:pPr>
        <w:pStyle w:val="a3"/>
        <w:numPr>
          <w:ilvl w:val="0"/>
          <w:numId w:val="5"/>
        </w:numPr>
        <w:spacing w:after="0" w:line="360" w:lineRule="auto"/>
        <w:ind w:left="0" w:firstLine="0"/>
        <w:rPr>
          <w:szCs w:val="28"/>
          <w:lang w:val="uk-UA"/>
        </w:rPr>
      </w:pPr>
      <w:r w:rsidRPr="00CE77F7">
        <w:rPr>
          <w:szCs w:val="28"/>
          <w:lang w:val="uk-UA"/>
        </w:rPr>
        <w:t>зміна понять про порядок і справедливість, відродження принципів поведінки, в рамках яких насильство стає «законним» засобом досягнення політичних та інших цілей;</w:t>
      </w:r>
    </w:p>
    <w:p w:rsidR="00CE77F7" w:rsidRPr="00CE77F7" w:rsidRDefault="00CE77F7" w:rsidP="00FD4EF9">
      <w:pPr>
        <w:pStyle w:val="a3"/>
        <w:numPr>
          <w:ilvl w:val="0"/>
          <w:numId w:val="5"/>
        </w:numPr>
        <w:spacing w:after="0" w:line="360" w:lineRule="auto"/>
        <w:ind w:left="0" w:firstLine="0"/>
        <w:rPr>
          <w:szCs w:val="28"/>
          <w:lang w:val="uk-UA"/>
        </w:rPr>
      </w:pPr>
      <w:r w:rsidRPr="00CE77F7">
        <w:rPr>
          <w:szCs w:val="28"/>
          <w:lang w:val="uk-UA"/>
        </w:rPr>
        <w:t>звернення до політичних, релігійних та інших організацій екстремістського характеру, в яких культ сили і зброї є обов'язковим елементом побуту і способу життя.</w:t>
      </w:r>
    </w:p>
    <w:p w:rsidR="001A4F10" w:rsidRDefault="00294B20" w:rsidP="00A97139">
      <w:pPr>
        <w:spacing w:after="0" w:line="360" w:lineRule="auto"/>
        <w:ind w:firstLine="708"/>
        <w:rPr>
          <w:szCs w:val="28"/>
          <w:lang w:val="uk-UA"/>
        </w:rPr>
      </w:pPr>
      <w:r w:rsidRPr="00294B20">
        <w:rPr>
          <w:szCs w:val="28"/>
          <w:lang w:val="uk-UA"/>
        </w:rPr>
        <w:t xml:space="preserve">На виникнення і розвиток тероризму в </w:t>
      </w:r>
      <w:r>
        <w:rPr>
          <w:szCs w:val="28"/>
          <w:lang w:val="uk-UA"/>
        </w:rPr>
        <w:t>Україні</w:t>
      </w:r>
      <w:r w:rsidRPr="00294B20">
        <w:rPr>
          <w:szCs w:val="28"/>
          <w:lang w:val="uk-UA"/>
        </w:rPr>
        <w:t xml:space="preserve"> впливає досить складний комплекс політичних, економічних, соціальних, ідеологічних, етнонаціональних та правових чинників.</w:t>
      </w:r>
    </w:p>
    <w:p w:rsidR="00294B20" w:rsidRPr="00294B20" w:rsidRDefault="00294B20" w:rsidP="00294B20">
      <w:pPr>
        <w:spacing w:after="0" w:line="360" w:lineRule="auto"/>
        <w:ind w:firstLine="708"/>
        <w:rPr>
          <w:szCs w:val="28"/>
          <w:lang w:val="uk-UA"/>
        </w:rPr>
      </w:pPr>
      <w:r w:rsidRPr="00294B20">
        <w:rPr>
          <w:szCs w:val="28"/>
          <w:lang w:val="uk-UA"/>
        </w:rPr>
        <w:t xml:space="preserve">Політичні </w:t>
      </w:r>
      <w:r w:rsidR="00DE2B27">
        <w:rPr>
          <w:szCs w:val="28"/>
          <w:lang w:val="uk-UA"/>
        </w:rPr>
        <w:t>чинники</w:t>
      </w:r>
      <w:r w:rsidRPr="00294B20">
        <w:rPr>
          <w:szCs w:val="28"/>
          <w:lang w:val="uk-UA"/>
        </w:rPr>
        <w:t>:</w:t>
      </w:r>
    </w:p>
    <w:p w:rsidR="00294B20" w:rsidRPr="007201AD" w:rsidRDefault="00294B20" w:rsidP="00FD4EF9">
      <w:pPr>
        <w:pStyle w:val="a3"/>
        <w:numPr>
          <w:ilvl w:val="0"/>
          <w:numId w:val="6"/>
        </w:numPr>
        <w:spacing w:after="0" w:line="360" w:lineRule="auto"/>
        <w:ind w:left="0" w:firstLine="0"/>
        <w:rPr>
          <w:szCs w:val="28"/>
          <w:lang w:val="uk-UA"/>
        </w:rPr>
      </w:pPr>
      <w:r w:rsidRPr="007201AD">
        <w:rPr>
          <w:szCs w:val="28"/>
          <w:lang w:val="uk-UA"/>
        </w:rPr>
        <w:t xml:space="preserve">прагнення зарубіжних терористичних організацій, спрямовані на порушення цілісності </w:t>
      </w:r>
      <w:r w:rsidR="007201AD" w:rsidRPr="007201AD">
        <w:rPr>
          <w:szCs w:val="28"/>
          <w:lang w:val="uk-UA"/>
        </w:rPr>
        <w:t>України</w:t>
      </w:r>
      <w:r w:rsidRPr="007201AD">
        <w:rPr>
          <w:szCs w:val="28"/>
          <w:lang w:val="uk-UA"/>
        </w:rPr>
        <w:t xml:space="preserve"> і руйнування </w:t>
      </w:r>
      <w:r w:rsidR="007201AD" w:rsidRPr="007201AD">
        <w:rPr>
          <w:szCs w:val="28"/>
          <w:lang w:val="uk-UA"/>
        </w:rPr>
        <w:t>української</w:t>
      </w:r>
      <w:r w:rsidRPr="007201AD">
        <w:rPr>
          <w:szCs w:val="28"/>
          <w:lang w:val="uk-UA"/>
        </w:rPr>
        <w:t xml:space="preserve"> державності;</w:t>
      </w:r>
    </w:p>
    <w:p w:rsidR="00294B20" w:rsidRPr="007201AD" w:rsidRDefault="00294B20" w:rsidP="00FD4EF9">
      <w:pPr>
        <w:pStyle w:val="a3"/>
        <w:numPr>
          <w:ilvl w:val="0"/>
          <w:numId w:val="6"/>
        </w:numPr>
        <w:spacing w:after="0" w:line="360" w:lineRule="auto"/>
        <w:ind w:left="0" w:firstLine="0"/>
        <w:rPr>
          <w:szCs w:val="28"/>
          <w:lang w:val="uk-UA"/>
        </w:rPr>
      </w:pPr>
      <w:r w:rsidRPr="007201AD">
        <w:rPr>
          <w:szCs w:val="28"/>
          <w:lang w:val="uk-UA"/>
        </w:rPr>
        <w:t>загострення політичної боротьби партій, рухів, об'єднань, відсутність досвіду цивілізованої політичної боротьби;</w:t>
      </w:r>
    </w:p>
    <w:p w:rsidR="00294B20" w:rsidRPr="007201AD" w:rsidRDefault="00294B20" w:rsidP="00FD4EF9">
      <w:pPr>
        <w:pStyle w:val="a3"/>
        <w:numPr>
          <w:ilvl w:val="0"/>
          <w:numId w:val="6"/>
        </w:numPr>
        <w:spacing w:after="0" w:line="360" w:lineRule="auto"/>
        <w:ind w:left="0" w:firstLine="0"/>
        <w:rPr>
          <w:szCs w:val="28"/>
          <w:lang w:val="uk-UA"/>
        </w:rPr>
      </w:pPr>
      <w:r w:rsidRPr="007201AD">
        <w:rPr>
          <w:szCs w:val="28"/>
          <w:lang w:val="uk-UA"/>
        </w:rPr>
        <w:t>протиріччя між проголошеними демократичними принципами і їх реалізацією;</w:t>
      </w:r>
    </w:p>
    <w:p w:rsidR="001A4F10" w:rsidRPr="007201AD" w:rsidRDefault="00294B20" w:rsidP="00FD4EF9">
      <w:pPr>
        <w:pStyle w:val="a3"/>
        <w:numPr>
          <w:ilvl w:val="0"/>
          <w:numId w:val="6"/>
        </w:numPr>
        <w:spacing w:after="0" w:line="360" w:lineRule="auto"/>
        <w:ind w:left="0" w:firstLine="0"/>
        <w:rPr>
          <w:szCs w:val="28"/>
          <w:lang w:val="uk-UA"/>
        </w:rPr>
      </w:pPr>
      <w:r w:rsidRPr="007201AD">
        <w:rPr>
          <w:szCs w:val="28"/>
          <w:lang w:val="uk-UA"/>
        </w:rPr>
        <w:t>недостатня ефективність протидії правоохоронної системи терористичним загрозам;</w:t>
      </w:r>
    </w:p>
    <w:p w:rsidR="007201AD" w:rsidRPr="007201AD" w:rsidRDefault="007201AD" w:rsidP="00FD4EF9">
      <w:pPr>
        <w:pStyle w:val="a3"/>
        <w:numPr>
          <w:ilvl w:val="0"/>
          <w:numId w:val="6"/>
        </w:numPr>
        <w:spacing w:after="0" w:line="360" w:lineRule="auto"/>
        <w:ind w:left="0" w:firstLine="0"/>
        <w:rPr>
          <w:szCs w:val="28"/>
          <w:lang w:val="uk-UA"/>
        </w:rPr>
      </w:pPr>
      <w:r w:rsidRPr="007201AD">
        <w:rPr>
          <w:szCs w:val="28"/>
          <w:lang w:val="uk-UA"/>
        </w:rPr>
        <w:t>відсутність необхідної взаємодії між органами влади на всіх рівнях і населенням щодо забезпечення безконфліктного розвитку міжнаціональних і міжетнічних відносин;</w:t>
      </w:r>
    </w:p>
    <w:p w:rsidR="007201AD" w:rsidRPr="007201AD" w:rsidRDefault="007201AD" w:rsidP="00FD4EF9">
      <w:pPr>
        <w:pStyle w:val="a3"/>
        <w:numPr>
          <w:ilvl w:val="0"/>
          <w:numId w:val="6"/>
        </w:numPr>
        <w:spacing w:after="0" w:line="360" w:lineRule="auto"/>
        <w:ind w:left="0" w:firstLine="0"/>
        <w:rPr>
          <w:szCs w:val="28"/>
          <w:lang w:val="uk-UA"/>
        </w:rPr>
      </w:pPr>
      <w:r w:rsidRPr="007201AD">
        <w:rPr>
          <w:szCs w:val="28"/>
          <w:lang w:val="uk-UA"/>
        </w:rPr>
        <w:t>недоліки національно-державного устрою країни, їх несвоєчасне виправлення, затягування розробки нових напрямків і форм національної політики;</w:t>
      </w:r>
    </w:p>
    <w:p w:rsidR="001A4F10" w:rsidRPr="007201AD" w:rsidRDefault="007201AD" w:rsidP="00FD4EF9">
      <w:pPr>
        <w:pStyle w:val="a3"/>
        <w:numPr>
          <w:ilvl w:val="0"/>
          <w:numId w:val="6"/>
        </w:numPr>
        <w:spacing w:after="0" w:line="360" w:lineRule="auto"/>
        <w:ind w:left="0" w:firstLine="0"/>
        <w:rPr>
          <w:szCs w:val="28"/>
          <w:lang w:val="uk-UA"/>
        </w:rPr>
      </w:pPr>
      <w:r w:rsidRPr="007201AD">
        <w:rPr>
          <w:szCs w:val="28"/>
          <w:lang w:val="uk-UA"/>
        </w:rPr>
        <w:t>неефективність політичних реформ.</w:t>
      </w:r>
    </w:p>
    <w:p w:rsidR="00FD4FCE" w:rsidRDefault="00FD4FCE" w:rsidP="00FD4FCE">
      <w:pPr>
        <w:spacing w:after="0" w:line="360" w:lineRule="auto"/>
        <w:ind w:firstLine="708"/>
        <w:rPr>
          <w:color w:val="000000" w:themeColor="text1"/>
          <w:szCs w:val="24"/>
          <w:lang w:val="uk-UA" w:eastAsia="uk-UA"/>
        </w:rPr>
      </w:pPr>
      <w:r w:rsidRPr="00FD4FCE">
        <w:rPr>
          <w:color w:val="000000" w:themeColor="text1"/>
          <w:szCs w:val="24"/>
          <w:lang w:val="uk-UA" w:eastAsia="uk-UA"/>
        </w:rPr>
        <w:t>Економічні чинники:</w:t>
      </w:r>
    </w:p>
    <w:p w:rsidR="00FD4FCE" w:rsidRPr="00FD4FCE" w:rsidRDefault="00FD4FCE" w:rsidP="00FD4EF9">
      <w:pPr>
        <w:pStyle w:val="a3"/>
        <w:numPr>
          <w:ilvl w:val="0"/>
          <w:numId w:val="7"/>
        </w:numPr>
        <w:spacing w:after="0" w:line="360" w:lineRule="auto"/>
        <w:ind w:left="0" w:firstLine="0"/>
        <w:rPr>
          <w:color w:val="000000" w:themeColor="text1"/>
          <w:szCs w:val="24"/>
          <w:lang w:val="uk-UA" w:eastAsia="uk-UA"/>
        </w:rPr>
      </w:pPr>
      <w:r w:rsidRPr="00FD4FCE">
        <w:rPr>
          <w:color w:val="000000" w:themeColor="text1"/>
          <w:szCs w:val="24"/>
          <w:lang w:val="uk-UA" w:eastAsia="uk-UA"/>
        </w:rPr>
        <w:t>граничне розшарування населення за рівнем життя в результаті приватизації і подальшої державної економічної політики;</w:t>
      </w:r>
    </w:p>
    <w:p w:rsidR="00FD4FCE" w:rsidRPr="00FD4FCE" w:rsidRDefault="00FD4FCE" w:rsidP="00FD4EF9">
      <w:pPr>
        <w:pStyle w:val="a3"/>
        <w:numPr>
          <w:ilvl w:val="0"/>
          <w:numId w:val="7"/>
        </w:numPr>
        <w:spacing w:after="0" w:line="360" w:lineRule="auto"/>
        <w:ind w:left="0" w:firstLine="0"/>
        <w:rPr>
          <w:color w:val="000000" w:themeColor="text1"/>
          <w:szCs w:val="24"/>
          <w:lang w:val="uk-UA" w:eastAsia="uk-UA"/>
        </w:rPr>
      </w:pPr>
      <w:r w:rsidRPr="00FD4FCE">
        <w:rPr>
          <w:color w:val="000000" w:themeColor="text1"/>
          <w:szCs w:val="24"/>
          <w:lang w:val="uk-UA" w:eastAsia="uk-UA"/>
        </w:rPr>
        <w:t>явне і приховане безробіття значної частини працездатного населення;</w:t>
      </w:r>
    </w:p>
    <w:p w:rsidR="00FD4FCE" w:rsidRPr="00FD4FCE" w:rsidRDefault="00FD4FCE" w:rsidP="00FD4EF9">
      <w:pPr>
        <w:pStyle w:val="a3"/>
        <w:numPr>
          <w:ilvl w:val="0"/>
          <w:numId w:val="7"/>
        </w:numPr>
        <w:spacing w:after="0" w:line="360" w:lineRule="auto"/>
        <w:ind w:left="0" w:firstLine="0"/>
        <w:rPr>
          <w:color w:val="000000" w:themeColor="text1"/>
          <w:szCs w:val="24"/>
          <w:lang w:val="uk-UA" w:eastAsia="uk-UA"/>
        </w:rPr>
      </w:pPr>
      <w:r w:rsidRPr="00FD4FCE">
        <w:rPr>
          <w:color w:val="000000" w:themeColor="text1"/>
          <w:szCs w:val="24"/>
          <w:lang w:val="uk-UA" w:eastAsia="uk-UA"/>
        </w:rPr>
        <w:t>криміналізація економіки;</w:t>
      </w:r>
    </w:p>
    <w:p w:rsidR="007201AD" w:rsidRPr="00FD4FCE" w:rsidRDefault="00FD4FCE" w:rsidP="00FD4EF9">
      <w:pPr>
        <w:pStyle w:val="a3"/>
        <w:numPr>
          <w:ilvl w:val="0"/>
          <w:numId w:val="7"/>
        </w:numPr>
        <w:spacing w:after="0" w:line="360" w:lineRule="auto"/>
        <w:ind w:left="0" w:firstLine="0"/>
        <w:rPr>
          <w:color w:val="000000" w:themeColor="text1"/>
          <w:szCs w:val="24"/>
          <w:lang w:val="uk-UA" w:eastAsia="uk-UA"/>
        </w:rPr>
      </w:pPr>
      <w:r w:rsidRPr="00FD4FCE">
        <w:rPr>
          <w:color w:val="000000" w:themeColor="text1"/>
          <w:szCs w:val="24"/>
          <w:lang w:val="uk-UA" w:eastAsia="uk-UA"/>
        </w:rPr>
        <w:t>активне фінансове підживлення терористичних організацій як з-за кордону, так і з використанням внутрішніх джерел.</w:t>
      </w:r>
    </w:p>
    <w:p w:rsidR="00F2453A" w:rsidRPr="00F2453A" w:rsidRDefault="00F2453A" w:rsidP="00F2453A">
      <w:pPr>
        <w:spacing w:after="0" w:line="360" w:lineRule="auto"/>
        <w:ind w:firstLine="708"/>
        <w:rPr>
          <w:color w:val="000000" w:themeColor="text1"/>
          <w:szCs w:val="24"/>
          <w:lang w:val="uk-UA" w:eastAsia="uk-UA"/>
        </w:rPr>
      </w:pPr>
      <w:r w:rsidRPr="00F2453A">
        <w:rPr>
          <w:color w:val="000000" w:themeColor="text1"/>
          <w:szCs w:val="24"/>
          <w:lang w:val="uk-UA" w:eastAsia="uk-UA"/>
        </w:rPr>
        <w:t xml:space="preserve">Соціальні </w:t>
      </w:r>
      <w:r w:rsidR="00F66770">
        <w:rPr>
          <w:color w:val="000000" w:themeColor="text1"/>
          <w:szCs w:val="24"/>
          <w:lang w:val="uk-UA" w:eastAsia="uk-UA"/>
        </w:rPr>
        <w:t>чинники</w:t>
      </w:r>
      <w:r w:rsidRPr="00F2453A">
        <w:rPr>
          <w:color w:val="000000" w:themeColor="text1"/>
          <w:szCs w:val="24"/>
          <w:lang w:val="uk-UA" w:eastAsia="uk-UA"/>
        </w:rPr>
        <w:t>:</w:t>
      </w:r>
    </w:p>
    <w:p w:rsidR="00F2453A" w:rsidRPr="00F2453A" w:rsidRDefault="00F2453A" w:rsidP="00FD4EF9">
      <w:pPr>
        <w:pStyle w:val="a3"/>
        <w:numPr>
          <w:ilvl w:val="0"/>
          <w:numId w:val="8"/>
        </w:numPr>
        <w:spacing w:after="0" w:line="360" w:lineRule="auto"/>
        <w:ind w:left="0" w:firstLine="0"/>
        <w:rPr>
          <w:color w:val="000000" w:themeColor="text1"/>
          <w:szCs w:val="24"/>
          <w:lang w:val="uk-UA" w:eastAsia="uk-UA"/>
        </w:rPr>
      </w:pPr>
      <w:r w:rsidRPr="00F2453A">
        <w:rPr>
          <w:color w:val="000000" w:themeColor="text1"/>
          <w:szCs w:val="24"/>
          <w:lang w:val="uk-UA" w:eastAsia="uk-UA"/>
        </w:rPr>
        <w:t>розмежування суспільства (формування соціальних верств і груп з протилежними інтересами);</w:t>
      </w:r>
    </w:p>
    <w:p w:rsidR="00F2453A" w:rsidRPr="00F2453A" w:rsidRDefault="00F2453A" w:rsidP="00FD4EF9">
      <w:pPr>
        <w:pStyle w:val="a3"/>
        <w:numPr>
          <w:ilvl w:val="0"/>
          <w:numId w:val="8"/>
        </w:numPr>
        <w:spacing w:after="0" w:line="360" w:lineRule="auto"/>
        <w:ind w:left="0" w:firstLine="0"/>
        <w:rPr>
          <w:color w:val="000000" w:themeColor="text1"/>
          <w:szCs w:val="24"/>
          <w:lang w:val="uk-UA" w:eastAsia="uk-UA"/>
        </w:rPr>
      </w:pPr>
      <w:r w:rsidRPr="00F2453A">
        <w:rPr>
          <w:color w:val="000000" w:themeColor="text1"/>
          <w:szCs w:val="24"/>
          <w:lang w:val="uk-UA" w:eastAsia="uk-UA"/>
        </w:rPr>
        <w:t>відсутність ефективної системи соціальних гарантій населення;</w:t>
      </w:r>
    </w:p>
    <w:p w:rsidR="00F2453A" w:rsidRPr="00F2453A" w:rsidRDefault="00F2453A" w:rsidP="00FD4EF9">
      <w:pPr>
        <w:pStyle w:val="a3"/>
        <w:numPr>
          <w:ilvl w:val="0"/>
          <w:numId w:val="8"/>
        </w:numPr>
        <w:spacing w:after="0" w:line="360" w:lineRule="auto"/>
        <w:ind w:left="0" w:firstLine="0"/>
        <w:rPr>
          <w:color w:val="000000" w:themeColor="text1"/>
          <w:szCs w:val="24"/>
          <w:lang w:val="uk-UA" w:eastAsia="uk-UA"/>
        </w:rPr>
      </w:pPr>
      <w:r w:rsidRPr="00F2453A">
        <w:rPr>
          <w:color w:val="000000" w:themeColor="text1"/>
          <w:szCs w:val="24"/>
          <w:lang w:val="uk-UA" w:eastAsia="uk-UA"/>
        </w:rPr>
        <w:t>різке зниження соціальної захищеності населення, зниження тривалості життя, зростання гострих і хронічних захворювань;</w:t>
      </w:r>
    </w:p>
    <w:p w:rsidR="00F2453A" w:rsidRPr="00F2453A" w:rsidRDefault="00F2453A" w:rsidP="00FD4EF9">
      <w:pPr>
        <w:pStyle w:val="a3"/>
        <w:numPr>
          <w:ilvl w:val="0"/>
          <w:numId w:val="8"/>
        </w:numPr>
        <w:spacing w:after="0" w:line="360" w:lineRule="auto"/>
        <w:ind w:left="0" w:firstLine="0"/>
        <w:rPr>
          <w:color w:val="000000" w:themeColor="text1"/>
          <w:szCs w:val="24"/>
          <w:lang w:val="uk-UA" w:eastAsia="uk-UA"/>
        </w:rPr>
      </w:pPr>
      <w:r w:rsidRPr="00F2453A">
        <w:rPr>
          <w:color w:val="000000" w:themeColor="text1"/>
          <w:szCs w:val="24"/>
          <w:lang w:val="uk-UA" w:eastAsia="uk-UA"/>
        </w:rPr>
        <w:t>зростання злочинності;</w:t>
      </w:r>
    </w:p>
    <w:p w:rsidR="00F2453A" w:rsidRPr="00F2453A" w:rsidRDefault="00F2453A" w:rsidP="00FD4EF9">
      <w:pPr>
        <w:pStyle w:val="a3"/>
        <w:numPr>
          <w:ilvl w:val="0"/>
          <w:numId w:val="8"/>
        </w:numPr>
        <w:spacing w:after="0" w:line="360" w:lineRule="auto"/>
        <w:ind w:left="0" w:firstLine="0"/>
        <w:rPr>
          <w:color w:val="000000" w:themeColor="text1"/>
          <w:szCs w:val="24"/>
          <w:lang w:val="uk-UA" w:eastAsia="uk-UA"/>
        </w:rPr>
      </w:pPr>
      <w:r w:rsidRPr="00F2453A">
        <w:rPr>
          <w:color w:val="000000" w:themeColor="text1"/>
          <w:szCs w:val="24"/>
          <w:lang w:val="uk-UA" w:eastAsia="uk-UA"/>
        </w:rPr>
        <w:t>зниження духовних, моральних, патріотичних якостей і культурного рівня населення, в тому числі і правового;</w:t>
      </w:r>
    </w:p>
    <w:p w:rsidR="007201AD" w:rsidRPr="00F2453A" w:rsidRDefault="00F2453A" w:rsidP="00FD4EF9">
      <w:pPr>
        <w:pStyle w:val="a3"/>
        <w:numPr>
          <w:ilvl w:val="0"/>
          <w:numId w:val="8"/>
        </w:numPr>
        <w:spacing w:after="0" w:line="360" w:lineRule="auto"/>
        <w:ind w:left="0" w:firstLine="0"/>
        <w:rPr>
          <w:color w:val="000000" w:themeColor="text1"/>
          <w:szCs w:val="24"/>
          <w:lang w:val="uk-UA" w:eastAsia="uk-UA"/>
        </w:rPr>
      </w:pPr>
      <w:r w:rsidRPr="00F2453A">
        <w:rPr>
          <w:color w:val="000000" w:themeColor="text1"/>
          <w:szCs w:val="24"/>
          <w:lang w:val="uk-UA" w:eastAsia="uk-UA"/>
        </w:rPr>
        <w:t>пропаганда засобами масової інформації культу жорстокості та насильства.</w:t>
      </w:r>
    </w:p>
    <w:p w:rsidR="008A530F" w:rsidRPr="008A530F" w:rsidRDefault="008A530F" w:rsidP="008A530F">
      <w:pPr>
        <w:spacing w:after="0" w:line="360" w:lineRule="auto"/>
        <w:ind w:firstLine="708"/>
        <w:rPr>
          <w:color w:val="000000" w:themeColor="text1"/>
          <w:szCs w:val="24"/>
          <w:lang w:val="uk-UA" w:eastAsia="uk-UA"/>
        </w:rPr>
      </w:pPr>
      <w:r w:rsidRPr="008A530F">
        <w:rPr>
          <w:color w:val="000000" w:themeColor="text1"/>
          <w:szCs w:val="24"/>
          <w:lang w:val="uk-UA" w:eastAsia="uk-UA"/>
        </w:rPr>
        <w:t>Етнонаціональні чинники:</w:t>
      </w:r>
    </w:p>
    <w:p w:rsidR="008A530F" w:rsidRPr="008A530F" w:rsidRDefault="008A530F" w:rsidP="00FD4EF9">
      <w:pPr>
        <w:pStyle w:val="a3"/>
        <w:numPr>
          <w:ilvl w:val="0"/>
          <w:numId w:val="9"/>
        </w:numPr>
        <w:spacing w:after="0" w:line="360" w:lineRule="auto"/>
        <w:ind w:left="0" w:firstLine="0"/>
        <w:rPr>
          <w:color w:val="000000" w:themeColor="text1"/>
          <w:szCs w:val="24"/>
          <w:lang w:val="uk-UA" w:eastAsia="uk-UA"/>
        </w:rPr>
      </w:pPr>
      <w:r w:rsidRPr="008A530F">
        <w:rPr>
          <w:color w:val="000000" w:themeColor="text1"/>
          <w:szCs w:val="24"/>
          <w:lang w:val="uk-UA" w:eastAsia="uk-UA"/>
        </w:rPr>
        <w:t>загострення міжнаціональних відносин (проповідь національної винятковості і переваги, розпалювання національної і релігійної ворожнечі);</w:t>
      </w:r>
    </w:p>
    <w:p w:rsidR="008A530F" w:rsidRPr="008A530F" w:rsidRDefault="008A530F" w:rsidP="00FD4EF9">
      <w:pPr>
        <w:pStyle w:val="a3"/>
        <w:numPr>
          <w:ilvl w:val="0"/>
          <w:numId w:val="9"/>
        </w:numPr>
        <w:spacing w:after="0" w:line="360" w:lineRule="auto"/>
        <w:ind w:left="0" w:firstLine="0"/>
        <w:rPr>
          <w:color w:val="000000" w:themeColor="text1"/>
          <w:szCs w:val="24"/>
          <w:lang w:val="uk-UA" w:eastAsia="uk-UA"/>
        </w:rPr>
      </w:pPr>
      <w:r w:rsidRPr="008A530F">
        <w:rPr>
          <w:color w:val="000000" w:themeColor="text1"/>
          <w:szCs w:val="24"/>
          <w:lang w:val="uk-UA" w:eastAsia="uk-UA"/>
        </w:rPr>
        <w:t>нерівність в економічному, соціально-політичному, культурному становищі різних національних груп;</w:t>
      </w:r>
    </w:p>
    <w:p w:rsidR="007201AD" w:rsidRPr="008A530F" w:rsidRDefault="008A530F" w:rsidP="00FD4EF9">
      <w:pPr>
        <w:pStyle w:val="a3"/>
        <w:numPr>
          <w:ilvl w:val="0"/>
          <w:numId w:val="9"/>
        </w:numPr>
        <w:spacing w:after="0" w:line="360" w:lineRule="auto"/>
        <w:ind w:left="0" w:firstLine="0"/>
        <w:rPr>
          <w:color w:val="000000" w:themeColor="text1"/>
          <w:szCs w:val="24"/>
          <w:lang w:val="uk-UA" w:eastAsia="uk-UA"/>
        </w:rPr>
      </w:pPr>
      <w:r w:rsidRPr="008A530F">
        <w:rPr>
          <w:color w:val="000000" w:themeColor="text1"/>
          <w:szCs w:val="24"/>
          <w:lang w:val="uk-UA" w:eastAsia="uk-UA"/>
        </w:rPr>
        <w:t>запізнювання рішень, прийнятих державно-політичними структурами, гострих економічних, соціальних, політичних та інших проблем, які зачіпають існування і розвиток нації;</w:t>
      </w:r>
    </w:p>
    <w:p w:rsidR="008A530F" w:rsidRPr="008A530F" w:rsidRDefault="008A530F" w:rsidP="00FD4EF9">
      <w:pPr>
        <w:pStyle w:val="a3"/>
        <w:numPr>
          <w:ilvl w:val="0"/>
          <w:numId w:val="9"/>
        </w:numPr>
        <w:spacing w:after="0" w:line="360" w:lineRule="auto"/>
        <w:ind w:left="0" w:firstLine="0"/>
        <w:rPr>
          <w:color w:val="000000" w:themeColor="text1"/>
          <w:szCs w:val="24"/>
          <w:lang w:val="uk-UA" w:eastAsia="uk-UA"/>
        </w:rPr>
      </w:pPr>
      <w:r w:rsidRPr="008A530F">
        <w:rPr>
          <w:color w:val="000000" w:themeColor="text1"/>
          <w:szCs w:val="24"/>
          <w:lang w:val="uk-UA" w:eastAsia="uk-UA"/>
        </w:rPr>
        <w:t>діяльність радикальних, екстремістських націоналістичних організацій, рухів і лідерів, які штовхають населення на протиправні дії;</w:t>
      </w:r>
    </w:p>
    <w:p w:rsidR="00F2453A" w:rsidRPr="008A530F" w:rsidRDefault="008A530F" w:rsidP="00FD4EF9">
      <w:pPr>
        <w:pStyle w:val="a3"/>
        <w:numPr>
          <w:ilvl w:val="0"/>
          <w:numId w:val="9"/>
        </w:numPr>
        <w:spacing w:after="0" w:line="360" w:lineRule="auto"/>
        <w:ind w:left="0" w:firstLine="0"/>
        <w:rPr>
          <w:color w:val="000000" w:themeColor="text1"/>
          <w:szCs w:val="24"/>
          <w:lang w:val="uk-UA" w:eastAsia="uk-UA"/>
        </w:rPr>
      </w:pPr>
      <w:r w:rsidRPr="008A530F">
        <w:rPr>
          <w:color w:val="000000" w:themeColor="text1"/>
          <w:szCs w:val="24"/>
          <w:lang w:val="uk-UA" w:eastAsia="uk-UA"/>
        </w:rPr>
        <w:t>націоналістична політика представників керівної еліти в боротьбі за владу в умовах багатонаціонального складу населення.</w:t>
      </w:r>
    </w:p>
    <w:p w:rsidR="00C47218" w:rsidRPr="00C47218" w:rsidRDefault="00C47218" w:rsidP="00C47218">
      <w:pPr>
        <w:spacing w:after="0" w:line="360" w:lineRule="auto"/>
        <w:ind w:firstLine="708"/>
        <w:rPr>
          <w:color w:val="000000" w:themeColor="text1"/>
          <w:szCs w:val="24"/>
          <w:lang w:val="uk-UA" w:eastAsia="uk-UA"/>
        </w:rPr>
      </w:pPr>
      <w:r w:rsidRPr="00C47218">
        <w:rPr>
          <w:color w:val="000000" w:themeColor="text1"/>
          <w:szCs w:val="24"/>
          <w:lang w:val="uk-UA" w:eastAsia="uk-UA"/>
        </w:rPr>
        <w:t xml:space="preserve">Правові </w:t>
      </w:r>
      <w:r w:rsidR="00143CBA">
        <w:rPr>
          <w:color w:val="000000" w:themeColor="text1"/>
          <w:szCs w:val="24"/>
          <w:lang w:val="uk-UA" w:eastAsia="uk-UA"/>
        </w:rPr>
        <w:t>чинники</w:t>
      </w:r>
      <w:r w:rsidRPr="00C47218">
        <w:rPr>
          <w:color w:val="000000" w:themeColor="text1"/>
          <w:szCs w:val="24"/>
          <w:lang w:val="uk-UA" w:eastAsia="uk-UA"/>
        </w:rPr>
        <w:t>:</w:t>
      </w:r>
    </w:p>
    <w:p w:rsidR="00C47218" w:rsidRPr="00C47218" w:rsidRDefault="00C47218" w:rsidP="00FD4EF9">
      <w:pPr>
        <w:pStyle w:val="a3"/>
        <w:numPr>
          <w:ilvl w:val="0"/>
          <w:numId w:val="10"/>
        </w:numPr>
        <w:spacing w:after="0" w:line="360" w:lineRule="auto"/>
        <w:ind w:left="0" w:firstLine="0"/>
        <w:rPr>
          <w:color w:val="000000" w:themeColor="text1"/>
          <w:szCs w:val="24"/>
          <w:lang w:val="uk-UA" w:eastAsia="uk-UA"/>
        </w:rPr>
      </w:pPr>
      <w:r w:rsidRPr="00C47218">
        <w:rPr>
          <w:color w:val="000000" w:themeColor="text1"/>
          <w:szCs w:val="24"/>
          <w:lang w:val="uk-UA" w:eastAsia="uk-UA"/>
        </w:rPr>
        <w:t>низька правова грамотність населення, окремих керівників, лідерів політичних партій, організацій, рухів, яка не дозволяє оцінити міру своєї відповідальності за вчинені дії та за їх наслідки;</w:t>
      </w:r>
    </w:p>
    <w:p w:rsidR="00F2453A" w:rsidRPr="00C47218" w:rsidRDefault="00C47218" w:rsidP="00FD4EF9">
      <w:pPr>
        <w:pStyle w:val="a3"/>
        <w:numPr>
          <w:ilvl w:val="0"/>
          <w:numId w:val="10"/>
        </w:numPr>
        <w:spacing w:after="0" w:line="360" w:lineRule="auto"/>
        <w:ind w:left="0" w:firstLine="0"/>
        <w:rPr>
          <w:color w:val="000000" w:themeColor="text1"/>
          <w:szCs w:val="24"/>
          <w:lang w:val="uk-UA" w:eastAsia="uk-UA"/>
        </w:rPr>
      </w:pPr>
      <w:r w:rsidRPr="00C47218">
        <w:rPr>
          <w:color w:val="000000" w:themeColor="text1"/>
          <w:szCs w:val="24"/>
          <w:lang w:val="uk-UA" w:eastAsia="uk-UA"/>
        </w:rPr>
        <w:t>відсутність чіткого і єдиного поняття «тероризм», «терористична діяльність», «терористична організація» і ряду інших основоположних термінів;</w:t>
      </w:r>
    </w:p>
    <w:p w:rsidR="00C47218" w:rsidRPr="00C47218" w:rsidRDefault="00C47218" w:rsidP="00FD4EF9">
      <w:pPr>
        <w:pStyle w:val="a3"/>
        <w:numPr>
          <w:ilvl w:val="0"/>
          <w:numId w:val="10"/>
        </w:numPr>
        <w:spacing w:after="0" w:line="360" w:lineRule="auto"/>
        <w:ind w:left="0" w:firstLine="0"/>
        <w:rPr>
          <w:color w:val="000000" w:themeColor="text1"/>
          <w:szCs w:val="24"/>
          <w:lang w:val="uk-UA" w:eastAsia="uk-UA"/>
        </w:rPr>
      </w:pPr>
      <w:r w:rsidRPr="00C47218">
        <w:rPr>
          <w:color w:val="000000" w:themeColor="text1"/>
          <w:szCs w:val="24"/>
          <w:lang w:val="uk-UA" w:eastAsia="uk-UA"/>
        </w:rPr>
        <w:t>відсутність в державі ефективного правового механізму щодо попередження та припинення небезпечних проявів, під яким слід розуміти конкретні норми конституційного, кримінального, адміністративного та іншого законодавства, які повинні бути правовою основою протидії тероризму;</w:t>
      </w:r>
    </w:p>
    <w:p w:rsidR="00C47218" w:rsidRPr="00C47218" w:rsidRDefault="00C47218" w:rsidP="00FD4EF9">
      <w:pPr>
        <w:pStyle w:val="a3"/>
        <w:numPr>
          <w:ilvl w:val="0"/>
          <w:numId w:val="10"/>
        </w:numPr>
        <w:spacing w:after="0" w:line="360" w:lineRule="auto"/>
        <w:ind w:left="0" w:firstLine="0"/>
        <w:rPr>
          <w:color w:val="000000" w:themeColor="text1"/>
          <w:szCs w:val="24"/>
          <w:lang w:val="uk-UA" w:eastAsia="uk-UA"/>
        </w:rPr>
      </w:pPr>
      <w:r w:rsidRPr="00C47218">
        <w:rPr>
          <w:color w:val="000000" w:themeColor="text1"/>
          <w:szCs w:val="24"/>
          <w:lang w:val="uk-UA" w:eastAsia="uk-UA"/>
        </w:rPr>
        <w:t>громіздкість і заплутаність процесуального законодавства, відсутність ефекту своєчасного досить суворого покарання винних створює не тільки у злочинців, а й у простих громадян враження слабкості правоохоронної системи, її нездатності забезпечити безпеку населення;</w:t>
      </w:r>
    </w:p>
    <w:p w:rsidR="00C47218" w:rsidRPr="00C47218" w:rsidRDefault="00C47218" w:rsidP="00FD4EF9">
      <w:pPr>
        <w:pStyle w:val="a3"/>
        <w:numPr>
          <w:ilvl w:val="0"/>
          <w:numId w:val="10"/>
        </w:numPr>
        <w:spacing w:after="0" w:line="360" w:lineRule="auto"/>
        <w:ind w:left="0" w:firstLine="0"/>
        <w:rPr>
          <w:color w:val="000000" w:themeColor="text1"/>
          <w:szCs w:val="24"/>
          <w:lang w:val="uk-UA" w:eastAsia="uk-UA"/>
        </w:rPr>
      </w:pPr>
      <w:r w:rsidRPr="00C47218">
        <w:rPr>
          <w:color w:val="000000" w:themeColor="text1"/>
          <w:szCs w:val="24"/>
          <w:lang w:val="uk-UA" w:eastAsia="uk-UA"/>
        </w:rPr>
        <w:t>недостатньо ефективне внутрішньодержавне регулювання діяльності громадських об'єднань, ослаблення якого, несвоєчасні дії влади щодо заборони або припинення діяльності організацій, які несуть загрозу безпеці людей і держави, є також однією з причин швидкого поширення тероризму.</w:t>
      </w:r>
    </w:p>
    <w:p w:rsidR="00C47218" w:rsidRPr="00C47218" w:rsidRDefault="00C47218" w:rsidP="00C47218">
      <w:pPr>
        <w:spacing w:after="0" w:line="360" w:lineRule="auto"/>
        <w:ind w:firstLine="708"/>
        <w:rPr>
          <w:color w:val="000000" w:themeColor="text1"/>
          <w:szCs w:val="24"/>
          <w:lang w:val="uk-UA" w:eastAsia="uk-UA"/>
        </w:rPr>
      </w:pPr>
      <w:r w:rsidRPr="00C47218">
        <w:rPr>
          <w:color w:val="000000" w:themeColor="text1"/>
          <w:szCs w:val="24"/>
          <w:lang w:val="uk-UA" w:eastAsia="uk-UA"/>
        </w:rPr>
        <w:t>Ідеологічні чинники:</w:t>
      </w:r>
    </w:p>
    <w:p w:rsidR="00C47218" w:rsidRPr="00C47218" w:rsidRDefault="00C47218" w:rsidP="00FD4EF9">
      <w:pPr>
        <w:pStyle w:val="a3"/>
        <w:numPr>
          <w:ilvl w:val="0"/>
          <w:numId w:val="11"/>
        </w:numPr>
        <w:spacing w:after="0" w:line="360" w:lineRule="auto"/>
        <w:ind w:left="0" w:firstLine="0"/>
        <w:rPr>
          <w:color w:val="000000" w:themeColor="text1"/>
          <w:szCs w:val="24"/>
          <w:lang w:val="uk-UA" w:eastAsia="uk-UA"/>
        </w:rPr>
      </w:pPr>
      <w:r w:rsidRPr="00C47218">
        <w:rPr>
          <w:color w:val="000000" w:themeColor="text1"/>
          <w:szCs w:val="24"/>
          <w:lang w:val="uk-UA" w:eastAsia="uk-UA"/>
        </w:rPr>
        <w:t>відсутність єдиної послідовної політики держави в області ідеології громадянського суспільства;</w:t>
      </w:r>
    </w:p>
    <w:p w:rsidR="00C47218" w:rsidRPr="00C47218" w:rsidRDefault="00C47218" w:rsidP="00FD4EF9">
      <w:pPr>
        <w:pStyle w:val="a3"/>
        <w:numPr>
          <w:ilvl w:val="0"/>
          <w:numId w:val="11"/>
        </w:numPr>
        <w:spacing w:after="0" w:line="360" w:lineRule="auto"/>
        <w:ind w:left="0" w:firstLine="0"/>
        <w:rPr>
          <w:color w:val="000000" w:themeColor="text1"/>
          <w:szCs w:val="24"/>
          <w:lang w:val="uk-UA" w:eastAsia="uk-UA"/>
        </w:rPr>
      </w:pPr>
      <w:r w:rsidRPr="00C47218">
        <w:rPr>
          <w:color w:val="000000" w:themeColor="text1"/>
          <w:szCs w:val="24"/>
          <w:lang w:val="uk-UA" w:eastAsia="uk-UA"/>
        </w:rPr>
        <w:t>насадження ідеології нігілізму, антипатріотизму, неприйняття національних історичних і культурних цінностей;</w:t>
      </w:r>
    </w:p>
    <w:p w:rsidR="00C47218" w:rsidRPr="00C47218" w:rsidRDefault="00C47218" w:rsidP="00FD4EF9">
      <w:pPr>
        <w:pStyle w:val="a3"/>
        <w:numPr>
          <w:ilvl w:val="0"/>
          <w:numId w:val="11"/>
        </w:numPr>
        <w:spacing w:after="0" w:line="360" w:lineRule="auto"/>
        <w:ind w:left="0" w:firstLine="0"/>
        <w:rPr>
          <w:color w:val="000000" w:themeColor="text1"/>
          <w:szCs w:val="24"/>
          <w:lang w:val="uk-UA" w:eastAsia="uk-UA"/>
        </w:rPr>
      </w:pPr>
      <w:r w:rsidRPr="00C47218">
        <w:rPr>
          <w:color w:val="000000" w:themeColor="text1"/>
          <w:szCs w:val="24"/>
          <w:lang w:val="uk-UA" w:eastAsia="uk-UA"/>
        </w:rPr>
        <w:t>націоналістична пропаганда, що проводиться, в тому числі в ЗМІ, частиною націоналістично налаштованої політичної еліти, спрямована на розпалювання ворожнечі та недовіри до інших націй;</w:t>
      </w:r>
    </w:p>
    <w:p w:rsidR="00F2453A" w:rsidRPr="00C47218" w:rsidRDefault="00C47218" w:rsidP="00FD4EF9">
      <w:pPr>
        <w:pStyle w:val="a3"/>
        <w:numPr>
          <w:ilvl w:val="0"/>
          <w:numId w:val="11"/>
        </w:numPr>
        <w:spacing w:after="0" w:line="360" w:lineRule="auto"/>
        <w:ind w:left="0" w:firstLine="0"/>
        <w:rPr>
          <w:color w:val="000000" w:themeColor="text1"/>
          <w:szCs w:val="24"/>
          <w:lang w:val="uk-UA" w:eastAsia="uk-UA"/>
        </w:rPr>
      </w:pPr>
      <w:r w:rsidRPr="00C47218">
        <w:rPr>
          <w:color w:val="000000" w:themeColor="text1"/>
          <w:szCs w:val="24"/>
          <w:lang w:val="uk-UA" w:eastAsia="uk-UA"/>
        </w:rPr>
        <w:t>відсутність ефективної системи виховання законослухняної поведінки, в тому числі серед молоді та підлітків.</w:t>
      </w:r>
    </w:p>
    <w:p w:rsidR="00F2453A" w:rsidRPr="00AC380C" w:rsidRDefault="00AC380C" w:rsidP="00AC380C">
      <w:pPr>
        <w:spacing w:after="0" w:line="360" w:lineRule="auto"/>
        <w:ind w:firstLine="708"/>
        <w:rPr>
          <w:color w:val="000000" w:themeColor="text1"/>
          <w:szCs w:val="24"/>
          <w:lang w:val="uk-UA" w:eastAsia="uk-UA"/>
        </w:rPr>
      </w:pPr>
      <w:r w:rsidRPr="00AC380C">
        <w:rPr>
          <w:color w:val="000000" w:themeColor="text1"/>
          <w:szCs w:val="24"/>
          <w:lang w:val="uk-UA" w:eastAsia="uk-UA"/>
        </w:rPr>
        <w:t>Успіх боротьби з тим або іншим небезпечним для суспільства явищем залежить від розуміння його сутності і причин виникнення. Складність такого історичного явища, як тероризм обумовлює наукові дискусії з приводу визначення його видів. В якості підстав виділення окремих видів тероризму в науковій літературі і політичній практиці використовуються різні критерії.</w:t>
      </w:r>
    </w:p>
    <w:p w:rsidR="00F2453A" w:rsidRPr="00AC380C" w:rsidRDefault="00AC380C" w:rsidP="00AC380C">
      <w:pPr>
        <w:spacing w:after="0" w:line="360" w:lineRule="auto"/>
        <w:ind w:firstLine="708"/>
        <w:rPr>
          <w:color w:val="000000" w:themeColor="text1"/>
          <w:szCs w:val="24"/>
          <w:lang w:val="uk-UA" w:eastAsia="uk-UA"/>
        </w:rPr>
      </w:pPr>
      <w:r w:rsidRPr="00AC380C">
        <w:rPr>
          <w:color w:val="000000" w:themeColor="text1"/>
          <w:szCs w:val="24"/>
          <w:lang w:val="uk-UA" w:eastAsia="uk-UA"/>
        </w:rPr>
        <w:t>Існуючі типології мають різну пізнавальну, наукову цінність, хоча в цілому дозволяють бачити багатоплановий характер тероризму як явища, сприяють розкриттю його суспільно небезпечної природи, фор</w:t>
      </w:r>
      <w:r w:rsidR="00143CBA">
        <w:rPr>
          <w:color w:val="000000" w:themeColor="text1"/>
          <w:szCs w:val="24"/>
          <w:lang w:val="uk-UA" w:eastAsia="uk-UA"/>
        </w:rPr>
        <w:t>мування понятійного апарату тер</w:t>
      </w:r>
      <w:r w:rsidRPr="00AC380C">
        <w:rPr>
          <w:color w:val="000000" w:themeColor="text1"/>
          <w:szCs w:val="24"/>
          <w:lang w:val="uk-UA" w:eastAsia="uk-UA"/>
        </w:rPr>
        <w:t>орлогі</w:t>
      </w:r>
      <w:r w:rsidR="00143CBA">
        <w:rPr>
          <w:color w:val="000000" w:themeColor="text1"/>
          <w:szCs w:val="24"/>
          <w:lang w:val="uk-UA" w:eastAsia="uk-UA"/>
        </w:rPr>
        <w:t>ї</w:t>
      </w:r>
      <w:r w:rsidRPr="00AC380C">
        <w:rPr>
          <w:color w:val="000000" w:themeColor="text1"/>
          <w:szCs w:val="24"/>
          <w:lang w:val="uk-UA" w:eastAsia="uk-UA"/>
        </w:rPr>
        <w:t xml:space="preserve"> - наукової дисципліни про тероризм, а також сприяють</w:t>
      </w:r>
      <w:r>
        <w:rPr>
          <w:color w:val="000000" w:themeColor="text1"/>
          <w:szCs w:val="24"/>
          <w:lang w:val="uk-UA" w:eastAsia="uk-UA"/>
        </w:rPr>
        <w:t xml:space="preserve"> кримінально</w:t>
      </w:r>
      <w:r w:rsidRPr="00AC380C">
        <w:rPr>
          <w:color w:val="000000" w:themeColor="text1"/>
          <w:szCs w:val="24"/>
          <w:lang w:val="uk-UA" w:eastAsia="uk-UA"/>
        </w:rPr>
        <w:t xml:space="preserve"> - правової кваліфікації діянь співучасників і пособників терактів, створення ефективної системи заходів протидії тероризму в цілому.</w:t>
      </w:r>
    </w:p>
    <w:p w:rsidR="00F2453A" w:rsidRPr="008728E8" w:rsidRDefault="008728E8" w:rsidP="008728E8">
      <w:pPr>
        <w:spacing w:after="0" w:line="360" w:lineRule="auto"/>
        <w:ind w:firstLine="708"/>
        <w:rPr>
          <w:color w:val="000000" w:themeColor="text1"/>
          <w:szCs w:val="24"/>
          <w:lang w:val="uk-UA" w:eastAsia="uk-UA"/>
        </w:rPr>
      </w:pPr>
      <w:r w:rsidRPr="008728E8">
        <w:rPr>
          <w:color w:val="000000" w:themeColor="text1"/>
          <w:szCs w:val="24"/>
          <w:lang w:val="uk-UA" w:eastAsia="uk-UA"/>
        </w:rPr>
        <w:t>Тероризм як крайня форма прояву екстремізму та радикалізму різноманітний, багатоликий, має різну природу, різні джерела, цілі, різні рівні і масштаби, спрямованість і характер виконання. Принципова спільність всіх видів тероризму - в насильницькому насадженні світогляду, ідеології, моралі, політики, свого способу життя, в використанні вбивств мирних жителів, загрози вбивств або інших форм насильства в якості головного засобу досягнення цілей.</w:t>
      </w:r>
    </w:p>
    <w:p w:rsidR="0054144D" w:rsidRPr="0054144D" w:rsidRDefault="0054144D" w:rsidP="0054144D">
      <w:pPr>
        <w:spacing w:after="0" w:line="360" w:lineRule="auto"/>
        <w:ind w:firstLine="708"/>
        <w:rPr>
          <w:color w:val="000000" w:themeColor="text1"/>
          <w:szCs w:val="24"/>
          <w:lang w:val="uk-UA" w:eastAsia="uk-UA"/>
        </w:rPr>
      </w:pPr>
      <w:r w:rsidRPr="0054144D">
        <w:rPr>
          <w:color w:val="000000" w:themeColor="text1"/>
          <w:szCs w:val="24"/>
          <w:lang w:val="uk-UA" w:eastAsia="uk-UA"/>
        </w:rPr>
        <w:t>Існує кілька варіантів класифікації тероризму. Наприклад, є така типологізація тероризму:</w:t>
      </w:r>
    </w:p>
    <w:p w:rsidR="00AC380C" w:rsidRPr="0054144D" w:rsidRDefault="00963A8A" w:rsidP="0054144D">
      <w:pPr>
        <w:spacing w:after="0" w:line="360" w:lineRule="auto"/>
        <w:ind w:firstLine="708"/>
        <w:rPr>
          <w:color w:val="000000" w:themeColor="text1"/>
          <w:szCs w:val="24"/>
          <w:lang w:val="uk-UA" w:eastAsia="uk-UA"/>
        </w:rPr>
      </w:pPr>
      <w:r>
        <w:rPr>
          <w:color w:val="000000" w:themeColor="text1"/>
          <w:szCs w:val="24"/>
          <w:lang w:val="uk-UA" w:eastAsia="uk-UA"/>
        </w:rPr>
        <w:t>1) </w:t>
      </w:r>
      <w:r w:rsidR="0054144D" w:rsidRPr="0054144D">
        <w:rPr>
          <w:color w:val="000000" w:themeColor="text1"/>
          <w:szCs w:val="24"/>
          <w:lang w:val="uk-UA" w:eastAsia="uk-UA"/>
        </w:rPr>
        <w:t>Політичний - що чиниться у вигляді вбивств державних або громадських діячів або представників влади, а також вибухів, підпалів та інших дій, що створюють небезпеку загибелі людей, завдають значної шкоди та інші тяжкі наслідки з метою залякування влади.</w:t>
      </w:r>
    </w:p>
    <w:p w:rsidR="0054144D" w:rsidRPr="0054144D" w:rsidRDefault="00963A8A" w:rsidP="0054144D">
      <w:pPr>
        <w:spacing w:after="0" w:line="360" w:lineRule="auto"/>
        <w:ind w:firstLine="708"/>
        <w:rPr>
          <w:color w:val="000000" w:themeColor="text1"/>
          <w:szCs w:val="24"/>
          <w:lang w:val="uk-UA" w:eastAsia="uk-UA"/>
        </w:rPr>
      </w:pPr>
      <w:r>
        <w:rPr>
          <w:color w:val="000000" w:themeColor="text1"/>
          <w:szCs w:val="24"/>
          <w:lang w:val="uk-UA" w:eastAsia="uk-UA"/>
        </w:rPr>
        <w:t>2) </w:t>
      </w:r>
      <w:r w:rsidR="0054144D" w:rsidRPr="0054144D">
        <w:rPr>
          <w:color w:val="000000" w:themeColor="text1"/>
          <w:szCs w:val="24"/>
          <w:lang w:val="uk-UA" w:eastAsia="uk-UA"/>
        </w:rPr>
        <w:t xml:space="preserve">Кримінальний - тероризм організованих злочинних співтовариств (внутрішньодержавних і міжнародних), спрямований проти держави та її представників з метою перешкодити розслідуванню </w:t>
      </w:r>
      <w:r w:rsidR="0054144D">
        <w:rPr>
          <w:color w:val="000000" w:themeColor="text1"/>
          <w:szCs w:val="24"/>
          <w:lang w:val="uk-UA" w:eastAsia="uk-UA"/>
        </w:rPr>
        <w:t>кримінальних злочинів</w:t>
      </w:r>
      <w:r w:rsidR="0054144D" w:rsidRPr="0054144D">
        <w:rPr>
          <w:color w:val="000000" w:themeColor="text1"/>
          <w:szCs w:val="24"/>
          <w:lang w:val="uk-UA" w:eastAsia="uk-UA"/>
        </w:rPr>
        <w:t>, перешкодити веденню і продовженн</w:t>
      </w:r>
      <w:r w:rsidR="00DB6F97">
        <w:rPr>
          <w:color w:val="000000" w:themeColor="text1"/>
          <w:szCs w:val="24"/>
          <w:lang w:val="uk-UA" w:eastAsia="uk-UA"/>
        </w:rPr>
        <w:t>ю</w:t>
      </w:r>
      <w:r w:rsidR="0054144D" w:rsidRPr="0054144D">
        <w:rPr>
          <w:color w:val="000000" w:themeColor="text1"/>
          <w:szCs w:val="24"/>
          <w:lang w:val="uk-UA" w:eastAsia="uk-UA"/>
        </w:rPr>
        <w:t xml:space="preserve"> жорсткої кримінальної політики, а також мають на меті ліквідацію активних співробітників правоохоронних органів, примус суддів до винесення м'яких вироків, залякування свідків і потерпілих.</w:t>
      </w:r>
    </w:p>
    <w:p w:rsidR="00AC380C" w:rsidRPr="0054144D" w:rsidRDefault="00963A8A" w:rsidP="0054144D">
      <w:pPr>
        <w:spacing w:after="0" w:line="360" w:lineRule="auto"/>
        <w:ind w:firstLine="708"/>
        <w:rPr>
          <w:color w:val="000000" w:themeColor="text1"/>
          <w:szCs w:val="24"/>
          <w:lang w:val="uk-UA" w:eastAsia="uk-UA"/>
        </w:rPr>
      </w:pPr>
      <w:r>
        <w:rPr>
          <w:color w:val="000000" w:themeColor="text1"/>
          <w:szCs w:val="24"/>
          <w:lang w:val="uk-UA" w:eastAsia="uk-UA"/>
        </w:rPr>
        <w:t>3) </w:t>
      </w:r>
      <w:r w:rsidR="0054144D" w:rsidRPr="0054144D">
        <w:rPr>
          <w:color w:val="000000" w:themeColor="text1"/>
          <w:szCs w:val="24"/>
          <w:lang w:val="uk-UA" w:eastAsia="uk-UA"/>
        </w:rPr>
        <w:t>Націоналістичний тероризм, який має на меті паралізувати діяльність органів влади і досягти політичної або економічної відособленості.</w:t>
      </w:r>
    </w:p>
    <w:p w:rsidR="000018C4" w:rsidRPr="000018C4" w:rsidRDefault="00963A8A" w:rsidP="000018C4">
      <w:pPr>
        <w:spacing w:after="0" w:line="360" w:lineRule="auto"/>
        <w:ind w:firstLine="708"/>
        <w:rPr>
          <w:color w:val="000000" w:themeColor="text1"/>
          <w:szCs w:val="24"/>
          <w:lang w:val="uk-UA" w:eastAsia="uk-UA"/>
        </w:rPr>
      </w:pPr>
      <w:r>
        <w:rPr>
          <w:color w:val="000000" w:themeColor="text1"/>
          <w:szCs w:val="24"/>
          <w:lang w:val="uk-UA" w:eastAsia="uk-UA"/>
        </w:rPr>
        <w:t>4) </w:t>
      </w:r>
      <w:r w:rsidR="000018C4" w:rsidRPr="000018C4">
        <w:rPr>
          <w:color w:val="000000" w:themeColor="text1"/>
          <w:szCs w:val="24"/>
          <w:lang w:val="uk-UA" w:eastAsia="uk-UA"/>
        </w:rPr>
        <w:t>«Повітряний» - тероризм, який чинять викрадач</w:t>
      </w:r>
      <w:r w:rsidR="000018C4">
        <w:rPr>
          <w:color w:val="000000" w:themeColor="text1"/>
          <w:szCs w:val="24"/>
          <w:lang w:val="uk-UA" w:eastAsia="uk-UA"/>
        </w:rPr>
        <w:t>і</w:t>
      </w:r>
      <w:r w:rsidR="000018C4" w:rsidRPr="000018C4">
        <w:rPr>
          <w:color w:val="000000" w:themeColor="text1"/>
          <w:szCs w:val="24"/>
          <w:lang w:val="uk-UA" w:eastAsia="uk-UA"/>
        </w:rPr>
        <w:t xml:space="preserve"> літаків шляхом захоплення заручників для різного роду вимагання та шантажу.</w:t>
      </w:r>
    </w:p>
    <w:p w:rsidR="000018C4" w:rsidRPr="000018C4" w:rsidRDefault="00963A8A" w:rsidP="000018C4">
      <w:pPr>
        <w:spacing w:after="0" w:line="360" w:lineRule="auto"/>
        <w:ind w:firstLine="708"/>
        <w:rPr>
          <w:color w:val="000000" w:themeColor="text1"/>
          <w:szCs w:val="24"/>
          <w:lang w:val="uk-UA" w:eastAsia="uk-UA"/>
        </w:rPr>
      </w:pPr>
      <w:r>
        <w:rPr>
          <w:color w:val="000000" w:themeColor="text1"/>
          <w:szCs w:val="24"/>
          <w:lang w:val="uk-UA" w:eastAsia="uk-UA"/>
        </w:rPr>
        <w:t>5) </w:t>
      </w:r>
      <w:r w:rsidR="000018C4" w:rsidRPr="000018C4">
        <w:rPr>
          <w:color w:val="000000" w:themeColor="text1"/>
          <w:szCs w:val="24"/>
          <w:lang w:val="uk-UA" w:eastAsia="uk-UA"/>
        </w:rPr>
        <w:t>Міжнародний - який чинять шляхом вбивств представників іноземних держав, з метою ускладнення відносин між державами аж до військових конфліктів.</w:t>
      </w:r>
    </w:p>
    <w:p w:rsidR="000018C4" w:rsidRPr="000018C4" w:rsidRDefault="000018C4" w:rsidP="000018C4">
      <w:pPr>
        <w:pStyle w:val="a3"/>
        <w:spacing w:after="0" w:line="360" w:lineRule="auto"/>
        <w:ind w:left="0" w:firstLine="708"/>
        <w:rPr>
          <w:color w:val="000000" w:themeColor="text1"/>
          <w:szCs w:val="24"/>
          <w:lang w:val="uk-UA" w:eastAsia="uk-UA"/>
        </w:rPr>
      </w:pPr>
      <w:r w:rsidRPr="000018C4">
        <w:rPr>
          <w:color w:val="000000" w:themeColor="text1"/>
          <w:szCs w:val="24"/>
          <w:lang w:val="uk-UA" w:eastAsia="uk-UA"/>
        </w:rPr>
        <w:t>Дана класифікація в цілому була схвалена більшістю вчених. Однак були відзначені наступні її недоліки:</w:t>
      </w:r>
    </w:p>
    <w:p w:rsidR="000018C4" w:rsidRPr="000018C4" w:rsidRDefault="000018C4" w:rsidP="00FD4EF9">
      <w:pPr>
        <w:pStyle w:val="a3"/>
        <w:numPr>
          <w:ilvl w:val="0"/>
          <w:numId w:val="12"/>
        </w:numPr>
        <w:spacing w:after="0" w:line="360" w:lineRule="auto"/>
        <w:ind w:left="0" w:firstLine="0"/>
        <w:rPr>
          <w:color w:val="000000" w:themeColor="text1"/>
          <w:szCs w:val="24"/>
          <w:lang w:val="uk-UA" w:eastAsia="uk-UA"/>
        </w:rPr>
      </w:pPr>
      <w:r w:rsidRPr="000018C4">
        <w:rPr>
          <w:color w:val="000000" w:themeColor="text1"/>
          <w:szCs w:val="24"/>
          <w:lang w:val="uk-UA" w:eastAsia="uk-UA"/>
        </w:rPr>
        <w:t>недостатня повнота;</w:t>
      </w:r>
    </w:p>
    <w:p w:rsidR="00AC380C" w:rsidRPr="000018C4" w:rsidRDefault="000018C4" w:rsidP="00FD4EF9">
      <w:pPr>
        <w:pStyle w:val="a3"/>
        <w:numPr>
          <w:ilvl w:val="0"/>
          <w:numId w:val="12"/>
        </w:numPr>
        <w:spacing w:after="0" w:line="360" w:lineRule="auto"/>
        <w:ind w:left="0" w:firstLine="0"/>
        <w:rPr>
          <w:color w:val="000000" w:themeColor="text1"/>
          <w:szCs w:val="24"/>
          <w:lang w:val="uk-UA" w:eastAsia="uk-UA"/>
        </w:rPr>
      </w:pPr>
      <w:r w:rsidRPr="000018C4">
        <w:rPr>
          <w:color w:val="000000" w:themeColor="text1"/>
          <w:szCs w:val="24"/>
          <w:lang w:val="uk-UA" w:eastAsia="uk-UA"/>
        </w:rPr>
        <w:t>необ'єктивне виділення «повітряного» тероризму, в той час як існують також терористичні напади на водний, залізничний та інші види транспорту.</w:t>
      </w:r>
    </w:p>
    <w:p w:rsidR="000A38EC" w:rsidRPr="000A38EC" w:rsidRDefault="000A38EC" w:rsidP="000A38EC">
      <w:pPr>
        <w:spacing w:after="0" w:line="360" w:lineRule="auto"/>
        <w:ind w:firstLine="708"/>
        <w:rPr>
          <w:color w:val="000000" w:themeColor="text1"/>
          <w:szCs w:val="24"/>
          <w:lang w:val="uk-UA" w:eastAsia="uk-UA"/>
        </w:rPr>
      </w:pPr>
      <w:r w:rsidRPr="000A38EC">
        <w:rPr>
          <w:color w:val="000000" w:themeColor="text1"/>
          <w:szCs w:val="24"/>
          <w:lang w:val="uk-UA" w:eastAsia="uk-UA"/>
        </w:rPr>
        <w:t>Є більш ґрунтовна класифікація:</w:t>
      </w:r>
    </w:p>
    <w:p w:rsidR="000A38EC" w:rsidRPr="000A38EC" w:rsidRDefault="00B21046" w:rsidP="000A38EC">
      <w:pPr>
        <w:spacing w:after="0" w:line="360" w:lineRule="auto"/>
        <w:ind w:firstLine="708"/>
        <w:rPr>
          <w:color w:val="000000" w:themeColor="text1"/>
          <w:szCs w:val="24"/>
          <w:lang w:val="uk-UA" w:eastAsia="uk-UA"/>
        </w:rPr>
      </w:pPr>
      <w:r>
        <w:rPr>
          <w:color w:val="000000" w:themeColor="text1"/>
          <w:szCs w:val="24"/>
          <w:lang w:val="uk-UA" w:eastAsia="uk-UA"/>
        </w:rPr>
        <w:t>1. </w:t>
      </w:r>
      <w:r w:rsidR="000A38EC" w:rsidRPr="000A38EC">
        <w:rPr>
          <w:color w:val="000000" w:themeColor="text1"/>
          <w:szCs w:val="24"/>
          <w:lang w:val="uk-UA" w:eastAsia="uk-UA"/>
        </w:rPr>
        <w:t>За мет</w:t>
      </w:r>
      <w:r w:rsidR="00230769">
        <w:rPr>
          <w:color w:val="000000" w:themeColor="text1"/>
          <w:szCs w:val="24"/>
          <w:lang w:val="uk-UA" w:eastAsia="uk-UA"/>
        </w:rPr>
        <w:t>ою і наміром</w:t>
      </w:r>
      <w:r w:rsidR="000A38EC" w:rsidRPr="000A38EC">
        <w:rPr>
          <w:color w:val="000000" w:themeColor="text1"/>
          <w:szCs w:val="24"/>
          <w:lang w:val="uk-UA" w:eastAsia="uk-UA"/>
        </w:rPr>
        <w:t xml:space="preserve"> терористичного акту:</w:t>
      </w:r>
    </w:p>
    <w:p w:rsidR="000A38EC" w:rsidRPr="000A38EC" w:rsidRDefault="000A38EC" w:rsidP="000A38EC">
      <w:pPr>
        <w:spacing w:after="0" w:line="360" w:lineRule="auto"/>
        <w:ind w:firstLine="708"/>
        <w:rPr>
          <w:color w:val="000000" w:themeColor="text1"/>
          <w:szCs w:val="24"/>
          <w:lang w:val="uk-UA" w:eastAsia="uk-UA"/>
        </w:rPr>
      </w:pPr>
      <w:r>
        <w:rPr>
          <w:color w:val="000000" w:themeColor="text1"/>
          <w:szCs w:val="24"/>
          <w:lang w:val="uk-UA" w:eastAsia="uk-UA"/>
        </w:rPr>
        <w:t>а) </w:t>
      </w:r>
      <w:r w:rsidRPr="000A38EC">
        <w:rPr>
          <w:color w:val="000000" w:themeColor="text1"/>
          <w:szCs w:val="24"/>
          <w:lang w:val="uk-UA" w:eastAsia="uk-UA"/>
        </w:rPr>
        <w:t>кримінальний тероризм - він переслідує матеріальний або персональний інтерес, супроводжується вимаганням, шантажем, погрозами;</w:t>
      </w:r>
    </w:p>
    <w:p w:rsidR="00AC380C" w:rsidRDefault="000A38EC" w:rsidP="000A38EC">
      <w:pPr>
        <w:spacing w:after="0" w:line="360" w:lineRule="auto"/>
        <w:ind w:firstLine="708"/>
        <w:rPr>
          <w:color w:val="000000" w:themeColor="text1"/>
          <w:szCs w:val="24"/>
          <w:lang w:val="uk-UA" w:eastAsia="uk-UA"/>
        </w:rPr>
      </w:pPr>
      <w:r>
        <w:rPr>
          <w:color w:val="000000" w:themeColor="text1"/>
          <w:szCs w:val="24"/>
          <w:lang w:val="uk-UA" w:eastAsia="uk-UA"/>
        </w:rPr>
        <w:t>б) </w:t>
      </w:r>
      <w:r w:rsidRPr="000A38EC">
        <w:rPr>
          <w:color w:val="000000" w:themeColor="text1"/>
          <w:szCs w:val="24"/>
          <w:lang w:val="uk-UA" w:eastAsia="uk-UA"/>
        </w:rPr>
        <w:t xml:space="preserve">соціальний тероризм - та форма тероризму, яка має на меті </w:t>
      </w:r>
      <w:r w:rsidR="001D45AC">
        <w:rPr>
          <w:color w:val="000000" w:themeColor="text1"/>
          <w:szCs w:val="24"/>
          <w:lang w:val="uk-UA" w:eastAsia="uk-UA"/>
        </w:rPr>
        <w:t>змінити</w:t>
      </w:r>
      <w:r w:rsidRPr="000A38EC">
        <w:rPr>
          <w:color w:val="000000" w:themeColor="text1"/>
          <w:szCs w:val="24"/>
          <w:lang w:val="uk-UA" w:eastAsia="uk-UA"/>
        </w:rPr>
        <w:t xml:space="preserve"> уряд</w:t>
      </w:r>
      <w:r w:rsidR="001D45AC">
        <w:rPr>
          <w:color w:val="000000" w:themeColor="text1"/>
          <w:szCs w:val="24"/>
          <w:lang w:val="uk-UA" w:eastAsia="uk-UA"/>
        </w:rPr>
        <w:t xml:space="preserve"> та</w:t>
      </w:r>
      <w:r w:rsidRPr="000A38EC">
        <w:rPr>
          <w:color w:val="000000" w:themeColor="text1"/>
          <w:szCs w:val="24"/>
          <w:lang w:val="uk-UA" w:eastAsia="uk-UA"/>
        </w:rPr>
        <w:t xml:space="preserve"> суспільний лад в будь-якій країні. Характеристикою такої форми тероризму є те, що він не </w:t>
      </w:r>
      <w:r>
        <w:rPr>
          <w:color w:val="000000" w:themeColor="text1"/>
          <w:szCs w:val="24"/>
          <w:lang w:val="uk-UA" w:eastAsia="uk-UA"/>
        </w:rPr>
        <w:t>виходить за</w:t>
      </w:r>
      <w:r w:rsidRPr="000A38EC">
        <w:rPr>
          <w:color w:val="000000" w:themeColor="text1"/>
          <w:szCs w:val="24"/>
          <w:lang w:val="uk-UA" w:eastAsia="uk-UA"/>
        </w:rPr>
        <w:t xml:space="preserve"> межі </w:t>
      </w:r>
      <w:r>
        <w:rPr>
          <w:color w:val="000000" w:themeColor="text1"/>
          <w:szCs w:val="24"/>
          <w:lang w:val="uk-UA" w:eastAsia="uk-UA"/>
        </w:rPr>
        <w:t>певної</w:t>
      </w:r>
      <w:r w:rsidRPr="000A38EC">
        <w:rPr>
          <w:color w:val="000000" w:themeColor="text1"/>
          <w:szCs w:val="24"/>
          <w:lang w:val="uk-UA" w:eastAsia="uk-UA"/>
        </w:rPr>
        <w:t xml:space="preserve"> країни;</w:t>
      </w:r>
    </w:p>
    <w:p w:rsidR="00963A8A" w:rsidRPr="00963A8A" w:rsidRDefault="00963A8A" w:rsidP="00963A8A">
      <w:pPr>
        <w:spacing w:after="0" w:line="360" w:lineRule="auto"/>
        <w:ind w:firstLine="708"/>
        <w:rPr>
          <w:color w:val="000000" w:themeColor="text1"/>
          <w:szCs w:val="24"/>
          <w:lang w:val="uk-UA" w:eastAsia="uk-UA"/>
        </w:rPr>
      </w:pPr>
      <w:r>
        <w:rPr>
          <w:color w:val="000000" w:themeColor="text1"/>
          <w:szCs w:val="24"/>
          <w:lang w:val="uk-UA" w:eastAsia="uk-UA"/>
        </w:rPr>
        <w:t>в) </w:t>
      </w:r>
      <w:r w:rsidRPr="00963A8A">
        <w:rPr>
          <w:color w:val="000000" w:themeColor="text1"/>
          <w:szCs w:val="24"/>
          <w:lang w:val="uk-UA" w:eastAsia="uk-UA"/>
        </w:rPr>
        <w:t>політичний тероризм - головною метою його є розрив відносин між державами, усунення конкретних політичних лідерів або глав держав;</w:t>
      </w:r>
    </w:p>
    <w:p w:rsidR="000A38EC" w:rsidRPr="000A38EC" w:rsidRDefault="00963A8A" w:rsidP="00963A8A">
      <w:pPr>
        <w:spacing w:after="0" w:line="360" w:lineRule="auto"/>
        <w:ind w:firstLine="708"/>
        <w:rPr>
          <w:color w:val="000000" w:themeColor="text1"/>
          <w:szCs w:val="24"/>
          <w:lang w:val="uk-UA" w:eastAsia="uk-UA"/>
        </w:rPr>
      </w:pPr>
      <w:r>
        <w:rPr>
          <w:color w:val="000000" w:themeColor="text1"/>
          <w:szCs w:val="24"/>
          <w:lang w:val="uk-UA" w:eastAsia="uk-UA"/>
        </w:rPr>
        <w:t>г) </w:t>
      </w:r>
      <w:r w:rsidRPr="00963A8A">
        <w:rPr>
          <w:color w:val="000000" w:themeColor="text1"/>
          <w:szCs w:val="24"/>
          <w:lang w:val="uk-UA" w:eastAsia="uk-UA"/>
        </w:rPr>
        <w:t>державний тероризм - форма тероризму, яка передбачає використання державою терористичних актів проти якихось рухів або конкретних соціальних, національних груп чи осіб.</w:t>
      </w:r>
    </w:p>
    <w:p w:rsidR="00E350FD" w:rsidRPr="00E350FD" w:rsidRDefault="00B21046" w:rsidP="00E350FD">
      <w:pPr>
        <w:spacing w:after="0" w:line="360" w:lineRule="auto"/>
        <w:ind w:firstLine="708"/>
        <w:rPr>
          <w:color w:val="000000" w:themeColor="text1"/>
          <w:szCs w:val="24"/>
          <w:lang w:val="uk-UA" w:eastAsia="uk-UA"/>
        </w:rPr>
      </w:pPr>
      <w:r>
        <w:rPr>
          <w:color w:val="000000" w:themeColor="text1"/>
          <w:szCs w:val="24"/>
          <w:lang w:val="uk-UA" w:eastAsia="uk-UA"/>
        </w:rPr>
        <w:t>2. </w:t>
      </w:r>
      <w:r w:rsidR="00E350FD" w:rsidRPr="00E350FD">
        <w:rPr>
          <w:color w:val="000000" w:themeColor="text1"/>
          <w:szCs w:val="24"/>
          <w:lang w:val="uk-UA" w:eastAsia="uk-UA"/>
        </w:rPr>
        <w:t>Територією, де він практикується, деструктивним</w:t>
      </w:r>
      <w:r w:rsidR="00230769">
        <w:rPr>
          <w:color w:val="000000" w:themeColor="text1"/>
          <w:szCs w:val="24"/>
          <w:lang w:val="uk-UA" w:eastAsia="uk-UA"/>
        </w:rPr>
        <w:t xml:space="preserve">и </w:t>
      </w:r>
      <w:r w:rsidR="00E350FD" w:rsidRPr="00E350FD">
        <w:rPr>
          <w:color w:val="000000" w:themeColor="text1"/>
          <w:szCs w:val="24"/>
          <w:lang w:val="uk-UA" w:eastAsia="uk-UA"/>
        </w:rPr>
        <w:t>факторам</w:t>
      </w:r>
      <w:r w:rsidR="00230769">
        <w:rPr>
          <w:color w:val="000000" w:themeColor="text1"/>
          <w:szCs w:val="24"/>
          <w:lang w:val="uk-UA" w:eastAsia="uk-UA"/>
        </w:rPr>
        <w:t>и</w:t>
      </w:r>
      <w:r w:rsidR="00E350FD" w:rsidRPr="00E350FD">
        <w:rPr>
          <w:color w:val="000000" w:themeColor="text1"/>
          <w:szCs w:val="24"/>
          <w:lang w:val="uk-UA" w:eastAsia="uk-UA"/>
        </w:rPr>
        <w:t xml:space="preserve"> і їх поширенн</w:t>
      </w:r>
      <w:r w:rsidR="00230769">
        <w:rPr>
          <w:color w:val="000000" w:themeColor="text1"/>
          <w:szCs w:val="24"/>
          <w:lang w:val="uk-UA" w:eastAsia="uk-UA"/>
        </w:rPr>
        <w:t>ям</w:t>
      </w:r>
      <w:r w:rsidR="00E350FD" w:rsidRPr="00E350FD">
        <w:rPr>
          <w:color w:val="000000" w:themeColor="text1"/>
          <w:szCs w:val="24"/>
          <w:lang w:val="uk-UA" w:eastAsia="uk-UA"/>
        </w:rPr>
        <w:t>:</w:t>
      </w:r>
    </w:p>
    <w:p w:rsidR="00AC380C" w:rsidRDefault="00230769" w:rsidP="00E350FD">
      <w:pPr>
        <w:spacing w:after="0" w:line="360" w:lineRule="auto"/>
        <w:ind w:firstLine="708"/>
        <w:rPr>
          <w:color w:val="000000" w:themeColor="text1"/>
          <w:szCs w:val="24"/>
          <w:lang w:val="uk-UA" w:eastAsia="uk-UA"/>
        </w:rPr>
      </w:pPr>
      <w:r>
        <w:rPr>
          <w:color w:val="000000" w:themeColor="text1"/>
          <w:szCs w:val="24"/>
          <w:lang w:val="uk-UA" w:eastAsia="uk-UA"/>
        </w:rPr>
        <w:t>а) </w:t>
      </w:r>
      <w:r w:rsidR="00E350FD" w:rsidRPr="00E350FD">
        <w:rPr>
          <w:color w:val="000000" w:themeColor="text1"/>
          <w:szCs w:val="24"/>
          <w:lang w:val="uk-UA" w:eastAsia="uk-UA"/>
        </w:rPr>
        <w:t>національний, або внутрішній, тероризм - він створює терористичну середу для того, щоб за допомогою актів насильства впливати на моральний стан населення. Це стан, створен</w:t>
      </w:r>
      <w:r>
        <w:rPr>
          <w:color w:val="000000" w:themeColor="text1"/>
          <w:szCs w:val="24"/>
          <w:lang w:val="uk-UA" w:eastAsia="uk-UA"/>
        </w:rPr>
        <w:t>ий</w:t>
      </w:r>
      <w:r w:rsidR="00E350FD" w:rsidRPr="00E350FD">
        <w:rPr>
          <w:color w:val="000000" w:themeColor="text1"/>
          <w:szCs w:val="24"/>
          <w:lang w:val="uk-UA" w:eastAsia="uk-UA"/>
        </w:rPr>
        <w:t xml:space="preserve"> терористами, супроводжується дезорганізацією соціальних структур, і це є головним фактором для реалізації </w:t>
      </w:r>
      <w:r>
        <w:rPr>
          <w:color w:val="000000" w:themeColor="text1"/>
          <w:szCs w:val="24"/>
          <w:lang w:val="uk-UA" w:eastAsia="uk-UA"/>
        </w:rPr>
        <w:t>замисленого</w:t>
      </w:r>
      <w:r w:rsidR="00E350FD" w:rsidRPr="00E350FD">
        <w:rPr>
          <w:color w:val="000000" w:themeColor="text1"/>
          <w:szCs w:val="24"/>
          <w:lang w:val="uk-UA" w:eastAsia="uk-UA"/>
        </w:rPr>
        <w:t>. Національний тероризм в даний час набуває нов</w:t>
      </w:r>
      <w:r w:rsidR="001D45AC">
        <w:rPr>
          <w:color w:val="000000" w:themeColor="text1"/>
          <w:szCs w:val="24"/>
          <w:lang w:val="uk-UA" w:eastAsia="uk-UA"/>
        </w:rPr>
        <w:t xml:space="preserve">их </w:t>
      </w:r>
      <w:r w:rsidR="00E350FD" w:rsidRPr="00E350FD">
        <w:rPr>
          <w:color w:val="000000" w:themeColor="text1"/>
          <w:szCs w:val="24"/>
          <w:lang w:val="uk-UA" w:eastAsia="uk-UA"/>
        </w:rPr>
        <w:t>форми і розуміється як нелегальне використання сили або насильства терористичними групами проти особи і власності, з метою підірвати авторитет уряду, залякати цивільне населення;</w:t>
      </w:r>
    </w:p>
    <w:p w:rsidR="00E350FD" w:rsidRDefault="00230769" w:rsidP="00AC380C">
      <w:pPr>
        <w:spacing w:after="0" w:line="360" w:lineRule="auto"/>
        <w:ind w:firstLine="708"/>
        <w:rPr>
          <w:color w:val="000000" w:themeColor="text1"/>
          <w:szCs w:val="24"/>
          <w:lang w:val="uk-UA" w:eastAsia="uk-UA"/>
        </w:rPr>
      </w:pPr>
      <w:r>
        <w:rPr>
          <w:color w:val="000000" w:themeColor="text1"/>
          <w:szCs w:val="24"/>
          <w:lang w:val="uk-UA" w:eastAsia="uk-UA"/>
        </w:rPr>
        <w:t>б) </w:t>
      </w:r>
      <w:r w:rsidRPr="00230769">
        <w:rPr>
          <w:color w:val="000000" w:themeColor="text1"/>
          <w:szCs w:val="24"/>
          <w:lang w:val="uk-UA" w:eastAsia="uk-UA"/>
        </w:rPr>
        <w:t>міжнародний тероризм - це нелегальне використання сили і насильства, що відбувається групою осіб, яка знаходиться за кордоном (або керується з-за кордону), він спрямований проти населення і урядів інших країн. Головними формами прояву цього виду є: повітряне піратство, взяття заручників, викрадення дипломатів і інших політичних лідерів, для звільнення яких вимагають будь-яких змін в політичному плані.</w:t>
      </w:r>
    </w:p>
    <w:p w:rsidR="00B45D2B" w:rsidRPr="00B45D2B" w:rsidRDefault="00B21046" w:rsidP="00B45D2B">
      <w:pPr>
        <w:spacing w:after="0" w:line="360" w:lineRule="auto"/>
        <w:ind w:firstLine="708"/>
        <w:rPr>
          <w:color w:val="000000" w:themeColor="text1"/>
          <w:szCs w:val="24"/>
          <w:lang w:val="uk-UA" w:eastAsia="uk-UA"/>
        </w:rPr>
      </w:pPr>
      <w:r>
        <w:rPr>
          <w:color w:val="000000" w:themeColor="text1"/>
          <w:szCs w:val="24"/>
          <w:lang w:val="uk-UA" w:eastAsia="uk-UA"/>
        </w:rPr>
        <w:t>3. </w:t>
      </w:r>
      <w:r w:rsidR="00B45D2B" w:rsidRPr="00B45D2B">
        <w:rPr>
          <w:color w:val="000000" w:themeColor="text1"/>
          <w:szCs w:val="24"/>
          <w:lang w:val="uk-UA" w:eastAsia="uk-UA"/>
        </w:rPr>
        <w:t>За основними причинами прояву:</w:t>
      </w:r>
    </w:p>
    <w:p w:rsidR="00B45D2B" w:rsidRPr="00B45D2B" w:rsidRDefault="00B45D2B" w:rsidP="00B45D2B">
      <w:pPr>
        <w:spacing w:after="0" w:line="360" w:lineRule="auto"/>
        <w:ind w:firstLine="708"/>
        <w:rPr>
          <w:color w:val="000000" w:themeColor="text1"/>
          <w:szCs w:val="24"/>
          <w:lang w:val="uk-UA" w:eastAsia="uk-UA"/>
        </w:rPr>
      </w:pPr>
      <w:r>
        <w:rPr>
          <w:color w:val="000000" w:themeColor="text1"/>
          <w:szCs w:val="24"/>
          <w:lang w:val="uk-UA" w:eastAsia="uk-UA"/>
        </w:rPr>
        <w:t>а) </w:t>
      </w:r>
      <w:r w:rsidRPr="00B45D2B">
        <w:rPr>
          <w:color w:val="000000" w:themeColor="text1"/>
          <w:szCs w:val="24"/>
          <w:lang w:val="uk-UA" w:eastAsia="uk-UA"/>
        </w:rPr>
        <w:t>расовий;</w:t>
      </w:r>
    </w:p>
    <w:p w:rsidR="00B45D2B" w:rsidRPr="00B45D2B" w:rsidRDefault="00B45D2B" w:rsidP="00B45D2B">
      <w:pPr>
        <w:spacing w:after="0" w:line="360" w:lineRule="auto"/>
        <w:ind w:firstLine="708"/>
        <w:rPr>
          <w:color w:val="000000" w:themeColor="text1"/>
          <w:szCs w:val="24"/>
          <w:lang w:val="uk-UA" w:eastAsia="uk-UA"/>
        </w:rPr>
      </w:pPr>
      <w:r>
        <w:rPr>
          <w:color w:val="000000" w:themeColor="text1"/>
          <w:szCs w:val="24"/>
          <w:lang w:val="uk-UA" w:eastAsia="uk-UA"/>
        </w:rPr>
        <w:t>б) </w:t>
      </w:r>
      <w:r w:rsidRPr="00B45D2B">
        <w:rPr>
          <w:color w:val="000000" w:themeColor="text1"/>
          <w:szCs w:val="24"/>
          <w:lang w:val="uk-UA" w:eastAsia="uk-UA"/>
        </w:rPr>
        <w:t>націоналістичний - зазвичай зустрічається тільки в межах однієї держави;</w:t>
      </w:r>
    </w:p>
    <w:p w:rsidR="00B45D2B" w:rsidRPr="00B45D2B" w:rsidRDefault="00B45D2B" w:rsidP="00B45D2B">
      <w:pPr>
        <w:spacing w:after="0" w:line="360" w:lineRule="auto"/>
        <w:ind w:firstLine="708"/>
        <w:rPr>
          <w:color w:val="000000" w:themeColor="text1"/>
          <w:szCs w:val="24"/>
          <w:lang w:val="uk-UA" w:eastAsia="uk-UA"/>
        </w:rPr>
      </w:pPr>
      <w:r>
        <w:rPr>
          <w:color w:val="000000" w:themeColor="text1"/>
          <w:szCs w:val="24"/>
          <w:lang w:val="uk-UA" w:eastAsia="uk-UA"/>
        </w:rPr>
        <w:t>в) </w:t>
      </w:r>
      <w:r w:rsidRPr="00B45D2B">
        <w:rPr>
          <w:color w:val="000000" w:themeColor="text1"/>
          <w:szCs w:val="24"/>
          <w:lang w:val="uk-UA" w:eastAsia="uk-UA"/>
        </w:rPr>
        <w:t>неофашистський - спрямований на встановлення політики правих сил, прояв насильства, втручання у внутрішні справи інших країн;</w:t>
      </w:r>
    </w:p>
    <w:p w:rsidR="00B45D2B" w:rsidRPr="00B45D2B" w:rsidRDefault="00B45D2B" w:rsidP="00B45D2B">
      <w:pPr>
        <w:spacing w:after="0" w:line="360" w:lineRule="auto"/>
        <w:ind w:firstLine="708"/>
        <w:rPr>
          <w:color w:val="000000" w:themeColor="text1"/>
          <w:szCs w:val="24"/>
          <w:lang w:val="uk-UA" w:eastAsia="uk-UA"/>
        </w:rPr>
      </w:pPr>
      <w:r>
        <w:rPr>
          <w:color w:val="000000" w:themeColor="text1"/>
          <w:szCs w:val="24"/>
          <w:lang w:val="uk-UA" w:eastAsia="uk-UA"/>
        </w:rPr>
        <w:t>г) </w:t>
      </w:r>
      <w:r w:rsidRPr="00B45D2B">
        <w:rPr>
          <w:color w:val="000000" w:themeColor="text1"/>
          <w:szCs w:val="24"/>
          <w:lang w:val="uk-UA" w:eastAsia="uk-UA"/>
        </w:rPr>
        <w:t>фундаментально-релігійний тероризм.</w:t>
      </w:r>
    </w:p>
    <w:p w:rsidR="00B45D2B" w:rsidRPr="00B45D2B" w:rsidRDefault="00B21046" w:rsidP="00B45D2B">
      <w:pPr>
        <w:spacing w:after="0" w:line="360" w:lineRule="auto"/>
        <w:ind w:firstLine="708"/>
        <w:rPr>
          <w:color w:val="000000" w:themeColor="text1"/>
          <w:szCs w:val="24"/>
          <w:lang w:val="uk-UA" w:eastAsia="uk-UA"/>
        </w:rPr>
      </w:pPr>
      <w:r>
        <w:rPr>
          <w:color w:val="000000" w:themeColor="text1"/>
          <w:szCs w:val="24"/>
          <w:lang w:val="uk-UA" w:eastAsia="uk-UA"/>
        </w:rPr>
        <w:t>4. </w:t>
      </w:r>
      <w:r w:rsidR="00B45D2B" w:rsidRPr="00B45D2B">
        <w:rPr>
          <w:color w:val="000000" w:themeColor="text1"/>
          <w:szCs w:val="24"/>
          <w:lang w:val="uk-UA" w:eastAsia="uk-UA"/>
        </w:rPr>
        <w:t>За способами виконання терористичних актів:</w:t>
      </w:r>
    </w:p>
    <w:p w:rsidR="00B45D2B" w:rsidRPr="00B45D2B" w:rsidRDefault="00B21046" w:rsidP="00B45D2B">
      <w:pPr>
        <w:spacing w:after="0" w:line="360" w:lineRule="auto"/>
        <w:ind w:firstLine="708"/>
        <w:rPr>
          <w:color w:val="000000" w:themeColor="text1"/>
          <w:szCs w:val="24"/>
          <w:lang w:val="uk-UA" w:eastAsia="uk-UA"/>
        </w:rPr>
      </w:pPr>
      <w:r>
        <w:rPr>
          <w:color w:val="000000" w:themeColor="text1"/>
          <w:szCs w:val="24"/>
          <w:lang w:val="uk-UA" w:eastAsia="uk-UA"/>
        </w:rPr>
        <w:t>а) </w:t>
      </w:r>
      <w:r w:rsidR="00B45D2B" w:rsidRPr="00B45D2B">
        <w:rPr>
          <w:color w:val="000000" w:themeColor="text1"/>
          <w:szCs w:val="24"/>
          <w:lang w:val="uk-UA" w:eastAsia="uk-UA"/>
        </w:rPr>
        <w:t>спрямований тероризм - терористичні акти спрямовані на реалізацію поставленої мети;</w:t>
      </w:r>
    </w:p>
    <w:p w:rsidR="00E350FD" w:rsidRDefault="00B21046" w:rsidP="00B45D2B">
      <w:pPr>
        <w:spacing w:after="0" w:line="360" w:lineRule="auto"/>
        <w:ind w:firstLine="708"/>
        <w:rPr>
          <w:color w:val="000000" w:themeColor="text1"/>
          <w:szCs w:val="24"/>
          <w:lang w:val="uk-UA" w:eastAsia="uk-UA"/>
        </w:rPr>
      </w:pPr>
      <w:r>
        <w:rPr>
          <w:color w:val="000000" w:themeColor="text1"/>
          <w:szCs w:val="24"/>
          <w:lang w:val="uk-UA" w:eastAsia="uk-UA"/>
        </w:rPr>
        <w:t>б) </w:t>
      </w:r>
      <w:r w:rsidR="00B45D2B" w:rsidRPr="00B45D2B">
        <w:rPr>
          <w:color w:val="000000" w:themeColor="text1"/>
          <w:szCs w:val="24"/>
          <w:lang w:val="uk-UA" w:eastAsia="uk-UA"/>
        </w:rPr>
        <w:t>непрямий тероризм - теракти відбуваються з використанням непрямих прийомів і методів, що призводять до досягнення поставленої мети.</w:t>
      </w:r>
    </w:p>
    <w:p w:rsidR="00B21046" w:rsidRPr="00B21046" w:rsidRDefault="00B21046" w:rsidP="00B21046">
      <w:pPr>
        <w:spacing w:after="0" w:line="360" w:lineRule="auto"/>
        <w:ind w:firstLine="708"/>
        <w:rPr>
          <w:color w:val="000000" w:themeColor="text1"/>
          <w:szCs w:val="24"/>
          <w:lang w:val="uk-UA" w:eastAsia="uk-UA"/>
        </w:rPr>
      </w:pPr>
      <w:r w:rsidRPr="00B21046">
        <w:rPr>
          <w:color w:val="000000" w:themeColor="text1"/>
          <w:szCs w:val="24"/>
          <w:lang w:val="uk-UA" w:eastAsia="uk-UA"/>
        </w:rPr>
        <w:t>Явн</w:t>
      </w:r>
      <w:r>
        <w:rPr>
          <w:color w:val="000000" w:themeColor="text1"/>
          <w:szCs w:val="24"/>
          <w:lang w:val="uk-UA" w:eastAsia="uk-UA"/>
        </w:rPr>
        <w:t>ою перевагою</w:t>
      </w:r>
      <w:r w:rsidRPr="00B21046">
        <w:rPr>
          <w:color w:val="000000" w:themeColor="text1"/>
          <w:szCs w:val="24"/>
          <w:lang w:val="uk-UA" w:eastAsia="uk-UA"/>
        </w:rPr>
        <w:t xml:space="preserve"> даної типологізації стало те, що вона була виконана за різними підставами, що дозволило їй в повній мірі відобразити багатоликий характер тероризму. Однак в логічності своєї конструкції вона поступається наступн</w:t>
      </w:r>
      <w:r w:rsidR="008451DE">
        <w:rPr>
          <w:color w:val="000000" w:themeColor="text1"/>
          <w:szCs w:val="24"/>
          <w:lang w:val="uk-UA" w:eastAsia="uk-UA"/>
        </w:rPr>
        <w:t>і</w:t>
      </w:r>
      <w:r w:rsidRPr="00B21046">
        <w:rPr>
          <w:color w:val="000000" w:themeColor="text1"/>
          <w:szCs w:val="24"/>
          <w:lang w:val="uk-UA" w:eastAsia="uk-UA"/>
        </w:rPr>
        <w:t>ї класифікації, яка виділяє наступні види тероризму:</w:t>
      </w:r>
    </w:p>
    <w:p w:rsidR="00E350FD" w:rsidRPr="00E350FD" w:rsidRDefault="00B21046" w:rsidP="00B21046">
      <w:pPr>
        <w:spacing w:after="0" w:line="360" w:lineRule="auto"/>
        <w:ind w:firstLine="708"/>
        <w:rPr>
          <w:color w:val="000000" w:themeColor="text1"/>
          <w:szCs w:val="24"/>
          <w:lang w:val="uk-UA" w:eastAsia="uk-UA"/>
        </w:rPr>
      </w:pPr>
      <w:r>
        <w:rPr>
          <w:color w:val="000000" w:themeColor="text1"/>
          <w:szCs w:val="24"/>
          <w:lang w:val="uk-UA" w:eastAsia="uk-UA"/>
        </w:rPr>
        <w:t>1. </w:t>
      </w:r>
      <w:r w:rsidRPr="00B21046">
        <w:rPr>
          <w:color w:val="000000" w:themeColor="text1"/>
          <w:szCs w:val="24"/>
          <w:lang w:val="uk-UA" w:eastAsia="uk-UA"/>
        </w:rPr>
        <w:t>Політичний</w:t>
      </w:r>
      <w:r w:rsidR="005C0A24">
        <w:rPr>
          <w:color w:val="000000" w:themeColor="text1"/>
          <w:szCs w:val="24"/>
          <w:lang w:val="uk-UA" w:eastAsia="uk-UA"/>
        </w:rPr>
        <w:t>,</w:t>
      </w:r>
      <w:r w:rsidRPr="00B21046">
        <w:rPr>
          <w:color w:val="000000" w:themeColor="text1"/>
          <w:szCs w:val="24"/>
          <w:lang w:val="uk-UA" w:eastAsia="uk-UA"/>
        </w:rPr>
        <w:t xml:space="preserve"> пов'язаний з боротьбою за владу і спрямований на залякування політичного противника і його прихильників. При цьому вбивають найбільш активних діячів супротивної сторони, залякуючи інших. Так </w:t>
      </w:r>
      <w:r>
        <w:rPr>
          <w:color w:val="000000" w:themeColor="text1"/>
          <w:szCs w:val="24"/>
          <w:lang w:val="uk-UA" w:eastAsia="uk-UA"/>
        </w:rPr>
        <w:t>вчиняли</w:t>
      </w:r>
      <w:r w:rsidRPr="00B21046">
        <w:rPr>
          <w:color w:val="000000" w:themeColor="text1"/>
          <w:szCs w:val="24"/>
          <w:lang w:val="uk-UA" w:eastAsia="uk-UA"/>
        </w:rPr>
        <w:t xml:space="preserve"> німецькі нацисти, італійські фашисти, коли рвалися до влади і намагалися її зміцнити.</w:t>
      </w:r>
    </w:p>
    <w:p w:rsidR="003445AB" w:rsidRPr="003445AB" w:rsidRDefault="003445AB" w:rsidP="003445AB">
      <w:pPr>
        <w:spacing w:after="0" w:line="360" w:lineRule="auto"/>
        <w:ind w:firstLine="708"/>
        <w:rPr>
          <w:color w:val="000000" w:themeColor="text1"/>
          <w:szCs w:val="24"/>
          <w:lang w:val="uk-UA" w:eastAsia="uk-UA"/>
        </w:rPr>
      </w:pPr>
      <w:r>
        <w:rPr>
          <w:color w:val="000000" w:themeColor="text1"/>
          <w:szCs w:val="24"/>
          <w:lang w:val="uk-UA" w:eastAsia="uk-UA"/>
        </w:rPr>
        <w:t>2. </w:t>
      </w:r>
      <w:r w:rsidRPr="003445AB">
        <w:rPr>
          <w:color w:val="000000" w:themeColor="text1"/>
          <w:szCs w:val="24"/>
          <w:lang w:val="uk-UA" w:eastAsia="uk-UA"/>
        </w:rPr>
        <w:t>Державний (або терор) визначається потребою в залякуванні власного населення, його повного придушення і поневолення і знищення тих, хто бореться з тиранічн</w:t>
      </w:r>
      <w:r>
        <w:rPr>
          <w:color w:val="000000" w:themeColor="text1"/>
          <w:szCs w:val="24"/>
          <w:lang w:val="uk-UA" w:eastAsia="uk-UA"/>
        </w:rPr>
        <w:t>ою</w:t>
      </w:r>
      <w:r w:rsidRPr="003445AB">
        <w:rPr>
          <w:color w:val="000000" w:themeColor="text1"/>
          <w:szCs w:val="24"/>
          <w:lang w:val="uk-UA" w:eastAsia="uk-UA"/>
        </w:rPr>
        <w:t xml:space="preserve"> державою.</w:t>
      </w:r>
    </w:p>
    <w:p w:rsidR="00AC380C" w:rsidRDefault="003445AB" w:rsidP="003445AB">
      <w:pPr>
        <w:spacing w:after="0" w:line="360" w:lineRule="auto"/>
        <w:ind w:firstLine="708"/>
        <w:rPr>
          <w:color w:val="000000" w:themeColor="text1"/>
          <w:szCs w:val="24"/>
          <w:lang w:val="uk-UA" w:eastAsia="uk-UA"/>
        </w:rPr>
      </w:pPr>
      <w:r>
        <w:rPr>
          <w:color w:val="000000" w:themeColor="text1"/>
          <w:szCs w:val="24"/>
          <w:lang w:val="uk-UA" w:eastAsia="uk-UA"/>
        </w:rPr>
        <w:t>3. </w:t>
      </w:r>
      <w:r w:rsidRPr="003445AB">
        <w:rPr>
          <w:color w:val="000000" w:themeColor="text1"/>
          <w:szCs w:val="24"/>
          <w:lang w:val="uk-UA" w:eastAsia="uk-UA"/>
        </w:rPr>
        <w:t xml:space="preserve">Релігійний тероризм відбувається заради того, щоб затвердити, змусити визнати свою церкву і одночасно послабити іншу конфесію, нанести їй шкоду. Релігійний тероризм можливий не тільки між представниками різних релігій, а й між прихильниками різних гілок однієї і тієї ж. В рамках релігійного можна розрізняти і </w:t>
      </w:r>
      <w:r>
        <w:rPr>
          <w:color w:val="000000" w:themeColor="text1"/>
          <w:szCs w:val="24"/>
          <w:lang w:val="uk-UA" w:eastAsia="uk-UA"/>
        </w:rPr>
        <w:t xml:space="preserve">сектантський </w:t>
      </w:r>
      <w:r w:rsidRPr="003445AB">
        <w:rPr>
          <w:color w:val="000000" w:themeColor="text1"/>
          <w:szCs w:val="24"/>
          <w:lang w:val="uk-UA" w:eastAsia="uk-UA"/>
        </w:rPr>
        <w:t>тероризм.</w:t>
      </w:r>
    </w:p>
    <w:p w:rsidR="003445AB" w:rsidRPr="003445AB" w:rsidRDefault="003445AB" w:rsidP="003445AB">
      <w:pPr>
        <w:spacing w:after="0" w:line="360" w:lineRule="auto"/>
        <w:ind w:firstLine="708"/>
        <w:rPr>
          <w:color w:val="000000" w:themeColor="text1"/>
          <w:szCs w:val="24"/>
          <w:lang w:val="uk-UA" w:eastAsia="uk-UA"/>
        </w:rPr>
      </w:pPr>
      <w:r>
        <w:rPr>
          <w:color w:val="000000" w:themeColor="text1"/>
          <w:szCs w:val="24"/>
          <w:lang w:val="uk-UA" w:eastAsia="uk-UA"/>
        </w:rPr>
        <w:t>4. </w:t>
      </w:r>
      <w:r w:rsidRPr="003445AB">
        <w:rPr>
          <w:color w:val="000000" w:themeColor="text1"/>
          <w:szCs w:val="24"/>
          <w:lang w:val="uk-UA" w:eastAsia="uk-UA"/>
        </w:rPr>
        <w:t>Корисливий тероризм, спрямований на тих, хто перешкоджає отриманню жаданих матеріальних цінностей, комерційних суперників, зобов'язаних платити «данину», або на тих, від кого чекають прийняття завідомо невигідних умов.</w:t>
      </w:r>
    </w:p>
    <w:p w:rsidR="003445AB" w:rsidRDefault="003445AB" w:rsidP="003445AB">
      <w:pPr>
        <w:spacing w:after="0" w:line="360" w:lineRule="auto"/>
        <w:ind w:firstLine="708"/>
        <w:rPr>
          <w:color w:val="000000" w:themeColor="text1"/>
          <w:szCs w:val="24"/>
          <w:lang w:val="uk-UA" w:eastAsia="uk-UA"/>
        </w:rPr>
      </w:pPr>
      <w:r>
        <w:rPr>
          <w:color w:val="000000" w:themeColor="text1"/>
          <w:szCs w:val="24"/>
          <w:lang w:val="uk-UA" w:eastAsia="uk-UA"/>
        </w:rPr>
        <w:t>5. </w:t>
      </w:r>
      <w:r w:rsidRPr="003445AB">
        <w:rPr>
          <w:color w:val="000000" w:themeColor="text1"/>
          <w:szCs w:val="24"/>
          <w:lang w:val="uk-UA" w:eastAsia="uk-UA"/>
        </w:rPr>
        <w:t>Кримінальний, змістом якого є знищення суперників і залякування їх прихильників при конфліктах між організованими групами злочинців. Такого роду терористичні акти відбуваються досить часто і їх жертви численні.</w:t>
      </w:r>
    </w:p>
    <w:p w:rsidR="003445AB" w:rsidRDefault="003445AB" w:rsidP="003445AB">
      <w:pPr>
        <w:spacing w:after="0" w:line="360" w:lineRule="auto"/>
        <w:ind w:firstLine="708"/>
        <w:rPr>
          <w:color w:val="000000" w:themeColor="text1"/>
          <w:szCs w:val="24"/>
          <w:lang w:val="uk-UA" w:eastAsia="uk-UA"/>
        </w:rPr>
      </w:pPr>
      <w:r>
        <w:rPr>
          <w:color w:val="000000" w:themeColor="text1"/>
          <w:szCs w:val="24"/>
          <w:lang w:val="uk-UA" w:eastAsia="uk-UA"/>
        </w:rPr>
        <w:t>6. </w:t>
      </w:r>
      <w:r w:rsidRPr="003445AB">
        <w:rPr>
          <w:color w:val="000000" w:themeColor="text1"/>
          <w:szCs w:val="24"/>
          <w:lang w:val="uk-UA" w:eastAsia="uk-UA"/>
        </w:rPr>
        <w:t>Військовий тероризм має місце під час війни і спрямований не тільки на економічне і військове ослаблення супротивника, знищення його промислової і військової могутності, а й на те, щоб привести його в заціпеніння, навести жах на населення, змінити психологічну обстановку в країні - послабити бойовий дух.</w:t>
      </w:r>
    </w:p>
    <w:p w:rsidR="003445AB" w:rsidRDefault="003445AB" w:rsidP="003445AB">
      <w:pPr>
        <w:spacing w:after="0" w:line="360" w:lineRule="auto"/>
        <w:ind w:firstLine="708"/>
        <w:rPr>
          <w:color w:val="000000" w:themeColor="text1"/>
          <w:szCs w:val="24"/>
          <w:lang w:val="uk-UA" w:eastAsia="uk-UA"/>
        </w:rPr>
      </w:pPr>
      <w:r>
        <w:rPr>
          <w:color w:val="000000" w:themeColor="text1"/>
          <w:szCs w:val="24"/>
          <w:lang w:val="uk-UA" w:eastAsia="uk-UA"/>
        </w:rPr>
        <w:t>7. </w:t>
      </w:r>
      <w:r w:rsidRPr="003445AB">
        <w:rPr>
          <w:color w:val="000000" w:themeColor="text1"/>
          <w:szCs w:val="24"/>
          <w:lang w:val="uk-UA" w:eastAsia="uk-UA"/>
        </w:rPr>
        <w:t xml:space="preserve">Націоналістичний - який шляхом залякування </w:t>
      </w:r>
      <w:r>
        <w:rPr>
          <w:color w:val="000000" w:themeColor="text1"/>
          <w:szCs w:val="24"/>
          <w:lang w:val="uk-UA" w:eastAsia="uk-UA"/>
        </w:rPr>
        <w:t xml:space="preserve">має мету </w:t>
      </w:r>
      <w:r w:rsidRPr="003445AB">
        <w:rPr>
          <w:color w:val="000000" w:themeColor="text1"/>
          <w:szCs w:val="24"/>
          <w:lang w:val="uk-UA" w:eastAsia="uk-UA"/>
        </w:rPr>
        <w:t>витіснити іншу націю, позбутися її влади, іноді - захопити її майно і землю, в ряді випадків - відстояти свою національну гідність і національне надбання. Іноді націоналізм приймає форму сепаратизму, коли переслідується мета відділення даної нації і утворення самостійної держави. Однак нерідко такі організації відстоюють свої інтереси і погляди, а аж ніяк не бажання більшості того народу, за незалежність якої вони нібито борються.</w:t>
      </w:r>
    </w:p>
    <w:p w:rsidR="003445AB" w:rsidRDefault="003445AB" w:rsidP="003445AB">
      <w:pPr>
        <w:spacing w:after="0" w:line="360" w:lineRule="auto"/>
        <w:ind w:firstLine="708"/>
        <w:rPr>
          <w:color w:val="000000" w:themeColor="text1"/>
          <w:szCs w:val="24"/>
          <w:lang w:val="uk-UA" w:eastAsia="uk-UA"/>
        </w:rPr>
      </w:pPr>
      <w:r w:rsidRPr="003445AB">
        <w:rPr>
          <w:color w:val="000000" w:themeColor="text1"/>
          <w:szCs w:val="24"/>
          <w:lang w:val="uk-UA" w:eastAsia="uk-UA"/>
        </w:rPr>
        <w:t>8.</w:t>
      </w:r>
      <w:r>
        <w:rPr>
          <w:color w:val="000000" w:themeColor="text1"/>
          <w:szCs w:val="24"/>
          <w:lang w:val="uk-UA" w:eastAsia="uk-UA"/>
        </w:rPr>
        <w:t> </w:t>
      </w:r>
      <w:r w:rsidRPr="003445AB">
        <w:rPr>
          <w:color w:val="000000" w:themeColor="text1"/>
          <w:szCs w:val="24"/>
          <w:lang w:val="uk-UA" w:eastAsia="uk-UA"/>
        </w:rPr>
        <w:t xml:space="preserve">«Ідеалістичний», коли злочинні дії відбуваються заради перебудови світу, </w:t>
      </w:r>
      <w:r>
        <w:rPr>
          <w:color w:val="000000" w:themeColor="text1"/>
          <w:szCs w:val="24"/>
          <w:lang w:val="uk-UA" w:eastAsia="uk-UA"/>
        </w:rPr>
        <w:t xml:space="preserve">перемоги «справедливості» </w:t>
      </w:r>
      <w:r w:rsidR="005D0FFF">
        <w:rPr>
          <w:color w:val="000000" w:themeColor="text1"/>
          <w:szCs w:val="24"/>
          <w:lang w:val="uk-UA" w:eastAsia="uk-UA"/>
        </w:rPr>
        <w:t xml:space="preserve">та </w:t>
      </w:r>
      <w:r>
        <w:rPr>
          <w:color w:val="000000" w:themeColor="text1"/>
          <w:szCs w:val="24"/>
          <w:lang w:val="uk-UA" w:eastAsia="uk-UA"/>
        </w:rPr>
        <w:t>ін</w:t>
      </w:r>
      <w:r w:rsidR="008D71C0">
        <w:rPr>
          <w:color w:val="000000" w:themeColor="text1"/>
          <w:szCs w:val="24"/>
          <w:lang w:val="uk-UA" w:eastAsia="uk-UA"/>
        </w:rPr>
        <w:t>., а</w:t>
      </w:r>
      <w:r w:rsidRPr="003445AB">
        <w:rPr>
          <w:color w:val="000000" w:themeColor="text1"/>
          <w:szCs w:val="24"/>
          <w:lang w:val="uk-UA" w:eastAsia="uk-UA"/>
        </w:rPr>
        <w:t>ле намагаються домогтися цього за допомогою залякування. Такі терористи не менше страшні, ніж будь-які інші, тим більше, що серед них багато фанатично налаштованих людей, розум яких не сприймає ніяких розумних доводів проти і які впевнені в правильності своєї справи.</w:t>
      </w:r>
    </w:p>
    <w:p w:rsidR="003445AB" w:rsidRDefault="008D71C0" w:rsidP="008D71C0">
      <w:pPr>
        <w:spacing w:after="0" w:line="360" w:lineRule="auto"/>
        <w:ind w:firstLine="708"/>
        <w:rPr>
          <w:color w:val="000000" w:themeColor="text1"/>
          <w:szCs w:val="24"/>
          <w:lang w:val="uk-UA" w:eastAsia="uk-UA"/>
        </w:rPr>
      </w:pPr>
      <w:r>
        <w:rPr>
          <w:color w:val="000000" w:themeColor="text1"/>
          <w:szCs w:val="24"/>
          <w:lang w:val="uk-UA" w:eastAsia="uk-UA"/>
        </w:rPr>
        <w:t>9. </w:t>
      </w:r>
      <w:r w:rsidRPr="008D71C0">
        <w:rPr>
          <w:color w:val="000000" w:themeColor="text1"/>
          <w:szCs w:val="24"/>
          <w:lang w:val="uk-UA" w:eastAsia="uk-UA"/>
        </w:rPr>
        <w:t>Партизанський, що не входить у військовий терор тому, що такі теракти також тривають і після закінчення війни, це партизанський тероризм проти окупантів. Дії партизан дуже часто носять терористичний характер, численні свідоцтва чого залишила навіть наша історія.</w:t>
      </w:r>
    </w:p>
    <w:p w:rsidR="003445AB" w:rsidRDefault="008D71C0" w:rsidP="003445AB">
      <w:pPr>
        <w:spacing w:after="0" w:line="360" w:lineRule="auto"/>
        <w:ind w:firstLine="708"/>
        <w:rPr>
          <w:color w:val="000000" w:themeColor="text1"/>
          <w:szCs w:val="24"/>
          <w:lang w:val="uk-UA" w:eastAsia="uk-UA"/>
        </w:rPr>
      </w:pPr>
      <w:r w:rsidRPr="008D71C0">
        <w:rPr>
          <w:color w:val="000000" w:themeColor="text1"/>
          <w:szCs w:val="24"/>
          <w:lang w:val="uk-UA" w:eastAsia="uk-UA"/>
        </w:rPr>
        <w:t xml:space="preserve">В сучасний умовах спостерігається ескалація терористичної діяльності екстремістських організацій, ускладнюється їх характер, зростає витонченість і антигуманність </w:t>
      </w:r>
      <w:r>
        <w:rPr>
          <w:color w:val="000000" w:themeColor="text1"/>
          <w:szCs w:val="24"/>
          <w:lang w:val="uk-UA" w:eastAsia="uk-UA"/>
        </w:rPr>
        <w:t>терористичних актів. Для ефектив</w:t>
      </w:r>
      <w:r w:rsidRPr="008D71C0">
        <w:rPr>
          <w:color w:val="000000" w:themeColor="text1"/>
          <w:szCs w:val="24"/>
          <w:lang w:val="uk-UA" w:eastAsia="uk-UA"/>
        </w:rPr>
        <w:t>ного протиборства з тероризмом важливо розуміти психол</w:t>
      </w:r>
      <w:r>
        <w:rPr>
          <w:color w:val="000000" w:themeColor="text1"/>
          <w:szCs w:val="24"/>
          <w:lang w:val="uk-UA" w:eastAsia="uk-UA"/>
        </w:rPr>
        <w:t>огію тероризму, джерела агресії</w:t>
      </w:r>
      <w:r w:rsidRPr="008D71C0">
        <w:rPr>
          <w:color w:val="000000" w:themeColor="text1"/>
          <w:szCs w:val="24"/>
          <w:lang w:val="uk-UA" w:eastAsia="uk-UA"/>
        </w:rPr>
        <w:t>.</w:t>
      </w:r>
      <w:r>
        <w:rPr>
          <w:color w:val="000000" w:themeColor="text1"/>
          <w:szCs w:val="24"/>
          <w:lang w:val="uk-UA" w:eastAsia="uk-UA"/>
        </w:rPr>
        <w:t xml:space="preserve"> </w:t>
      </w:r>
      <w:r w:rsidRPr="008D71C0">
        <w:rPr>
          <w:color w:val="000000" w:themeColor="text1"/>
          <w:szCs w:val="24"/>
          <w:lang w:val="uk-UA" w:eastAsia="uk-UA"/>
        </w:rPr>
        <w:t>Суть соціального замовлення психологічній науці сьогодні: пояснити природу тероризму і запропонувати суспільству ефективні засоби протистояння терористичного виклику. Проблема тероризму - багатоаспектна.</w:t>
      </w:r>
    </w:p>
    <w:p w:rsidR="003445AB" w:rsidRPr="00141E6F" w:rsidRDefault="008D71C0" w:rsidP="00A73983">
      <w:pPr>
        <w:spacing w:after="0" w:line="360" w:lineRule="auto"/>
        <w:ind w:firstLine="708"/>
        <w:rPr>
          <w:color w:val="000000" w:themeColor="text1"/>
          <w:szCs w:val="24"/>
          <w:lang w:val="uk-UA" w:eastAsia="uk-UA"/>
        </w:rPr>
      </w:pPr>
      <w:r w:rsidRPr="008D71C0">
        <w:rPr>
          <w:color w:val="000000" w:themeColor="text1"/>
          <w:szCs w:val="24"/>
          <w:lang w:val="uk-UA" w:eastAsia="uk-UA"/>
        </w:rPr>
        <w:t>У ній поряд з соціальним, політичним, правовим, економічним слід особливо виділити і психологічний аспект, що вимагає всебічного розгляду та глибокого вивчення. На превеликий жаль не завжди вдається запобігти терористичн</w:t>
      </w:r>
      <w:r>
        <w:rPr>
          <w:color w:val="000000" w:themeColor="text1"/>
          <w:szCs w:val="24"/>
          <w:lang w:val="uk-UA" w:eastAsia="uk-UA"/>
        </w:rPr>
        <w:t>ому</w:t>
      </w:r>
      <w:r w:rsidRPr="008D71C0">
        <w:rPr>
          <w:color w:val="000000" w:themeColor="text1"/>
          <w:szCs w:val="24"/>
          <w:lang w:val="uk-UA" w:eastAsia="uk-UA"/>
        </w:rPr>
        <w:t xml:space="preserve"> акт</w:t>
      </w:r>
      <w:r>
        <w:rPr>
          <w:color w:val="000000" w:themeColor="text1"/>
          <w:szCs w:val="24"/>
          <w:lang w:val="uk-UA" w:eastAsia="uk-UA"/>
        </w:rPr>
        <w:t>у,</w:t>
      </w:r>
      <w:r w:rsidRPr="008D71C0">
        <w:rPr>
          <w:color w:val="000000" w:themeColor="text1"/>
          <w:szCs w:val="24"/>
          <w:lang w:val="uk-UA" w:eastAsia="uk-UA"/>
        </w:rPr>
        <w:t xml:space="preserve"> навіть використовуючи всі можливі заходи. Тому виникає проблема припинення терористичних дій. Так, при захопленні терористами заручників встає проблема ведення з ними переговорів. А це повністю психологічна проблема спілкування, можливості впливу на злочинців з метою уникнути можливих жертв. Для ефективного вирішення цього завдання важливо розуміти психологію тероризму.</w:t>
      </w:r>
    </w:p>
    <w:p w:rsidR="001914AF" w:rsidRPr="001B2456" w:rsidRDefault="001914AF" w:rsidP="001914AF">
      <w:pPr>
        <w:spacing w:after="0" w:line="360" w:lineRule="auto"/>
        <w:ind w:firstLine="708"/>
        <w:rPr>
          <w:color w:val="000000" w:themeColor="text1"/>
          <w:szCs w:val="24"/>
          <w:lang w:val="uk-UA" w:eastAsia="uk-UA"/>
        </w:rPr>
      </w:pPr>
      <w:r w:rsidRPr="001B2456">
        <w:rPr>
          <w:color w:val="000000" w:themeColor="text1"/>
          <w:szCs w:val="24"/>
          <w:lang w:val="uk-UA" w:eastAsia="uk-UA"/>
        </w:rPr>
        <w:t>Щоб виявити терористичну групу, необхідно знати форми прояву тероризму. Вивченням сутності тероризму як складного соціально-економічного явища, його цілей і причин, а також механізмів ескалації займається наука терологія. Вона виділяє шість основних типів сучасного тероризму: націоналістичний, за підтримки держави, тероризм лівих екстремістів, правих екстремістів, анархістів і релігійний тероризм.</w:t>
      </w:r>
    </w:p>
    <w:p w:rsidR="001914AF" w:rsidRPr="001B2456" w:rsidRDefault="001914AF" w:rsidP="001914AF">
      <w:pPr>
        <w:spacing w:after="0" w:line="360" w:lineRule="auto"/>
        <w:ind w:firstLine="708"/>
        <w:rPr>
          <w:color w:val="000000" w:themeColor="text1"/>
          <w:szCs w:val="24"/>
          <w:lang w:val="uk-UA" w:eastAsia="uk-UA"/>
        </w:rPr>
      </w:pPr>
      <w:r w:rsidRPr="001B2456">
        <w:rPr>
          <w:color w:val="000000" w:themeColor="text1"/>
          <w:szCs w:val="24"/>
          <w:lang w:val="uk-UA" w:eastAsia="uk-UA"/>
        </w:rPr>
        <w:t xml:space="preserve">З поширенням інформаційних технологій широкого поширення набув кібер-тероризм (або комп'ютерний тероризм), що має на меті вплив на свідомість населення через глобальну мережу Інтернет, крадіжку або знищення інформаційних ресурсів </w:t>
      </w:r>
      <w:r>
        <w:rPr>
          <w:color w:val="000000" w:themeColor="text1"/>
          <w:szCs w:val="24"/>
          <w:lang w:val="uk-UA" w:eastAsia="uk-UA"/>
        </w:rPr>
        <w:t xml:space="preserve">та ін. </w:t>
      </w:r>
      <w:r w:rsidRPr="001B2456">
        <w:rPr>
          <w:color w:val="000000" w:themeColor="text1"/>
          <w:szCs w:val="24"/>
          <w:lang w:val="uk-UA" w:eastAsia="uk-UA"/>
        </w:rPr>
        <w:t>Він блокує програмне забезпечення, пошкоджує, модифікує інформацію, запускає у дію віруси для зриву роботи серверів органів державної влади і всієї світової мережі.</w:t>
      </w:r>
    </w:p>
    <w:p w:rsidR="001914AF" w:rsidRDefault="001914AF" w:rsidP="001914AF">
      <w:pPr>
        <w:spacing w:after="0" w:line="360" w:lineRule="auto"/>
        <w:ind w:firstLine="708"/>
        <w:rPr>
          <w:color w:val="000000" w:themeColor="text1"/>
          <w:szCs w:val="24"/>
          <w:lang w:val="uk-UA" w:eastAsia="uk-UA"/>
        </w:rPr>
      </w:pPr>
      <w:r w:rsidRPr="001B2456">
        <w:rPr>
          <w:color w:val="000000" w:themeColor="text1"/>
          <w:szCs w:val="24"/>
          <w:lang w:val="uk-UA" w:eastAsia="uk-UA"/>
        </w:rPr>
        <w:t>Залежно від засобів ураження виділяють інформаційний, економічний, ядерний, електромагнітний, хімічний та біологічний види тероризму. Останнім часом також набув поширення поштовий тероризм, коли поштою розсилаються мініатюрні вибухові пристрої, штами вірусів - збудників небезпечних інфекційних захворювань, отруйні, хімічні, бактеріологічні або інші речовини.</w:t>
      </w:r>
    </w:p>
    <w:p w:rsidR="001914AF" w:rsidRPr="00504A50" w:rsidRDefault="001914AF" w:rsidP="001914AF">
      <w:pPr>
        <w:spacing w:after="0" w:line="360" w:lineRule="auto"/>
        <w:ind w:firstLine="708"/>
        <w:rPr>
          <w:color w:val="000000" w:themeColor="text1"/>
          <w:szCs w:val="24"/>
          <w:lang w:val="uk-UA" w:eastAsia="uk-UA"/>
        </w:rPr>
      </w:pPr>
      <w:r w:rsidRPr="00504A50">
        <w:rPr>
          <w:color w:val="000000" w:themeColor="text1"/>
          <w:szCs w:val="24"/>
          <w:lang w:val="uk-UA" w:eastAsia="uk-UA"/>
        </w:rPr>
        <w:t>Відмінними рисами умов здійснення тероризму є - багатолюдність, публічність, громадський резонанс вчинення суспільно небезпечних діянь. Зазвичай злочинці не зацікавлені в широкому розголос</w:t>
      </w:r>
      <w:r>
        <w:rPr>
          <w:color w:val="000000" w:themeColor="text1"/>
          <w:szCs w:val="24"/>
          <w:lang w:val="uk-UA" w:eastAsia="uk-UA"/>
        </w:rPr>
        <w:t>і</w:t>
      </w:r>
      <w:r w:rsidRPr="00504A50">
        <w:rPr>
          <w:color w:val="000000" w:themeColor="text1"/>
          <w:szCs w:val="24"/>
          <w:lang w:val="uk-UA" w:eastAsia="uk-UA"/>
        </w:rPr>
        <w:t xml:space="preserve"> інформації про їхню причетність до вчинення будь-якого злочину. Терористи ж свої акції здійснюють в розрахунку на великий суспільний резонанс, часто вдаються до використання засобів масової інформації або Інтернету для демонстрації бойової потужності, пропаганди ідеології, а також освітлення своїх вимог і дій.</w:t>
      </w:r>
    </w:p>
    <w:p w:rsidR="001914AF" w:rsidRPr="00504A50" w:rsidRDefault="001914AF" w:rsidP="001914AF">
      <w:pPr>
        <w:spacing w:after="0" w:line="360" w:lineRule="auto"/>
        <w:ind w:firstLine="708"/>
        <w:rPr>
          <w:color w:val="000000" w:themeColor="text1"/>
          <w:szCs w:val="24"/>
          <w:lang w:val="uk-UA" w:eastAsia="uk-UA"/>
        </w:rPr>
      </w:pPr>
      <w:r w:rsidRPr="00504A50">
        <w:rPr>
          <w:color w:val="000000" w:themeColor="text1"/>
          <w:szCs w:val="24"/>
          <w:lang w:val="uk-UA" w:eastAsia="uk-UA"/>
        </w:rPr>
        <w:t xml:space="preserve">Відрізняє тероризм </w:t>
      </w:r>
      <w:r>
        <w:rPr>
          <w:color w:val="000000" w:themeColor="text1"/>
          <w:szCs w:val="24"/>
          <w:lang w:val="uk-UA" w:eastAsia="uk-UA"/>
        </w:rPr>
        <w:t>загальнонебезпечне</w:t>
      </w:r>
      <w:r w:rsidRPr="00504A50">
        <w:rPr>
          <w:color w:val="000000" w:themeColor="text1"/>
          <w:szCs w:val="24"/>
          <w:lang w:val="uk-UA" w:eastAsia="uk-UA"/>
        </w:rPr>
        <w:t xml:space="preserve"> насильство, що застосовується до певних осіб, а психологічний вплив виявляється на інших, внаслідок створення обстановки страху, з метою схилення до потрібного терористам рішенням. Терористичні акти тягнуть за собою ненависть між національними та соціальними групами. Небезпека тероризму для суспільства бачиться ще й у тому, що за допомогою брехні і пропаганди злочинці викликають інтерес до себе, у певної аудиторії - цікавість і захоплення їх діями, залучаючи нових прихильників і послідовників.</w:t>
      </w:r>
    </w:p>
    <w:p w:rsidR="001914AF" w:rsidRDefault="001914AF" w:rsidP="001914AF">
      <w:pPr>
        <w:spacing w:after="0" w:line="360" w:lineRule="auto"/>
        <w:ind w:firstLine="708"/>
        <w:rPr>
          <w:color w:val="000000" w:themeColor="text1"/>
          <w:szCs w:val="24"/>
          <w:lang w:val="uk-UA" w:eastAsia="uk-UA"/>
        </w:rPr>
      </w:pPr>
      <w:r>
        <w:rPr>
          <w:color w:val="000000" w:themeColor="text1"/>
          <w:szCs w:val="24"/>
          <w:lang w:val="uk-UA" w:eastAsia="uk-UA"/>
        </w:rPr>
        <w:t>Е</w:t>
      </w:r>
      <w:r w:rsidRPr="00504A50">
        <w:rPr>
          <w:color w:val="000000" w:themeColor="text1"/>
          <w:szCs w:val="24"/>
          <w:lang w:val="uk-UA" w:eastAsia="uk-UA"/>
        </w:rPr>
        <w:t>лементами механізму терористичного акту є:</w:t>
      </w:r>
    </w:p>
    <w:p w:rsidR="001914AF" w:rsidRPr="00504A50" w:rsidRDefault="001914AF" w:rsidP="001914AF">
      <w:pPr>
        <w:spacing w:after="0" w:line="360" w:lineRule="auto"/>
        <w:ind w:firstLine="708"/>
        <w:rPr>
          <w:color w:val="000000" w:themeColor="text1"/>
          <w:szCs w:val="24"/>
          <w:lang w:val="uk-UA" w:eastAsia="uk-UA"/>
        </w:rPr>
      </w:pPr>
      <w:r>
        <w:rPr>
          <w:color w:val="000000" w:themeColor="text1"/>
          <w:szCs w:val="24"/>
          <w:lang w:val="uk-UA" w:eastAsia="uk-UA"/>
        </w:rPr>
        <w:t>1. </w:t>
      </w:r>
      <w:r w:rsidRPr="00504A50">
        <w:rPr>
          <w:color w:val="000000" w:themeColor="text1"/>
          <w:szCs w:val="24"/>
          <w:lang w:val="uk-UA" w:eastAsia="uk-UA"/>
        </w:rPr>
        <w:t>Діяльність суб'єкта зі здійснення злочинних дій у вигляді вибуху, підпалу або інших дій для залякування населення, створення небезпеки загибелі людей, заподіяння майнової шкоди чи настання тяжких наслідків.</w:t>
      </w:r>
    </w:p>
    <w:p w:rsidR="001914AF" w:rsidRPr="00504A50" w:rsidRDefault="001914AF" w:rsidP="001914AF">
      <w:pPr>
        <w:spacing w:after="0" w:line="360" w:lineRule="auto"/>
        <w:ind w:firstLine="708"/>
        <w:rPr>
          <w:color w:val="000000" w:themeColor="text1"/>
          <w:szCs w:val="24"/>
          <w:lang w:val="uk-UA" w:eastAsia="uk-UA"/>
        </w:rPr>
      </w:pPr>
      <w:r>
        <w:rPr>
          <w:color w:val="000000" w:themeColor="text1"/>
          <w:szCs w:val="24"/>
          <w:lang w:val="uk-UA" w:eastAsia="uk-UA"/>
        </w:rPr>
        <w:t>2. </w:t>
      </w:r>
      <w:r w:rsidRPr="00504A50">
        <w:rPr>
          <w:color w:val="000000" w:themeColor="text1"/>
          <w:szCs w:val="24"/>
          <w:lang w:val="uk-UA" w:eastAsia="uk-UA"/>
        </w:rPr>
        <w:t>Комплекс дій жертв злочину: потерпілих - фізичних і юридичних осіб (органів влади, міжнародних організацій), так як при скоєнні даного злочину порушуються інтереси держави, а саме: громадська безпека і громадський порядок.</w:t>
      </w:r>
    </w:p>
    <w:p w:rsidR="001914AF" w:rsidRPr="00504A50" w:rsidRDefault="001914AF" w:rsidP="001914AF">
      <w:pPr>
        <w:spacing w:after="0" w:line="360" w:lineRule="auto"/>
        <w:ind w:firstLine="708"/>
        <w:rPr>
          <w:color w:val="000000" w:themeColor="text1"/>
          <w:szCs w:val="24"/>
          <w:lang w:val="uk-UA" w:eastAsia="uk-UA"/>
        </w:rPr>
      </w:pPr>
      <w:r>
        <w:rPr>
          <w:color w:val="000000" w:themeColor="text1"/>
          <w:szCs w:val="24"/>
          <w:lang w:val="uk-UA" w:eastAsia="uk-UA"/>
        </w:rPr>
        <w:t>3. </w:t>
      </w:r>
      <w:r w:rsidRPr="00504A50">
        <w:rPr>
          <w:color w:val="000000" w:themeColor="text1"/>
          <w:szCs w:val="24"/>
          <w:lang w:val="uk-UA" w:eastAsia="uk-UA"/>
        </w:rPr>
        <w:t>Комплекс дій осіб, що побічно пов'язан</w:t>
      </w:r>
      <w:r>
        <w:rPr>
          <w:color w:val="000000" w:themeColor="text1"/>
          <w:szCs w:val="24"/>
          <w:lang w:val="uk-UA" w:eastAsia="uk-UA"/>
        </w:rPr>
        <w:t>і</w:t>
      </w:r>
      <w:r w:rsidRPr="00504A50">
        <w:rPr>
          <w:color w:val="000000" w:themeColor="text1"/>
          <w:szCs w:val="24"/>
          <w:lang w:val="uk-UA" w:eastAsia="uk-UA"/>
        </w:rPr>
        <w:t xml:space="preserve"> зі злочином. Ними є свідки-очевидці, які припускають що стали співучасниками злочину, виконавши</w:t>
      </w:r>
      <w:r>
        <w:rPr>
          <w:color w:val="000000" w:themeColor="text1"/>
          <w:szCs w:val="24"/>
          <w:lang w:val="uk-UA" w:eastAsia="uk-UA"/>
        </w:rPr>
        <w:t xml:space="preserve"> певні дії (на прохання або без</w:t>
      </w:r>
      <w:r w:rsidRPr="00504A50">
        <w:rPr>
          <w:color w:val="000000" w:themeColor="text1"/>
          <w:szCs w:val="24"/>
          <w:lang w:val="uk-UA" w:eastAsia="uk-UA"/>
        </w:rPr>
        <w:t>) з підготовки, вчинення або приховування злочину, а також осіб-співучасників злочину, які виконали окремі дії по підтримці терористичної діяльності (залучення, вербування, навчання, фінансування тероризму та ін.).</w:t>
      </w:r>
    </w:p>
    <w:p w:rsidR="001914AF" w:rsidRDefault="001914AF" w:rsidP="001914AF">
      <w:pPr>
        <w:spacing w:after="0" w:line="360" w:lineRule="auto"/>
        <w:ind w:firstLine="708"/>
        <w:rPr>
          <w:color w:val="000000" w:themeColor="text1"/>
          <w:szCs w:val="24"/>
          <w:lang w:val="uk-UA" w:eastAsia="uk-UA"/>
        </w:rPr>
      </w:pPr>
      <w:r w:rsidRPr="00504A50">
        <w:rPr>
          <w:color w:val="000000" w:themeColor="text1"/>
          <w:szCs w:val="24"/>
          <w:lang w:val="uk-UA" w:eastAsia="uk-UA"/>
        </w:rPr>
        <w:t>4. Елементи обстановки, використовувані злочинцями. До них можна віднести сукупність різного роду явищ, процесів, станів і відносин, що створила сприятливі умови для вчинення злочину.</w:t>
      </w:r>
    </w:p>
    <w:p w:rsidR="00FD4F21" w:rsidRPr="00FD4F21" w:rsidRDefault="00FD4F21" w:rsidP="00A73983">
      <w:pPr>
        <w:spacing w:after="0" w:line="360" w:lineRule="auto"/>
        <w:ind w:firstLine="708"/>
        <w:rPr>
          <w:color w:val="000000" w:themeColor="text1"/>
          <w:szCs w:val="24"/>
          <w:lang w:val="uk-UA" w:eastAsia="uk-UA"/>
        </w:rPr>
      </w:pPr>
      <w:r w:rsidRPr="00FD4F21">
        <w:rPr>
          <w:color w:val="000000" w:themeColor="text1"/>
          <w:szCs w:val="24"/>
          <w:lang w:val="uk-UA" w:eastAsia="uk-UA"/>
        </w:rPr>
        <w:t xml:space="preserve">Способи підготовки і здійснення терористичних актів різноманітні. Вони залежать від обраного об'єкта злочинного посягання, можливостей терористів з урахуванням обраної мети, наявності відповідних знарядь злочину </w:t>
      </w:r>
      <w:r>
        <w:rPr>
          <w:color w:val="000000" w:themeColor="text1"/>
          <w:szCs w:val="24"/>
          <w:lang w:val="uk-UA" w:eastAsia="uk-UA"/>
        </w:rPr>
        <w:t>та</w:t>
      </w:r>
      <w:r w:rsidRPr="00FD4F21">
        <w:rPr>
          <w:color w:val="000000" w:themeColor="text1"/>
          <w:szCs w:val="24"/>
          <w:lang w:val="uk-UA" w:eastAsia="uk-UA"/>
        </w:rPr>
        <w:t xml:space="preserve"> конкретної ситуації.</w:t>
      </w:r>
    </w:p>
    <w:p w:rsidR="00FD4F21" w:rsidRPr="00FD4F21" w:rsidRDefault="00FD4F21" w:rsidP="00A73983">
      <w:pPr>
        <w:spacing w:after="0" w:line="360" w:lineRule="auto"/>
        <w:ind w:firstLine="708"/>
        <w:rPr>
          <w:color w:val="000000" w:themeColor="text1"/>
          <w:szCs w:val="24"/>
          <w:lang w:val="uk-UA" w:eastAsia="uk-UA"/>
        </w:rPr>
      </w:pPr>
      <w:r w:rsidRPr="00FD4F21">
        <w:rPr>
          <w:color w:val="000000" w:themeColor="text1"/>
          <w:szCs w:val="24"/>
          <w:lang w:val="uk-UA" w:eastAsia="uk-UA"/>
        </w:rPr>
        <w:t>Основну групу методів терористичної діяльності складають традиційні способи терористичного насильства і залякування. Вони пов'язані з прямим ф</w:t>
      </w:r>
      <w:r w:rsidR="00C16B82">
        <w:rPr>
          <w:color w:val="000000" w:themeColor="text1"/>
          <w:szCs w:val="24"/>
          <w:lang w:val="uk-UA" w:eastAsia="uk-UA"/>
        </w:rPr>
        <w:t>ізичним заподіянням шкоди життю та</w:t>
      </w:r>
      <w:r w:rsidRPr="00FD4F21">
        <w:rPr>
          <w:color w:val="000000" w:themeColor="text1"/>
          <w:szCs w:val="24"/>
          <w:lang w:val="uk-UA" w:eastAsia="uk-UA"/>
        </w:rPr>
        <w:t xml:space="preserve"> здоров'ю</w:t>
      </w:r>
      <w:r w:rsidR="00C16B82">
        <w:rPr>
          <w:color w:val="000000" w:themeColor="text1"/>
          <w:szCs w:val="24"/>
          <w:lang w:val="uk-UA" w:eastAsia="uk-UA"/>
        </w:rPr>
        <w:t>,</w:t>
      </w:r>
      <w:r w:rsidRPr="00FD4F21">
        <w:rPr>
          <w:color w:val="000000" w:themeColor="text1"/>
          <w:szCs w:val="24"/>
          <w:lang w:val="uk-UA" w:eastAsia="uk-UA"/>
        </w:rPr>
        <w:t xml:space="preserve"> обмеженням свободи людей, насильницьк</w:t>
      </w:r>
      <w:r w:rsidR="00C16B82">
        <w:rPr>
          <w:color w:val="000000" w:themeColor="text1"/>
          <w:szCs w:val="24"/>
          <w:lang w:val="uk-UA" w:eastAsia="uk-UA"/>
        </w:rPr>
        <w:t>им</w:t>
      </w:r>
      <w:r w:rsidRPr="00FD4F21">
        <w:rPr>
          <w:color w:val="000000" w:themeColor="text1"/>
          <w:szCs w:val="24"/>
          <w:lang w:val="uk-UA" w:eastAsia="uk-UA"/>
        </w:rPr>
        <w:t xml:space="preserve"> позбавлення їх зв'язку з зовнішнім світом, утриманням на місці перебування - в транспортному засобі, службовому приміщенні </w:t>
      </w:r>
      <w:r>
        <w:rPr>
          <w:color w:val="000000" w:themeColor="text1"/>
          <w:szCs w:val="24"/>
          <w:lang w:val="uk-UA" w:eastAsia="uk-UA"/>
        </w:rPr>
        <w:t xml:space="preserve">та ін. </w:t>
      </w:r>
    </w:p>
    <w:p w:rsidR="00C16B82" w:rsidRPr="00C16B82" w:rsidRDefault="00C16B82" w:rsidP="00A73983">
      <w:pPr>
        <w:spacing w:after="0" w:line="360" w:lineRule="auto"/>
        <w:ind w:firstLine="708"/>
        <w:rPr>
          <w:color w:val="000000" w:themeColor="text1"/>
          <w:szCs w:val="24"/>
          <w:lang w:val="uk-UA" w:eastAsia="uk-UA"/>
        </w:rPr>
      </w:pPr>
      <w:r w:rsidRPr="00C16B82">
        <w:rPr>
          <w:color w:val="000000" w:themeColor="text1"/>
          <w:szCs w:val="24"/>
          <w:lang w:val="uk-UA" w:eastAsia="uk-UA"/>
        </w:rPr>
        <w:t xml:space="preserve">Серед методів терористичної діяльності останнім часом стало частіше використовуватися матеріальне руйнування неживих об'єктів: промислових підприємств, об'єктів енергетики, комунікації, життєзабезпечення населення, руйнування яких може призвести до масштабних екологічних катастроф. Такі об'єкти цілеспрямовано </w:t>
      </w:r>
      <w:r>
        <w:rPr>
          <w:color w:val="000000" w:themeColor="text1"/>
          <w:szCs w:val="24"/>
          <w:lang w:val="uk-UA" w:eastAsia="uk-UA"/>
        </w:rPr>
        <w:t>обираються</w:t>
      </w:r>
      <w:r w:rsidRPr="00C16B82">
        <w:rPr>
          <w:color w:val="000000" w:themeColor="text1"/>
          <w:szCs w:val="24"/>
          <w:lang w:val="uk-UA" w:eastAsia="uk-UA"/>
        </w:rPr>
        <w:t xml:space="preserve"> терористами для посягання на життя і здоров'я великої кількості людей.</w:t>
      </w:r>
    </w:p>
    <w:p w:rsidR="00FD4F21" w:rsidRPr="00FD4F21" w:rsidRDefault="00C16B82" w:rsidP="00A73983">
      <w:pPr>
        <w:spacing w:after="0" w:line="360" w:lineRule="auto"/>
        <w:ind w:firstLine="708"/>
        <w:rPr>
          <w:color w:val="000000" w:themeColor="text1"/>
          <w:szCs w:val="24"/>
          <w:lang w:val="uk-UA" w:eastAsia="uk-UA"/>
        </w:rPr>
      </w:pPr>
      <w:r w:rsidRPr="00C16B82">
        <w:rPr>
          <w:color w:val="000000" w:themeColor="text1"/>
          <w:szCs w:val="24"/>
          <w:lang w:val="uk-UA" w:eastAsia="uk-UA"/>
        </w:rPr>
        <w:t>Крім того, до методів терористичної діяльності відносяться погрози на адресу державних і громадських діячів, а також надання допо</w:t>
      </w:r>
      <w:r>
        <w:rPr>
          <w:color w:val="000000" w:themeColor="text1"/>
          <w:szCs w:val="24"/>
          <w:lang w:val="uk-UA" w:eastAsia="uk-UA"/>
        </w:rPr>
        <w:t>моги терористичним організаціям</w:t>
      </w:r>
      <w:r w:rsidRPr="00C16B82">
        <w:rPr>
          <w:color w:val="000000" w:themeColor="text1"/>
          <w:szCs w:val="24"/>
          <w:lang w:val="uk-UA" w:eastAsia="uk-UA"/>
        </w:rPr>
        <w:t>.</w:t>
      </w:r>
    </w:p>
    <w:p w:rsidR="00C16B82" w:rsidRPr="00C16B82" w:rsidRDefault="00C16B82" w:rsidP="00A73983">
      <w:pPr>
        <w:spacing w:after="0" w:line="360" w:lineRule="auto"/>
        <w:ind w:firstLine="708"/>
        <w:rPr>
          <w:color w:val="000000" w:themeColor="text1"/>
          <w:szCs w:val="24"/>
          <w:lang w:val="uk-UA" w:eastAsia="uk-UA"/>
        </w:rPr>
      </w:pPr>
      <w:r w:rsidRPr="00C16B82">
        <w:rPr>
          <w:color w:val="000000" w:themeColor="text1"/>
          <w:szCs w:val="24"/>
          <w:lang w:val="uk-UA" w:eastAsia="uk-UA"/>
        </w:rPr>
        <w:t>Наукові джерела справедливо визначають три основних етапи здійснення терористичного акту шляхом вибуху: підготовка до злочину; вчинення терористичного акту шляхом вибуху і приховування терористів з місця злочину. Приховування самої події злочину, що є традиційним заключним етапом, при терористичному акті відсутні.</w:t>
      </w:r>
    </w:p>
    <w:p w:rsidR="00FD4F21" w:rsidRPr="00FD4F21" w:rsidRDefault="00C16B82" w:rsidP="00A73983">
      <w:pPr>
        <w:spacing w:after="0" w:line="360" w:lineRule="auto"/>
        <w:ind w:firstLine="708"/>
        <w:rPr>
          <w:color w:val="000000" w:themeColor="text1"/>
          <w:szCs w:val="24"/>
          <w:lang w:val="uk-UA" w:eastAsia="uk-UA"/>
        </w:rPr>
      </w:pPr>
      <w:r>
        <w:rPr>
          <w:color w:val="000000" w:themeColor="text1"/>
          <w:szCs w:val="24"/>
          <w:lang w:val="uk-UA" w:eastAsia="uk-UA"/>
        </w:rPr>
        <w:t>Такий складний</w:t>
      </w:r>
      <w:r w:rsidRPr="00C16B82">
        <w:rPr>
          <w:color w:val="000000" w:themeColor="text1"/>
          <w:szCs w:val="24"/>
          <w:lang w:val="uk-UA" w:eastAsia="uk-UA"/>
        </w:rPr>
        <w:t xml:space="preserve"> для розслідування злочин, як терористичний акт</w:t>
      </w:r>
      <w:r>
        <w:rPr>
          <w:color w:val="000000" w:themeColor="text1"/>
          <w:szCs w:val="24"/>
          <w:lang w:val="uk-UA" w:eastAsia="uk-UA"/>
        </w:rPr>
        <w:t>,</w:t>
      </w:r>
      <w:r w:rsidRPr="00C16B82">
        <w:rPr>
          <w:color w:val="000000" w:themeColor="text1"/>
          <w:szCs w:val="24"/>
          <w:lang w:val="uk-UA" w:eastAsia="uk-UA"/>
        </w:rPr>
        <w:t xml:space="preserve"> буде легше пізнати, розглядаючи його як певну систему, що складається з різних етапів і елементів формування, об'єднаних між собою специфічними взаємозалежностями і взаємозв'язками, підпорядкован</w:t>
      </w:r>
      <w:r>
        <w:rPr>
          <w:color w:val="000000" w:themeColor="text1"/>
          <w:szCs w:val="24"/>
          <w:lang w:val="uk-UA" w:eastAsia="uk-UA"/>
        </w:rPr>
        <w:t>і</w:t>
      </w:r>
      <w:r w:rsidRPr="00C16B82">
        <w:rPr>
          <w:color w:val="000000" w:themeColor="text1"/>
          <w:szCs w:val="24"/>
          <w:lang w:val="uk-UA" w:eastAsia="uk-UA"/>
        </w:rPr>
        <w:t xml:space="preserve"> в ході свого виникнення і розвитку певним закономірностям. Це дозволить відмежувати терористичний акт від інших злочинів, зіставити з конкретними матеріальними об'єктами і пов'язаними з ними діями і наслідками, визначити його межі.</w:t>
      </w:r>
    </w:p>
    <w:p w:rsidR="001F3866" w:rsidRDefault="001F3866" w:rsidP="00A73983">
      <w:pPr>
        <w:spacing w:after="0" w:line="360" w:lineRule="auto"/>
        <w:ind w:firstLine="708"/>
        <w:rPr>
          <w:color w:val="000000" w:themeColor="text1"/>
          <w:szCs w:val="24"/>
          <w:lang w:val="uk-UA" w:eastAsia="uk-UA"/>
        </w:rPr>
      </w:pPr>
      <w:r w:rsidRPr="001F3866">
        <w:rPr>
          <w:color w:val="000000" w:themeColor="text1"/>
          <w:szCs w:val="24"/>
          <w:lang w:val="uk-UA" w:eastAsia="uk-UA"/>
        </w:rPr>
        <w:t xml:space="preserve">Результат вивчення матеріалів кримінальних </w:t>
      </w:r>
      <w:r>
        <w:rPr>
          <w:color w:val="000000" w:themeColor="text1"/>
          <w:szCs w:val="24"/>
          <w:lang w:val="uk-UA" w:eastAsia="uk-UA"/>
        </w:rPr>
        <w:t>проваджень</w:t>
      </w:r>
      <w:r w:rsidRPr="001F3866">
        <w:rPr>
          <w:color w:val="000000" w:themeColor="text1"/>
          <w:szCs w:val="24"/>
          <w:lang w:val="uk-UA" w:eastAsia="uk-UA"/>
        </w:rPr>
        <w:t xml:space="preserve"> дозволив виявити, що найбільш типовими способами терористичного акту визнаються: </w:t>
      </w:r>
    </w:p>
    <w:p w:rsidR="001F3866" w:rsidRPr="00A73983" w:rsidRDefault="001F3866" w:rsidP="00A73983">
      <w:pPr>
        <w:pStyle w:val="a3"/>
        <w:numPr>
          <w:ilvl w:val="0"/>
          <w:numId w:val="19"/>
        </w:numPr>
        <w:spacing w:after="0" w:line="360" w:lineRule="auto"/>
        <w:ind w:left="0" w:firstLine="0"/>
        <w:rPr>
          <w:color w:val="000000" w:themeColor="text1"/>
          <w:szCs w:val="24"/>
          <w:lang w:val="uk-UA" w:eastAsia="uk-UA"/>
        </w:rPr>
      </w:pPr>
      <w:r w:rsidRPr="00A73983">
        <w:rPr>
          <w:color w:val="000000" w:themeColor="text1"/>
          <w:szCs w:val="24"/>
          <w:lang w:val="uk-UA" w:eastAsia="uk-UA"/>
        </w:rPr>
        <w:t xml:space="preserve">встановлення вибухових пристроїв в місця постійного знаходження жертви або по маршруту його переміщення; маскування вибухових пристроїв під побутові предмети; сам підрив, з використанням «поясів шахіда»; </w:t>
      </w:r>
    </w:p>
    <w:p w:rsidR="00A73983" w:rsidRPr="00A73983" w:rsidRDefault="001F3866" w:rsidP="00A73983">
      <w:pPr>
        <w:pStyle w:val="a3"/>
        <w:numPr>
          <w:ilvl w:val="0"/>
          <w:numId w:val="19"/>
        </w:numPr>
        <w:spacing w:after="0" w:line="360" w:lineRule="auto"/>
        <w:ind w:left="0" w:firstLine="0"/>
        <w:rPr>
          <w:color w:val="000000" w:themeColor="text1"/>
          <w:szCs w:val="24"/>
          <w:lang w:val="uk-UA" w:eastAsia="uk-UA"/>
        </w:rPr>
      </w:pPr>
      <w:r w:rsidRPr="00A73983">
        <w:rPr>
          <w:color w:val="000000" w:themeColor="text1"/>
          <w:szCs w:val="24"/>
          <w:lang w:val="uk-UA" w:eastAsia="uk-UA"/>
        </w:rPr>
        <w:t>відкритий напад або напад із засідки з</w:t>
      </w:r>
      <w:r w:rsidR="00A73983" w:rsidRPr="00A73983">
        <w:rPr>
          <w:color w:val="000000" w:themeColor="text1"/>
          <w:szCs w:val="24"/>
          <w:lang w:val="uk-UA" w:eastAsia="uk-UA"/>
        </w:rPr>
        <w:t xml:space="preserve"> використанням</w:t>
      </w:r>
      <w:r w:rsidRPr="00A73983">
        <w:rPr>
          <w:color w:val="000000" w:themeColor="text1"/>
          <w:szCs w:val="24"/>
          <w:lang w:val="uk-UA" w:eastAsia="uk-UA"/>
        </w:rPr>
        <w:t xml:space="preserve"> вогнепально</w:t>
      </w:r>
      <w:r w:rsidR="00A73983" w:rsidRPr="00A73983">
        <w:rPr>
          <w:color w:val="000000" w:themeColor="text1"/>
          <w:szCs w:val="24"/>
          <w:lang w:val="uk-UA" w:eastAsia="uk-UA"/>
        </w:rPr>
        <w:t>ї</w:t>
      </w:r>
      <w:r w:rsidRPr="00A73983">
        <w:rPr>
          <w:color w:val="000000" w:themeColor="text1"/>
          <w:szCs w:val="24"/>
          <w:lang w:val="uk-UA" w:eastAsia="uk-UA"/>
        </w:rPr>
        <w:t xml:space="preserve"> збро</w:t>
      </w:r>
      <w:r w:rsidR="00A73983" w:rsidRPr="00A73983">
        <w:rPr>
          <w:color w:val="000000" w:themeColor="text1"/>
          <w:szCs w:val="24"/>
          <w:lang w:val="uk-UA" w:eastAsia="uk-UA"/>
        </w:rPr>
        <w:t>ї</w:t>
      </w:r>
      <w:r w:rsidRPr="00A73983">
        <w:rPr>
          <w:color w:val="000000" w:themeColor="text1"/>
          <w:szCs w:val="24"/>
          <w:lang w:val="uk-UA" w:eastAsia="uk-UA"/>
        </w:rPr>
        <w:t xml:space="preserve">; </w:t>
      </w:r>
    </w:p>
    <w:p w:rsidR="00A73983" w:rsidRPr="00A73983" w:rsidRDefault="001F3866" w:rsidP="00A73983">
      <w:pPr>
        <w:pStyle w:val="a3"/>
        <w:numPr>
          <w:ilvl w:val="0"/>
          <w:numId w:val="19"/>
        </w:numPr>
        <w:spacing w:after="0" w:line="360" w:lineRule="auto"/>
        <w:ind w:left="0" w:firstLine="0"/>
        <w:rPr>
          <w:color w:val="000000" w:themeColor="text1"/>
          <w:szCs w:val="24"/>
          <w:lang w:val="uk-UA" w:eastAsia="uk-UA"/>
        </w:rPr>
      </w:pPr>
      <w:r w:rsidRPr="00A73983">
        <w:rPr>
          <w:color w:val="000000" w:themeColor="text1"/>
          <w:szCs w:val="24"/>
          <w:lang w:val="uk-UA" w:eastAsia="uk-UA"/>
        </w:rPr>
        <w:t xml:space="preserve">поширення смертоносних речовин і газів шляхом розпилення, вибуху, розсилки в листах, зараження водних джерел, ґрунту тощо; </w:t>
      </w:r>
    </w:p>
    <w:p w:rsidR="001F3866" w:rsidRPr="00A73983" w:rsidRDefault="001F3866" w:rsidP="00A73983">
      <w:pPr>
        <w:pStyle w:val="a3"/>
        <w:numPr>
          <w:ilvl w:val="0"/>
          <w:numId w:val="19"/>
        </w:numPr>
        <w:spacing w:after="0" w:line="360" w:lineRule="auto"/>
        <w:ind w:left="0" w:firstLine="0"/>
        <w:rPr>
          <w:color w:val="000000" w:themeColor="text1"/>
          <w:szCs w:val="24"/>
          <w:lang w:val="uk-UA" w:eastAsia="uk-UA"/>
        </w:rPr>
      </w:pPr>
      <w:r w:rsidRPr="00A73983">
        <w:rPr>
          <w:color w:val="000000" w:themeColor="text1"/>
          <w:szCs w:val="24"/>
          <w:lang w:val="uk-UA" w:eastAsia="uk-UA"/>
        </w:rPr>
        <w:t>загроза (шантаж) вбивства заручників</w:t>
      </w:r>
      <w:r w:rsidR="00A73983" w:rsidRPr="00A73983">
        <w:rPr>
          <w:color w:val="000000" w:themeColor="text1"/>
          <w:szCs w:val="24"/>
          <w:lang w:val="uk-UA" w:eastAsia="uk-UA"/>
        </w:rPr>
        <w:t>.</w:t>
      </w:r>
    </w:p>
    <w:p w:rsidR="00FD4F21" w:rsidRPr="00FD4F21" w:rsidRDefault="001F3866" w:rsidP="00A73983">
      <w:pPr>
        <w:spacing w:after="0" w:line="360" w:lineRule="auto"/>
        <w:ind w:firstLine="708"/>
        <w:rPr>
          <w:color w:val="000000" w:themeColor="text1"/>
          <w:szCs w:val="24"/>
          <w:lang w:val="uk-UA" w:eastAsia="uk-UA"/>
        </w:rPr>
      </w:pPr>
      <w:r w:rsidRPr="001F3866">
        <w:rPr>
          <w:color w:val="000000" w:themeColor="text1"/>
          <w:szCs w:val="24"/>
          <w:lang w:val="uk-UA" w:eastAsia="uk-UA"/>
        </w:rPr>
        <w:t>Наступним способом вчинення терористичного акту є самопідрив смертників, шляхом</w:t>
      </w:r>
      <w:r w:rsidR="00A73983">
        <w:rPr>
          <w:color w:val="000000" w:themeColor="text1"/>
          <w:szCs w:val="24"/>
          <w:lang w:val="uk-UA" w:eastAsia="uk-UA"/>
        </w:rPr>
        <w:t xml:space="preserve"> застосування «поясів шахідів»</w:t>
      </w:r>
      <w:r w:rsidRPr="001F3866">
        <w:rPr>
          <w:color w:val="000000" w:themeColor="text1"/>
          <w:szCs w:val="24"/>
          <w:lang w:val="uk-UA" w:eastAsia="uk-UA"/>
        </w:rPr>
        <w:t>, в якості яких використовуються жилети або саморобні натільні пояси з великою кількістю кишень для розміщення вибухової речовини. У разі поранення смертника або виникнення можливості затримання</w:t>
      </w:r>
      <w:r w:rsidR="00A73983">
        <w:rPr>
          <w:color w:val="000000" w:themeColor="text1"/>
          <w:szCs w:val="24"/>
          <w:lang w:val="uk-UA" w:eastAsia="uk-UA"/>
        </w:rPr>
        <w:t>,</w:t>
      </w:r>
      <w:r w:rsidRPr="001F3866">
        <w:rPr>
          <w:color w:val="000000" w:themeColor="text1"/>
          <w:szCs w:val="24"/>
          <w:lang w:val="uk-UA" w:eastAsia="uk-UA"/>
        </w:rPr>
        <w:t xml:space="preserve"> дані пояса, оснащені електронними підривниками, спрацьовують від датчиків пульсу і кров'яного тиску і здійснюють його самознищення. При цьому організатори терористичного акту не побоюються, що виконавець видасть спільників, потрапивши в правоохоронні органи.</w:t>
      </w:r>
    </w:p>
    <w:p w:rsidR="00A73983" w:rsidRPr="00A73983" w:rsidRDefault="00A73983" w:rsidP="00A73983">
      <w:pPr>
        <w:spacing w:after="0" w:line="360" w:lineRule="auto"/>
        <w:ind w:firstLine="708"/>
        <w:rPr>
          <w:color w:val="000000" w:themeColor="text1"/>
          <w:szCs w:val="24"/>
          <w:lang w:val="uk-UA" w:eastAsia="uk-UA"/>
        </w:rPr>
      </w:pPr>
      <w:r w:rsidRPr="00A73983">
        <w:rPr>
          <w:color w:val="000000" w:themeColor="text1"/>
          <w:szCs w:val="24"/>
          <w:lang w:val="uk-UA" w:eastAsia="uk-UA"/>
        </w:rPr>
        <w:t>Вчинення відкритого нападу або із засідки характерно для терористичного акту з використанням вогнепальної зброї. Злочинці стежать за жертвою з метою визначення розпорядку дня, місць постійного перебування, маршруту і способу пересування об'єкта.</w:t>
      </w:r>
    </w:p>
    <w:p w:rsidR="00FD4F21" w:rsidRPr="00FD4F21" w:rsidRDefault="00A73983" w:rsidP="00A73983">
      <w:pPr>
        <w:spacing w:after="0" w:line="360" w:lineRule="auto"/>
        <w:ind w:firstLine="708"/>
        <w:rPr>
          <w:color w:val="000000" w:themeColor="text1"/>
          <w:szCs w:val="24"/>
          <w:lang w:val="uk-UA" w:eastAsia="uk-UA"/>
        </w:rPr>
      </w:pPr>
      <w:r w:rsidRPr="00A73983">
        <w:rPr>
          <w:color w:val="000000" w:themeColor="text1"/>
          <w:szCs w:val="24"/>
          <w:lang w:val="uk-UA" w:eastAsia="uk-UA"/>
        </w:rPr>
        <w:t xml:space="preserve">Значно небезпечніше вчинення терористичного акту шляхом поширення смертоносних речовин і газів шляхом вибуху, розпилення, розсилки в листах, зараження водних джерел, </w:t>
      </w:r>
      <w:r w:rsidR="00D1481B" w:rsidRPr="00A73983">
        <w:rPr>
          <w:color w:val="000000" w:themeColor="text1"/>
          <w:szCs w:val="24"/>
          <w:lang w:val="uk-UA" w:eastAsia="uk-UA"/>
        </w:rPr>
        <w:t>ґрунту</w:t>
      </w:r>
      <w:r w:rsidR="00D1481B">
        <w:rPr>
          <w:color w:val="000000" w:themeColor="text1"/>
          <w:szCs w:val="24"/>
          <w:lang w:val="uk-UA" w:eastAsia="uk-UA"/>
        </w:rPr>
        <w:t xml:space="preserve"> та ін</w:t>
      </w:r>
      <w:r w:rsidRPr="00A73983">
        <w:rPr>
          <w:color w:val="000000" w:themeColor="text1"/>
          <w:szCs w:val="24"/>
          <w:lang w:val="uk-UA" w:eastAsia="uk-UA"/>
        </w:rPr>
        <w:t xml:space="preserve">. Оскільки суспільство гостріше реагує на масові вбивства, травлення або на застосування ядерної зброї, ніж на вбивство, терористи вирішуються братися за зброю масового знищення. Більш небезпечним є отримання в розпорядження і використання терористами матеріалів, що застосовуються </w:t>
      </w:r>
      <w:r w:rsidR="00520084">
        <w:rPr>
          <w:color w:val="000000" w:themeColor="text1"/>
          <w:szCs w:val="24"/>
          <w:lang w:val="uk-UA" w:eastAsia="uk-UA"/>
        </w:rPr>
        <w:t>як</w:t>
      </w:r>
      <w:r w:rsidRPr="00A73983">
        <w:rPr>
          <w:color w:val="000000" w:themeColor="text1"/>
          <w:szCs w:val="24"/>
          <w:lang w:val="uk-UA" w:eastAsia="uk-UA"/>
        </w:rPr>
        <w:t xml:space="preserve"> збро</w:t>
      </w:r>
      <w:r w:rsidR="00520084">
        <w:rPr>
          <w:color w:val="000000" w:themeColor="text1"/>
          <w:szCs w:val="24"/>
          <w:lang w:val="uk-UA" w:eastAsia="uk-UA"/>
        </w:rPr>
        <w:t>я</w:t>
      </w:r>
      <w:r w:rsidRPr="00A73983">
        <w:rPr>
          <w:color w:val="000000" w:themeColor="text1"/>
          <w:szCs w:val="24"/>
          <w:lang w:val="uk-UA" w:eastAsia="uk-UA"/>
        </w:rPr>
        <w:t xml:space="preserve"> масового ураження - ядерн</w:t>
      </w:r>
      <w:r w:rsidR="00520084">
        <w:rPr>
          <w:color w:val="000000" w:themeColor="text1"/>
          <w:szCs w:val="24"/>
          <w:lang w:val="uk-UA" w:eastAsia="uk-UA"/>
        </w:rPr>
        <w:t>а</w:t>
      </w:r>
      <w:r w:rsidRPr="00A73983">
        <w:rPr>
          <w:color w:val="000000" w:themeColor="text1"/>
          <w:szCs w:val="24"/>
          <w:lang w:val="uk-UA" w:eastAsia="uk-UA"/>
        </w:rPr>
        <w:t>, біологічн</w:t>
      </w:r>
      <w:r w:rsidR="00520084">
        <w:rPr>
          <w:color w:val="000000" w:themeColor="text1"/>
          <w:szCs w:val="24"/>
          <w:lang w:val="uk-UA" w:eastAsia="uk-UA"/>
        </w:rPr>
        <w:t>а</w:t>
      </w:r>
      <w:r w:rsidRPr="00A73983">
        <w:rPr>
          <w:color w:val="000000" w:themeColor="text1"/>
          <w:szCs w:val="24"/>
          <w:lang w:val="uk-UA" w:eastAsia="uk-UA"/>
        </w:rPr>
        <w:t xml:space="preserve"> або хімічн</w:t>
      </w:r>
      <w:r w:rsidR="00520084">
        <w:rPr>
          <w:color w:val="000000" w:themeColor="text1"/>
          <w:szCs w:val="24"/>
          <w:lang w:val="uk-UA" w:eastAsia="uk-UA"/>
        </w:rPr>
        <w:t>а</w:t>
      </w:r>
      <w:r w:rsidRPr="00A73983">
        <w:rPr>
          <w:color w:val="000000" w:themeColor="text1"/>
          <w:szCs w:val="24"/>
          <w:lang w:val="uk-UA" w:eastAsia="uk-UA"/>
        </w:rPr>
        <w:t xml:space="preserve"> (зарин, іприт, люїзит і ін.), </w:t>
      </w:r>
      <w:r w:rsidR="00520084">
        <w:rPr>
          <w:color w:val="000000" w:themeColor="text1"/>
          <w:szCs w:val="24"/>
          <w:lang w:val="uk-UA" w:eastAsia="uk-UA"/>
        </w:rPr>
        <w:t>д</w:t>
      </w:r>
      <w:r w:rsidRPr="00A73983">
        <w:rPr>
          <w:color w:val="000000" w:themeColor="text1"/>
          <w:szCs w:val="24"/>
          <w:lang w:val="uk-UA" w:eastAsia="uk-UA"/>
        </w:rPr>
        <w:t>о якого вони вже вдаються і можуть вдатися в найближчому майбутньому, щоб різ</w:t>
      </w:r>
      <w:r w:rsidR="0087189B">
        <w:rPr>
          <w:color w:val="000000" w:themeColor="text1"/>
          <w:szCs w:val="24"/>
          <w:lang w:val="uk-UA" w:eastAsia="uk-UA"/>
        </w:rPr>
        <w:t>ко збільшити число жертв</w:t>
      </w:r>
      <w:r w:rsidRPr="00A73983">
        <w:rPr>
          <w:color w:val="000000" w:themeColor="text1"/>
          <w:szCs w:val="24"/>
          <w:lang w:val="uk-UA" w:eastAsia="uk-UA"/>
        </w:rPr>
        <w:t>.</w:t>
      </w:r>
    </w:p>
    <w:p w:rsidR="00A73983" w:rsidRDefault="004979B1" w:rsidP="008D71C0">
      <w:pPr>
        <w:spacing w:after="0" w:line="360" w:lineRule="auto"/>
        <w:ind w:firstLine="708"/>
        <w:rPr>
          <w:color w:val="000000" w:themeColor="text1"/>
          <w:szCs w:val="24"/>
          <w:lang w:val="uk-UA" w:eastAsia="uk-UA"/>
        </w:rPr>
      </w:pPr>
      <w:r>
        <w:rPr>
          <w:color w:val="000000" w:themeColor="text1"/>
          <w:szCs w:val="24"/>
          <w:lang w:val="uk-UA" w:eastAsia="uk-UA"/>
        </w:rPr>
        <w:t>Т</w:t>
      </w:r>
      <w:r w:rsidR="00C600C9" w:rsidRPr="00C600C9">
        <w:rPr>
          <w:color w:val="000000" w:themeColor="text1"/>
          <w:szCs w:val="24"/>
          <w:lang w:val="uk-UA" w:eastAsia="uk-UA"/>
        </w:rPr>
        <w:t>иповими знаряддями злочину при скоєнні терористичних актів служать вибухові пристрої (вибухові речовини)</w:t>
      </w:r>
      <w:r w:rsidR="00507752">
        <w:rPr>
          <w:color w:val="000000" w:themeColor="text1"/>
          <w:szCs w:val="24"/>
          <w:lang w:val="uk-UA" w:eastAsia="uk-UA"/>
        </w:rPr>
        <w:t xml:space="preserve"> та</w:t>
      </w:r>
      <w:r w:rsidR="00C600C9" w:rsidRPr="00C600C9">
        <w:rPr>
          <w:color w:val="000000" w:themeColor="text1"/>
          <w:szCs w:val="24"/>
          <w:lang w:val="uk-UA" w:eastAsia="uk-UA"/>
        </w:rPr>
        <w:t xml:space="preserve"> вогнепальн</w:t>
      </w:r>
      <w:r w:rsidR="00507752">
        <w:rPr>
          <w:color w:val="000000" w:themeColor="text1"/>
          <w:szCs w:val="24"/>
          <w:lang w:val="uk-UA" w:eastAsia="uk-UA"/>
        </w:rPr>
        <w:t>а</w:t>
      </w:r>
      <w:r w:rsidR="00C600C9" w:rsidRPr="00C600C9">
        <w:rPr>
          <w:color w:val="000000" w:themeColor="text1"/>
          <w:szCs w:val="24"/>
          <w:lang w:val="uk-UA" w:eastAsia="uk-UA"/>
        </w:rPr>
        <w:t xml:space="preserve"> збро</w:t>
      </w:r>
      <w:r w:rsidR="00507752">
        <w:rPr>
          <w:color w:val="000000" w:themeColor="text1"/>
          <w:szCs w:val="24"/>
          <w:lang w:val="uk-UA" w:eastAsia="uk-UA"/>
        </w:rPr>
        <w:t>я</w:t>
      </w:r>
      <w:r w:rsidR="00C600C9" w:rsidRPr="00C600C9">
        <w:rPr>
          <w:color w:val="000000" w:themeColor="text1"/>
          <w:szCs w:val="24"/>
          <w:lang w:val="uk-UA" w:eastAsia="uk-UA"/>
        </w:rPr>
        <w:t xml:space="preserve">. Терористи в більшості випадків </w:t>
      </w:r>
      <w:r w:rsidR="006F46BC">
        <w:rPr>
          <w:color w:val="000000" w:themeColor="text1"/>
          <w:szCs w:val="24"/>
          <w:lang w:val="uk-UA" w:eastAsia="uk-UA"/>
        </w:rPr>
        <w:t>використовують</w:t>
      </w:r>
      <w:r w:rsidR="00AB4752">
        <w:rPr>
          <w:color w:val="000000" w:themeColor="text1"/>
          <w:szCs w:val="24"/>
          <w:lang w:val="uk-UA" w:eastAsia="uk-UA"/>
        </w:rPr>
        <w:t xml:space="preserve"> вибухові пристрої (56,4%)</w:t>
      </w:r>
      <w:r w:rsidR="00C600C9" w:rsidRPr="00C600C9">
        <w:rPr>
          <w:color w:val="000000" w:themeColor="text1"/>
          <w:szCs w:val="24"/>
          <w:lang w:val="uk-UA" w:eastAsia="uk-UA"/>
        </w:rPr>
        <w:t xml:space="preserve">, </w:t>
      </w:r>
      <w:r w:rsidR="006F46BC">
        <w:rPr>
          <w:color w:val="000000" w:themeColor="text1"/>
          <w:szCs w:val="24"/>
          <w:lang w:val="uk-UA" w:eastAsia="uk-UA"/>
        </w:rPr>
        <w:t>оскільки</w:t>
      </w:r>
      <w:r w:rsidR="00C600C9" w:rsidRPr="00C600C9">
        <w:rPr>
          <w:color w:val="000000" w:themeColor="text1"/>
          <w:szCs w:val="24"/>
          <w:lang w:val="uk-UA" w:eastAsia="uk-UA"/>
        </w:rPr>
        <w:t xml:space="preserve"> вони мають велику забійну силу (на місці терористичного акту гине велика кількість ні в чому не винних людей, сіється страх), забезпечують конспіративність злочинця, легкі </w:t>
      </w:r>
      <w:r w:rsidR="006F46BC">
        <w:rPr>
          <w:color w:val="000000" w:themeColor="text1"/>
          <w:szCs w:val="24"/>
          <w:lang w:val="uk-UA" w:eastAsia="uk-UA"/>
        </w:rPr>
        <w:t>у</w:t>
      </w:r>
      <w:r w:rsidR="00C600C9" w:rsidRPr="00C600C9">
        <w:rPr>
          <w:color w:val="000000" w:themeColor="text1"/>
          <w:szCs w:val="24"/>
          <w:lang w:val="uk-UA" w:eastAsia="uk-UA"/>
        </w:rPr>
        <w:t xml:space="preserve"> виготовленні та порівняно дешеві </w:t>
      </w:r>
      <w:r w:rsidR="0065078C">
        <w:rPr>
          <w:color w:val="000000" w:themeColor="text1"/>
          <w:szCs w:val="24"/>
          <w:lang w:val="uk-UA" w:eastAsia="uk-UA"/>
        </w:rPr>
        <w:t>порівняно</w:t>
      </w:r>
      <w:r w:rsidR="00C600C9" w:rsidRPr="00C600C9">
        <w:rPr>
          <w:color w:val="000000" w:themeColor="text1"/>
          <w:szCs w:val="24"/>
          <w:lang w:val="uk-UA" w:eastAsia="uk-UA"/>
        </w:rPr>
        <w:t xml:space="preserve"> </w:t>
      </w:r>
      <w:r w:rsidR="0065078C">
        <w:rPr>
          <w:color w:val="000000" w:themeColor="text1"/>
          <w:szCs w:val="24"/>
          <w:lang w:val="uk-UA" w:eastAsia="uk-UA"/>
        </w:rPr>
        <w:t xml:space="preserve">з </w:t>
      </w:r>
      <w:r w:rsidR="00C600C9" w:rsidRPr="00C600C9">
        <w:rPr>
          <w:color w:val="000000" w:themeColor="text1"/>
          <w:szCs w:val="24"/>
          <w:lang w:val="uk-UA" w:eastAsia="uk-UA"/>
        </w:rPr>
        <w:t>вогнепальн</w:t>
      </w:r>
      <w:r w:rsidR="0065078C">
        <w:rPr>
          <w:color w:val="000000" w:themeColor="text1"/>
          <w:szCs w:val="24"/>
          <w:lang w:val="uk-UA" w:eastAsia="uk-UA"/>
        </w:rPr>
        <w:t xml:space="preserve">ою </w:t>
      </w:r>
      <w:r w:rsidR="00C600C9" w:rsidRPr="00C600C9">
        <w:rPr>
          <w:color w:val="000000" w:themeColor="text1"/>
          <w:szCs w:val="24"/>
          <w:lang w:val="uk-UA" w:eastAsia="uk-UA"/>
        </w:rPr>
        <w:t>збро</w:t>
      </w:r>
      <w:r w:rsidR="0065078C">
        <w:rPr>
          <w:color w:val="000000" w:themeColor="text1"/>
          <w:szCs w:val="24"/>
          <w:lang w:val="uk-UA" w:eastAsia="uk-UA"/>
        </w:rPr>
        <w:t>єю</w:t>
      </w:r>
      <w:r w:rsidR="00C600C9" w:rsidRPr="00C600C9">
        <w:rPr>
          <w:color w:val="000000" w:themeColor="text1"/>
          <w:szCs w:val="24"/>
          <w:lang w:val="uk-UA" w:eastAsia="uk-UA"/>
        </w:rPr>
        <w:t>.</w:t>
      </w:r>
    </w:p>
    <w:p w:rsidR="008D71C0" w:rsidRPr="008D71C0" w:rsidRDefault="008D71C0" w:rsidP="008D71C0">
      <w:pPr>
        <w:spacing w:after="0" w:line="360" w:lineRule="auto"/>
        <w:ind w:firstLine="708"/>
        <w:rPr>
          <w:color w:val="000000" w:themeColor="text1"/>
          <w:szCs w:val="24"/>
          <w:lang w:val="uk-UA" w:eastAsia="uk-UA"/>
        </w:rPr>
      </w:pPr>
      <w:r w:rsidRPr="008D71C0">
        <w:rPr>
          <w:color w:val="000000" w:themeColor="text1"/>
          <w:szCs w:val="24"/>
          <w:lang w:val="uk-UA" w:eastAsia="uk-UA"/>
        </w:rPr>
        <w:t>Прийнято виділяти кілька типів мотивів, якими, як правило, керуються терористи:</w:t>
      </w:r>
    </w:p>
    <w:p w:rsidR="008D71C0" w:rsidRPr="008D71C0" w:rsidRDefault="008D71C0" w:rsidP="008D71C0">
      <w:pPr>
        <w:spacing w:after="0" w:line="360" w:lineRule="auto"/>
        <w:ind w:firstLine="708"/>
        <w:rPr>
          <w:color w:val="000000" w:themeColor="text1"/>
          <w:szCs w:val="24"/>
          <w:lang w:val="uk-UA" w:eastAsia="uk-UA"/>
        </w:rPr>
      </w:pPr>
      <w:r>
        <w:rPr>
          <w:color w:val="000000" w:themeColor="text1"/>
          <w:szCs w:val="24"/>
          <w:lang w:val="uk-UA" w:eastAsia="uk-UA"/>
        </w:rPr>
        <w:t>1. </w:t>
      </w:r>
      <w:r w:rsidRPr="008D71C0">
        <w:rPr>
          <w:color w:val="000000" w:themeColor="text1"/>
          <w:szCs w:val="24"/>
          <w:lang w:val="uk-UA" w:eastAsia="uk-UA"/>
        </w:rPr>
        <w:t>Меркантильні мотиви. Для певного числа людей заняття терором - це спосіб заробити гроші.</w:t>
      </w:r>
    </w:p>
    <w:p w:rsidR="008D71C0" w:rsidRPr="008D71C0" w:rsidRDefault="008D71C0" w:rsidP="008D71C0">
      <w:pPr>
        <w:spacing w:after="0" w:line="360" w:lineRule="auto"/>
        <w:ind w:firstLine="708"/>
        <w:rPr>
          <w:color w:val="000000" w:themeColor="text1"/>
          <w:szCs w:val="24"/>
          <w:lang w:val="uk-UA" w:eastAsia="uk-UA"/>
        </w:rPr>
      </w:pPr>
      <w:r>
        <w:rPr>
          <w:color w:val="000000" w:themeColor="text1"/>
          <w:szCs w:val="24"/>
          <w:lang w:val="uk-UA" w:eastAsia="uk-UA"/>
        </w:rPr>
        <w:t>2. </w:t>
      </w:r>
      <w:r w:rsidRPr="008D71C0">
        <w:rPr>
          <w:color w:val="000000" w:themeColor="text1"/>
          <w:szCs w:val="24"/>
          <w:lang w:val="uk-UA" w:eastAsia="uk-UA"/>
        </w:rPr>
        <w:t>Ідеологічні мотиви. Такий мотив виникає як результат вступу людини в якусь спільн</w:t>
      </w:r>
      <w:r w:rsidR="0036740F">
        <w:rPr>
          <w:color w:val="000000" w:themeColor="text1"/>
          <w:szCs w:val="24"/>
          <w:lang w:val="uk-UA" w:eastAsia="uk-UA"/>
        </w:rPr>
        <w:t>оту</w:t>
      </w:r>
      <w:r w:rsidRPr="008D71C0">
        <w:rPr>
          <w:color w:val="000000" w:themeColor="text1"/>
          <w:szCs w:val="24"/>
          <w:lang w:val="uk-UA" w:eastAsia="uk-UA"/>
        </w:rPr>
        <w:t>, що має ідейно-політичну спрямованість.</w:t>
      </w:r>
    </w:p>
    <w:p w:rsidR="003445AB" w:rsidRDefault="008D71C0" w:rsidP="008D71C0">
      <w:pPr>
        <w:spacing w:after="0" w:line="360" w:lineRule="auto"/>
        <w:ind w:firstLine="708"/>
        <w:rPr>
          <w:color w:val="000000" w:themeColor="text1"/>
          <w:szCs w:val="24"/>
          <w:lang w:val="uk-UA" w:eastAsia="uk-UA"/>
        </w:rPr>
      </w:pPr>
      <w:r>
        <w:rPr>
          <w:color w:val="000000" w:themeColor="text1"/>
          <w:szCs w:val="24"/>
          <w:lang w:val="uk-UA" w:eastAsia="uk-UA"/>
        </w:rPr>
        <w:t>3. </w:t>
      </w:r>
      <w:r w:rsidRPr="008D71C0">
        <w:rPr>
          <w:color w:val="000000" w:themeColor="text1"/>
          <w:szCs w:val="24"/>
          <w:lang w:val="uk-UA" w:eastAsia="uk-UA"/>
        </w:rPr>
        <w:t>Мотиви перетворення і активно</w:t>
      </w:r>
      <w:r>
        <w:rPr>
          <w:color w:val="000000" w:themeColor="text1"/>
          <w:szCs w:val="24"/>
          <w:lang w:val="uk-UA" w:eastAsia="uk-UA"/>
        </w:rPr>
        <w:t>ї</w:t>
      </w:r>
      <w:r w:rsidRPr="008D71C0">
        <w:rPr>
          <w:color w:val="000000" w:themeColor="text1"/>
          <w:szCs w:val="24"/>
          <w:lang w:val="uk-UA" w:eastAsia="uk-UA"/>
        </w:rPr>
        <w:t xml:space="preserve"> зміни світу. Ці мотиви пов'язані з переживанням не</w:t>
      </w:r>
      <w:r>
        <w:rPr>
          <w:color w:val="000000" w:themeColor="text1"/>
          <w:szCs w:val="24"/>
          <w:lang w:val="uk-UA" w:eastAsia="uk-UA"/>
        </w:rPr>
        <w:t>справедливості в існуючому устрої</w:t>
      </w:r>
      <w:r w:rsidRPr="008D71C0">
        <w:rPr>
          <w:color w:val="000000" w:themeColor="text1"/>
          <w:szCs w:val="24"/>
          <w:lang w:val="uk-UA" w:eastAsia="uk-UA"/>
        </w:rPr>
        <w:t xml:space="preserve"> світу і бажанням його перетворення на основі суб'єктивного розуміння справедливості.</w:t>
      </w:r>
    </w:p>
    <w:p w:rsidR="008D71C0" w:rsidRPr="008D71C0" w:rsidRDefault="008D71C0" w:rsidP="008D71C0">
      <w:pPr>
        <w:spacing w:after="0" w:line="360" w:lineRule="auto"/>
        <w:ind w:firstLine="708"/>
        <w:rPr>
          <w:color w:val="000000" w:themeColor="text1"/>
          <w:szCs w:val="24"/>
          <w:lang w:val="uk-UA" w:eastAsia="uk-UA"/>
        </w:rPr>
      </w:pPr>
      <w:r>
        <w:rPr>
          <w:color w:val="000000" w:themeColor="text1"/>
          <w:szCs w:val="24"/>
          <w:lang w:val="uk-UA" w:eastAsia="uk-UA"/>
        </w:rPr>
        <w:t>4. </w:t>
      </w:r>
      <w:r w:rsidRPr="008D71C0">
        <w:rPr>
          <w:color w:val="000000" w:themeColor="text1"/>
          <w:szCs w:val="24"/>
          <w:lang w:val="uk-UA" w:eastAsia="uk-UA"/>
        </w:rPr>
        <w:t>Мотив влади над людьми. Через насильство, вселяючи страх у людей</w:t>
      </w:r>
      <w:r w:rsidR="0036740F">
        <w:rPr>
          <w:color w:val="000000" w:themeColor="text1"/>
          <w:szCs w:val="24"/>
          <w:lang w:val="uk-UA" w:eastAsia="uk-UA"/>
        </w:rPr>
        <w:t>,</w:t>
      </w:r>
      <w:r w:rsidRPr="008D71C0">
        <w:rPr>
          <w:color w:val="000000" w:themeColor="text1"/>
          <w:szCs w:val="24"/>
          <w:lang w:val="uk-UA" w:eastAsia="uk-UA"/>
        </w:rPr>
        <w:t xml:space="preserve"> терорист прагне утвердити себе і свою особистість.</w:t>
      </w:r>
    </w:p>
    <w:p w:rsidR="008D71C0" w:rsidRDefault="008D71C0" w:rsidP="008D71C0">
      <w:pPr>
        <w:spacing w:after="0" w:line="360" w:lineRule="auto"/>
        <w:ind w:firstLine="708"/>
        <w:rPr>
          <w:color w:val="000000" w:themeColor="text1"/>
          <w:szCs w:val="24"/>
          <w:lang w:val="uk-UA" w:eastAsia="uk-UA"/>
        </w:rPr>
      </w:pPr>
      <w:r>
        <w:rPr>
          <w:color w:val="000000" w:themeColor="text1"/>
          <w:szCs w:val="24"/>
          <w:lang w:val="uk-UA" w:eastAsia="uk-UA"/>
        </w:rPr>
        <w:t>5. </w:t>
      </w:r>
      <w:r w:rsidRPr="008D71C0">
        <w:rPr>
          <w:color w:val="000000" w:themeColor="text1"/>
          <w:szCs w:val="24"/>
          <w:lang w:val="uk-UA" w:eastAsia="uk-UA"/>
        </w:rPr>
        <w:t xml:space="preserve">Мотив інтересу і привабливості терору як сфери діяльності. Терористів може </w:t>
      </w:r>
      <w:r w:rsidR="00DE3A46">
        <w:rPr>
          <w:color w:val="000000" w:themeColor="text1"/>
          <w:szCs w:val="24"/>
          <w:lang w:val="uk-UA" w:eastAsia="uk-UA"/>
        </w:rPr>
        <w:t>схиляти</w:t>
      </w:r>
      <w:r w:rsidRPr="008D71C0">
        <w:rPr>
          <w:color w:val="000000" w:themeColor="text1"/>
          <w:szCs w:val="24"/>
          <w:lang w:val="uk-UA" w:eastAsia="uk-UA"/>
        </w:rPr>
        <w:t xml:space="preserve"> пов'язаний з терором ризик, процес розробки планів, специфіка здійснення терористичних актів.</w:t>
      </w:r>
    </w:p>
    <w:p w:rsidR="008D71C0" w:rsidRPr="008D71C0" w:rsidRDefault="008D71C0" w:rsidP="008D71C0">
      <w:pPr>
        <w:spacing w:after="0" w:line="360" w:lineRule="auto"/>
        <w:ind w:firstLine="708"/>
        <w:rPr>
          <w:color w:val="000000" w:themeColor="text1"/>
          <w:szCs w:val="24"/>
          <w:lang w:val="uk-UA" w:eastAsia="uk-UA"/>
        </w:rPr>
      </w:pPr>
      <w:r w:rsidRPr="008D71C0">
        <w:rPr>
          <w:color w:val="000000" w:themeColor="text1"/>
          <w:szCs w:val="24"/>
          <w:lang w:val="uk-UA" w:eastAsia="uk-UA"/>
        </w:rPr>
        <w:t>6</w:t>
      </w:r>
      <w:r w:rsidR="00710BE9">
        <w:rPr>
          <w:color w:val="000000" w:themeColor="text1"/>
          <w:szCs w:val="24"/>
          <w:lang w:val="uk-UA" w:eastAsia="uk-UA"/>
        </w:rPr>
        <w:t>. </w:t>
      </w:r>
      <w:r w:rsidRPr="008D71C0">
        <w:rPr>
          <w:color w:val="000000" w:themeColor="text1"/>
          <w:szCs w:val="24"/>
          <w:lang w:val="uk-UA" w:eastAsia="uk-UA"/>
        </w:rPr>
        <w:t>Товариські мотиви емоційної прихильності в терористичній групі. Такими мотивами можуть бути: мотив помсти за загиблих товаришів, мотиви традиційно</w:t>
      </w:r>
      <w:r w:rsidR="00710BE9">
        <w:rPr>
          <w:color w:val="000000" w:themeColor="text1"/>
          <w:szCs w:val="24"/>
          <w:lang w:val="uk-UA" w:eastAsia="uk-UA"/>
        </w:rPr>
        <w:t>ї</w:t>
      </w:r>
      <w:r w:rsidRPr="008D71C0">
        <w:rPr>
          <w:color w:val="000000" w:themeColor="text1"/>
          <w:szCs w:val="24"/>
          <w:lang w:val="uk-UA" w:eastAsia="uk-UA"/>
        </w:rPr>
        <w:t xml:space="preserve"> участі в терорі, бо їм займався хтось із родичів.</w:t>
      </w:r>
    </w:p>
    <w:p w:rsidR="008D71C0" w:rsidRDefault="00710BE9" w:rsidP="008D71C0">
      <w:pPr>
        <w:spacing w:after="0" w:line="360" w:lineRule="auto"/>
        <w:ind w:firstLine="708"/>
        <w:rPr>
          <w:color w:val="000000" w:themeColor="text1"/>
          <w:szCs w:val="24"/>
          <w:lang w:val="uk-UA" w:eastAsia="uk-UA"/>
        </w:rPr>
      </w:pPr>
      <w:r>
        <w:rPr>
          <w:color w:val="000000" w:themeColor="text1"/>
          <w:szCs w:val="24"/>
          <w:lang w:val="uk-UA" w:eastAsia="uk-UA"/>
        </w:rPr>
        <w:t>7. </w:t>
      </w:r>
      <w:r w:rsidR="008D71C0" w:rsidRPr="008D71C0">
        <w:rPr>
          <w:color w:val="000000" w:themeColor="text1"/>
          <w:szCs w:val="24"/>
          <w:lang w:val="uk-UA" w:eastAsia="uk-UA"/>
        </w:rPr>
        <w:t xml:space="preserve">Мотив самореалізації. З точки зору самих терористів, їх дії - це форма відновлення </w:t>
      </w:r>
      <w:r w:rsidRPr="008D71C0">
        <w:rPr>
          <w:color w:val="000000" w:themeColor="text1"/>
          <w:szCs w:val="24"/>
          <w:lang w:val="uk-UA" w:eastAsia="uk-UA"/>
        </w:rPr>
        <w:t>справедлив</w:t>
      </w:r>
      <w:r w:rsidR="00DE3A46">
        <w:rPr>
          <w:color w:val="000000" w:themeColor="text1"/>
          <w:szCs w:val="24"/>
          <w:lang w:val="uk-UA" w:eastAsia="uk-UA"/>
        </w:rPr>
        <w:t>ості</w:t>
      </w:r>
      <w:r w:rsidR="008D71C0" w:rsidRPr="008D71C0">
        <w:rPr>
          <w:color w:val="000000" w:themeColor="text1"/>
          <w:szCs w:val="24"/>
          <w:lang w:val="uk-UA" w:eastAsia="uk-UA"/>
        </w:rPr>
        <w:t>.</w:t>
      </w:r>
      <w:r>
        <w:rPr>
          <w:color w:val="000000" w:themeColor="text1"/>
          <w:szCs w:val="24"/>
          <w:lang w:val="uk-UA" w:eastAsia="uk-UA"/>
        </w:rPr>
        <w:t xml:space="preserve"> </w:t>
      </w:r>
      <w:r w:rsidR="008D71C0" w:rsidRPr="008D71C0">
        <w:rPr>
          <w:color w:val="000000" w:themeColor="text1"/>
          <w:szCs w:val="24"/>
          <w:lang w:val="uk-UA" w:eastAsia="uk-UA"/>
        </w:rPr>
        <w:t>Терор</w:t>
      </w:r>
      <w:r>
        <w:rPr>
          <w:color w:val="000000" w:themeColor="text1"/>
          <w:szCs w:val="24"/>
          <w:lang w:val="uk-UA" w:eastAsia="uk-UA"/>
        </w:rPr>
        <w:t>и</w:t>
      </w:r>
      <w:r w:rsidR="008D71C0" w:rsidRPr="008D71C0">
        <w:rPr>
          <w:color w:val="000000" w:themeColor="text1"/>
          <w:szCs w:val="24"/>
          <w:lang w:val="uk-UA" w:eastAsia="uk-UA"/>
        </w:rPr>
        <w:t>зм є збочен</w:t>
      </w:r>
      <w:r w:rsidR="00DE3A46">
        <w:rPr>
          <w:color w:val="000000" w:themeColor="text1"/>
          <w:szCs w:val="24"/>
          <w:lang w:val="uk-UA" w:eastAsia="uk-UA"/>
        </w:rPr>
        <w:t>им</w:t>
      </w:r>
      <w:r w:rsidR="008D71C0" w:rsidRPr="008D71C0">
        <w:rPr>
          <w:color w:val="000000" w:themeColor="text1"/>
          <w:szCs w:val="24"/>
          <w:lang w:val="uk-UA" w:eastAsia="uk-UA"/>
        </w:rPr>
        <w:t xml:space="preserve"> уявлення</w:t>
      </w:r>
      <w:r w:rsidR="00DE3A46">
        <w:rPr>
          <w:color w:val="000000" w:themeColor="text1"/>
          <w:szCs w:val="24"/>
          <w:lang w:val="uk-UA" w:eastAsia="uk-UA"/>
        </w:rPr>
        <w:t>м</w:t>
      </w:r>
      <w:r w:rsidR="008D71C0" w:rsidRPr="008D71C0">
        <w:rPr>
          <w:color w:val="000000" w:themeColor="text1"/>
          <w:szCs w:val="24"/>
          <w:lang w:val="uk-UA" w:eastAsia="uk-UA"/>
        </w:rPr>
        <w:t xml:space="preserve"> про справедливість у світі - є неадекватною відповіддю слабкої сторони на дії сильного.</w:t>
      </w:r>
    </w:p>
    <w:p w:rsidR="004C3C1D" w:rsidRPr="004C3C1D" w:rsidRDefault="004C3C1D" w:rsidP="004C3C1D">
      <w:pPr>
        <w:spacing w:after="0" w:line="360" w:lineRule="auto"/>
        <w:ind w:firstLine="708"/>
        <w:rPr>
          <w:color w:val="000000" w:themeColor="text1"/>
          <w:szCs w:val="24"/>
          <w:lang w:val="uk-UA" w:eastAsia="uk-UA"/>
        </w:rPr>
      </w:pPr>
      <w:r w:rsidRPr="004C3C1D">
        <w:rPr>
          <w:color w:val="000000" w:themeColor="text1"/>
          <w:szCs w:val="24"/>
          <w:lang w:val="uk-UA" w:eastAsia="uk-UA"/>
        </w:rPr>
        <w:t>Тероризм не є новим явищем в історії. Ролі, які виконують терористи в терористичних групах, описані соціальними психологами і зводяться до трьох основних: ролі лідера, ролі авантюриста, і ролі ідеаліста.</w:t>
      </w:r>
    </w:p>
    <w:p w:rsidR="008D71C0" w:rsidRDefault="004C3C1D" w:rsidP="004C3C1D">
      <w:pPr>
        <w:spacing w:after="0" w:line="360" w:lineRule="auto"/>
        <w:ind w:firstLine="708"/>
        <w:rPr>
          <w:color w:val="000000" w:themeColor="text1"/>
          <w:szCs w:val="24"/>
          <w:lang w:val="uk-UA" w:eastAsia="uk-UA"/>
        </w:rPr>
      </w:pPr>
      <w:r>
        <w:rPr>
          <w:color w:val="000000" w:themeColor="text1"/>
          <w:szCs w:val="24"/>
          <w:lang w:val="uk-UA" w:eastAsia="uk-UA"/>
        </w:rPr>
        <w:t>1. </w:t>
      </w:r>
      <w:r w:rsidRPr="004C3C1D">
        <w:rPr>
          <w:color w:val="000000" w:themeColor="text1"/>
          <w:szCs w:val="24"/>
          <w:lang w:val="uk-UA" w:eastAsia="uk-UA"/>
        </w:rPr>
        <w:t>Лідери спочатку як правило переживають почуття власної неадекватності і легко проектують його на суспільство, вважаючи, що суспільство неадекватн</w:t>
      </w:r>
      <w:r w:rsidR="00DE3A46">
        <w:rPr>
          <w:color w:val="000000" w:themeColor="text1"/>
          <w:szCs w:val="24"/>
          <w:lang w:val="uk-UA" w:eastAsia="uk-UA"/>
        </w:rPr>
        <w:t>е</w:t>
      </w:r>
      <w:r w:rsidRPr="004C3C1D">
        <w:rPr>
          <w:color w:val="000000" w:themeColor="text1"/>
          <w:szCs w:val="24"/>
          <w:lang w:val="uk-UA" w:eastAsia="uk-UA"/>
        </w:rPr>
        <w:t xml:space="preserve"> і має бути змінено. Такі особистості мають чітке уявлення про цілі терористичної групи і про коріння її ідеології. Роль лідера приваблива для особистостей </w:t>
      </w:r>
      <w:r>
        <w:rPr>
          <w:color w:val="000000" w:themeColor="text1"/>
          <w:szCs w:val="24"/>
          <w:lang w:val="uk-UA" w:eastAsia="uk-UA"/>
        </w:rPr>
        <w:t xml:space="preserve">нарцистичного та </w:t>
      </w:r>
      <w:r w:rsidR="001011A6">
        <w:rPr>
          <w:color w:val="000000" w:themeColor="text1"/>
          <w:szCs w:val="24"/>
          <w:lang w:val="uk-UA" w:eastAsia="uk-UA"/>
        </w:rPr>
        <w:t>параноідних</w:t>
      </w:r>
      <w:r w:rsidRPr="004C3C1D">
        <w:rPr>
          <w:color w:val="000000" w:themeColor="text1"/>
          <w:szCs w:val="24"/>
          <w:lang w:val="uk-UA" w:eastAsia="uk-UA"/>
        </w:rPr>
        <w:t xml:space="preserve"> типів.</w:t>
      </w:r>
    </w:p>
    <w:p w:rsidR="008D71C0" w:rsidRDefault="004C3C1D" w:rsidP="003445AB">
      <w:pPr>
        <w:spacing w:after="0" w:line="360" w:lineRule="auto"/>
        <w:ind w:firstLine="708"/>
        <w:rPr>
          <w:color w:val="000000" w:themeColor="text1"/>
          <w:szCs w:val="24"/>
          <w:lang w:val="uk-UA" w:eastAsia="uk-UA"/>
        </w:rPr>
      </w:pPr>
      <w:r>
        <w:rPr>
          <w:color w:val="000000" w:themeColor="text1"/>
          <w:szCs w:val="24"/>
          <w:lang w:val="uk-UA" w:eastAsia="uk-UA"/>
        </w:rPr>
        <w:t>2. </w:t>
      </w:r>
      <w:r w:rsidRPr="004C3C1D">
        <w:rPr>
          <w:color w:val="000000" w:themeColor="text1"/>
          <w:szCs w:val="24"/>
          <w:lang w:val="uk-UA" w:eastAsia="uk-UA"/>
        </w:rPr>
        <w:t>Авантюрист зазвичай має всі необхідні навички для участі в терористичній групі. Як правило - це антисоціальний тип особистості, часто має історію кримінальної поведінки до входження в групу. Ідеологія в їх поведінці може істотно варіювати</w:t>
      </w:r>
      <w:r w:rsidR="001011A6">
        <w:rPr>
          <w:color w:val="000000" w:themeColor="text1"/>
          <w:szCs w:val="24"/>
          <w:lang w:val="uk-UA" w:eastAsia="uk-UA"/>
        </w:rPr>
        <w:t>ся</w:t>
      </w:r>
      <w:r w:rsidRPr="004C3C1D">
        <w:rPr>
          <w:color w:val="000000" w:themeColor="text1"/>
          <w:szCs w:val="24"/>
          <w:lang w:val="uk-UA" w:eastAsia="uk-UA"/>
        </w:rPr>
        <w:t xml:space="preserve"> або взагалі бути відсутн</w:t>
      </w:r>
      <w:r w:rsidR="001011A6">
        <w:rPr>
          <w:color w:val="000000" w:themeColor="text1"/>
          <w:szCs w:val="24"/>
          <w:lang w:val="uk-UA" w:eastAsia="uk-UA"/>
        </w:rPr>
        <w:t>ьою</w:t>
      </w:r>
      <w:r w:rsidRPr="004C3C1D">
        <w:rPr>
          <w:color w:val="000000" w:themeColor="text1"/>
          <w:szCs w:val="24"/>
          <w:lang w:val="uk-UA" w:eastAsia="uk-UA"/>
        </w:rPr>
        <w:t>. Пошук сильних відчуттів в актах агресії привертає їх найбільше.</w:t>
      </w:r>
    </w:p>
    <w:p w:rsidR="008D71C0" w:rsidRDefault="004C3C1D" w:rsidP="003445AB">
      <w:pPr>
        <w:spacing w:after="0" w:line="360" w:lineRule="auto"/>
        <w:ind w:firstLine="708"/>
        <w:rPr>
          <w:color w:val="000000" w:themeColor="text1"/>
          <w:szCs w:val="24"/>
          <w:lang w:val="uk-UA" w:eastAsia="uk-UA"/>
        </w:rPr>
      </w:pPr>
      <w:r>
        <w:rPr>
          <w:color w:val="000000" w:themeColor="text1"/>
          <w:szCs w:val="24"/>
          <w:lang w:val="uk-UA" w:eastAsia="uk-UA"/>
        </w:rPr>
        <w:t>3. І</w:t>
      </w:r>
      <w:r w:rsidRPr="004C3C1D">
        <w:rPr>
          <w:color w:val="000000" w:themeColor="text1"/>
          <w:szCs w:val="24"/>
          <w:lang w:val="uk-UA" w:eastAsia="uk-UA"/>
        </w:rPr>
        <w:t>деаліст</w:t>
      </w:r>
      <w:r>
        <w:rPr>
          <w:color w:val="000000" w:themeColor="text1"/>
          <w:szCs w:val="24"/>
          <w:lang w:val="uk-UA" w:eastAsia="uk-UA"/>
        </w:rPr>
        <w:t>ом</w:t>
      </w:r>
      <w:r w:rsidRPr="004C3C1D">
        <w:rPr>
          <w:color w:val="000000" w:themeColor="text1"/>
          <w:szCs w:val="24"/>
          <w:lang w:val="uk-UA" w:eastAsia="uk-UA"/>
        </w:rPr>
        <w:t xml:space="preserve"> є як правило молода людина (або дівчина) з наївним поглядом на соціальні проблеми і можливість соціальних змін, який завжди незадоволений станом суспільства або організації. Він (або вона) є ідеальними об'єктами для «промивання мізків», джерелами яких можуть бути ідеологічні, політичні або релігійні вплив</w:t>
      </w:r>
      <w:r>
        <w:rPr>
          <w:color w:val="000000" w:themeColor="text1"/>
          <w:szCs w:val="24"/>
          <w:lang w:val="uk-UA" w:eastAsia="uk-UA"/>
        </w:rPr>
        <w:t>и</w:t>
      </w:r>
      <w:r w:rsidRPr="004C3C1D">
        <w:rPr>
          <w:color w:val="000000" w:themeColor="text1"/>
          <w:szCs w:val="24"/>
          <w:lang w:val="uk-UA" w:eastAsia="uk-UA"/>
        </w:rPr>
        <w:t>. Феномен фанатизму може спостеріга</w:t>
      </w:r>
      <w:r>
        <w:rPr>
          <w:color w:val="000000" w:themeColor="text1"/>
          <w:szCs w:val="24"/>
          <w:lang w:val="uk-UA" w:eastAsia="uk-UA"/>
        </w:rPr>
        <w:t>тися серед цього типу терористі</w:t>
      </w:r>
      <w:r w:rsidRPr="004C3C1D">
        <w:rPr>
          <w:color w:val="000000" w:themeColor="text1"/>
          <w:szCs w:val="24"/>
          <w:lang w:val="uk-UA" w:eastAsia="uk-UA"/>
        </w:rPr>
        <w:t>в.</w:t>
      </w:r>
      <w:r>
        <w:rPr>
          <w:color w:val="000000" w:themeColor="text1"/>
          <w:szCs w:val="24"/>
          <w:lang w:val="uk-UA" w:eastAsia="uk-UA"/>
        </w:rPr>
        <w:t xml:space="preserve"> </w:t>
      </w:r>
      <w:r w:rsidRPr="004C3C1D">
        <w:rPr>
          <w:color w:val="000000" w:themeColor="text1"/>
          <w:szCs w:val="24"/>
          <w:lang w:val="uk-UA" w:eastAsia="uk-UA"/>
        </w:rPr>
        <w:t>Суб</w:t>
      </w:r>
      <w:r>
        <w:rPr>
          <w:color w:val="000000" w:themeColor="text1"/>
          <w:szCs w:val="24"/>
          <w:lang w:val="uk-UA" w:eastAsia="uk-UA"/>
        </w:rPr>
        <w:t xml:space="preserve">’єкт </w:t>
      </w:r>
      <w:r w:rsidRPr="004C3C1D">
        <w:rPr>
          <w:color w:val="000000" w:themeColor="text1"/>
          <w:szCs w:val="24"/>
          <w:lang w:val="uk-UA" w:eastAsia="uk-UA"/>
        </w:rPr>
        <w:t>включається в терористичн</w:t>
      </w:r>
      <w:r>
        <w:rPr>
          <w:color w:val="000000" w:themeColor="text1"/>
          <w:szCs w:val="24"/>
          <w:lang w:val="uk-UA" w:eastAsia="uk-UA"/>
        </w:rPr>
        <w:t xml:space="preserve">у </w:t>
      </w:r>
      <w:r w:rsidRPr="004C3C1D">
        <w:rPr>
          <w:color w:val="000000" w:themeColor="text1"/>
          <w:szCs w:val="24"/>
          <w:lang w:val="uk-UA" w:eastAsia="uk-UA"/>
        </w:rPr>
        <w:t xml:space="preserve">поведінку головним чином через наявність спотворених психологічних потреб (або дефектів особистості), а не тому, що прагне </w:t>
      </w:r>
      <w:r w:rsidR="007D4188">
        <w:rPr>
          <w:color w:val="000000" w:themeColor="text1"/>
          <w:szCs w:val="24"/>
          <w:lang w:val="uk-UA" w:eastAsia="uk-UA"/>
        </w:rPr>
        <w:t>досягти поліпшення</w:t>
      </w:r>
      <w:r w:rsidRPr="004C3C1D">
        <w:rPr>
          <w:color w:val="000000" w:themeColor="text1"/>
          <w:szCs w:val="24"/>
          <w:lang w:val="uk-UA" w:eastAsia="uk-UA"/>
        </w:rPr>
        <w:t xml:space="preserve"> в політичній і соціальній сфері.</w:t>
      </w:r>
    </w:p>
    <w:p w:rsidR="008D71C0" w:rsidRDefault="008F58FB" w:rsidP="003445AB">
      <w:pPr>
        <w:spacing w:after="0" w:line="360" w:lineRule="auto"/>
        <w:ind w:firstLine="708"/>
        <w:rPr>
          <w:color w:val="000000" w:themeColor="text1"/>
          <w:szCs w:val="24"/>
          <w:lang w:val="uk-UA" w:eastAsia="uk-UA"/>
        </w:rPr>
      </w:pPr>
      <w:r w:rsidRPr="008F58FB">
        <w:rPr>
          <w:color w:val="000000" w:themeColor="text1"/>
          <w:szCs w:val="24"/>
          <w:lang w:val="uk-UA" w:eastAsia="uk-UA"/>
        </w:rPr>
        <w:t xml:space="preserve">За ступенем </w:t>
      </w:r>
      <w:r>
        <w:rPr>
          <w:color w:val="000000" w:themeColor="text1"/>
          <w:szCs w:val="24"/>
          <w:lang w:val="uk-UA" w:eastAsia="uk-UA"/>
        </w:rPr>
        <w:t>прояву</w:t>
      </w:r>
      <w:r w:rsidRPr="008F58FB">
        <w:rPr>
          <w:color w:val="000000" w:themeColor="text1"/>
          <w:szCs w:val="24"/>
          <w:lang w:val="uk-UA" w:eastAsia="uk-UA"/>
        </w:rPr>
        <w:t xml:space="preserve"> емоцій розрізняються два типи терористів. Перший тип характеризується граничн</w:t>
      </w:r>
      <w:r>
        <w:rPr>
          <w:color w:val="000000" w:themeColor="text1"/>
          <w:szCs w:val="24"/>
          <w:lang w:val="uk-UA" w:eastAsia="uk-UA"/>
        </w:rPr>
        <w:t>ою</w:t>
      </w:r>
      <w:r w:rsidRPr="008F58FB">
        <w:rPr>
          <w:color w:val="000000" w:themeColor="text1"/>
          <w:szCs w:val="24"/>
          <w:lang w:val="uk-UA" w:eastAsia="uk-UA"/>
        </w:rPr>
        <w:t xml:space="preserve"> холоднокровністю. Другому типу терористів властив</w:t>
      </w:r>
      <w:r>
        <w:rPr>
          <w:color w:val="000000" w:themeColor="text1"/>
          <w:szCs w:val="24"/>
          <w:lang w:val="uk-UA" w:eastAsia="uk-UA"/>
        </w:rPr>
        <w:t>е</w:t>
      </w:r>
      <w:r w:rsidRPr="008F58FB">
        <w:rPr>
          <w:color w:val="000000" w:themeColor="text1"/>
          <w:szCs w:val="24"/>
          <w:lang w:val="uk-UA" w:eastAsia="uk-UA"/>
        </w:rPr>
        <w:t xml:space="preserve"> глибок</w:t>
      </w:r>
      <w:r>
        <w:rPr>
          <w:color w:val="000000" w:themeColor="text1"/>
          <w:szCs w:val="24"/>
          <w:lang w:val="uk-UA" w:eastAsia="uk-UA"/>
        </w:rPr>
        <w:t>е</w:t>
      </w:r>
      <w:r w:rsidRPr="008F58FB">
        <w:rPr>
          <w:color w:val="000000" w:themeColor="text1"/>
          <w:szCs w:val="24"/>
          <w:lang w:val="uk-UA" w:eastAsia="uk-UA"/>
        </w:rPr>
        <w:t xml:space="preserve"> емоційн</w:t>
      </w:r>
      <w:r>
        <w:rPr>
          <w:color w:val="000000" w:themeColor="text1"/>
          <w:szCs w:val="24"/>
          <w:lang w:val="uk-UA" w:eastAsia="uk-UA"/>
        </w:rPr>
        <w:t>е</w:t>
      </w:r>
      <w:r w:rsidRPr="008F58FB">
        <w:rPr>
          <w:color w:val="000000" w:themeColor="text1"/>
          <w:szCs w:val="24"/>
          <w:lang w:val="uk-UA" w:eastAsia="uk-UA"/>
        </w:rPr>
        <w:t xml:space="preserve"> життя. Підвищений темпера</w:t>
      </w:r>
      <w:r>
        <w:rPr>
          <w:color w:val="000000" w:themeColor="text1"/>
          <w:szCs w:val="24"/>
          <w:lang w:val="uk-UA" w:eastAsia="uk-UA"/>
        </w:rPr>
        <w:t>мент веде до гіперактивності і з</w:t>
      </w:r>
      <w:r w:rsidRPr="008F58FB">
        <w:rPr>
          <w:color w:val="000000" w:themeColor="text1"/>
          <w:szCs w:val="24"/>
          <w:lang w:val="uk-UA" w:eastAsia="uk-UA"/>
        </w:rPr>
        <w:t>верх емоц</w:t>
      </w:r>
      <w:r>
        <w:rPr>
          <w:color w:val="000000" w:themeColor="text1"/>
          <w:szCs w:val="24"/>
          <w:lang w:val="uk-UA" w:eastAsia="uk-UA"/>
        </w:rPr>
        <w:t xml:space="preserve">ійності. </w:t>
      </w:r>
      <w:r w:rsidRPr="008F58FB">
        <w:rPr>
          <w:color w:val="000000" w:themeColor="text1"/>
          <w:szCs w:val="24"/>
          <w:lang w:val="uk-UA" w:eastAsia="uk-UA"/>
        </w:rPr>
        <w:t>Як правило, при виконанні терористичного акту така людина зібран</w:t>
      </w:r>
      <w:r>
        <w:rPr>
          <w:color w:val="000000" w:themeColor="text1"/>
          <w:szCs w:val="24"/>
          <w:lang w:val="uk-UA" w:eastAsia="uk-UA"/>
        </w:rPr>
        <w:t>а</w:t>
      </w:r>
      <w:r w:rsidRPr="008F58FB">
        <w:rPr>
          <w:color w:val="000000" w:themeColor="text1"/>
          <w:szCs w:val="24"/>
          <w:lang w:val="uk-UA" w:eastAsia="uk-UA"/>
        </w:rPr>
        <w:t xml:space="preserve"> і стриман</w:t>
      </w:r>
      <w:r>
        <w:rPr>
          <w:color w:val="000000" w:themeColor="text1"/>
          <w:szCs w:val="24"/>
          <w:lang w:val="uk-UA" w:eastAsia="uk-UA"/>
        </w:rPr>
        <w:t>а</w:t>
      </w:r>
      <w:r w:rsidRPr="008F58FB">
        <w:rPr>
          <w:color w:val="000000" w:themeColor="text1"/>
          <w:szCs w:val="24"/>
          <w:lang w:val="uk-UA" w:eastAsia="uk-UA"/>
        </w:rPr>
        <w:t xml:space="preserve">, але в повсякденному житті </w:t>
      </w:r>
      <w:r>
        <w:rPr>
          <w:color w:val="000000" w:themeColor="text1"/>
          <w:szCs w:val="24"/>
          <w:lang w:val="uk-UA" w:eastAsia="uk-UA"/>
        </w:rPr>
        <w:t xml:space="preserve">вона </w:t>
      </w:r>
      <w:r w:rsidRPr="008F58FB">
        <w:rPr>
          <w:color w:val="000000" w:themeColor="text1"/>
          <w:szCs w:val="24"/>
          <w:lang w:val="uk-UA" w:eastAsia="uk-UA"/>
        </w:rPr>
        <w:t>не здатн</w:t>
      </w:r>
      <w:r>
        <w:rPr>
          <w:color w:val="000000" w:themeColor="text1"/>
          <w:szCs w:val="24"/>
          <w:lang w:val="uk-UA" w:eastAsia="uk-UA"/>
        </w:rPr>
        <w:t>а</w:t>
      </w:r>
      <w:r w:rsidRPr="008F58FB">
        <w:rPr>
          <w:color w:val="000000" w:themeColor="text1"/>
          <w:szCs w:val="24"/>
          <w:lang w:val="uk-UA" w:eastAsia="uk-UA"/>
        </w:rPr>
        <w:t xml:space="preserve"> стримувати свої емоції, пориви, афекти, агресію.</w:t>
      </w:r>
    </w:p>
    <w:p w:rsidR="008D71C0" w:rsidRDefault="00F6650E" w:rsidP="003445AB">
      <w:pPr>
        <w:spacing w:after="0" w:line="360" w:lineRule="auto"/>
        <w:ind w:firstLine="708"/>
        <w:rPr>
          <w:color w:val="000000" w:themeColor="text1"/>
          <w:szCs w:val="24"/>
          <w:lang w:val="uk-UA" w:eastAsia="uk-UA"/>
        </w:rPr>
      </w:pPr>
      <w:r w:rsidRPr="00F6650E">
        <w:rPr>
          <w:color w:val="000000" w:themeColor="text1"/>
          <w:szCs w:val="24"/>
          <w:lang w:val="uk-UA" w:eastAsia="uk-UA"/>
        </w:rPr>
        <w:t>Тероризм припускає використання насильн</w:t>
      </w:r>
      <w:r w:rsidR="0013033C">
        <w:rPr>
          <w:color w:val="000000" w:themeColor="text1"/>
          <w:szCs w:val="24"/>
          <w:lang w:val="uk-UA" w:eastAsia="uk-UA"/>
        </w:rPr>
        <w:t xml:space="preserve">ицьких, в першу чергу збройних </w:t>
      </w:r>
      <w:r w:rsidRPr="00F6650E">
        <w:rPr>
          <w:color w:val="000000" w:themeColor="text1"/>
          <w:szCs w:val="24"/>
          <w:lang w:val="uk-UA" w:eastAsia="uk-UA"/>
        </w:rPr>
        <w:t>дій, проте його соціальний вплив було б помилковим пояснювати чисто фізичним ефектом (кількістю жертв). Набагато</w:t>
      </w:r>
      <w:r w:rsidR="0013033C">
        <w:rPr>
          <w:color w:val="000000" w:themeColor="text1"/>
          <w:szCs w:val="24"/>
          <w:lang w:val="uk-UA" w:eastAsia="uk-UA"/>
        </w:rPr>
        <w:t xml:space="preserve"> істотнішим є</w:t>
      </w:r>
      <w:r w:rsidRPr="00F6650E">
        <w:rPr>
          <w:color w:val="000000" w:themeColor="text1"/>
          <w:szCs w:val="24"/>
          <w:lang w:val="uk-UA" w:eastAsia="uk-UA"/>
        </w:rPr>
        <w:t xml:space="preserve"> </w:t>
      </w:r>
      <w:r w:rsidR="0013033C">
        <w:rPr>
          <w:color w:val="000000" w:themeColor="text1"/>
          <w:szCs w:val="24"/>
          <w:lang w:val="uk-UA" w:eastAsia="uk-UA"/>
        </w:rPr>
        <w:t>емоційно</w:t>
      </w:r>
      <w:r w:rsidRPr="00F6650E">
        <w:rPr>
          <w:color w:val="000000" w:themeColor="text1"/>
          <w:szCs w:val="24"/>
          <w:lang w:val="uk-UA" w:eastAsia="uk-UA"/>
        </w:rPr>
        <w:t>-психологічний</w:t>
      </w:r>
      <w:r w:rsidR="0013033C">
        <w:rPr>
          <w:color w:val="000000" w:themeColor="text1"/>
          <w:szCs w:val="24"/>
          <w:lang w:val="uk-UA" w:eastAsia="uk-UA"/>
        </w:rPr>
        <w:t xml:space="preserve"> ефект</w:t>
      </w:r>
      <w:r w:rsidRPr="00F6650E">
        <w:rPr>
          <w:color w:val="000000" w:themeColor="text1"/>
          <w:szCs w:val="24"/>
          <w:lang w:val="uk-UA" w:eastAsia="uk-UA"/>
        </w:rPr>
        <w:t>, який проявляється у залякуванні населення. Це саме той механізм, через який терористи намагаються впливати на населення, на свідомість мас і навіть на владу. Страх - ось т</w:t>
      </w:r>
      <w:r w:rsidR="0013033C">
        <w:rPr>
          <w:color w:val="000000" w:themeColor="text1"/>
          <w:szCs w:val="24"/>
          <w:lang w:val="uk-UA" w:eastAsia="uk-UA"/>
        </w:rPr>
        <w:t>а</w:t>
      </w:r>
      <w:r w:rsidRPr="00F6650E">
        <w:rPr>
          <w:color w:val="000000" w:themeColor="text1"/>
          <w:szCs w:val="24"/>
          <w:lang w:val="uk-UA" w:eastAsia="uk-UA"/>
        </w:rPr>
        <w:t xml:space="preserve"> збро</w:t>
      </w:r>
      <w:r w:rsidR="0013033C">
        <w:rPr>
          <w:color w:val="000000" w:themeColor="text1"/>
          <w:szCs w:val="24"/>
          <w:lang w:val="uk-UA" w:eastAsia="uk-UA"/>
        </w:rPr>
        <w:t>я</w:t>
      </w:r>
      <w:r w:rsidRPr="00F6650E">
        <w:rPr>
          <w:color w:val="000000" w:themeColor="text1"/>
          <w:szCs w:val="24"/>
          <w:lang w:val="uk-UA" w:eastAsia="uk-UA"/>
        </w:rPr>
        <w:t>, через як</w:t>
      </w:r>
      <w:r w:rsidR="0013033C">
        <w:rPr>
          <w:color w:val="000000" w:themeColor="text1"/>
          <w:szCs w:val="24"/>
          <w:lang w:val="uk-UA" w:eastAsia="uk-UA"/>
        </w:rPr>
        <w:t>у</w:t>
      </w:r>
      <w:r w:rsidRPr="00F6650E">
        <w:rPr>
          <w:color w:val="000000" w:themeColor="text1"/>
          <w:szCs w:val="24"/>
          <w:lang w:val="uk-UA" w:eastAsia="uk-UA"/>
        </w:rPr>
        <w:t xml:space="preserve"> йде придушення особистості обивателя. Іншими словами, терористичні акти завжди відбуваються з метою самореклами, з наміром викликати шок, страх у населення і влади.</w:t>
      </w:r>
    </w:p>
    <w:p w:rsidR="00A61A3D" w:rsidRPr="00A61A3D" w:rsidRDefault="00A61A3D" w:rsidP="00A61A3D">
      <w:pPr>
        <w:tabs>
          <w:tab w:val="left" w:pos="5400"/>
        </w:tabs>
        <w:spacing w:after="0" w:line="360" w:lineRule="auto"/>
        <w:ind w:firstLine="709"/>
        <w:rPr>
          <w:szCs w:val="28"/>
          <w:lang w:val="uk-UA"/>
        </w:rPr>
      </w:pPr>
      <w:r w:rsidRPr="00A61A3D">
        <w:rPr>
          <w:szCs w:val="28"/>
          <w:lang w:val="uk-UA"/>
        </w:rPr>
        <w:t>При розслідуванні терористичного акту підлягають встановленню наступні обставини:</w:t>
      </w:r>
    </w:p>
    <w:p w:rsidR="00A61A3D" w:rsidRPr="00A61A3D" w:rsidRDefault="00A61A3D" w:rsidP="00FD4EF9">
      <w:pPr>
        <w:pStyle w:val="a3"/>
        <w:numPr>
          <w:ilvl w:val="0"/>
          <w:numId w:val="17"/>
        </w:numPr>
        <w:tabs>
          <w:tab w:val="left" w:pos="709"/>
        </w:tabs>
        <w:spacing w:after="0" w:line="360" w:lineRule="auto"/>
        <w:ind w:left="0" w:firstLine="0"/>
        <w:rPr>
          <w:szCs w:val="28"/>
          <w:lang w:val="uk-UA"/>
        </w:rPr>
      </w:pPr>
      <w:r w:rsidRPr="00A61A3D">
        <w:rPr>
          <w:szCs w:val="28"/>
          <w:lang w:val="uk-UA"/>
        </w:rPr>
        <w:t>спосіб вчинення терористичного акту;</w:t>
      </w:r>
    </w:p>
    <w:p w:rsidR="00A61A3D" w:rsidRPr="00A61A3D" w:rsidRDefault="00A61A3D" w:rsidP="00FD4EF9">
      <w:pPr>
        <w:pStyle w:val="a3"/>
        <w:numPr>
          <w:ilvl w:val="0"/>
          <w:numId w:val="17"/>
        </w:numPr>
        <w:tabs>
          <w:tab w:val="left" w:pos="709"/>
        </w:tabs>
        <w:spacing w:after="0" w:line="360" w:lineRule="auto"/>
        <w:ind w:left="0" w:firstLine="0"/>
        <w:rPr>
          <w:szCs w:val="28"/>
          <w:lang w:val="uk-UA"/>
        </w:rPr>
      </w:pPr>
      <w:r w:rsidRPr="00A61A3D">
        <w:rPr>
          <w:szCs w:val="28"/>
          <w:lang w:val="uk-UA"/>
        </w:rPr>
        <w:t>вид використаного устаткування, джерела його отримання і фінансування терористичної діяльності. Залежно від застосовуваного терористами зброї терористичні акти можуть поділятися на виконані за допомогою зброї масового ураження (ядерного, х</w:t>
      </w:r>
      <w:r w:rsidR="001B2456">
        <w:rPr>
          <w:szCs w:val="28"/>
          <w:lang w:val="uk-UA"/>
        </w:rPr>
        <w:t>імічного, бактеріологічного та</w:t>
      </w:r>
      <w:r w:rsidRPr="00A61A3D">
        <w:rPr>
          <w:szCs w:val="28"/>
          <w:lang w:val="uk-UA"/>
        </w:rPr>
        <w:t xml:space="preserve"> ін.), військової техніки, переносн</w:t>
      </w:r>
      <w:r w:rsidR="003C2D35">
        <w:rPr>
          <w:szCs w:val="28"/>
          <w:lang w:val="uk-UA"/>
        </w:rPr>
        <w:t>их</w:t>
      </w:r>
      <w:r w:rsidRPr="00A61A3D">
        <w:rPr>
          <w:szCs w:val="28"/>
          <w:lang w:val="uk-UA"/>
        </w:rPr>
        <w:t xml:space="preserve"> ракетн</w:t>
      </w:r>
      <w:r w:rsidR="003C2D35">
        <w:rPr>
          <w:szCs w:val="28"/>
          <w:lang w:val="uk-UA"/>
        </w:rPr>
        <w:t>их</w:t>
      </w:r>
      <w:r w:rsidRPr="00A61A3D">
        <w:rPr>
          <w:szCs w:val="28"/>
          <w:lang w:val="uk-UA"/>
        </w:rPr>
        <w:t xml:space="preserve"> комплекс</w:t>
      </w:r>
      <w:r w:rsidR="003C2D35">
        <w:rPr>
          <w:szCs w:val="28"/>
          <w:lang w:val="uk-UA"/>
        </w:rPr>
        <w:t>ів</w:t>
      </w:r>
      <w:r w:rsidRPr="00A61A3D">
        <w:rPr>
          <w:szCs w:val="28"/>
          <w:lang w:val="uk-UA"/>
        </w:rPr>
        <w:t>, вибухов</w:t>
      </w:r>
      <w:r w:rsidR="003C2D35">
        <w:rPr>
          <w:szCs w:val="28"/>
          <w:lang w:val="uk-UA"/>
        </w:rPr>
        <w:t>их</w:t>
      </w:r>
      <w:r w:rsidRPr="00A61A3D">
        <w:rPr>
          <w:szCs w:val="28"/>
          <w:lang w:val="uk-UA"/>
        </w:rPr>
        <w:t xml:space="preserve"> пристрої</w:t>
      </w:r>
      <w:r w:rsidR="003C2D35">
        <w:rPr>
          <w:szCs w:val="28"/>
          <w:lang w:val="uk-UA"/>
        </w:rPr>
        <w:t>в</w:t>
      </w:r>
      <w:r w:rsidRPr="00A61A3D">
        <w:rPr>
          <w:szCs w:val="28"/>
          <w:lang w:val="uk-UA"/>
        </w:rPr>
        <w:t xml:space="preserve"> або вибухов</w:t>
      </w:r>
      <w:r w:rsidR="003C2D35">
        <w:rPr>
          <w:szCs w:val="28"/>
          <w:lang w:val="uk-UA"/>
        </w:rPr>
        <w:t xml:space="preserve">их речовин, </w:t>
      </w:r>
      <w:r w:rsidRPr="00A61A3D">
        <w:rPr>
          <w:szCs w:val="28"/>
          <w:lang w:val="uk-UA"/>
        </w:rPr>
        <w:t>вогнепальної або холодної зброї, а також спецзасобів;</w:t>
      </w:r>
    </w:p>
    <w:p w:rsidR="00A61A3D" w:rsidRPr="00A61A3D" w:rsidRDefault="00A61A3D" w:rsidP="00FD4EF9">
      <w:pPr>
        <w:pStyle w:val="a3"/>
        <w:numPr>
          <w:ilvl w:val="0"/>
          <w:numId w:val="17"/>
        </w:numPr>
        <w:tabs>
          <w:tab w:val="left" w:pos="709"/>
        </w:tabs>
        <w:spacing w:after="0" w:line="360" w:lineRule="auto"/>
        <w:ind w:left="0" w:firstLine="0"/>
        <w:rPr>
          <w:szCs w:val="28"/>
          <w:lang w:val="uk-UA"/>
        </w:rPr>
      </w:pPr>
      <w:r w:rsidRPr="00A61A3D">
        <w:rPr>
          <w:szCs w:val="28"/>
          <w:lang w:val="uk-UA"/>
        </w:rPr>
        <w:t>всі учасники терористичного акту, роль кожного з них (замовників, організаторів, керівників і виконавців теракту), обсяг здійснених дій, цілі і мотиви вчинення злочину;</w:t>
      </w:r>
    </w:p>
    <w:p w:rsidR="00A61A3D" w:rsidRPr="00A61A3D" w:rsidRDefault="00A61A3D" w:rsidP="00FD4EF9">
      <w:pPr>
        <w:pStyle w:val="a3"/>
        <w:numPr>
          <w:ilvl w:val="0"/>
          <w:numId w:val="17"/>
        </w:numPr>
        <w:tabs>
          <w:tab w:val="left" w:pos="709"/>
        </w:tabs>
        <w:spacing w:after="0" w:line="360" w:lineRule="auto"/>
        <w:ind w:left="0" w:firstLine="0"/>
        <w:rPr>
          <w:szCs w:val="28"/>
          <w:lang w:val="uk-UA"/>
        </w:rPr>
      </w:pPr>
      <w:r w:rsidRPr="00A61A3D">
        <w:rPr>
          <w:szCs w:val="28"/>
          <w:lang w:val="uk-UA"/>
        </w:rPr>
        <w:t>умови оплати, спосіб передачі та зміст переданих вимог;</w:t>
      </w:r>
    </w:p>
    <w:p w:rsidR="00A61A3D" w:rsidRPr="00A61A3D" w:rsidRDefault="00A61A3D" w:rsidP="00FD4EF9">
      <w:pPr>
        <w:pStyle w:val="a3"/>
        <w:numPr>
          <w:ilvl w:val="0"/>
          <w:numId w:val="17"/>
        </w:numPr>
        <w:tabs>
          <w:tab w:val="left" w:pos="709"/>
        </w:tabs>
        <w:spacing w:after="0" w:line="360" w:lineRule="auto"/>
        <w:ind w:left="0" w:firstLine="0"/>
        <w:rPr>
          <w:szCs w:val="28"/>
          <w:lang w:val="uk-UA"/>
        </w:rPr>
      </w:pPr>
      <w:r w:rsidRPr="00A61A3D">
        <w:rPr>
          <w:szCs w:val="28"/>
          <w:lang w:val="uk-UA"/>
        </w:rPr>
        <w:t>коло об'єктів впливу терористичного акту, жертви теракту;</w:t>
      </w:r>
    </w:p>
    <w:p w:rsidR="00A61A3D" w:rsidRPr="00A61A3D" w:rsidRDefault="00A61A3D" w:rsidP="00FD4EF9">
      <w:pPr>
        <w:pStyle w:val="a3"/>
        <w:numPr>
          <w:ilvl w:val="0"/>
          <w:numId w:val="17"/>
        </w:numPr>
        <w:tabs>
          <w:tab w:val="left" w:pos="709"/>
        </w:tabs>
        <w:spacing w:after="0" w:line="360" w:lineRule="auto"/>
        <w:ind w:left="0" w:firstLine="0"/>
        <w:rPr>
          <w:szCs w:val="28"/>
          <w:lang w:val="uk-UA"/>
        </w:rPr>
      </w:pPr>
      <w:r w:rsidRPr="00A61A3D">
        <w:rPr>
          <w:szCs w:val="28"/>
          <w:lang w:val="uk-UA"/>
        </w:rPr>
        <w:t>обсяг і характер заподіяної шкоди;</w:t>
      </w:r>
    </w:p>
    <w:p w:rsidR="00A61A3D" w:rsidRPr="00A61A3D" w:rsidRDefault="00A61A3D" w:rsidP="00FD4EF9">
      <w:pPr>
        <w:pStyle w:val="a3"/>
        <w:numPr>
          <w:ilvl w:val="0"/>
          <w:numId w:val="17"/>
        </w:numPr>
        <w:tabs>
          <w:tab w:val="left" w:pos="709"/>
        </w:tabs>
        <w:spacing w:after="0" w:line="360" w:lineRule="auto"/>
        <w:ind w:left="0" w:firstLine="0"/>
        <w:rPr>
          <w:szCs w:val="28"/>
          <w:lang w:val="uk-UA"/>
        </w:rPr>
      </w:pPr>
      <w:r w:rsidRPr="00A61A3D">
        <w:rPr>
          <w:szCs w:val="28"/>
          <w:lang w:val="uk-UA"/>
        </w:rPr>
        <w:t>спосіб отримання повідомлення про теракт, характер цього повідомлення та ін.</w:t>
      </w:r>
    </w:p>
    <w:p w:rsidR="001B2456" w:rsidRPr="001B2456" w:rsidRDefault="001B2456" w:rsidP="001B2456">
      <w:pPr>
        <w:spacing w:after="0" w:line="360" w:lineRule="auto"/>
        <w:ind w:firstLine="708"/>
        <w:rPr>
          <w:color w:val="000000" w:themeColor="text1"/>
          <w:szCs w:val="24"/>
          <w:lang w:val="uk-UA" w:eastAsia="uk-UA"/>
        </w:rPr>
      </w:pPr>
      <w:r w:rsidRPr="001B2456">
        <w:rPr>
          <w:color w:val="000000" w:themeColor="text1"/>
          <w:szCs w:val="24"/>
          <w:lang w:val="uk-UA" w:eastAsia="uk-UA"/>
        </w:rPr>
        <w:t>Діяльність терористичних організацій, крім збільшення числа скоєних злочинів, в даний час характеризується наступними тенденціями:</w:t>
      </w:r>
    </w:p>
    <w:p w:rsidR="001B2456" w:rsidRPr="001B2456" w:rsidRDefault="001B2456" w:rsidP="00FD4EF9">
      <w:pPr>
        <w:pStyle w:val="a3"/>
        <w:numPr>
          <w:ilvl w:val="0"/>
          <w:numId w:val="18"/>
        </w:numPr>
        <w:spacing w:after="0" w:line="360" w:lineRule="auto"/>
        <w:ind w:left="0" w:firstLine="0"/>
        <w:rPr>
          <w:color w:val="000000" w:themeColor="text1"/>
          <w:szCs w:val="24"/>
          <w:lang w:val="uk-UA" w:eastAsia="uk-UA"/>
        </w:rPr>
      </w:pPr>
      <w:r w:rsidRPr="001B2456">
        <w:rPr>
          <w:color w:val="000000" w:themeColor="text1"/>
          <w:szCs w:val="24"/>
          <w:lang w:val="uk-UA" w:eastAsia="uk-UA"/>
        </w:rPr>
        <w:t>підвищилася загроза застосування зброї масового ураження та збільшення числа жертв серед мирного населення;</w:t>
      </w:r>
    </w:p>
    <w:p w:rsidR="001B2456" w:rsidRPr="001B2456" w:rsidRDefault="001B2456" w:rsidP="00FD4EF9">
      <w:pPr>
        <w:pStyle w:val="a3"/>
        <w:numPr>
          <w:ilvl w:val="0"/>
          <w:numId w:val="18"/>
        </w:numPr>
        <w:spacing w:after="0" w:line="360" w:lineRule="auto"/>
        <w:ind w:left="0" w:firstLine="0"/>
        <w:rPr>
          <w:color w:val="000000" w:themeColor="text1"/>
          <w:szCs w:val="24"/>
          <w:lang w:val="uk-UA" w:eastAsia="uk-UA"/>
        </w:rPr>
      </w:pPr>
      <w:r w:rsidRPr="001B2456">
        <w:rPr>
          <w:color w:val="000000" w:themeColor="text1"/>
          <w:szCs w:val="24"/>
          <w:lang w:val="uk-UA" w:eastAsia="uk-UA"/>
        </w:rPr>
        <w:t>активно застосовуються методи інформаційно-психологічного впливу;</w:t>
      </w:r>
    </w:p>
    <w:p w:rsidR="001B2456" w:rsidRPr="001B2456" w:rsidRDefault="001B2456" w:rsidP="00FD4EF9">
      <w:pPr>
        <w:pStyle w:val="a3"/>
        <w:numPr>
          <w:ilvl w:val="0"/>
          <w:numId w:val="18"/>
        </w:numPr>
        <w:spacing w:after="0" w:line="360" w:lineRule="auto"/>
        <w:ind w:left="0" w:firstLine="0"/>
        <w:rPr>
          <w:color w:val="000000" w:themeColor="text1"/>
          <w:szCs w:val="24"/>
          <w:lang w:val="uk-UA" w:eastAsia="uk-UA"/>
        </w:rPr>
      </w:pPr>
      <w:r w:rsidRPr="001B2456">
        <w:rPr>
          <w:color w:val="000000" w:themeColor="text1"/>
          <w:szCs w:val="24"/>
          <w:lang w:val="uk-UA" w:eastAsia="uk-UA"/>
        </w:rPr>
        <w:t>терористичні організації працюють за кордоном з метою зниження авторитету тієї чи іншої країни, підриву її конституційного ладу, руйнування територіальної цілісності;</w:t>
      </w:r>
    </w:p>
    <w:p w:rsidR="001B2456" w:rsidRPr="001B2456" w:rsidRDefault="001B2456" w:rsidP="00FD4EF9">
      <w:pPr>
        <w:pStyle w:val="a3"/>
        <w:numPr>
          <w:ilvl w:val="0"/>
          <w:numId w:val="18"/>
        </w:numPr>
        <w:spacing w:after="0" w:line="360" w:lineRule="auto"/>
        <w:ind w:left="0" w:firstLine="0"/>
        <w:rPr>
          <w:color w:val="000000" w:themeColor="text1"/>
          <w:szCs w:val="24"/>
          <w:lang w:val="uk-UA" w:eastAsia="uk-UA"/>
        </w:rPr>
      </w:pPr>
      <w:r w:rsidRPr="001B2456">
        <w:rPr>
          <w:color w:val="000000" w:themeColor="text1"/>
          <w:szCs w:val="24"/>
          <w:lang w:val="uk-UA" w:eastAsia="uk-UA"/>
        </w:rPr>
        <w:t>розширилася географія поширення тероризму, сформовані його стійкі осередки в різних регіонах;</w:t>
      </w:r>
    </w:p>
    <w:p w:rsidR="001B2456" w:rsidRPr="001B2456" w:rsidRDefault="001B2456" w:rsidP="00FD4EF9">
      <w:pPr>
        <w:pStyle w:val="a3"/>
        <w:numPr>
          <w:ilvl w:val="0"/>
          <w:numId w:val="18"/>
        </w:numPr>
        <w:spacing w:after="0" w:line="360" w:lineRule="auto"/>
        <w:ind w:left="0" w:firstLine="0"/>
        <w:rPr>
          <w:color w:val="000000" w:themeColor="text1"/>
          <w:szCs w:val="24"/>
          <w:lang w:val="uk-UA" w:eastAsia="uk-UA"/>
        </w:rPr>
      </w:pPr>
      <w:r w:rsidRPr="001B2456">
        <w:rPr>
          <w:color w:val="000000" w:themeColor="text1"/>
          <w:szCs w:val="24"/>
          <w:lang w:val="uk-UA" w:eastAsia="uk-UA"/>
        </w:rPr>
        <w:t>посилилась взаємодія внутрішніх і зовнішніх екстремістських сил при активній участі бойовиків з країн</w:t>
      </w:r>
      <w:r w:rsidR="0012123D">
        <w:rPr>
          <w:color w:val="000000" w:themeColor="text1"/>
          <w:szCs w:val="24"/>
          <w:lang w:val="uk-UA" w:eastAsia="uk-UA"/>
        </w:rPr>
        <w:t xml:space="preserve"> Близького Сходу і Африки та ін</w:t>
      </w:r>
      <w:r w:rsidRPr="001B2456">
        <w:rPr>
          <w:color w:val="000000" w:themeColor="text1"/>
          <w:szCs w:val="24"/>
          <w:lang w:val="uk-UA" w:eastAsia="uk-UA"/>
        </w:rPr>
        <w:t>.;</w:t>
      </w:r>
    </w:p>
    <w:p w:rsidR="001B2456" w:rsidRPr="001B2456" w:rsidRDefault="001B2456" w:rsidP="00FD4EF9">
      <w:pPr>
        <w:pStyle w:val="a3"/>
        <w:numPr>
          <w:ilvl w:val="0"/>
          <w:numId w:val="18"/>
        </w:numPr>
        <w:spacing w:after="0" w:line="360" w:lineRule="auto"/>
        <w:ind w:left="0" w:firstLine="0"/>
        <w:rPr>
          <w:color w:val="000000" w:themeColor="text1"/>
          <w:szCs w:val="24"/>
          <w:lang w:val="uk-UA" w:eastAsia="uk-UA"/>
        </w:rPr>
      </w:pPr>
      <w:r w:rsidRPr="001B2456">
        <w:rPr>
          <w:color w:val="000000" w:themeColor="text1"/>
          <w:szCs w:val="24"/>
          <w:lang w:val="uk-UA" w:eastAsia="uk-UA"/>
        </w:rPr>
        <w:t>підвищився рівень організованості тероризму, що супроводжується створенням глобальних і регіональних терористичних центрів;</w:t>
      </w:r>
    </w:p>
    <w:p w:rsidR="001B2456" w:rsidRPr="001B2456" w:rsidRDefault="001B2456" w:rsidP="00FD4EF9">
      <w:pPr>
        <w:pStyle w:val="a3"/>
        <w:numPr>
          <w:ilvl w:val="0"/>
          <w:numId w:val="18"/>
        </w:numPr>
        <w:spacing w:after="0" w:line="360" w:lineRule="auto"/>
        <w:ind w:left="0" w:firstLine="0"/>
        <w:rPr>
          <w:color w:val="000000" w:themeColor="text1"/>
          <w:szCs w:val="24"/>
          <w:lang w:val="uk-UA" w:eastAsia="uk-UA"/>
        </w:rPr>
      </w:pPr>
      <w:r w:rsidRPr="001B2456">
        <w:rPr>
          <w:color w:val="000000" w:themeColor="text1"/>
          <w:szCs w:val="24"/>
          <w:lang w:val="uk-UA" w:eastAsia="uk-UA"/>
        </w:rPr>
        <w:t>створюються великі терористичні формування з добре розвиненою інфраструктурою (військові бази, табори підготовки терористів</w:t>
      </w:r>
      <w:r w:rsidR="0012123D">
        <w:rPr>
          <w:color w:val="000000" w:themeColor="text1"/>
          <w:szCs w:val="24"/>
          <w:lang w:val="uk-UA" w:eastAsia="uk-UA"/>
        </w:rPr>
        <w:t xml:space="preserve"> та ін.</w:t>
      </w:r>
      <w:r w:rsidRPr="001B2456">
        <w:rPr>
          <w:color w:val="000000" w:themeColor="text1"/>
          <w:szCs w:val="24"/>
          <w:lang w:val="uk-UA" w:eastAsia="uk-UA"/>
        </w:rPr>
        <w:t>);</w:t>
      </w:r>
    </w:p>
    <w:p w:rsidR="001B2456" w:rsidRPr="001B2456" w:rsidRDefault="001B2456" w:rsidP="00FD4EF9">
      <w:pPr>
        <w:pStyle w:val="a3"/>
        <w:numPr>
          <w:ilvl w:val="0"/>
          <w:numId w:val="18"/>
        </w:numPr>
        <w:spacing w:after="0" w:line="360" w:lineRule="auto"/>
        <w:ind w:left="0" w:firstLine="0"/>
        <w:rPr>
          <w:color w:val="000000" w:themeColor="text1"/>
          <w:szCs w:val="24"/>
          <w:lang w:val="uk-UA" w:eastAsia="uk-UA"/>
        </w:rPr>
      </w:pPr>
      <w:r w:rsidRPr="001B2456">
        <w:rPr>
          <w:color w:val="000000" w:themeColor="text1"/>
          <w:szCs w:val="24"/>
          <w:lang w:val="uk-UA" w:eastAsia="uk-UA"/>
        </w:rPr>
        <w:t>удосконалюється механізм управління терористичними організаціями, поліпшується система планування і синхронізації дій екстремістів;</w:t>
      </w:r>
    </w:p>
    <w:p w:rsidR="001B2456" w:rsidRPr="001B2456" w:rsidRDefault="001B2456" w:rsidP="00FD4EF9">
      <w:pPr>
        <w:pStyle w:val="a3"/>
        <w:numPr>
          <w:ilvl w:val="0"/>
          <w:numId w:val="18"/>
        </w:numPr>
        <w:spacing w:after="0" w:line="360" w:lineRule="auto"/>
        <w:ind w:left="0" w:firstLine="0"/>
        <w:rPr>
          <w:color w:val="000000" w:themeColor="text1"/>
          <w:szCs w:val="24"/>
          <w:lang w:val="uk-UA" w:eastAsia="uk-UA"/>
        </w:rPr>
      </w:pPr>
      <w:r w:rsidRPr="001B2456">
        <w:rPr>
          <w:color w:val="000000" w:themeColor="text1"/>
          <w:szCs w:val="24"/>
          <w:lang w:val="uk-UA" w:eastAsia="uk-UA"/>
        </w:rPr>
        <w:t>посилюється участь організованої злочинності у внутрішній і міжнародній терористичній діяльності;</w:t>
      </w:r>
    </w:p>
    <w:p w:rsidR="001B2456" w:rsidRPr="001B2456" w:rsidRDefault="001B2456" w:rsidP="00FD4EF9">
      <w:pPr>
        <w:pStyle w:val="a3"/>
        <w:numPr>
          <w:ilvl w:val="0"/>
          <w:numId w:val="18"/>
        </w:numPr>
        <w:spacing w:after="0" w:line="360" w:lineRule="auto"/>
        <w:ind w:left="0" w:firstLine="0"/>
        <w:rPr>
          <w:color w:val="000000" w:themeColor="text1"/>
          <w:szCs w:val="24"/>
          <w:lang w:val="uk-UA" w:eastAsia="uk-UA"/>
        </w:rPr>
      </w:pPr>
      <w:r w:rsidRPr="001B2456">
        <w:rPr>
          <w:color w:val="000000" w:themeColor="text1"/>
          <w:szCs w:val="24"/>
          <w:lang w:val="uk-UA" w:eastAsia="uk-UA"/>
        </w:rPr>
        <w:t>проводяться масштабні акції, які мають диверсійно-терористичний характер.</w:t>
      </w:r>
    </w:p>
    <w:p w:rsidR="001B2456" w:rsidRPr="001B2456" w:rsidRDefault="001B2456" w:rsidP="001B2456">
      <w:pPr>
        <w:spacing w:after="0" w:line="360" w:lineRule="auto"/>
        <w:ind w:firstLine="708"/>
        <w:rPr>
          <w:color w:val="000000" w:themeColor="text1"/>
          <w:szCs w:val="24"/>
          <w:lang w:val="uk-UA" w:eastAsia="uk-UA"/>
        </w:rPr>
      </w:pPr>
      <w:r w:rsidRPr="001B2456">
        <w:rPr>
          <w:color w:val="000000" w:themeColor="text1"/>
          <w:szCs w:val="24"/>
          <w:lang w:val="uk-UA" w:eastAsia="uk-UA"/>
        </w:rPr>
        <w:t>Серед особливостей сучасної терористичної діяльності можна виділити: ретельну підготовку і конспірацію, високий рівень озброєності та технічної оснащеності терористів, використання гнучкої і неординарно</w:t>
      </w:r>
      <w:r w:rsidR="0012123D">
        <w:rPr>
          <w:color w:val="000000" w:themeColor="text1"/>
          <w:szCs w:val="24"/>
          <w:lang w:val="uk-UA" w:eastAsia="uk-UA"/>
        </w:rPr>
        <w:t>ї</w:t>
      </w:r>
      <w:r w:rsidRPr="001B2456">
        <w:rPr>
          <w:color w:val="000000" w:themeColor="text1"/>
          <w:szCs w:val="24"/>
          <w:lang w:val="uk-UA" w:eastAsia="uk-UA"/>
        </w:rPr>
        <w:t xml:space="preserve"> тактики проведення терористичних актів, включення в групи терористів осіб, знайомих з прийомами оперативної і процесуальної діяльності.</w:t>
      </w:r>
    </w:p>
    <w:p w:rsidR="00C32388" w:rsidRPr="00C32388" w:rsidRDefault="00C32388" w:rsidP="00C32388">
      <w:pPr>
        <w:spacing w:after="0" w:line="360" w:lineRule="auto"/>
        <w:ind w:firstLine="708"/>
        <w:rPr>
          <w:color w:val="000000" w:themeColor="text1"/>
          <w:szCs w:val="24"/>
          <w:lang w:val="uk-UA" w:eastAsia="uk-UA"/>
        </w:rPr>
      </w:pPr>
      <w:r>
        <w:rPr>
          <w:color w:val="000000" w:themeColor="text1"/>
          <w:szCs w:val="24"/>
          <w:lang w:val="uk-UA" w:eastAsia="uk-UA"/>
        </w:rPr>
        <w:t>М</w:t>
      </w:r>
      <w:r w:rsidRPr="00C32388">
        <w:rPr>
          <w:color w:val="000000" w:themeColor="text1"/>
          <w:szCs w:val="24"/>
          <w:lang w:val="uk-UA" w:eastAsia="uk-UA"/>
        </w:rPr>
        <w:t>ожна визначити такі типові моделі механізму тероризму:</w:t>
      </w:r>
    </w:p>
    <w:p w:rsidR="00C32388" w:rsidRPr="00C32388" w:rsidRDefault="00C32388" w:rsidP="0094442D">
      <w:pPr>
        <w:spacing w:after="0" w:line="360" w:lineRule="auto"/>
        <w:ind w:firstLine="708"/>
        <w:rPr>
          <w:color w:val="000000" w:themeColor="text1"/>
          <w:szCs w:val="24"/>
          <w:lang w:val="uk-UA" w:eastAsia="uk-UA"/>
        </w:rPr>
      </w:pPr>
      <w:r w:rsidRPr="00C32388">
        <w:rPr>
          <w:color w:val="000000" w:themeColor="text1"/>
          <w:szCs w:val="24"/>
          <w:lang w:val="uk-UA" w:eastAsia="uk-UA"/>
        </w:rPr>
        <w:t>Модель № 1. Вчинення терористичних актів із застосуванням вибухових пристроїв (вибухових речовин) супроводжується такими діями: визначення часу і місця здійснення терористичного</w:t>
      </w:r>
      <w:r w:rsidR="0094442D">
        <w:rPr>
          <w:color w:val="000000" w:themeColor="text1"/>
          <w:szCs w:val="24"/>
          <w:lang w:val="uk-UA" w:eastAsia="uk-UA"/>
        </w:rPr>
        <w:t xml:space="preserve"> акту</w:t>
      </w:r>
      <w:r w:rsidRPr="00C32388">
        <w:rPr>
          <w:color w:val="000000" w:themeColor="text1"/>
          <w:szCs w:val="24"/>
          <w:lang w:val="uk-UA" w:eastAsia="uk-UA"/>
        </w:rPr>
        <w:t xml:space="preserve"> (в залежності від об'єкта злочину, рівня </w:t>
      </w:r>
      <w:r w:rsidR="0094442D">
        <w:rPr>
          <w:color w:val="000000" w:themeColor="text1"/>
          <w:szCs w:val="24"/>
          <w:lang w:val="uk-UA" w:eastAsia="uk-UA"/>
        </w:rPr>
        <w:t>охорони</w:t>
      </w:r>
      <w:r w:rsidRPr="00C32388">
        <w:rPr>
          <w:color w:val="000000" w:themeColor="text1"/>
          <w:szCs w:val="24"/>
          <w:lang w:val="uk-UA" w:eastAsia="uk-UA"/>
        </w:rPr>
        <w:t>, багатолюдності або заподіяння значної мате</w:t>
      </w:r>
      <w:r w:rsidR="0094442D">
        <w:rPr>
          <w:color w:val="000000" w:themeColor="text1"/>
          <w:szCs w:val="24"/>
          <w:lang w:val="uk-UA" w:eastAsia="uk-UA"/>
        </w:rPr>
        <w:t>ріальної шкоди</w:t>
      </w:r>
      <w:r w:rsidRPr="00C32388">
        <w:rPr>
          <w:color w:val="000000" w:themeColor="text1"/>
          <w:szCs w:val="24"/>
          <w:lang w:val="uk-UA" w:eastAsia="uk-UA"/>
        </w:rPr>
        <w:t xml:space="preserve">; розкрадання, незаконне придбання або самостійне виготовлення вибухового пристрою; консультації </w:t>
      </w:r>
      <w:r w:rsidR="001914AF">
        <w:rPr>
          <w:color w:val="000000" w:themeColor="text1"/>
          <w:szCs w:val="24"/>
          <w:lang w:val="uk-UA" w:eastAsia="uk-UA"/>
        </w:rPr>
        <w:t xml:space="preserve">з </w:t>
      </w:r>
      <w:r w:rsidRPr="00C32388">
        <w:rPr>
          <w:color w:val="000000" w:themeColor="text1"/>
          <w:szCs w:val="24"/>
          <w:lang w:val="uk-UA" w:eastAsia="uk-UA"/>
        </w:rPr>
        <w:t>фахівц</w:t>
      </w:r>
      <w:r w:rsidR="001914AF">
        <w:rPr>
          <w:color w:val="000000" w:themeColor="text1"/>
          <w:szCs w:val="24"/>
          <w:lang w:val="uk-UA" w:eastAsia="uk-UA"/>
        </w:rPr>
        <w:t xml:space="preserve">ями </w:t>
      </w:r>
      <w:r w:rsidRPr="00C32388">
        <w:rPr>
          <w:color w:val="000000" w:themeColor="text1"/>
          <w:szCs w:val="24"/>
          <w:lang w:val="uk-UA" w:eastAsia="uk-UA"/>
        </w:rPr>
        <w:t>вибухотехнік</w:t>
      </w:r>
      <w:r w:rsidR="001914AF">
        <w:rPr>
          <w:color w:val="000000" w:themeColor="text1"/>
          <w:szCs w:val="24"/>
          <w:lang w:val="uk-UA" w:eastAsia="uk-UA"/>
        </w:rPr>
        <w:t>ами</w:t>
      </w:r>
      <w:r w:rsidRPr="00C32388">
        <w:rPr>
          <w:color w:val="000000" w:themeColor="text1"/>
          <w:szCs w:val="24"/>
          <w:lang w:val="uk-UA" w:eastAsia="uk-UA"/>
        </w:rPr>
        <w:t xml:space="preserve"> або ж залучення зазначених осіб до виготовлення </w:t>
      </w:r>
      <w:r w:rsidR="0094442D">
        <w:rPr>
          <w:color w:val="000000" w:themeColor="text1"/>
          <w:szCs w:val="24"/>
          <w:lang w:val="uk-UA" w:eastAsia="uk-UA"/>
        </w:rPr>
        <w:t>вибухових пристроїв</w:t>
      </w:r>
      <w:r w:rsidRPr="00C32388">
        <w:rPr>
          <w:color w:val="000000" w:themeColor="text1"/>
          <w:szCs w:val="24"/>
          <w:lang w:val="uk-UA" w:eastAsia="uk-UA"/>
        </w:rPr>
        <w:t>; маскування вибухових пристроїв під предмети побутового призначення; підбір виконавців, транспортних засобів (покупка або викрадення);</w:t>
      </w:r>
      <w:r w:rsidR="0094442D">
        <w:rPr>
          <w:color w:val="000000" w:themeColor="text1"/>
          <w:szCs w:val="24"/>
          <w:lang w:val="uk-UA" w:eastAsia="uk-UA"/>
        </w:rPr>
        <w:t xml:space="preserve"> </w:t>
      </w:r>
      <w:r w:rsidRPr="00C32388">
        <w:rPr>
          <w:color w:val="000000" w:themeColor="text1"/>
          <w:szCs w:val="24"/>
          <w:lang w:val="uk-UA" w:eastAsia="uk-UA"/>
        </w:rPr>
        <w:t>розробка шляхів підходу і відходу з місця терористичного акту (в залежності від способу вибуху); проведення тренувань; прибуття на місце запланованого злочину; ознайомлення з обстановкою; коригування функцій членів терористичної групи; вчинення вибуху</w:t>
      </w:r>
      <w:r w:rsidR="0094442D">
        <w:rPr>
          <w:color w:val="000000" w:themeColor="text1"/>
          <w:szCs w:val="24"/>
          <w:lang w:val="uk-UA" w:eastAsia="uk-UA"/>
        </w:rPr>
        <w:t xml:space="preserve">; пред'явлення вимог через ЗМІ або </w:t>
      </w:r>
      <w:r w:rsidRPr="00C32388">
        <w:rPr>
          <w:color w:val="000000" w:themeColor="text1"/>
          <w:szCs w:val="24"/>
          <w:lang w:val="uk-UA" w:eastAsia="uk-UA"/>
        </w:rPr>
        <w:t>Інтернет; виїзд за межі району, області, держави.</w:t>
      </w:r>
    </w:p>
    <w:p w:rsidR="00C32388" w:rsidRPr="00C32388" w:rsidRDefault="00C32388" w:rsidP="00C32388">
      <w:pPr>
        <w:spacing w:after="0" w:line="360" w:lineRule="auto"/>
        <w:ind w:firstLine="708"/>
        <w:rPr>
          <w:color w:val="000000" w:themeColor="text1"/>
          <w:szCs w:val="24"/>
          <w:lang w:val="uk-UA" w:eastAsia="uk-UA"/>
        </w:rPr>
      </w:pPr>
      <w:r w:rsidRPr="00C32388">
        <w:rPr>
          <w:color w:val="000000" w:themeColor="text1"/>
          <w:szCs w:val="24"/>
          <w:lang w:val="uk-UA" w:eastAsia="uk-UA"/>
        </w:rPr>
        <w:t xml:space="preserve">Модель № 2. Вчинення терористичних актів з використанням вогнепальної зброї включає наступне: визначення осіб, щодо яких планується </w:t>
      </w:r>
      <w:r w:rsidR="004D75DC">
        <w:rPr>
          <w:color w:val="000000" w:themeColor="text1"/>
          <w:szCs w:val="24"/>
          <w:lang w:val="uk-UA" w:eastAsia="uk-UA"/>
        </w:rPr>
        <w:t xml:space="preserve">вчинити </w:t>
      </w:r>
      <w:r w:rsidRPr="00C32388">
        <w:rPr>
          <w:color w:val="000000" w:themeColor="text1"/>
          <w:szCs w:val="24"/>
          <w:lang w:val="uk-UA" w:eastAsia="uk-UA"/>
        </w:rPr>
        <w:t xml:space="preserve">терористичний акт; вивчення розпорядку </w:t>
      </w:r>
      <w:r w:rsidR="004D75DC">
        <w:rPr>
          <w:color w:val="000000" w:themeColor="text1"/>
          <w:szCs w:val="24"/>
          <w:lang w:val="uk-UA" w:eastAsia="uk-UA"/>
        </w:rPr>
        <w:t>дня</w:t>
      </w:r>
      <w:r w:rsidRPr="00C32388">
        <w:rPr>
          <w:color w:val="000000" w:themeColor="text1"/>
          <w:szCs w:val="24"/>
          <w:lang w:val="uk-UA" w:eastAsia="uk-UA"/>
        </w:rPr>
        <w:t>, часу і місця відпочинку жертви; часу і маршруту пересування жертви; наявність охоронців; незаконне придбання або виготовлення (переробка) вогнепальної зброї; придбання боєприпасів; пристрілка зброї і тренува</w:t>
      </w:r>
      <w:r w:rsidR="004D75DC">
        <w:rPr>
          <w:color w:val="000000" w:themeColor="text1"/>
          <w:szCs w:val="24"/>
          <w:lang w:val="uk-UA" w:eastAsia="uk-UA"/>
        </w:rPr>
        <w:t xml:space="preserve">ння </w:t>
      </w:r>
      <w:r w:rsidRPr="00C32388">
        <w:rPr>
          <w:color w:val="000000" w:themeColor="text1"/>
          <w:szCs w:val="24"/>
          <w:lang w:val="uk-UA" w:eastAsia="uk-UA"/>
        </w:rPr>
        <w:t>стрільби; підбір учасників (можуть залучатися колишні спортсмени-біатлоністи, військовослужбовці та ін.); підготовка</w:t>
      </w:r>
      <w:r w:rsidR="008B76F9">
        <w:rPr>
          <w:color w:val="000000" w:themeColor="text1"/>
          <w:szCs w:val="24"/>
          <w:lang w:val="uk-UA" w:eastAsia="uk-UA"/>
        </w:rPr>
        <w:t xml:space="preserve"> транспортного засобу (авто, мотоциклу</w:t>
      </w:r>
      <w:r w:rsidRPr="00C32388">
        <w:rPr>
          <w:color w:val="000000" w:themeColor="text1"/>
          <w:szCs w:val="24"/>
          <w:lang w:val="uk-UA" w:eastAsia="uk-UA"/>
        </w:rPr>
        <w:t>); розробка плану несподіваного і швидкого наближення до жертви; прибуття на заплановане місце злочину; вивчення обстановки; коригування дій і розподіл функцій; вчинення розстрілу; відхід з місця скоєння терористичного акту; ліквідація знарядь злочину (масок, зброї).</w:t>
      </w:r>
    </w:p>
    <w:p w:rsidR="00C32388" w:rsidRPr="00C32388" w:rsidRDefault="00C32388" w:rsidP="00C32388">
      <w:pPr>
        <w:spacing w:after="0" w:line="360" w:lineRule="auto"/>
        <w:ind w:firstLine="708"/>
        <w:rPr>
          <w:color w:val="000000" w:themeColor="text1"/>
          <w:szCs w:val="24"/>
          <w:lang w:val="uk-UA" w:eastAsia="uk-UA"/>
        </w:rPr>
      </w:pPr>
      <w:r w:rsidRPr="00C32388">
        <w:rPr>
          <w:color w:val="000000" w:themeColor="text1"/>
          <w:szCs w:val="24"/>
          <w:lang w:val="uk-UA" w:eastAsia="uk-UA"/>
        </w:rPr>
        <w:t>Модель № 3. Вчинення терористичних актів з використанням смертоносних речовин і газів. Для даної моделі характерні: консультації з фахівцями в галузі хімії, біології, інфекційних захворювань і інших природних наук або пошук в Інтернеті правил поводження з небезпечними речовинами; підбір контейнерів (балонів) для доставки смертоносних речовин і газів; розкрадання або незаконне придбання смертоносних речовин і газів; підбір об'єкта для зараження (громадські місця або об'єкти життєзабезпечення); вибір способу вчиненн</w:t>
      </w:r>
      <w:r w:rsidR="00CA4ABC">
        <w:rPr>
          <w:color w:val="000000" w:themeColor="text1"/>
          <w:szCs w:val="24"/>
          <w:lang w:val="uk-UA" w:eastAsia="uk-UA"/>
        </w:rPr>
        <w:t>я (розпилення</w:t>
      </w:r>
      <w:r w:rsidRPr="00C32388">
        <w:rPr>
          <w:color w:val="000000" w:themeColor="text1"/>
          <w:szCs w:val="24"/>
          <w:lang w:val="uk-UA" w:eastAsia="uk-UA"/>
        </w:rPr>
        <w:t xml:space="preserve">, вибух, розсилка </w:t>
      </w:r>
      <w:r w:rsidR="00CA4ABC">
        <w:rPr>
          <w:color w:val="000000" w:themeColor="text1"/>
          <w:szCs w:val="24"/>
          <w:lang w:val="uk-UA" w:eastAsia="uk-UA"/>
        </w:rPr>
        <w:t>листів, обробка грошових купюр та ін.</w:t>
      </w:r>
      <w:r w:rsidRPr="00C32388">
        <w:rPr>
          <w:color w:val="000000" w:themeColor="text1"/>
          <w:szCs w:val="24"/>
          <w:lang w:val="uk-UA" w:eastAsia="uk-UA"/>
        </w:rPr>
        <w:t xml:space="preserve">); вжиття заходів забезпечення особистої безпеки (придбання респіраторів, масок, рукавичок </w:t>
      </w:r>
      <w:r w:rsidR="00CA4ABC">
        <w:rPr>
          <w:color w:val="000000" w:themeColor="text1"/>
          <w:szCs w:val="24"/>
          <w:lang w:val="uk-UA" w:eastAsia="uk-UA"/>
        </w:rPr>
        <w:t>та ін.</w:t>
      </w:r>
      <w:r w:rsidRPr="00C32388">
        <w:rPr>
          <w:color w:val="000000" w:themeColor="text1"/>
          <w:szCs w:val="24"/>
          <w:lang w:val="uk-UA" w:eastAsia="uk-UA"/>
        </w:rPr>
        <w:t>.); прибуття на місце скоєння злочину; розподіл дій учасників і місць дислокації; вчинення терористичного акту з використанням смертоносних речовин і газів; пред'явлення вимог.</w:t>
      </w:r>
    </w:p>
    <w:p w:rsidR="00504A50" w:rsidRDefault="00C32388" w:rsidP="00C32388">
      <w:pPr>
        <w:spacing w:after="0" w:line="360" w:lineRule="auto"/>
        <w:ind w:firstLine="708"/>
        <w:rPr>
          <w:color w:val="000000" w:themeColor="text1"/>
          <w:szCs w:val="24"/>
          <w:lang w:val="uk-UA" w:eastAsia="uk-UA"/>
        </w:rPr>
      </w:pPr>
      <w:r w:rsidRPr="00C32388">
        <w:rPr>
          <w:color w:val="000000" w:themeColor="text1"/>
          <w:szCs w:val="24"/>
          <w:lang w:val="uk-UA" w:eastAsia="uk-UA"/>
        </w:rPr>
        <w:t>Модель № 4. Вчинення терористичного акту з використанням загрози (шантажу) вбивства заручників і висунення протизаконних вимог. Визначається об'єкт захоплення; проводиться розвідка даного об'єкта (наявність охорони, засобів зв'язку, планування об'єкта); виділяються ділянки терористичного акту; розробляються шляхи підходу і відходу з місця захоплення заручників; підбираються виконавці злочину; купується зброя; готуються тайники для зберігання і транспортування зброї; здійснюється тренування по захопленню об'єкта; вивчаються тактика і методи дій підрозділів спецслужб в подібних ситуаціях; прибуття на місце запланованого злочину; вивчення обстановки; розподіл рольових функцій і місць дислокацій; захоплення заручників; вступ в переговори і висунення вимог; коригування подальших дій злочинців.</w:t>
      </w:r>
    </w:p>
    <w:p w:rsidR="00CD275E" w:rsidRPr="00CD275E" w:rsidRDefault="00CD275E" w:rsidP="00CD275E">
      <w:pPr>
        <w:spacing w:after="0" w:line="360" w:lineRule="auto"/>
        <w:ind w:firstLine="708"/>
        <w:rPr>
          <w:color w:val="000000" w:themeColor="text1"/>
          <w:szCs w:val="24"/>
          <w:lang w:val="uk-UA" w:eastAsia="uk-UA"/>
        </w:rPr>
      </w:pPr>
      <w:r w:rsidRPr="00CD275E">
        <w:rPr>
          <w:color w:val="000000" w:themeColor="text1"/>
          <w:szCs w:val="24"/>
          <w:lang w:val="uk-UA" w:eastAsia="uk-UA"/>
        </w:rPr>
        <w:t>Виходячи з аналізу типових моделей терористичного акту, випливає висновок про те що, для всіх моделей притаманні початковий, основний і заключний етап злочинної діяльності, а також дії непрямих учасників.</w:t>
      </w:r>
    </w:p>
    <w:p w:rsidR="00CD275E" w:rsidRPr="00CD275E" w:rsidRDefault="00CD275E" w:rsidP="00CD275E">
      <w:pPr>
        <w:spacing w:after="0" w:line="360" w:lineRule="auto"/>
        <w:ind w:firstLine="708"/>
        <w:rPr>
          <w:color w:val="000000" w:themeColor="text1"/>
          <w:szCs w:val="24"/>
          <w:lang w:val="uk-UA" w:eastAsia="uk-UA"/>
        </w:rPr>
      </w:pPr>
      <w:r w:rsidRPr="00CD275E">
        <w:rPr>
          <w:color w:val="000000" w:themeColor="text1"/>
          <w:szCs w:val="24"/>
          <w:lang w:val="uk-UA" w:eastAsia="uk-UA"/>
        </w:rPr>
        <w:t>Початковий етап формування механізму злочинної діяльності терористичної групи (організації), як правило, характеризується утворенням конфліктної ситуації (політико-економічного характеру на певній території або в певній сфері) і об'єднанням окремих злочинних груп в терористичну організацію зі своєю матеріально-фінансовою базою і ідеологією (незважаючи на те, що більшість груп, організацій технічно оснащуються і фінансуються іноземними держа</w:t>
      </w:r>
      <w:r w:rsidR="001E44B4">
        <w:rPr>
          <w:color w:val="000000" w:themeColor="text1"/>
          <w:szCs w:val="24"/>
          <w:lang w:val="uk-UA" w:eastAsia="uk-UA"/>
        </w:rPr>
        <w:t>вами або особами)</w:t>
      </w:r>
      <w:r w:rsidRPr="00CD275E">
        <w:rPr>
          <w:color w:val="000000" w:themeColor="text1"/>
          <w:szCs w:val="24"/>
          <w:lang w:val="uk-UA" w:eastAsia="uk-UA"/>
        </w:rPr>
        <w:t>.</w:t>
      </w:r>
    </w:p>
    <w:p w:rsidR="00CD275E" w:rsidRPr="00A81844" w:rsidRDefault="00CD275E" w:rsidP="00CD275E">
      <w:pPr>
        <w:spacing w:after="0" w:line="360" w:lineRule="auto"/>
        <w:ind w:firstLine="708"/>
        <w:rPr>
          <w:color w:val="000000" w:themeColor="text1"/>
          <w:szCs w:val="24"/>
          <w:lang w:val="uk-UA" w:eastAsia="uk-UA"/>
        </w:rPr>
      </w:pPr>
      <w:r w:rsidRPr="00A81844">
        <w:rPr>
          <w:color w:val="000000" w:themeColor="text1"/>
          <w:szCs w:val="24"/>
          <w:lang w:val="uk-UA" w:eastAsia="uk-UA"/>
        </w:rPr>
        <w:t xml:space="preserve">Даний етап формується як з відкритих дій, так і здійснюються в умовах найсуворішої конспірації. Серед них можна назвати такі, як: постановка програмної мети - вчинення акту (актів) терору (політико-ідеологічного або національно-шовіністичного характеру); </w:t>
      </w:r>
      <w:r w:rsidR="00A81844" w:rsidRPr="00A81844">
        <w:rPr>
          <w:color w:val="000000" w:themeColor="text1"/>
          <w:szCs w:val="24"/>
          <w:lang w:val="uk-UA" w:eastAsia="uk-UA"/>
        </w:rPr>
        <w:t>пошук</w:t>
      </w:r>
      <w:r w:rsidRPr="00A81844">
        <w:rPr>
          <w:color w:val="000000" w:themeColor="text1"/>
          <w:szCs w:val="24"/>
          <w:lang w:val="uk-UA" w:eastAsia="uk-UA"/>
        </w:rPr>
        <w:t xml:space="preserve"> і прийняття в терористичну організацію учасників (посібників, виконавців); підбір зброї і пристосувань, необхідних для проникнення на намічений об'єкт; незаконна </w:t>
      </w:r>
      <w:r w:rsidR="00A81844" w:rsidRPr="00A81844">
        <w:rPr>
          <w:color w:val="000000" w:themeColor="text1"/>
          <w:szCs w:val="24"/>
          <w:lang w:val="uk-UA" w:eastAsia="uk-UA"/>
        </w:rPr>
        <w:t>видача</w:t>
      </w:r>
      <w:r w:rsidRPr="00A81844">
        <w:rPr>
          <w:color w:val="000000" w:themeColor="text1"/>
          <w:szCs w:val="24"/>
          <w:lang w:val="uk-UA" w:eastAsia="uk-UA"/>
        </w:rPr>
        <w:t xml:space="preserve"> або підробка паспортів або інших рівнозначних документів; попередня підготовка транспортних засобів для під'їзду до об'єкта і від'їзду від нього після закінчення злочину, а також для вивезення викраденого майна або людей (заручників); </w:t>
      </w:r>
      <w:r w:rsidR="00A81844" w:rsidRPr="00A81844">
        <w:rPr>
          <w:color w:val="000000" w:themeColor="text1"/>
          <w:szCs w:val="24"/>
          <w:lang w:val="uk-UA" w:eastAsia="uk-UA"/>
        </w:rPr>
        <w:t>пошук</w:t>
      </w:r>
      <w:r w:rsidRPr="00A81844">
        <w:rPr>
          <w:color w:val="000000" w:themeColor="text1"/>
          <w:szCs w:val="24"/>
          <w:lang w:val="uk-UA" w:eastAsia="uk-UA"/>
        </w:rPr>
        <w:t xml:space="preserve"> місця для подальшого особистого укриття (безпосередньо після скоєння нападу) або осіб, які змогли б </w:t>
      </w:r>
      <w:r w:rsidR="00A81844" w:rsidRPr="00A81844">
        <w:rPr>
          <w:color w:val="000000" w:themeColor="text1"/>
          <w:szCs w:val="24"/>
          <w:lang w:val="uk-UA" w:eastAsia="uk-UA"/>
        </w:rPr>
        <w:t xml:space="preserve">сховати </w:t>
      </w:r>
      <w:r w:rsidRPr="00A81844">
        <w:rPr>
          <w:color w:val="000000" w:themeColor="text1"/>
          <w:szCs w:val="24"/>
          <w:lang w:val="uk-UA" w:eastAsia="uk-UA"/>
        </w:rPr>
        <w:t xml:space="preserve">злочинців, </w:t>
      </w:r>
      <w:r w:rsidR="00A81844" w:rsidRPr="00A81844">
        <w:rPr>
          <w:color w:val="000000" w:themeColor="text1"/>
          <w:szCs w:val="24"/>
          <w:lang w:val="uk-UA" w:eastAsia="uk-UA"/>
        </w:rPr>
        <w:t>знарядь</w:t>
      </w:r>
      <w:r w:rsidRPr="00A81844">
        <w:rPr>
          <w:color w:val="000000" w:themeColor="text1"/>
          <w:szCs w:val="24"/>
          <w:lang w:val="uk-UA" w:eastAsia="uk-UA"/>
        </w:rPr>
        <w:t xml:space="preserve"> злочину або майн</w:t>
      </w:r>
      <w:r w:rsidR="00A81844" w:rsidRPr="00A81844">
        <w:rPr>
          <w:color w:val="000000" w:themeColor="text1"/>
          <w:szCs w:val="24"/>
          <w:lang w:val="uk-UA" w:eastAsia="uk-UA"/>
        </w:rPr>
        <w:t>а</w:t>
      </w:r>
      <w:r w:rsidRPr="00A81844">
        <w:rPr>
          <w:color w:val="000000" w:themeColor="text1"/>
          <w:szCs w:val="24"/>
          <w:lang w:val="uk-UA" w:eastAsia="uk-UA"/>
        </w:rPr>
        <w:t>, здобут</w:t>
      </w:r>
      <w:r w:rsidR="00A81844" w:rsidRPr="00A81844">
        <w:rPr>
          <w:color w:val="000000" w:themeColor="text1"/>
          <w:szCs w:val="24"/>
          <w:lang w:val="uk-UA" w:eastAsia="uk-UA"/>
        </w:rPr>
        <w:t>ого</w:t>
      </w:r>
      <w:r w:rsidRPr="00A81844">
        <w:rPr>
          <w:color w:val="000000" w:themeColor="text1"/>
          <w:szCs w:val="24"/>
          <w:lang w:val="uk-UA" w:eastAsia="uk-UA"/>
        </w:rPr>
        <w:t xml:space="preserve"> злочинним шляхом; відпрацювання версій поведінки і надання свідчень слідчим органам у разі затримання когось із членів групи; вироблення норм поведінки учасників групи з</w:t>
      </w:r>
      <w:r w:rsidR="00A81844" w:rsidRPr="00A81844">
        <w:rPr>
          <w:color w:val="000000" w:themeColor="text1"/>
          <w:szCs w:val="24"/>
          <w:lang w:val="uk-UA" w:eastAsia="uk-UA"/>
        </w:rPr>
        <w:t xml:space="preserve"> навколишнім світом і між собой</w:t>
      </w:r>
      <w:r w:rsidRPr="00A81844">
        <w:rPr>
          <w:color w:val="000000" w:themeColor="text1"/>
          <w:szCs w:val="24"/>
          <w:lang w:val="uk-UA" w:eastAsia="uk-UA"/>
        </w:rPr>
        <w:t xml:space="preserve">; ознайомлення з даними правилами всіх членів групи, підтвердження згоди з ними через дачу розписки або іншого ритуалу (наприклад, в разі загибелі кого-небудь з членів злочинної групи вдова разом з дітьми повинна </w:t>
      </w:r>
      <w:r w:rsidR="00A81844" w:rsidRPr="00A81844">
        <w:rPr>
          <w:color w:val="000000" w:themeColor="text1"/>
          <w:szCs w:val="24"/>
          <w:lang w:val="uk-UA" w:eastAsia="uk-UA"/>
        </w:rPr>
        <w:t>увійти в сім'ю іншої бойовика).</w:t>
      </w:r>
    </w:p>
    <w:p w:rsidR="00CD275E" w:rsidRPr="00A81844" w:rsidRDefault="00CD275E" w:rsidP="00CD275E">
      <w:pPr>
        <w:spacing w:after="0" w:line="360" w:lineRule="auto"/>
        <w:ind w:firstLine="708"/>
        <w:rPr>
          <w:color w:val="000000" w:themeColor="text1"/>
          <w:szCs w:val="24"/>
          <w:lang w:val="uk-UA" w:eastAsia="uk-UA"/>
        </w:rPr>
      </w:pPr>
      <w:r w:rsidRPr="00A81844">
        <w:rPr>
          <w:color w:val="000000" w:themeColor="text1"/>
          <w:szCs w:val="24"/>
          <w:lang w:val="uk-UA" w:eastAsia="uk-UA"/>
        </w:rPr>
        <w:t>У своїй підготовчої діяльності лідери таких угруповань використовують передові комп'ютерні технології, супутники безпосереднього телемовлення і зв'язку, стільникові радіотелефони, які дозволяють більшості з них ефективно і безпечно спілкуватися між собою, посилювати дієвість пропаганди ідей терористів. Члени терористичних груп через комп'ютери (</w:t>
      </w:r>
      <w:r w:rsidR="00A81844" w:rsidRPr="00A81844">
        <w:rPr>
          <w:color w:val="000000" w:themeColor="text1"/>
          <w:szCs w:val="24"/>
          <w:lang w:val="uk-UA" w:eastAsia="uk-UA"/>
        </w:rPr>
        <w:t xml:space="preserve">мережу - </w:t>
      </w:r>
      <w:r w:rsidRPr="00A81844">
        <w:rPr>
          <w:color w:val="000000" w:themeColor="text1"/>
          <w:szCs w:val="24"/>
          <w:lang w:val="uk-UA" w:eastAsia="uk-UA"/>
        </w:rPr>
        <w:t xml:space="preserve">Інтернет) обмінюються інформацією зі своїми однодумцями, які проживають в різних точках країни або за кордоном. Вони </w:t>
      </w:r>
      <w:r w:rsidR="00A81844" w:rsidRPr="00A81844">
        <w:rPr>
          <w:color w:val="000000" w:themeColor="text1"/>
          <w:szCs w:val="24"/>
          <w:lang w:val="uk-UA" w:eastAsia="uk-UA"/>
        </w:rPr>
        <w:t>використовують</w:t>
      </w:r>
      <w:r w:rsidRPr="00A81844">
        <w:rPr>
          <w:color w:val="000000" w:themeColor="text1"/>
          <w:szCs w:val="24"/>
          <w:lang w:val="uk-UA" w:eastAsia="uk-UA"/>
        </w:rPr>
        <w:t xml:space="preserve"> загальнодоступні комп'ютерні бази даних і тим самим поширюють підбурливі заклики, здатні впливати на уми людей і розвинути екстремізм в їх </w:t>
      </w:r>
      <w:r w:rsidR="00A81844" w:rsidRPr="00A81844">
        <w:rPr>
          <w:color w:val="000000" w:themeColor="text1"/>
          <w:szCs w:val="24"/>
          <w:lang w:val="uk-UA" w:eastAsia="uk-UA"/>
        </w:rPr>
        <w:t>мисленні.</w:t>
      </w:r>
    </w:p>
    <w:p w:rsidR="00CD275E" w:rsidRPr="00A81844" w:rsidRDefault="00CD275E" w:rsidP="00CD275E">
      <w:pPr>
        <w:spacing w:after="0" w:line="360" w:lineRule="auto"/>
        <w:ind w:firstLine="708"/>
        <w:rPr>
          <w:color w:val="000000" w:themeColor="text1"/>
          <w:szCs w:val="24"/>
          <w:lang w:val="uk-UA" w:eastAsia="uk-UA"/>
        </w:rPr>
      </w:pPr>
      <w:r w:rsidRPr="00A81844">
        <w:rPr>
          <w:color w:val="000000" w:themeColor="text1"/>
          <w:szCs w:val="24"/>
          <w:lang w:val="uk-UA" w:eastAsia="uk-UA"/>
        </w:rPr>
        <w:t>Для сучасних терористів стало характерним використання Інтернету як засобу дистанційного формування і управління терористичними групами, а також створення віртуальних джамаатів (релігійних громад).</w:t>
      </w:r>
    </w:p>
    <w:p w:rsidR="00CD275E" w:rsidRPr="00A81844" w:rsidRDefault="00CD275E" w:rsidP="00CD275E">
      <w:pPr>
        <w:spacing w:after="0" w:line="360" w:lineRule="auto"/>
        <w:ind w:firstLine="708"/>
        <w:rPr>
          <w:color w:val="000000" w:themeColor="text1"/>
          <w:szCs w:val="24"/>
          <w:lang w:val="uk-UA" w:eastAsia="uk-UA"/>
        </w:rPr>
      </w:pPr>
      <w:r w:rsidRPr="00A81844">
        <w:rPr>
          <w:color w:val="000000" w:themeColor="text1"/>
          <w:szCs w:val="24"/>
          <w:lang w:val="uk-UA" w:eastAsia="uk-UA"/>
        </w:rPr>
        <w:t>Головним для правоохоронних органів на даному етапі є визначення об'єктивних ознак злочинної діяльності терористичн</w:t>
      </w:r>
      <w:r w:rsidR="00A81844" w:rsidRPr="00A81844">
        <w:rPr>
          <w:color w:val="000000" w:themeColor="text1"/>
          <w:szCs w:val="24"/>
          <w:lang w:val="uk-UA" w:eastAsia="uk-UA"/>
        </w:rPr>
        <w:t>ої</w:t>
      </w:r>
      <w:r w:rsidRPr="00A81844">
        <w:rPr>
          <w:color w:val="000000" w:themeColor="text1"/>
          <w:szCs w:val="24"/>
          <w:lang w:val="uk-UA" w:eastAsia="uk-UA"/>
        </w:rPr>
        <w:t xml:space="preserve"> груп</w:t>
      </w:r>
      <w:r w:rsidR="00A81844" w:rsidRPr="00A81844">
        <w:rPr>
          <w:color w:val="000000" w:themeColor="text1"/>
          <w:szCs w:val="24"/>
          <w:lang w:val="uk-UA" w:eastAsia="uk-UA"/>
        </w:rPr>
        <w:t>и</w:t>
      </w:r>
      <w:r w:rsidRPr="00A81844">
        <w:rPr>
          <w:color w:val="000000" w:themeColor="text1"/>
          <w:szCs w:val="24"/>
          <w:lang w:val="uk-UA" w:eastAsia="uk-UA"/>
        </w:rPr>
        <w:t xml:space="preserve"> (організацій), вироблення і реалізація прийомів і методів провокування таких груп на прояв своєї активності з метою розкриття і розслідування вже скоєних злочинів та запобігання терористичним актам.</w:t>
      </w:r>
    </w:p>
    <w:p w:rsidR="00CD275E" w:rsidRPr="00A81844" w:rsidRDefault="00CD275E" w:rsidP="00CD275E">
      <w:pPr>
        <w:spacing w:after="0" w:line="360" w:lineRule="auto"/>
        <w:ind w:firstLine="708"/>
        <w:rPr>
          <w:color w:val="000000" w:themeColor="text1"/>
          <w:szCs w:val="24"/>
          <w:lang w:val="uk-UA" w:eastAsia="uk-UA"/>
        </w:rPr>
      </w:pPr>
      <w:r w:rsidRPr="00A81844">
        <w:rPr>
          <w:color w:val="000000" w:themeColor="text1"/>
          <w:szCs w:val="24"/>
          <w:lang w:val="uk-UA" w:eastAsia="uk-UA"/>
        </w:rPr>
        <w:t>Знання підготовчих дій злочинців до вчинення терористичного акту має велике значення для документування їх діяльності та виявлення корупційних зв'язків в структурах влади, управління та ос</w:t>
      </w:r>
      <w:r w:rsidR="00A81844" w:rsidRPr="00A81844">
        <w:rPr>
          <w:color w:val="000000" w:themeColor="text1"/>
          <w:szCs w:val="24"/>
          <w:lang w:val="uk-UA" w:eastAsia="uk-UA"/>
        </w:rPr>
        <w:t>обливо у правоохоронних органах</w:t>
      </w:r>
      <w:r w:rsidRPr="00A81844">
        <w:rPr>
          <w:color w:val="000000" w:themeColor="text1"/>
          <w:szCs w:val="24"/>
          <w:lang w:val="uk-UA" w:eastAsia="uk-UA"/>
        </w:rPr>
        <w:t>.</w:t>
      </w:r>
    </w:p>
    <w:p w:rsidR="00CD275E" w:rsidRPr="00A81844" w:rsidRDefault="00CD275E" w:rsidP="00CD275E">
      <w:pPr>
        <w:spacing w:after="0" w:line="360" w:lineRule="auto"/>
        <w:ind w:firstLine="708"/>
        <w:rPr>
          <w:color w:val="000000" w:themeColor="text1"/>
          <w:szCs w:val="24"/>
          <w:lang w:val="uk-UA" w:eastAsia="uk-UA"/>
        </w:rPr>
      </w:pPr>
      <w:r w:rsidRPr="00A81844">
        <w:rPr>
          <w:color w:val="000000" w:themeColor="text1"/>
          <w:szCs w:val="24"/>
          <w:lang w:val="uk-UA" w:eastAsia="uk-UA"/>
        </w:rPr>
        <w:t>Основний етап механізму злочинної діяльності терористичної організації складається з наступних елементів: прибуття на місце запланованого злочину; вивчення обстановки; розподіл рольових функцій і уточнення дій членів групи; коригування плану подальших дій групи.</w:t>
      </w:r>
    </w:p>
    <w:p w:rsidR="00CD275E" w:rsidRPr="00A81844" w:rsidRDefault="00CD275E" w:rsidP="00CD275E">
      <w:pPr>
        <w:spacing w:after="0" w:line="360" w:lineRule="auto"/>
        <w:ind w:firstLine="708"/>
        <w:rPr>
          <w:color w:val="000000" w:themeColor="text1"/>
          <w:szCs w:val="24"/>
          <w:lang w:val="uk-UA" w:eastAsia="uk-UA"/>
        </w:rPr>
      </w:pPr>
      <w:r w:rsidRPr="00A81844">
        <w:rPr>
          <w:color w:val="000000" w:themeColor="text1"/>
          <w:szCs w:val="24"/>
          <w:lang w:val="uk-UA" w:eastAsia="uk-UA"/>
        </w:rPr>
        <w:t>Згідно з планом здійснення терористичного акту до або після його вчинення або після нього злочинці висувають (передають) узгоджені з замовником вимоги політико-ідеологічного або національно-шовіністичного характеру; вступають в переговори з представниками владних структур; після узгодження деяких позицій вимог найчастіше злочинці звільняють кількох або всіх заручників.</w:t>
      </w:r>
    </w:p>
    <w:p w:rsidR="00CD275E" w:rsidRPr="00A81844" w:rsidRDefault="00CD275E" w:rsidP="00CD275E">
      <w:pPr>
        <w:spacing w:after="0" w:line="360" w:lineRule="auto"/>
        <w:ind w:firstLine="708"/>
        <w:rPr>
          <w:color w:val="000000" w:themeColor="text1"/>
          <w:szCs w:val="24"/>
          <w:lang w:val="uk-UA" w:eastAsia="uk-UA"/>
        </w:rPr>
      </w:pPr>
      <w:r w:rsidRPr="00A81844">
        <w:rPr>
          <w:color w:val="000000" w:themeColor="text1"/>
          <w:szCs w:val="24"/>
          <w:lang w:val="uk-UA" w:eastAsia="uk-UA"/>
        </w:rPr>
        <w:t>На основному етапі формування злочинів здійснюються дії з приховування слідів злочинної діяльності на місці вчинення терористичного акту, але, як показало вивчення слідчої практики, терористами дані дії здійснюються вкрай рідко.</w:t>
      </w:r>
    </w:p>
    <w:p w:rsidR="00CD275E" w:rsidRPr="00A81844" w:rsidRDefault="00CD275E" w:rsidP="00CD275E">
      <w:pPr>
        <w:spacing w:after="0" w:line="360" w:lineRule="auto"/>
        <w:ind w:firstLine="708"/>
        <w:rPr>
          <w:color w:val="000000" w:themeColor="text1"/>
          <w:szCs w:val="24"/>
          <w:lang w:val="uk-UA" w:eastAsia="uk-UA"/>
        </w:rPr>
      </w:pPr>
      <w:r w:rsidRPr="00A81844">
        <w:rPr>
          <w:color w:val="000000" w:themeColor="text1"/>
          <w:szCs w:val="24"/>
          <w:lang w:val="uk-UA" w:eastAsia="uk-UA"/>
        </w:rPr>
        <w:t>Завершальний етап формування механізму злочинної діяльності терористичної організації визначається наступними елементами: відходу з місця скоєння терористичного акту, іноді з перевдяганням; приховування або знищення використаної одягу і знарядь злочину; знищення (у виняткових випадках) заручників і використовуваних раніше викрадених транспортних засобів та іншої техніки; виїзду (вильоту) по заздалегідь придбаними квитками за кордон (з використанням підроблених документів); відновлення кадрового потенціалу терористичної групи для продовження здійснення терористичної діяльності.</w:t>
      </w:r>
    </w:p>
    <w:p w:rsidR="00A802FE" w:rsidRDefault="003E1692" w:rsidP="00430EDA">
      <w:pPr>
        <w:spacing w:line="360" w:lineRule="auto"/>
        <w:ind w:firstLine="708"/>
        <w:rPr>
          <w:lang w:val="uk-UA"/>
        </w:rPr>
      </w:pPr>
      <w:r w:rsidRPr="00655863">
        <w:rPr>
          <w:i/>
          <w:color w:val="000000" w:themeColor="text1"/>
          <w:szCs w:val="24"/>
          <w:lang w:val="uk-UA" w:eastAsia="uk-UA"/>
        </w:rPr>
        <w:t>Апробація результатів дослідження.</w:t>
      </w:r>
      <w:r w:rsidRPr="00ED4947">
        <w:rPr>
          <w:szCs w:val="24"/>
          <w:lang w:val="uk-UA" w:eastAsia="uk-UA"/>
        </w:rPr>
        <w:t xml:space="preserve"> </w:t>
      </w:r>
      <w:r w:rsidR="00A427A8" w:rsidRPr="00A427A8">
        <w:rPr>
          <w:szCs w:val="24"/>
          <w:lang w:val="uk-UA" w:eastAsia="uk-UA"/>
        </w:rPr>
        <w:t xml:space="preserve">Результати кваліфікаційної роботи були обговорені на засіданнях кафедри кримінального права та правосуддя Запорізького національного університету. </w:t>
      </w:r>
      <w:r w:rsidR="00A802FE">
        <w:rPr>
          <w:lang w:val="uk-UA"/>
        </w:rPr>
        <w:br w:type="page"/>
      </w:r>
    </w:p>
    <w:p w:rsidR="00D53300" w:rsidRPr="00F6370F" w:rsidRDefault="00D53300" w:rsidP="00A802FE">
      <w:pPr>
        <w:spacing w:after="0" w:line="360" w:lineRule="auto"/>
        <w:jc w:val="center"/>
        <w:rPr>
          <w:lang w:val="uk-UA"/>
        </w:rPr>
      </w:pPr>
      <w:r w:rsidRPr="00F6370F">
        <w:rPr>
          <w:lang w:val="uk-UA"/>
        </w:rPr>
        <w:t>ПРАКТИЧНА ЧАСТИНА</w:t>
      </w:r>
    </w:p>
    <w:p w:rsidR="00D53300" w:rsidRPr="00F6370F" w:rsidRDefault="00D53300" w:rsidP="00D53300">
      <w:pPr>
        <w:spacing w:after="0" w:line="360" w:lineRule="auto"/>
        <w:jc w:val="center"/>
        <w:rPr>
          <w:lang w:val="uk-UA"/>
        </w:rPr>
      </w:pPr>
    </w:p>
    <w:p w:rsidR="00D53300" w:rsidRPr="00F6370F" w:rsidRDefault="00D53300" w:rsidP="00D53300">
      <w:pPr>
        <w:pStyle w:val="2"/>
        <w:spacing w:before="0" w:line="360" w:lineRule="auto"/>
        <w:jc w:val="center"/>
        <w:rPr>
          <w:lang w:val="uk-UA"/>
        </w:rPr>
      </w:pPr>
    </w:p>
    <w:p w:rsidR="00CB3958" w:rsidRPr="00F6370F" w:rsidRDefault="00C942A2" w:rsidP="00C942A2">
      <w:pPr>
        <w:pStyle w:val="2"/>
        <w:spacing w:before="0" w:line="360" w:lineRule="auto"/>
        <w:ind w:firstLine="708"/>
        <w:rPr>
          <w:lang w:val="uk-UA"/>
        </w:rPr>
      </w:pPr>
      <w:r w:rsidRPr="00F6370F">
        <w:rPr>
          <w:lang w:val="uk-UA"/>
        </w:rPr>
        <w:t>2.1</w:t>
      </w:r>
      <w:r w:rsidR="00EC3C5B">
        <w:rPr>
          <w:lang w:val="uk-UA"/>
        </w:rPr>
        <w:t xml:space="preserve"> Криміналістична характеристика</w:t>
      </w:r>
      <w:r w:rsidR="00AB3D67">
        <w:rPr>
          <w:lang w:val="uk-UA"/>
        </w:rPr>
        <w:t xml:space="preserve"> </w:t>
      </w:r>
      <w:r w:rsidR="003C5809">
        <w:rPr>
          <w:lang w:val="uk-UA"/>
        </w:rPr>
        <w:t>терористичн</w:t>
      </w:r>
      <w:r w:rsidR="00A92B11">
        <w:rPr>
          <w:lang w:val="uk-UA"/>
        </w:rPr>
        <w:t>их</w:t>
      </w:r>
      <w:r w:rsidR="001033ED">
        <w:rPr>
          <w:lang w:val="uk-UA"/>
        </w:rPr>
        <w:t xml:space="preserve"> акт</w:t>
      </w:r>
      <w:r w:rsidR="00A92B11">
        <w:rPr>
          <w:lang w:val="uk-UA"/>
        </w:rPr>
        <w:t>ів</w:t>
      </w:r>
    </w:p>
    <w:p w:rsidR="00C942A2" w:rsidRPr="00F6370F" w:rsidRDefault="00C942A2" w:rsidP="00C942A2">
      <w:pPr>
        <w:spacing w:after="0" w:line="360" w:lineRule="auto"/>
        <w:jc w:val="center"/>
        <w:rPr>
          <w:lang w:val="uk-UA"/>
        </w:rPr>
      </w:pPr>
    </w:p>
    <w:p w:rsidR="00C942A2" w:rsidRPr="00F6370F" w:rsidRDefault="00B608FA" w:rsidP="00C942A2">
      <w:pPr>
        <w:spacing w:after="0" w:line="360" w:lineRule="auto"/>
        <w:jc w:val="center"/>
        <w:rPr>
          <w:lang w:val="uk-UA"/>
        </w:rPr>
      </w:pPr>
      <w:r>
        <w:rPr>
          <w:noProof/>
          <w:lang w:eastAsia="ru-RU"/>
        </w:rPr>
        <w:pict>
          <v:group id="_x0000_s1239" style="position:absolute;left:0;text-align:left;margin-left:0;margin-top:23.25pt;width:479pt;height:8in;z-index:251901952" coordorigin="1740,4014" coordsize="9580,10737">
            <v:group id="_x0000_s1240" style="position:absolute;left:1740;top:7974;width:9580;height:6777" coordorigin="1680,4540" coordsize="9580,6160">
              <v:group id="_x0000_s1241" style="position:absolute;left:1680;top:4540;width:9580;height:4080" coordorigin="1720,11260" coordsize="9580,4080">
                <v:rect id="_x0000_s1242" style="position:absolute;left:1720;top:11260;width:9580;height:1240">
                  <v:textbox style="mso-next-textbox:#_x0000_s1242">
                    <w:txbxContent>
                      <w:p w:rsidR="0066151F" w:rsidRPr="00902E3B" w:rsidRDefault="0066151F" w:rsidP="003C5809">
                        <w:pPr>
                          <w:spacing w:after="0" w:line="360" w:lineRule="auto"/>
                          <w:jc w:val="center"/>
                          <w:rPr>
                            <w:b/>
                            <w:i/>
                            <w:szCs w:val="28"/>
                            <w:lang w:val="uk-UA"/>
                          </w:rPr>
                        </w:pPr>
                        <w:r w:rsidRPr="00902E3B">
                          <w:rPr>
                            <w:b/>
                            <w:i/>
                            <w:szCs w:val="28"/>
                            <w:lang w:val="uk-UA"/>
                          </w:rPr>
                          <w:t>Криміналістична характеристика злочину має достатньо складну структуру. Найчастіше в ній виокремлюють такі елементи криміналістичної характеристики:</w:t>
                        </w:r>
                      </w:p>
                    </w:txbxContent>
                  </v:textbox>
                </v:rect>
                <v:rect id="_x0000_s1243" style="position:absolute;left:2860;top:12740;width:8440;height:540">
                  <v:textbox style="mso-next-textbox:#_x0000_s1243">
                    <w:txbxContent>
                      <w:p w:rsidR="0066151F" w:rsidRPr="00E76050" w:rsidRDefault="0066151F" w:rsidP="003C5809">
                        <w:r w:rsidRPr="00E76050">
                          <w:rPr>
                            <w:lang w:val="uk-UA"/>
                          </w:rPr>
                          <w:t>1. Спосіб учинення злочину;</w:t>
                        </w:r>
                      </w:p>
                    </w:txbxContent>
                  </v:textbox>
                </v:rect>
                <v:rect id="_x0000_s1244" style="position:absolute;left:2860;top:13420;width:8440;height:540">
                  <v:textbox style="mso-next-textbox:#_x0000_s1244">
                    <w:txbxContent>
                      <w:p w:rsidR="0066151F" w:rsidRPr="00C10CDC" w:rsidRDefault="0066151F" w:rsidP="003C5809">
                        <w:r>
                          <w:rPr>
                            <w:lang w:val="uk-UA"/>
                          </w:rPr>
                          <w:t>2. О</w:t>
                        </w:r>
                        <w:r w:rsidRPr="00C10CDC">
                          <w:rPr>
                            <w:lang w:val="uk-UA"/>
                          </w:rPr>
                          <w:t>бстановку вчинення злочину;</w:t>
                        </w:r>
                      </w:p>
                    </w:txbxContent>
                  </v:textbox>
                </v:rect>
                <v:rect id="_x0000_s1245" style="position:absolute;left:2860;top:14120;width:8440;height:540">
                  <v:textbox style="mso-next-textbox:#_x0000_s1245">
                    <w:txbxContent>
                      <w:p w:rsidR="0066151F" w:rsidRPr="00C10CDC" w:rsidRDefault="0066151F" w:rsidP="003C5809">
                        <w:r w:rsidRPr="00C10CDC">
                          <w:rPr>
                            <w:lang w:val="uk-UA"/>
                          </w:rPr>
                          <w:t>3. Знаряддя та засоби вчинення злочину;</w:t>
                        </w:r>
                      </w:p>
                    </w:txbxContent>
                  </v:textbox>
                </v:rect>
                <v:rect id="_x0000_s1246" style="position:absolute;left:2860;top:14800;width:8440;height:540">
                  <v:textbox style="mso-next-textbox:#_x0000_s1246">
                    <w:txbxContent>
                      <w:p w:rsidR="0066151F" w:rsidRPr="00C10CDC" w:rsidRDefault="0066151F" w:rsidP="003C5809">
                        <w:r w:rsidRPr="00C10CDC">
                          <w:rPr>
                            <w:lang w:val="uk-UA"/>
                          </w:rPr>
                          <w:t>4. Предмет посягання;</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47" type="#_x0000_t13" style="position:absolute;left:1900;top:12740;width:720;height:540"/>
                <v:shape id="_x0000_s1248" type="#_x0000_t13" style="position:absolute;left:1900;top:13400;width:720;height:540"/>
                <v:shape id="_x0000_s1249" type="#_x0000_t13" style="position:absolute;left:1900;top:14060;width:720;height:540"/>
                <v:shape id="_x0000_s1250" type="#_x0000_t13" style="position:absolute;left:1900;top:14760;width:720;height:540"/>
              </v:group>
              <v:group id="_x0000_s1251" style="position:absolute;left:1860;top:8780;width:9400;height:1920" coordorigin="1860,1380" coordsize="9400,1920">
                <v:rect id="_x0000_s1252" style="position:absolute;left:2820;top:1380;width:8440;height:540">
                  <v:textbox style="mso-next-textbox:#_x0000_s1252">
                    <w:txbxContent>
                      <w:p w:rsidR="0066151F" w:rsidRPr="00C10CDC" w:rsidRDefault="0066151F" w:rsidP="003C5809">
                        <w:r w:rsidRPr="00C10CDC">
                          <w:rPr>
                            <w:lang w:val="uk-UA"/>
                          </w:rPr>
                          <w:t>5. Особу потерпілого;</w:t>
                        </w:r>
                      </w:p>
                    </w:txbxContent>
                  </v:textbox>
                </v:rect>
                <v:rect id="_x0000_s1253" style="position:absolute;left:2820;top:2060;width:8440;height:540">
                  <v:textbox style="mso-next-textbox:#_x0000_s1253">
                    <w:txbxContent>
                      <w:p w:rsidR="0066151F" w:rsidRPr="00C10CDC" w:rsidRDefault="0066151F" w:rsidP="003C5809">
                        <w:r w:rsidRPr="00C10CDC">
                          <w:rPr>
                            <w:lang w:val="uk-UA"/>
                          </w:rPr>
                          <w:t>6. Особу злочинця;</w:t>
                        </w:r>
                      </w:p>
                    </w:txbxContent>
                  </v:textbox>
                </v:rect>
                <v:rect id="_x0000_s1254" style="position:absolute;left:2820;top:2760;width:8440;height:540">
                  <v:textbox style="mso-next-textbox:#_x0000_s1254">
                    <w:txbxContent>
                      <w:p w:rsidR="0066151F" w:rsidRPr="00C10CDC" w:rsidRDefault="0066151F" w:rsidP="003C5809">
                        <w:r w:rsidRPr="00C10CDC">
                          <w:rPr>
                            <w:lang w:val="uk-UA"/>
                          </w:rPr>
                          <w:t>7. Типові сліди злочину.</w:t>
                        </w:r>
                      </w:p>
                    </w:txbxContent>
                  </v:textbox>
                </v:rect>
                <v:shape id="_x0000_s1255" type="#_x0000_t13" style="position:absolute;left:1860;top:1380;width:720;height:540"/>
                <v:shape id="_x0000_s1256" type="#_x0000_t13" style="position:absolute;left:1860;top:2040;width:720;height:540"/>
                <v:shape id="_x0000_s1257" type="#_x0000_t13" style="position:absolute;left:1860;top:2700;width:720;height:540"/>
              </v:group>
            </v:group>
            <v:rect id="_x0000_s1258" style="position:absolute;left:1740;top:4014;width:9580;height:3060">
              <v:textbox>
                <w:txbxContent>
                  <w:p w:rsidR="0066151F" w:rsidRPr="00902E3B" w:rsidRDefault="0066151F" w:rsidP="003C5809">
                    <w:pPr>
                      <w:spacing w:after="0" w:line="360" w:lineRule="auto"/>
                      <w:rPr>
                        <w:lang w:val="uk-UA"/>
                      </w:rPr>
                    </w:pPr>
                    <w:r>
                      <w:rPr>
                        <w:lang w:val="uk-UA"/>
                      </w:rPr>
                      <w:t>На думку М. </w:t>
                    </w:r>
                    <w:r w:rsidRPr="00902E3B">
                      <w:rPr>
                        <w:lang w:val="uk-UA"/>
                      </w:rPr>
                      <w:t xml:space="preserve">О. Бурнашева, </w:t>
                    </w:r>
                    <w:r w:rsidRPr="00902E3B">
                      <w:rPr>
                        <w:b/>
                        <w:lang w:val="uk-UA"/>
                      </w:rPr>
                      <w:t>криміналістична характеристика злочину</w:t>
                    </w:r>
                    <w:r w:rsidRPr="00902E3B">
                      <w:rPr>
                        <w:lang w:val="uk-UA"/>
                      </w:rPr>
                      <w:t xml:space="preserve"> являє собою сукупність систематизованих даних, основаних на узагальненні судово-слідчої практики, виражених у криміналістичних категоріях та поняттях, що відображають найсуттєвіші ознаки виду (групи) злочинів та мають методичне значення для визначення найбільш оптимальних шляхів розслідування і попередження злочинів</w:t>
                    </w:r>
                    <w:r>
                      <w:rPr>
                        <w:lang w:val="uk-UA"/>
                      </w:rPr>
                      <w:t>.</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259" type="#_x0000_t67" style="position:absolute;left:5301;top:7074;width:3060;height:900">
              <v:textbox style="layout-flow:vertical-ideographic"/>
            </v:shape>
          </v:group>
        </w:pict>
      </w:r>
    </w:p>
    <w:p w:rsidR="005468B6" w:rsidRDefault="005468B6">
      <w:pPr>
        <w:jc w:val="left"/>
        <w:rPr>
          <w:lang w:val="uk-UA"/>
        </w:rPr>
      </w:pPr>
    </w:p>
    <w:p w:rsidR="005468B6" w:rsidRDefault="005468B6">
      <w:pPr>
        <w:jc w:val="left"/>
        <w:rPr>
          <w:lang w:val="uk-UA"/>
        </w:rPr>
      </w:pPr>
    </w:p>
    <w:p w:rsidR="005468B6" w:rsidRDefault="005468B6">
      <w:pPr>
        <w:jc w:val="left"/>
        <w:rPr>
          <w:lang w:val="uk-UA"/>
        </w:rPr>
      </w:pPr>
    </w:p>
    <w:p w:rsidR="005468B6" w:rsidRDefault="005468B6">
      <w:pPr>
        <w:jc w:val="left"/>
        <w:rPr>
          <w:lang w:val="uk-UA"/>
        </w:rPr>
      </w:pPr>
    </w:p>
    <w:p w:rsidR="005468B6" w:rsidRDefault="005468B6">
      <w:pPr>
        <w:jc w:val="left"/>
        <w:rPr>
          <w:lang w:val="uk-UA"/>
        </w:rPr>
      </w:pPr>
    </w:p>
    <w:p w:rsidR="003C5809" w:rsidRDefault="003C5809">
      <w:pPr>
        <w:jc w:val="left"/>
        <w:rPr>
          <w:lang w:val="uk-UA"/>
        </w:rPr>
      </w:pPr>
    </w:p>
    <w:p w:rsidR="003C5809" w:rsidRDefault="003C5809">
      <w:pPr>
        <w:jc w:val="left"/>
        <w:rPr>
          <w:lang w:val="uk-UA"/>
        </w:rPr>
      </w:pPr>
    </w:p>
    <w:p w:rsidR="003C5809" w:rsidRDefault="003C5809">
      <w:pPr>
        <w:jc w:val="left"/>
        <w:rPr>
          <w:lang w:val="uk-UA"/>
        </w:rPr>
      </w:pPr>
    </w:p>
    <w:p w:rsidR="003C5809" w:rsidRDefault="003C5809">
      <w:pPr>
        <w:jc w:val="left"/>
        <w:rPr>
          <w:lang w:val="uk-UA"/>
        </w:rPr>
      </w:pPr>
    </w:p>
    <w:p w:rsidR="003C5809" w:rsidRDefault="003C5809">
      <w:pPr>
        <w:jc w:val="left"/>
        <w:rPr>
          <w:lang w:val="uk-UA"/>
        </w:rPr>
      </w:pPr>
    </w:p>
    <w:p w:rsidR="003C5809" w:rsidRDefault="003C5809">
      <w:pPr>
        <w:jc w:val="left"/>
        <w:rPr>
          <w:lang w:val="uk-UA"/>
        </w:rPr>
      </w:pPr>
    </w:p>
    <w:p w:rsidR="003C5809" w:rsidRDefault="003C5809">
      <w:pPr>
        <w:jc w:val="left"/>
        <w:rPr>
          <w:lang w:val="uk-UA"/>
        </w:rPr>
      </w:pPr>
      <w:r>
        <w:rPr>
          <w:lang w:val="uk-UA"/>
        </w:rPr>
        <w:br w:type="page"/>
      </w:r>
    </w:p>
    <w:p w:rsidR="005468B6" w:rsidRDefault="00B608FA">
      <w:pPr>
        <w:jc w:val="left"/>
        <w:rPr>
          <w:lang w:val="uk-UA"/>
        </w:rPr>
      </w:pPr>
      <w:r>
        <w:rPr>
          <w:noProof/>
          <w:lang w:eastAsia="ru-RU"/>
        </w:rPr>
        <w:pict>
          <v:group id="_x0000_s1238" style="position:absolute;margin-left:0;margin-top:6.3pt;width:473pt;height:677.7pt;z-index:251900928" coordorigin="1701,1260" coordsize="9460,12908">
            <v:rect id="_x0000_s1223" style="position:absolute;left:1701;top:1260;width:9460;height:921">
              <v:textbox>
                <w:txbxContent>
                  <w:p w:rsidR="0066151F" w:rsidRPr="00323486" w:rsidRDefault="0066151F" w:rsidP="003C5809">
                    <w:pPr>
                      <w:jc w:val="center"/>
                      <w:rPr>
                        <w:b/>
                        <w:lang w:val="uk-UA"/>
                      </w:rPr>
                    </w:pPr>
                    <w:r w:rsidRPr="00323486">
                      <w:rPr>
                        <w:b/>
                        <w:lang w:val="uk-UA"/>
                      </w:rPr>
                      <w:t>Спосіб вчинення злочину й інформація про нього є основою для:</w:t>
                    </w:r>
                  </w:p>
                </w:txbxContent>
              </v:textbox>
            </v:rect>
            <v:rect id="_x0000_s1224" style="position:absolute;left:3001;top:2437;width:8160;height:1217">
              <v:textbox>
                <w:txbxContent>
                  <w:p w:rsidR="0066151F" w:rsidRPr="00323486" w:rsidRDefault="0066151F" w:rsidP="003C5809">
                    <w:r w:rsidRPr="00323486">
                      <w:rPr>
                        <w:lang w:val="uk-UA"/>
                      </w:rPr>
                      <w:t>розроблення криміналістичних характеристик окремих видів злочинів;</w:t>
                    </w:r>
                  </w:p>
                </w:txbxContent>
              </v:textbox>
            </v:rect>
            <v:rect id="_x0000_s1225" style="position:absolute;left:3001;top:4554;width:8160;height:1639">
              <v:textbox>
                <w:txbxContent>
                  <w:p w:rsidR="0066151F" w:rsidRPr="00323486" w:rsidRDefault="0066151F" w:rsidP="003C5809">
                    <w:pPr>
                      <w:rPr>
                        <w:lang w:val="uk-UA"/>
                      </w:rPr>
                    </w:pPr>
                    <w:r w:rsidRPr="00323486">
                      <w:rPr>
                        <w:lang w:val="uk-UA"/>
                      </w:rPr>
                      <w:t>виявлення взаємозв’язку між структурними елементами характеристики (спосіб вчинення – особа злочинця; спосіб вчинення – «слідова картина»; спосіб вчинення – предмети посягання тощо);</w:t>
                    </w:r>
                  </w:p>
                </w:txbxContent>
              </v:textbox>
            </v:rect>
            <v:rect id="_x0000_s1226" style="position:absolute;left:3001;top:7074;width:8160;height:540">
              <v:textbox>
                <w:txbxContent>
                  <w:p w:rsidR="0066151F" w:rsidRPr="00323486" w:rsidRDefault="0066151F" w:rsidP="003C5809">
                    <w:r w:rsidRPr="00323486">
                      <w:rPr>
                        <w:lang w:val="uk-UA"/>
                      </w:rPr>
                      <w:t>побудови та висунення версій;</w:t>
                    </w:r>
                  </w:p>
                </w:txbxContent>
              </v:textbox>
            </v:rect>
            <v:rect id="_x0000_s1227" style="position:absolute;left:3001;top:8514;width:8160;height:720">
              <v:textbox>
                <w:txbxContent>
                  <w:p w:rsidR="0066151F" w:rsidRPr="00323486" w:rsidRDefault="0066151F" w:rsidP="003C5809">
                    <w:pPr>
                      <w:rPr>
                        <w:lang w:val="uk-UA"/>
                      </w:rPr>
                    </w:pPr>
                    <w:r w:rsidRPr="00323486">
                      <w:rPr>
                        <w:lang w:val="uk-UA"/>
                      </w:rPr>
                      <w:t>планування розслідування;</w:t>
                    </w:r>
                  </w:p>
                </w:txbxContent>
              </v:textbox>
            </v:rect>
            <v:rect id="_x0000_s1228" style="position:absolute;left:3001;top:10134;width:8160;height:900">
              <v:textbox>
                <w:txbxContent>
                  <w:p w:rsidR="0066151F" w:rsidRPr="00323486" w:rsidRDefault="0066151F" w:rsidP="003C5809">
                    <w:pPr>
                      <w:rPr>
                        <w:lang w:val="uk-UA"/>
                      </w:rPr>
                    </w:pPr>
                    <w:r w:rsidRPr="00323486">
                      <w:rPr>
                        <w:lang w:val="uk-UA"/>
                      </w:rPr>
                      <w:t>розроблення особливостей тактики провадження слідчих</w:t>
                    </w:r>
                    <w:r>
                      <w:rPr>
                        <w:lang w:val="uk-UA"/>
                      </w:rPr>
                      <w:t xml:space="preserve"> (розшукових)</w:t>
                    </w:r>
                    <w:r w:rsidRPr="00323486">
                      <w:rPr>
                        <w:lang w:val="uk-UA"/>
                      </w:rPr>
                      <w:t xml:space="preserve"> дій;</w:t>
                    </w:r>
                  </w:p>
                </w:txbxContent>
              </v:textbox>
            </v:rect>
            <v:rect id="_x0000_s1229" style="position:absolute;left:3001;top:11934;width:8160;height:540">
              <v:textbox>
                <w:txbxContent>
                  <w:p w:rsidR="0066151F" w:rsidRPr="00323486" w:rsidRDefault="0066151F" w:rsidP="003C5809">
                    <w:pPr>
                      <w:rPr>
                        <w:lang w:val="uk-UA"/>
                      </w:rPr>
                    </w:pPr>
                    <w:r w:rsidRPr="00323486">
                      <w:rPr>
                        <w:lang w:val="uk-UA"/>
                      </w:rPr>
                      <w:t>прогнозування механізму вчинення конкретного виду злочинів;</w:t>
                    </w:r>
                  </w:p>
                </w:txbxContent>
              </v:textbox>
            </v:rect>
            <v:rect id="_x0000_s1230" style="position:absolute;left:3001;top:13374;width:8160;height:792">
              <v:textbox>
                <w:txbxContent>
                  <w:p w:rsidR="0066151F" w:rsidRPr="00323486" w:rsidRDefault="0066151F" w:rsidP="003C5809">
                    <w:pPr>
                      <w:rPr>
                        <w:lang w:val="uk-UA"/>
                      </w:rPr>
                    </w:pPr>
                    <w:r w:rsidRPr="00323486">
                      <w:rPr>
                        <w:lang w:val="uk-UA"/>
                      </w:rPr>
                      <w:t>профілактики попередження злочинів.</w:t>
                    </w:r>
                  </w:p>
                </w:txbxContent>
              </v:textbox>
            </v:rect>
            <v:shape id="_x0000_s1231" type="#_x0000_t13" style="position:absolute;left:1721;top:2574;width:1080;height:793"/>
            <v:shape id="_x0000_s1232" type="#_x0000_t13" style="position:absolute;left:1701;top:4734;width:1080;height:794"/>
            <v:shape id="_x0000_s1233" type="#_x0000_t13" style="position:absolute;left:1701;top:6894;width:1080;height:794"/>
            <v:shape id="_x0000_s1234" type="#_x0000_t13" style="position:absolute;left:1701;top:8440;width:1080;height:794"/>
            <v:shape id="_x0000_s1235" type="#_x0000_t13" style="position:absolute;left:1701;top:10240;width:1080;height:794"/>
            <v:shape id="_x0000_s1236" type="#_x0000_t13" style="position:absolute;left:1701;top:11860;width:1080;height:794"/>
            <v:shape id="_x0000_s1237" type="#_x0000_t13" style="position:absolute;left:1701;top:13374;width:1080;height:794"/>
          </v:group>
        </w:pict>
      </w:r>
    </w:p>
    <w:p w:rsidR="005468B6" w:rsidRDefault="005468B6">
      <w:pPr>
        <w:jc w:val="left"/>
        <w:rPr>
          <w:lang w:val="uk-UA"/>
        </w:rPr>
      </w:pPr>
    </w:p>
    <w:p w:rsidR="005468B6" w:rsidRDefault="005468B6">
      <w:pPr>
        <w:jc w:val="left"/>
        <w:rPr>
          <w:lang w:val="uk-UA"/>
        </w:rPr>
      </w:pPr>
    </w:p>
    <w:p w:rsidR="005468B6" w:rsidRDefault="005468B6">
      <w:pPr>
        <w:jc w:val="left"/>
        <w:rPr>
          <w:lang w:val="uk-UA"/>
        </w:rPr>
      </w:pPr>
    </w:p>
    <w:p w:rsidR="005468B6" w:rsidRDefault="005468B6">
      <w:pPr>
        <w:jc w:val="left"/>
        <w:rPr>
          <w:lang w:val="uk-UA"/>
        </w:rPr>
      </w:pPr>
    </w:p>
    <w:p w:rsidR="005468B6" w:rsidRDefault="005468B6">
      <w:pPr>
        <w:jc w:val="left"/>
        <w:rPr>
          <w:lang w:val="uk-UA"/>
        </w:rPr>
      </w:pPr>
    </w:p>
    <w:p w:rsidR="005468B6" w:rsidRDefault="005468B6">
      <w:pPr>
        <w:jc w:val="left"/>
        <w:rPr>
          <w:lang w:val="uk-UA"/>
        </w:rPr>
      </w:pPr>
    </w:p>
    <w:p w:rsidR="005468B6" w:rsidRDefault="005468B6">
      <w:pPr>
        <w:jc w:val="left"/>
        <w:rPr>
          <w:lang w:val="uk-UA"/>
        </w:rPr>
      </w:pPr>
    </w:p>
    <w:p w:rsidR="005468B6" w:rsidRDefault="005468B6">
      <w:pPr>
        <w:jc w:val="left"/>
        <w:rPr>
          <w:lang w:val="uk-UA"/>
        </w:rPr>
      </w:pPr>
    </w:p>
    <w:p w:rsidR="005468B6" w:rsidRDefault="005468B6">
      <w:pPr>
        <w:jc w:val="left"/>
        <w:rPr>
          <w:lang w:val="uk-UA"/>
        </w:rPr>
      </w:pPr>
    </w:p>
    <w:p w:rsidR="005468B6" w:rsidRDefault="005468B6">
      <w:pPr>
        <w:jc w:val="left"/>
        <w:rPr>
          <w:lang w:val="uk-UA"/>
        </w:rPr>
      </w:pPr>
    </w:p>
    <w:p w:rsidR="005468B6" w:rsidRDefault="005468B6">
      <w:pPr>
        <w:jc w:val="left"/>
        <w:rPr>
          <w:lang w:val="uk-UA"/>
        </w:rPr>
      </w:pPr>
    </w:p>
    <w:p w:rsidR="005468B6" w:rsidRDefault="005468B6">
      <w:pPr>
        <w:jc w:val="left"/>
        <w:rPr>
          <w:lang w:val="uk-UA"/>
        </w:rPr>
      </w:pPr>
    </w:p>
    <w:p w:rsidR="005468B6" w:rsidRDefault="005468B6">
      <w:pPr>
        <w:jc w:val="left"/>
        <w:rPr>
          <w:lang w:val="uk-UA"/>
        </w:rPr>
      </w:pPr>
    </w:p>
    <w:p w:rsidR="003C5809" w:rsidRDefault="003C5809">
      <w:pPr>
        <w:jc w:val="left"/>
        <w:rPr>
          <w:lang w:val="uk-UA"/>
        </w:rPr>
      </w:pPr>
    </w:p>
    <w:p w:rsidR="003C5809" w:rsidRDefault="003C5809">
      <w:pPr>
        <w:jc w:val="left"/>
        <w:rPr>
          <w:lang w:val="uk-UA"/>
        </w:rPr>
      </w:pPr>
    </w:p>
    <w:p w:rsidR="003C5809" w:rsidRDefault="003C5809">
      <w:pPr>
        <w:jc w:val="left"/>
        <w:rPr>
          <w:lang w:val="uk-UA"/>
        </w:rPr>
      </w:pPr>
    </w:p>
    <w:p w:rsidR="003C5809" w:rsidRDefault="003C5809">
      <w:pPr>
        <w:jc w:val="left"/>
        <w:rPr>
          <w:lang w:val="uk-UA"/>
        </w:rPr>
      </w:pPr>
    </w:p>
    <w:p w:rsidR="003C5809" w:rsidRDefault="003C5809">
      <w:pPr>
        <w:jc w:val="left"/>
        <w:rPr>
          <w:lang w:val="uk-UA"/>
        </w:rPr>
      </w:pPr>
    </w:p>
    <w:p w:rsidR="003C5809" w:rsidRDefault="003C5809">
      <w:pPr>
        <w:jc w:val="left"/>
        <w:rPr>
          <w:lang w:val="uk-UA"/>
        </w:rPr>
      </w:pPr>
    </w:p>
    <w:p w:rsidR="003C5809" w:rsidRDefault="003C5809">
      <w:pPr>
        <w:jc w:val="left"/>
        <w:rPr>
          <w:lang w:val="uk-UA"/>
        </w:rPr>
      </w:pPr>
    </w:p>
    <w:p w:rsidR="003C5809" w:rsidRDefault="003C5809">
      <w:pPr>
        <w:jc w:val="left"/>
        <w:rPr>
          <w:lang w:val="uk-UA"/>
        </w:rPr>
      </w:pPr>
    </w:p>
    <w:p w:rsidR="003C5809" w:rsidRDefault="003C5809">
      <w:pPr>
        <w:jc w:val="left"/>
        <w:rPr>
          <w:lang w:val="uk-UA"/>
        </w:rPr>
      </w:pPr>
    </w:p>
    <w:p w:rsidR="003C5809" w:rsidRDefault="003C5809">
      <w:pPr>
        <w:jc w:val="left"/>
        <w:rPr>
          <w:lang w:val="uk-UA"/>
        </w:rPr>
      </w:pPr>
    </w:p>
    <w:p w:rsidR="003C5809" w:rsidRDefault="003C5809">
      <w:pPr>
        <w:jc w:val="left"/>
        <w:rPr>
          <w:lang w:val="uk-UA"/>
        </w:rPr>
      </w:pPr>
    </w:p>
    <w:p w:rsidR="003A07DD" w:rsidRDefault="00B608FA">
      <w:pPr>
        <w:jc w:val="left"/>
        <w:rPr>
          <w:lang w:val="uk-UA"/>
        </w:rPr>
      </w:pPr>
      <w:r>
        <w:rPr>
          <w:noProof/>
          <w:lang w:eastAsia="ru-RU"/>
        </w:rPr>
        <w:pict>
          <v:group id="_x0000_s1917" style="position:absolute;margin-left:0;margin-top:0;width:473pt;height:729pt;z-index:251924992" coordorigin="1701,1134" coordsize="9460,14580">
            <v:shapetype id="_x0000_t32" coordsize="21600,21600" o:spt="32" o:oned="t" path="m,l21600,21600e" filled="f">
              <v:path arrowok="t" fillok="f" o:connecttype="none"/>
              <o:lock v:ext="edit" shapetype="t"/>
            </v:shapetype>
            <v:shape id="_x0000_s1268" type="#_x0000_t32" style="position:absolute;left:4781;top:6894;width:990;height:4680" o:connectortype="straight">
              <v:stroke endarrow="block"/>
            </v:shape>
            <v:group id="_x0000_s1269" style="position:absolute;left:1701;top:1134;width:9460;height:14580" coordorigin="1701,1134" coordsize="9460,14580">
              <v:shape id="_x0000_s1267" type="#_x0000_t32" style="position:absolute;left:4781;top:6894;width:1870;height:2880" o:connectortype="straight">
                <v:stroke endarrow="block"/>
              </v:shape>
              <v:rect id="_x0000_s1182" style="position:absolute;left:1701;top:1134;width:9460;height:720">
                <v:textbox style="mso-next-textbox:#_x0000_s1182">
                  <w:txbxContent>
                    <w:p w:rsidR="0066151F" w:rsidRPr="003A07DD" w:rsidRDefault="0066151F" w:rsidP="003A07DD">
                      <w:pPr>
                        <w:jc w:val="center"/>
                        <w:rPr>
                          <w:b/>
                          <w:sz w:val="32"/>
                          <w:szCs w:val="32"/>
                          <w:lang w:val="uk-UA"/>
                        </w:rPr>
                      </w:pPr>
                      <w:r w:rsidRPr="003A07DD">
                        <w:rPr>
                          <w:b/>
                          <w:sz w:val="32"/>
                          <w:szCs w:val="32"/>
                          <w:lang w:val="uk-UA"/>
                        </w:rPr>
                        <w:t xml:space="preserve">Спосіб вчинення </w:t>
                      </w:r>
                      <w:r>
                        <w:rPr>
                          <w:b/>
                          <w:sz w:val="32"/>
                          <w:szCs w:val="32"/>
                          <w:lang w:val="uk-UA"/>
                        </w:rPr>
                        <w:t>терористичного акту</w:t>
                      </w:r>
                    </w:p>
                  </w:txbxContent>
                </v:textbox>
              </v:rect>
              <v:rect id="_x0000_s1183" style="position:absolute;left:2361;top:5994;width:2420;height:2340">
                <v:textbox style="mso-next-textbox:#_x0000_s1183">
                  <w:txbxContent>
                    <w:p w:rsidR="0066151F" w:rsidRPr="00091DF1" w:rsidRDefault="0066151F" w:rsidP="00091DF1">
                      <w:pPr>
                        <w:spacing w:after="0"/>
                        <w:jc w:val="center"/>
                        <w:rPr>
                          <w:b/>
                          <w:szCs w:val="28"/>
                          <w:lang w:val="uk-UA"/>
                        </w:rPr>
                      </w:pPr>
                      <w:r w:rsidRPr="00091DF1">
                        <w:rPr>
                          <w:b/>
                          <w:szCs w:val="28"/>
                          <w:lang w:val="uk-UA"/>
                        </w:rPr>
                        <w:t>підготовка до вчинення терористичного акту складається з таких прийомів:</w:t>
                      </w:r>
                    </w:p>
                  </w:txbxContent>
                </v:textbox>
              </v:rect>
              <v:rect id="_x0000_s1184" style="position:absolute;left:5001;top:11574;width:6160;height:2700">
                <v:textbox style="mso-next-textbox:#_x0000_s1184">
                  <w:txbxContent>
                    <w:p w:rsidR="0066151F" w:rsidRPr="003A07DD" w:rsidRDefault="0066151F" w:rsidP="00091DF1">
                      <w:pPr>
                        <w:spacing w:line="360" w:lineRule="auto"/>
                        <w:rPr>
                          <w:lang w:val="uk-UA"/>
                        </w:rPr>
                      </w:pPr>
                      <w:r>
                        <w:rPr>
                          <w:lang w:val="uk-UA"/>
                        </w:rPr>
                        <w:t>ґ) </w:t>
                      </w:r>
                      <w:r w:rsidRPr="00091DF1">
                        <w:rPr>
                          <w:lang w:val="uk-UA"/>
                        </w:rPr>
                        <w:t>детальна розробка плану підготовки й вчинення злочину</w:t>
                      </w:r>
                      <w:r>
                        <w:rPr>
                          <w:lang w:val="uk-UA"/>
                        </w:rPr>
                        <w:t xml:space="preserve"> </w:t>
                      </w:r>
                      <w:r w:rsidRPr="00091DF1">
                        <w:rPr>
                          <w:lang w:val="uk-UA"/>
                        </w:rPr>
                        <w:t>(визначення місця, часу та ін.); плануванн</w:t>
                      </w:r>
                      <w:r>
                        <w:rPr>
                          <w:lang w:val="uk-UA"/>
                        </w:rPr>
                        <w:t xml:space="preserve">я приховання злочину (на певний </w:t>
                      </w:r>
                      <w:r w:rsidRPr="00091DF1">
                        <w:rPr>
                          <w:lang w:val="uk-UA"/>
                        </w:rPr>
                        <w:t>час), окремих його слідів, а також безпосередніх виконавців (за певних у мов);</w:t>
                      </w:r>
                    </w:p>
                  </w:txbxContent>
                </v:textbox>
              </v:rect>
              <v:shape id="_x0000_s1185" type="#_x0000_t32" style="position:absolute;left:1921;top:1854;width:0;height:13860" o:connectortype="straight"/>
              <v:shape id="_x0000_s1187" type="#_x0000_t13" style="position:absolute;left:1921;top:6714;width:440;height:900"/>
              <v:rect id="_x0000_s1260" style="position:absolute;left:5001;top:2034;width:6160;height:2520">
                <v:textbox>
                  <w:txbxContent>
                    <w:p w:rsidR="0066151F" w:rsidRPr="00091DF1" w:rsidRDefault="0066151F" w:rsidP="00683EAC">
                      <w:pPr>
                        <w:spacing w:line="360" w:lineRule="auto"/>
                        <w:rPr>
                          <w:lang w:val="uk-UA"/>
                        </w:rPr>
                      </w:pPr>
                      <w:r>
                        <w:rPr>
                          <w:lang w:val="uk-UA"/>
                        </w:rPr>
                        <w:t>а) </w:t>
                      </w:r>
                      <w:r w:rsidRPr="00091DF1">
                        <w:rPr>
                          <w:lang w:val="uk-UA"/>
                        </w:rPr>
                        <w:t>виникнення задуму, іде</w:t>
                      </w:r>
                      <w:r>
                        <w:rPr>
                          <w:lang w:val="uk-UA"/>
                        </w:rPr>
                        <w:t xml:space="preserve">ї вчинити конкретний злочин або </w:t>
                      </w:r>
                      <w:r w:rsidRPr="00091DF1">
                        <w:rPr>
                          <w:lang w:val="uk-UA"/>
                        </w:rPr>
                        <w:t>створити угруповання, спрямоване на виконання терористичних дій (що має</w:t>
                      </w:r>
                      <w:r>
                        <w:rPr>
                          <w:lang w:val="uk-UA"/>
                        </w:rPr>
                        <w:t xml:space="preserve"> </w:t>
                      </w:r>
                      <w:r w:rsidRPr="00091DF1">
                        <w:rPr>
                          <w:lang w:val="uk-UA"/>
                        </w:rPr>
                        <w:t>матеріалізуватися, наприклад, на папері чи в електронному вигляді);</w:t>
                      </w:r>
                    </w:p>
                    <w:p w:rsidR="0066151F" w:rsidRPr="00683EAC" w:rsidRDefault="0066151F">
                      <w:pPr>
                        <w:rPr>
                          <w:lang w:val="uk-UA"/>
                        </w:rPr>
                      </w:pPr>
                    </w:p>
                  </w:txbxContent>
                </v:textbox>
              </v:rect>
              <v:rect id="_x0000_s1261" style="position:absolute;left:5001;top:5274;width:6160;height:1080">
                <v:textbox>
                  <w:txbxContent>
                    <w:p w:rsidR="0066151F" w:rsidRDefault="0066151F" w:rsidP="00683EAC">
                      <w:pPr>
                        <w:spacing w:line="360" w:lineRule="auto"/>
                        <w:rPr>
                          <w:lang w:val="uk-UA"/>
                        </w:rPr>
                      </w:pPr>
                      <w:r>
                        <w:rPr>
                          <w:lang w:val="uk-UA"/>
                        </w:rPr>
                        <w:t>б) </w:t>
                      </w:r>
                      <w:r w:rsidRPr="00091DF1">
                        <w:rPr>
                          <w:lang w:val="uk-UA"/>
                        </w:rPr>
                        <w:t>створення такого угруповання (з розподілом ролей усередині нього або без</w:t>
                      </w:r>
                      <w:r>
                        <w:rPr>
                          <w:lang w:val="uk-UA"/>
                        </w:rPr>
                        <w:t xml:space="preserve"> </w:t>
                      </w:r>
                      <w:r w:rsidRPr="00091DF1">
                        <w:rPr>
                          <w:lang w:val="uk-UA"/>
                        </w:rPr>
                        <w:t xml:space="preserve">цього); </w:t>
                      </w:r>
                    </w:p>
                    <w:p w:rsidR="0066151F" w:rsidRPr="00683EAC" w:rsidRDefault="0066151F">
                      <w:pPr>
                        <w:rPr>
                          <w:lang w:val="uk-UA"/>
                        </w:rPr>
                      </w:pPr>
                    </w:p>
                  </w:txbxContent>
                </v:textbox>
              </v:rect>
              <v:rect id="_x0000_s1262" style="position:absolute;left:5001;top:7074;width:6160;height:1980">
                <v:textbox>
                  <w:txbxContent>
                    <w:p w:rsidR="0066151F" w:rsidRDefault="0066151F" w:rsidP="00683EAC">
                      <w:pPr>
                        <w:spacing w:line="360" w:lineRule="auto"/>
                        <w:rPr>
                          <w:lang w:val="uk-UA"/>
                        </w:rPr>
                      </w:pPr>
                      <w:r>
                        <w:rPr>
                          <w:lang w:val="uk-UA"/>
                        </w:rPr>
                        <w:t>в) </w:t>
                      </w:r>
                      <w:r w:rsidRPr="00091DF1">
                        <w:rPr>
                          <w:lang w:val="uk-UA"/>
                        </w:rPr>
                        <w:t>пошук й залучення до участі в злочинній діяльності осіб, чиї</w:t>
                      </w:r>
                      <w:r>
                        <w:rPr>
                          <w:lang w:val="uk-UA"/>
                        </w:rPr>
                        <w:t xml:space="preserve"> </w:t>
                      </w:r>
                      <w:r w:rsidRPr="00091DF1">
                        <w:rPr>
                          <w:lang w:val="uk-UA"/>
                        </w:rPr>
                        <w:t>знання, уміння й навички потрібні для підготовки й вчинення терористичних</w:t>
                      </w:r>
                      <w:r>
                        <w:rPr>
                          <w:lang w:val="uk-UA"/>
                        </w:rPr>
                        <w:t xml:space="preserve"> </w:t>
                      </w:r>
                      <w:r w:rsidRPr="00091DF1">
                        <w:rPr>
                          <w:lang w:val="uk-UA"/>
                        </w:rPr>
                        <w:t xml:space="preserve">актів; </w:t>
                      </w:r>
                    </w:p>
                    <w:p w:rsidR="0066151F" w:rsidRPr="00683EAC" w:rsidRDefault="0066151F" w:rsidP="00683EAC">
                      <w:pPr>
                        <w:rPr>
                          <w:lang w:val="uk-UA"/>
                        </w:rPr>
                      </w:pPr>
                    </w:p>
                  </w:txbxContent>
                </v:textbox>
              </v:rect>
              <v:rect id="_x0000_s1263" style="position:absolute;left:5001;top:9774;width:6160;height:1080">
                <v:textbox>
                  <w:txbxContent>
                    <w:p w:rsidR="0066151F" w:rsidRDefault="0066151F" w:rsidP="00683EAC">
                      <w:pPr>
                        <w:spacing w:line="360" w:lineRule="auto"/>
                        <w:rPr>
                          <w:lang w:val="uk-UA"/>
                        </w:rPr>
                      </w:pPr>
                      <w:r>
                        <w:rPr>
                          <w:lang w:val="uk-UA"/>
                        </w:rPr>
                        <w:t>г) придбання необхідних для вч</w:t>
                      </w:r>
                      <w:r w:rsidRPr="00091DF1">
                        <w:rPr>
                          <w:lang w:val="uk-UA"/>
                        </w:rPr>
                        <w:t>инення злочину предметів, документів,</w:t>
                      </w:r>
                      <w:r>
                        <w:rPr>
                          <w:lang w:val="uk-UA"/>
                        </w:rPr>
                        <w:t xml:space="preserve"> </w:t>
                      </w:r>
                      <w:r w:rsidRPr="00091DF1">
                        <w:rPr>
                          <w:lang w:val="uk-UA"/>
                        </w:rPr>
                        <w:t xml:space="preserve">зброї тощо; </w:t>
                      </w:r>
                    </w:p>
                    <w:p w:rsidR="0066151F" w:rsidRPr="00683EAC" w:rsidRDefault="0066151F" w:rsidP="00683EAC">
                      <w:pPr>
                        <w:rPr>
                          <w:lang w:val="uk-UA"/>
                        </w:rPr>
                      </w:pPr>
                    </w:p>
                  </w:txbxContent>
                </v:textbox>
              </v:rect>
              <v:shape id="_x0000_s1264" type="#_x0000_t32" style="position:absolute;left:4781;top:2934;width:220;height:3960;flip:y" o:connectortype="straight">
                <v:stroke endarrow="block"/>
              </v:shape>
              <v:shape id="_x0000_s1265" type="#_x0000_t32" style="position:absolute;left:4781;top:5634;width:220;height:1440;flip:y" o:connectortype="straight">
                <v:stroke endarrow="block"/>
              </v:shape>
              <v:shape id="_x0000_s1266" type="#_x0000_t32" style="position:absolute;left:4781;top:6894;width:220;height:540" o:connectortype="straight">
                <v:stroke endarrow="block"/>
              </v:shape>
            </v:group>
          </v:group>
        </w:pict>
      </w:r>
      <w:r>
        <w:rPr>
          <w:noProof/>
          <w:lang w:eastAsia="ru-RU"/>
        </w:rPr>
        <w:pict>
          <v:group id="_x0000_s1440" style="position:absolute;margin-left:11pt;margin-top:855pt;width:462pt;height:108pt;z-index:251913216" coordorigin="1921,18234" coordsize="9240,2160">
            <v:rect id="_x0000_s1188" style="position:absolute;left:2361;top:18234;width:2200;height:2160">
              <v:textbox style="mso-next-textbox:#_x0000_s1188">
                <w:txbxContent>
                  <w:p w:rsidR="0066151F" w:rsidRDefault="0066151F" w:rsidP="003A07DD">
                    <w:pPr>
                      <w:spacing w:after="0"/>
                      <w:jc w:val="center"/>
                      <w:rPr>
                        <w:b/>
                        <w:lang w:val="uk-UA"/>
                      </w:rPr>
                    </w:pPr>
                  </w:p>
                  <w:p w:rsidR="0066151F" w:rsidRPr="003A07DD" w:rsidRDefault="0066151F" w:rsidP="003A07DD">
                    <w:pPr>
                      <w:spacing w:after="0" w:line="360" w:lineRule="auto"/>
                      <w:jc w:val="center"/>
                      <w:rPr>
                        <w:b/>
                        <w:lang w:val="uk-UA"/>
                      </w:rPr>
                    </w:pPr>
                    <w:r>
                      <w:rPr>
                        <w:b/>
                        <w:lang w:val="uk-UA"/>
                      </w:rPr>
                      <w:t xml:space="preserve">Безпосереднє вчинення </w:t>
                    </w:r>
                    <w:r w:rsidRPr="003A07DD">
                      <w:rPr>
                        <w:b/>
                        <w:lang w:val="uk-UA"/>
                      </w:rPr>
                      <w:t>злочину</w:t>
                    </w:r>
                  </w:p>
                </w:txbxContent>
              </v:textbox>
            </v:rect>
            <v:rect id="_x0000_s1189" style="position:absolute;left:5001;top:18234;width:6160;height:2160">
              <v:textbox style="mso-next-textbox:#_x0000_s1189">
                <w:txbxContent>
                  <w:p w:rsidR="0066151F" w:rsidRPr="00F860C7" w:rsidRDefault="0066151F" w:rsidP="00F860C7">
                    <w:pPr>
                      <w:spacing w:line="360" w:lineRule="auto"/>
                      <w:jc w:val="center"/>
                      <w:rPr>
                        <w:b/>
                        <w:lang w:val="uk-UA"/>
                      </w:rPr>
                    </w:pPr>
                    <w:r>
                      <w:rPr>
                        <w:lang w:val="uk-UA"/>
                      </w:rPr>
                      <w:t xml:space="preserve">Залишення в небезпеці полягає в </w:t>
                    </w:r>
                    <w:r w:rsidRPr="00F860C7">
                      <w:rPr>
                        <w:b/>
                        <w:lang w:val="uk-UA"/>
                      </w:rPr>
                      <w:t>суспільно небезпечній бездіяльності, яка виражається у залишенні постраждалої особи без допомоги.</w:t>
                    </w:r>
                  </w:p>
                </w:txbxContent>
              </v:textbox>
            </v:rect>
            <v:shape id="_x0000_s1190" type="#_x0000_t32" style="position:absolute;left:1921;top:19314;width:440;height:0" o:connectortype="straight">
              <v:stroke endarrow="block"/>
            </v:shape>
            <v:shape id="_x0000_s1196" type="#_x0000_t13" style="position:absolute;left:4561;top:18954;width:440;height:900"/>
          </v:group>
        </w:pict>
      </w:r>
      <w:r w:rsidR="003A07DD">
        <w:rPr>
          <w:lang w:val="uk-UA"/>
        </w:rPr>
        <w:br w:type="page"/>
      </w:r>
    </w:p>
    <w:p w:rsidR="00FA2685" w:rsidRDefault="00B608FA">
      <w:pPr>
        <w:jc w:val="left"/>
        <w:rPr>
          <w:lang w:val="uk-UA"/>
        </w:rPr>
      </w:pPr>
      <w:r>
        <w:rPr>
          <w:noProof/>
          <w:lang w:eastAsia="ru-RU"/>
        </w:rPr>
        <w:pict>
          <v:group id="_x0000_s1276" style="position:absolute;margin-left:11pt;margin-top:18pt;width:462pt;height:666pt;z-index:251936768" coordorigin="1921,1134" coordsize="9240,11160">
            <v:group id="_x0000_s1274" style="position:absolute;left:1921;top:1134;width:9240;height:11160" coordorigin="1921,1134" coordsize="9240,11160">
              <v:rect id="_x0000_s1200" style="position:absolute;left:2361;top:8694;width:2200;height:2376">
                <v:textbox style="mso-next-textbox:#_x0000_s1200">
                  <w:txbxContent>
                    <w:p w:rsidR="0066151F" w:rsidRDefault="0066151F" w:rsidP="00AD66B5">
                      <w:pPr>
                        <w:spacing w:after="0"/>
                        <w:jc w:val="center"/>
                        <w:rPr>
                          <w:b/>
                          <w:lang w:val="uk-UA"/>
                        </w:rPr>
                      </w:pPr>
                    </w:p>
                    <w:p w:rsidR="0066151F" w:rsidRDefault="0066151F" w:rsidP="00AD66B5">
                      <w:pPr>
                        <w:spacing w:after="0"/>
                        <w:jc w:val="center"/>
                        <w:rPr>
                          <w:b/>
                          <w:lang w:val="uk-UA"/>
                        </w:rPr>
                      </w:pPr>
                    </w:p>
                    <w:p w:rsidR="0066151F" w:rsidRPr="003A07DD" w:rsidRDefault="0066151F" w:rsidP="00AD66B5">
                      <w:pPr>
                        <w:spacing w:after="0" w:line="360" w:lineRule="auto"/>
                        <w:jc w:val="center"/>
                        <w:rPr>
                          <w:b/>
                          <w:lang w:val="uk-UA"/>
                        </w:rPr>
                      </w:pPr>
                      <w:r>
                        <w:rPr>
                          <w:b/>
                          <w:lang w:val="uk-UA"/>
                        </w:rPr>
                        <w:t>приховування</w:t>
                      </w:r>
                      <w:r w:rsidRPr="003A07DD">
                        <w:rPr>
                          <w:b/>
                          <w:lang w:val="uk-UA"/>
                        </w:rPr>
                        <w:t xml:space="preserve"> злочину</w:t>
                      </w:r>
                    </w:p>
                  </w:txbxContent>
                </v:textbox>
              </v:rect>
              <v:rect id="_x0000_s1201" style="position:absolute;left:5001;top:8694;width:6160;height:3600">
                <v:textbox style="mso-next-textbox:#_x0000_s1201">
                  <w:txbxContent>
                    <w:p w:rsidR="0066151F" w:rsidRPr="00D63F45" w:rsidRDefault="0066151F" w:rsidP="00D63F45">
                      <w:pPr>
                        <w:spacing w:after="0" w:line="360" w:lineRule="auto"/>
                        <w:rPr>
                          <w:lang w:val="uk-UA"/>
                        </w:rPr>
                      </w:pPr>
                      <w:r w:rsidRPr="00D63F45">
                        <w:rPr>
                          <w:lang w:val="uk-UA"/>
                        </w:rPr>
                        <w:t>прихов</w:t>
                      </w:r>
                      <w:r>
                        <w:rPr>
                          <w:lang w:val="uk-UA"/>
                        </w:rPr>
                        <w:t>ання злочинців (відмінна риса т</w:t>
                      </w:r>
                      <w:r w:rsidRPr="00D63F45">
                        <w:rPr>
                          <w:lang w:val="uk-UA"/>
                        </w:rPr>
                        <w:t>ероризму полягає у тому, що відсутнє приховування події злочину, яке характерне для більшості злочинів. Це зумовлено тим, що сутність тероризму полягає саме в його демонстративності, а прихованню злочинців у цьому випадку приділяється, як правило, значна увага)</w:t>
                      </w:r>
                    </w:p>
                  </w:txbxContent>
                </v:textbox>
              </v:rect>
              <v:shape id="_x0000_s1203" type="#_x0000_t13" style="position:absolute;left:1921;top:9054;width:440;height:990"/>
              <v:shape id="_x0000_s1205" type="#_x0000_t32" style="position:absolute;left:1921;top:1134;width:0;height:8640" o:connectortype="straight"/>
              <v:rect id="_x0000_s1270" style="position:absolute;left:2361;top:1854;width:2200;height:2376">
                <v:textbox style="mso-next-textbox:#_x0000_s1270">
                  <w:txbxContent>
                    <w:p w:rsidR="0066151F" w:rsidRPr="00683EAC" w:rsidRDefault="0066151F" w:rsidP="00683EAC">
                      <w:pPr>
                        <w:jc w:val="center"/>
                        <w:rPr>
                          <w:b/>
                          <w:lang w:val="uk-UA"/>
                        </w:rPr>
                      </w:pPr>
                      <w:r w:rsidRPr="00683EAC">
                        <w:rPr>
                          <w:b/>
                          <w:lang w:val="uk-UA"/>
                        </w:rPr>
                        <w:t>влас</w:t>
                      </w:r>
                      <w:r>
                        <w:rPr>
                          <w:b/>
                          <w:lang w:val="uk-UA"/>
                        </w:rPr>
                        <w:t>не вчинення конкретного злочину</w:t>
                      </w:r>
                    </w:p>
                  </w:txbxContent>
                </v:textbox>
              </v:rect>
              <v:shape id="_x0000_s1271" type="#_x0000_t13" style="position:absolute;left:1921;top:2394;width:440;height:990"/>
              <v:rect id="_x0000_s1272" style="position:absolute;left:5001;top:1134;width:6160;height:6480">
                <v:textbox>
                  <w:txbxContent>
                    <w:p w:rsidR="0066151F" w:rsidRPr="00683EAC" w:rsidRDefault="0066151F" w:rsidP="00683EAC">
                      <w:pPr>
                        <w:spacing w:after="0" w:line="360" w:lineRule="auto"/>
                        <w:rPr>
                          <w:lang w:val="uk-UA"/>
                        </w:rPr>
                      </w:pPr>
                      <w:r w:rsidRPr="00683EAC">
                        <w:rPr>
                          <w:lang w:val="uk-UA"/>
                        </w:rPr>
                        <w:t>Вибір способів вчинення злочину обумовлюється багатьма чинниками і є, своєю чергою, детермінантою багатьох елементів злочинного замаху. Насамперед він корелює з такими елементами,</w:t>
                      </w:r>
                      <w:r>
                        <w:rPr>
                          <w:lang w:val="uk-UA"/>
                        </w:rPr>
                        <w:t xml:space="preserve"> як: мета й мотиви злочинних ді</w:t>
                      </w:r>
                      <w:r w:rsidRPr="00683EAC">
                        <w:rPr>
                          <w:lang w:val="uk-UA"/>
                        </w:rPr>
                        <w:t>й; спеціальні знання, уміння, навички й звички, соматичні й психічні властивості індивідуума, а також інші властивості особи злочинця; обстановка, в якій має бути вчинений злочин, особливості місця вчинення злочину; спосіб вчинення злочину. Визначає вибір знаряддя злочину, місця й часу його вчинення тощо;</w:t>
                      </w:r>
                    </w:p>
                  </w:txbxContent>
                </v:textbox>
              </v:rect>
              <v:shape id="_x0000_s1273" type="#_x0000_t32" style="position:absolute;left:4561;top:2934;width:440;height:0" o:connectortype="straight">
                <v:stroke endarrow="block"/>
              </v:shape>
            </v:group>
            <v:shape id="_x0000_s1275" type="#_x0000_t32" style="position:absolute;left:4561;top:9774;width:440;height:0" o:connectortype="straight">
              <v:stroke endarrow="block"/>
            </v:shape>
          </v:group>
        </w:pict>
      </w:r>
    </w:p>
    <w:p w:rsidR="00FA2685" w:rsidRDefault="00FA2685">
      <w:pPr>
        <w:jc w:val="left"/>
        <w:rPr>
          <w:lang w:val="uk-UA"/>
        </w:rPr>
      </w:pPr>
    </w:p>
    <w:p w:rsidR="00FA2685" w:rsidRDefault="00FA2685">
      <w:pPr>
        <w:jc w:val="left"/>
        <w:rPr>
          <w:lang w:val="uk-UA"/>
        </w:rPr>
      </w:pPr>
    </w:p>
    <w:p w:rsidR="00FA2685" w:rsidRDefault="00FA2685">
      <w:pPr>
        <w:jc w:val="left"/>
        <w:rPr>
          <w:lang w:val="uk-UA"/>
        </w:rPr>
      </w:pPr>
    </w:p>
    <w:p w:rsidR="00683EAC" w:rsidRDefault="00683EAC">
      <w:pPr>
        <w:jc w:val="left"/>
        <w:rPr>
          <w:lang w:val="uk-UA"/>
        </w:rPr>
      </w:pPr>
    </w:p>
    <w:p w:rsidR="00683EAC" w:rsidRDefault="00683EAC">
      <w:pPr>
        <w:jc w:val="left"/>
        <w:rPr>
          <w:lang w:val="uk-UA"/>
        </w:rPr>
      </w:pPr>
    </w:p>
    <w:p w:rsidR="00683EAC" w:rsidRDefault="00683EAC">
      <w:pPr>
        <w:jc w:val="left"/>
        <w:rPr>
          <w:lang w:val="uk-UA"/>
        </w:rPr>
      </w:pPr>
    </w:p>
    <w:p w:rsidR="00683EAC" w:rsidRDefault="00683EAC">
      <w:pPr>
        <w:jc w:val="left"/>
        <w:rPr>
          <w:lang w:val="uk-UA"/>
        </w:rPr>
      </w:pPr>
    </w:p>
    <w:p w:rsidR="00683EAC" w:rsidRDefault="00683EAC">
      <w:pPr>
        <w:jc w:val="left"/>
        <w:rPr>
          <w:lang w:val="uk-UA"/>
        </w:rPr>
      </w:pPr>
    </w:p>
    <w:p w:rsidR="00683EAC" w:rsidRDefault="00683EAC">
      <w:pPr>
        <w:jc w:val="left"/>
        <w:rPr>
          <w:lang w:val="uk-UA"/>
        </w:rPr>
      </w:pPr>
    </w:p>
    <w:p w:rsidR="00683EAC" w:rsidRDefault="00683EAC">
      <w:pPr>
        <w:jc w:val="left"/>
        <w:rPr>
          <w:lang w:val="uk-UA"/>
        </w:rPr>
      </w:pPr>
    </w:p>
    <w:p w:rsidR="00683EAC" w:rsidRDefault="00683EAC">
      <w:pPr>
        <w:jc w:val="left"/>
        <w:rPr>
          <w:lang w:val="uk-UA"/>
        </w:rPr>
      </w:pPr>
    </w:p>
    <w:p w:rsidR="00683EAC" w:rsidRDefault="00683EAC">
      <w:pPr>
        <w:jc w:val="left"/>
        <w:rPr>
          <w:lang w:val="uk-UA"/>
        </w:rPr>
      </w:pPr>
    </w:p>
    <w:p w:rsidR="00683EAC" w:rsidRDefault="00683EAC">
      <w:pPr>
        <w:jc w:val="left"/>
        <w:rPr>
          <w:lang w:val="uk-UA"/>
        </w:rPr>
      </w:pPr>
    </w:p>
    <w:p w:rsidR="00F860C7" w:rsidRDefault="00F860C7">
      <w:pPr>
        <w:jc w:val="left"/>
        <w:rPr>
          <w:lang w:val="uk-UA"/>
        </w:rPr>
      </w:pPr>
    </w:p>
    <w:p w:rsidR="00683EAC" w:rsidRDefault="00683EAC">
      <w:pPr>
        <w:jc w:val="left"/>
        <w:rPr>
          <w:lang w:val="uk-UA"/>
        </w:rPr>
      </w:pPr>
    </w:p>
    <w:p w:rsidR="00683EAC" w:rsidRDefault="00683EAC">
      <w:pPr>
        <w:jc w:val="left"/>
        <w:rPr>
          <w:lang w:val="uk-UA"/>
        </w:rPr>
      </w:pPr>
    </w:p>
    <w:p w:rsidR="00683EAC" w:rsidRDefault="00683EAC">
      <w:pPr>
        <w:jc w:val="left"/>
        <w:rPr>
          <w:lang w:val="uk-UA"/>
        </w:rPr>
      </w:pPr>
    </w:p>
    <w:p w:rsidR="00683EAC" w:rsidRDefault="00683EAC">
      <w:pPr>
        <w:jc w:val="left"/>
        <w:rPr>
          <w:lang w:val="uk-UA"/>
        </w:rPr>
      </w:pPr>
    </w:p>
    <w:p w:rsidR="00683EAC" w:rsidRDefault="00683EAC">
      <w:pPr>
        <w:jc w:val="left"/>
        <w:rPr>
          <w:lang w:val="uk-UA"/>
        </w:rPr>
      </w:pPr>
    </w:p>
    <w:p w:rsidR="00683EAC" w:rsidRDefault="00683EAC">
      <w:pPr>
        <w:jc w:val="left"/>
        <w:rPr>
          <w:lang w:val="uk-UA"/>
        </w:rPr>
      </w:pPr>
    </w:p>
    <w:p w:rsidR="00683EAC" w:rsidRDefault="00683EAC">
      <w:pPr>
        <w:jc w:val="left"/>
        <w:rPr>
          <w:lang w:val="uk-UA"/>
        </w:rPr>
      </w:pPr>
    </w:p>
    <w:p w:rsidR="00683EAC" w:rsidRDefault="00683EAC">
      <w:pPr>
        <w:jc w:val="left"/>
        <w:rPr>
          <w:lang w:val="uk-UA"/>
        </w:rPr>
      </w:pPr>
    </w:p>
    <w:p w:rsidR="00683EAC" w:rsidRDefault="00683EAC">
      <w:pPr>
        <w:jc w:val="left"/>
        <w:rPr>
          <w:lang w:val="uk-UA"/>
        </w:rPr>
      </w:pPr>
    </w:p>
    <w:p w:rsidR="00D63F45" w:rsidRDefault="00D63F45">
      <w:pPr>
        <w:jc w:val="left"/>
        <w:rPr>
          <w:lang w:val="uk-UA"/>
        </w:rPr>
      </w:pPr>
      <w:r>
        <w:rPr>
          <w:lang w:val="uk-UA"/>
        </w:rPr>
        <w:br w:type="page"/>
      </w:r>
    </w:p>
    <w:p w:rsidR="00D63F45" w:rsidRDefault="00B608FA">
      <w:pPr>
        <w:jc w:val="left"/>
        <w:rPr>
          <w:lang w:val="uk-UA"/>
        </w:rPr>
      </w:pPr>
      <w:r>
        <w:rPr>
          <w:noProof/>
          <w:lang w:eastAsia="ru-RU"/>
        </w:rPr>
        <w:pict>
          <v:group id="_x0000_s1293" style="position:absolute;margin-left:0;margin-top:9pt;width:473pt;height:639pt;z-index:251954176" coordorigin="1701,1314" coordsize="9460,12780">
            <v:rect id="_x0000_s1278" style="position:absolute;left:1701;top:1314;width:9460;height:1440">
              <v:textbox>
                <w:txbxContent>
                  <w:p w:rsidR="0066151F" w:rsidRPr="00D46E3C" w:rsidRDefault="0066151F" w:rsidP="00D46E3C">
                    <w:pPr>
                      <w:jc w:val="center"/>
                      <w:rPr>
                        <w:b/>
                        <w:lang w:val="uk-UA"/>
                      </w:rPr>
                    </w:pPr>
                    <w:r>
                      <w:rPr>
                        <w:b/>
                        <w:lang w:val="uk-UA"/>
                      </w:rPr>
                      <w:t>О</w:t>
                    </w:r>
                    <w:r w:rsidRPr="00D46E3C">
                      <w:rPr>
                        <w:b/>
                        <w:lang w:val="uk-UA"/>
                      </w:rPr>
                      <w:t>сновні специфічні ознаки</w:t>
                    </w:r>
                  </w:p>
                  <w:p w:rsidR="0066151F" w:rsidRPr="00D46E3C" w:rsidRDefault="0066151F" w:rsidP="00D46E3C">
                    <w:pPr>
                      <w:jc w:val="center"/>
                    </w:pPr>
                    <w:r w:rsidRPr="00D46E3C">
                      <w:rPr>
                        <w:b/>
                        <w:lang w:val="uk-UA"/>
                      </w:rPr>
                      <w:t>способу вчинення терористичн</w:t>
                    </w:r>
                    <w:r>
                      <w:rPr>
                        <w:b/>
                        <w:lang w:val="uk-UA"/>
                      </w:rPr>
                      <w:t>ого акту</w:t>
                    </w:r>
                  </w:p>
                </w:txbxContent>
              </v:textbox>
            </v:rect>
            <v:rect id="_x0000_s1280" style="position:absolute;left:3001;top:3834;width:8160;height:1800">
              <v:textbox>
                <w:txbxContent>
                  <w:p w:rsidR="0066151F" w:rsidRPr="00D46E3C" w:rsidRDefault="0066151F" w:rsidP="00D46E3C">
                    <w:pPr>
                      <w:spacing w:after="0" w:line="360" w:lineRule="auto"/>
                    </w:pPr>
                    <w:r w:rsidRPr="00D46E3C">
                      <w:rPr>
                        <w:lang w:val="uk-UA"/>
                      </w:rPr>
                      <w:t>1.</w:t>
                    </w:r>
                    <w:r>
                      <w:rPr>
                        <w:lang w:val="uk-UA"/>
                      </w:rPr>
                      <w:t> За</w:t>
                    </w:r>
                    <w:r w:rsidRPr="00D46E3C">
                      <w:rPr>
                        <w:lang w:val="uk-UA"/>
                      </w:rPr>
                      <w:t>звичай про намір вчинити злочин повідомляється різними</w:t>
                    </w:r>
                    <w:r>
                      <w:rPr>
                        <w:lang w:val="uk-UA"/>
                      </w:rPr>
                      <w:t xml:space="preserve"> </w:t>
                    </w:r>
                    <w:r w:rsidRPr="00D46E3C">
                      <w:rPr>
                        <w:lang w:val="uk-UA"/>
                      </w:rPr>
                      <w:t xml:space="preserve">способами, зокрема через засоби </w:t>
                    </w:r>
                    <w:r>
                      <w:rPr>
                        <w:lang w:val="uk-UA"/>
                      </w:rPr>
                      <w:t>масової інформації, достатньо ш</w:t>
                    </w:r>
                    <w:r w:rsidRPr="00D46E3C">
                      <w:rPr>
                        <w:lang w:val="uk-UA"/>
                      </w:rPr>
                      <w:t>ирокому</w:t>
                    </w:r>
                    <w:r>
                      <w:rPr>
                        <w:lang w:val="uk-UA"/>
                      </w:rPr>
                      <w:t xml:space="preserve"> </w:t>
                    </w:r>
                    <w:r w:rsidRPr="00D46E3C">
                      <w:rPr>
                        <w:lang w:val="uk-UA"/>
                      </w:rPr>
                      <w:t>колу потенційних жертв.</w:t>
                    </w:r>
                  </w:p>
                </w:txbxContent>
              </v:textbox>
            </v:rect>
            <v:rect id="_x0000_s1281" style="position:absolute;left:3001;top:6714;width:8160;height:2160">
              <v:textbox>
                <w:txbxContent>
                  <w:p w:rsidR="0066151F" w:rsidRPr="00D46E3C" w:rsidRDefault="0066151F" w:rsidP="00D46E3C">
                    <w:pPr>
                      <w:spacing w:after="0" w:line="360" w:lineRule="auto"/>
                    </w:pPr>
                    <w:r>
                      <w:rPr>
                        <w:lang w:val="uk-UA"/>
                      </w:rPr>
                      <w:t>2. </w:t>
                    </w:r>
                    <w:r w:rsidRPr="00D46E3C">
                      <w:rPr>
                        <w:lang w:val="uk-UA"/>
                      </w:rPr>
                      <w:t>Нагнітання страху, що справляє сильний психологічний вплив на населення, паралізує його нормальну життєдіяльність, і (що особливо важливо) має тенденцію до поширення, призводить до тяжких наслідків.</w:t>
                    </w:r>
                  </w:p>
                </w:txbxContent>
              </v:textbox>
            </v:rect>
            <v:rect id="_x0000_s1285" style="position:absolute;left:3001;top:9954;width:8160;height:4140">
              <v:textbox>
                <w:txbxContent>
                  <w:p w:rsidR="0066151F" w:rsidRPr="00806D7F" w:rsidRDefault="0066151F" w:rsidP="00806D7F">
                    <w:pPr>
                      <w:spacing w:after="0" w:line="360" w:lineRule="auto"/>
                      <w:rPr>
                        <w:lang w:val="uk-UA"/>
                      </w:rPr>
                    </w:pPr>
                    <w:r>
                      <w:rPr>
                        <w:lang w:val="uk-UA"/>
                      </w:rPr>
                      <w:t>3. </w:t>
                    </w:r>
                    <w:r w:rsidRPr="00806D7F">
                      <w:rPr>
                        <w:lang w:val="uk-UA"/>
                      </w:rPr>
                      <w:t>Несподіваність (раптовість) здійснення наміру, що спричиняє двоякі наслідки. З одного боку, численне населення перебуває у стані страху, напруженого чекання, що породжує бачення загрози скрізь. З іншого боку, розгубленість і відсутність цілеспрямованих дій зі захисту з боку правоохоронних органів від імовірного нападу, де невизначеність ситуації не дає змоги координувати зусилля і зосереджувати їх на вирішенні конкретного завдання.</w:t>
                    </w:r>
                  </w:p>
                </w:txbxContent>
              </v:textbox>
            </v:rect>
            <v:shape id="_x0000_s1287" type="#_x0000_t13" style="position:absolute;left:1701;top:4374;width:1080;height:834"/>
            <v:shape id="_x0000_s1288" type="#_x0000_t13" style="position:absolute;left:1701;top:7434;width:1080;height:834"/>
            <v:shape id="_x0000_s1292" type="#_x0000_t13" style="position:absolute;left:1701;top:11640;width:1080;height:834"/>
          </v:group>
        </w:pict>
      </w:r>
    </w:p>
    <w:p w:rsidR="00D63F45" w:rsidRDefault="00D63F45">
      <w:pPr>
        <w:jc w:val="left"/>
        <w:rPr>
          <w:lang w:val="uk-UA"/>
        </w:rPr>
      </w:pPr>
    </w:p>
    <w:p w:rsidR="00D63F45" w:rsidRDefault="00D63F45">
      <w:pPr>
        <w:jc w:val="left"/>
        <w:rPr>
          <w:lang w:val="uk-UA"/>
        </w:rPr>
      </w:pPr>
    </w:p>
    <w:p w:rsidR="00D63F45" w:rsidRDefault="00D63F45">
      <w:pPr>
        <w:jc w:val="left"/>
        <w:rPr>
          <w:lang w:val="uk-UA"/>
        </w:rPr>
      </w:pPr>
    </w:p>
    <w:p w:rsidR="00D63F45" w:rsidRDefault="00D63F45">
      <w:pPr>
        <w:jc w:val="left"/>
        <w:rPr>
          <w:lang w:val="uk-UA"/>
        </w:rPr>
      </w:pPr>
    </w:p>
    <w:p w:rsidR="00D63F45" w:rsidRDefault="00D63F45">
      <w:pPr>
        <w:jc w:val="left"/>
        <w:rPr>
          <w:lang w:val="uk-UA"/>
        </w:rPr>
      </w:pPr>
    </w:p>
    <w:p w:rsidR="00D63F45" w:rsidRDefault="00D63F45">
      <w:pPr>
        <w:jc w:val="left"/>
        <w:rPr>
          <w:lang w:val="uk-UA"/>
        </w:rPr>
      </w:pPr>
    </w:p>
    <w:p w:rsidR="00D63F45" w:rsidRDefault="00D63F45">
      <w:pPr>
        <w:jc w:val="left"/>
        <w:rPr>
          <w:lang w:val="uk-UA"/>
        </w:rPr>
      </w:pPr>
    </w:p>
    <w:p w:rsidR="00D63F45" w:rsidRDefault="00D63F45">
      <w:pPr>
        <w:jc w:val="left"/>
        <w:rPr>
          <w:lang w:val="uk-UA"/>
        </w:rPr>
      </w:pPr>
    </w:p>
    <w:p w:rsidR="00D63F45" w:rsidRDefault="00D63F45">
      <w:pPr>
        <w:jc w:val="left"/>
        <w:rPr>
          <w:lang w:val="uk-UA"/>
        </w:rPr>
      </w:pPr>
    </w:p>
    <w:p w:rsidR="00D63F45" w:rsidRDefault="00D63F45">
      <w:pPr>
        <w:jc w:val="left"/>
        <w:rPr>
          <w:lang w:val="uk-UA"/>
        </w:rPr>
      </w:pPr>
    </w:p>
    <w:p w:rsidR="00D63F45" w:rsidRDefault="00D63F45">
      <w:pPr>
        <w:jc w:val="left"/>
        <w:rPr>
          <w:lang w:val="uk-UA"/>
        </w:rPr>
      </w:pPr>
    </w:p>
    <w:p w:rsidR="00D63F45" w:rsidRDefault="00D63F45">
      <w:pPr>
        <w:jc w:val="left"/>
        <w:rPr>
          <w:lang w:val="uk-UA"/>
        </w:rPr>
      </w:pPr>
    </w:p>
    <w:p w:rsidR="00D63F45" w:rsidRDefault="00D63F45">
      <w:pPr>
        <w:jc w:val="left"/>
        <w:rPr>
          <w:lang w:val="uk-UA"/>
        </w:rPr>
      </w:pPr>
    </w:p>
    <w:p w:rsidR="00D63F45" w:rsidRDefault="00D63F45">
      <w:pPr>
        <w:jc w:val="left"/>
        <w:rPr>
          <w:lang w:val="uk-UA"/>
        </w:rPr>
      </w:pPr>
    </w:p>
    <w:p w:rsidR="00D63F45" w:rsidRDefault="00D63F45">
      <w:pPr>
        <w:jc w:val="left"/>
        <w:rPr>
          <w:lang w:val="uk-UA"/>
        </w:rPr>
      </w:pPr>
    </w:p>
    <w:p w:rsidR="00D63F45" w:rsidRDefault="00D63F45">
      <w:pPr>
        <w:jc w:val="left"/>
        <w:rPr>
          <w:lang w:val="uk-UA"/>
        </w:rPr>
      </w:pPr>
    </w:p>
    <w:p w:rsidR="00D63F45" w:rsidRDefault="00D63F45">
      <w:pPr>
        <w:jc w:val="left"/>
        <w:rPr>
          <w:lang w:val="uk-UA"/>
        </w:rPr>
      </w:pPr>
    </w:p>
    <w:p w:rsidR="00D63F45" w:rsidRDefault="00D63F45">
      <w:pPr>
        <w:jc w:val="left"/>
        <w:rPr>
          <w:lang w:val="uk-UA"/>
        </w:rPr>
      </w:pPr>
    </w:p>
    <w:p w:rsidR="00D63F45" w:rsidRDefault="00D63F45">
      <w:pPr>
        <w:jc w:val="left"/>
        <w:rPr>
          <w:lang w:val="uk-UA"/>
        </w:rPr>
      </w:pPr>
    </w:p>
    <w:p w:rsidR="00D63F45" w:rsidRDefault="00D63F45">
      <w:pPr>
        <w:jc w:val="left"/>
        <w:rPr>
          <w:lang w:val="uk-UA"/>
        </w:rPr>
      </w:pPr>
    </w:p>
    <w:p w:rsidR="00D63F45" w:rsidRDefault="00D63F45">
      <w:pPr>
        <w:jc w:val="left"/>
        <w:rPr>
          <w:lang w:val="uk-UA"/>
        </w:rPr>
      </w:pPr>
    </w:p>
    <w:p w:rsidR="00D63F45" w:rsidRDefault="00D63F45">
      <w:pPr>
        <w:jc w:val="left"/>
        <w:rPr>
          <w:lang w:val="uk-UA"/>
        </w:rPr>
      </w:pPr>
    </w:p>
    <w:p w:rsidR="00D63F45" w:rsidRDefault="00D63F45">
      <w:pPr>
        <w:jc w:val="left"/>
        <w:rPr>
          <w:lang w:val="uk-UA"/>
        </w:rPr>
      </w:pPr>
    </w:p>
    <w:p w:rsidR="00806D7F" w:rsidRDefault="00806D7F">
      <w:pPr>
        <w:jc w:val="left"/>
        <w:rPr>
          <w:lang w:val="uk-UA"/>
        </w:rPr>
      </w:pPr>
      <w:r>
        <w:rPr>
          <w:lang w:val="uk-UA"/>
        </w:rPr>
        <w:br w:type="page"/>
      </w:r>
    </w:p>
    <w:p w:rsidR="00683EAC" w:rsidRDefault="00B608FA">
      <w:pPr>
        <w:jc w:val="left"/>
        <w:rPr>
          <w:lang w:val="uk-UA"/>
        </w:rPr>
      </w:pPr>
      <w:r>
        <w:rPr>
          <w:noProof/>
          <w:lang w:eastAsia="ru-RU"/>
        </w:rPr>
        <w:pict>
          <v:group id="_x0000_s1308" style="position:absolute;margin-left:0;margin-top:0;width:473pt;height:711pt;z-index:251968512" coordorigin="1701,1134" coordsize="9460,14220">
            <v:rect id="_x0000_s1295" style="position:absolute;left:1701;top:1134;width:9460;height:1080">
              <v:textbox>
                <w:txbxContent>
                  <w:p w:rsidR="0066151F" w:rsidRPr="007D7C62" w:rsidRDefault="0066151F" w:rsidP="007D7C62">
                    <w:pPr>
                      <w:spacing w:after="0" w:line="360" w:lineRule="auto"/>
                      <w:jc w:val="center"/>
                      <w:rPr>
                        <w:b/>
                        <w:lang w:val="uk-UA"/>
                      </w:rPr>
                    </w:pPr>
                    <w:r w:rsidRPr="007D7C62">
                      <w:rPr>
                        <w:b/>
                        <w:lang w:val="uk-UA"/>
                      </w:rPr>
                      <w:t>Найбільш поширеним</w:t>
                    </w:r>
                  </w:p>
                  <w:p w:rsidR="0066151F" w:rsidRPr="007D7C62" w:rsidRDefault="0066151F" w:rsidP="007D7C62">
                    <w:pPr>
                      <w:spacing w:after="0" w:line="360" w:lineRule="auto"/>
                      <w:jc w:val="center"/>
                      <w:rPr>
                        <w:b/>
                        <w:lang w:val="uk-UA"/>
                      </w:rPr>
                    </w:pPr>
                    <w:r w:rsidRPr="007D7C62">
                      <w:rPr>
                        <w:b/>
                        <w:lang w:val="uk-UA"/>
                      </w:rPr>
                      <w:t xml:space="preserve">способом вчинення терористичних актів в Україні </w:t>
                    </w:r>
                    <w:r>
                      <w:rPr>
                        <w:b/>
                        <w:lang w:val="uk-UA"/>
                      </w:rPr>
                      <w:t>є</w:t>
                    </w:r>
                  </w:p>
                </w:txbxContent>
              </v:textbox>
            </v:rect>
            <v:shape id="_x0000_s1296" type="#_x0000_t67" style="position:absolute;left:5111;top:2214;width:2310;height:900">
              <v:textbox style="layout-flow:vertical-ideographic">
                <w:txbxContent>
                  <w:p w:rsidR="0066151F" w:rsidRPr="007D7C62" w:rsidRDefault="0066151F">
                    <w:pPr>
                      <w:rPr>
                        <w:lang w:val="uk-UA"/>
                      </w:rPr>
                    </w:pPr>
                  </w:p>
                </w:txbxContent>
              </v:textbox>
            </v:shape>
            <v:rect id="_x0000_s1297" style="position:absolute;left:1701;top:3114;width:9460;height:3060">
              <v:textbox>
                <w:txbxContent>
                  <w:p w:rsidR="0066151F" w:rsidRPr="007D7C62" w:rsidRDefault="0066151F" w:rsidP="007D7C62">
                    <w:pPr>
                      <w:spacing w:after="0" w:line="360" w:lineRule="auto"/>
                      <w:rPr>
                        <w:lang w:val="uk-UA"/>
                      </w:rPr>
                    </w:pPr>
                    <w:r w:rsidRPr="007D7C62">
                      <w:rPr>
                        <w:b/>
                        <w:i/>
                        <w:lang w:val="uk-UA"/>
                      </w:rPr>
                      <w:t>застосування вибухових пристроїв воєнно-промислового виробництва</w:t>
                    </w:r>
                    <w:r w:rsidRPr="007D7C62">
                      <w:rPr>
                        <w:lang w:val="uk-UA"/>
                      </w:rPr>
                      <w:t xml:space="preserve">, до яких належать боєприпаси (ракети, снаряди, міни, ручні та гранатометні гранати та ін.). </w:t>
                    </w:r>
                  </w:p>
                  <w:p w:rsidR="0066151F" w:rsidRPr="007D7C62" w:rsidRDefault="0066151F" w:rsidP="007D7C62">
                    <w:pPr>
                      <w:spacing w:after="0" w:line="360" w:lineRule="auto"/>
                      <w:ind w:firstLine="708"/>
                      <w:rPr>
                        <w:b/>
                        <w:i/>
                        <w:lang w:val="uk-UA"/>
                      </w:rPr>
                    </w:pPr>
                    <w:r w:rsidRPr="007D7C62">
                      <w:rPr>
                        <w:i/>
                        <w:lang w:val="uk-UA"/>
                      </w:rPr>
                      <w:t>Для здійснення терористичних актів злочинці використовують вибухові пристрої,</w:t>
                    </w:r>
                    <w:r>
                      <w:rPr>
                        <w:i/>
                        <w:lang w:val="uk-UA"/>
                      </w:rPr>
                      <w:t xml:space="preserve"> </w:t>
                    </w:r>
                    <w:r w:rsidRPr="007D7C62">
                      <w:rPr>
                        <w:i/>
                        <w:lang w:val="uk-UA"/>
                      </w:rPr>
                      <w:t xml:space="preserve">основними елементами яких є </w:t>
                    </w:r>
                    <w:r w:rsidRPr="007D7C62">
                      <w:rPr>
                        <w:b/>
                        <w:i/>
                        <w:lang w:val="uk-UA"/>
                      </w:rPr>
                      <w:t>заряд вибухової речовини і конструктивно</w:t>
                    </w:r>
                    <w:r>
                      <w:rPr>
                        <w:b/>
                        <w:i/>
                        <w:lang w:val="uk-UA"/>
                      </w:rPr>
                      <w:t xml:space="preserve"> </w:t>
                    </w:r>
                    <w:r w:rsidRPr="007D7C62">
                      <w:rPr>
                        <w:b/>
                        <w:i/>
                        <w:lang w:val="uk-UA"/>
                      </w:rPr>
                      <w:t>сполучений із ним засіб ініціювання.</w:t>
                    </w:r>
                  </w:p>
                  <w:p w:rsidR="0066151F" w:rsidRPr="007D7C62" w:rsidRDefault="0066151F" w:rsidP="007D7C62">
                    <w:pPr>
                      <w:spacing w:after="0"/>
                      <w:rPr>
                        <w:lang w:val="uk-UA"/>
                      </w:rPr>
                    </w:pPr>
                  </w:p>
                </w:txbxContent>
              </v:textbox>
            </v:rect>
            <v:rect id="_x0000_s1298" style="position:absolute;left:1701;top:6894;width:9460;height:1080">
              <v:textbox>
                <w:txbxContent>
                  <w:p w:rsidR="0066151F" w:rsidRPr="007D7C62" w:rsidRDefault="0066151F" w:rsidP="007D7C62">
                    <w:pPr>
                      <w:spacing w:after="0" w:line="360" w:lineRule="auto"/>
                      <w:jc w:val="center"/>
                      <w:rPr>
                        <w:b/>
                        <w:lang w:val="uk-UA"/>
                      </w:rPr>
                    </w:pPr>
                    <w:r w:rsidRPr="007D7C62">
                      <w:rPr>
                        <w:b/>
                        <w:lang w:val="uk-UA"/>
                      </w:rPr>
                      <w:t>Спосіб учинення терористичного акту залежить від способу підриву вибухового пристрою, зокрема:</w:t>
                    </w:r>
                  </w:p>
                </w:txbxContent>
              </v:textbox>
            </v:rect>
            <v:rect id="_x0000_s1299" style="position:absolute;left:2801;top:8334;width:8360;height:1080">
              <v:textbox>
                <w:txbxContent>
                  <w:p w:rsidR="0066151F" w:rsidRPr="007D7C62" w:rsidRDefault="0066151F" w:rsidP="009B5236">
                    <w:pPr>
                      <w:spacing w:after="0" w:line="360" w:lineRule="auto"/>
                      <w:rPr>
                        <w:lang w:val="uk-UA"/>
                      </w:rPr>
                    </w:pPr>
                    <w:r w:rsidRPr="007D7C62">
                      <w:rPr>
                        <w:lang w:val="uk-UA"/>
                      </w:rPr>
                      <w:t>з уповільненим спрацьовуванням (установка</w:t>
                    </w:r>
                    <w:r>
                      <w:rPr>
                        <w:lang w:val="uk-UA"/>
                      </w:rPr>
                      <w:t xml:space="preserve"> </w:t>
                    </w:r>
                    <w:r w:rsidRPr="007D7C62">
                      <w:rPr>
                        <w:lang w:val="uk-UA"/>
                      </w:rPr>
                      <w:t>на заданий час, із затримкою спрацьов</w:t>
                    </w:r>
                    <w:r>
                      <w:rPr>
                        <w:lang w:val="uk-UA"/>
                      </w:rPr>
                      <w:t>ування) (18,5%);</w:t>
                    </w:r>
                  </w:p>
                </w:txbxContent>
              </v:textbox>
            </v:rect>
            <v:rect id="_x0000_s1300" style="position:absolute;left:2801;top:9774;width:8360;height:540">
              <v:textbox>
                <w:txbxContent>
                  <w:p w:rsidR="0066151F" w:rsidRPr="007D7C62" w:rsidRDefault="0066151F" w:rsidP="007D7C62">
                    <w:pPr>
                      <w:spacing w:after="0" w:line="360" w:lineRule="auto"/>
                      <w:rPr>
                        <w:lang w:val="uk-UA"/>
                      </w:rPr>
                    </w:pPr>
                    <w:r w:rsidRPr="007D7C62">
                      <w:rPr>
                        <w:lang w:val="uk-UA"/>
                      </w:rPr>
                      <w:t>із дистанційним</w:t>
                    </w:r>
                    <w:r>
                      <w:rPr>
                        <w:lang w:val="uk-UA"/>
                      </w:rPr>
                      <w:t xml:space="preserve"> </w:t>
                    </w:r>
                    <w:r w:rsidRPr="007D7C62">
                      <w:rPr>
                        <w:lang w:val="uk-UA"/>
                      </w:rPr>
                      <w:t xml:space="preserve">керуванням радіоканалом (28%); </w:t>
                    </w:r>
                  </w:p>
                </w:txbxContent>
              </v:textbox>
            </v:rect>
            <v:rect id="_x0000_s1301" style="position:absolute;left:2801;top:10674;width:8360;height:3060">
              <v:textbox>
                <w:txbxContent>
                  <w:p w:rsidR="0066151F" w:rsidRPr="007D7C62" w:rsidRDefault="0066151F" w:rsidP="009B5236">
                    <w:pPr>
                      <w:spacing w:after="0" w:line="360" w:lineRule="auto"/>
                      <w:rPr>
                        <w:lang w:val="uk-UA"/>
                      </w:rPr>
                    </w:pPr>
                    <w:r w:rsidRPr="009B5236">
                      <w:rPr>
                        <w:lang w:val="uk-UA"/>
                      </w:rPr>
                      <w:t>у транспорті, що рухається, із спрацюванням</w:t>
                    </w:r>
                    <w:r>
                      <w:rPr>
                        <w:lang w:val="uk-UA"/>
                      </w:rPr>
                      <w:t xml:space="preserve"> </w:t>
                    </w:r>
                    <w:r w:rsidRPr="009B5236">
                      <w:rPr>
                        <w:lang w:val="uk-UA"/>
                      </w:rPr>
                      <w:t>при зіткненн</w:t>
                    </w:r>
                    <w:r>
                      <w:rPr>
                        <w:lang w:val="uk-UA"/>
                      </w:rPr>
                      <w:t>і з об</w:t>
                    </w:r>
                    <w:r w:rsidRPr="009B5236">
                      <w:rPr>
                        <w:lang w:val="uk-UA"/>
                      </w:rPr>
                      <w:t>’єктом; у транспорті зі спрацюванням при запуску системи</w:t>
                    </w:r>
                    <w:r>
                      <w:rPr>
                        <w:lang w:val="uk-UA"/>
                      </w:rPr>
                      <w:t xml:space="preserve"> </w:t>
                    </w:r>
                    <w:r w:rsidRPr="009B5236">
                      <w:rPr>
                        <w:lang w:val="uk-UA"/>
                      </w:rPr>
                      <w:t>руху (запуск</w:t>
                    </w:r>
                    <w:r>
                      <w:rPr>
                        <w:lang w:val="uk-UA"/>
                      </w:rPr>
                      <w:t xml:space="preserve"> мотора) (25%): міни «пастки»</w:t>
                    </w:r>
                    <w:r w:rsidRPr="009B5236">
                      <w:rPr>
                        <w:lang w:val="uk-UA"/>
                      </w:rPr>
                      <w:t>, що спрацьовують при піднятті,</w:t>
                    </w:r>
                    <w:r>
                      <w:rPr>
                        <w:lang w:val="uk-UA"/>
                      </w:rPr>
                      <w:t xml:space="preserve"> перекиданні (10%); міни «сюрпризи</w:t>
                    </w:r>
                    <w:r w:rsidRPr="009B5236">
                      <w:rPr>
                        <w:lang w:val="uk-UA"/>
                      </w:rPr>
                      <w:t>» у поштових відправленнях, посилках,</w:t>
                    </w:r>
                    <w:r>
                      <w:rPr>
                        <w:lang w:val="uk-UA"/>
                      </w:rPr>
                      <w:t xml:space="preserve"> </w:t>
                    </w:r>
                    <w:r w:rsidRPr="009B5236">
                      <w:rPr>
                        <w:lang w:val="uk-UA"/>
                      </w:rPr>
                      <w:t>багажі, ручній поклажі, побутових електроприладах, в урнах, туалетах (5%);</w:t>
                    </w:r>
                  </w:p>
                </w:txbxContent>
              </v:textbox>
            </v:rect>
            <v:rect id="_x0000_s1302" style="position:absolute;left:2801;top:14094;width:8360;height:1260">
              <v:textbox>
                <w:txbxContent>
                  <w:p w:rsidR="0066151F" w:rsidRPr="009B5236" w:rsidRDefault="0066151F" w:rsidP="009B5236">
                    <w:pPr>
                      <w:spacing w:after="0" w:line="360" w:lineRule="auto"/>
                    </w:pPr>
                    <w:r w:rsidRPr="009B5236">
                      <w:rPr>
                        <w:lang w:val="uk-UA"/>
                      </w:rPr>
                      <w:t>засоби ближнього бою (ручні гранати, гранатомети), ракети, міномети,</w:t>
                    </w:r>
                    <w:r>
                      <w:rPr>
                        <w:lang w:val="uk-UA"/>
                      </w:rPr>
                      <w:t xml:space="preserve"> артилерія тощо (25%).</w:t>
                    </w:r>
                  </w:p>
                </w:txbxContent>
              </v:textbox>
            </v:rect>
            <v:shape id="_x0000_s1303" type="#_x0000_t32" style="position:absolute;left:2141;top:7974;width:0;height:6480" o:connectortype="straight"/>
            <v:shape id="_x0000_s1304" type="#_x0000_t32" style="position:absolute;left:2141;top:14454;width:660;height:0" o:connectortype="straight">
              <v:stroke endarrow="block"/>
            </v:shape>
            <v:shape id="_x0000_s1305" type="#_x0000_t32" style="position:absolute;left:2141;top:12114;width:660;height:0" o:connectortype="straight">
              <v:stroke endarrow="block"/>
            </v:shape>
            <v:shape id="_x0000_s1306" type="#_x0000_t32" style="position:absolute;left:2141;top:9954;width:660;height:0" o:connectortype="straight">
              <v:stroke endarrow="block"/>
            </v:shape>
            <v:shape id="_x0000_s1307" type="#_x0000_t32" style="position:absolute;left:2141;top:8874;width:660;height:0" o:connectortype="straight">
              <v:stroke endarrow="block"/>
            </v:shape>
          </v:group>
        </w:pict>
      </w:r>
    </w:p>
    <w:p w:rsidR="00806D7F" w:rsidRDefault="00806D7F">
      <w:pPr>
        <w:jc w:val="left"/>
        <w:rPr>
          <w:lang w:val="uk-UA"/>
        </w:rPr>
      </w:pPr>
    </w:p>
    <w:p w:rsidR="00806D7F" w:rsidRDefault="00806D7F">
      <w:pPr>
        <w:jc w:val="left"/>
        <w:rPr>
          <w:lang w:val="uk-UA"/>
        </w:rPr>
      </w:pPr>
    </w:p>
    <w:p w:rsidR="00806D7F" w:rsidRDefault="00806D7F">
      <w:pPr>
        <w:jc w:val="left"/>
        <w:rPr>
          <w:lang w:val="uk-UA"/>
        </w:rPr>
      </w:pPr>
    </w:p>
    <w:p w:rsidR="00806D7F" w:rsidRDefault="00806D7F">
      <w:pPr>
        <w:jc w:val="left"/>
        <w:rPr>
          <w:lang w:val="uk-UA"/>
        </w:rPr>
      </w:pPr>
    </w:p>
    <w:p w:rsidR="00806D7F" w:rsidRDefault="00806D7F">
      <w:pPr>
        <w:jc w:val="left"/>
        <w:rPr>
          <w:lang w:val="uk-UA"/>
        </w:rPr>
      </w:pPr>
    </w:p>
    <w:p w:rsidR="00806D7F" w:rsidRDefault="00806D7F">
      <w:pPr>
        <w:jc w:val="left"/>
        <w:rPr>
          <w:lang w:val="uk-UA"/>
        </w:rPr>
      </w:pPr>
    </w:p>
    <w:p w:rsidR="00806D7F" w:rsidRDefault="00806D7F">
      <w:pPr>
        <w:jc w:val="left"/>
        <w:rPr>
          <w:lang w:val="uk-UA"/>
        </w:rPr>
      </w:pPr>
    </w:p>
    <w:p w:rsidR="00806D7F" w:rsidRDefault="00806D7F">
      <w:pPr>
        <w:jc w:val="left"/>
        <w:rPr>
          <w:lang w:val="uk-UA"/>
        </w:rPr>
      </w:pPr>
    </w:p>
    <w:p w:rsidR="00806D7F" w:rsidRDefault="00806D7F">
      <w:pPr>
        <w:jc w:val="left"/>
        <w:rPr>
          <w:lang w:val="uk-UA"/>
        </w:rPr>
      </w:pPr>
    </w:p>
    <w:p w:rsidR="00806D7F" w:rsidRDefault="00806D7F">
      <w:pPr>
        <w:jc w:val="left"/>
        <w:rPr>
          <w:lang w:val="uk-UA"/>
        </w:rPr>
      </w:pPr>
    </w:p>
    <w:p w:rsidR="00806D7F" w:rsidRDefault="00806D7F">
      <w:pPr>
        <w:jc w:val="left"/>
        <w:rPr>
          <w:lang w:val="uk-UA"/>
        </w:rPr>
      </w:pPr>
    </w:p>
    <w:p w:rsidR="00806D7F" w:rsidRDefault="00806D7F">
      <w:pPr>
        <w:jc w:val="left"/>
        <w:rPr>
          <w:lang w:val="uk-UA"/>
        </w:rPr>
      </w:pPr>
    </w:p>
    <w:p w:rsidR="00806D7F" w:rsidRDefault="00806D7F">
      <w:pPr>
        <w:jc w:val="left"/>
        <w:rPr>
          <w:lang w:val="uk-UA"/>
        </w:rPr>
      </w:pPr>
    </w:p>
    <w:p w:rsidR="00806D7F" w:rsidRDefault="00806D7F">
      <w:pPr>
        <w:jc w:val="left"/>
        <w:rPr>
          <w:lang w:val="uk-UA"/>
        </w:rPr>
      </w:pPr>
    </w:p>
    <w:p w:rsidR="00806D7F" w:rsidRDefault="00806D7F">
      <w:pPr>
        <w:jc w:val="left"/>
        <w:rPr>
          <w:lang w:val="uk-UA"/>
        </w:rPr>
      </w:pPr>
    </w:p>
    <w:p w:rsidR="00806D7F" w:rsidRDefault="00806D7F">
      <w:pPr>
        <w:jc w:val="left"/>
        <w:rPr>
          <w:lang w:val="uk-UA"/>
        </w:rPr>
      </w:pPr>
    </w:p>
    <w:p w:rsidR="00806D7F" w:rsidRDefault="00806D7F">
      <w:pPr>
        <w:jc w:val="left"/>
        <w:rPr>
          <w:lang w:val="uk-UA"/>
        </w:rPr>
      </w:pPr>
    </w:p>
    <w:p w:rsidR="00806D7F" w:rsidRDefault="00806D7F">
      <w:pPr>
        <w:jc w:val="left"/>
        <w:rPr>
          <w:lang w:val="uk-UA"/>
        </w:rPr>
      </w:pPr>
    </w:p>
    <w:p w:rsidR="00806D7F" w:rsidRDefault="00806D7F">
      <w:pPr>
        <w:jc w:val="left"/>
        <w:rPr>
          <w:lang w:val="uk-UA"/>
        </w:rPr>
      </w:pPr>
    </w:p>
    <w:p w:rsidR="00806D7F" w:rsidRDefault="00806D7F">
      <w:pPr>
        <w:jc w:val="left"/>
        <w:rPr>
          <w:lang w:val="uk-UA"/>
        </w:rPr>
      </w:pPr>
    </w:p>
    <w:p w:rsidR="00806D7F" w:rsidRDefault="00806D7F">
      <w:pPr>
        <w:jc w:val="left"/>
        <w:rPr>
          <w:lang w:val="uk-UA"/>
        </w:rPr>
      </w:pPr>
    </w:p>
    <w:p w:rsidR="00806D7F" w:rsidRDefault="00806D7F">
      <w:pPr>
        <w:jc w:val="left"/>
        <w:rPr>
          <w:lang w:val="uk-UA"/>
        </w:rPr>
      </w:pPr>
    </w:p>
    <w:p w:rsidR="00806D7F" w:rsidRDefault="00806D7F">
      <w:pPr>
        <w:jc w:val="left"/>
        <w:rPr>
          <w:lang w:val="uk-UA"/>
        </w:rPr>
      </w:pPr>
    </w:p>
    <w:p w:rsidR="009B5236" w:rsidRDefault="009B5236">
      <w:pPr>
        <w:jc w:val="left"/>
        <w:rPr>
          <w:lang w:val="uk-UA"/>
        </w:rPr>
      </w:pPr>
      <w:r>
        <w:rPr>
          <w:lang w:val="uk-UA"/>
        </w:rPr>
        <w:br w:type="page"/>
      </w:r>
    </w:p>
    <w:p w:rsidR="00806D7F" w:rsidRDefault="00B608FA">
      <w:pPr>
        <w:jc w:val="left"/>
        <w:rPr>
          <w:lang w:val="uk-UA"/>
        </w:rPr>
      </w:pPr>
      <w:r>
        <w:rPr>
          <w:noProof/>
          <w:lang w:eastAsia="ru-RU"/>
        </w:rPr>
        <w:pict>
          <v:group id="_x0000_s1339" style="position:absolute;margin-left:0;margin-top:0;width:473.05pt;height:729pt;z-index:251982336" coordorigin="1701,1134" coordsize="9461,14580">
            <v:rect id="_x0000_s1312" style="position:absolute;left:2801;top:3114;width:8360;height:1080">
              <v:textbox style="mso-next-textbox:#_x0000_s1312">
                <w:txbxContent>
                  <w:p w:rsidR="0066151F" w:rsidRPr="001D361D" w:rsidRDefault="0066151F" w:rsidP="001D361D">
                    <w:pPr>
                      <w:spacing w:after="0" w:line="360" w:lineRule="auto"/>
                      <w:rPr>
                        <w:b/>
                        <w:lang w:val="uk-UA"/>
                      </w:rPr>
                    </w:pPr>
                    <w:r w:rsidRPr="001D361D">
                      <w:rPr>
                        <w:b/>
                        <w:lang w:val="uk-UA"/>
                      </w:rPr>
                      <w:t xml:space="preserve">1) можливість заздалегідь ретельно підготуватися до терористичного акту </w:t>
                    </w:r>
                  </w:p>
                </w:txbxContent>
              </v:textbox>
            </v:rect>
            <v:rect id="_x0000_s1315" style="position:absolute;left:2802;top:4554;width:8360;height:2880">
              <v:textbox style="mso-next-textbox:#_x0000_s1315">
                <w:txbxContent>
                  <w:p w:rsidR="0066151F" w:rsidRPr="00277BDC" w:rsidRDefault="0066151F" w:rsidP="00277BDC">
                    <w:pPr>
                      <w:spacing w:after="0" w:line="360" w:lineRule="auto"/>
                      <w:rPr>
                        <w:i/>
                        <w:lang w:val="uk-UA"/>
                      </w:rPr>
                    </w:pPr>
                    <w:r w:rsidRPr="00277BDC">
                      <w:rPr>
                        <w:i/>
                        <w:lang w:val="uk-UA"/>
                      </w:rPr>
                      <w:t>При вчиненні терористичних актів із використанням вибухового пристрою з режимом «очікування» є вибір «вигідної» для вибуху ділянки місцевості або об’єкта (дороги, житлові, громадські та виробничі приміщення, ринки тощо), а завчасна установка та маскування вибухового</w:t>
                    </w:r>
                    <w:r>
                      <w:rPr>
                        <w:i/>
                        <w:lang w:val="uk-UA"/>
                      </w:rPr>
                      <w:t xml:space="preserve"> </w:t>
                    </w:r>
                    <w:r w:rsidRPr="00277BDC">
                      <w:rPr>
                        <w:i/>
                        <w:lang w:val="uk-UA"/>
                      </w:rPr>
                      <w:t>пристрою дають змогу замінувати об’єкт до прибуття людей;</w:t>
                    </w:r>
                  </w:p>
                </w:txbxContent>
              </v:textbox>
            </v:rect>
            <v:shape id="_x0000_s1316" type="#_x0000_t67" style="position:absolute;left:6321;top:4194;width:1320;height:360">
              <v:textbox style="layout-flow:vertical-ideographic"/>
            </v:shape>
            <v:rect id="_x0000_s1320" style="position:absolute;left:1701;top:1134;width:9460;height:1620">
              <v:textbox style="mso-next-textbox:#_x0000_s1320">
                <w:txbxContent>
                  <w:p w:rsidR="0066151F" w:rsidRPr="009B5236" w:rsidRDefault="0066151F" w:rsidP="009B5236">
                    <w:pPr>
                      <w:spacing w:line="360" w:lineRule="auto"/>
                      <w:rPr>
                        <w:b/>
                        <w:szCs w:val="32"/>
                      </w:rPr>
                    </w:pPr>
                    <w:r w:rsidRPr="009B5236">
                      <w:rPr>
                        <w:szCs w:val="28"/>
                        <w:lang w:val="uk-UA"/>
                      </w:rPr>
                      <w:t>Вказані способи застосування вибухових пристроїв мають низку</w:t>
                    </w:r>
                    <w:r w:rsidRPr="009B5236">
                      <w:rPr>
                        <w:b/>
                        <w:szCs w:val="28"/>
                        <w:lang w:val="uk-UA"/>
                      </w:rPr>
                      <w:t xml:space="preserve"> «вигідних якостей», які сприяють підготовці, вчиненню та прихованню злочину, </w:t>
                    </w:r>
                    <w:r w:rsidRPr="009B5236">
                      <w:rPr>
                        <w:szCs w:val="28"/>
                        <w:lang w:val="uk-UA"/>
                      </w:rPr>
                      <w:t>а саме:</w:t>
                    </w:r>
                  </w:p>
                </w:txbxContent>
              </v:textbox>
            </v:rect>
            <v:shape id="_x0000_s1324" type="#_x0000_t32" style="position:absolute;left:2141;top:2754;width:1;height:12960" o:connectortype="straight"/>
            <v:shape id="_x0000_s1327" type="#_x0000_t32" style="position:absolute;left:2142;top:3474;width:660;height:0" o:connectortype="straight">
              <v:stroke endarrow="block"/>
            </v:shape>
            <v:rect id="_x0000_s1328" style="position:absolute;left:2800;top:7974;width:8360;height:1080">
              <v:textbox style="mso-next-textbox:#_x0000_s1328">
                <w:txbxContent>
                  <w:p w:rsidR="0066151F" w:rsidRPr="001D361D" w:rsidRDefault="0066151F" w:rsidP="00277BDC">
                    <w:pPr>
                      <w:spacing w:after="0" w:line="360" w:lineRule="auto"/>
                    </w:pPr>
                    <w:r>
                      <w:rPr>
                        <w:b/>
                        <w:lang w:val="uk-UA"/>
                      </w:rPr>
                      <w:t>2) </w:t>
                    </w:r>
                    <w:r w:rsidRPr="001D361D">
                      <w:rPr>
                        <w:b/>
                        <w:lang w:val="uk-UA"/>
                      </w:rPr>
                      <w:t>керування вибухом на відстані, що забезпечує прихованість та безпеку</w:t>
                    </w:r>
                    <w:r>
                      <w:rPr>
                        <w:b/>
                        <w:lang w:val="uk-UA"/>
                      </w:rPr>
                      <w:t xml:space="preserve"> дій злочинців</w:t>
                    </w:r>
                    <w:r w:rsidRPr="001D361D">
                      <w:rPr>
                        <w:b/>
                        <w:lang w:val="uk-UA"/>
                      </w:rPr>
                      <w:t xml:space="preserve"> </w:t>
                    </w:r>
                  </w:p>
                </w:txbxContent>
              </v:textbox>
            </v:rect>
            <v:rect id="_x0000_s1329" style="position:absolute;left:2801;top:9414;width:8360;height:3420">
              <v:textbox style="mso-next-textbox:#_x0000_s1329">
                <w:txbxContent>
                  <w:p w:rsidR="0066151F" w:rsidRPr="00277BDC" w:rsidRDefault="0066151F" w:rsidP="00277BDC">
                    <w:pPr>
                      <w:spacing w:after="0" w:line="360" w:lineRule="auto"/>
                      <w:rPr>
                        <w:i/>
                        <w:lang w:val="uk-UA"/>
                      </w:rPr>
                    </w:pPr>
                    <w:r w:rsidRPr="00277BDC">
                      <w:rPr>
                        <w:i/>
                        <w:lang w:val="uk-UA"/>
                      </w:rPr>
                      <w:t xml:space="preserve">Подача сигналу на вчинення вибуху у таких випадках забезпечується радіолінією з високим рівнем перешкодозахищеності та дальності прийому радіосигналу. </w:t>
                    </w:r>
                    <w:r>
                      <w:rPr>
                        <w:i/>
                        <w:lang w:val="uk-UA"/>
                      </w:rPr>
                      <w:t>Терористи можуть використовувати різні канали зв’</w:t>
                    </w:r>
                    <w:r w:rsidRPr="00277BDC">
                      <w:rPr>
                        <w:i/>
                        <w:lang w:val="uk-UA"/>
                      </w:rPr>
                      <w:t>язку (мобільний телефон, різноманітні датчики, сигнали спостерігачів, канали громадського телемовлення в режимі прямої трансляції тощо);</w:t>
                    </w:r>
                  </w:p>
                </w:txbxContent>
              </v:textbox>
            </v:rect>
            <v:shape id="_x0000_s1330" type="#_x0000_t67" style="position:absolute;left:6320;top:9054;width:1320;height:360">
              <v:textbox style="layout-flow:vertical-ideographic"/>
            </v:shape>
            <v:shape id="_x0000_s1331" type="#_x0000_t32" style="position:absolute;left:2141;top:8334;width:660;height:0" o:connectortype="straight">
              <v:stroke endarrow="block"/>
            </v:shape>
            <v:rect id="_x0000_s1332" style="position:absolute;left:2800;top:13374;width:8360;height:1080">
              <v:textbox style="mso-next-textbox:#_x0000_s1332">
                <w:txbxContent>
                  <w:p w:rsidR="0066151F" w:rsidRPr="002551DA" w:rsidRDefault="0066151F" w:rsidP="00277BDC">
                    <w:pPr>
                      <w:spacing w:after="0"/>
                      <w:rPr>
                        <w:b/>
                        <w:lang w:val="uk-UA"/>
                      </w:rPr>
                    </w:pPr>
                    <w:r w:rsidRPr="002551DA">
                      <w:rPr>
                        <w:b/>
                        <w:lang w:val="uk-UA"/>
                      </w:rPr>
                      <w:t>3) висока ефектив</w:t>
                    </w:r>
                    <w:r>
                      <w:rPr>
                        <w:b/>
                        <w:lang w:val="uk-UA"/>
                      </w:rPr>
                      <w:t>ність анонімної погрози вибуху</w:t>
                    </w:r>
                  </w:p>
                </w:txbxContent>
              </v:textbox>
            </v:rect>
            <v:shape id="_x0000_s1333" type="#_x0000_t67" style="position:absolute;left:6320;top:14454;width:1320;height:360">
              <v:textbox style="layout-flow:vertical-ideographic"/>
            </v:shape>
            <v:shape id="_x0000_s1334" type="#_x0000_t32" style="position:absolute;left:2141;top:13734;width:660;height:0" o:connectortype="straight">
              <v:stroke endarrow="block"/>
            </v:shape>
          </v:group>
        </w:pict>
      </w:r>
    </w:p>
    <w:p w:rsidR="009B5236" w:rsidRDefault="009B5236">
      <w:pPr>
        <w:jc w:val="left"/>
        <w:rPr>
          <w:lang w:val="uk-UA"/>
        </w:rPr>
      </w:pPr>
    </w:p>
    <w:p w:rsidR="009B5236" w:rsidRDefault="009B5236">
      <w:pPr>
        <w:jc w:val="left"/>
        <w:rPr>
          <w:lang w:val="uk-UA"/>
        </w:rPr>
      </w:pPr>
    </w:p>
    <w:p w:rsidR="009B5236" w:rsidRDefault="009B5236">
      <w:pPr>
        <w:jc w:val="left"/>
        <w:rPr>
          <w:lang w:val="uk-UA"/>
        </w:rPr>
      </w:pPr>
    </w:p>
    <w:p w:rsidR="009B5236" w:rsidRDefault="009B5236">
      <w:pPr>
        <w:jc w:val="left"/>
        <w:rPr>
          <w:lang w:val="uk-UA"/>
        </w:rPr>
      </w:pPr>
    </w:p>
    <w:p w:rsidR="009B5236" w:rsidRDefault="009B5236">
      <w:pPr>
        <w:jc w:val="left"/>
        <w:rPr>
          <w:lang w:val="uk-UA"/>
        </w:rPr>
      </w:pPr>
    </w:p>
    <w:p w:rsidR="009B5236" w:rsidRDefault="009B5236">
      <w:pPr>
        <w:jc w:val="left"/>
        <w:rPr>
          <w:lang w:val="uk-UA"/>
        </w:rPr>
      </w:pPr>
    </w:p>
    <w:p w:rsidR="009B5236" w:rsidRDefault="009B5236">
      <w:pPr>
        <w:jc w:val="left"/>
        <w:rPr>
          <w:lang w:val="uk-UA"/>
        </w:rPr>
      </w:pPr>
    </w:p>
    <w:p w:rsidR="009B5236" w:rsidRDefault="009B5236">
      <w:pPr>
        <w:jc w:val="left"/>
        <w:rPr>
          <w:lang w:val="uk-UA"/>
        </w:rPr>
      </w:pPr>
    </w:p>
    <w:p w:rsidR="009B5236" w:rsidRDefault="009B5236">
      <w:pPr>
        <w:jc w:val="left"/>
        <w:rPr>
          <w:lang w:val="uk-UA"/>
        </w:rPr>
      </w:pPr>
    </w:p>
    <w:p w:rsidR="009B5236" w:rsidRDefault="009B5236">
      <w:pPr>
        <w:jc w:val="left"/>
        <w:rPr>
          <w:lang w:val="uk-UA"/>
        </w:rPr>
      </w:pPr>
    </w:p>
    <w:p w:rsidR="009B5236" w:rsidRDefault="009B5236">
      <w:pPr>
        <w:jc w:val="left"/>
        <w:rPr>
          <w:lang w:val="uk-UA"/>
        </w:rPr>
      </w:pPr>
    </w:p>
    <w:p w:rsidR="009B5236" w:rsidRDefault="009B5236">
      <w:pPr>
        <w:jc w:val="left"/>
        <w:rPr>
          <w:lang w:val="uk-UA"/>
        </w:rPr>
      </w:pPr>
    </w:p>
    <w:p w:rsidR="009B5236" w:rsidRDefault="009B5236">
      <w:pPr>
        <w:jc w:val="left"/>
        <w:rPr>
          <w:lang w:val="uk-UA"/>
        </w:rPr>
      </w:pPr>
    </w:p>
    <w:p w:rsidR="009B5236" w:rsidRDefault="009B5236">
      <w:pPr>
        <w:jc w:val="left"/>
        <w:rPr>
          <w:lang w:val="uk-UA"/>
        </w:rPr>
      </w:pPr>
    </w:p>
    <w:p w:rsidR="009B5236" w:rsidRDefault="009B5236">
      <w:pPr>
        <w:jc w:val="left"/>
        <w:rPr>
          <w:lang w:val="uk-UA"/>
        </w:rPr>
      </w:pPr>
    </w:p>
    <w:p w:rsidR="009B5236" w:rsidRDefault="009B5236">
      <w:pPr>
        <w:jc w:val="left"/>
        <w:rPr>
          <w:lang w:val="uk-UA"/>
        </w:rPr>
      </w:pPr>
    </w:p>
    <w:p w:rsidR="009B5236" w:rsidRDefault="009B5236">
      <w:pPr>
        <w:jc w:val="left"/>
        <w:rPr>
          <w:lang w:val="uk-UA"/>
        </w:rPr>
      </w:pPr>
    </w:p>
    <w:p w:rsidR="009B5236" w:rsidRDefault="009B5236">
      <w:pPr>
        <w:jc w:val="left"/>
        <w:rPr>
          <w:lang w:val="uk-UA"/>
        </w:rPr>
      </w:pPr>
    </w:p>
    <w:p w:rsidR="009B5236" w:rsidRDefault="009B5236">
      <w:pPr>
        <w:jc w:val="left"/>
        <w:rPr>
          <w:lang w:val="uk-UA"/>
        </w:rPr>
      </w:pPr>
    </w:p>
    <w:p w:rsidR="009B5236" w:rsidRDefault="009B5236">
      <w:pPr>
        <w:jc w:val="left"/>
        <w:rPr>
          <w:lang w:val="uk-UA"/>
        </w:rPr>
      </w:pPr>
    </w:p>
    <w:p w:rsidR="009B5236" w:rsidRDefault="009B5236">
      <w:pPr>
        <w:jc w:val="left"/>
        <w:rPr>
          <w:lang w:val="uk-UA"/>
        </w:rPr>
      </w:pPr>
    </w:p>
    <w:p w:rsidR="009B5236" w:rsidRDefault="009B5236">
      <w:pPr>
        <w:jc w:val="left"/>
        <w:rPr>
          <w:lang w:val="uk-UA"/>
        </w:rPr>
      </w:pPr>
    </w:p>
    <w:p w:rsidR="009B5236" w:rsidRDefault="009B5236">
      <w:pPr>
        <w:jc w:val="left"/>
        <w:rPr>
          <w:lang w:val="uk-UA"/>
        </w:rPr>
      </w:pPr>
    </w:p>
    <w:p w:rsidR="00277BDC" w:rsidRDefault="00277BDC">
      <w:pPr>
        <w:jc w:val="left"/>
        <w:rPr>
          <w:lang w:val="uk-UA"/>
        </w:rPr>
      </w:pPr>
      <w:r>
        <w:rPr>
          <w:lang w:val="uk-UA"/>
        </w:rPr>
        <w:br w:type="page"/>
      </w:r>
    </w:p>
    <w:p w:rsidR="009B5236" w:rsidRDefault="00B608FA">
      <w:pPr>
        <w:jc w:val="left"/>
        <w:rPr>
          <w:lang w:val="uk-UA"/>
        </w:rPr>
      </w:pPr>
      <w:r>
        <w:rPr>
          <w:noProof/>
          <w:lang w:eastAsia="ru-RU"/>
        </w:rPr>
        <w:pict>
          <v:group id="_x0000_s1347" style="position:absolute;margin-left:22pt;margin-top:0;width:451.05pt;height:693pt;z-index:252007424" coordorigin="2141,1134" coordsize="9021,13860">
            <v:group id="_x0000_s1345" style="position:absolute;left:2141;top:1134;width:9021;height:13860" coordorigin="2141,1134" coordsize="9021,13860">
              <v:rect id="_x0000_s1335" style="position:absolute;left:2801;top:1134;width:8360;height:3420">
                <v:textbox style="mso-next-textbox:#_x0000_s1335">
                  <w:txbxContent>
                    <w:p w:rsidR="0066151F" w:rsidRPr="00C82E41" w:rsidRDefault="0066151F" w:rsidP="00C82E41">
                      <w:pPr>
                        <w:spacing w:after="0" w:line="360" w:lineRule="auto"/>
                        <w:rPr>
                          <w:lang w:val="uk-UA"/>
                        </w:rPr>
                      </w:pPr>
                      <w:r w:rsidRPr="00C82E41">
                        <w:rPr>
                          <w:i/>
                          <w:lang w:val="uk-UA"/>
                        </w:rPr>
                        <w:t>При анонімній</w:t>
                      </w:r>
                      <w:r>
                        <w:rPr>
                          <w:i/>
                          <w:lang w:val="uk-UA"/>
                        </w:rPr>
                        <w:t xml:space="preserve"> </w:t>
                      </w:r>
                      <w:r w:rsidRPr="00C82E41">
                        <w:rPr>
                          <w:i/>
                          <w:lang w:val="uk-UA"/>
                        </w:rPr>
                        <w:t>погрозі, через небезпеку вибуху школи, вокзалу, банку, лікарні, житлового</w:t>
                      </w:r>
                      <w:r>
                        <w:rPr>
                          <w:i/>
                          <w:lang w:val="uk-UA"/>
                        </w:rPr>
                        <w:t xml:space="preserve"> </w:t>
                      </w:r>
                      <w:r w:rsidRPr="00C82E41">
                        <w:rPr>
                          <w:i/>
                          <w:lang w:val="uk-UA"/>
                        </w:rPr>
                        <w:t xml:space="preserve">будинку тощо, місцева влада змушена припинити </w:t>
                      </w:r>
                      <w:r>
                        <w:rPr>
                          <w:i/>
                          <w:lang w:val="uk-UA"/>
                        </w:rPr>
                        <w:t>роботу</w:t>
                      </w:r>
                      <w:r w:rsidRPr="00C82E41">
                        <w:rPr>
                          <w:i/>
                          <w:lang w:val="uk-UA"/>
                        </w:rPr>
                        <w:t xml:space="preserve"> установи та евакуювати людей. Такі погрози створюють у суспільстві атмосферу страху, породжують у суспільній свідомості думку про безсилля органів</w:t>
                      </w:r>
                      <w:r>
                        <w:rPr>
                          <w:i/>
                          <w:lang w:val="uk-UA"/>
                        </w:rPr>
                        <w:t xml:space="preserve"> </w:t>
                      </w:r>
                      <w:r w:rsidRPr="00C82E41">
                        <w:rPr>
                          <w:i/>
                          <w:lang w:val="uk-UA"/>
                        </w:rPr>
                        <w:t>влади та управління в боротьбі з тероризмом, можуть спричинити паніку,безлад, збій у роботі транспорту;</w:t>
                      </w:r>
                    </w:p>
                  </w:txbxContent>
                </v:textbox>
              </v:rect>
              <v:shape id="_x0000_s1336" type="#_x0000_t32" style="position:absolute;left:2141;top:1134;width:3;height:10080" o:connectortype="straight"/>
              <v:rect id="_x0000_s1337" style="position:absolute;left:2800;top:5094;width:8360;height:1440">
                <v:textbox style="mso-next-textbox:#_x0000_s1337">
                  <w:txbxContent>
                    <w:p w:rsidR="0066151F" w:rsidRPr="002551DA" w:rsidRDefault="0066151F" w:rsidP="00C82E41">
                      <w:pPr>
                        <w:spacing w:after="0" w:line="360" w:lineRule="auto"/>
                        <w:rPr>
                          <w:b/>
                          <w:lang w:val="uk-UA"/>
                        </w:rPr>
                      </w:pPr>
                      <w:r>
                        <w:rPr>
                          <w:b/>
                          <w:lang w:val="uk-UA"/>
                        </w:rPr>
                        <w:t>4</w:t>
                      </w:r>
                      <w:r w:rsidRPr="00C82E41">
                        <w:rPr>
                          <w:b/>
                          <w:lang w:val="uk-UA"/>
                        </w:rPr>
                        <w:t>)</w:t>
                      </w:r>
                      <w:r>
                        <w:rPr>
                          <w:b/>
                          <w:lang w:val="uk-UA"/>
                        </w:rPr>
                        <w:t> </w:t>
                      </w:r>
                      <w:r w:rsidRPr="00C82E41">
                        <w:rPr>
                          <w:b/>
                          <w:lang w:val="uk-UA"/>
                        </w:rPr>
                        <w:t>використання вибухового пристрою, що дає швидкий ефект ураження</w:t>
                      </w:r>
                      <w:r>
                        <w:rPr>
                          <w:b/>
                          <w:lang w:val="uk-UA"/>
                        </w:rPr>
                        <w:t xml:space="preserve"> чи руйнування об’</w:t>
                      </w:r>
                      <w:r w:rsidRPr="00C82E41">
                        <w:rPr>
                          <w:b/>
                          <w:lang w:val="uk-UA"/>
                        </w:rPr>
                        <w:t>єкта злочинного замаху, досягн</w:t>
                      </w:r>
                      <w:r>
                        <w:rPr>
                          <w:b/>
                          <w:lang w:val="uk-UA"/>
                        </w:rPr>
                        <w:t>ення злочинної мети</w:t>
                      </w:r>
                    </w:p>
                  </w:txbxContent>
                </v:textbox>
              </v:rect>
              <v:shape id="_x0000_s1338" type="#_x0000_t32" style="position:absolute;left:2142;top:5814;width:660;height:0" o:connectortype="straight">
                <v:stroke endarrow="block"/>
              </v:shape>
              <v:rect id="_x0000_s1340" style="position:absolute;left:2800;top:7074;width:8360;height:2880">
                <v:textbox style="mso-next-textbox:#_x0000_s1340">
                  <w:txbxContent>
                    <w:p w:rsidR="0066151F" w:rsidRPr="00C82E41" w:rsidRDefault="0066151F" w:rsidP="00C82E41">
                      <w:pPr>
                        <w:spacing w:line="360" w:lineRule="auto"/>
                        <w:rPr>
                          <w:lang w:val="uk-UA"/>
                        </w:rPr>
                      </w:pPr>
                      <w:r>
                        <w:rPr>
                          <w:b/>
                          <w:lang w:val="uk-UA"/>
                        </w:rPr>
                        <w:t>5</w:t>
                      </w:r>
                      <w:r w:rsidRPr="00C82E41">
                        <w:rPr>
                          <w:b/>
                          <w:lang w:val="uk-UA"/>
                        </w:rPr>
                        <w:t>)</w:t>
                      </w:r>
                      <w:r>
                        <w:rPr>
                          <w:b/>
                          <w:lang w:val="uk-UA"/>
                        </w:rPr>
                        <w:t> значна за обсягом зона ураження в</w:t>
                      </w:r>
                      <w:r w:rsidRPr="00C82E41">
                        <w:rPr>
                          <w:b/>
                          <w:lang w:val="uk-UA"/>
                        </w:rPr>
                        <w:t>ибухом, яка дозволяє ефективно</w:t>
                      </w:r>
                      <w:r>
                        <w:rPr>
                          <w:b/>
                          <w:lang w:val="uk-UA"/>
                        </w:rPr>
                        <w:t xml:space="preserve"> руйнувати динамічні об’</w:t>
                      </w:r>
                      <w:r w:rsidRPr="00C82E41">
                        <w:rPr>
                          <w:b/>
                          <w:lang w:val="uk-UA"/>
                        </w:rPr>
                        <w:t>єкти (людей, транспорт, споруди ), а також</w:t>
                      </w:r>
                      <w:r>
                        <w:rPr>
                          <w:b/>
                          <w:lang w:val="uk-UA"/>
                        </w:rPr>
                        <w:t xml:space="preserve"> </w:t>
                      </w:r>
                      <w:r w:rsidRPr="00C82E41">
                        <w:rPr>
                          <w:b/>
                          <w:lang w:val="uk-UA"/>
                        </w:rPr>
                        <w:t>здійснювати руйнування на великій площі. Крім цього, вибух може сягати</w:t>
                      </w:r>
                      <w:r>
                        <w:rPr>
                          <w:b/>
                          <w:lang w:val="uk-UA"/>
                        </w:rPr>
                        <w:t xml:space="preserve"> об’</w:t>
                      </w:r>
                      <w:r w:rsidRPr="00C82E41">
                        <w:rPr>
                          <w:b/>
                          <w:lang w:val="uk-UA"/>
                        </w:rPr>
                        <w:t>єктів, які перебувають за</w:t>
                      </w:r>
                      <w:r>
                        <w:rPr>
                          <w:b/>
                          <w:lang w:val="uk-UA"/>
                        </w:rPr>
                        <w:t xml:space="preserve"> різними перешкод</w:t>
                      </w:r>
                      <w:r w:rsidRPr="00C82E41">
                        <w:rPr>
                          <w:b/>
                          <w:lang w:val="uk-UA"/>
                        </w:rPr>
                        <w:t>ами в зоні дії ударної хвилі</w:t>
                      </w:r>
                      <w:r>
                        <w:rPr>
                          <w:b/>
                          <w:lang w:val="uk-UA"/>
                        </w:rPr>
                        <w:t xml:space="preserve"> та розльоту осколків</w:t>
                      </w:r>
                    </w:p>
                  </w:txbxContent>
                </v:textbox>
              </v:rect>
              <v:shape id="_x0000_s1341" type="#_x0000_t32" style="position:absolute;left:2142;top:7794;width:660;height:0" o:connectortype="straight">
                <v:stroke endarrow="block"/>
              </v:shape>
              <v:rect id="_x0000_s1342" style="position:absolute;left:2802;top:10494;width:8360;height:1080">
                <v:textbox style="mso-next-textbox:#_x0000_s1342">
                  <w:txbxContent>
                    <w:p w:rsidR="0066151F" w:rsidRPr="00FB46AE" w:rsidRDefault="0066151F" w:rsidP="00FB46AE">
                      <w:pPr>
                        <w:spacing w:after="0" w:line="360" w:lineRule="auto"/>
                        <w:rPr>
                          <w:lang w:val="uk-UA"/>
                        </w:rPr>
                      </w:pPr>
                      <w:r>
                        <w:rPr>
                          <w:b/>
                          <w:lang w:val="uk-UA"/>
                        </w:rPr>
                        <w:t>6</w:t>
                      </w:r>
                      <w:r w:rsidRPr="00FB46AE">
                        <w:rPr>
                          <w:b/>
                          <w:lang w:val="uk-UA"/>
                        </w:rPr>
                        <w:t>)</w:t>
                      </w:r>
                      <w:r>
                        <w:rPr>
                          <w:b/>
                          <w:lang w:val="uk-UA"/>
                        </w:rPr>
                        <w:t> </w:t>
                      </w:r>
                      <w:r w:rsidRPr="00FB46AE">
                        <w:rPr>
                          <w:b/>
                          <w:lang w:val="uk-UA"/>
                        </w:rPr>
                        <w:t>вибух мінімізує кількість слідів тер</w:t>
                      </w:r>
                      <w:r>
                        <w:rPr>
                          <w:b/>
                          <w:lang w:val="uk-UA"/>
                        </w:rPr>
                        <w:t>ористів та їх дій із підготовки</w:t>
                      </w:r>
                    </w:p>
                  </w:txbxContent>
                </v:textbox>
              </v:rect>
              <v:shape id="_x0000_s1343" type="#_x0000_t32" style="position:absolute;left:2144;top:11214;width:660;height:0" o:connectortype="straight">
                <v:stroke endarrow="block"/>
              </v:shape>
              <v:rect id="_x0000_s1344" style="position:absolute;left:2801;top:11934;width:8360;height:3060">
                <v:textbox style="mso-next-textbox:#_x0000_s1344">
                  <w:txbxContent>
                    <w:p w:rsidR="0066151F" w:rsidRPr="00FB46AE" w:rsidRDefault="0066151F" w:rsidP="00FB46AE">
                      <w:pPr>
                        <w:spacing w:after="0" w:line="360" w:lineRule="auto"/>
                      </w:pPr>
                      <w:r w:rsidRPr="00FB46AE">
                        <w:rPr>
                          <w:i/>
                          <w:lang w:val="uk-UA"/>
                        </w:rPr>
                        <w:t>Під час спрацювання вибухового пристрою відбувається руйнування або</w:t>
                      </w:r>
                      <w:r>
                        <w:rPr>
                          <w:i/>
                          <w:lang w:val="uk-UA"/>
                        </w:rPr>
                        <w:t xml:space="preserve"> </w:t>
                      </w:r>
                      <w:r w:rsidRPr="00FB46AE">
                        <w:rPr>
                          <w:i/>
                          <w:lang w:val="uk-UA"/>
                        </w:rPr>
                        <w:t>сильна деформація усіх елементів його конструкції. Через температурний</w:t>
                      </w:r>
                      <w:r>
                        <w:rPr>
                          <w:i/>
                          <w:lang w:val="uk-UA"/>
                        </w:rPr>
                        <w:t xml:space="preserve"> </w:t>
                      </w:r>
                      <w:r w:rsidRPr="00FB46AE">
                        <w:rPr>
                          <w:i/>
                          <w:lang w:val="uk-UA"/>
                        </w:rPr>
                        <w:t>вплив і високий тиск продуктів вибуху знищуються сліди біологічного</w:t>
                      </w:r>
                      <w:r>
                        <w:rPr>
                          <w:i/>
                          <w:lang w:val="uk-UA"/>
                        </w:rPr>
                        <w:t xml:space="preserve"> </w:t>
                      </w:r>
                      <w:r w:rsidRPr="00FB46AE">
                        <w:rPr>
                          <w:i/>
                          <w:lang w:val="uk-UA"/>
                        </w:rPr>
                        <w:t>походження (сліди пальців рук, крон, волосся та ін.) на корпусі та деталях</w:t>
                      </w:r>
                      <w:r>
                        <w:rPr>
                          <w:i/>
                          <w:lang w:val="uk-UA"/>
                        </w:rPr>
                        <w:t xml:space="preserve"> </w:t>
                      </w:r>
                      <w:r w:rsidRPr="00FB46AE">
                        <w:rPr>
                          <w:i/>
                          <w:lang w:val="uk-UA"/>
                        </w:rPr>
                        <w:t xml:space="preserve">вибухового пристрою. </w:t>
                      </w:r>
                    </w:p>
                  </w:txbxContent>
                </v:textbox>
              </v:rect>
            </v:group>
            <v:shape id="_x0000_s1346" type="#_x0000_t67" style="position:absolute;left:6321;top:11574;width:1320;height:360">
              <v:textbox style="layout-flow:vertical-ideographic"/>
            </v:shape>
          </v:group>
        </w:pict>
      </w:r>
    </w:p>
    <w:p w:rsidR="00277BDC" w:rsidRDefault="00277BDC">
      <w:pPr>
        <w:jc w:val="left"/>
        <w:rPr>
          <w:lang w:val="uk-UA"/>
        </w:rPr>
      </w:pPr>
    </w:p>
    <w:p w:rsidR="00277BDC" w:rsidRDefault="00277BDC">
      <w:pPr>
        <w:jc w:val="left"/>
        <w:rPr>
          <w:lang w:val="uk-UA"/>
        </w:rPr>
      </w:pPr>
    </w:p>
    <w:p w:rsidR="00277BDC" w:rsidRDefault="00277BDC">
      <w:pPr>
        <w:jc w:val="left"/>
        <w:rPr>
          <w:lang w:val="uk-UA"/>
        </w:rPr>
      </w:pPr>
    </w:p>
    <w:p w:rsidR="00277BDC" w:rsidRDefault="00277BDC">
      <w:pPr>
        <w:jc w:val="left"/>
        <w:rPr>
          <w:lang w:val="uk-UA"/>
        </w:rPr>
      </w:pPr>
    </w:p>
    <w:p w:rsidR="00277BDC" w:rsidRDefault="00277BDC">
      <w:pPr>
        <w:jc w:val="left"/>
        <w:rPr>
          <w:lang w:val="uk-UA"/>
        </w:rPr>
      </w:pPr>
    </w:p>
    <w:p w:rsidR="00277BDC" w:rsidRDefault="00277BDC">
      <w:pPr>
        <w:jc w:val="left"/>
        <w:rPr>
          <w:lang w:val="uk-UA"/>
        </w:rPr>
      </w:pPr>
    </w:p>
    <w:p w:rsidR="00277BDC" w:rsidRDefault="00277BDC">
      <w:pPr>
        <w:jc w:val="left"/>
        <w:rPr>
          <w:lang w:val="uk-UA"/>
        </w:rPr>
      </w:pPr>
    </w:p>
    <w:p w:rsidR="00277BDC" w:rsidRDefault="00277BDC">
      <w:pPr>
        <w:jc w:val="left"/>
        <w:rPr>
          <w:lang w:val="uk-UA"/>
        </w:rPr>
      </w:pPr>
    </w:p>
    <w:p w:rsidR="00277BDC" w:rsidRDefault="00277BDC">
      <w:pPr>
        <w:jc w:val="left"/>
        <w:rPr>
          <w:lang w:val="uk-UA"/>
        </w:rPr>
      </w:pPr>
    </w:p>
    <w:p w:rsidR="00277BDC" w:rsidRDefault="00277BDC">
      <w:pPr>
        <w:jc w:val="left"/>
        <w:rPr>
          <w:lang w:val="uk-UA"/>
        </w:rPr>
      </w:pPr>
    </w:p>
    <w:p w:rsidR="00277BDC" w:rsidRDefault="00277BDC">
      <w:pPr>
        <w:jc w:val="left"/>
        <w:rPr>
          <w:lang w:val="uk-UA"/>
        </w:rPr>
      </w:pPr>
    </w:p>
    <w:p w:rsidR="00277BDC" w:rsidRDefault="00277BDC">
      <w:pPr>
        <w:jc w:val="left"/>
        <w:rPr>
          <w:lang w:val="uk-UA"/>
        </w:rPr>
      </w:pPr>
    </w:p>
    <w:p w:rsidR="00277BDC" w:rsidRDefault="00277BDC">
      <w:pPr>
        <w:jc w:val="left"/>
        <w:rPr>
          <w:lang w:val="uk-UA"/>
        </w:rPr>
      </w:pPr>
    </w:p>
    <w:p w:rsidR="00277BDC" w:rsidRDefault="00277BDC">
      <w:pPr>
        <w:jc w:val="left"/>
        <w:rPr>
          <w:lang w:val="uk-UA"/>
        </w:rPr>
      </w:pPr>
    </w:p>
    <w:p w:rsidR="00277BDC" w:rsidRDefault="00277BDC">
      <w:pPr>
        <w:jc w:val="left"/>
        <w:rPr>
          <w:lang w:val="uk-UA"/>
        </w:rPr>
      </w:pPr>
    </w:p>
    <w:p w:rsidR="00277BDC" w:rsidRDefault="00277BDC">
      <w:pPr>
        <w:jc w:val="left"/>
        <w:rPr>
          <w:lang w:val="uk-UA"/>
        </w:rPr>
      </w:pPr>
    </w:p>
    <w:p w:rsidR="00277BDC" w:rsidRDefault="00277BDC">
      <w:pPr>
        <w:jc w:val="left"/>
        <w:rPr>
          <w:lang w:val="uk-UA"/>
        </w:rPr>
      </w:pPr>
    </w:p>
    <w:p w:rsidR="00277BDC" w:rsidRDefault="00277BDC">
      <w:pPr>
        <w:jc w:val="left"/>
        <w:rPr>
          <w:lang w:val="uk-UA"/>
        </w:rPr>
      </w:pPr>
    </w:p>
    <w:p w:rsidR="00277BDC" w:rsidRDefault="00277BDC">
      <w:pPr>
        <w:jc w:val="left"/>
        <w:rPr>
          <w:lang w:val="uk-UA"/>
        </w:rPr>
      </w:pPr>
    </w:p>
    <w:p w:rsidR="00277BDC" w:rsidRDefault="00277BDC">
      <w:pPr>
        <w:jc w:val="left"/>
        <w:rPr>
          <w:lang w:val="uk-UA"/>
        </w:rPr>
      </w:pPr>
    </w:p>
    <w:p w:rsidR="00277BDC" w:rsidRDefault="00277BDC">
      <w:pPr>
        <w:jc w:val="left"/>
        <w:rPr>
          <w:lang w:val="uk-UA"/>
        </w:rPr>
      </w:pPr>
    </w:p>
    <w:p w:rsidR="00277BDC" w:rsidRDefault="00277BDC">
      <w:pPr>
        <w:jc w:val="left"/>
        <w:rPr>
          <w:lang w:val="uk-UA"/>
        </w:rPr>
      </w:pPr>
    </w:p>
    <w:p w:rsidR="00277BDC" w:rsidRDefault="00277BDC">
      <w:pPr>
        <w:jc w:val="left"/>
        <w:rPr>
          <w:lang w:val="uk-UA"/>
        </w:rPr>
      </w:pPr>
    </w:p>
    <w:p w:rsidR="00801B1E" w:rsidRDefault="00801B1E">
      <w:pPr>
        <w:jc w:val="left"/>
        <w:rPr>
          <w:lang w:val="uk-UA"/>
        </w:rPr>
      </w:pPr>
      <w:r>
        <w:rPr>
          <w:lang w:val="uk-UA"/>
        </w:rPr>
        <w:br w:type="page"/>
      </w:r>
    </w:p>
    <w:p w:rsidR="00277BDC" w:rsidRDefault="00B608FA">
      <w:pPr>
        <w:jc w:val="left"/>
        <w:rPr>
          <w:lang w:val="uk-UA"/>
        </w:rPr>
      </w:pPr>
      <w:r>
        <w:rPr>
          <w:noProof/>
          <w:lang w:eastAsia="ru-RU"/>
        </w:rPr>
        <w:pict>
          <v:group id="_x0000_s1364" style="position:absolute;margin-left:0;margin-top:0;width:473pt;height:684pt;z-index:252023808" coordorigin="1701,1134" coordsize="9460,13680">
            <v:rect id="_x0000_s1349" style="position:absolute;left:1701;top:1134;width:9460;height:1620">
              <v:textbox>
                <w:txbxContent>
                  <w:p w:rsidR="0066151F" w:rsidRDefault="0066151F" w:rsidP="00801B1E">
                    <w:pPr>
                      <w:spacing w:after="0" w:line="360" w:lineRule="auto"/>
                      <w:jc w:val="center"/>
                      <w:rPr>
                        <w:b/>
                        <w:lang w:val="uk-UA"/>
                      </w:rPr>
                    </w:pPr>
                    <w:r>
                      <w:rPr>
                        <w:b/>
                        <w:lang w:val="uk-UA"/>
                      </w:rPr>
                      <w:t>П</w:t>
                    </w:r>
                    <w:r w:rsidRPr="00801B1E">
                      <w:rPr>
                        <w:b/>
                        <w:lang w:val="uk-UA"/>
                      </w:rPr>
                      <w:t>ідготовка та</w:t>
                    </w:r>
                    <w:r>
                      <w:rPr>
                        <w:b/>
                        <w:lang w:val="uk-UA"/>
                      </w:rPr>
                      <w:t xml:space="preserve"> </w:t>
                    </w:r>
                    <w:r w:rsidRPr="00801B1E">
                      <w:rPr>
                        <w:b/>
                        <w:lang w:val="uk-UA"/>
                      </w:rPr>
                      <w:t>вчинення</w:t>
                    </w:r>
                  </w:p>
                  <w:p w:rsidR="0066151F" w:rsidRPr="00801B1E" w:rsidRDefault="0066151F" w:rsidP="00801B1E">
                    <w:pPr>
                      <w:spacing w:after="0" w:line="360" w:lineRule="auto"/>
                      <w:jc w:val="center"/>
                    </w:pPr>
                    <w:r w:rsidRPr="00801B1E">
                      <w:rPr>
                        <w:b/>
                        <w:lang w:val="uk-UA"/>
                      </w:rPr>
                      <w:t>терористичного акту зі застосуванням вибухового пристрою,</w:t>
                    </w:r>
                    <w:r>
                      <w:rPr>
                        <w:b/>
                        <w:lang w:val="uk-UA"/>
                      </w:rPr>
                      <w:t xml:space="preserve"> </w:t>
                    </w:r>
                    <w:r w:rsidRPr="00801B1E">
                      <w:rPr>
                        <w:b/>
                        <w:lang w:val="uk-UA"/>
                      </w:rPr>
                      <w:t>с</w:t>
                    </w:r>
                    <w:r>
                      <w:rPr>
                        <w:b/>
                        <w:lang w:val="uk-UA"/>
                      </w:rPr>
                      <w:t>кладається з декількох етапів:</w:t>
                    </w:r>
                  </w:p>
                </w:txbxContent>
              </v:textbox>
            </v:rect>
            <v:rect id="_x0000_s1350" style="position:absolute;left:3001;top:3270;width:8160;height:1278">
              <v:textbox>
                <w:txbxContent>
                  <w:p w:rsidR="0066151F" w:rsidRPr="00801B1E" w:rsidRDefault="0066151F" w:rsidP="00801B1E">
                    <w:pPr>
                      <w:spacing w:after="0" w:line="360" w:lineRule="auto"/>
                      <w:rPr>
                        <w:lang w:val="uk-UA"/>
                      </w:rPr>
                    </w:pPr>
                    <w:r>
                      <w:rPr>
                        <w:lang w:val="uk-UA"/>
                      </w:rPr>
                      <w:t>а) вибір та вивчення об’</w:t>
                    </w:r>
                    <w:r w:rsidRPr="00801B1E">
                      <w:rPr>
                        <w:lang w:val="uk-UA"/>
                      </w:rPr>
                      <w:t xml:space="preserve">єкта (будівлі, приміщення, місцевості, особи) майбутнього встановлення вибухового пристрою; </w:t>
                    </w:r>
                  </w:p>
                </w:txbxContent>
              </v:textbox>
            </v:rect>
            <v:rect id="_x0000_s1351" style="position:absolute;left:3001;top:5493;width:8160;height:1221">
              <v:textbox>
                <w:txbxContent>
                  <w:p w:rsidR="0066151F" w:rsidRPr="00323486" w:rsidRDefault="0066151F" w:rsidP="00801B1E">
                    <w:pPr>
                      <w:spacing w:after="0" w:line="360" w:lineRule="auto"/>
                      <w:rPr>
                        <w:lang w:val="uk-UA"/>
                      </w:rPr>
                    </w:pPr>
                    <w:r>
                      <w:rPr>
                        <w:lang w:val="uk-UA"/>
                      </w:rPr>
                      <w:t>б) визначення виду і конс</w:t>
                    </w:r>
                    <w:r w:rsidRPr="00801B1E">
                      <w:rPr>
                        <w:lang w:val="uk-UA"/>
                      </w:rPr>
                      <w:t>трукції вибухового пристрою,</w:t>
                    </w:r>
                    <w:r>
                      <w:rPr>
                        <w:lang w:val="uk-UA"/>
                      </w:rPr>
                      <w:t xml:space="preserve"> </w:t>
                    </w:r>
                    <w:r w:rsidRPr="00801B1E">
                      <w:rPr>
                        <w:lang w:val="uk-UA"/>
                      </w:rPr>
                      <w:t>потужності вибухов</w:t>
                    </w:r>
                    <w:r>
                      <w:rPr>
                        <w:lang w:val="uk-UA"/>
                      </w:rPr>
                      <w:t xml:space="preserve">ого заряду та його отримання; </w:t>
                    </w:r>
                  </w:p>
                </w:txbxContent>
              </v:textbox>
            </v:rect>
            <v:rect id="_x0000_s1352" style="position:absolute;left:3001;top:7623;width:8160;height:1071">
              <v:textbox>
                <w:txbxContent>
                  <w:p w:rsidR="0066151F" w:rsidRPr="00801B1E" w:rsidRDefault="0066151F" w:rsidP="00801B1E">
                    <w:pPr>
                      <w:spacing w:after="0" w:line="360" w:lineRule="auto"/>
                      <w:rPr>
                        <w:lang w:val="uk-UA"/>
                      </w:rPr>
                    </w:pPr>
                    <w:r w:rsidRPr="00801B1E">
                      <w:rPr>
                        <w:lang w:val="uk-UA"/>
                      </w:rPr>
                      <w:t xml:space="preserve">в) доставка вибухового пристрою до місця запланованого вибуху; </w:t>
                    </w:r>
                  </w:p>
                </w:txbxContent>
              </v:textbox>
            </v:rect>
            <v:rect id="_x0000_s1353" style="position:absolute;left:3001;top:9651;width:8160;height:1203">
              <v:textbox>
                <w:txbxContent>
                  <w:p w:rsidR="0066151F" w:rsidRPr="00323486" w:rsidRDefault="0066151F" w:rsidP="00801B1E">
                    <w:pPr>
                      <w:spacing w:after="0" w:line="360" w:lineRule="auto"/>
                      <w:rPr>
                        <w:lang w:val="uk-UA"/>
                      </w:rPr>
                    </w:pPr>
                    <w:r>
                      <w:rPr>
                        <w:lang w:val="uk-UA"/>
                      </w:rPr>
                      <w:t>г) </w:t>
                    </w:r>
                    <w:r w:rsidRPr="00801B1E">
                      <w:rPr>
                        <w:lang w:val="uk-UA"/>
                      </w:rPr>
                      <w:t>встановлення і приведення</w:t>
                    </w:r>
                    <w:r>
                      <w:rPr>
                        <w:lang w:val="uk-UA"/>
                      </w:rPr>
                      <w:t xml:space="preserve"> </w:t>
                    </w:r>
                    <w:r w:rsidRPr="00801B1E">
                      <w:rPr>
                        <w:lang w:val="uk-UA"/>
                      </w:rPr>
                      <w:t>вибухов</w:t>
                    </w:r>
                    <w:r>
                      <w:rPr>
                        <w:lang w:val="uk-UA"/>
                      </w:rPr>
                      <w:t xml:space="preserve">ого пристрою в бойовий стан; </w:t>
                    </w:r>
                  </w:p>
                </w:txbxContent>
              </v:textbox>
            </v:rect>
            <v:rect id="_x0000_s1354" style="position:absolute;left:3001;top:12114;width:8160;height:582">
              <v:textbox>
                <w:txbxContent>
                  <w:p w:rsidR="0066151F" w:rsidRPr="00801B1E" w:rsidRDefault="0066151F" w:rsidP="00801B1E">
                    <w:pPr>
                      <w:spacing w:after="0" w:line="360" w:lineRule="auto"/>
                    </w:pPr>
                    <w:r>
                      <w:rPr>
                        <w:lang w:val="uk-UA"/>
                      </w:rPr>
                      <w:t>ґ) </w:t>
                    </w:r>
                    <w:r w:rsidRPr="00801B1E">
                      <w:rPr>
                        <w:lang w:val="uk-UA"/>
                      </w:rPr>
                      <w:t>здійснення (ініціювання) вибуху;</w:t>
                    </w:r>
                  </w:p>
                </w:txbxContent>
              </v:textbox>
            </v:rect>
            <v:rect id="_x0000_s1355" style="position:absolute;left:3001;top:14058;width:8160;height:567">
              <v:textbox>
                <w:txbxContent>
                  <w:p w:rsidR="0066151F" w:rsidRPr="00801B1E" w:rsidRDefault="0066151F" w:rsidP="00801B1E">
                    <w:r>
                      <w:rPr>
                        <w:lang w:val="uk-UA"/>
                      </w:rPr>
                      <w:t>д) </w:t>
                    </w:r>
                    <w:r w:rsidRPr="00801B1E">
                      <w:rPr>
                        <w:lang w:val="uk-UA"/>
                      </w:rPr>
                      <w:t>прих</w:t>
                    </w:r>
                    <w:r>
                      <w:rPr>
                        <w:lang w:val="uk-UA"/>
                      </w:rPr>
                      <w:t>овання слідів участі у злочині.</w:t>
                    </w:r>
                  </w:p>
                </w:txbxContent>
              </v:textbox>
            </v:rect>
            <v:shape id="_x0000_s1357" type="#_x0000_t13" style="position:absolute;left:1721;top:3414;width:1080;height:832"/>
            <v:shape id="_x0000_s1358" type="#_x0000_t13" style="position:absolute;left:1701;top:5682;width:1080;height:834"/>
            <v:shape id="_x0000_s1359" type="#_x0000_t13" style="position:absolute;left:1701;top:7794;width:1080;height:834"/>
            <v:shape id="_x0000_s1360" type="#_x0000_t13" style="position:absolute;left:1701;top:9954;width:1080;height:834"/>
            <v:shape id="_x0000_s1361" type="#_x0000_t13" style="position:absolute;left:1701;top:11934;width:1080;height:834"/>
            <v:shape id="_x0000_s1362" type="#_x0000_t13" style="position:absolute;left:1701;top:13980;width:1080;height:834"/>
          </v:group>
        </w:pict>
      </w:r>
    </w:p>
    <w:p w:rsidR="00801B1E" w:rsidRDefault="00801B1E">
      <w:pPr>
        <w:jc w:val="left"/>
        <w:rPr>
          <w:lang w:val="uk-UA"/>
        </w:rPr>
      </w:pPr>
    </w:p>
    <w:p w:rsidR="00801B1E" w:rsidRDefault="00801B1E">
      <w:pPr>
        <w:jc w:val="left"/>
        <w:rPr>
          <w:lang w:val="uk-UA"/>
        </w:rPr>
      </w:pPr>
    </w:p>
    <w:p w:rsidR="00801B1E" w:rsidRDefault="00801B1E">
      <w:pPr>
        <w:jc w:val="left"/>
        <w:rPr>
          <w:lang w:val="uk-UA"/>
        </w:rPr>
      </w:pPr>
    </w:p>
    <w:p w:rsidR="00801B1E" w:rsidRDefault="00801B1E">
      <w:pPr>
        <w:jc w:val="left"/>
        <w:rPr>
          <w:lang w:val="uk-UA"/>
        </w:rPr>
      </w:pPr>
    </w:p>
    <w:p w:rsidR="00801B1E" w:rsidRDefault="00801B1E">
      <w:pPr>
        <w:jc w:val="left"/>
        <w:rPr>
          <w:lang w:val="uk-UA"/>
        </w:rPr>
      </w:pPr>
    </w:p>
    <w:p w:rsidR="00801B1E" w:rsidRDefault="00801B1E">
      <w:pPr>
        <w:jc w:val="left"/>
        <w:rPr>
          <w:lang w:val="uk-UA"/>
        </w:rPr>
      </w:pPr>
    </w:p>
    <w:p w:rsidR="00801B1E" w:rsidRDefault="00801B1E">
      <w:pPr>
        <w:jc w:val="left"/>
        <w:rPr>
          <w:lang w:val="uk-UA"/>
        </w:rPr>
      </w:pPr>
    </w:p>
    <w:p w:rsidR="00801B1E" w:rsidRDefault="00801B1E">
      <w:pPr>
        <w:jc w:val="left"/>
        <w:rPr>
          <w:lang w:val="uk-UA"/>
        </w:rPr>
      </w:pPr>
    </w:p>
    <w:p w:rsidR="00801B1E" w:rsidRDefault="00801B1E">
      <w:pPr>
        <w:jc w:val="left"/>
        <w:rPr>
          <w:lang w:val="uk-UA"/>
        </w:rPr>
      </w:pPr>
    </w:p>
    <w:p w:rsidR="00801B1E" w:rsidRDefault="00801B1E">
      <w:pPr>
        <w:jc w:val="left"/>
        <w:rPr>
          <w:lang w:val="uk-UA"/>
        </w:rPr>
      </w:pPr>
    </w:p>
    <w:p w:rsidR="00801B1E" w:rsidRDefault="00801B1E">
      <w:pPr>
        <w:jc w:val="left"/>
        <w:rPr>
          <w:lang w:val="uk-UA"/>
        </w:rPr>
      </w:pPr>
    </w:p>
    <w:p w:rsidR="00801B1E" w:rsidRDefault="00801B1E">
      <w:pPr>
        <w:jc w:val="left"/>
        <w:rPr>
          <w:lang w:val="uk-UA"/>
        </w:rPr>
      </w:pPr>
    </w:p>
    <w:p w:rsidR="00801B1E" w:rsidRDefault="00801B1E">
      <w:pPr>
        <w:jc w:val="left"/>
        <w:rPr>
          <w:lang w:val="uk-UA"/>
        </w:rPr>
      </w:pPr>
    </w:p>
    <w:p w:rsidR="00801B1E" w:rsidRDefault="00801B1E">
      <w:pPr>
        <w:jc w:val="left"/>
        <w:rPr>
          <w:lang w:val="uk-UA"/>
        </w:rPr>
      </w:pPr>
    </w:p>
    <w:p w:rsidR="00801B1E" w:rsidRDefault="00801B1E">
      <w:pPr>
        <w:jc w:val="left"/>
        <w:rPr>
          <w:lang w:val="uk-UA"/>
        </w:rPr>
      </w:pPr>
    </w:p>
    <w:p w:rsidR="00801B1E" w:rsidRDefault="00801B1E">
      <w:pPr>
        <w:jc w:val="left"/>
        <w:rPr>
          <w:lang w:val="uk-UA"/>
        </w:rPr>
      </w:pPr>
    </w:p>
    <w:p w:rsidR="00801B1E" w:rsidRDefault="00801B1E">
      <w:pPr>
        <w:jc w:val="left"/>
        <w:rPr>
          <w:lang w:val="uk-UA"/>
        </w:rPr>
      </w:pPr>
    </w:p>
    <w:p w:rsidR="00801B1E" w:rsidRDefault="00801B1E">
      <w:pPr>
        <w:jc w:val="left"/>
        <w:rPr>
          <w:lang w:val="uk-UA"/>
        </w:rPr>
      </w:pPr>
    </w:p>
    <w:p w:rsidR="00801B1E" w:rsidRDefault="00801B1E">
      <w:pPr>
        <w:jc w:val="left"/>
        <w:rPr>
          <w:lang w:val="uk-UA"/>
        </w:rPr>
      </w:pPr>
    </w:p>
    <w:p w:rsidR="00801B1E" w:rsidRDefault="00801B1E">
      <w:pPr>
        <w:jc w:val="left"/>
        <w:rPr>
          <w:lang w:val="uk-UA"/>
        </w:rPr>
      </w:pPr>
    </w:p>
    <w:p w:rsidR="00801B1E" w:rsidRDefault="00801B1E">
      <w:pPr>
        <w:jc w:val="left"/>
        <w:rPr>
          <w:lang w:val="uk-UA"/>
        </w:rPr>
      </w:pPr>
    </w:p>
    <w:p w:rsidR="00801B1E" w:rsidRDefault="00801B1E">
      <w:pPr>
        <w:jc w:val="left"/>
        <w:rPr>
          <w:lang w:val="uk-UA"/>
        </w:rPr>
      </w:pPr>
    </w:p>
    <w:p w:rsidR="00801B1E" w:rsidRDefault="00801B1E">
      <w:pPr>
        <w:jc w:val="left"/>
        <w:rPr>
          <w:lang w:val="uk-UA"/>
        </w:rPr>
      </w:pPr>
    </w:p>
    <w:p w:rsidR="00801B1E" w:rsidRDefault="00801B1E">
      <w:pPr>
        <w:jc w:val="left"/>
        <w:rPr>
          <w:lang w:val="uk-UA"/>
        </w:rPr>
      </w:pPr>
      <w:r>
        <w:rPr>
          <w:lang w:val="uk-UA"/>
        </w:rPr>
        <w:br w:type="page"/>
      </w:r>
    </w:p>
    <w:p w:rsidR="008C6918" w:rsidRDefault="00B608FA">
      <w:pPr>
        <w:jc w:val="left"/>
        <w:rPr>
          <w:lang w:val="uk-UA"/>
        </w:rPr>
      </w:pPr>
      <w:r>
        <w:rPr>
          <w:noProof/>
          <w:lang w:eastAsia="ru-RU"/>
        </w:rPr>
        <w:pict>
          <v:group id="_x0000_s1379" style="position:absolute;margin-left:0;margin-top:0;width:473pt;height:716.1pt;z-index:252039168" coordorigin="1701,1134" coordsize="9460,14322">
            <v:rect id="_x0000_s1366" style="position:absolute;left:1701;top:1134;width:9460;height:2160">
              <v:textbox>
                <w:txbxContent>
                  <w:p w:rsidR="0066151F" w:rsidRPr="008C6918" w:rsidRDefault="0066151F" w:rsidP="008C6918">
                    <w:pPr>
                      <w:spacing w:after="0" w:line="360" w:lineRule="auto"/>
                      <w:rPr>
                        <w:b/>
                        <w:lang w:val="uk-UA"/>
                      </w:rPr>
                    </w:pPr>
                    <w:r w:rsidRPr="008C6918">
                      <w:rPr>
                        <w:lang w:val="uk-UA"/>
                      </w:rPr>
                      <w:t>Способи приховування (як простежується з терористичних актів) мають мудрований, добре продуманий харак</w:t>
                    </w:r>
                    <w:r>
                      <w:rPr>
                        <w:lang w:val="uk-UA"/>
                      </w:rPr>
                      <w:t>тер, щ</w:t>
                    </w:r>
                    <w:r w:rsidRPr="008C6918">
                      <w:rPr>
                        <w:lang w:val="uk-UA"/>
                      </w:rPr>
                      <w:t xml:space="preserve">о досі унеможливлює здійснювати </w:t>
                    </w:r>
                    <w:r>
                      <w:rPr>
                        <w:lang w:val="uk-UA"/>
                      </w:rPr>
                      <w:t>відповідні профілактичні заходи</w:t>
                    </w:r>
                    <w:r w:rsidRPr="008C6918">
                      <w:rPr>
                        <w:lang w:val="uk-UA"/>
                      </w:rPr>
                      <w:t xml:space="preserve">. </w:t>
                    </w:r>
                    <w:r w:rsidRPr="008C6918">
                      <w:rPr>
                        <w:b/>
                        <w:lang w:val="uk-UA"/>
                      </w:rPr>
                      <w:t xml:space="preserve">Зокрема, способами приховування є: </w:t>
                    </w:r>
                  </w:p>
                </w:txbxContent>
              </v:textbox>
            </v:rect>
            <v:rect id="_x0000_s1368" style="position:absolute;left:3001;top:4194;width:8160;height:1620">
              <v:textbox>
                <w:txbxContent>
                  <w:p w:rsidR="0066151F" w:rsidRPr="00323486" w:rsidRDefault="0066151F" w:rsidP="008C6918">
                    <w:pPr>
                      <w:spacing w:after="0" w:line="360" w:lineRule="auto"/>
                      <w:rPr>
                        <w:lang w:val="uk-UA"/>
                      </w:rPr>
                    </w:pPr>
                    <w:r>
                      <w:rPr>
                        <w:lang w:val="uk-UA"/>
                      </w:rPr>
                      <w:t>а) </w:t>
                    </w:r>
                    <w:r w:rsidRPr="008C6918">
                      <w:rPr>
                        <w:lang w:val="uk-UA"/>
                      </w:rPr>
                      <w:t>замовчування інформації та її носіїв (знищення трупів,</w:t>
                    </w:r>
                    <w:r>
                      <w:rPr>
                        <w:lang w:val="uk-UA"/>
                      </w:rPr>
                      <w:t xml:space="preserve"> </w:t>
                    </w:r>
                    <w:r w:rsidRPr="008C6918">
                      <w:rPr>
                        <w:lang w:val="uk-UA"/>
                      </w:rPr>
                      <w:t>речових доказів, транспорту, інших слідів, що можуть дати відомості про</w:t>
                    </w:r>
                    <w:r>
                      <w:rPr>
                        <w:lang w:val="uk-UA"/>
                      </w:rPr>
                      <w:t xml:space="preserve"> </w:t>
                    </w:r>
                    <w:r w:rsidRPr="008C6918">
                      <w:rPr>
                        <w:lang w:val="uk-UA"/>
                      </w:rPr>
                      <w:t xml:space="preserve">злочин); </w:t>
                    </w:r>
                  </w:p>
                </w:txbxContent>
              </v:textbox>
            </v:rect>
            <v:rect id="_x0000_s1369" style="position:absolute;left:3001;top:6534;width:8160;height:3051">
              <v:textbox>
                <w:txbxContent>
                  <w:p w:rsidR="0066151F" w:rsidRPr="008C6918" w:rsidRDefault="0066151F" w:rsidP="008C6918">
                    <w:pPr>
                      <w:spacing w:after="0" w:line="360" w:lineRule="auto"/>
                    </w:pPr>
                    <w:r>
                      <w:rPr>
                        <w:lang w:val="uk-UA"/>
                      </w:rPr>
                      <w:t>б) маскування інф</w:t>
                    </w:r>
                    <w:r w:rsidRPr="008C6918">
                      <w:rPr>
                        <w:lang w:val="uk-UA"/>
                      </w:rPr>
                      <w:t>ормації та її носіїв (маскування місць перебування</w:t>
                    </w:r>
                    <w:r>
                      <w:rPr>
                        <w:lang w:val="uk-UA"/>
                      </w:rPr>
                      <w:t xml:space="preserve"> </w:t>
                    </w:r>
                    <w:r w:rsidRPr="008C6918">
                      <w:rPr>
                        <w:lang w:val="uk-UA"/>
                      </w:rPr>
                      <w:t>терористичних організацій, їхніх центрів, осіб, які їх очолюють; проникнення</w:t>
                    </w:r>
                    <w:r>
                      <w:rPr>
                        <w:lang w:val="uk-UA"/>
                      </w:rPr>
                      <w:t xml:space="preserve"> </w:t>
                    </w:r>
                    <w:r w:rsidRPr="008C6918">
                      <w:rPr>
                        <w:lang w:val="uk-UA"/>
                      </w:rPr>
                      <w:t>в місця злочинного посягання під виглядом пасажирів авто і авіатранспорту,</w:t>
                    </w:r>
                    <w:r>
                      <w:rPr>
                        <w:lang w:val="uk-UA"/>
                      </w:rPr>
                      <w:t xml:space="preserve"> </w:t>
                    </w:r>
                    <w:r w:rsidRPr="008C6918">
                      <w:rPr>
                        <w:lang w:val="uk-UA"/>
                      </w:rPr>
                      <w:t>під виглядом глядачів масових видовищ, в інші місця скупчення людей</w:t>
                    </w:r>
                    <w:r>
                      <w:rPr>
                        <w:lang w:val="uk-UA"/>
                      </w:rPr>
                      <w:t xml:space="preserve"> </w:t>
                    </w:r>
                    <w:r w:rsidRPr="008C6918">
                      <w:rPr>
                        <w:lang w:val="uk-UA"/>
                      </w:rPr>
                      <w:t xml:space="preserve">у парки, на пляжі тощо); </w:t>
                    </w:r>
                  </w:p>
                </w:txbxContent>
              </v:textbox>
            </v:rect>
            <v:rect id="_x0000_s1371" style="position:absolute;left:3001;top:10314;width:8160;height:1980">
              <v:textbox>
                <w:txbxContent>
                  <w:p w:rsidR="0066151F" w:rsidRPr="006D3809" w:rsidRDefault="0066151F" w:rsidP="00EE4717">
                    <w:pPr>
                      <w:spacing w:after="0" w:line="360" w:lineRule="auto"/>
                      <w:rPr>
                        <w:lang w:val="uk-UA"/>
                      </w:rPr>
                    </w:pPr>
                    <w:r>
                      <w:rPr>
                        <w:lang w:val="uk-UA"/>
                      </w:rPr>
                      <w:t>в) </w:t>
                    </w:r>
                    <w:r w:rsidRPr="006D3809">
                      <w:rPr>
                        <w:lang w:val="uk-UA"/>
                      </w:rPr>
                      <w:t>знищення інформації та її носіїв (знищення осіб, які вчинили злочин, шляхом застосування вибухових речовин, знищення транспорту виб</w:t>
                    </w:r>
                    <w:r>
                      <w:rPr>
                        <w:lang w:val="uk-UA"/>
                      </w:rPr>
                      <w:t>ухи машин, літаків, знищення об’</w:t>
                    </w:r>
                    <w:r w:rsidRPr="006D3809">
                      <w:rPr>
                        <w:lang w:val="uk-UA"/>
                      </w:rPr>
                      <w:t>єктів посягання людей, буді</w:t>
                    </w:r>
                    <w:r>
                      <w:rPr>
                        <w:lang w:val="uk-UA"/>
                      </w:rPr>
                      <w:t>вель, кафе, мага</w:t>
                    </w:r>
                    <w:r w:rsidRPr="006D3809">
                      <w:rPr>
                        <w:lang w:val="uk-UA"/>
                      </w:rPr>
                      <w:t>зинів тощо);</w:t>
                    </w:r>
                  </w:p>
                </w:txbxContent>
              </v:textbox>
            </v:rect>
            <v:rect id="_x0000_s1372" style="position:absolute;left:3001;top:12834;width:8160;height:2622">
              <v:textbox>
                <w:txbxContent>
                  <w:p w:rsidR="0066151F" w:rsidRPr="006D3809" w:rsidRDefault="0066151F" w:rsidP="006D3809">
                    <w:pPr>
                      <w:spacing w:line="360" w:lineRule="auto"/>
                      <w:rPr>
                        <w:lang w:val="uk-UA"/>
                      </w:rPr>
                    </w:pPr>
                    <w:r>
                      <w:rPr>
                        <w:lang w:val="uk-UA"/>
                      </w:rPr>
                      <w:t>г) </w:t>
                    </w:r>
                    <w:r w:rsidRPr="006D3809">
                      <w:rPr>
                        <w:lang w:val="uk-UA"/>
                      </w:rPr>
                      <w:t>фальсифікація інформації та її носіїв про</w:t>
                    </w:r>
                    <w:r>
                      <w:rPr>
                        <w:lang w:val="uk-UA"/>
                      </w:rPr>
                      <w:t xml:space="preserve"> </w:t>
                    </w:r>
                    <w:r w:rsidRPr="006D3809">
                      <w:rPr>
                        <w:lang w:val="uk-UA"/>
                      </w:rPr>
                      <w:t>місце перебування терористичних центрів, як і осіб, що їх очолюють,</w:t>
                    </w:r>
                    <w:r>
                      <w:rPr>
                        <w:lang w:val="uk-UA"/>
                      </w:rPr>
                      <w:t xml:space="preserve"> </w:t>
                    </w:r>
                    <w:r w:rsidRPr="006D3809">
                      <w:rPr>
                        <w:lang w:val="uk-UA"/>
                      </w:rPr>
                      <w:t>незважаючи на їхні виступи на телебаченні і повідомлення неправдивої</w:t>
                    </w:r>
                    <w:r>
                      <w:rPr>
                        <w:lang w:val="uk-UA"/>
                      </w:rPr>
                      <w:t xml:space="preserve"> </w:t>
                    </w:r>
                    <w:r w:rsidRPr="006D3809">
                      <w:rPr>
                        <w:lang w:val="uk-UA"/>
                      </w:rPr>
                      <w:t xml:space="preserve">інформації про місце перебування, що спричиняє масові </w:t>
                    </w:r>
                    <w:r>
                      <w:rPr>
                        <w:lang w:val="uk-UA"/>
                      </w:rPr>
                      <w:t>б</w:t>
                    </w:r>
                    <w:r w:rsidRPr="006D3809">
                      <w:rPr>
                        <w:lang w:val="uk-UA"/>
                      </w:rPr>
                      <w:t>омбардування та інші акції, п</w:t>
                    </w:r>
                    <w:r>
                      <w:rPr>
                        <w:lang w:val="uk-UA"/>
                      </w:rPr>
                      <w:t xml:space="preserve">озитивний характер яких низький. </w:t>
                    </w:r>
                  </w:p>
                </w:txbxContent>
              </v:textbox>
            </v:rect>
            <v:shape id="_x0000_s1374" type="#_x0000_t13" style="position:absolute;left:1701;top:4383;width:1080;height:834"/>
            <v:shape id="_x0000_s1375" type="#_x0000_t13" style="position:absolute;left:1701;top:7491;width:1080;height:834"/>
            <v:shape id="_x0000_s1377" type="#_x0000_t13" style="position:absolute;left:1701;top:10920;width:1080;height:834"/>
            <v:shape id="_x0000_s1378" type="#_x0000_t13" style="position:absolute;left:1701;top:13722;width:1080;height:834"/>
          </v:group>
        </w:pict>
      </w:r>
    </w:p>
    <w:p w:rsidR="008C6918" w:rsidRDefault="008C6918">
      <w:pPr>
        <w:jc w:val="left"/>
        <w:rPr>
          <w:lang w:val="uk-UA"/>
        </w:rPr>
      </w:pPr>
    </w:p>
    <w:p w:rsidR="008C6918" w:rsidRDefault="008C6918">
      <w:pPr>
        <w:jc w:val="left"/>
        <w:rPr>
          <w:lang w:val="uk-UA"/>
        </w:rPr>
      </w:pPr>
    </w:p>
    <w:p w:rsidR="008C6918" w:rsidRDefault="008C6918">
      <w:pPr>
        <w:jc w:val="left"/>
        <w:rPr>
          <w:lang w:val="uk-UA"/>
        </w:rPr>
      </w:pPr>
    </w:p>
    <w:p w:rsidR="008C6918" w:rsidRDefault="008C6918">
      <w:pPr>
        <w:jc w:val="left"/>
        <w:rPr>
          <w:lang w:val="uk-UA"/>
        </w:rPr>
      </w:pPr>
    </w:p>
    <w:p w:rsidR="008C6918" w:rsidRDefault="008C6918">
      <w:pPr>
        <w:jc w:val="left"/>
        <w:rPr>
          <w:lang w:val="uk-UA"/>
        </w:rPr>
      </w:pPr>
    </w:p>
    <w:p w:rsidR="008C6918" w:rsidRDefault="008C6918">
      <w:pPr>
        <w:jc w:val="left"/>
        <w:rPr>
          <w:lang w:val="uk-UA"/>
        </w:rPr>
      </w:pPr>
    </w:p>
    <w:p w:rsidR="008C6918" w:rsidRDefault="008C6918">
      <w:pPr>
        <w:jc w:val="left"/>
        <w:rPr>
          <w:lang w:val="uk-UA"/>
        </w:rPr>
      </w:pPr>
    </w:p>
    <w:p w:rsidR="008C6918" w:rsidRDefault="008C6918">
      <w:pPr>
        <w:jc w:val="left"/>
        <w:rPr>
          <w:lang w:val="uk-UA"/>
        </w:rPr>
      </w:pPr>
    </w:p>
    <w:p w:rsidR="008C6918" w:rsidRDefault="008C6918">
      <w:pPr>
        <w:jc w:val="left"/>
        <w:rPr>
          <w:lang w:val="uk-UA"/>
        </w:rPr>
      </w:pPr>
    </w:p>
    <w:p w:rsidR="008C6918" w:rsidRDefault="008C6918">
      <w:pPr>
        <w:jc w:val="left"/>
        <w:rPr>
          <w:lang w:val="uk-UA"/>
        </w:rPr>
      </w:pPr>
    </w:p>
    <w:p w:rsidR="008C6918" w:rsidRDefault="008C6918">
      <w:pPr>
        <w:jc w:val="left"/>
        <w:rPr>
          <w:lang w:val="uk-UA"/>
        </w:rPr>
      </w:pPr>
    </w:p>
    <w:p w:rsidR="008C6918" w:rsidRDefault="008C6918">
      <w:pPr>
        <w:jc w:val="left"/>
        <w:rPr>
          <w:lang w:val="uk-UA"/>
        </w:rPr>
      </w:pPr>
    </w:p>
    <w:p w:rsidR="008C6918" w:rsidRDefault="008C6918">
      <w:pPr>
        <w:jc w:val="left"/>
        <w:rPr>
          <w:lang w:val="uk-UA"/>
        </w:rPr>
      </w:pPr>
    </w:p>
    <w:p w:rsidR="008C6918" w:rsidRDefault="008C6918">
      <w:pPr>
        <w:jc w:val="left"/>
        <w:rPr>
          <w:lang w:val="uk-UA"/>
        </w:rPr>
      </w:pPr>
    </w:p>
    <w:p w:rsidR="008C6918" w:rsidRDefault="008C6918">
      <w:pPr>
        <w:jc w:val="left"/>
        <w:rPr>
          <w:lang w:val="uk-UA"/>
        </w:rPr>
      </w:pPr>
    </w:p>
    <w:p w:rsidR="008C6918" w:rsidRDefault="008C6918">
      <w:pPr>
        <w:jc w:val="left"/>
        <w:rPr>
          <w:lang w:val="uk-UA"/>
        </w:rPr>
      </w:pPr>
    </w:p>
    <w:p w:rsidR="008C6918" w:rsidRDefault="008C6918">
      <w:pPr>
        <w:jc w:val="left"/>
        <w:rPr>
          <w:lang w:val="uk-UA"/>
        </w:rPr>
      </w:pPr>
    </w:p>
    <w:p w:rsidR="008C6918" w:rsidRDefault="008C6918">
      <w:pPr>
        <w:jc w:val="left"/>
        <w:rPr>
          <w:lang w:val="uk-UA"/>
        </w:rPr>
      </w:pPr>
    </w:p>
    <w:p w:rsidR="008C6918" w:rsidRDefault="008C6918">
      <w:pPr>
        <w:jc w:val="left"/>
        <w:rPr>
          <w:lang w:val="uk-UA"/>
        </w:rPr>
      </w:pPr>
    </w:p>
    <w:p w:rsidR="008C6918" w:rsidRDefault="008C6918">
      <w:pPr>
        <w:jc w:val="left"/>
        <w:rPr>
          <w:lang w:val="uk-UA"/>
        </w:rPr>
      </w:pPr>
    </w:p>
    <w:p w:rsidR="008C6918" w:rsidRDefault="008C6918">
      <w:pPr>
        <w:jc w:val="left"/>
        <w:rPr>
          <w:lang w:val="uk-UA"/>
        </w:rPr>
      </w:pPr>
    </w:p>
    <w:p w:rsidR="008C6918" w:rsidRDefault="008C6918">
      <w:pPr>
        <w:jc w:val="left"/>
        <w:rPr>
          <w:lang w:val="uk-UA"/>
        </w:rPr>
      </w:pPr>
    </w:p>
    <w:p w:rsidR="008C6918" w:rsidRDefault="008C6918">
      <w:pPr>
        <w:jc w:val="left"/>
        <w:rPr>
          <w:lang w:val="uk-UA"/>
        </w:rPr>
      </w:pPr>
    </w:p>
    <w:p w:rsidR="006D3809" w:rsidRDefault="006D3809">
      <w:pPr>
        <w:jc w:val="left"/>
        <w:rPr>
          <w:lang w:val="uk-UA"/>
        </w:rPr>
      </w:pPr>
      <w:r>
        <w:rPr>
          <w:lang w:val="uk-UA"/>
        </w:rPr>
        <w:br w:type="page"/>
      </w:r>
    </w:p>
    <w:tbl>
      <w:tblPr>
        <w:tblStyle w:val="a6"/>
        <w:tblW w:w="0" w:type="auto"/>
        <w:tblInd w:w="108" w:type="dxa"/>
        <w:tblLook w:val="04A0" w:firstRow="1" w:lastRow="0" w:firstColumn="1" w:lastColumn="0" w:noHBand="0" w:noVBand="1"/>
      </w:tblPr>
      <w:tblGrid>
        <w:gridCol w:w="9460"/>
      </w:tblGrid>
      <w:tr w:rsidR="00587169" w:rsidTr="00587169">
        <w:tc>
          <w:tcPr>
            <w:tcW w:w="9460" w:type="dxa"/>
          </w:tcPr>
          <w:p w:rsidR="00A51C35" w:rsidRDefault="00A51C35" w:rsidP="00587169">
            <w:pPr>
              <w:spacing w:line="360" w:lineRule="auto"/>
              <w:jc w:val="center"/>
              <w:rPr>
                <w:b/>
                <w:lang w:val="uk-UA"/>
              </w:rPr>
            </w:pPr>
          </w:p>
          <w:p w:rsidR="00587169" w:rsidRDefault="00A51C35" w:rsidP="00587169">
            <w:pPr>
              <w:spacing w:line="360" w:lineRule="auto"/>
              <w:jc w:val="center"/>
              <w:rPr>
                <w:b/>
                <w:lang w:val="uk-UA"/>
              </w:rPr>
            </w:pPr>
            <w:r>
              <w:rPr>
                <w:b/>
                <w:lang w:val="uk-UA"/>
              </w:rPr>
              <w:t>В. Коновалова визначає умови</w:t>
            </w:r>
            <w:r w:rsidR="00587169" w:rsidRPr="00587169">
              <w:rPr>
                <w:b/>
                <w:lang w:val="uk-UA"/>
              </w:rPr>
              <w:t>, які характеризують обстановку вчинення терористичних актів, зокрема:</w:t>
            </w:r>
          </w:p>
          <w:p w:rsidR="00A51C35" w:rsidRPr="00587169" w:rsidRDefault="00A51C35" w:rsidP="00587169">
            <w:pPr>
              <w:spacing w:line="360" w:lineRule="auto"/>
              <w:jc w:val="center"/>
              <w:rPr>
                <w:b/>
                <w:lang w:val="uk-UA"/>
              </w:rPr>
            </w:pPr>
          </w:p>
        </w:tc>
      </w:tr>
      <w:tr w:rsidR="00587169" w:rsidTr="00587169">
        <w:tc>
          <w:tcPr>
            <w:tcW w:w="9460" w:type="dxa"/>
          </w:tcPr>
          <w:p w:rsidR="00587169" w:rsidRDefault="00587169" w:rsidP="00587169">
            <w:pPr>
              <w:spacing w:line="360" w:lineRule="auto"/>
              <w:rPr>
                <w:lang w:val="uk-UA"/>
              </w:rPr>
            </w:pPr>
            <w:r>
              <w:rPr>
                <w:lang w:val="uk-UA"/>
              </w:rPr>
              <w:t>а) </w:t>
            </w:r>
            <w:r w:rsidRPr="00587169">
              <w:rPr>
                <w:lang w:val="uk-UA"/>
              </w:rPr>
              <w:t>відсутність належного контролю</w:t>
            </w:r>
            <w:r>
              <w:rPr>
                <w:lang w:val="uk-UA"/>
              </w:rPr>
              <w:t xml:space="preserve"> </w:t>
            </w:r>
            <w:r w:rsidRPr="00587169">
              <w:rPr>
                <w:lang w:val="uk-UA"/>
              </w:rPr>
              <w:t>за пересуванням біженців із різноманітних регіонів, з поміж яких можуть</w:t>
            </w:r>
            <w:r>
              <w:rPr>
                <w:lang w:val="uk-UA"/>
              </w:rPr>
              <w:t xml:space="preserve"> </w:t>
            </w:r>
            <w:r w:rsidRPr="00587169">
              <w:rPr>
                <w:lang w:val="uk-UA"/>
              </w:rPr>
              <w:t xml:space="preserve">бути особи, що провадять терористичну діяльність; </w:t>
            </w:r>
          </w:p>
        </w:tc>
      </w:tr>
      <w:tr w:rsidR="00587169" w:rsidTr="00587169">
        <w:tc>
          <w:tcPr>
            <w:tcW w:w="9460" w:type="dxa"/>
          </w:tcPr>
          <w:p w:rsidR="00587169" w:rsidRDefault="00587169" w:rsidP="00587169">
            <w:pPr>
              <w:spacing w:line="360" w:lineRule="auto"/>
              <w:rPr>
                <w:lang w:val="uk-UA"/>
              </w:rPr>
            </w:pPr>
            <w:r>
              <w:rPr>
                <w:lang w:val="uk-UA"/>
              </w:rPr>
              <w:t>б) </w:t>
            </w:r>
            <w:r w:rsidRPr="00587169">
              <w:rPr>
                <w:lang w:val="uk-UA"/>
              </w:rPr>
              <w:t>відсутність необхідних</w:t>
            </w:r>
            <w:r>
              <w:rPr>
                <w:lang w:val="uk-UA"/>
              </w:rPr>
              <w:t xml:space="preserve"> під розділів із охорони об’</w:t>
            </w:r>
            <w:r w:rsidRPr="00587169">
              <w:rPr>
                <w:lang w:val="uk-UA"/>
              </w:rPr>
              <w:t>єктів, що становлять найбільший інтерес для</w:t>
            </w:r>
            <w:r>
              <w:rPr>
                <w:lang w:val="uk-UA"/>
              </w:rPr>
              <w:t xml:space="preserve"> </w:t>
            </w:r>
            <w:r w:rsidRPr="00587169">
              <w:rPr>
                <w:lang w:val="uk-UA"/>
              </w:rPr>
              <w:t xml:space="preserve">терористів, та охорони окремих посадових осіб; </w:t>
            </w:r>
          </w:p>
        </w:tc>
      </w:tr>
      <w:tr w:rsidR="00587169" w:rsidTr="00587169">
        <w:tc>
          <w:tcPr>
            <w:tcW w:w="9460" w:type="dxa"/>
          </w:tcPr>
          <w:p w:rsidR="00587169" w:rsidRDefault="00587169" w:rsidP="00587169">
            <w:pPr>
              <w:spacing w:line="360" w:lineRule="auto"/>
              <w:rPr>
                <w:lang w:val="uk-UA"/>
              </w:rPr>
            </w:pPr>
            <w:r>
              <w:rPr>
                <w:lang w:val="uk-UA"/>
              </w:rPr>
              <w:t>в) </w:t>
            </w:r>
            <w:r w:rsidRPr="00587169">
              <w:rPr>
                <w:lang w:val="uk-UA"/>
              </w:rPr>
              <w:t>відсутність масових</w:t>
            </w:r>
            <w:r>
              <w:rPr>
                <w:lang w:val="uk-UA"/>
              </w:rPr>
              <w:t xml:space="preserve"> п</w:t>
            </w:r>
            <w:r w:rsidRPr="00587169">
              <w:rPr>
                <w:lang w:val="uk-UA"/>
              </w:rPr>
              <w:t xml:space="preserve">рофілактичних заходів, спрямованих на запобігання проникненню </w:t>
            </w:r>
            <w:r>
              <w:rPr>
                <w:lang w:val="uk-UA"/>
              </w:rPr>
              <w:t>на об</w:t>
            </w:r>
            <w:r w:rsidRPr="00587169">
              <w:rPr>
                <w:lang w:val="uk-UA"/>
              </w:rPr>
              <w:t xml:space="preserve">’єкти осіб, що вчиняють терористичні акти; </w:t>
            </w:r>
          </w:p>
        </w:tc>
      </w:tr>
      <w:tr w:rsidR="00587169" w:rsidTr="00587169">
        <w:tc>
          <w:tcPr>
            <w:tcW w:w="9460" w:type="dxa"/>
          </w:tcPr>
          <w:p w:rsidR="00587169" w:rsidRDefault="00BA5D4E" w:rsidP="0020382E">
            <w:pPr>
              <w:spacing w:line="360" w:lineRule="auto"/>
              <w:rPr>
                <w:lang w:val="uk-UA"/>
              </w:rPr>
            </w:pPr>
            <w:r>
              <w:rPr>
                <w:lang w:val="uk-UA"/>
              </w:rPr>
              <w:t>г) </w:t>
            </w:r>
            <w:r w:rsidR="00587169">
              <w:rPr>
                <w:lang w:val="uk-UA"/>
              </w:rPr>
              <w:t>відсу</w:t>
            </w:r>
            <w:r w:rsidR="00587169" w:rsidRPr="00587169">
              <w:rPr>
                <w:lang w:val="uk-UA"/>
              </w:rPr>
              <w:t>тність спеціально</w:t>
            </w:r>
            <w:r w:rsidR="00587169">
              <w:rPr>
                <w:lang w:val="uk-UA"/>
              </w:rPr>
              <w:t xml:space="preserve"> </w:t>
            </w:r>
            <w:r w:rsidR="00587169" w:rsidRPr="00587169">
              <w:rPr>
                <w:lang w:val="uk-UA"/>
              </w:rPr>
              <w:t>створених органів із боротьби з тероризмом, що мають різноманітні функції,</w:t>
            </w:r>
            <w:r>
              <w:rPr>
                <w:lang w:val="uk-UA"/>
              </w:rPr>
              <w:t xml:space="preserve"> </w:t>
            </w:r>
            <w:r w:rsidR="00587169" w:rsidRPr="00587169">
              <w:rPr>
                <w:lang w:val="uk-UA"/>
              </w:rPr>
              <w:t>зокрема й розвідувальні, та забезпечують охорону</w:t>
            </w:r>
            <w:r>
              <w:rPr>
                <w:lang w:val="uk-UA"/>
              </w:rPr>
              <w:t>.</w:t>
            </w:r>
          </w:p>
        </w:tc>
      </w:tr>
      <w:tr w:rsidR="00587169" w:rsidTr="00587169">
        <w:tc>
          <w:tcPr>
            <w:tcW w:w="9460" w:type="dxa"/>
          </w:tcPr>
          <w:p w:rsidR="00587169" w:rsidRDefault="00587169">
            <w:pPr>
              <w:jc w:val="left"/>
              <w:rPr>
                <w:lang w:val="uk-UA"/>
              </w:rPr>
            </w:pPr>
          </w:p>
        </w:tc>
      </w:tr>
      <w:tr w:rsidR="00587169" w:rsidTr="00587169">
        <w:tc>
          <w:tcPr>
            <w:tcW w:w="9460" w:type="dxa"/>
          </w:tcPr>
          <w:p w:rsidR="00A51C35" w:rsidRDefault="00A51C35" w:rsidP="0020382E">
            <w:pPr>
              <w:jc w:val="center"/>
              <w:rPr>
                <w:b/>
                <w:lang w:val="uk-UA"/>
              </w:rPr>
            </w:pPr>
          </w:p>
          <w:p w:rsidR="00587169" w:rsidRDefault="0020382E" w:rsidP="0020382E">
            <w:pPr>
              <w:jc w:val="center"/>
              <w:rPr>
                <w:b/>
                <w:lang w:val="uk-UA"/>
              </w:rPr>
            </w:pPr>
            <w:r w:rsidRPr="0020382E">
              <w:rPr>
                <w:b/>
                <w:lang w:val="uk-UA"/>
              </w:rPr>
              <w:t>Географія вчинення терористичних актів в Україні охоплює всі області.</w:t>
            </w:r>
          </w:p>
          <w:p w:rsidR="00A51C35" w:rsidRPr="0020382E" w:rsidRDefault="00A51C35" w:rsidP="0020382E">
            <w:pPr>
              <w:jc w:val="center"/>
              <w:rPr>
                <w:b/>
                <w:lang w:val="uk-UA"/>
              </w:rPr>
            </w:pPr>
          </w:p>
        </w:tc>
      </w:tr>
      <w:tr w:rsidR="00587169" w:rsidRPr="001D2CFA" w:rsidTr="00587169">
        <w:tc>
          <w:tcPr>
            <w:tcW w:w="9460" w:type="dxa"/>
          </w:tcPr>
          <w:p w:rsidR="00587169" w:rsidRDefault="0020382E" w:rsidP="0020382E">
            <w:pPr>
              <w:spacing w:line="360" w:lineRule="auto"/>
              <w:rPr>
                <w:lang w:val="uk-UA"/>
              </w:rPr>
            </w:pPr>
            <w:r w:rsidRPr="0020382E">
              <w:rPr>
                <w:lang w:val="uk-UA"/>
              </w:rPr>
              <w:t xml:space="preserve">Так, 2017 </w:t>
            </w:r>
            <w:r>
              <w:rPr>
                <w:lang w:val="uk-UA"/>
              </w:rPr>
              <w:t>р. найбільше з них сталося в До</w:t>
            </w:r>
            <w:r w:rsidRPr="0020382E">
              <w:rPr>
                <w:lang w:val="uk-UA"/>
              </w:rPr>
              <w:t>нецькій і Луганській областях</w:t>
            </w:r>
            <w:r>
              <w:rPr>
                <w:lang w:val="uk-UA"/>
              </w:rPr>
              <w:t xml:space="preserve"> і пов’</w:t>
            </w:r>
            <w:r w:rsidRPr="0020382E">
              <w:rPr>
                <w:lang w:val="uk-UA"/>
              </w:rPr>
              <w:t>язан</w:t>
            </w:r>
            <w:r>
              <w:rPr>
                <w:lang w:val="uk-UA"/>
              </w:rPr>
              <w:t>і були з проведенням антитерори</w:t>
            </w:r>
            <w:r w:rsidRPr="0020382E">
              <w:rPr>
                <w:lang w:val="uk-UA"/>
              </w:rPr>
              <w:t>стичної операції. Крім цього,</w:t>
            </w:r>
            <w:r>
              <w:rPr>
                <w:lang w:val="uk-UA"/>
              </w:rPr>
              <w:t xml:space="preserve"> </w:t>
            </w:r>
            <w:r w:rsidRPr="0020382E">
              <w:rPr>
                <w:lang w:val="uk-UA"/>
              </w:rPr>
              <w:t>у Києві, Дніпропетровській, Волинській, Львівській, Одеській, Рівненській</w:t>
            </w:r>
            <w:r>
              <w:rPr>
                <w:lang w:val="uk-UA"/>
              </w:rPr>
              <w:t xml:space="preserve"> </w:t>
            </w:r>
            <w:r w:rsidRPr="0020382E">
              <w:rPr>
                <w:lang w:val="uk-UA"/>
              </w:rPr>
              <w:t>Одеській, Чернівецькій, Харківській областях вчинено резонансні</w:t>
            </w:r>
            <w:r>
              <w:rPr>
                <w:lang w:val="uk-UA"/>
              </w:rPr>
              <w:t xml:space="preserve"> терор</w:t>
            </w:r>
            <w:r w:rsidRPr="0020382E">
              <w:rPr>
                <w:lang w:val="uk-UA"/>
              </w:rPr>
              <w:t>истичні акти</w:t>
            </w:r>
            <w:r>
              <w:rPr>
                <w:lang w:val="uk-UA"/>
              </w:rPr>
              <w:t>.</w:t>
            </w:r>
          </w:p>
        </w:tc>
      </w:tr>
      <w:tr w:rsidR="0020382E" w:rsidRPr="001D2CFA" w:rsidTr="00587169">
        <w:tc>
          <w:tcPr>
            <w:tcW w:w="9460" w:type="dxa"/>
          </w:tcPr>
          <w:p w:rsidR="0020382E" w:rsidRDefault="000076C4" w:rsidP="000076C4">
            <w:pPr>
              <w:spacing w:line="360" w:lineRule="auto"/>
              <w:rPr>
                <w:lang w:val="uk-UA"/>
              </w:rPr>
            </w:pPr>
            <w:r w:rsidRPr="000076C4">
              <w:rPr>
                <w:b/>
                <w:lang w:val="uk-UA"/>
              </w:rPr>
              <w:t>М</w:t>
            </w:r>
            <w:r w:rsidR="0020382E" w:rsidRPr="000076C4">
              <w:rPr>
                <w:b/>
                <w:lang w:val="uk-UA"/>
              </w:rPr>
              <w:t>ісце вчинення</w:t>
            </w:r>
            <w:r w:rsidRPr="000076C4">
              <w:rPr>
                <w:b/>
                <w:lang w:val="uk-UA"/>
              </w:rPr>
              <w:t xml:space="preserve"> терорис</w:t>
            </w:r>
            <w:r w:rsidR="0020382E" w:rsidRPr="000076C4">
              <w:rPr>
                <w:b/>
                <w:lang w:val="uk-UA"/>
              </w:rPr>
              <w:t>тичного акт</w:t>
            </w:r>
            <w:r w:rsidRPr="000076C4">
              <w:rPr>
                <w:b/>
                <w:lang w:val="uk-UA"/>
              </w:rPr>
              <w:t>у тісно взаємопов’язане з об’єктом злочинного посягання</w:t>
            </w:r>
            <w:r>
              <w:rPr>
                <w:lang w:val="uk-UA"/>
              </w:rPr>
              <w:t xml:space="preserve">, </w:t>
            </w:r>
            <w:r w:rsidR="0020382E" w:rsidRPr="0020382E">
              <w:rPr>
                <w:lang w:val="uk-UA"/>
              </w:rPr>
              <w:t xml:space="preserve">але територіально є ширшим, оскільки охоплює навколишню місцевість, </w:t>
            </w:r>
            <w:r>
              <w:rPr>
                <w:lang w:val="uk-UA"/>
              </w:rPr>
              <w:t>дороги, піддороги, під’</w:t>
            </w:r>
            <w:r w:rsidR="0020382E" w:rsidRPr="0020382E">
              <w:rPr>
                <w:lang w:val="uk-UA"/>
              </w:rPr>
              <w:t xml:space="preserve">їзні шляхи, системи </w:t>
            </w:r>
            <w:r>
              <w:rPr>
                <w:lang w:val="uk-UA"/>
              </w:rPr>
              <w:t>зв’</w:t>
            </w:r>
            <w:r w:rsidR="0020382E" w:rsidRPr="0020382E">
              <w:rPr>
                <w:lang w:val="uk-UA"/>
              </w:rPr>
              <w:t>язку й електропередач і навіть найближчі споруди, тоді як периметр місця злочину визначається насамперед локалізацією слідів теракту і слідами, залишеними самими терористами</w:t>
            </w:r>
            <w:r>
              <w:rPr>
                <w:lang w:val="uk-UA"/>
              </w:rPr>
              <w:t>.</w:t>
            </w:r>
          </w:p>
        </w:tc>
      </w:tr>
    </w:tbl>
    <w:p w:rsidR="00587169" w:rsidRDefault="00587169">
      <w:pPr>
        <w:jc w:val="left"/>
        <w:rPr>
          <w:lang w:val="uk-UA"/>
        </w:rPr>
      </w:pPr>
    </w:p>
    <w:p w:rsidR="007044B4" w:rsidRDefault="007044B4">
      <w:pPr>
        <w:jc w:val="left"/>
        <w:rPr>
          <w:lang w:val="uk-UA"/>
        </w:rPr>
      </w:pPr>
      <w:r>
        <w:rPr>
          <w:lang w:val="uk-UA"/>
        </w:rPr>
        <w:br w:type="page"/>
      </w:r>
    </w:p>
    <w:p w:rsidR="007044B4" w:rsidRDefault="007044B4">
      <w:pPr>
        <w:jc w:val="left"/>
        <w:rPr>
          <w:lang w:val="uk-UA"/>
        </w:rPr>
      </w:pPr>
    </w:p>
    <w:p w:rsidR="007044B4" w:rsidRDefault="007044B4">
      <w:pPr>
        <w:jc w:val="left"/>
        <w:rPr>
          <w:lang w:val="uk-UA"/>
        </w:rPr>
      </w:pPr>
    </w:p>
    <w:tbl>
      <w:tblPr>
        <w:tblStyle w:val="a6"/>
        <w:tblW w:w="0" w:type="auto"/>
        <w:tblInd w:w="108" w:type="dxa"/>
        <w:tblLook w:val="04A0" w:firstRow="1" w:lastRow="0" w:firstColumn="1" w:lastColumn="0" w:noHBand="0" w:noVBand="1"/>
      </w:tblPr>
      <w:tblGrid>
        <w:gridCol w:w="4678"/>
        <w:gridCol w:w="4782"/>
      </w:tblGrid>
      <w:tr w:rsidR="00A51C35" w:rsidTr="00645239">
        <w:tc>
          <w:tcPr>
            <w:tcW w:w="9460" w:type="dxa"/>
            <w:gridSpan w:val="2"/>
          </w:tcPr>
          <w:p w:rsidR="00A51C35" w:rsidRDefault="00A51C35" w:rsidP="00271FB5">
            <w:pPr>
              <w:spacing w:line="360" w:lineRule="auto"/>
              <w:jc w:val="center"/>
              <w:rPr>
                <w:lang w:val="uk-UA"/>
              </w:rPr>
            </w:pPr>
            <w:r w:rsidRPr="00271FB5">
              <w:rPr>
                <w:b/>
                <w:lang w:val="uk-UA"/>
              </w:rPr>
              <w:t>Терористи визначають час вчинення вибухів, зважаючи на такі чинники:</w:t>
            </w:r>
          </w:p>
        </w:tc>
      </w:tr>
      <w:tr w:rsidR="00D10AA8" w:rsidRPr="001D2CFA" w:rsidTr="00D10AA8">
        <w:trPr>
          <w:trHeight w:val="3688"/>
        </w:trPr>
        <w:tc>
          <w:tcPr>
            <w:tcW w:w="4678" w:type="dxa"/>
          </w:tcPr>
          <w:p w:rsidR="00D10AA8" w:rsidRDefault="00D10AA8" w:rsidP="00D10AA8">
            <w:pPr>
              <w:spacing w:line="360" w:lineRule="auto"/>
              <w:rPr>
                <w:lang w:val="uk-UA"/>
              </w:rPr>
            </w:pPr>
            <w:r w:rsidRPr="00271FB5">
              <w:rPr>
                <w:lang w:val="uk-UA"/>
              </w:rPr>
              <w:t>–</w:t>
            </w:r>
            <w:r>
              <w:rPr>
                <w:lang w:val="uk-UA"/>
              </w:rPr>
              <w:t xml:space="preserve"> </w:t>
            </w:r>
            <w:r w:rsidRPr="00271FB5">
              <w:rPr>
                <w:lang w:val="uk-UA"/>
              </w:rPr>
              <w:t>вибір найбільш безпечного часу (вечірній час; місця, де відсутні</w:t>
            </w:r>
            <w:r>
              <w:rPr>
                <w:lang w:val="uk-UA"/>
              </w:rPr>
              <w:t xml:space="preserve"> </w:t>
            </w:r>
            <w:r w:rsidRPr="00271FB5">
              <w:rPr>
                <w:lang w:val="uk-UA"/>
              </w:rPr>
              <w:t>відеоспостере</w:t>
            </w:r>
            <w:r>
              <w:rPr>
                <w:lang w:val="uk-UA"/>
              </w:rPr>
              <w:t xml:space="preserve">ження тощо) (88,9%). </w:t>
            </w:r>
          </w:p>
        </w:tc>
        <w:tc>
          <w:tcPr>
            <w:tcW w:w="4782" w:type="dxa"/>
          </w:tcPr>
          <w:p w:rsidR="00D10AA8" w:rsidRDefault="00D10AA8" w:rsidP="00D10AA8">
            <w:pPr>
              <w:spacing w:line="360" w:lineRule="auto"/>
              <w:rPr>
                <w:lang w:val="uk-UA"/>
              </w:rPr>
            </w:pPr>
            <w:r w:rsidRPr="00271FB5">
              <w:rPr>
                <w:lang w:val="uk-UA"/>
              </w:rPr>
              <w:t>–</w:t>
            </w:r>
            <w:r>
              <w:rPr>
                <w:lang w:val="uk-UA"/>
              </w:rPr>
              <w:t xml:space="preserve"> </w:t>
            </w:r>
            <w:r w:rsidRPr="00271FB5">
              <w:rPr>
                <w:lang w:val="uk-UA"/>
              </w:rPr>
              <w:t>можливість досягти</w:t>
            </w:r>
            <w:r>
              <w:rPr>
                <w:lang w:val="uk-UA"/>
              </w:rPr>
              <w:t xml:space="preserve"> мети знищення запланованого об’</w:t>
            </w:r>
            <w:r w:rsidRPr="00271FB5">
              <w:rPr>
                <w:lang w:val="uk-UA"/>
              </w:rPr>
              <w:t xml:space="preserve">єкта </w:t>
            </w:r>
            <w:r>
              <w:rPr>
                <w:lang w:val="uk-UA"/>
              </w:rPr>
              <w:t>-</w:t>
            </w:r>
            <w:r w:rsidRPr="00271FB5">
              <w:rPr>
                <w:lang w:val="uk-UA"/>
              </w:rPr>
              <w:t xml:space="preserve"> якомога</w:t>
            </w:r>
            <w:r>
              <w:rPr>
                <w:lang w:val="uk-UA"/>
              </w:rPr>
              <w:t xml:space="preserve"> </w:t>
            </w:r>
            <w:r w:rsidRPr="00271FB5">
              <w:rPr>
                <w:lang w:val="uk-UA"/>
              </w:rPr>
              <w:t>більше знищити людей, завдати якнайбільший матеріальний збиток, вчинити</w:t>
            </w:r>
            <w:r>
              <w:rPr>
                <w:lang w:val="uk-UA"/>
              </w:rPr>
              <w:t xml:space="preserve"> </w:t>
            </w:r>
            <w:r w:rsidRPr="00271FB5">
              <w:rPr>
                <w:lang w:val="uk-UA"/>
              </w:rPr>
              <w:t>тиск на владу і вплив жахіття на населення, дестабілізувати обстановку</w:t>
            </w:r>
            <w:r>
              <w:rPr>
                <w:lang w:val="uk-UA"/>
              </w:rPr>
              <w:t xml:space="preserve"> (92,5%). </w:t>
            </w:r>
          </w:p>
        </w:tc>
      </w:tr>
      <w:tr w:rsidR="00D10AA8" w:rsidTr="00D10AA8">
        <w:trPr>
          <w:trHeight w:val="6037"/>
        </w:trPr>
        <w:tc>
          <w:tcPr>
            <w:tcW w:w="4678" w:type="dxa"/>
          </w:tcPr>
          <w:p w:rsidR="00D10AA8" w:rsidRPr="00271FB5" w:rsidRDefault="00D10AA8" w:rsidP="00271FB5">
            <w:pPr>
              <w:spacing w:line="360" w:lineRule="auto"/>
              <w:rPr>
                <w:lang w:val="uk-UA"/>
              </w:rPr>
            </w:pPr>
            <w:r>
              <w:rPr>
                <w:lang w:val="uk-UA"/>
              </w:rPr>
              <w:t>Зокрема, 2</w:t>
            </w:r>
            <w:r w:rsidRPr="00271FB5">
              <w:rPr>
                <w:lang w:val="uk-UA"/>
              </w:rPr>
              <w:t>5 жовтня 2017 р. о 22:05 год.</w:t>
            </w:r>
            <w:r>
              <w:rPr>
                <w:lang w:val="uk-UA"/>
              </w:rPr>
              <w:t xml:space="preserve"> в Києві прогр</w:t>
            </w:r>
            <w:r w:rsidRPr="00271FB5">
              <w:rPr>
                <w:lang w:val="uk-UA"/>
              </w:rPr>
              <w:t>имів вибух на вулиці Адама Міцкевича біля 5 поверхового</w:t>
            </w:r>
            <w:r>
              <w:rPr>
                <w:lang w:val="uk-UA"/>
              </w:rPr>
              <w:t xml:space="preserve"> </w:t>
            </w:r>
            <w:r w:rsidRPr="00271FB5">
              <w:rPr>
                <w:lang w:val="uk-UA"/>
              </w:rPr>
              <w:t>житлового будинку. За цією адресою розташована редакція телеканалу</w:t>
            </w:r>
            <w:r>
              <w:rPr>
                <w:lang w:val="uk-UA"/>
              </w:rPr>
              <w:t xml:space="preserve"> «Еспресо</w:t>
            </w:r>
            <w:r w:rsidRPr="00271FB5">
              <w:rPr>
                <w:lang w:val="uk-UA"/>
              </w:rPr>
              <w:t>». Загинуло двоє осіб і поранено народного депутата Ігоря Мосійчука.</w:t>
            </w:r>
            <w:r>
              <w:rPr>
                <w:lang w:val="uk-UA"/>
              </w:rPr>
              <w:t xml:space="preserve"> Керована м</w:t>
            </w:r>
            <w:r w:rsidRPr="00271FB5">
              <w:rPr>
                <w:lang w:val="uk-UA"/>
              </w:rPr>
              <w:t>іна була закладена у</w:t>
            </w:r>
            <w:r>
              <w:rPr>
                <w:lang w:val="uk-UA"/>
              </w:rPr>
              <w:t xml:space="preserve"> припаркований мотоцикл</w:t>
            </w:r>
            <w:r w:rsidRPr="00271FB5">
              <w:rPr>
                <w:lang w:val="uk-UA"/>
              </w:rPr>
              <w:t>;</w:t>
            </w:r>
          </w:p>
        </w:tc>
        <w:tc>
          <w:tcPr>
            <w:tcW w:w="4782" w:type="dxa"/>
          </w:tcPr>
          <w:p w:rsidR="00D10AA8" w:rsidRPr="00271FB5" w:rsidRDefault="00D10AA8" w:rsidP="00D10AA8">
            <w:pPr>
              <w:spacing w:line="360" w:lineRule="auto"/>
              <w:rPr>
                <w:lang w:val="uk-UA"/>
              </w:rPr>
            </w:pPr>
            <w:r>
              <w:rPr>
                <w:lang w:val="uk-UA"/>
              </w:rPr>
              <w:t>Як приклад мо</w:t>
            </w:r>
            <w:r w:rsidRPr="00271FB5">
              <w:rPr>
                <w:lang w:val="uk-UA"/>
              </w:rPr>
              <w:t>жна навести артобстріл зупинки</w:t>
            </w:r>
            <w:r>
              <w:rPr>
                <w:lang w:val="uk-UA"/>
              </w:rPr>
              <w:t xml:space="preserve"> транспорту «Донецькгірмаш</w:t>
            </w:r>
            <w:r w:rsidRPr="00271FB5">
              <w:rPr>
                <w:lang w:val="uk-UA"/>
              </w:rPr>
              <w:t>» у Донецьку мінометний обстріл транспортної</w:t>
            </w:r>
            <w:r>
              <w:rPr>
                <w:lang w:val="uk-UA"/>
              </w:rPr>
              <w:t xml:space="preserve"> розв’</w:t>
            </w:r>
            <w:r w:rsidRPr="00271FB5">
              <w:rPr>
                <w:lang w:val="uk-UA"/>
              </w:rPr>
              <w:t>язки 22 січня 2015 р. у Ленінському районі Донецька, захопленого</w:t>
            </w:r>
            <w:r>
              <w:rPr>
                <w:lang w:val="uk-UA"/>
              </w:rPr>
              <w:t xml:space="preserve"> </w:t>
            </w:r>
            <w:r w:rsidRPr="00271FB5">
              <w:rPr>
                <w:lang w:val="uk-UA"/>
              </w:rPr>
              <w:t>проросійськими терористичними угрупованнями під час війни на сході</w:t>
            </w:r>
            <w:r>
              <w:rPr>
                <w:lang w:val="uk-UA"/>
              </w:rPr>
              <w:t xml:space="preserve"> України (кваліфі</w:t>
            </w:r>
            <w:r w:rsidRPr="00271FB5">
              <w:rPr>
                <w:lang w:val="uk-UA"/>
              </w:rPr>
              <w:t>кований як терористичний акт). Внаслідок обстрілу загинуло</w:t>
            </w:r>
            <w:r>
              <w:rPr>
                <w:lang w:val="uk-UA"/>
              </w:rPr>
              <w:t xml:space="preserve"> </w:t>
            </w:r>
            <w:r w:rsidRPr="00271FB5">
              <w:rPr>
                <w:lang w:val="uk-UA"/>
              </w:rPr>
              <w:t>8 осіб, ще 13 отримали поранення. Факт обстрілу був використаний</w:t>
            </w:r>
            <w:r>
              <w:rPr>
                <w:lang w:val="uk-UA"/>
              </w:rPr>
              <w:t xml:space="preserve"> </w:t>
            </w:r>
            <w:r w:rsidRPr="00271FB5">
              <w:rPr>
                <w:lang w:val="uk-UA"/>
              </w:rPr>
              <w:t>бойовиками для залякування населення та дест</w:t>
            </w:r>
            <w:r>
              <w:rPr>
                <w:lang w:val="uk-UA"/>
              </w:rPr>
              <w:t>абілізації обстановки</w:t>
            </w:r>
            <w:r w:rsidRPr="00271FB5">
              <w:rPr>
                <w:lang w:val="uk-UA"/>
              </w:rPr>
              <w:t>.</w:t>
            </w:r>
          </w:p>
        </w:tc>
      </w:tr>
    </w:tbl>
    <w:p w:rsidR="00587169" w:rsidRDefault="00587169">
      <w:pPr>
        <w:jc w:val="left"/>
        <w:rPr>
          <w:lang w:val="uk-UA"/>
        </w:rPr>
      </w:pPr>
    </w:p>
    <w:p w:rsidR="007044B4" w:rsidRDefault="007044B4">
      <w:pPr>
        <w:jc w:val="left"/>
        <w:rPr>
          <w:lang w:val="uk-UA"/>
        </w:rPr>
      </w:pPr>
      <w:r>
        <w:rPr>
          <w:lang w:val="uk-UA"/>
        </w:rPr>
        <w:br w:type="page"/>
      </w:r>
    </w:p>
    <w:p w:rsidR="00587169" w:rsidRDefault="00B608FA">
      <w:pPr>
        <w:jc w:val="left"/>
        <w:rPr>
          <w:lang w:val="uk-UA"/>
        </w:rPr>
      </w:pPr>
      <w:r>
        <w:rPr>
          <w:noProof/>
          <w:lang w:eastAsia="ru-RU"/>
        </w:rPr>
        <w:pict>
          <v:group id="_x0000_s1405" style="position:absolute;margin-left:0;margin-top:18pt;width:473pt;height:684pt;z-index:252064768" coordorigin="1701,1494" coordsize="9460,13680">
            <v:rect id="_x0000_s1385" style="position:absolute;left:1701;top:1494;width:9460;height:1080">
              <v:textbox>
                <w:txbxContent>
                  <w:p w:rsidR="0066151F" w:rsidRDefault="0066151F" w:rsidP="007044B4">
                    <w:pPr>
                      <w:jc w:val="center"/>
                      <w:rPr>
                        <w:b/>
                        <w:lang w:val="uk-UA"/>
                      </w:rPr>
                    </w:pPr>
                    <w:r w:rsidRPr="007044B4">
                      <w:rPr>
                        <w:b/>
                        <w:lang w:val="uk-UA"/>
                      </w:rPr>
                      <w:t>В</w:t>
                    </w:r>
                    <w:r>
                      <w:rPr>
                        <w:b/>
                        <w:lang w:val="uk-UA"/>
                      </w:rPr>
                      <w:t xml:space="preserve"> </w:t>
                    </w:r>
                    <w:r w:rsidRPr="007044B4">
                      <w:rPr>
                        <w:b/>
                        <w:lang w:val="uk-UA"/>
                      </w:rPr>
                      <w:t xml:space="preserve">Україні терористична діяльність </w:t>
                    </w:r>
                  </w:p>
                  <w:p w:rsidR="0066151F" w:rsidRPr="007044B4" w:rsidRDefault="0066151F" w:rsidP="007044B4">
                    <w:pPr>
                      <w:jc w:val="center"/>
                    </w:pPr>
                    <w:r w:rsidRPr="007044B4">
                      <w:rPr>
                        <w:b/>
                        <w:lang w:val="uk-UA"/>
                      </w:rPr>
                      <w:t>може здійснюватися з такою метою:</w:t>
                    </w:r>
                  </w:p>
                </w:txbxContent>
              </v:textbox>
            </v:rect>
            <v:rect id="_x0000_s1386" style="position:absolute;left:2801;top:2934;width:8360;height:720">
              <v:textbox>
                <w:txbxContent>
                  <w:p w:rsidR="0066151F" w:rsidRPr="007044B4" w:rsidRDefault="0066151F" w:rsidP="007044B4">
                    <w:r>
                      <w:rPr>
                        <w:lang w:val="uk-UA"/>
                      </w:rPr>
                      <w:t>п</w:t>
                    </w:r>
                    <w:r w:rsidRPr="007044B4">
                      <w:rPr>
                        <w:lang w:val="uk-UA"/>
                      </w:rPr>
                      <w:t>орушення</w:t>
                    </w:r>
                    <w:r>
                      <w:rPr>
                        <w:lang w:val="uk-UA"/>
                      </w:rPr>
                      <w:t xml:space="preserve"> територі</w:t>
                    </w:r>
                    <w:r w:rsidRPr="007044B4">
                      <w:rPr>
                        <w:lang w:val="uk-UA"/>
                      </w:rPr>
                      <w:t xml:space="preserve">альної цілісності держави (80,5 %); </w:t>
                    </w:r>
                  </w:p>
                </w:txbxContent>
              </v:textbox>
            </v:rect>
            <v:rect id="_x0000_s1387" style="position:absolute;left:2801;top:4194;width:8360;height:540">
              <v:textbox>
                <w:txbxContent>
                  <w:p w:rsidR="0066151F" w:rsidRPr="007044B4" w:rsidRDefault="0066151F" w:rsidP="007044B4">
                    <w:pPr>
                      <w:rPr>
                        <w:lang w:val="uk-UA"/>
                      </w:rPr>
                    </w:pPr>
                    <w:r w:rsidRPr="007044B4">
                      <w:rPr>
                        <w:lang w:val="uk-UA"/>
                      </w:rPr>
                      <w:t xml:space="preserve">провокації воєнного конфлікту (66,7%); </w:t>
                    </w:r>
                  </w:p>
                </w:txbxContent>
              </v:textbox>
            </v:rect>
            <v:rect id="_x0000_s1388" style="position:absolute;left:2801;top:5274;width:8360;height:1080">
              <v:textbox>
                <w:txbxContent>
                  <w:p w:rsidR="0066151F" w:rsidRPr="007044B4" w:rsidRDefault="0066151F" w:rsidP="002413FA">
                    <w:pPr>
                      <w:spacing w:line="360" w:lineRule="auto"/>
                      <w:rPr>
                        <w:lang w:val="uk-UA"/>
                      </w:rPr>
                    </w:pPr>
                    <w:r w:rsidRPr="007044B4">
                      <w:rPr>
                        <w:lang w:val="uk-UA"/>
                      </w:rPr>
                      <w:t>зміни політичного ладу, політики держави, зміни керівництва (12%);</w:t>
                    </w:r>
                  </w:p>
                </w:txbxContent>
              </v:textbox>
            </v:rect>
            <v:rect id="_x0000_s1389" style="position:absolute;left:2801;top:7974;width:8360;height:1080">
              <v:textbox>
                <w:txbxContent>
                  <w:p w:rsidR="0066151F" w:rsidRPr="007044B4" w:rsidRDefault="0066151F" w:rsidP="002413FA">
                    <w:pPr>
                      <w:spacing w:line="360" w:lineRule="auto"/>
                    </w:pPr>
                    <w:r w:rsidRPr="007044B4">
                      <w:rPr>
                        <w:lang w:val="uk-UA"/>
                      </w:rPr>
                      <w:t>звільнення терористів, які знаходяться у місцях позбавлення волі (6%);</w:t>
                    </w:r>
                  </w:p>
                </w:txbxContent>
              </v:textbox>
            </v:rect>
            <v:shape id="_x0000_s1390" type="#_x0000_t32" style="position:absolute;left:2141;top:2574;width:0;height:12240" o:connectortype="straight"/>
            <v:shape id="_x0000_s1391" type="#_x0000_t32" style="position:absolute;left:2141;top:8514;width:660;height:0" o:connectortype="straight">
              <v:stroke endarrow="block"/>
            </v:shape>
            <v:shape id="_x0000_s1392" type="#_x0000_t32" style="position:absolute;left:2141;top:5814;width:660;height:0" o:connectortype="straight">
              <v:stroke endarrow="block"/>
            </v:shape>
            <v:shape id="_x0000_s1393" type="#_x0000_t32" style="position:absolute;left:2141;top:4374;width:660;height:0" o:connectortype="straight">
              <v:stroke endarrow="block"/>
            </v:shape>
            <v:shape id="_x0000_s1394" type="#_x0000_t32" style="position:absolute;left:2141;top:3294;width:660;height:0" o:connectortype="straight">
              <v:stroke endarrow="block"/>
            </v:shape>
            <v:rect id="_x0000_s1395" style="position:absolute;left:2801;top:6894;width:8360;height:540">
              <v:textbox>
                <w:txbxContent>
                  <w:p w:rsidR="0066151F" w:rsidRPr="007044B4" w:rsidRDefault="0066151F" w:rsidP="007044B4">
                    <w:pPr>
                      <w:rPr>
                        <w:lang w:val="uk-UA"/>
                      </w:rPr>
                    </w:pPr>
                    <w:r w:rsidRPr="007044B4">
                      <w:rPr>
                        <w:lang w:val="uk-UA"/>
                      </w:rPr>
                      <w:t xml:space="preserve">провокації воєнного конфлікту (66,7%); </w:t>
                    </w:r>
                  </w:p>
                </w:txbxContent>
              </v:textbox>
            </v:rect>
            <v:rect id="_x0000_s1396" style="position:absolute;left:2801;top:9594;width:8360;height:1080">
              <v:textbox>
                <w:txbxContent>
                  <w:p w:rsidR="0066151F" w:rsidRPr="002413FA" w:rsidRDefault="0066151F" w:rsidP="002413FA">
                    <w:pPr>
                      <w:spacing w:line="360" w:lineRule="auto"/>
                    </w:pPr>
                    <w:r w:rsidRPr="002413FA">
                      <w:rPr>
                        <w:lang w:val="uk-UA"/>
                      </w:rPr>
                      <w:t>привернення уваги громадськості до певних політичних, релігійних чи інших</w:t>
                    </w:r>
                    <w:r>
                      <w:rPr>
                        <w:lang w:val="uk-UA"/>
                      </w:rPr>
                      <w:t xml:space="preserve"> </w:t>
                    </w:r>
                    <w:r w:rsidRPr="002413FA">
                      <w:rPr>
                        <w:lang w:val="uk-UA"/>
                      </w:rPr>
                      <w:t>погляді</w:t>
                    </w:r>
                    <w:r>
                      <w:rPr>
                        <w:lang w:val="uk-UA"/>
                      </w:rPr>
                      <w:t>в винного (терориста) (15%);</w:t>
                    </w:r>
                  </w:p>
                </w:txbxContent>
              </v:textbox>
            </v:rect>
            <v:shape id="_x0000_s1397" type="#_x0000_t32" style="position:absolute;left:2141;top:7254;width:660;height:0" o:connectortype="straight">
              <v:stroke endarrow="block"/>
            </v:shape>
            <v:rect id="_x0000_s1398" style="position:absolute;left:2801;top:11214;width:8360;height:1080">
              <v:textbox>
                <w:txbxContent>
                  <w:p w:rsidR="0066151F" w:rsidRPr="002413FA" w:rsidRDefault="0066151F" w:rsidP="002413FA">
                    <w:pPr>
                      <w:spacing w:after="0" w:line="360" w:lineRule="auto"/>
                    </w:pPr>
                    <w:r>
                      <w:rPr>
                        <w:lang w:val="uk-UA"/>
                      </w:rPr>
                      <w:t>нав’</w:t>
                    </w:r>
                    <w:r w:rsidRPr="002413FA">
                      <w:rPr>
                        <w:lang w:val="uk-UA"/>
                      </w:rPr>
                      <w:t>язування як офіційної ідеології певних</w:t>
                    </w:r>
                    <w:r>
                      <w:rPr>
                        <w:lang w:val="uk-UA"/>
                      </w:rPr>
                      <w:t xml:space="preserve"> </w:t>
                    </w:r>
                    <w:r w:rsidRPr="002413FA">
                      <w:rPr>
                        <w:lang w:val="uk-UA"/>
                      </w:rPr>
                      <w:t>національних, етнічних, релігійних ста</w:t>
                    </w:r>
                    <w:r>
                      <w:rPr>
                        <w:lang w:val="uk-UA"/>
                      </w:rPr>
                      <w:t>ндартів суспільних в</w:t>
                    </w:r>
                    <w:r w:rsidRPr="002413FA">
                      <w:rPr>
                        <w:lang w:val="uk-UA"/>
                      </w:rPr>
                      <w:t>ідносин (17%);</w:t>
                    </w:r>
                  </w:p>
                </w:txbxContent>
              </v:textbox>
            </v:rect>
            <v:rect id="_x0000_s1399" style="position:absolute;left:2801;top:12834;width:8360;height:1080">
              <v:textbox>
                <w:txbxContent>
                  <w:p w:rsidR="0066151F" w:rsidRPr="002413FA" w:rsidRDefault="0066151F" w:rsidP="002413FA">
                    <w:pPr>
                      <w:spacing w:after="0" w:line="360" w:lineRule="auto"/>
                    </w:pPr>
                    <w:r w:rsidRPr="002413FA">
                      <w:rPr>
                        <w:lang w:val="uk-UA"/>
                      </w:rPr>
                      <w:t>розхитування стабільності, дезорганізації роботи органів влади й управління</w:t>
                    </w:r>
                    <w:r>
                      <w:rPr>
                        <w:lang w:val="uk-UA"/>
                      </w:rPr>
                      <w:t xml:space="preserve"> </w:t>
                    </w:r>
                    <w:r w:rsidRPr="002413FA">
                      <w:rPr>
                        <w:lang w:val="uk-UA"/>
                      </w:rPr>
                      <w:t xml:space="preserve">(12%); </w:t>
                    </w:r>
                  </w:p>
                </w:txbxContent>
              </v:textbox>
            </v:rect>
            <v:rect id="_x0000_s1400" style="position:absolute;left:2801;top:14454;width:8360;height:720">
              <v:textbox>
                <w:txbxContent>
                  <w:p w:rsidR="0066151F" w:rsidRPr="002413FA" w:rsidRDefault="0066151F" w:rsidP="002413FA">
                    <w:pPr>
                      <w:rPr>
                        <w:lang w:val="uk-UA"/>
                      </w:rPr>
                    </w:pPr>
                    <w:r w:rsidRPr="002413FA">
                      <w:rPr>
                        <w:szCs w:val="28"/>
                        <w:lang w:val="uk-UA"/>
                      </w:rPr>
                      <w:t>заподіяння шкоди міжнародним відносинам (10%).</w:t>
                    </w:r>
                  </w:p>
                </w:txbxContent>
              </v:textbox>
            </v:rect>
            <v:shape id="_x0000_s1401" type="#_x0000_t32" style="position:absolute;left:2141;top:10134;width:660;height:0" o:connectortype="straight">
              <v:stroke endarrow="block"/>
            </v:shape>
            <v:shape id="_x0000_s1402" type="#_x0000_t32" style="position:absolute;left:2141;top:11754;width:660;height:0" o:connectortype="straight">
              <v:stroke endarrow="block"/>
            </v:shape>
            <v:shape id="_x0000_s1403" type="#_x0000_t32" style="position:absolute;left:2141;top:13374;width:660;height:0" o:connectortype="straight">
              <v:stroke endarrow="block"/>
            </v:shape>
            <v:shape id="_x0000_s1404" type="#_x0000_t32" style="position:absolute;left:2141;top:14814;width:660;height:0" o:connectortype="straight">
              <v:stroke endarrow="block"/>
            </v:shape>
          </v:group>
        </w:pict>
      </w:r>
    </w:p>
    <w:p w:rsidR="00587169" w:rsidRDefault="00587169">
      <w:pPr>
        <w:jc w:val="left"/>
        <w:rPr>
          <w:lang w:val="uk-UA"/>
        </w:rPr>
      </w:pPr>
    </w:p>
    <w:p w:rsidR="00587169" w:rsidRDefault="00587169">
      <w:pPr>
        <w:jc w:val="left"/>
        <w:rPr>
          <w:lang w:val="uk-UA"/>
        </w:rPr>
      </w:pPr>
    </w:p>
    <w:p w:rsidR="00587169" w:rsidRDefault="00587169">
      <w:pPr>
        <w:jc w:val="left"/>
        <w:rPr>
          <w:lang w:val="uk-UA"/>
        </w:rPr>
      </w:pPr>
    </w:p>
    <w:p w:rsidR="00587169" w:rsidRDefault="00587169">
      <w:pPr>
        <w:jc w:val="left"/>
        <w:rPr>
          <w:lang w:val="uk-UA"/>
        </w:rPr>
      </w:pPr>
    </w:p>
    <w:p w:rsidR="00587169" w:rsidRDefault="00587169">
      <w:pPr>
        <w:jc w:val="left"/>
        <w:rPr>
          <w:lang w:val="uk-UA"/>
        </w:rPr>
      </w:pPr>
    </w:p>
    <w:p w:rsidR="00587169" w:rsidRDefault="00587169">
      <w:pPr>
        <w:jc w:val="left"/>
        <w:rPr>
          <w:lang w:val="uk-UA"/>
        </w:rPr>
      </w:pPr>
    </w:p>
    <w:p w:rsidR="00587169" w:rsidRDefault="00587169">
      <w:pPr>
        <w:jc w:val="left"/>
        <w:rPr>
          <w:lang w:val="uk-UA"/>
        </w:rPr>
      </w:pPr>
    </w:p>
    <w:p w:rsidR="00587169" w:rsidRDefault="00587169">
      <w:pPr>
        <w:jc w:val="left"/>
        <w:rPr>
          <w:lang w:val="uk-UA"/>
        </w:rPr>
      </w:pPr>
    </w:p>
    <w:p w:rsidR="00587169" w:rsidRDefault="00587169">
      <w:pPr>
        <w:jc w:val="left"/>
        <w:rPr>
          <w:lang w:val="uk-UA"/>
        </w:rPr>
      </w:pPr>
    </w:p>
    <w:p w:rsidR="00587169" w:rsidRDefault="00587169">
      <w:pPr>
        <w:jc w:val="left"/>
        <w:rPr>
          <w:lang w:val="uk-UA"/>
        </w:rPr>
      </w:pPr>
    </w:p>
    <w:p w:rsidR="00587169" w:rsidRDefault="00587169">
      <w:pPr>
        <w:jc w:val="left"/>
        <w:rPr>
          <w:lang w:val="uk-UA"/>
        </w:rPr>
      </w:pPr>
    </w:p>
    <w:p w:rsidR="00587169" w:rsidRDefault="00587169">
      <w:pPr>
        <w:jc w:val="left"/>
        <w:rPr>
          <w:lang w:val="uk-UA"/>
        </w:rPr>
      </w:pPr>
    </w:p>
    <w:p w:rsidR="00587169" w:rsidRDefault="00587169">
      <w:pPr>
        <w:jc w:val="left"/>
        <w:rPr>
          <w:lang w:val="uk-UA"/>
        </w:rPr>
      </w:pPr>
    </w:p>
    <w:p w:rsidR="00587169" w:rsidRDefault="00587169">
      <w:pPr>
        <w:jc w:val="left"/>
        <w:rPr>
          <w:lang w:val="uk-UA"/>
        </w:rPr>
      </w:pPr>
    </w:p>
    <w:p w:rsidR="00587169" w:rsidRDefault="00587169">
      <w:pPr>
        <w:jc w:val="left"/>
        <w:rPr>
          <w:lang w:val="uk-UA"/>
        </w:rPr>
      </w:pPr>
    </w:p>
    <w:p w:rsidR="00587169" w:rsidRDefault="00587169">
      <w:pPr>
        <w:jc w:val="left"/>
        <w:rPr>
          <w:lang w:val="uk-UA"/>
        </w:rPr>
      </w:pPr>
    </w:p>
    <w:p w:rsidR="00587169" w:rsidRDefault="00587169">
      <w:pPr>
        <w:jc w:val="left"/>
        <w:rPr>
          <w:lang w:val="uk-UA"/>
        </w:rPr>
      </w:pPr>
    </w:p>
    <w:p w:rsidR="002413FA" w:rsidRDefault="002413FA">
      <w:pPr>
        <w:jc w:val="left"/>
        <w:rPr>
          <w:lang w:val="uk-UA"/>
        </w:rPr>
      </w:pPr>
    </w:p>
    <w:p w:rsidR="002413FA" w:rsidRDefault="002413FA">
      <w:pPr>
        <w:jc w:val="left"/>
        <w:rPr>
          <w:lang w:val="uk-UA"/>
        </w:rPr>
      </w:pPr>
    </w:p>
    <w:p w:rsidR="002413FA" w:rsidRDefault="002413FA">
      <w:pPr>
        <w:jc w:val="left"/>
        <w:rPr>
          <w:lang w:val="uk-UA"/>
        </w:rPr>
      </w:pPr>
    </w:p>
    <w:p w:rsidR="002413FA" w:rsidRDefault="002413FA">
      <w:pPr>
        <w:jc w:val="left"/>
        <w:rPr>
          <w:lang w:val="uk-UA"/>
        </w:rPr>
      </w:pPr>
    </w:p>
    <w:p w:rsidR="002413FA" w:rsidRDefault="002413FA">
      <w:pPr>
        <w:jc w:val="left"/>
        <w:rPr>
          <w:lang w:val="uk-UA"/>
        </w:rPr>
      </w:pPr>
    </w:p>
    <w:p w:rsidR="002413FA" w:rsidRDefault="002413FA">
      <w:pPr>
        <w:jc w:val="left"/>
        <w:rPr>
          <w:lang w:val="uk-UA"/>
        </w:rPr>
      </w:pPr>
    </w:p>
    <w:p w:rsidR="007223B1" w:rsidRDefault="007223B1">
      <w:pPr>
        <w:jc w:val="left"/>
        <w:rPr>
          <w:lang w:val="uk-UA"/>
        </w:rPr>
      </w:pPr>
      <w:r>
        <w:rPr>
          <w:lang w:val="uk-UA"/>
        </w:rPr>
        <w:br w:type="page"/>
      </w:r>
    </w:p>
    <w:p w:rsidR="002413FA" w:rsidRDefault="00B608FA">
      <w:pPr>
        <w:jc w:val="left"/>
        <w:rPr>
          <w:lang w:val="uk-UA"/>
        </w:rPr>
      </w:pPr>
      <w:r>
        <w:rPr>
          <w:noProof/>
          <w:lang w:eastAsia="ru-RU"/>
        </w:rPr>
        <w:pict>
          <v:group id="_x0000_s1422" style="position:absolute;margin-left:0;margin-top:0;width:473pt;height:702pt;z-index:252082176" coordorigin="1701,1134" coordsize="9460,14040">
            <v:rect id="_x0000_s1407" style="position:absolute;left:1701;top:1134;width:9460;height:1620">
              <v:textbox>
                <w:txbxContent>
                  <w:p w:rsidR="0066151F" w:rsidRDefault="0066151F" w:rsidP="00F1284F">
                    <w:pPr>
                      <w:jc w:val="center"/>
                      <w:rPr>
                        <w:b/>
                        <w:lang w:val="uk-UA"/>
                      </w:rPr>
                    </w:pPr>
                    <w:r>
                      <w:rPr>
                        <w:b/>
                        <w:lang w:val="uk-UA"/>
                      </w:rPr>
                      <w:t>Типові об’</w:t>
                    </w:r>
                    <w:r w:rsidRPr="00F1284F">
                      <w:rPr>
                        <w:b/>
                        <w:lang w:val="uk-UA"/>
                      </w:rPr>
                      <w:t>єкти злочинного замаху</w:t>
                    </w:r>
                  </w:p>
                  <w:p w:rsidR="0066151F" w:rsidRPr="00F1284F" w:rsidRDefault="0066151F" w:rsidP="00F1284F">
                    <w:pPr>
                      <w:jc w:val="center"/>
                    </w:pPr>
                    <w:r w:rsidRPr="00F1284F">
                      <w:rPr>
                        <w:b/>
                        <w:lang w:val="uk-UA"/>
                      </w:rPr>
                      <w:t>при вчиненні терористичних</w:t>
                    </w:r>
                    <w:r>
                      <w:rPr>
                        <w:b/>
                        <w:lang w:val="uk-UA"/>
                      </w:rPr>
                      <w:t xml:space="preserve"> актів</w:t>
                    </w:r>
                    <w:r w:rsidRPr="00F1284F">
                      <w:rPr>
                        <w:b/>
                        <w:lang w:val="uk-UA"/>
                      </w:rPr>
                      <w:t>, а саме:</w:t>
                    </w:r>
                  </w:p>
                </w:txbxContent>
              </v:textbox>
            </v:rect>
            <v:rect id="_x0000_s1408" style="position:absolute;left:3001;top:3270;width:8160;height:1278">
              <v:textbox>
                <w:txbxContent>
                  <w:p w:rsidR="0066151F" w:rsidRPr="00F1284F" w:rsidRDefault="0066151F" w:rsidP="00F1284F">
                    <w:pPr>
                      <w:spacing w:after="0" w:line="360" w:lineRule="auto"/>
                    </w:pPr>
                    <w:r w:rsidRPr="00F1284F">
                      <w:rPr>
                        <w:lang w:val="uk-UA"/>
                      </w:rPr>
                      <w:t>людина (фізична особа)</w:t>
                    </w:r>
                    <w:r>
                      <w:rPr>
                        <w:lang w:val="uk-UA"/>
                      </w:rPr>
                      <w:t xml:space="preserve"> у зв’</w:t>
                    </w:r>
                    <w:r w:rsidRPr="00F1284F">
                      <w:rPr>
                        <w:lang w:val="uk-UA"/>
                      </w:rPr>
                      <w:t>язку з її державною, громадською або іншою діяльністю або помстою</w:t>
                    </w:r>
                    <w:r>
                      <w:rPr>
                        <w:lang w:val="uk-UA"/>
                      </w:rPr>
                      <w:t xml:space="preserve"> </w:t>
                    </w:r>
                    <w:r w:rsidRPr="00F1284F">
                      <w:rPr>
                        <w:lang w:val="uk-UA"/>
                      </w:rPr>
                      <w:t xml:space="preserve">за таку діяльність (8%); </w:t>
                    </w:r>
                  </w:p>
                </w:txbxContent>
              </v:textbox>
            </v:rect>
            <v:rect id="_x0000_s1409" style="position:absolute;left:3001;top:5094;width:8160;height:1221">
              <v:textbox>
                <w:txbxContent>
                  <w:p w:rsidR="0066151F" w:rsidRPr="00323486" w:rsidRDefault="0066151F" w:rsidP="00F1284F">
                    <w:pPr>
                      <w:spacing w:after="0" w:line="360" w:lineRule="auto"/>
                      <w:rPr>
                        <w:lang w:val="uk-UA"/>
                      </w:rPr>
                    </w:pPr>
                    <w:r w:rsidRPr="00F1284F">
                      <w:rPr>
                        <w:lang w:val="uk-UA"/>
                      </w:rPr>
                      <w:t>посадові особи, які займають відповідальні посади</w:t>
                    </w:r>
                    <w:r>
                      <w:rPr>
                        <w:lang w:val="uk-UA"/>
                      </w:rPr>
                      <w:t xml:space="preserve"> </w:t>
                    </w:r>
                    <w:r w:rsidRPr="00F1284F">
                      <w:rPr>
                        <w:lang w:val="uk-UA"/>
                      </w:rPr>
                      <w:t>в органах державної влади й управління та депутати різни х рівнів (16%);</w:t>
                    </w:r>
                  </w:p>
                </w:txbxContent>
              </v:textbox>
            </v:rect>
            <v:rect id="_x0000_s1410" style="position:absolute;left:3001;top:6894;width:8160;height:1071">
              <v:textbox>
                <w:txbxContent>
                  <w:p w:rsidR="0066151F" w:rsidRPr="00801B1E" w:rsidRDefault="0066151F" w:rsidP="00F1284F">
                    <w:pPr>
                      <w:spacing w:after="0" w:line="360" w:lineRule="auto"/>
                      <w:rPr>
                        <w:lang w:val="uk-UA"/>
                      </w:rPr>
                    </w:pPr>
                    <w:r>
                      <w:rPr>
                        <w:lang w:val="uk-UA"/>
                      </w:rPr>
                      <w:t>підприємці</w:t>
                    </w:r>
                    <w:r w:rsidRPr="00F1284F">
                      <w:rPr>
                        <w:lang w:val="uk-UA"/>
                      </w:rPr>
                      <w:t>, які займаються великим або середнім бізнесом, благодійністю</w:t>
                    </w:r>
                    <w:r>
                      <w:rPr>
                        <w:lang w:val="uk-UA"/>
                      </w:rPr>
                      <w:t xml:space="preserve"> (9%);</w:t>
                    </w:r>
                  </w:p>
                </w:txbxContent>
              </v:textbox>
            </v:rect>
            <v:rect id="_x0000_s1411" style="position:absolute;left:3001;top:8514;width:8160;height:1260">
              <v:textbox>
                <w:txbxContent>
                  <w:p w:rsidR="0066151F" w:rsidRPr="00323486" w:rsidRDefault="0066151F" w:rsidP="00590AF7">
                    <w:pPr>
                      <w:spacing w:after="0" w:line="360" w:lineRule="auto"/>
                      <w:rPr>
                        <w:lang w:val="uk-UA"/>
                      </w:rPr>
                    </w:pPr>
                    <w:r>
                      <w:rPr>
                        <w:lang w:val="uk-UA"/>
                      </w:rPr>
                      <w:t>особи, що будь як пов’</w:t>
                    </w:r>
                    <w:r w:rsidRPr="00590AF7">
                      <w:rPr>
                        <w:lang w:val="uk-UA"/>
                      </w:rPr>
                      <w:t>язані з кримінальними структурами (10%);</w:t>
                    </w:r>
                  </w:p>
                </w:txbxContent>
              </v:textbox>
            </v:rect>
            <v:rect id="_x0000_s1412" style="position:absolute;left:3001;top:10314;width:8160;height:1080">
              <v:textbox>
                <w:txbxContent>
                  <w:p w:rsidR="0066151F" w:rsidRPr="00106070" w:rsidRDefault="0066151F" w:rsidP="00590AF7">
                    <w:pPr>
                      <w:spacing w:after="0" w:line="360" w:lineRule="auto"/>
                      <w:rPr>
                        <w:lang w:val="uk-UA"/>
                      </w:rPr>
                    </w:pPr>
                    <w:r w:rsidRPr="00106070">
                      <w:rPr>
                        <w:lang w:val="uk-UA"/>
                      </w:rPr>
                      <w:t xml:space="preserve">військові об’єкти (склади зі зброєю, боєприпасами, технікою) (11%); </w:t>
                    </w:r>
                  </w:p>
                </w:txbxContent>
              </v:textbox>
            </v:rect>
            <v:rect id="_x0000_s1413" style="position:absolute;left:3001;top:11898;width:8160;height:1116">
              <v:textbox>
                <w:txbxContent>
                  <w:p w:rsidR="0066151F" w:rsidRPr="00590AF7" w:rsidRDefault="0066151F" w:rsidP="00106070">
                    <w:pPr>
                      <w:spacing w:after="0" w:line="360" w:lineRule="auto"/>
                    </w:pPr>
                    <w:r w:rsidRPr="00590AF7">
                      <w:rPr>
                        <w:lang w:val="uk-UA"/>
                      </w:rPr>
                      <w:t>українські банки, газогони, залізничні колії, дороги, мости, жилі будинки,</w:t>
                    </w:r>
                    <w:r>
                      <w:rPr>
                        <w:lang w:val="uk-UA"/>
                      </w:rPr>
                      <w:t xml:space="preserve"> </w:t>
                    </w:r>
                    <w:r w:rsidRPr="00590AF7">
                      <w:rPr>
                        <w:lang w:val="uk-UA"/>
                      </w:rPr>
                      <w:t>транспортні</w:t>
                    </w:r>
                    <w:r>
                      <w:rPr>
                        <w:lang w:val="uk-UA"/>
                      </w:rPr>
                      <w:t xml:space="preserve"> засоби тощо (38%); </w:t>
                    </w:r>
                  </w:p>
                </w:txbxContent>
              </v:textbox>
            </v:rect>
            <v:shape id="_x0000_s1414" type="#_x0000_t13" style="position:absolute;left:1721;top:3414;width:1080;height:832"/>
            <v:shape id="_x0000_s1415" type="#_x0000_t13" style="position:absolute;left:1701;top:5283;width:1080;height:834"/>
            <v:shape id="_x0000_s1416" type="#_x0000_t13" style="position:absolute;left:1701;top:7065;width:1080;height:834"/>
            <v:shape id="_x0000_s1417" type="#_x0000_t13" style="position:absolute;left:1701;top:8637;width:1080;height:834"/>
            <v:shape id="_x0000_s1418" type="#_x0000_t13" style="position:absolute;left:1701;top:10380;width:1080;height:834"/>
            <v:shape id="_x0000_s1419" type="#_x0000_t13" style="position:absolute;left:1701;top:12000;width:1080;height:834"/>
            <v:rect id="_x0000_s1420" style="position:absolute;left:3001;top:13554;width:8160;height:1620">
              <v:textbox>
                <w:txbxContent>
                  <w:p w:rsidR="0066151F" w:rsidRPr="00106070" w:rsidRDefault="0066151F" w:rsidP="00106070">
                    <w:pPr>
                      <w:spacing w:after="0" w:line="360" w:lineRule="auto"/>
                      <w:rPr>
                        <w:lang w:val="uk-UA"/>
                      </w:rPr>
                    </w:pPr>
                    <w:r w:rsidRPr="00106070">
                      <w:rPr>
                        <w:lang w:val="uk-UA"/>
                      </w:rPr>
                      <w:t>адміністративні будівлі державних і с</w:t>
                    </w:r>
                    <w:r>
                      <w:rPr>
                        <w:lang w:val="uk-UA"/>
                      </w:rPr>
                      <w:t>успільних закладів, торговельно-</w:t>
                    </w:r>
                    <w:r w:rsidRPr="00106070">
                      <w:rPr>
                        <w:lang w:val="uk-UA"/>
                      </w:rPr>
                      <w:t xml:space="preserve">промислових комплексів, а також будівлі прикордонних органів та спецслужб (6%). </w:t>
                    </w:r>
                  </w:p>
                </w:txbxContent>
              </v:textbox>
            </v:rect>
            <v:shape id="_x0000_s1421" type="#_x0000_t13" style="position:absolute;left:1701;top:13914;width:1080;height:834"/>
          </v:group>
        </w:pict>
      </w:r>
    </w:p>
    <w:p w:rsidR="002413FA" w:rsidRDefault="002413FA">
      <w:pPr>
        <w:jc w:val="left"/>
        <w:rPr>
          <w:lang w:val="uk-UA"/>
        </w:rPr>
      </w:pPr>
    </w:p>
    <w:p w:rsidR="002413FA" w:rsidRDefault="002413FA">
      <w:pPr>
        <w:jc w:val="left"/>
        <w:rPr>
          <w:lang w:val="uk-UA"/>
        </w:rPr>
      </w:pPr>
    </w:p>
    <w:p w:rsidR="002413FA" w:rsidRDefault="002413FA">
      <w:pPr>
        <w:jc w:val="left"/>
        <w:rPr>
          <w:lang w:val="uk-UA"/>
        </w:rPr>
      </w:pPr>
    </w:p>
    <w:p w:rsidR="002413FA" w:rsidRDefault="002413FA">
      <w:pPr>
        <w:jc w:val="left"/>
        <w:rPr>
          <w:lang w:val="uk-UA"/>
        </w:rPr>
      </w:pPr>
    </w:p>
    <w:p w:rsidR="002413FA" w:rsidRDefault="002413FA">
      <w:pPr>
        <w:jc w:val="left"/>
        <w:rPr>
          <w:lang w:val="uk-UA"/>
        </w:rPr>
      </w:pPr>
    </w:p>
    <w:p w:rsidR="002413FA" w:rsidRDefault="002413FA">
      <w:pPr>
        <w:jc w:val="left"/>
        <w:rPr>
          <w:lang w:val="uk-UA"/>
        </w:rPr>
      </w:pPr>
    </w:p>
    <w:p w:rsidR="002413FA" w:rsidRDefault="002413FA">
      <w:pPr>
        <w:jc w:val="left"/>
        <w:rPr>
          <w:lang w:val="uk-UA"/>
        </w:rPr>
      </w:pPr>
    </w:p>
    <w:p w:rsidR="002413FA" w:rsidRDefault="002413FA">
      <w:pPr>
        <w:jc w:val="left"/>
        <w:rPr>
          <w:lang w:val="uk-UA"/>
        </w:rPr>
      </w:pPr>
    </w:p>
    <w:p w:rsidR="002413FA" w:rsidRDefault="002413FA">
      <w:pPr>
        <w:jc w:val="left"/>
        <w:rPr>
          <w:lang w:val="uk-UA"/>
        </w:rPr>
      </w:pPr>
    </w:p>
    <w:p w:rsidR="002413FA" w:rsidRDefault="002413FA">
      <w:pPr>
        <w:jc w:val="left"/>
        <w:rPr>
          <w:lang w:val="uk-UA"/>
        </w:rPr>
      </w:pPr>
    </w:p>
    <w:p w:rsidR="002413FA" w:rsidRDefault="002413FA">
      <w:pPr>
        <w:jc w:val="left"/>
        <w:rPr>
          <w:lang w:val="uk-UA"/>
        </w:rPr>
      </w:pPr>
    </w:p>
    <w:p w:rsidR="002413FA" w:rsidRDefault="002413FA">
      <w:pPr>
        <w:jc w:val="left"/>
        <w:rPr>
          <w:lang w:val="uk-UA"/>
        </w:rPr>
      </w:pPr>
    </w:p>
    <w:p w:rsidR="002413FA" w:rsidRDefault="002413FA">
      <w:pPr>
        <w:jc w:val="left"/>
        <w:rPr>
          <w:lang w:val="uk-UA"/>
        </w:rPr>
      </w:pPr>
    </w:p>
    <w:p w:rsidR="002413FA" w:rsidRDefault="002413FA">
      <w:pPr>
        <w:jc w:val="left"/>
        <w:rPr>
          <w:lang w:val="uk-UA"/>
        </w:rPr>
      </w:pPr>
    </w:p>
    <w:p w:rsidR="002413FA" w:rsidRDefault="002413FA">
      <w:pPr>
        <w:jc w:val="left"/>
        <w:rPr>
          <w:lang w:val="uk-UA"/>
        </w:rPr>
      </w:pPr>
    </w:p>
    <w:p w:rsidR="002413FA" w:rsidRDefault="002413FA">
      <w:pPr>
        <w:jc w:val="left"/>
        <w:rPr>
          <w:lang w:val="uk-UA"/>
        </w:rPr>
      </w:pPr>
    </w:p>
    <w:p w:rsidR="002413FA" w:rsidRDefault="002413FA">
      <w:pPr>
        <w:jc w:val="left"/>
        <w:rPr>
          <w:lang w:val="uk-UA"/>
        </w:rPr>
      </w:pPr>
    </w:p>
    <w:p w:rsidR="002413FA" w:rsidRDefault="002413FA">
      <w:pPr>
        <w:jc w:val="left"/>
        <w:rPr>
          <w:lang w:val="uk-UA"/>
        </w:rPr>
      </w:pPr>
    </w:p>
    <w:p w:rsidR="002413FA" w:rsidRDefault="002413FA">
      <w:pPr>
        <w:jc w:val="left"/>
        <w:rPr>
          <w:lang w:val="uk-UA"/>
        </w:rPr>
      </w:pPr>
    </w:p>
    <w:p w:rsidR="002413FA" w:rsidRDefault="002413FA">
      <w:pPr>
        <w:jc w:val="left"/>
        <w:rPr>
          <w:lang w:val="uk-UA"/>
        </w:rPr>
      </w:pPr>
    </w:p>
    <w:p w:rsidR="002413FA" w:rsidRDefault="002413FA">
      <w:pPr>
        <w:jc w:val="left"/>
        <w:rPr>
          <w:lang w:val="uk-UA"/>
        </w:rPr>
      </w:pPr>
    </w:p>
    <w:p w:rsidR="002413FA" w:rsidRDefault="002413FA">
      <w:pPr>
        <w:jc w:val="left"/>
        <w:rPr>
          <w:lang w:val="uk-UA"/>
        </w:rPr>
      </w:pPr>
    </w:p>
    <w:p w:rsidR="002413FA" w:rsidRDefault="002413FA">
      <w:pPr>
        <w:jc w:val="left"/>
        <w:rPr>
          <w:lang w:val="uk-UA"/>
        </w:rPr>
      </w:pPr>
    </w:p>
    <w:p w:rsidR="002413FA" w:rsidRDefault="002413FA">
      <w:pPr>
        <w:jc w:val="left"/>
        <w:rPr>
          <w:rFonts w:eastAsiaTheme="majorEastAsia" w:cstheme="majorBidi"/>
          <w:bCs/>
          <w:color w:val="000000" w:themeColor="text1"/>
          <w:szCs w:val="26"/>
          <w:lang w:val="uk-UA"/>
        </w:rPr>
      </w:pPr>
      <w:r>
        <w:rPr>
          <w:lang w:val="uk-UA"/>
        </w:rPr>
        <w:br w:type="page"/>
      </w:r>
    </w:p>
    <w:tbl>
      <w:tblPr>
        <w:tblStyle w:val="a6"/>
        <w:tblW w:w="0" w:type="auto"/>
        <w:tblInd w:w="108" w:type="dxa"/>
        <w:tblLook w:val="04A0" w:firstRow="1" w:lastRow="0" w:firstColumn="1" w:lastColumn="0" w:noHBand="0" w:noVBand="1"/>
      </w:tblPr>
      <w:tblGrid>
        <w:gridCol w:w="3969"/>
        <w:gridCol w:w="5491"/>
      </w:tblGrid>
      <w:tr w:rsidR="00645B43" w:rsidRPr="001D2CFA" w:rsidTr="00492839">
        <w:tc>
          <w:tcPr>
            <w:tcW w:w="9460" w:type="dxa"/>
            <w:gridSpan w:val="2"/>
          </w:tcPr>
          <w:p w:rsidR="00645B43" w:rsidRDefault="00645B43" w:rsidP="008E03D3">
            <w:pPr>
              <w:spacing w:line="360" w:lineRule="auto"/>
              <w:rPr>
                <w:lang w:val="uk-UA"/>
              </w:rPr>
            </w:pPr>
            <w:r w:rsidRPr="00645B43">
              <w:rPr>
                <w:lang w:val="uk-UA"/>
              </w:rPr>
              <w:t>Відтак на основі вивчення судово</w:t>
            </w:r>
            <w:r>
              <w:rPr>
                <w:lang w:val="uk-UA"/>
              </w:rPr>
              <w:t>-</w:t>
            </w:r>
            <w:r w:rsidRPr="00645B43">
              <w:rPr>
                <w:lang w:val="uk-UA"/>
              </w:rPr>
              <w:t>слідчої діяльності та наукових</w:t>
            </w:r>
            <w:r>
              <w:rPr>
                <w:lang w:val="uk-UA"/>
              </w:rPr>
              <w:t xml:space="preserve"> </w:t>
            </w:r>
            <w:r w:rsidRPr="00645B43">
              <w:rPr>
                <w:lang w:val="uk-UA"/>
              </w:rPr>
              <w:t>джере</w:t>
            </w:r>
            <w:r>
              <w:rPr>
                <w:lang w:val="uk-UA"/>
              </w:rPr>
              <w:t>л вдалося класифікувати такі об’</w:t>
            </w:r>
            <w:r w:rsidRPr="00645B43">
              <w:rPr>
                <w:lang w:val="uk-UA"/>
              </w:rPr>
              <w:t>єкти мінування з урахуванням</w:t>
            </w:r>
            <w:r>
              <w:rPr>
                <w:lang w:val="uk-UA"/>
              </w:rPr>
              <w:t xml:space="preserve"> </w:t>
            </w:r>
            <w:r w:rsidRPr="00645B43">
              <w:rPr>
                <w:lang w:val="uk-UA"/>
              </w:rPr>
              <w:t>особливо</w:t>
            </w:r>
            <w:r>
              <w:rPr>
                <w:lang w:val="uk-UA"/>
              </w:rPr>
              <w:t>стей конструкції і функціонуван</w:t>
            </w:r>
            <w:r w:rsidRPr="00645B43">
              <w:rPr>
                <w:lang w:val="uk-UA"/>
              </w:rPr>
              <w:t>ня, характером їх уразливості</w:t>
            </w:r>
            <w:r>
              <w:rPr>
                <w:lang w:val="uk-UA"/>
              </w:rPr>
              <w:t xml:space="preserve"> </w:t>
            </w:r>
            <w:r w:rsidRPr="00645B43">
              <w:rPr>
                <w:lang w:val="uk-UA"/>
              </w:rPr>
              <w:t>і тяжкістю наслідків від руйнування.</w:t>
            </w:r>
          </w:p>
        </w:tc>
      </w:tr>
      <w:tr w:rsidR="00F73789" w:rsidTr="00F73789">
        <w:trPr>
          <w:trHeight w:val="320"/>
        </w:trPr>
        <w:tc>
          <w:tcPr>
            <w:tcW w:w="3969" w:type="dxa"/>
            <w:vMerge w:val="restart"/>
          </w:tcPr>
          <w:p w:rsidR="00F73789" w:rsidRDefault="00F73789" w:rsidP="008E03D3">
            <w:pPr>
              <w:spacing w:line="360" w:lineRule="auto"/>
              <w:rPr>
                <w:lang w:val="uk-UA"/>
              </w:rPr>
            </w:pPr>
            <w:r w:rsidRPr="00F73789">
              <w:rPr>
                <w:lang w:val="uk-UA"/>
              </w:rPr>
              <w:t>1.</w:t>
            </w:r>
            <w:r>
              <w:rPr>
                <w:lang w:val="uk-UA"/>
              </w:rPr>
              <w:t> </w:t>
            </w:r>
            <w:r w:rsidRPr="00F73789">
              <w:rPr>
                <w:lang w:val="uk-UA"/>
              </w:rPr>
              <w:t xml:space="preserve">Приміщення залежно від їхнього призначення: </w:t>
            </w:r>
          </w:p>
        </w:tc>
        <w:tc>
          <w:tcPr>
            <w:tcW w:w="5491" w:type="dxa"/>
          </w:tcPr>
          <w:p w:rsidR="00F73789" w:rsidRDefault="00F73789" w:rsidP="008E03D3">
            <w:pPr>
              <w:spacing w:line="360" w:lineRule="auto"/>
              <w:rPr>
                <w:lang w:val="uk-UA"/>
              </w:rPr>
            </w:pPr>
            <w:r>
              <w:rPr>
                <w:lang w:val="uk-UA"/>
              </w:rPr>
              <w:t>а) при</w:t>
            </w:r>
            <w:r w:rsidRPr="00F73789">
              <w:rPr>
                <w:lang w:val="uk-UA"/>
              </w:rPr>
              <w:t>міщення</w:t>
            </w:r>
            <w:r>
              <w:rPr>
                <w:lang w:val="uk-UA"/>
              </w:rPr>
              <w:t xml:space="preserve"> </w:t>
            </w:r>
            <w:r w:rsidRPr="00F73789">
              <w:rPr>
                <w:lang w:val="uk-UA"/>
              </w:rPr>
              <w:t>громадського користування (театри, спортивні зали, магазини, вокзали,</w:t>
            </w:r>
            <w:r>
              <w:rPr>
                <w:lang w:val="uk-UA"/>
              </w:rPr>
              <w:t xml:space="preserve"> </w:t>
            </w:r>
            <w:r w:rsidRPr="00F73789">
              <w:rPr>
                <w:lang w:val="uk-UA"/>
              </w:rPr>
              <w:t xml:space="preserve">лікарні, навчальні заклади); </w:t>
            </w:r>
          </w:p>
        </w:tc>
      </w:tr>
      <w:tr w:rsidR="00F73789" w:rsidRPr="001D2CFA" w:rsidTr="00F73789">
        <w:trPr>
          <w:trHeight w:val="320"/>
        </w:trPr>
        <w:tc>
          <w:tcPr>
            <w:tcW w:w="3969" w:type="dxa"/>
            <w:vMerge/>
          </w:tcPr>
          <w:p w:rsidR="00F73789" w:rsidRPr="00F73789" w:rsidRDefault="00F73789" w:rsidP="008E03D3">
            <w:pPr>
              <w:spacing w:line="360" w:lineRule="auto"/>
              <w:rPr>
                <w:lang w:val="uk-UA"/>
              </w:rPr>
            </w:pPr>
          </w:p>
        </w:tc>
        <w:tc>
          <w:tcPr>
            <w:tcW w:w="5491" w:type="dxa"/>
          </w:tcPr>
          <w:p w:rsidR="00F73789" w:rsidRDefault="00F73789" w:rsidP="008E03D3">
            <w:pPr>
              <w:spacing w:line="360" w:lineRule="auto"/>
              <w:rPr>
                <w:lang w:val="uk-UA"/>
              </w:rPr>
            </w:pPr>
            <w:r>
              <w:rPr>
                <w:lang w:val="uk-UA"/>
              </w:rPr>
              <w:t>б) </w:t>
            </w:r>
            <w:r w:rsidRPr="00F73789">
              <w:rPr>
                <w:lang w:val="uk-UA"/>
              </w:rPr>
              <w:t>виробничі приміщення (цехи, майстерні,</w:t>
            </w:r>
            <w:r>
              <w:rPr>
                <w:lang w:val="uk-UA"/>
              </w:rPr>
              <w:t xml:space="preserve"> </w:t>
            </w:r>
            <w:r w:rsidRPr="00F73789">
              <w:rPr>
                <w:lang w:val="uk-UA"/>
              </w:rPr>
              <w:t xml:space="preserve">котельні, склади, телефонні станції тощо); </w:t>
            </w:r>
          </w:p>
        </w:tc>
      </w:tr>
      <w:tr w:rsidR="00F73789" w:rsidTr="00F73789">
        <w:trPr>
          <w:trHeight w:val="320"/>
        </w:trPr>
        <w:tc>
          <w:tcPr>
            <w:tcW w:w="3969" w:type="dxa"/>
            <w:vMerge/>
          </w:tcPr>
          <w:p w:rsidR="00F73789" w:rsidRPr="00F73789" w:rsidRDefault="00F73789" w:rsidP="008E03D3">
            <w:pPr>
              <w:spacing w:line="360" w:lineRule="auto"/>
              <w:rPr>
                <w:lang w:val="uk-UA"/>
              </w:rPr>
            </w:pPr>
          </w:p>
        </w:tc>
        <w:tc>
          <w:tcPr>
            <w:tcW w:w="5491" w:type="dxa"/>
          </w:tcPr>
          <w:p w:rsidR="00F73789" w:rsidRDefault="00AB58C4" w:rsidP="008E03D3">
            <w:pPr>
              <w:spacing w:line="360" w:lineRule="auto"/>
              <w:rPr>
                <w:lang w:val="uk-UA"/>
              </w:rPr>
            </w:pPr>
            <w:r>
              <w:rPr>
                <w:lang w:val="uk-UA"/>
              </w:rPr>
              <w:t>в) </w:t>
            </w:r>
            <w:r w:rsidR="00F73789" w:rsidRPr="00F73789">
              <w:rPr>
                <w:lang w:val="uk-UA"/>
              </w:rPr>
              <w:t>житлові приміщення (квартири,</w:t>
            </w:r>
            <w:r>
              <w:rPr>
                <w:lang w:val="uk-UA"/>
              </w:rPr>
              <w:t xml:space="preserve"> приватні домоволодіння, гуртожи</w:t>
            </w:r>
            <w:r w:rsidR="00F73789" w:rsidRPr="00F73789">
              <w:rPr>
                <w:lang w:val="uk-UA"/>
              </w:rPr>
              <w:t>тки й готелі)</w:t>
            </w:r>
            <w:r>
              <w:rPr>
                <w:lang w:val="uk-UA"/>
              </w:rPr>
              <w:t> </w:t>
            </w:r>
            <w:r w:rsidRPr="00AB58C4">
              <w:rPr>
                <w:lang w:val="uk-UA"/>
              </w:rPr>
              <w:t>(33,5</w:t>
            </w:r>
            <w:r>
              <w:rPr>
                <w:lang w:val="uk-UA"/>
              </w:rPr>
              <w:t>%).</w:t>
            </w:r>
          </w:p>
        </w:tc>
      </w:tr>
      <w:tr w:rsidR="00AB58C4" w:rsidTr="00AB58C4">
        <w:trPr>
          <w:trHeight w:val="63"/>
        </w:trPr>
        <w:tc>
          <w:tcPr>
            <w:tcW w:w="3969" w:type="dxa"/>
            <w:vMerge w:val="restart"/>
          </w:tcPr>
          <w:p w:rsidR="00AB58C4" w:rsidRDefault="00AB58C4" w:rsidP="008E03D3">
            <w:pPr>
              <w:spacing w:line="360" w:lineRule="auto"/>
              <w:jc w:val="left"/>
              <w:rPr>
                <w:lang w:val="uk-UA"/>
              </w:rPr>
            </w:pPr>
            <w:r w:rsidRPr="00AB58C4">
              <w:rPr>
                <w:lang w:val="uk-UA"/>
              </w:rPr>
              <w:t>2.</w:t>
            </w:r>
            <w:r>
              <w:rPr>
                <w:lang w:val="uk-UA"/>
              </w:rPr>
              <w:t> </w:t>
            </w:r>
            <w:r w:rsidRPr="00AB58C4">
              <w:rPr>
                <w:lang w:val="uk-UA"/>
              </w:rPr>
              <w:t>Інженерні споруди:</w:t>
            </w:r>
          </w:p>
        </w:tc>
        <w:tc>
          <w:tcPr>
            <w:tcW w:w="5491" w:type="dxa"/>
          </w:tcPr>
          <w:p w:rsidR="00AB58C4" w:rsidRDefault="00AB58C4" w:rsidP="008E03D3">
            <w:pPr>
              <w:spacing w:line="360" w:lineRule="auto"/>
              <w:rPr>
                <w:lang w:val="uk-UA"/>
              </w:rPr>
            </w:pPr>
            <w:r>
              <w:rPr>
                <w:lang w:val="uk-UA"/>
              </w:rPr>
              <w:t>а) </w:t>
            </w:r>
            <w:r w:rsidRPr="00AB58C4">
              <w:rPr>
                <w:lang w:val="uk-UA"/>
              </w:rPr>
              <w:t>дорожні споруди (мости, тунелі, шляхопроводи,</w:t>
            </w:r>
            <w:r>
              <w:rPr>
                <w:lang w:val="uk-UA"/>
              </w:rPr>
              <w:t xml:space="preserve"> </w:t>
            </w:r>
            <w:r w:rsidRPr="00AB58C4">
              <w:rPr>
                <w:lang w:val="uk-UA"/>
              </w:rPr>
              <w:t>залізничні колії тощо);</w:t>
            </w:r>
          </w:p>
        </w:tc>
      </w:tr>
      <w:tr w:rsidR="00AB58C4" w:rsidRPr="001D2CFA" w:rsidTr="00F73789">
        <w:trPr>
          <w:trHeight w:val="63"/>
        </w:trPr>
        <w:tc>
          <w:tcPr>
            <w:tcW w:w="3969" w:type="dxa"/>
            <w:vMerge/>
          </w:tcPr>
          <w:p w:rsidR="00AB58C4" w:rsidRPr="00AB58C4" w:rsidRDefault="00AB58C4" w:rsidP="008E03D3">
            <w:pPr>
              <w:spacing w:line="360" w:lineRule="auto"/>
              <w:jc w:val="left"/>
              <w:rPr>
                <w:lang w:val="uk-UA"/>
              </w:rPr>
            </w:pPr>
          </w:p>
        </w:tc>
        <w:tc>
          <w:tcPr>
            <w:tcW w:w="5491" w:type="dxa"/>
          </w:tcPr>
          <w:p w:rsidR="00AB58C4" w:rsidRDefault="00AB58C4" w:rsidP="008E03D3">
            <w:pPr>
              <w:spacing w:line="360" w:lineRule="auto"/>
              <w:rPr>
                <w:lang w:val="uk-UA"/>
              </w:rPr>
            </w:pPr>
            <w:r>
              <w:rPr>
                <w:lang w:val="uk-UA"/>
              </w:rPr>
              <w:t>б) </w:t>
            </w:r>
            <w:r w:rsidRPr="00AB58C4">
              <w:rPr>
                <w:lang w:val="uk-UA"/>
              </w:rPr>
              <w:t>лінії електропередачі і теплопроводи (ЛЕП і їх опори,</w:t>
            </w:r>
            <w:r>
              <w:rPr>
                <w:lang w:val="uk-UA"/>
              </w:rPr>
              <w:t xml:space="preserve"> </w:t>
            </w:r>
            <w:r w:rsidRPr="00AB58C4">
              <w:rPr>
                <w:lang w:val="uk-UA"/>
              </w:rPr>
              <w:t xml:space="preserve">підстанції, магістральні пункти керування); </w:t>
            </w:r>
          </w:p>
        </w:tc>
      </w:tr>
      <w:tr w:rsidR="00AB58C4" w:rsidTr="00F73789">
        <w:trPr>
          <w:trHeight w:val="63"/>
        </w:trPr>
        <w:tc>
          <w:tcPr>
            <w:tcW w:w="3969" w:type="dxa"/>
            <w:vMerge/>
          </w:tcPr>
          <w:p w:rsidR="00AB58C4" w:rsidRPr="00AB58C4" w:rsidRDefault="00AB58C4" w:rsidP="008E03D3">
            <w:pPr>
              <w:spacing w:line="360" w:lineRule="auto"/>
              <w:jc w:val="left"/>
              <w:rPr>
                <w:lang w:val="uk-UA"/>
              </w:rPr>
            </w:pPr>
          </w:p>
        </w:tc>
        <w:tc>
          <w:tcPr>
            <w:tcW w:w="5491" w:type="dxa"/>
          </w:tcPr>
          <w:p w:rsidR="00AB58C4" w:rsidRDefault="00AB58C4" w:rsidP="008E03D3">
            <w:pPr>
              <w:spacing w:line="360" w:lineRule="auto"/>
              <w:rPr>
                <w:lang w:val="uk-UA"/>
              </w:rPr>
            </w:pPr>
            <w:r>
              <w:rPr>
                <w:lang w:val="uk-UA"/>
              </w:rPr>
              <w:t>в) </w:t>
            </w:r>
            <w:r w:rsidRPr="00AB58C4">
              <w:rPr>
                <w:lang w:val="uk-UA"/>
              </w:rPr>
              <w:t>газо і нафтопроводи (магістралі,</w:t>
            </w:r>
            <w:r>
              <w:rPr>
                <w:lang w:val="uk-UA"/>
              </w:rPr>
              <w:t xml:space="preserve"> </w:t>
            </w:r>
            <w:r w:rsidRPr="00AB58C4">
              <w:rPr>
                <w:lang w:val="uk-UA"/>
              </w:rPr>
              <w:t xml:space="preserve">насосні підстанції й ін.); </w:t>
            </w:r>
          </w:p>
        </w:tc>
      </w:tr>
      <w:tr w:rsidR="00AB58C4" w:rsidRPr="001D2CFA" w:rsidTr="00F73789">
        <w:trPr>
          <w:trHeight w:val="63"/>
        </w:trPr>
        <w:tc>
          <w:tcPr>
            <w:tcW w:w="3969" w:type="dxa"/>
            <w:vMerge/>
          </w:tcPr>
          <w:p w:rsidR="00AB58C4" w:rsidRPr="00AB58C4" w:rsidRDefault="00AB58C4" w:rsidP="008E03D3">
            <w:pPr>
              <w:spacing w:line="360" w:lineRule="auto"/>
              <w:jc w:val="left"/>
              <w:rPr>
                <w:lang w:val="uk-UA"/>
              </w:rPr>
            </w:pPr>
          </w:p>
        </w:tc>
        <w:tc>
          <w:tcPr>
            <w:tcW w:w="5491" w:type="dxa"/>
          </w:tcPr>
          <w:p w:rsidR="00AB58C4" w:rsidRDefault="00AB58C4" w:rsidP="008E03D3">
            <w:pPr>
              <w:spacing w:line="360" w:lineRule="auto"/>
              <w:rPr>
                <w:lang w:val="uk-UA"/>
              </w:rPr>
            </w:pPr>
            <w:r>
              <w:rPr>
                <w:lang w:val="uk-UA"/>
              </w:rPr>
              <w:t>г) екологічні об’</w:t>
            </w:r>
            <w:r w:rsidRPr="00AB58C4">
              <w:rPr>
                <w:lang w:val="uk-UA"/>
              </w:rPr>
              <w:t>єкти (очисні споруди, сховища</w:t>
            </w:r>
            <w:r>
              <w:rPr>
                <w:lang w:val="uk-UA"/>
              </w:rPr>
              <w:t xml:space="preserve"> </w:t>
            </w:r>
            <w:r w:rsidRPr="00AB58C4">
              <w:rPr>
                <w:lang w:val="uk-UA"/>
              </w:rPr>
              <w:t xml:space="preserve">небезпечних відходів); </w:t>
            </w:r>
          </w:p>
        </w:tc>
      </w:tr>
      <w:tr w:rsidR="00AB58C4" w:rsidRPr="001D2CFA" w:rsidTr="00F73789">
        <w:trPr>
          <w:trHeight w:val="63"/>
        </w:trPr>
        <w:tc>
          <w:tcPr>
            <w:tcW w:w="3969" w:type="dxa"/>
            <w:vMerge/>
          </w:tcPr>
          <w:p w:rsidR="00AB58C4" w:rsidRPr="00AB58C4" w:rsidRDefault="00AB58C4" w:rsidP="008E03D3">
            <w:pPr>
              <w:spacing w:line="360" w:lineRule="auto"/>
              <w:jc w:val="left"/>
              <w:rPr>
                <w:lang w:val="uk-UA"/>
              </w:rPr>
            </w:pPr>
          </w:p>
        </w:tc>
        <w:tc>
          <w:tcPr>
            <w:tcW w:w="5491" w:type="dxa"/>
          </w:tcPr>
          <w:p w:rsidR="00AB58C4" w:rsidRDefault="009D41A1" w:rsidP="008E03D3">
            <w:pPr>
              <w:spacing w:line="360" w:lineRule="auto"/>
              <w:rPr>
                <w:lang w:val="uk-UA"/>
              </w:rPr>
            </w:pPr>
            <w:r>
              <w:rPr>
                <w:lang w:val="uk-UA"/>
              </w:rPr>
              <w:t>ґ) </w:t>
            </w:r>
            <w:r w:rsidR="00AB58C4" w:rsidRPr="00AB58C4">
              <w:rPr>
                <w:lang w:val="uk-UA"/>
              </w:rPr>
              <w:t>гідротехнічні споруди (греблі, дамби) (22,4%).</w:t>
            </w:r>
          </w:p>
        </w:tc>
      </w:tr>
      <w:tr w:rsidR="009D41A1" w:rsidTr="009D41A1">
        <w:trPr>
          <w:trHeight w:val="81"/>
        </w:trPr>
        <w:tc>
          <w:tcPr>
            <w:tcW w:w="3969" w:type="dxa"/>
            <w:vMerge w:val="restart"/>
          </w:tcPr>
          <w:p w:rsidR="009D41A1" w:rsidRDefault="009D41A1" w:rsidP="008E03D3">
            <w:pPr>
              <w:spacing w:line="360" w:lineRule="auto"/>
              <w:jc w:val="left"/>
              <w:rPr>
                <w:lang w:val="uk-UA"/>
              </w:rPr>
            </w:pPr>
            <w:r w:rsidRPr="009D41A1">
              <w:rPr>
                <w:lang w:val="uk-UA"/>
              </w:rPr>
              <w:t>3.</w:t>
            </w:r>
            <w:r>
              <w:rPr>
                <w:lang w:val="uk-UA"/>
              </w:rPr>
              <w:t> </w:t>
            </w:r>
            <w:r w:rsidRPr="009D41A1">
              <w:rPr>
                <w:lang w:val="uk-UA"/>
              </w:rPr>
              <w:t xml:space="preserve">Транспортні засоби: </w:t>
            </w:r>
          </w:p>
        </w:tc>
        <w:tc>
          <w:tcPr>
            <w:tcW w:w="5491" w:type="dxa"/>
          </w:tcPr>
          <w:p w:rsidR="009D41A1" w:rsidRDefault="00CE5061" w:rsidP="008E03D3">
            <w:pPr>
              <w:spacing w:line="360" w:lineRule="auto"/>
              <w:rPr>
                <w:lang w:val="uk-UA"/>
              </w:rPr>
            </w:pPr>
            <w:r>
              <w:rPr>
                <w:lang w:val="uk-UA"/>
              </w:rPr>
              <w:t>а) </w:t>
            </w:r>
            <w:r w:rsidRPr="00CE5061">
              <w:rPr>
                <w:lang w:val="uk-UA"/>
              </w:rPr>
              <w:t xml:space="preserve">авіаційний (літаки і вертольоти); </w:t>
            </w:r>
          </w:p>
        </w:tc>
      </w:tr>
      <w:tr w:rsidR="009D41A1" w:rsidTr="00F73789">
        <w:trPr>
          <w:trHeight w:val="78"/>
        </w:trPr>
        <w:tc>
          <w:tcPr>
            <w:tcW w:w="3969" w:type="dxa"/>
            <w:vMerge/>
          </w:tcPr>
          <w:p w:rsidR="009D41A1" w:rsidRPr="009D41A1" w:rsidRDefault="009D41A1" w:rsidP="008E03D3">
            <w:pPr>
              <w:spacing w:line="360" w:lineRule="auto"/>
              <w:jc w:val="left"/>
              <w:rPr>
                <w:lang w:val="uk-UA"/>
              </w:rPr>
            </w:pPr>
          </w:p>
        </w:tc>
        <w:tc>
          <w:tcPr>
            <w:tcW w:w="5491" w:type="dxa"/>
          </w:tcPr>
          <w:p w:rsidR="009D41A1" w:rsidRDefault="00CE5061" w:rsidP="008E03D3">
            <w:pPr>
              <w:spacing w:line="360" w:lineRule="auto"/>
              <w:rPr>
                <w:lang w:val="uk-UA"/>
              </w:rPr>
            </w:pPr>
            <w:r>
              <w:rPr>
                <w:lang w:val="uk-UA"/>
              </w:rPr>
              <w:t>б) з</w:t>
            </w:r>
            <w:r w:rsidRPr="00CE5061">
              <w:rPr>
                <w:lang w:val="uk-UA"/>
              </w:rPr>
              <w:t>алізничний</w:t>
            </w:r>
            <w:r>
              <w:rPr>
                <w:lang w:val="uk-UA"/>
              </w:rPr>
              <w:t xml:space="preserve"> </w:t>
            </w:r>
            <w:r w:rsidRPr="00CE5061">
              <w:rPr>
                <w:lang w:val="uk-UA"/>
              </w:rPr>
              <w:t>(па</w:t>
            </w:r>
            <w:r>
              <w:rPr>
                <w:lang w:val="uk-UA"/>
              </w:rPr>
              <w:t>сажирські і вантажні вагони, платфор</w:t>
            </w:r>
            <w:r w:rsidRPr="00CE5061">
              <w:rPr>
                <w:lang w:val="uk-UA"/>
              </w:rPr>
              <w:t>ми і цистерни, тепловози</w:t>
            </w:r>
            <w:r>
              <w:rPr>
                <w:lang w:val="uk-UA"/>
              </w:rPr>
              <w:t xml:space="preserve"> </w:t>
            </w:r>
            <w:r w:rsidRPr="00CE5061">
              <w:rPr>
                <w:lang w:val="uk-UA"/>
              </w:rPr>
              <w:t xml:space="preserve">й електровози); </w:t>
            </w:r>
          </w:p>
        </w:tc>
      </w:tr>
      <w:tr w:rsidR="009D41A1" w:rsidTr="00F73789">
        <w:trPr>
          <w:trHeight w:val="78"/>
        </w:trPr>
        <w:tc>
          <w:tcPr>
            <w:tcW w:w="3969" w:type="dxa"/>
            <w:vMerge/>
          </w:tcPr>
          <w:p w:rsidR="009D41A1" w:rsidRPr="009D41A1" w:rsidRDefault="009D41A1" w:rsidP="008E03D3">
            <w:pPr>
              <w:spacing w:line="360" w:lineRule="auto"/>
              <w:jc w:val="left"/>
              <w:rPr>
                <w:lang w:val="uk-UA"/>
              </w:rPr>
            </w:pPr>
          </w:p>
        </w:tc>
        <w:tc>
          <w:tcPr>
            <w:tcW w:w="5491" w:type="dxa"/>
          </w:tcPr>
          <w:p w:rsidR="009D41A1" w:rsidRDefault="00CE5061" w:rsidP="008E03D3">
            <w:pPr>
              <w:spacing w:line="360" w:lineRule="auto"/>
              <w:rPr>
                <w:lang w:val="uk-UA"/>
              </w:rPr>
            </w:pPr>
            <w:r>
              <w:rPr>
                <w:lang w:val="uk-UA"/>
              </w:rPr>
              <w:t>в) </w:t>
            </w:r>
            <w:r w:rsidRPr="00CE5061">
              <w:rPr>
                <w:lang w:val="uk-UA"/>
              </w:rPr>
              <w:t>автомобільний, зокрема й міський електротранспорт;</w:t>
            </w:r>
          </w:p>
        </w:tc>
      </w:tr>
      <w:tr w:rsidR="009D41A1" w:rsidTr="00F73789">
        <w:trPr>
          <w:trHeight w:val="78"/>
        </w:trPr>
        <w:tc>
          <w:tcPr>
            <w:tcW w:w="3969" w:type="dxa"/>
            <w:vMerge/>
          </w:tcPr>
          <w:p w:rsidR="009D41A1" w:rsidRPr="009D41A1" w:rsidRDefault="009D41A1" w:rsidP="008E03D3">
            <w:pPr>
              <w:spacing w:line="360" w:lineRule="auto"/>
              <w:jc w:val="left"/>
              <w:rPr>
                <w:lang w:val="uk-UA"/>
              </w:rPr>
            </w:pPr>
          </w:p>
        </w:tc>
        <w:tc>
          <w:tcPr>
            <w:tcW w:w="5491" w:type="dxa"/>
          </w:tcPr>
          <w:p w:rsidR="009D41A1" w:rsidRDefault="00CE5061" w:rsidP="008E03D3">
            <w:pPr>
              <w:spacing w:line="360" w:lineRule="auto"/>
              <w:rPr>
                <w:lang w:val="uk-UA"/>
              </w:rPr>
            </w:pPr>
            <w:r>
              <w:rPr>
                <w:lang w:val="uk-UA"/>
              </w:rPr>
              <w:t>г) </w:t>
            </w:r>
            <w:r w:rsidRPr="00CE5061">
              <w:rPr>
                <w:lang w:val="uk-UA"/>
              </w:rPr>
              <w:t xml:space="preserve">наводний </w:t>
            </w:r>
            <w:r>
              <w:rPr>
                <w:lang w:val="uk-UA"/>
              </w:rPr>
              <w:t>транспорт (пасажирські, вантажн</w:t>
            </w:r>
            <w:r w:rsidRPr="00CE5061">
              <w:rPr>
                <w:lang w:val="uk-UA"/>
              </w:rPr>
              <w:t>і і рибальські судна, танкери</w:t>
            </w:r>
            <w:r>
              <w:rPr>
                <w:lang w:val="uk-UA"/>
              </w:rPr>
              <w:t xml:space="preserve"> </w:t>
            </w:r>
            <w:r w:rsidRPr="00CE5061">
              <w:rPr>
                <w:lang w:val="uk-UA"/>
              </w:rPr>
              <w:t>і пороми) (26,2%).</w:t>
            </w:r>
          </w:p>
        </w:tc>
      </w:tr>
      <w:tr w:rsidR="0030769F" w:rsidTr="0030769F">
        <w:trPr>
          <w:trHeight w:val="320"/>
        </w:trPr>
        <w:tc>
          <w:tcPr>
            <w:tcW w:w="3969" w:type="dxa"/>
            <w:vMerge w:val="restart"/>
          </w:tcPr>
          <w:p w:rsidR="0030769F" w:rsidRDefault="0030769F" w:rsidP="008E03D3">
            <w:pPr>
              <w:spacing w:line="360" w:lineRule="auto"/>
              <w:jc w:val="left"/>
              <w:rPr>
                <w:lang w:val="uk-UA"/>
              </w:rPr>
            </w:pPr>
            <w:r w:rsidRPr="0030769F">
              <w:rPr>
                <w:lang w:val="uk-UA"/>
              </w:rPr>
              <w:t>4.</w:t>
            </w:r>
            <w:r>
              <w:rPr>
                <w:lang w:val="uk-UA"/>
              </w:rPr>
              <w:t> </w:t>
            </w:r>
            <w:r w:rsidRPr="0030769F">
              <w:rPr>
                <w:lang w:val="uk-UA"/>
              </w:rPr>
              <w:t xml:space="preserve">Ділянки місцевості: </w:t>
            </w:r>
          </w:p>
        </w:tc>
        <w:tc>
          <w:tcPr>
            <w:tcW w:w="5491" w:type="dxa"/>
          </w:tcPr>
          <w:p w:rsidR="0030769F" w:rsidRDefault="0030769F" w:rsidP="008E03D3">
            <w:pPr>
              <w:spacing w:line="360" w:lineRule="auto"/>
              <w:rPr>
                <w:lang w:val="uk-UA"/>
              </w:rPr>
            </w:pPr>
            <w:r>
              <w:rPr>
                <w:lang w:val="uk-UA"/>
              </w:rPr>
              <w:t>а) </w:t>
            </w:r>
            <w:r w:rsidRPr="0030769F">
              <w:rPr>
                <w:lang w:val="uk-UA"/>
              </w:rPr>
              <w:t>місця проведення масових заходів (мітинги,</w:t>
            </w:r>
            <w:r>
              <w:rPr>
                <w:lang w:val="uk-UA"/>
              </w:rPr>
              <w:t xml:space="preserve"> спорти</w:t>
            </w:r>
            <w:r w:rsidRPr="0030769F">
              <w:rPr>
                <w:lang w:val="uk-UA"/>
              </w:rPr>
              <w:t xml:space="preserve">вні змагання тощо); </w:t>
            </w:r>
          </w:p>
        </w:tc>
      </w:tr>
      <w:tr w:rsidR="0030769F" w:rsidRPr="001D2CFA" w:rsidTr="00F73789">
        <w:trPr>
          <w:trHeight w:val="320"/>
        </w:trPr>
        <w:tc>
          <w:tcPr>
            <w:tcW w:w="3969" w:type="dxa"/>
            <w:vMerge/>
          </w:tcPr>
          <w:p w:rsidR="0030769F" w:rsidRPr="0030769F" w:rsidRDefault="0030769F" w:rsidP="008E03D3">
            <w:pPr>
              <w:spacing w:line="360" w:lineRule="auto"/>
              <w:jc w:val="left"/>
              <w:rPr>
                <w:lang w:val="uk-UA"/>
              </w:rPr>
            </w:pPr>
          </w:p>
        </w:tc>
        <w:tc>
          <w:tcPr>
            <w:tcW w:w="5491" w:type="dxa"/>
          </w:tcPr>
          <w:p w:rsidR="0030769F" w:rsidRPr="0030769F" w:rsidRDefault="0030769F" w:rsidP="008E03D3">
            <w:pPr>
              <w:spacing w:line="360" w:lineRule="auto"/>
              <w:rPr>
                <w:lang w:val="uk-UA"/>
              </w:rPr>
            </w:pPr>
            <w:r>
              <w:rPr>
                <w:lang w:val="uk-UA"/>
              </w:rPr>
              <w:t>б) </w:t>
            </w:r>
            <w:r w:rsidRPr="0030769F">
              <w:rPr>
                <w:lang w:val="uk-UA"/>
              </w:rPr>
              <w:t>меморіальні комплекси, цвинтарі, місця</w:t>
            </w:r>
          </w:p>
          <w:p w:rsidR="0030769F" w:rsidRDefault="0030769F" w:rsidP="008E03D3">
            <w:pPr>
              <w:spacing w:line="360" w:lineRule="auto"/>
              <w:rPr>
                <w:lang w:val="uk-UA"/>
              </w:rPr>
            </w:pPr>
            <w:r w:rsidRPr="0030769F">
              <w:rPr>
                <w:lang w:val="uk-UA"/>
              </w:rPr>
              <w:t xml:space="preserve">паломництва; </w:t>
            </w:r>
          </w:p>
        </w:tc>
      </w:tr>
      <w:tr w:rsidR="0030769F" w:rsidTr="00F73789">
        <w:trPr>
          <w:trHeight w:val="320"/>
        </w:trPr>
        <w:tc>
          <w:tcPr>
            <w:tcW w:w="3969" w:type="dxa"/>
            <w:vMerge/>
          </w:tcPr>
          <w:p w:rsidR="0030769F" w:rsidRPr="0030769F" w:rsidRDefault="0030769F" w:rsidP="008E03D3">
            <w:pPr>
              <w:spacing w:line="360" w:lineRule="auto"/>
              <w:jc w:val="left"/>
              <w:rPr>
                <w:lang w:val="uk-UA"/>
              </w:rPr>
            </w:pPr>
          </w:p>
        </w:tc>
        <w:tc>
          <w:tcPr>
            <w:tcW w:w="5491" w:type="dxa"/>
          </w:tcPr>
          <w:p w:rsidR="0030769F" w:rsidRDefault="00E321C8" w:rsidP="008E03D3">
            <w:pPr>
              <w:spacing w:line="360" w:lineRule="auto"/>
              <w:rPr>
                <w:lang w:val="uk-UA"/>
              </w:rPr>
            </w:pPr>
            <w:r>
              <w:rPr>
                <w:lang w:val="uk-UA"/>
              </w:rPr>
              <w:t>в) </w:t>
            </w:r>
            <w:r w:rsidRPr="00E321C8">
              <w:rPr>
                <w:lang w:val="uk-UA"/>
              </w:rPr>
              <w:t>місцевіс</w:t>
            </w:r>
            <w:r>
              <w:rPr>
                <w:lang w:val="uk-UA"/>
              </w:rPr>
              <w:t>ть, що прилягає до важливого об’</w:t>
            </w:r>
            <w:r w:rsidRPr="00E321C8">
              <w:rPr>
                <w:lang w:val="uk-UA"/>
              </w:rPr>
              <w:t>єкта, де може бути</w:t>
            </w:r>
            <w:r>
              <w:rPr>
                <w:lang w:val="uk-UA"/>
              </w:rPr>
              <w:t xml:space="preserve"> </w:t>
            </w:r>
            <w:r w:rsidRPr="00E321C8">
              <w:rPr>
                <w:lang w:val="uk-UA"/>
              </w:rPr>
              <w:t>встановлений вибуховий пристрій направленої дії на кшталт гранатомета або</w:t>
            </w:r>
            <w:r>
              <w:rPr>
                <w:lang w:val="uk-UA"/>
              </w:rPr>
              <w:t xml:space="preserve"> </w:t>
            </w:r>
            <w:r w:rsidRPr="00E321C8">
              <w:rPr>
                <w:lang w:val="uk-UA"/>
              </w:rPr>
              <w:t>осколкової міни спрямованого ураження (17,9%)</w:t>
            </w:r>
            <w:r>
              <w:rPr>
                <w:lang w:val="uk-UA"/>
              </w:rPr>
              <w:t>.</w:t>
            </w:r>
          </w:p>
        </w:tc>
      </w:tr>
    </w:tbl>
    <w:p w:rsidR="00106070" w:rsidRDefault="00106070">
      <w:pPr>
        <w:jc w:val="left"/>
        <w:rPr>
          <w:lang w:val="uk-UA"/>
        </w:rPr>
      </w:pPr>
    </w:p>
    <w:p w:rsidR="00106070" w:rsidRDefault="00B608FA">
      <w:pPr>
        <w:jc w:val="left"/>
        <w:rPr>
          <w:lang w:val="uk-UA"/>
        </w:rPr>
      </w:pPr>
      <w:r>
        <w:rPr>
          <w:noProof/>
          <w:lang w:eastAsia="ru-RU"/>
        </w:rPr>
        <w:pict>
          <v:group id="_x0000_s1433" style="position:absolute;margin-left:0;margin-top:3.2pt;width:473pt;height:378pt;z-index:252093440" coordorigin="1701,7614" coordsize="9460,7560">
            <v:rect id="_x0000_s1423" style="position:absolute;left:1701;top:7614;width:9460;height:1260">
              <v:textbox>
                <w:txbxContent>
                  <w:p w:rsidR="0066151F" w:rsidRDefault="0066151F" w:rsidP="00E321C8">
                    <w:pPr>
                      <w:spacing w:line="360" w:lineRule="auto"/>
                      <w:jc w:val="center"/>
                      <w:rPr>
                        <w:b/>
                        <w:lang w:val="uk-UA"/>
                      </w:rPr>
                    </w:pPr>
                    <w:r w:rsidRPr="00E321C8">
                      <w:rPr>
                        <w:b/>
                        <w:lang w:val="uk-UA"/>
                      </w:rPr>
                      <w:t>На вибір місця встановлення вибухових пристроїв</w:t>
                    </w:r>
                  </w:p>
                  <w:p w:rsidR="0066151F" w:rsidRPr="00E321C8" w:rsidRDefault="0066151F" w:rsidP="00E321C8">
                    <w:pPr>
                      <w:spacing w:line="360" w:lineRule="auto"/>
                      <w:jc w:val="center"/>
                      <w:rPr>
                        <w:b/>
                        <w:lang w:val="uk-UA"/>
                      </w:rPr>
                    </w:pPr>
                    <w:r w:rsidRPr="00E321C8">
                      <w:rPr>
                        <w:b/>
                        <w:lang w:val="uk-UA"/>
                      </w:rPr>
                      <w:t>залежно від об’єкта ураження враховуються такі чинники:</w:t>
                    </w:r>
                  </w:p>
                </w:txbxContent>
              </v:textbox>
            </v:rect>
            <v:rect id="_x0000_s1424" style="position:absolute;left:2801;top:9414;width:8360;height:1440">
              <v:textbox>
                <w:txbxContent>
                  <w:p w:rsidR="0066151F" w:rsidRPr="00E321C8" w:rsidRDefault="0066151F" w:rsidP="00E321C8">
                    <w:pPr>
                      <w:spacing w:line="360" w:lineRule="auto"/>
                      <w:rPr>
                        <w:lang w:val="uk-UA"/>
                      </w:rPr>
                    </w:pPr>
                    <w:r w:rsidRPr="00E321C8">
                      <w:rPr>
                        <w:lang w:val="uk-UA"/>
                      </w:rPr>
                      <w:t xml:space="preserve">значний ступінь уразливості </w:t>
                    </w:r>
                    <w:r>
                      <w:rPr>
                        <w:lang w:val="uk-UA"/>
                      </w:rPr>
                      <w:t>окремих елементів об’</w:t>
                    </w:r>
                    <w:r w:rsidRPr="00E321C8">
                      <w:rPr>
                        <w:lang w:val="uk-UA"/>
                      </w:rPr>
                      <w:t xml:space="preserve">єкта і велика кількість людей (основне приміщення, зал скупчення людей тощо) (56,7%); </w:t>
                    </w:r>
                  </w:p>
                </w:txbxContent>
              </v:textbox>
            </v:rect>
            <v:rect id="_x0000_s1425" style="position:absolute;left:2801;top:11214;width:8360;height:1080">
              <v:textbox>
                <w:txbxContent>
                  <w:p w:rsidR="0066151F" w:rsidRPr="00EA1949" w:rsidRDefault="0066151F" w:rsidP="00EA1949">
                    <w:pPr>
                      <w:spacing w:line="360" w:lineRule="auto"/>
                    </w:pPr>
                    <w:r w:rsidRPr="00EA1949">
                      <w:rPr>
                        <w:lang w:val="uk-UA"/>
                      </w:rPr>
                      <w:t>наявність умов для прихованого</w:t>
                    </w:r>
                    <w:r>
                      <w:rPr>
                        <w:lang w:val="uk-UA"/>
                      </w:rPr>
                      <w:t xml:space="preserve"> </w:t>
                    </w:r>
                    <w:r w:rsidRPr="00EA1949">
                      <w:rPr>
                        <w:lang w:val="uk-UA"/>
                      </w:rPr>
                      <w:t xml:space="preserve">встановлення вибухового пристрою (67,3%); </w:t>
                    </w:r>
                  </w:p>
                </w:txbxContent>
              </v:textbox>
            </v:rect>
            <v:rect id="_x0000_s1426" style="position:absolute;left:2801;top:12654;width:8360;height:1080">
              <v:textbox>
                <w:txbxContent>
                  <w:p w:rsidR="0066151F" w:rsidRPr="00EA1949" w:rsidRDefault="0066151F" w:rsidP="00580E54">
                    <w:pPr>
                      <w:spacing w:after="0" w:line="360" w:lineRule="auto"/>
                    </w:pPr>
                    <w:r w:rsidRPr="00EA1949">
                      <w:rPr>
                        <w:lang w:val="uk-UA"/>
                      </w:rPr>
                      <w:t>визначення зручного місця</w:t>
                    </w:r>
                    <w:r>
                      <w:rPr>
                        <w:lang w:val="uk-UA"/>
                      </w:rPr>
                      <w:t xml:space="preserve"> </w:t>
                    </w:r>
                    <w:r w:rsidRPr="00EA1949">
                      <w:rPr>
                        <w:lang w:val="uk-UA"/>
                      </w:rPr>
                      <w:t xml:space="preserve">для керування вибуховим пристроєм на відстані (46,4%); </w:t>
                    </w:r>
                  </w:p>
                </w:txbxContent>
              </v:textbox>
            </v:rect>
            <v:rect id="_x0000_s1427" style="position:absolute;left:2801;top:14094;width:8360;height:1080">
              <v:textbox>
                <w:txbxContent>
                  <w:p w:rsidR="0066151F" w:rsidRPr="00580E54" w:rsidRDefault="0066151F" w:rsidP="00580E54">
                    <w:r>
                      <w:rPr>
                        <w:lang w:val="uk-UA"/>
                      </w:rPr>
                      <w:t>в</w:t>
                    </w:r>
                    <w:r w:rsidRPr="00580E54">
                      <w:rPr>
                        <w:lang w:val="uk-UA"/>
                      </w:rPr>
                      <w:t>икористання</w:t>
                    </w:r>
                    <w:r>
                      <w:rPr>
                        <w:lang w:val="uk-UA"/>
                      </w:rPr>
                      <w:t xml:space="preserve"> </w:t>
                    </w:r>
                    <w:r w:rsidRPr="00580E54">
                      <w:rPr>
                        <w:lang w:val="uk-UA"/>
                      </w:rPr>
                      <w:t>наявних умов для зашифрованого відходу від місця керування вибуховим</w:t>
                    </w:r>
                    <w:r>
                      <w:rPr>
                        <w:lang w:val="uk-UA"/>
                      </w:rPr>
                      <w:t xml:space="preserve"> пристроєм (45,5%).</w:t>
                    </w:r>
                  </w:p>
                </w:txbxContent>
              </v:textbox>
            </v:rect>
            <v:shape id="_x0000_s1428" type="#_x0000_t32" style="position:absolute;left:2141;top:8874;width:0;height:5760" o:connectortype="straight"/>
            <v:shape id="_x0000_s1429" type="#_x0000_t32" style="position:absolute;left:2141;top:14634;width:660;height:0" o:connectortype="straight">
              <v:stroke endarrow="block"/>
            </v:shape>
            <v:shape id="_x0000_s1430" type="#_x0000_t32" style="position:absolute;left:2141;top:13194;width:660;height:0" o:connectortype="straight">
              <v:stroke endarrow="block"/>
            </v:shape>
            <v:shape id="_x0000_s1431" type="#_x0000_t32" style="position:absolute;left:2141;top:11754;width:660;height:0" o:connectortype="straight">
              <v:stroke endarrow="block"/>
            </v:shape>
            <v:shape id="_x0000_s1432" type="#_x0000_t32" style="position:absolute;left:2141;top:10134;width:660;height:0" o:connectortype="straight">
              <v:stroke endarrow="block"/>
            </v:shape>
          </v:group>
        </w:pict>
      </w:r>
    </w:p>
    <w:p w:rsidR="00106070" w:rsidRDefault="00106070">
      <w:pPr>
        <w:jc w:val="left"/>
        <w:rPr>
          <w:lang w:val="uk-UA"/>
        </w:rPr>
      </w:pPr>
    </w:p>
    <w:p w:rsidR="00106070" w:rsidRDefault="00106070">
      <w:pPr>
        <w:jc w:val="left"/>
        <w:rPr>
          <w:lang w:val="uk-UA"/>
        </w:rPr>
      </w:pPr>
    </w:p>
    <w:p w:rsidR="00106070" w:rsidRDefault="00106070">
      <w:pPr>
        <w:jc w:val="left"/>
        <w:rPr>
          <w:lang w:val="uk-UA"/>
        </w:rPr>
      </w:pPr>
    </w:p>
    <w:p w:rsidR="00106070" w:rsidRDefault="00106070">
      <w:pPr>
        <w:jc w:val="left"/>
        <w:rPr>
          <w:lang w:val="uk-UA"/>
        </w:rPr>
      </w:pPr>
    </w:p>
    <w:p w:rsidR="00106070" w:rsidRDefault="00106070">
      <w:pPr>
        <w:jc w:val="left"/>
        <w:rPr>
          <w:lang w:val="uk-UA"/>
        </w:rPr>
      </w:pPr>
    </w:p>
    <w:p w:rsidR="00106070" w:rsidRDefault="00106070">
      <w:pPr>
        <w:jc w:val="left"/>
        <w:rPr>
          <w:lang w:val="uk-UA"/>
        </w:rPr>
      </w:pPr>
    </w:p>
    <w:p w:rsidR="00106070" w:rsidRDefault="00106070">
      <w:pPr>
        <w:jc w:val="left"/>
        <w:rPr>
          <w:lang w:val="uk-UA"/>
        </w:rPr>
      </w:pPr>
    </w:p>
    <w:p w:rsidR="00106070" w:rsidRDefault="00106070">
      <w:pPr>
        <w:jc w:val="left"/>
        <w:rPr>
          <w:lang w:val="uk-UA"/>
        </w:rPr>
      </w:pPr>
    </w:p>
    <w:p w:rsidR="00106070" w:rsidRDefault="00106070">
      <w:pPr>
        <w:jc w:val="left"/>
        <w:rPr>
          <w:lang w:val="uk-UA"/>
        </w:rPr>
      </w:pPr>
    </w:p>
    <w:p w:rsidR="00106070" w:rsidRDefault="00106070">
      <w:pPr>
        <w:jc w:val="left"/>
        <w:rPr>
          <w:lang w:val="uk-UA"/>
        </w:rPr>
      </w:pPr>
    </w:p>
    <w:p w:rsidR="00106070" w:rsidRDefault="00106070">
      <w:pPr>
        <w:jc w:val="left"/>
        <w:rPr>
          <w:lang w:val="uk-UA"/>
        </w:rPr>
      </w:pPr>
    </w:p>
    <w:p w:rsidR="00106070" w:rsidRDefault="00106070">
      <w:pPr>
        <w:jc w:val="left"/>
        <w:rPr>
          <w:lang w:val="uk-UA"/>
        </w:rPr>
      </w:pPr>
    </w:p>
    <w:p w:rsidR="00580E54" w:rsidRDefault="00580E54">
      <w:pPr>
        <w:jc w:val="left"/>
        <w:rPr>
          <w:lang w:val="uk-UA"/>
        </w:rPr>
      </w:pPr>
      <w:r>
        <w:rPr>
          <w:lang w:val="uk-UA"/>
        </w:rPr>
        <w:br w:type="page"/>
      </w:r>
    </w:p>
    <w:p w:rsidR="00106070" w:rsidRDefault="00B608FA">
      <w:pPr>
        <w:jc w:val="left"/>
        <w:rPr>
          <w:lang w:val="uk-UA"/>
        </w:rPr>
      </w:pPr>
      <w:r>
        <w:rPr>
          <w:noProof/>
          <w:lang w:eastAsia="ru-RU"/>
        </w:rPr>
        <w:pict>
          <v:group id="_x0000_s1461" style="position:absolute;margin-left:0;margin-top:9pt;width:473pt;height:639pt;z-index:252125184" coordorigin="1701,1314" coordsize="9460,12780">
            <v:rect id="_x0000_s1435" style="position:absolute;left:1701;top:1314;width:9460;height:1260">
              <v:textbox>
                <w:txbxContent>
                  <w:p w:rsidR="0066151F" w:rsidRPr="00B5198E" w:rsidRDefault="0066151F" w:rsidP="00B5198E">
                    <w:pPr>
                      <w:spacing w:after="0" w:line="360" w:lineRule="auto"/>
                      <w:jc w:val="center"/>
                      <w:rPr>
                        <w:lang w:val="uk-UA"/>
                      </w:rPr>
                    </w:pPr>
                    <w:r w:rsidRPr="00B5198E">
                      <w:rPr>
                        <w:b/>
                        <w:lang w:val="uk-UA"/>
                      </w:rPr>
                      <w:t>Терорист</w:t>
                    </w:r>
                    <w:r w:rsidRPr="00B5198E">
                      <w:rPr>
                        <w:lang w:val="uk-UA"/>
                      </w:rPr>
                      <w:t xml:space="preserve"> </w:t>
                    </w:r>
                    <w:r>
                      <w:rPr>
                        <w:lang w:val="uk-UA"/>
                      </w:rPr>
                      <w:t xml:space="preserve">- </w:t>
                    </w:r>
                    <w:r w:rsidRPr="00B5198E">
                      <w:rPr>
                        <w:lang w:val="uk-UA"/>
                      </w:rPr>
                      <w:t>це особа, що бере участь у терористичній діяльності в будь якій формі.</w:t>
                    </w:r>
                  </w:p>
                </w:txbxContent>
              </v:textbox>
            </v:rect>
            <v:rect id="_x0000_s1436" style="position:absolute;left:2361;top:3834;width:4180;height:1260">
              <v:textbox>
                <w:txbxContent>
                  <w:p w:rsidR="0066151F" w:rsidRPr="00B5198E" w:rsidRDefault="0066151F" w:rsidP="00B5198E">
                    <w:pPr>
                      <w:spacing w:after="0" w:line="360" w:lineRule="auto"/>
                      <w:rPr>
                        <w:lang w:val="uk-UA"/>
                      </w:rPr>
                    </w:pPr>
                    <w:r w:rsidRPr="00B5198E">
                      <w:rPr>
                        <w:lang w:val="uk-UA"/>
                      </w:rPr>
                      <w:t xml:space="preserve">Зазвичай злочини вчиняють </w:t>
                    </w:r>
                    <w:r w:rsidRPr="00B5198E">
                      <w:rPr>
                        <w:b/>
                        <w:lang w:val="uk-UA"/>
                      </w:rPr>
                      <w:t>чоловіки (95%)</w:t>
                    </w:r>
                  </w:p>
                </w:txbxContent>
              </v:textbox>
            </v:rect>
            <v:rect id="_x0000_s1437" style="position:absolute;left:6981;top:3834;width:4180;height:3240">
              <v:textbox>
                <w:txbxContent>
                  <w:p w:rsidR="0066151F" w:rsidRPr="00B5198E" w:rsidRDefault="0066151F" w:rsidP="00B5198E">
                    <w:pPr>
                      <w:spacing w:after="0" w:line="360" w:lineRule="auto"/>
                    </w:pPr>
                    <w:r w:rsidRPr="00B5198E">
                      <w:rPr>
                        <w:lang w:val="uk-UA"/>
                      </w:rPr>
                      <w:t>Тотальне</w:t>
                    </w:r>
                    <w:r>
                      <w:rPr>
                        <w:lang w:val="uk-UA"/>
                      </w:rPr>
                      <w:t xml:space="preserve"> </w:t>
                    </w:r>
                    <w:r w:rsidRPr="00B5198E">
                      <w:rPr>
                        <w:lang w:val="uk-UA"/>
                      </w:rPr>
                      <w:t>падіння економіки пострадянських країн та збільшення безробіття у країнах ЄС</w:t>
                    </w:r>
                    <w:r>
                      <w:rPr>
                        <w:lang w:val="uk-UA"/>
                      </w:rPr>
                      <w:t xml:space="preserve"> </w:t>
                    </w:r>
                    <w:r w:rsidRPr="00B5198E">
                      <w:rPr>
                        <w:lang w:val="uk-UA"/>
                      </w:rPr>
                      <w:t xml:space="preserve">спричинило те, що до терористичної діяльності стали долучатися і </w:t>
                    </w:r>
                    <w:r w:rsidRPr="00B5198E">
                      <w:rPr>
                        <w:b/>
                        <w:lang w:val="uk-UA"/>
                      </w:rPr>
                      <w:t>жінки (5%).</w:t>
                    </w:r>
                  </w:p>
                </w:txbxContent>
              </v:textbox>
            </v:rect>
            <v:shape id="_x0000_s1438" type="#_x0000_t67" style="position:absolute;left:4231;top:3474;width:440;height:360">
              <v:textbox style="layout-flow:vertical-ideographic"/>
            </v:shape>
            <v:shape id="_x0000_s1439" type="#_x0000_t67" style="position:absolute;left:8741;top:3474;width:440;height:360">
              <v:textbox style="layout-flow:vertical-ideographic"/>
            </v:shape>
            <v:rect id="_x0000_s1442" style="position:absolute;left:2361;top:2934;width:8800;height:540">
              <v:textbox>
                <w:txbxContent>
                  <w:p w:rsidR="0066151F" w:rsidRPr="00B5198E" w:rsidRDefault="0066151F" w:rsidP="00B5198E">
                    <w:pPr>
                      <w:rPr>
                        <w:lang w:val="uk-UA"/>
                      </w:rPr>
                    </w:pPr>
                    <w:r>
                      <w:rPr>
                        <w:lang w:val="uk-UA"/>
                      </w:rPr>
                      <w:t>за статтю:</w:t>
                    </w:r>
                  </w:p>
                </w:txbxContent>
              </v:textbox>
            </v:rect>
            <v:rect id="_x0000_s1443" style="position:absolute;left:2361;top:8334;width:2640;height:1260">
              <v:textbox>
                <w:txbxContent>
                  <w:p w:rsidR="0066151F" w:rsidRPr="00B5198E" w:rsidRDefault="0066151F" w:rsidP="00B5198E">
                    <w:pPr>
                      <w:jc w:val="center"/>
                      <w:rPr>
                        <w:lang w:val="uk-UA"/>
                      </w:rPr>
                    </w:pPr>
                    <w:r w:rsidRPr="00B5198E">
                      <w:rPr>
                        <w:lang w:val="uk-UA"/>
                      </w:rPr>
                      <w:t>45%</w:t>
                    </w:r>
                  </w:p>
                  <w:p w:rsidR="0066151F" w:rsidRPr="00B5198E" w:rsidRDefault="0066151F" w:rsidP="00B5198E">
                    <w:pPr>
                      <w:jc w:val="center"/>
                      <w:rPr>
                        <w:lang w:val="uk-UA"/>
                      </w:rPr>
                    </w:pPr>
                    <w:r w:rsidRPr="00B5198E">
                      <w:rPr>
                        <w:lang w:val="uk-UA"/>
                      </w:rPr>
                      <w:t>у віці 18-30 років</w:t>
                    </w:r>
                  </w:p>
                </w:txbxContent>
              </v:textbox>
            </v:rect>
            <v:shape id="_x0000_s1445" type="#_x0000_t67" style="position:absolute;left:3241;top:7974;width:440;height:360">
              <v:textbox style="layout-flow:vertical-ideographic"/>
            </v:shape>
            <v:shape id="_x0000_s1446" type="#_x0000_t67" style="position:absolute;left:9621;top:7974;width:440;height:360">
              <v:textbox style="layout-flow:vertical-ideographic"/>
            </v:shape>
            <v:rect id="_x0000_s1447" style="position:absolute;left:2361;top:7434;width:8800;height:540">
              <v:textbox>
                <w:txbxContent>
                  <w:p w:rsidR="0066151F" w:rsidRPr="00B5198E" w:rsidRDefault="0066151F" w:rsidP="00B5198E">
                    <w:pPr>
                      <w:rPr>
                        <w:lang w:val="uk-UA"/>
                      </w:rPr>
                    </w:pPr>
                    <w:r w:rsidRPr="00B5198E">
                      <w:rPr>
                        <w:lang w:val="uk-UA"/>
                      </w:rPr>
                      <w:t>за віком:</w:t>
                    </w:r>
                  </w:p>
                </w:txbxContent>
              </v:textbox>
            </v:rect>
            <v:rect id="_x0000_s1448" style="position:absolute;left:5441;top:8334;width:2640;height:1260">
              <v:textbox>
                <w:txbxContent>
                  <w:p w:rsidR="0066151F" w:rsidRPr="00B5198E" w:rsidRDefault="0066151F" w:rsidP="00B5198E">
                    <w:pPr>
                      <w:jc w:val="center"/>
                      <w:rPr>
                        <w:lang w:val="uk-UA"/>
                      </w:rPr>
                    </w:pPr>
                    <w:r w:rsidRPr="00B5198E">
                      <w:rPr>
                        <w:lang w:val="uk-UA"/>
                      </w:rPr>
                      <w:t>35%</w:t>
                    </w:r>
                  </w:p>
                  <w:p w:rsidR="0066151F" w:rsidRPr="00B5198E" w:rsidRDefault="0066151F" w:rsidP="00B5198E">
                    <w:pPr>
                      <w:jc w:val="center"/>
                      <w:rPr>
                        <w:lang w:val="uk-UA"/>
                      </w:rPr>
                    </w:pPr>
                    <w:r w:rsidRPr="00B5198E">
                      <w:rPr>
                        <w:lang w:val="uk-UA"/>
                      </w:rPr>
                      <w:t>у віці 30-45 років</w:t>
                    </w:r>
                  </w:p>
                </w:txbxContent>
              </v:textbox>
            </v:rect>
            <v:rect id="_x0000_s1449" style="position:absolute;left:8521;top:8334;width:2640;height:1260">
              <v:textbox>
                <w:txbxContent>
                  <w:p w:rsidR="0066151F" w:rsidRPr="00B5198E" w:rsidRDefault="0066151F" w:rsidP="00B5198E">
                    <w:pPr>
                      <w:jc w:val="center"/>
                      <w:rPr>
                        <w:lang w:val="uk-UA"/>
                      </w:rPr>
                    </w:pPr>
                    <w:r w:rsidRPr="00B5198E">
                      <w:rPr>
                        <w:lang w:val="uk-UA"/>
                      </w:rPr>
                      <w:t>20%</w:t>
                    </w:r>
                  </w:p>
                  <w:p w:rsidR="0066151F" w:rsidRPr="00B5198E" w:rsidRDefault="0066151F" w:rsidP="00B5198E">
                    <w:pPr>
                      <w:jc w:val="center"/>
                      <w:rPr>
                        <w:lang w:val="uk-UA"/>
                      </w:rPr>
                    </w:pPr>
                    <w:r w:rsidRPr="00B5198E">
                      <w:rPr>
                        <w:lang w:val="uk-UA"/>
                      </w:rPr>
                      <w:t>старші 45 років.</w:t>
                    </w:r>
                  </w:p>
                </w:txbxContent>
              </v:textbox>
            </v:rect>
            <v:shape id="_x0000_s1450" type="#_x0000_t67" style="position:absolute;left:6541;top:7974;width:440;height:360">
              <v:textbox style="layout-flow:vertical-ideographic"/>
            </v:shape>
            <v:rect id="_x0000_s1451" style="position:absolute;left:2361;top:10854;width:2640;height:3240">
              <v:textbox>
                <w:txbxContent>
                  <w:p w:rsidR="0066151F" w:rsidRPr="001B09E7" w:rsidRDefault="0066151F" w:rsidP="001B09E7">
                    <w:pPr>
                      <w:jc w:val="center"/>
                    </w:pPr>
                    <w:r>
                      <w:rPr>
                        <w:lang w:val="uk-UA"/>
                      </w:rPr>
                      <w:t xml:space="preserve">20,5% осіб мають </w:t>
                    </w:r>
                    <w:r w:rsidRPr="001B09E7">
                      <w:rPr>
                        <w:lang w:val="uk-UA"/>
                      </w:rPr>
                      <w:t>базову та повну вищу освіту (в тому числі 40% закінчили спеціальні вузи</w:t>
                    </w:r>
                    <w:r>
                      <w:rPr>
                        <w:lang w:val="uk-UA"/>
                      </w:rPr>
                      <w:t xml:space="preserve"> </w:t>
                    </w:r>
                    <w:r w:rsidRPr="001B09E7">
                      <w:rPr>
                        <w:lang w:val="uk-UA"/>
                      </w:rPr>
                      <w:t>силових ст</w:t>
                    </w:r>
                    <w:r>
                      <w:rPr>
                        <w:lang w:val="uk-UA"/>
                      </w:rPr>
                      <w:t>руктур або збройних сил)</w:t>
                    </w:r>
                  </w:p>
                </w:txbxContent>
              </v:textbox>
            </v:rect>
            <v:shape id="_x0000_s1452" type="#_x0000_t67" style="position:absolute;left:3241;top:10494;width:440;height:360">
              <v:textbox style="layout-flow:vertical-ideographic"/>
            </v:shape>
            <v:shape id="_x0000_s1453" type="#_x0000_t67" style="position:absolute;left:9621;top:10494;width:440;height:360">
              <v:textbox style="layout-flow:vertical-ideographic"/>
            </v:shape>
            <v:rect id="_x0000_s1454" style="position:absolute;left:2361;top:9954;width:8800;height:540">
              <v:textbox>
                <w:txbxContent>
                  <w:p w:rsidR="0066151F" w:rsidRPr="00B5198E" w:rsidRDefault="0066151F" w:rsidP="00B5198E">
                    <w:pPr>
                      <w:rPr>
                        <w:lang w:val="uk-UA"/>
                      </w:rPr>
                    </w:pPr>
                    <w:r w:rsidRPr="00B5198E">
                      <w:rPr>
                        <w:lang w:val="uk-UA"/>
                      </w:rPr>
                      <w:t xml:space="preserve">за </w:t>
                    </w:r>
                    <w:r>
                      <w:rPr>
                        <w:lang w:val="uk-UA"/>
                      </w:rPr>
                      <w:t>освітою</w:t>
                    </w:r>
                    <w:r w:rsidRPr="00B5198E">
                      <w:rPr>
                        <w:lang w:val="uk-UA"/>
                      </w:rPr>
                      <w:t>:</w:t>
                    </w:r>
                  </w:p>
                </w:txbxContent>
              </v:textbox>
            </v:rect>
            <v:rect id="_x0000_s1455" style="position:absolute;left:5441;top:10854;width:2640;height:1260">
              <v:textbox>
                <w:txbxContent>
                  <w:p w:rsidR="0066151F" w:rsidRPr="001B09E7" w:rsidRDefault="0066151F" w:rsidP="001B09E7">
                    <w:pPr>
                      <w:jc w:val="center"/>
                    </w:pPr>
                    <w:r>
                      <w:rPr>
                        <w:lang w:val="uk-UA"/>
                      </w:rPr>
                      <w:t>30% професійно технічну освіту</w:t>
                    </w:r>
                  </w:p>
                </w:txbxContent>
              </v:textbox>
            </v:rect>
            <v:rect id="_x0000_s1456" style="position:absolute;left:8521;top:10854;width:2640;height:1260">
              <v:textbox>
                <w:txbxContent>
                  <w:p w:rsidR="0066151F" w:rsidRPr="001B09E7" w:rsidRDefault="0066151F" w:rsidP="001B09E7">
                    <w:pPr>
                      <w:jc w:val="center"/>
                    </w:pPr>
                    <w:r>
                      <w:rPr>
                        <w:lang w:val="uk-UA"/>
                      </w:rPr>
                      <w:t xml:space="preserve">45% - </w:t>
                    </w:r>
                    <w:r w:rsidRPr="001B09E7">
                      <w:rPr>
                        <w:lang w:val="uk-UA"/>
                      </w:rPr>
                      <w:t>базову та повну загальну</w:t>
                    </w:r>
                    <w:r>
                      <w:rPr>
                        <w:lang w:val="uk-UA"/>
                      </w:rPr>
                      <w:t xml:space="preserve"> середню освіту</w:t>
                    </w:r>
                  </w:p>
                </w:txbxContent>
              </v:textbox>
            </v:rect>
            <v:shape id="_x0000_s1457" type="#_x0000_t67" style="position:absolute;left:6541;top:10494;width:440;height:360">
              <v:textbox style="layout-flow:vertical-ideographic"/>
            </v:shape>
            <v:shape id="_x0000_s1458" type="#_x0000_t13" style="position:absolute;left:1701;top:2934;width:660;height:540"/>
            <v:shape id="_x0000_s1459" type="#_x0000_t13" style="position:absolute;left:1701;top:7434;width:660;height:540"/>
            <v:shape id="_x0000_s1460" type="#_x0000_t13" style="position:absolute;left:1701;top:9954;width:660;height:540"/>
          </v:group>
        </w:pict>
      </w:r>
    </w:p>
    <w:p w:rsidR="00106070" w:rsidRDefault="00106070">
      <w:pPr>
        <w:jc w:val="left"/>
        <w:rPr>
          <w:lang w:val="uk-UA"/>
        </w:rPr>
      </w:pPr>
    </w:p>
    <w:p w:rsidR="00106070" w:rsidRDefault="00106070">
      <w:pPr>
        <w:jc w:val="left"/>
        <w:rPr>
          <w:lang w:val="uk-UA"/>
        </w:rPr>
      </w:pPr>
    </w:p>
    <w:p w:rsidR="00106070" w:rsidRDefault="00106070">
      <w:pPr>
        <w:jc w:val="left"/>
        <w:rPr>
          <w:lang w:val="uk-UA"/>
        </w:rPr>
      </w:pPr>
    </w:p>
    <w:p w:rsidR="00106070" w:rsidRDefault="00106070">
      <w:pPr>
        <w:jc w:val="left"/>
        <w:rPr>
          <w:lang w:val="uk-UA"/>
        </w:rPr>
      </w:pPr>
    </w:p>
    <w:p w:rsidR="00106070" w:rsidRDefault="00106070">
      <w:pPr>
        <w:jc w:val="left"/>
        <w:rPr>
          <w:lang w:val="uk-UA"/>
        </w:rPr>
      </w:pPr>
    </w:p>
    <w:p w:rsidR="00106070" w:rsidRDefault="00106070">
      <w:pPr>
        <w:jc w:val="left"/>
        <w:rPr>
          <w:lang w:val="uk-UA"/>
        </w:rPr>
      </w:pPr>
    </w:p>
    <w:p w:rsidR="00106070" w:rsidRDefault="00106070">
      <w:pPr>
        <w:jc w:val="left"/>
        <w:rPr>
          <w:lang w:val="uk-UA"/>
        </w:rPr>
      </w:pPr>
    </w:p>
    <w:p w:rsidR="00106070" w:rsidRDefault="00106070">
      <w:pPr>
        <w:jc w:val="left"/>
        <w:rPr>
          <w:lang w:val="uk-UA"/>
        </w:rPr>
      </w:pPr>
    </w:p>
    <w:p w:rsidR="00106070" w:rsidRDefault="00106070">
      <w:pPr>
        <w:jc w:val="left"/>
        <w:rPr>
          <w:lang w:val="uk-UA"/>
        </w:rPr>
      </w:pPr>
    </w:p>
    <w:p w:rsidR="00106070" w:rsidRDefault="00106070">
      <w:pPr>
        <w:jc w:val="left"/>
        <w:rPr>
          <w:lang w:val="uk-UA"/>
        </w:rPr>
      </w:pPr>
    </w:p>
    <w:p w:rsidR="00106070" w:rsidRDefault="00106070">
      <w:pPr>
        <w:jc w:val="left"/>
        <w:rPr>
          <w:lang w:val="uk-UA"/>
        </w:rPr>
      </w:pPr>
    </w:p>
    <w:p w:rsidR="00106070" w:rsidRDefault="00106070">
      <w:pPr>
        <w:jc w:val="left"/>
        <w:rPr>
          <w:lang w:val="uk-UA"/>
        </w:rPr>
      </w:pPr>
    </w:p>
    <w:p w:rsidR="00106070" w:rsidRDefault="00106070">
      <w:pPr>
        <w:jc w:val="left"/>
        <w:rPr>
          <w:lang w:val="uk-UA"/>
        </w:rPr>
      </w:pPr>
    </w:p>
    <w:p w:rsidR="00106070" w:rsidRDefault="00106070">
      <w:pPr>
        <w:jc w:val="left"/>
        <w:rPr>
          <w:lang w:val="uk-UA"/>
        </w:rPr>
      </w:pPr>
    </w:p>
    <w:p w:rsidR="00106070" w:rsidRDefault="00106070">
      <w:pPr>
        <w:jc w:val="left"/>
        <w:rPr>
          <w:lang w:val="uk-UA"/>
        </w:rPr>
      </w:pPr>
    </w:p>
    <w:p w:rsidR="00106070" w:rsidRDefault="00106070">
      <w:pPr>
        <w:jc w:val="left"/>
        <w:rPr>
          <w:lang w:val="uk-UA"/>
        </w:rPr>
      </w:pPr>
    </w:p>
    <w:p w:rsidR="00106070" w:rsidRDefault="00106070">
      <w:pPr>
        <w:jc w:val="left"/>
        <w:rPr>
          <w:lang w:val="uk-UA"/>
        </w:rPr>
      </w:pPr>
    </w:p>
    <w:p w:rsidR="00B5198E" w:rsidRDefault="00B5198E">
      <w:pPr>
        <w:jc w:val="left"/>
        <w:rPr>
          <w:lang w:val="uk-UA"/>
        </w:rPr>
      </w:pPr>
    </w:p>
    <w:p w:rsidR="00B5198E" w:rsidRDefault="00B5198E">
      <w:pPr>
        <w:jc w:val="left"/>
        <w:rPr>
          <w:lang w:val="uk-UA"/>
        </w:rPr>
      </w:pPr>
    </w:p>
    <w:p w:rsidR="00B5198E" w:rsidRDefault="00B5198E">
      <w:pPr>
        <w:jc w:val="left"/>
        <w:rPr>
          <w:lang w:val="uk-UA"/>
        </w:rPr>
      </w:pPr>
    </w:p>
    <w:p w:rsidR="00B5198E" w:rsidRDefault="00B5198E">
      <w:pPr>
        <w:jc w:val="left"/>
        <w:rPr>
          <w:lang w:val="uk-UA"/>
        </w:rPr>
      </w:pPr>
    </w:p>
    <w:p w:rsidR="00B5198E" w:rsidRDefault="00B5198E">
      <w:pPr>
        <w:jc w:val="left"/>
        <w:rPr>
          <w:lang w:val="uk-UA"/>
        </w:rPr>
      </w:pPr>
    </w:p>
    <w:p w:rsidR="00B5198E" w:rsidRDefault="00B5198E">
      <w:pPr>
        <w:jc w:val="left"/>
        <w:rPr>
          <w:lang w:val="uk-UA"/>
        </w:rPr>
      </w:pPr>
    </w:p>
    <w:p w:rsidR="001B09E7" w:rsidRDefault="001B09E7">
      <w:pPr>
        <w:jc w:val="left"/>
        <w:rPr>
          <w:lang w:val="uk-UA"/>
        </w:rPr>
      </w:pPr>
      <w:r>
        <w:rPr>
          <w:lang w:val="uk-UA"/>
        </w:rPr>
        <w:br w:type="page"/>
      </w:r>
    </w:p>
    <w:p w:rsidR="001B09E7" w:rsidRDefault="00B608FA">
      <w:pPr>
        <w:jc w:val="left"/>
        <w:rPr>
          <w:rFonts w:eastAsiaTheme="majorEastAsia" w:cstheme="majorBidi"/>
          <w:bCs/>
          <w:color w:val="000000" w:themeColor="text1"/>
          <w:szCs w:val="26"/>
          <w:lang w:val="uk-UA"/>
        </w:rPr>
      </w:pPr>
      <w:r>
        <w:rPr>
          <w:rFonts w:eastAsiaTheme="majorEastAsia" w:cstheme="majorBidi"/>
          <w:bCs/>
          <w:noProof/>
          <w:color w:val="000000" w:themeColor="text1"/>
          <w:szCs w:val="26"/>
          <w:lang w:eastAsia="ru-RU"/>
        </w:rPr>
        <w:pict>
          <v:group id="_x0000_s1475" style="position:absolute;margin-left:0;margin-top:9pt;width:473.05pt;height:666pt;z-index:252139520" coordorigin="1701,1314" coordsize="9461,13320">
            <v:rect id="_x0000_s1463" style="position:absolute;left:1701;top:1314;width:9460;height:720">
              <v:textbox>
                <w:txbxContent>
                  <w:p w:rsidR="0066151F" w:rsidRPr="001B09E7" w:rsidRDefault="0066151F" w:rsidP="001B09E7">
                    <w:pPr>
                      <w:jc w:val="center"/>
                    </w:pPr>
                    <w:r>
                      <w:rPr>
                        <w:b/>
                        <w:lang w:val="uk-UA"/>
                      </w:rPr>
                      <w:t>З</w:t>
                    </w:r>
                    <w:r w:rsidRPr="001B09E7">
                      <w:rPr>
                        <w:b/>
                        <w:lang w:val="uk-UA"/>
                      </w:rPr>
                      <w:t>агальн</w:t>
                    </w:r>
                    <w:r>
                      <w:rPr>
                        <w:b/>
                        <w:lang w:val="uk-UA"/>
                      </w:rPr>
                      <w:t>а</w:t>
                    </w:r>
                    <w:r w:rsidRPr="001B09E7">
                      <w:rPr>
                        <w:b/>
                        <w:lang w:val="uk-UA"/>
                      </w:rPr>
                      <w:t xml:space="preserve"> типологі</w:t>
                    </w:r>
                    <w:r>
                      <w:rPr>
                        <w:b/>
                        <w:lang w:val="uk-UA"/>
                      </w:rPr>
                      <w:t>я осо</w:t>
                    </w:r>
                    <w:r w:rsidRPr="001B09E7">
                      <w:rPr>
                        <w:b/>
                        <w:lang w:val="uk-UA"/>
                      </w:rPr>
                      <w:t>бистості</w:t>
                    </w:r>
                    <w:r>
                      <w:rPr>
                        <w:b/>
                        <w:lang w:val="uk-UA"/>
                      </w:rPr>
                      <w:t xml:space="preserve"> </w:t>
                    </w:r>
                    <w:r w:rsidRPr="001B09E7">
                      <w:rPr>
                        <w:b/>
                        <w:lang w:val="uk-UA"/>
                      </w:rPr>
                      <w:t>терористів</w:t>
                    </w:r>
                  </w:p>
                </w:txbxContent>
              </v:textbox>
            </v:rect>
            <v:rect id="_x0000_s1464" style="position:absolute;left:2801;top:2394;width:8360;height:1620">
              <v:textbox>
                <w:txbxContent>
                  <w:p w:rsidR="0066151F" w:rsidRPr="001B09E7" w:rsidRDefault="0066151F" w:rsidP="001B09E7">
                    <w:pPr>
                      <w:spacing w:after="0" w:line="360" w:lineRule="auto"/>
                    </w:pPr>
                    <w:r w:rsidRPr="001B09E7">
                      <w:rPr>
                        <w:lang w:val="uk-UA"/>
                      </w:rPr>
                      <w:t>особи, для яких терористична діяльність є засобом досягнення</w:t>
                    </w:r>
                    <w:r>
                      <w:rPr>
                        <w:lang w:val="uk-UA"/>
                      </w:rPr>
                      <w:t xml:space="preserve"> </w:t>
                    </w:r>
                    <w:r w:rsidRPr="001B09E7">
                      <w:rPr>
                        <w:lang w:val="uk-UA"/>
                      </w:rPr>
                      <w:t>політичної влади, отр</w:t>
                    </w:r>
                    <w:r>
                      <w:rPr>
                        <w:lang w:val="uk-UA"/>
                      </w:rPr>
                      <w:t>имання контролю над тією чи інш</w:t>
                    </w:r>
                    <w:r w:rsidRPr="001B09E7">
                      <w:rPr>
                        <w:lang w:val="uk-UA"/>
                      </w:rPr>
                      <w:t>ою територією або</w:t>
                    </w:r>
                    <w:r>
                      <w:rPr>
                        <w:lang w:val="uk-UA"/>
                      </w:rPr>
                      <w:t xml:space="preserve"> </w:t>
                    </w:r>
                    <w:r w:rsidRPr="001B09E7">
                      <w:rPr>
                        <w:lang w:val="uk-UA"/>
                      </w:rPr>
                      <w:t>засобом утримання такої влади (19%);</w:t>
                    </w:r>
                  </w:p>
                </w:txbxContent>
              </v:textbox>
            </v:rect>
            <v:rect id="_x0000_s1465" style="position:absolute;left:2801;top:4374;width:8360;height:1620">
              <v:textbox>
                <w:txbxContent>
                  <w:p w:rsidR="0066151F" w:rsidRPr="001B09E7" w:rsidRDefault="0066151F" w:rsidP="001B09E7">
                    <w:pPr>
                      <w:rPr>
                        <w:lang w:val="uk-UA"/>
                      </w:rPr>
                    </w:pPr>
                    <w:r w:rsidRPr="001B09E7">
                      <w:rPr>
                        <w:lang w:val="uk-UA"/>
                      </w:rPr>
                      <w:t>особи, для яких терористична діяльність є засобом забезпечення</w:t>
                    </w:r>
                  </w:p>
                  <w:p w:rsidR="0066151F" w:rsidRPr="001B09E7" w:rsidRDefault="0066151F" w:rsidP="001B09E7">
                    <w:pPr>
                      <w:rPr>
                        <w:lang w:val="uk-UA"/>
                      </w:rPr>
                    </w:pPr>
                    <w:r w:rsidRPr="001B09E7">
                      <w:rPr>
                        <w:lang w:val="uk-UA"/>
                      </w:rPr>
                      <w:t>панівного становища над певною групою населення особами, які</w:t>
                    </w:r>
                  </w:p>
                  <w:p w:rsidR="0066151F" w:rsidRPr="001B09E7" w:rsidRDefault="0066151F" w:rsidP="001B09E7">
                    <w:r w:rsidRPr="001B09E7">
                      <w:rPr>
                        <w:lang w:val="uk-UA"/>
                      </w:rPr>
                      <w:t>безпосередньо є членами терористичного формування (14,5%);</w:t>
                    </w:r>
                  </w:p>
                </w:txbxContent>
              </v:textbox>
            </v:rect>
            <v:rect id="_x0000_s1466" style="position:absolute;left:2802;top:8334;width:8360;height:3060">
              <v:textbox>
                <w:txbxContent>
                  <w:p w:rsidR="0066151F" w:rsidRPr="00492839" w:rsidRDefault="0066151F" w:rsidP="00492839">
                    <w:pPr>
                      <w:spacing w:line="360" w:lineRule="auto"/>
                      <w:rPr>
                        <w:lang w:val="uk-UA"/>
                      </w:rPr>
                    </w:pPr>
                    <w:r w:rsidRPr="00492839">
                      <w:rPr>
                        <w:lang w:val="uk-UA"/>
                      </w:rPr>
                      <w:t>особи, для яких терористична діяльність є засобом розширення</w:t>
                    </w:r>
                    <w:r>
                      <w:rPr>
                        <w:lang w:val="uk-UA"/>
                      </w:rPr>
                      <w:t xml:space="preserve"> можливості отри</w:t>
                    </w:r>
                    <w:r w:rsidRPr="00492839">
                      <w:rPr>
                        <w:lang w:val="uk-UA"/>
                      </w:rPr>
                      <w:t>мання матеріального прибутку, отримання надприбутків</w:t>
                    </w:r>
                    <w:r>
                      <w:rPr>
                        <w:lang w:val="uk-UA"/>
                      </w:rPr>
                      <w:t xml:space="preserve"> </w:t>
                    </w:r>
                    <w:r w:rsidRPr="00492839">
                      <w:rPr>
                        <w:lang w:val="uk-UA"/>
                      </w:rPr>
                      <w:t>шляхом дестабілізації обстановки в регіоні у результаті залякування населення,</w:t>
                    </w:r>
                    <w:r>
                      <w:rPr>
                        <w:lang w:val="uk-UA"/>
                      </w:rPr>
                      <w:t xml:space="preserve"> </w:t>
                    </w:r>
                    <w:r w:rsidRPr="00492839">
                      <w:rPr>
                        <w:lang w:val="uk-UA"/>
                      </w:rPr>
                      <w:t>органів місцевого самоврядування, уряду масовими терористичними акціями</w:t>
                    </w:r>
                    <w:r>
                      <w:rPr>
                        <w:lang w:val="uk-UA"/>
                      </w:rPr>
                      <w:t xml:space="preserve"> </w:t>
                    </w:r>
                    <w:r w:rsidRPr="00492839">
                      <w:rPr>
                        <w:lang w:val="uk-UA"/>
                      </w:rPr>
                      <w:t>(зокрема, пряме фінансування терористичних формувань ) (</w:t>
                    </w:r>
                    <w:r>
                      <w:rPr>
                        <w:lang w:val="uk-UA"/>
                      </w:rPr>
                      <w:t>18%);</w:t>
                    </w:r>
                  </w:p>
                </w:txbxContent>
              </v:textbox>
            </v:rect>
            <v:rect id="_x0000_s1467" style="position:absolute;left:2802;top:6354;width:8360;height:1620">
              <v:textbox>
                <w:txbxContent>
                  <w:p w:rsidR="0066151F" w:rsidRPr="00492839" w:rsidRDefault="0066151F" w:rsidP="00492839">
                    <w:pPr>
                      <w:spacing w:after="0" w:line="360" w:lineRule="auto"/>
                      <w:rPr>
                        <w:lang w:val="uk-UA"/>
                      </w:rPr>
                    </w:pPr>
                    <w:r>
                      <w:rPr>
                        <w:lang w:val="uk-UA"/>
                      </w:rPr>
                      <w:t>особи, для я</w:t>
                    </w:r>
                    <w:r w:rsidRPr="00492839">
                      <w:rPr>
                        <w:lang w:val="uk-UA"/>
                      </w:rPr>
                      <w:t>ких терористична діяльність є засобом реалізації націоналістичних поглядів, релігійної ідеології у вкрай загостреній формі (свого роду релігійний екстремізм і фанатизм) (12,5%);</w:t>
                    </w:r>
                  </w:p>
                </w:txbxContent>
              </v:textbox>
            </v:rect>
            <v:shape id="_x0000_s1468" type="#_x0000_t32" style="position:absolute;left:2141;top:2034;width:0;height:10620" o:connectortype="straight"/>
            <v:shape id="_x0000_s1469" type="#_x0000_t32" style="position:absolute;left:2141;top:9774;width:660;height:0" o:connectortype="straight">
              <v:stroke endarrow="block"/>
            </v:shape>
            <v:shape id="_x0000_s1470" type="#_x0000_t32" style="position:absolute;left:2141;top:7254;width:660;height:0" o:connectortype="straight">
              <v:stroke endarrow="block"/>
            </v:shape>
            <v:shape id="_x0000_s1471" type="#_x0000_t32" style="position:absolute;left:2142;top:5094;width:660;height:0" o:connectortype="straight">
              <v:stroke endarrow="block"/>
            </v:shape>
            <v:shape id="_x0000_s1472" type="#_x0000_t32" style="position:absolute;left:2141;top:3114;width:660;height:0" o:connectortype="straight">
              <v:stroke endarrow="block"/>
            </v:shape>
            <v:rect id="_x0000_s1473" style="position:absolute;left:2802;top:11754;width:8360;height:2880">
              <v:textbox>
                <w:txbxContent>
                  <w:p w:rsidR="0066151F" w:rsidRPr="00157495" w:rsidRDefault="0066151F" w:rsidP="00157495">
                    <w:pPr>
                      <w:spacing w:after="0" w:line="360" w:lineRule="auto"/>
                      <w:rPr>
                        <w:lang w:val="uk-UA"/>
                      </w:rPr>
                    </w:pPr>
                    <w:r w:rsidRPr="00157495">
                      <w:rPr>
                        <w:szCs w:val="28"/>
                        <w:lang w:val="uk-UA"/>
                      </w:rPr>
                      <w:t>особи, для яких терористична діяльність є засобом безпосереднього отримання матеріального прибутку, плати за планування, організацію терористичних акцій, керівництво терористичними формуваннями, навчання членів таких формувань, що особливо характерно для іноземних громадян,які є, по суті, найманцями</w:t>
                    </w:r>
                    <w:r>
                      <w:rPr>
                        <w:szCs w:val="28"/>
                        <w:lang w:val="uk-UA"/>
                      </w:rPr>
                      <w:t xml:space="preserve"> (13%).</w:t>
                    </w:r>
                  </w:p>
                </w:txbxContent>
              </v:textbox>
            </v:rect>
            <v:shape id="_x0000_s1474" type="#_x0000_t32" style="position:absolute;left:2141;top:12654;width:660;height:0" o:connectortype="straight">
              <v:stroke endarrow="block"/>
            </v:shape>
          </v:group>
        </w:pict>
      </w:r>
    </w:p>
    <w:p w:rsidR="001B09E7" w:rsidRDefault="001B09E7">
      <w:pPr>
        <w:jc w:val="left"/>
        <w:rPr>
          <w:rFonts w:eastAsiaTheme="majorEastAsia" w:cstheme="majorBidi"/>
          <w:bCs/>
          <w:color w:val="000000" w:themeColor="text1"/>
          <w:szCs w:val="26"/>
          <w:lang w:val="uk-UA"/>
        </w:rPr>
      </w:pPr>
    </w:p>
    <w:p w:rsidR="001B09E7" w:rsidRDefault="001B09E7">
      <w:pPr>
        <w:jc w:val="left"/>
        <w:rPr>
          <w:rFonts w:eastAsiaTheme="majorEastAsia" w:cstheme="majorBidi"/>
          <w:bCs/>
          <w:color w:val="000000" w:themeColor="text1"/>
          <w:szCs w:val="26"/>
          <w:lang w:val="uk-UA"/>
        </w:rPr>
      </w:pPr>
    </w:p>
    <w:p w:rsidR="001B09E7" w:rsidRDefault="001B09E7">
      <w:pPr>
        <w:jc w:val="left"/>
        <w:rPr>
          <w:rFonts w:eastAsiaTheme="majorEastAsia" w:cstheme="majorBidi"/>
          <w:bCs/>
          <w:color w:val="000000" w:themeColor="text1"/>
          <w:szCs w:val="26"/>
          <w:lang w:val="uk-UA"/>
        </w:rPr>
      </w:pPr>
    </w:p>
    <w:p w:rsidR="001B09E7" w:rsidRDefault="001B09E7">
      <w:pPr>
        <w:jc w:val="left"/>
        <w:rPr>
          <w:rFonts w:eastAsiaTheme="majorEastAsia" w:cstheme="majorBidi"/>
          <w:bCs/>
          <w:color w:val="000000" w:themeColor="text1"/>
          <w:szCs w:val="26"/>
          <w:lang w:val="uk-UA"/>
        </w:rPr>
      </w:pPr>
    </w:p>
    <w:p w:rsidR="001B09E7" w:rsidRDefault="001B09E7">
      <w:pPr>
        <w:jc w:val="left"/>
        <w:rPr>
          <w:rFonts w:eastAsiaTheme="majorEastAsia" w:cstheme="majorBidi"/>
          <w:bCs/>
          <w:color w:val="000000" w:themeColor="text1"/>
          <w:szCs w:val="26"/>
          <w:lang w:val="uk-UA"/>
        </w:rPr>
      </w:pPr>
    </w:p>
    <w:p w:rsidR="001B09E7" w:rsidRDefault="001B09E7">
      <w:pPr>
        <w:jc w:val="left"/>
        <w:rPr>
          <w:rFonts w:eastAsiaTheme="majorEastAsia" w:cstheme="majorBidi"/>
          <w:bCs/>
          <w:color w:val="000000" w:themeColor="text1"/>
          <w:szCs w:val="26"/>
          <w:lang w:val="uk-UA"/>
        </w:rPr>
      </w:pPr>
    </w:p>
    <w:p w:rsidR="001B09E7" w:rsidRDefault="001B09E7">
      <w:pPr>
        <w:jc w:val="left"/>
        <w:rPr>
          <w:rFonts w:eastAsiaTheme="majorEastAsia" w:cstheme="majorBidi"/>
          <w:bCs/>
          <w:color w:val="000000" w:themeColor="text1"/>
          <w:szCs w:val="26"/>
          <w:lang w:val="uk-UA"/>
        </w:rPr>
      </w:pPr>
    </w:p>
    <w:p w:rsidR="001B09E7" w:rsidRDefault="001B09E7">
      <w:pPr>
        <w:jc w:val="left"/>
        <w:rPr>
          <w:rFonts w:eastAsiaTheme="majorEastAsia" w:cstheme="majorBidi"/>
          <w:bCs/>
          <w:color w:val="000000" w:themeColor="text1"/>
          <w:szCs w:val="26"/>
          <w:lang w:val="uk-UA"/>
        </w:rPr>
      </w:pPr>
    </w:p>
    <w:p w:rsidR="001B09E7" w:rsidRDefault="001B09E7">
      <w:pPr>
        <w:jc w:val="left"/>
        <w:rPr>
          <w:rFonts w:eastAsiaTheme="majorEastAsia" w:cstheme="majorBidi"/>
          <w:bCs/>
          <w:color w:val="000000" w:themeColor="text1"/>
          <w:szCs w:val="26"/>
          <w:lang w:val="uk-UA"/>
        </w:rPr>
      </w:pPr>
    </w:p>
    <w:p w:rsidR="001B09E7" w:rsidRDefault="001B09E7">
      <w:pPr>
        <w:jc w:val="left"/>
        <w:rPr>
          <w:rFonts w:eastAsiaTheme="majorEastAsia" w:cstheme="majorBidi"/>
          <w:bCs/>
          <w:color w:val="000000" w:themeColor="text1"/>
          <w:szCs w:val="26"/>
          <w:lang w:val="uk-UA"/>
        </w:rPr>
      </w:pPr>
    </w:p>
    <w:p w:rsidR="001B09E7" w:rsidRDefault="001B09E7">
      <w:pPr>
        <w:jc w:val="left"/>
        <w:rPr>
          <w:rFonts w:eastAsiaTheme="majorEastAsia" w:cstheme="majorBidi"/>
          <w:bCs/>
          <w:color w:val="000000" w:themeColor="text1"/>
          <w:szCs w:val="26"/>
          <w:lang w:val="uk-UA"/>
        </w:rPr>
      </w:pPr>
    </w:p>
    <w:p w:rsidR="001B09E7" w:rsidRDefault="001B09E7">
      <w:pPr>
        <w:jc w:val="left"/>
        <w:rPr>
          <w:rFonts w:eastAsiaTheme="majorEastAsia" w:cstheme="majorBidi"/>
          <w:bCs/>
          <w:color w:val="000000" w:themeColor="text1"/>
          <w:szCs w:val="26"/>
          <w:lang w:val="uk-UA"/>
        </w:rPr>
      </w:pPr>
    </w:p>
    <w:p w:rsidR="001B09E7" w:rsidRDefault="001B09E7">
      <w:pPr>
        <w:jc w:val="left"/>
        <w:rPr>
          <w:rFonts w:eastAsiaTheme="majorEastAsia" w:cstheme="majorBidi"/>
          <w:bCs/>
          <w:color w:val="000000" w:themeColor="text1"/>
          <w:szCs w:val="26"/>
          <w:lang w:val="uk-UA"/>
        </w:rPr>
      </w:pPr>
    </w:p>
    <w:p w:rsidR="001B09E7" w:rsidRDefault="001B09E7">
      <w:pPr>
        <w:jc w:val="left"/>
        <w:rPr>
          <w:rFonts w:eastAsiaTheme="majorEastAsia" w:cstheme="majorBidi"/>
          <w:bCs/>
          <w:color w:val="000000" w:themeColor="text1"/>
          <w:szCs w:val="26"/>
          <w:lang w:val="uk-UA"/>
        </w:rPr>
      </w:pPr>
    </w:p>
    <w:p w:rsidR="001B09E7" w:rsidRDefault="001B09E7">
      <w:pPr>
        <w:jc w:val="left"/>
        <w:rPr>
          <w:rFonts w:eastAsiaTheme="majorEastAsia" w:cstheme="majorBidi"/>
          <w:bCs/>
          <w:color w:val="000000" w:themeColor="text1"/>
          <w:szCs w:val="26"/>
          <w:lang w:val="uk-UA"/>
        </w:rPr>
      </w:pPr>
    </w:p>
    <w:p w:rsidR="001B09E7" w:rsidRDefault="001B09E7">
      <w:pPr>
        <w:jc w:val="left"/>
        <w:rPr>
          <w:rFonts w:eastAsiaTheme="majorEastAsia" w:cstheme="majorBidi"/>
          <w:bCs/>
          <w:color w:val="000000" w:themeColor="text1"/>
          <w:szCs w:val="26"/>
          <w:lang w:val="uk-UA"/>
        </w:rPr>
      </w:pPr>
    </w:p>
    <w:p w:rsidR="001B09E7" w:rsidRDefault="001B09E7">
      <w:pPr>
        <w:jc w:val="left"/>
        <w:rPr>
          <w:rFonts w:eastAsiaTheme="majorEastAsia" w:cstheme="majorBidi"/>
          <w:bCs/>
          <w:color w:val="000000" w:themeColor="text1"/>
          <w:szCs w:val="26"/>
          <w:lang w:val="uk-UA"/>
        </w:rPr>
      </w:pPr>
    </w:p>
    <w:p w:rsidR="001B09E7" w:rsidRDefault="001B09E7">
      <w:pPr>
        <w:jc w:val="left"/>
        <w:rPr>
          <w:rFonts w:eastAsiaTheme="majorEastAsia" w:cstheme="majorBidi"/>
          <w:bCs/>
          <w:color w:val="000000" w:themeColor="text1"/>
          <w:szCs w:val="26"/>
          <w:lang w:val="uk-UA"/>
        </w:rPr>
      </w:pPr>
    </w:p>
    <w:p w:rsidR="001B09E7" w:rsidRDefault="001B09E7">
      <w:pPr>
        <w:jc w:val="left"/>
        <w:rPr>
          <w:rFonts w:eastAsiaTheme="majorEastAsia" w:cstheme="majorBidi"/>
          <w:bCs/>
          <w:color w:val="000000" w:themeColor="text1"/>
          <w:szCs w:val="26"/>
          <w:lang w:val="uk-UA"/>
        </w:rPr>
      </w:pPr>
    </w:p>
    <w:p w:rsidR="001B09E7" w:rsidRDefault="001B09E7">
      <w:pPr>
        <w:jc w:val="left"/>
        <w:rPr>
          <w:rFonts w:eastAsiaTheme="majorEastAsia" w:cstheme="majorBidi"/>
          <w:bCs/>
          <w:color w:val="000000" w:themeColor="text1"/>
          <w:szCs w:val="26"/>
          <w:lang w:val="uk-UA"/>
        </w:rPr>
      </w:pPr>
    </w:p>
    <w:p w:rsidR="001B09E7" w:rsidRDefault="001B09E7">
      <w:pPr>
        <w:jc w:val="left"/>
        <w:rPr>
          <w:rFonts w:eastAsiaTheme="majorEastAsia" w:cstheme="majorBidi"/>
          <w:bCs/>
          <w:color w:val="000000" w:themeColor="text1"/>
          <w:szCs w:val="26"/>
          <w:lang w:val="uk-UA"/>
        </w:rPr>
      </w:pPr>
    </w:p>
    <w:p w:rsidR="001B09E7" w:rsidRDefault="001B09E7">
      <w:pPr>
        <w:jc w:val="left"/>
        <w:rPr>
          <w:rFonts w:eastAsiaTheme="majorEastAsia" w:cstheme="majorBidi"/>
          <w:bCs/>
          <w:color w:val="000000" w:themeColor="text1"/>
          <w:szCs w:val="26"/>
          <w:lang w:val="uk-UA"/>
        </w:rPr>
      </w:pPr>
    </w:p>
    <w:p w:rsidR="00492839" w:rsidRDefault="00492839">
      <w:pPr>
        <w:jc w:val="left"/>
        <w:rPr>
          <w:rFonts w:eastAsiaTheme="majorEastAsia" w:cstheme="majorBidi"/>
          <w:bCs/>
          <w:color w:val="000000" w:themeColor="text1"/>
          <w:szCs w:val="26"/>
          <w:lang w:val="uk-UA"/>
        </w:rPr>
      </w:pPr>
    </w:p>
    <w:p w:rsidR="001B09E7" w:rsidRDefault="001B09E7">
      <w:pPr>
        <w:jc w:val="left"/>
        <w:rPr>
          <w:rFonts w:eastAsiaTheme="majorEastAsia" w:cstheme="majorBidi"/>
          <w:bCs/>
          <w:color w:val="000000" w:themeColor="text1"/>
          <w:szCs w:val="26"/>
          <w:lang w:val="uk-UA"/>
        </w:rPr>
      </w:pPr>
      <w:r>
        <w:rPr>
          <w:rFonts w:eastAsiaTheme="majorEastAsia" w:cstheme="majorBidi"/>
          <w:bCs/>
          <w:color w:val="000000" w:themeColor="text1"/>
          <w:szCs w:val="26"/>
          <w:lang w:val="uk-UA"/>
        </w:rPr>
        <w:br w:type="page"/>
      </w:r>
    </w:p>
    <w:tbl>
      <w:tblPr>
        <w:tblStyle w:val="a6"/>
        <w:tblW w:w="0" w:type="auto"/>
        <w:tblInd w:w="108" w:type="dxa"/>
        <w:tblLook w:val="04A0" w:firstRow="1" w:lastRow="0" w:firstColumn="1" w:lastColumn="0" w:noHBand="0" w:noVBand="1"/>
      </w:tblPr>
      <w:tblGrid>
        <w:gridCol w:w="3828"/>
        <w:gridCol w:w="5632"/>
      </w:tblGrid>
      <w:tr w:rsidR="00157495" w:rsidRPr="007B7DA1" w:rsidTr="009C6D93">
        <w:tc>
          <w:tcPr>
            <w:tcW w:w="9460" w:type="dxa"/>
            <w:gridSpan w:val="2"/>
          </w:tcPr>
          <w:p w:rsidR="00157495" w:rsidRPr="007B7DA1" w:rsidRDefault="00157495" w:rsidP="008E03D3">
            <w:pPr>
              <w:spacing w:line="360" w:lineRule="auto"/>
              <w:jc w:val="center"/>
              <w:rPr>
                <w:rFonts w:eastAsiaTheme="majorEastAsia" w:cstheme="majorBidi"/>
                <w:bCs/>
                <w:color w:val="000000" w:themeColor="text1"/>
                <w:szCs w:val="26"/>
                <w:lang w:val="uk-UA"/>
              </w:rPr>
            </w:pPr>
            <w:r w:rsidRPr="007B7DA1">
              <w:rPr>
                <w:rFonts w:eastAsiaTheme="majorEastAsia" w:cstheme="majorBidi"/>
                <w:bCs/>
                <w:color w:val="000000" w:themeColor="text1"/>
                <w:szCs w:val="26"/>
                <w:lang w:val="uk-UA"/>
              </w:rPr>
              <w:t xml:space="preserve">На практиці простежується, що </w:t>
            </w:r>
            <w:r w:rsidRPr="007B7DA1">
              <w:rPr>
                <w:rFonts w:eastAsiaTheme="majorEastAsia" w:cstheme="majorBidi"/>
                <w:b/>
                <w:bCs/>
                <w:color w:val="000000" w:themeColor="text1"/>
                <w:szCs w:val="26"/>
                <w:lang w:val="uk-UA"/>
              </w:rPr>
              <w:t>терористичні дії можуть здійснюватися</w:t>
            </w:r>
          </w:p>
        </w:tc>
      </w:tr>
      <w:tr w:rsidR="00157495" w:rsidRPr="007B7DA1" w:rsidTr="008E03D3">
        <w:tc>
          <w:tcPr>
            <w:tcW w:w="3828" w:type="dxa"/>
          </w:tcPr>
          <w:p w:rsidR="00157495" w:rsidRPr="007B7DA1" w:rsidRDefault="00157495" w:rsidP="008E03D3">
            <w:pPr>
              <w:spacing w:line="360" w:lineRule="auto"/>
              <w:jc w:val="center"/>
              <w:rPr>
                <w:rFonts w:eastAsiaTheme="majorEastAsia" w:cstheme="majorBidi"/>
                <w:b/>
                <w:bCs/>
                <w:i/>
                <w:color w:val="000000" w:themeColor="text1"/>
                <w:szCs w:val="26"/>
                <w:lang w:val="uk-UA"/>
              </w:rPr>
            </w:pPr>
            <w:r w:rsidRPr="007B7DA1">
              <w:rPr>
                <w:rFonts w:eastAsiaTheme="majorEastAsia" w:cstheme="majorBidi"/>
                <w:b/>
                <w:bCs/>
                <w:i/>
                <w:color w:val="000000" w:themeColor="text1"/>
                <w:szCs w:val="26"/>
                <w:lang w:val="uk-UA"/>
              </w:rPr>
              <w:t>злочинцями одинаками</w:t>
            </w:r>
          </w:p>
        </w:tc>
        <w:tc>
          <w:tcPr>
            <w:tcW w:w="5632" w:type="dxa"/>
          </w:tcPr>
          <w:p w:rsidR="00157495" w:rsidRPr="007B7DA1" w:rsidRDefault="00157495" w:rsidP="008E03D3">
            <w:pPr>
              <w:spacing w:line="360" w:lineRule="auto"/>
              <w:jc w:val="center"/>
              <w:rPr>
                <w:rFonts w:eastAsiaTheme="majorEastAsia" w:cstheme="majorBidi"/>
                <w:b/>
                <w:bCs/>
                <w:i/>
                <w:color w:val="000000" w:themeColor="text1"/>
                <w:szCs w:val="26"/>
                <w:lang w:val="uk-UA"/>
              </w:rPr>
            </w:pPr>
            <w:r w:rsidRPr="007B7DA1">
              <w:rPr>
                <w:rFonts w:eastAsiaTheme="majorEastAsia" w:cstheme="majorBidi"/>
                <w:b/>
                <w:bCs/>
                <w:i/>
                <w:color w:val="000000" w:themeColor="text1"/>
                <w:szCs w:val="26"/>
                <w:lang w:val="uk-UA"/>
              </w:rPr>
              <w:t>злочинними групами</w:t>
            </w:r>
            <w:r w:rsidR="008E03D3" w:rsidRPr="007B7DA1">
              <w:rPr>
                <w:rFonts w:eastAsiaTheme="majorEastAsia" w:cstheme="majorBidi"/>
                <w:b/>
                <w:bCs/>
                <w:i/>
                <w:color w:val="000000" w:themeColor="text1"/>
                <w:szCs w:val="26"/>
                <w:lang w:val="uk-UA"/>
              </w:rPr>
              <w:t>:</w:t>
            </w:r>
          </w:p>
        </w:tc>
      </w:tr>
      <w:tr w:rsidR="008E03D3" w:rsidRPr="007B7DA1" w:rsidTr="008E03D3">
        <w:trPr>
          <w:trHeight w:val="358"/>
        </w:trPr>
        <w:tc>
          <w:tcPr>
            <w:tcW w:w="3828" w:type="dxa"/>
            <w:vMerge w:val="restart"/>
          </w:tcPr>
          <w:p w:rsidR="008E03D3" w:rsidRPr="007B7DA1" w:rsidRDefault="008E03D3" w:rsidP="008E03D3">
            <w:pPr>
              <w:spacing w:line="360" w:lineRule="auto"/>
              <w:rPr>
                <w:rFonts w:eastAsiaTheme="majorEastAsia" w:cstheme="majorBidi"/>
                <w:bCs/>
                <w:color w:val="000000" w:themeColor="text1"/>
                <w:szCs w:val="26"/>
                <w:lang w:val="uk-UA"/>
              </w:rPr>
            </w:pPr>
            <w:r w:rsidRPr="007B7DA1">
              <w:rPr>
                <w:rFonts w:eastAsiaTheme="majorEastAsia" w:cstheme="majorBidi"/>
                <w:bCs/>
                <w:color w:val="000000" w:themeColor="text1"/>
                <w:szCs w:val="26"/>
                <w:lang w:val="uk-UA"/>
              </w:rPr>
              <w:t>громадяни України, іноземні громадяни, а також особи без громадянства</w:t>
            </w:r>
          </w:p>
        </w:tc>
        <w:tc>
          <w:tcPr>
            <w:tcW w:w="5632" w:type="dxa"/>
          </w:tcPr>
          <w:p w:rsidR="008E03D3" w:rsidRPr="007B7DA1" w:rsidRDefault="008E03D3" w:rsidP="00FD4EF9">
            <w:pPr>
              <w:pStyle w:val="a3"/>
              <w:numPr>
                <w:ilvl w:val="0"/>
                <w:numId w:val="13"/>
              </w:numPr>
              <w:spacing w:line="360" w:lineRule="auto"/>
              <w:jc w:val="left"/>
              <w:rPr>
                <w:rFonts w:eastAsiaTheme="majorEastAsia" w:cstheme="majorBidi"/>
                <w:bCs/>
                <w:color w:val="000000" w:themeColor="text1"/>
                <w:szCs w:val="26"/>
                <w:lang w:val="uk-UA"/>
              </w:rPr>
            </w:pPr>
            <w:r w:rsidRPr="007B7DA1">
              <w:rPr>
                <w:rFonts w:eastAsiaTheme="majorEastAsia" w:cstheme="majorBidi"/>
                <w:bCs/>
                <w:color w:val="000000" w:themeColor="text1"/>
                <w:szCs w:val="26"/>
                <w:lang w:val="uk-UA"/>
              </w:rPr>
              <w:t xml:space="preserve">проста група осіб; </w:t>
            </w:r>
          </w:p>
        </w:tc>
      </w:tr>
      <w:tr w:rsidR="008E03D3" w:rsidRPr="007B7DA1" w:rsidTr="008E03D3">
        <w:trPr>
          <w:trHeight w:val="357"/>
        </w:trPr>
        <w:tc>
          <w:tcPr>
            <w:tcW w:w="3828" w:type="dxa"/>
            <w:vMerge/>
          </w:tcPr>
          <w:p w:rsidR="008E03D3" w:rsidRPr="007B7DA1" w:rsidRDefault="008E03D3" w:rsidP="008E03D3">
            <w:pPr>
              <w:spacing w:line="360" w:lineRule="auto"/>
              <w:rPr>
                <w:rFonts w:eastAsiaTheme="majorEastAsia" w:cstheme="majorBidi"/>
                <w:bCs/>
                <w:color w:val="000000" w:themeColor="text1"/>
                <w:szCs w:val="26"/>
                <w:lang w:val="uk-UA"/>
              </w:rPr>
            </w:pPr>
          </w:p>
        </w:tc>
        <w:tc>
          <w:tcPr>
            <w:tcW w:w="5632" w:type="dxa"/>
          </w:tcPr>
          <w:p w:rsidR="008E03D3" w:rsidRPr="007B7DA1" w:rsidRDefault="008E03D3" w:rsidP="00FD4EF9">
            <w:pPr>
              <w:pStyle w:val="a3"/>
              <w:numPr>
                <w:ilvl w:val="0"/>
                <w:numId w:val="13"/>
              </w:numPr>
              <w:spacing w:line="360" w:lineRule="auto"/>
              <w:jc w:val="left"/>
              <w:rPr>
                <w:rFonts w:eastAsiaTheme="majorEastAsia" w:cstheme="majorBidi"/>
                <w:bCs/>
                <w:color w:val="000000" w:themeColor="text1"/>
                <w:szCs w:val="26"/>
                <w:lang w:val="uk-UA"/>
              </w:rPr>
            </w:pPr>
            <w:r w:rsidRPr="007B7DA1">
              <w:rPr>
                <w:rFonts w:eastAsiaTheme="majorEastAsia" w:cstheme="majorBidi"/>
                <w:bCs/>
                <w:color w:val="000000" w:themeColor="text1"/>
                <w:szCs w:val="26"/>
                <w:lang w:val="uk-UA"/>
              </w:rPr>
              <w:t>організована група;</w:t>
            </w:r>
          </w:p>
        </w:tc>
      </w:tr>
      <w:tr w:rsidR="008E03D3" w:rsidRPr="007B7DA1" w:rsidTr="008E03D3">
        <w:trPr>
          <w:trHeight w:val="357"/>
        </w:trPr>
        <w:tc>
          <w:tcPr>
            <w:tcW w:w="3828" w:type="dxa"/>
            <w:vMerge/>
          </w:tcPr>
          <w:p w:rsidR="008E03D3" w:rsidRPr="007B7DA1" w:rsidRDefault="008E03D3" w:rsidP="008E03D3">
            <w:pPr>
              <w:spacing w:line="360" w:lineRule="auto"/>
              <w:rPr>
                <w:rFonts w:eastAsiaTheme="majorEastAsia" w:cstheme="majorBidi"/>
                <w:bCs/>
                <w:color w:val="000000" w:themeColor="text1"/>
                <w:szCs w:val="26"/>
                <w:lang w:val="uk-UA"/>
              </w:rPr>
            </w:pPr>
          </w:p>
        </w:tc>
        <w:tc>
          <w:tcPr>
            <w:tcW w:w="5632" w:type="dxa"/>
          </w:tcPr>
          <w:p w:rsidR="008E03D3" w:rsidRPr="007B7DA1" w:rsidRDefault="008E03D3" w:rsidP="00FD4EF9">
            <w:pPr>
              <w:pStyle w:val="a3"/>
              <w:numPr>
                <w:ilvl w:val="0"/>
                <w:numId w:val="13"/>
              </w:numPr>
              <w:spacing w:line="360" w:lineRule="auto"/>
              <w:jc w:val="left"/>
              <w:rPr>
                <w:rFonts w:eastAsiaTheme="majorEastAsia" w:cstheme="majorBidi"/>
                <w:bCs/>
                <w:color w:val="000000" w:themeColor="text1"/>
                <w:szCs w:val="26"/>
                <w:lang w:val="uk-UA"/>
              </w:rPr>
            </w:pPr>
            <w:r w:rsidRPr="007B7DA1">
              <w:rPr>
                <w:rFonts w:eastAsiaTheme="majorEastAsia" w:cstheme="majorBidi"/>
                <w:bCs/>
                <w:color w:val="000000" w:themeColor="text1"/>
                <w:szCs w:val="26"/>
                <w:lang w:val="uk-UA"/>
              </w:rPr>
              <w:t xml:space="preserve">злочинна організація. </w:t>
            </w:r>
          </w:p>
        </w:tc>
      </w:tr>
      <w:tr w:rsidR="008E03D3" w:rsidRPr="007B7DA1" w:rsidTr="009C6D93">
        <w:tc>
          <w:tcPr>
            <w:tcW w:w="9460" w:type="dxa"/>
            <w:gridSpan w:val="2"/>
          </w:tcPr>
          <w:p w:rsidR="008E03D3" w:rsidRPr="007B7DA1" w:rsidRDefault="008E03D3" w:rsidP="008E03D3">
            <w:pPr>
              <w:spacing w:line="360" w:lineRule="auto"/>
              <w:jc w:val="center"/>
              <w:rPr>
                <w:rFonts w:eastAsiaTheme="majorEastAsia" w:cstheme="majorBidi"/>
                <w:b/>
                <w:bCs/>
                <w:i/>
                <w:color w:val="000000" w:themeColor="text1"/>
                <w:szCs w:val="26"/>
                <w:lang w:val="uk-UA"/>
              </w:rPr>
            </w:pPr>
            <w:r w:rsidRPr="007B7DA1">
              <w:rPr>
                <w:rFonts w:eastAsiaTheme="majorEastAsia" w:cstheme="majorBidi"/>
                <w:b/>
                <w:bCs/>
                <w:i/>
                <w:color w:val="000000" w:themeColor="text1"/>
                <w:szCs w:val="26"/>
                <w:lang w:val="uk-UA"/>
              </w:rPr>
              <w:t>Терористичні об’єднання класифіковано за ієрархічною структурою :</w:t>
            </w:r>
          </w:p>
        </w:tc>
      </w:tr>
      <w:tr w:rsidR="00157495" w:rsidRPr="007B7DA1" w:rsidTr="008E03D3">
        <w:tc>
          <w:tcPr>
            <w:tcW w:w="3828" w:type="dxa"/>
          </w:tcPr>
          <w:p w:rsidR="00157495" w:rsidRPr="007B7DA1" w:rsidRDefault="008E03D3" w:rsidP="008E03D3">
            <w:pPr>
              <w:spacing w:line="360" w:lineRule="auto"/>
              <w:jc w:val="left"/>
              <w:rPr>
                <w:rFonts w:eastAsiaTheme="majorEastAsia" w:cstheme="majorBidi"/>
                <w:bCs/>
                <w:color w:val="000000" w:themeColor="text1"/>
                <w:szCs w:val="26"/>
                <w:lang w:val="uk-UA"/>
              </w:rPr>
            </w:pPr>
            <w:r w:rsidRPr="007B7DA1">
              <w:rPr>
                <w:szCs w:val="28"/>
                <w:lang w:val="uk-UA"/>
              </w:rPr>
              <w:t>1) </w:t>
            </w:r>
            <w:r w:rsidRPr="007B7DA1">
              <w:rPr>
                <w:i/>
                <w:iCs/>
                <w:szCs w:val="28"/>
                <w:lang w:val="uk-UA"/>
              </w:rPr>
              <w:t>вищий рівень</w:t>
            </w:r>
          </w:p>
        </w:tc>
        <w:tc>
          <w:tcPr>
            <w:tcW w:w="5632" w:type="dxa"/>
          </w:tcPr>
          <w:p w:rsidR="00157495" w:rsidRPr="007B7DA1" w:rsidRDefault="008E03D3" w:rsidP="008E03D3">
            <w:pPr>
              <w:spacing w:line="360" w:lineRule="auto"/>
              <w:rPr>
                <w:rFonts w:eastAsiaTheme="majorEastAsia" w:cstheme="majorBidi"/>
                <w:bCs/>
                <w:color w:val="000000" w:themeColor="text1"/>
                <w:szCs w:val="26"/>
                <w:lang w:val="uk-UA"/>
              </w:rPr>
            </w:pPr>
            <w:r w:rsidRPr="007B7DA1">
              <w:rPr>
                <w:rFonts w:eastAsiaTheme="majorEastAsia" w:cstheme="majorBidi"/>
                <w:bCs/>
                <w:color w:val="000000" w:themeColor="text1"/>
                <w:szCs w:val="26"/>
                <w:lang w:val="uk-UA"/>
              </w:rPr>
              <w:t xml:space="preserve">керівники й духовні лідери організації. Здійснюють контроль, фінансування й організацію теракту, керівництво всією організацією, зазвичай їхнє місцезнаходження відоме. Керівництво терористами здійснюється особами, які перебувають на чільних державних постах. </w:t>
            </w:r>
          </w:p>
        </w:tc>
      </w:tr>
      <w:tr w:rsidR="00157495" w:rsidRPr="001D2CFA" w:rsidTr="008E03D3">
        <w:tc>
          <w:tcPr>
            <w:tcW w:w="3828" w:type="dxa"/>
          </w:tcPr>
          <w:p w:rsidR="00157495" w:rsidRPr="007B7DA1" w:rsidRDefault="008E03D3" w:rsidP="008E03D3">
            <w:pPr>
              <w:spacing w:line="360" w:lineRule="auto"/>
              <w:jc w:val="left"/>
              <w:rPr>
                <w:rFonts w:eastAsiaTheme="majorEastAsia" w:cstheme="majorBidi"/>
                <w:bCs/>
                <w:color w:val="000000" w:themeColor="text1"/>
                <w:szCs w:val="26"/>
                <w:lang w:val="uk-UA"/>
              </w:rPr>
            </w:pPr>
            <w:r w:rsidRPr="007B7DA1">
              <w:rPr>
                <w:rFonts w:eastAsiaTheme="majorEastAsia" w:cstheme="majorBidi"/>
                <w:bCs/>
                <w:color w:val="000000" w:themeColor="text1"/>
                <w:szCs w:val="26"/>
                <w:lang w:val="uk-UA"/>
              </w:rPr>
              <w:t>2) </w:t>
            </w:r>
            <w:r w:rsidRPr="007B7DA1">
              <w:rPr>
                <w:rFonts w:eastAsiaTheme="majorEastAsia" w:cstheme="majorBidi"/>
                <w:bCs/>
                <w:i/>
                <w:color w:val="000000" w:themeColor="text1"/>
                <w:szCs w:val="26"/>
                <w:lang w:val="uk-UA"/>
              </w:rPr>
              <w:t>середній рівень</w:t>
            </w:r>
          </w:p>
        </w:tc>
        <w:tc>
          <w:tcPr>
            <w:tcW w:w="5632" w:type="dxa"/>
          </w:tcPr>
          <w:p w:rsidR="00157495" w:rsidRPr="007B7DA1" w:rsidRDefault="008E03D3" w:rsidP="008E03D3">
            <w:pPr>
              <w:spacing w:line="360" w:lineRule="auto"/>
              <w:rPr>
                <w:rFonts w:eastAsiaTheme="majorEastAsia" w:cstheme="majorBidi"/>
                <w:bCs/>
                <w:color w:val="000000" w:themeColor="text1"/>
                <w:szCs w:val="26"/>
                <w:lang w:val="uk-UA"/>
              </w:rPr>
            </w:pPr>
            <w:r w:rsidRPr="007B7DA1">
              <w:rPr>
                <w:rFonts w:eastAsiaTheme="majorEastAsia" w:cstheme="majorBidi"/>
                <w:bCs/>
                <w:color w:val="000000" w:themeColor="text1"/>
                <w:szCs w:val="26"/>
                <w:lang w:val="uk-UA"/>
              </w:rPr>
              <w:t>керівники самопроголошених республік, польові командири, командири батальйоні в і бригад. Здійснюють організаційно контрольні й посередницькі функції. Це можуть бути і місцеві громадяни.</w:t>
            </w:r>
          </w:p>
        </w:tc>
      </w:tr>
      <w:tr w:rsidR="00157495" w:rsidRPr="007B7DA1" w:rsidTr="008E03D3">
        <w:tc>
          <w:tcPr>
            <w:tcW w:w="3828" w:type="dxa"/>
          </w:tcPr>
          <w:p w:rsidR="00157495" w:rsidRPr="007B7DA1" w:rsidRDefault="007B7DA1" w:rsidP="008E03D3">
            <w:pPr>
              <w:spacing w:line="360" w:lineRule="auto"/>
              <w:jc w:val="left"/>
              <w:rPr>
                <w:rFonts w:eastAsiaTheme="majorEastAsia" w:cstheme="majorBidi"/>
                <w:bCs/>
                <w:color w:val="000000" w:themeColor="text1"/>
                <w:szCs w:val="26"/>
                <w:lang w:val="uk-UA"/>
              </w:rPr>
            </w:pPr>
            <w:r w:rsidRPr="007B7DA1">
              <w:rPr>
                <w:rFonts w:eastAsiaTheme="majorEastAsia" w:cstheme="majorBidi"/>
                <w:bCs/>
                <w:color w:val="000000" w:themeColor="text1"/>
                <w:szCs w:val="26"/>
                <w:lang w:val="uk-UA"/>
              </w:rPr>
              <w:t>3) </w:t>
            </w:r>
            <w:r w:rsidRPr="007B7DA1">
              <w:rPr>
                <w:rFonts w:eastAsiaTheme="majorEastAsia" w:cstheme="majorBidi"/>
                <w:bCs/>
                <w:i/>
                <w:color w:val="000000" w:themeColor="text1"/>
                <w:szCs w:val="26"/>
                <w:lang w:val="uk-UA"/>
              </w:rPr>
              <w:t>нижчий рівень</w:t>
            </w:r>
          </w:p>
        </w:tc>
        <w:tc>
          <w:tcPr>
            <w:tcW w:w="5632" w:type="dxa"/>
          </w:tcPr>
          <w:p w:rsidR="00157495" w:rsidRPr="007B7DA1" w:rsidRDefault="007B7DA1" w:rsidP="007B7DA1">
            <w:pPr>
              <w:spacing w:line="360" w:lineRule="auto"/>
              <w:rPr>
                <w:rFonts w:eastAsiaTheme="majorEastAsia" w:cstheme="majorBidi"/>
                <w:bCs/>
                <w:color w:val="000000" w:themeColor="text1"/>
                <w:szCs w:val="26"/>
                <w:lang w:val="uk-UA"/>
              </w:rPr>
            </w:pPr>
            <w:r w:rsidRPr="007B7DA1">
              <w:rPr>
                <w:rFonts w:eastAsiaTheme="majorEastAsia" w:cstheme="majorBidi"/>
                <w:bCs/>
                <w:color w:val="000000" w:themeColor="text1"/>
                <w:szCs w:val="26"/>
                <w:lang w:val="uk-UA"/>
              </w:rPr>
              <w:t>виконавці, найбільша й різноманітна категорія осіб, куди входять і місцеве населення, й чужоземні найманці. Це можуть бути і групи, й одинаки, що здійснюють теракти.</w:t>
            </w:r>
          </w:p>
        </w:tc>
      </w:tr>
      <w:tr w:rsidR="008E4287" w:rsidRPr="007B7DA1" w:rsidTr="008E4287">
        <w:trPr>
          <w:trHeight w:val="648"/>
        </w:trPr>
        <w:tc>
          <w:tcPr>
            <w:tcW w:w="3828" w:type="dxa"/>
            <w:vMerge w:val="restart"/>
          </w:tcPr>
          <w:p w:rsidR="008E4287" w:rsidRPr="008E4287" w:rsidRDefault="008E4287" w:rsidP="008E4287">
            <w:pPr>
              <w:spacing w:line="360" w:lineRule="auto"/>
              <w:jc w:val="center"/>
              <w:rPr>
                <w:rFonts w:eastAsiaTheme="majorEastAsia" w:cstheme="majorBidi"/>
                <w:b/>
                <w:bCs/>
                <w:color w:val="000000" w:themeColor="text1"/>
                <w:szCs w:val="26"/>
                <w:lang w:val="uk-UA"/>
              </w:rPr>
            </w:pPr>
            <w:r w:rsidRPr="008E4287">
              <w:rPr>
                <w:rFonts w:eastAsiaTheme="majorEastAsia" w:cstheme="majorBidi"/>
                <w:b/>
                <w:bCs/>
                <w:color w:val="000000" w:themeColor="text1"/>
                <w:szCs w:val="26"/>
                <w:lang w:val="uk-UA"/>
              </w:rPr>
              <w:t>Дослідження судово-слідчої практики засвідчило, що основними способами втягнення особи в терористичну діяльність є такі:</w:t>
            </w:r>
          </w:p>
        </w:tc>
        <w:tc>
          <w:tcPr>
            <w:tcW w:w="5632" w:type="dxa"/>
          </w:tcPr>
          <w:p w:rsidR="008E4287" w:rsidRPr="008E4287" w:rsidRDefault="008E4287" w:rsidP="008E4287">
            <w:pPr>
              <w:tabs>
                <w:tab w:val="left" w:pos="2929"/>
              </w:tabs>
              <w:spacing w:line="360" w:lineRule="auto"/>
              <w:rPr>
                <w:rFonts w:eastAsiaTheme="majorEastAsia" w:cstheme="majorBidi"/>
                <w:bCs/>
                <w:color w:val="000000" w:themeColor="text1"/>
                <w:szCs w:val="26"/>
                <w:lang w:val="uk-UA"/>
              </w:rPr>
            </w:pPr>
            <w:r w:rsidRPr="008E4287">
              <w:rPr>
                <w:rFonts w:eastAsiaTheme="majorEastAsia" w:cstheme="majorBidi"/>
                <w:bCs/>
                <w:color w:val="000000" w:themeColor="text1"/>
                <w:szCs w:val="26"/>
                <w:lang w:val="uk-UA"/>
              </w:rPr>
              <w:t>безпосередня зацікавленість метою отримання винагороди (грошової, матеріальної, земельної, нерухомості та ін.) (23%);</w:t>
            </w:r>
          </w:p>
        </w:tc>
      </w:tr>
      <w:tr w:rsidR="008E4287" w:rsidRPr="007B7DA1" w:rsidTr="008E03D3">
        <w:trPr>
          <w:trHeight w:val="646"/>
        </w:trPr>
        <w:tc>
          <w:tcPr>
            <w:tcW w:w="3828" w:type="dxa"/>
            <w:vMerge/>
          </w:tcPr>
          <w:p w:rsidR="008E4287" w:rsidRPr="008E4287" w:rsidRDefault="008E4287" w:rsidP="008E4287">
            <w:pPr>
              <w:spacing w:line="360" w:lineRule="auto"/>
              <w:jc w:val="center"/>
              <w:rPr>
                <w:rFonts w:eastAsiaTheme="majorEastAsia" w:cstheme="majorBidi"/>
                <w:b/>
                <w:bCs/>
                <w:color w:val="000000" w:themeColor="text1"/>
                <w:szCs w:val="26"/>
                <w:lang w:val="uk-UA"/>
              </w:rPr>
            </w:pPr>
          </w:p>
        </w:tc>
        <w:tc>
          <w:tcPr>
            <w:tcW w:w="5632" w:type="dxa"/>
          </w:tcPr>
          <w:p w:rsidR="008E4287" w:rsidRPr="008E4287" w:rsidRDefault="008E4287" w:rsidP="008E4287">
            <w:pPr>
              <w:spacing w:line="360" w:lineRule="auto"/>
              <w:rPr>
                <w:rFonts w:eastAsiaTheme="majorEastAsia" w:cstheme="majorBidi"/>
                <w:bCs/>
                <w:color w:val="000000" w:themeColor="text1"/>
                <w:szCs w:val="26"/>
                <w:lang w:val="uk-UA"/>
              </w:rPr>
            </w:pPr>
            <w:r w:rsidRPr="008E4287">
              <w:rPr>
                <w:szCs w:val="28"/>
                <w:lang w:val="uk-UA"/>
              </w:rPr>
              <w:t>примушування до вчинення терористичного акту</w:t>
            </w:r>
            <w:r>
              <w:rPr>
                <w:szCs w:val="28"/>
                <w:lang w:val="uk-UA"/>
              </w:rPr>
              <w:t xml:space="preserve"> </w:t>
            </w:r>
            <w:r w:rsidRPr="008E4287">
              <w:rPr>
                <w:szCs w:val="28"/>
                <w:lang w:val="uk-UA"/>
              </w:rPr>
              <w:t>–</w:t>
            </w:r>
            <w:r>
              <w:rPr>
                <w:szCs w:val="28"/>
                <w:lang w:val="uk-UA"/>
              </w:rPr>
              <w:t xml:space="preserve"> </w:t>
            </w:r>
            <w:r w:rsidRPr="008E4287">
              <w:rPr>
                <w:szCs w:val="28"/>
                <w:lang w:val="uk-UA"/>
              </w:rPr>
              <w:t xml:space="preserve">фізичного чи психічного впливу на особу, спрямованого на примусове залучення її до участі у вчиненні терористичного акту (11%); </w:t>
            </w:r>
          </w:p>
        </w:tc>
      </w:tr>
      <w:tr w:rsidR="008E4287" w:rsidRPr="007B7DA1" w:rsidTr="008E03D3">
        <w:trPr>
          <w:trHeight w:val="646"/>
        </w:trPr>
        <w:tc>
          <w:tcPr>
            <w:tcW w:w="3828" w:type="dxa"/>
            <w:vMerge/>
          </w:tcPr>
          <w:p w:rsidR="008E4287" w:rsidRPr="008E4287" w:rsidRDefault="008E4287" w:rsidP="008E4287">
            <w:pPr>
              <w:spacing w:line="360" w:lineRule="auto"/>
              <w:jc w:val="center"/>
              <w:rPr>
                <w:rFonts w:eastAsiaTheme="majorEastAsia" w:cstheme="majorBidi"/>
                <w:b/>
                <w:bCs/>
                <w:color w:val="000000" w:themeColor="text1"/>
                <w:szCs w:val="26"/>
                <w:lang w:val="uk-UA"/>
              </w:rPr>
            </w:pPr>
          </w:p>
        </w:tc>
        <w:tc>
          <w:tcPr>
            <w:tcW w:w="5632" w:type="dxa"/>
          </w:tcPr>
          <w:p w:rsidR="008E4287" w:rsidRPr="008E4287" w:rsidRDefault="008E4287" w:rsidP="008E4287">
            <w:pPr>
              <w:spacing w:line="360" w:lineRule="auto"/>
              <w:rPr>
                <w:rFonts w:eastAsiaTheme="majorEastAsia" w:cstheme="majorBidi"/>
                <w:bCs/>
                <w:color w:val="000000" w:themeColor="text1"/>
                <w:szCs w:val="26"/>
                <w:lang w:val="uk-UA"/>
              </w:rPr>
            </w:pPr>
            <w:r w:rsidRPr="008E4287">
              <w:rPr>
                <w:szCs w:val="28"/>
                <w:lang w:val="uk-UA"/>
              </w:rPr>
              <w:t>обман –</w:t>
            </w:r>
            <w:r>
              <w:rPr>
                <w:szCs w:val="28"/>
                <w:lang w:val="uk-UA"/>
              </w:rPr>
              <w:t xml:space="preserve"> </w:t>
            </w:r>
            <w:r w:rsidRPr="008E4287">
              <w:rPr>
                <w:szCs w:val="28"/>
                <w:lang w:val="uk-UA"/>
              </w:rPr>
              <w:t>повідомлення неправдивих відомостей про патріотизм чи ін. (18%);</w:t>
            </w:r>
          </w:p>
        </w:tc>
      </w:tr>
      <w:tr w:rsidR="008E4287" w:rsidRPr="001D2CFA" w:rsidTr="008E03D3">
        <w:trPr>
          <w:trHeight w:val="646"/>
        </w:trPr>
        <w:tc>
          <w:tcPr>
            <w:tcW w:w="3828" w:type="dxa"/>
            <w:vMerge/>
          </w:tcPr>
          <w:p w:rsidR="008E4287" w:rsidRPr="008E4287" w:rsidRDefault="008E4287" w:rsidP="008E4287">
            <w:pPr>
              <w:spacing w:line="360" w:lineRule="auto"/>
              <w:jc w:val="center"/>
              <w:rPr>
                <w:rFonts w:eastAsiaTheme="majorEastAsia" w:cstheme="majorBidi"/>
                <w:b/>
                <w:bCs/>
                <w:color w:val="000000" w:themeColor="text1"/>
                <w:szCs w:val="26"/>
                <w:lang w:val="uk-UA"/>
              </w:rPr>
            </w:pPr>
          </w:p>
        </w:tc>
        <w:tc>
          <w:tcPr>
            <w:tcW w:w="5632" w:type="dxa"/>
          </w:tcPr>
          <w:p w:rsidR="008E4287" w:rsidRPr="008E4287" w:rsidRDefault="008E4287" w:rsidP="008E4287">
            <w:pPr>
              <w:spacing w:line="360" w:lineRule="auto"/>
              <w:rPr>
                <w:rFonts w:eastAsiaTheme="majorEastAsia" w:cstheme="majorBidi"/>
                <w:bCs/>
                <w:color w:val="000000" w:themeColor="text1"/>
                <w:szCs w:val="26"/>
                <w:lang w:val="uk-UA"/>
              </w:rPr>
            </w:pPr>
            <w:r w:rsidRPr="008E4287">
              <w:rPr>
                <w:szCs w:val="28"/>
                <w:lang w:val="uk-UA"/>
              </w:rPr>
              <w:t>шантаж –</w:t>
            </w:r>
            <w:r>
              <w:rPr>
                <w:szCs w:val="28"/>
                <w:lang w:val="uk-UA"/>
              </w:rPr>
              <w:t xml:space="preserve"> </w:t>
            </w:r>
            <w:r w:rsidRPr="008E4287">
              <w:rPr>
                <w:szCs w:val="28"/>
                <w:lang w:val="uk-UA"/>
              </w:rPr>
              <w:t xml:space="preserve">психічне насильство, що полягає у погрозі розголошення відомостей, які ганьблять особу чи її близьких родичів або які особа чи її близькі родичі бажають зберегти в таємниці (5%); </w:t>
            </w:r>
          </w:p>
        </w:tc>
      </w:tr>
      <w:tr w:rsidR="008E4287" w:rsidRPr="001D2CFA" w:rsidTr="008E4287">
        <w:trPr>
          <w:trHeight w:val="180"/>
        </w:trPr>
        <w:tc>
          <w:tcPr>
            <w:tcW w:w="3828" w:type="dxa"/>
            <w:vMerge/>
          </w:tcPr>
          <w:p w:rsidR="008E4287" w:rsidRPr="008E4287" w:rsidRDefault="008E4287" w:rsidP="008E4287">
            <w:pPr>
              <w:spacing w:line="360" w:lineRule="auto"/>
              <w:jc w:val="center"/>
              <w:rPr>
                <w:rFonts w:eastAsiaTheme="majorEastAsia" w:cstheme="majorBidi"/>
                <w:b/>
                <w:bCs/>
                <w:color w:val="000000" w:themeColor="text1"/>
                <w:szCs w:val="26"/>
                <w:lang w:val="uk-UA"/>
              </w:rPr>
            </w:pPr>
          </w:p>
        </w:tc>
        <w:tc>
          <w:tcPr>
            <w:tcW w:w="5632" w:type="dxa"/>
          </w:tcPr>
          <w:p w:rsidR="008E4287" w:rsidRPr="008E4287" w:rsidRDefault="008E4287" w:rsidP="008E4287">
            <w:pPr>
              <w:spacing w:line="360" w:lineRule="auto"/>
              <w:rPr>
                <w:rFonts w:eastAsiaTheme="majorEastAsia" w:cstheme="majorBidi"/>
                <w:bCs/>
                <w:color w:val="000000" w:themeColor="text1"/>
                <w:szCs w:val="26"/>
                <w:lang w:val="uk-UA"/>
              </w:rPr>
            </w:pPr>
            <w:r w:rsidRPr="008E4287">
              <w:rPr>
                <w:rFonts w:eastAsiaTheme="majorEastAsia" w:cstheme="majorBidi"/>
                <w:bCs/>
                <w:color w:val="000000" w:themeColor="text1"/>
                <w:szCs w:val="26"/>
                <w:lang w:val="uk-UA"/>
              </w:rPr>
              <w:t xml:space="preserve">використання уразливого стану особи, зумовленого фізичними, психічними властивостями або зовнішніми обставинами, стану особи, який позбавляє чи обмежує її здатність усвідомлювати свої дії (бездіяльність) або керувати ними, приймати самостійні рішення, чинити опір насильницьким чи іншим незаконним діям, збіг тяжких особистих, сімейних або інших обставин (21%); </w:t>
            </w:r>
          </w:p>
        </w:tc>
      </w:tr>
      <w:tr w:rsidR="008E4287" w:rsidRPr="007B7DA1" w:rsidTr="008E03D3">
        <w:trPr>
          <w:trHeight w:val="180"/>
        </w:trPr>
        <w:tc>
          <w:tcPr>
            <w:tcW w:w="3828" w:type="dxa"/>
            <w:vMerge/>
          </w:tcPr>
          <w:p w:rsidR="008E4287" w:rsidRPr="008E4287" w:rsidRDefault="008E4287" w:rsidP="008E4287">
            <w:pPr>
              <w:spacing w:line="360" w:lineRule="auto"/>
              <w:jc w:val="center"/>
              <w:rPr>
                <w:rFonts w:eastAsiaTheme="majorEastAsia" w:cstheme="majorBidi"/>
                <w:b/>
                <w:bCs/>
                <w:color w:val="000000" w:themeColor="text1"/>
                <w:szCs w:val="26"/>
                <w:lang w:val="uk-UA"/>
              </w:rPr>
            </w:pPr>
          </w:p>
        </w:tc>
        <w:tc>
          <w:tcPr>
            <w:tcW w:w="5632" w:type="dxa"/>
          </w:tcPr>
          <w:p w:rsidR="008E4287" w:rsidRPr="008E4287" w:rsidRDefault="008E4287" w:rsidP="008E4287">
            <w:pPr>
              <w:spacing w:line="360" w:lineRule="auto"/>
              <w:rPr>
                <w:rFonts w:eastAsiaTheme="majorEastAsia" w:cstheme="majorBidi"/>
                <w:bCs/>
                <w:color w:val="000000" w:themeColor="text1"/>
                <w:szCs w:val="26"/>
                <w:lang w:val="uk-UA"/>
              </w:rPr>
            </w:pPr>
            <w:r w:rsidRPr="008E4287">
              <w:rPr>
                <w:rFonts w:eastAsiaTheme="majorEastAsia" w:cstheme="majorBidi"/>
                <w:bCs/>
                <w:color w:val="000000" w:themeColor="text1"/>
                <w:szCs w:val="26"/>
                <w:lang w:val="uk-UA"/>
              </w:rPr>
              <w:t>фізичне насильство завдання ударів, побоїв, заподіяння тілесних ушкоджень, позбавлення волі тощо (10%);</w:t>
            </w:r>
          </w:p>
        </w:tc>
      </w:tr>
      <w:tr w:rsidR="008E4287" w:rsidRPr="007B7DA1" w:rsidTr="008E03D3">
        <w:trPr>
          <w:trHeight w:val="180"/>
        </w:trPr>
        <w:tc>
          <w:tcPr>
            <w:tcW w:w="3828" w:type="dxa"/>
            <w:vMerge/>
          </w:tcPr>
          <w:p w:rsidR="008E4287" w:rsidRPr="008E4287" w:rsidRDefault="008E4287" w:rsidP="008E4287">
            <w:pPr>
              <w:spacing w:line="360" w:lineRule="auto"/>
              <w:jc w:val="center"/>
              <w:rPr>
                <w:rFonts w:eastAsiaTheme="majorEastAsia" w:cstheme="majorBidi"/>
                <w:b/>
                <w:bCs/>
                <w:color w:val="000000" w:themeColor="text1"/>
                <w:szCs w:val="26"/>
                <w:lang w:val="uk-UA"/>
              </w:rPr>
            </w:pPr>
          </w:p>
        </w:tc>
        <w:tc>
          <w:tcPr>
            <w:tcW w:w="5632" w:type="dxa"/>
          </w:tcPr>
          <w:p w:rsidR="008E4287" w:rsidRPr="008E4287" w:rsidRDefault="008E4287" w:rsidP="008E4287">
            <w:pPr>
              <w:spacing w:line="360" w:lineRule="auto"/>
              <w:rPr>
                <w:rFonts w:eastAsiaTheme="majorEastAsia" w:cstheme="majorBidi"/>
                <w:bCs/>
                <w:color w:val="000000" w:themeColor="text1"/>
                <w:szCs w:val="26"/>
                <w:lang w:val="uk-UA"/>
              </w:rPr>
            </w:pPr>
            <w:r w:rsidRPr="008E4287">
              <w:rPr>
                <w:rFonts w:eastAsiaTheme="majorEastAsia" w:cstheme="majorBidi"/>
                <w:bCs/>
                <w:color w:val="000000" w:themeColor="text1"/>
                <w:szCs w:val="26"/>
                <w:lang w:val="uk-UA"/>
              </w:rPr>
              <w:t>погроза застосування насильства залякування (усне, письмове, за допомогою конкретних дій) особи або погроза застосуванням фізичного насильства до близьких родичів (12%).</w:t>
            </w:r>
          </w:p>
        </w:tc>
      </w:tr>
    </w:tbl>
    <w:p w:rsidR="00157495" w:rsidRDefault="00157495">
      <w:pPr>
        <w:jc w:val="left"/>
        <w:rPr>
          <w:rFonts w:eastAsiaTheme="majorEastAsia" w:cstheme="majorBidi"/>
          <w:bCs/>
          <w:color w:val="000000" w:themeColor="text1"/>
          <w:szCs w:val="26"/>
          <w:lang w:val="uk-UA"/>
        </w:rPr>
      </w:pPr>
    </w:p>
    <w:p w:rsidR="008E4287" w:rsidRDefault="008E4287">
      <w:pPr>
        <w:jc w:val="left"/>
        <w:rPr>
          <w:rFonts w:eastAsiaTheme="majorEastAsia" w:cstheme="majorBidi"/>
          <w:bCs/>
          <w:color w:val="000000" w:themeColor="text1"/>
          <w:szCs w:val="26"/>
          <w:lang w:val="uk-UA"/>
        </w:rPr>
      </w:pPr>
      <w:r>
        <w:rPr>
          <w:rFonts w:eastAsiaTheme="majorEastAsia" w:cstheme="majorBidi"/>
          <w:bCs/>
          <w:color w:val="000000" w:themeColor="text1"/>
          <w:szCs w:val="26"/>
          <w:lang w:val="uk-UA"/>
        </w:rPr>
        <w:br w:type="page"/>
      </w:r>
    </w:p>
    <w:p w:rsidR="00A86EEC" w:rsidRPr="00F6370F" w:rsidRDefault="00E41D8B" w:rsidP="00A86EEC">
      <w:pPr>
        <w:pStyle w:val="2"/>
        <w:spacing w:before="0" w:line="360" w:lineRule="auto"/>
        <w:ind w:firstLine="708"/>
        <w:rPr>
          <w:lang w:val="uk-UA"/>
        </w:rPr>
      </w:pPr>
      <w:r w:rsidRPr="00F6370F">
        <w:rPr>
          <w:lang w:val="uk-UA"/>
        </w:rPr>
        <w:t xml:space="preserve">2.2 </w:t>
      </w:r>
      <w:r w:rsidR="005266ED">
        <w:rPr>
          <w:lang w:val="uk-UA"/>
        </w:rPr>
        <w:t xml:space="preserve">Слідчі ситуації при </w:t>
      </w:r>
      <w:r w:rsidR="005266ED" w:rsidRPr="005266ED">
        <w:rPr>
          <w:lang w:val="uk-UA"/>
        </w:rPr>
        <w:t>розслідуванн</w:t>
      </w:r>
      <w:r w:rsidR="005266ED">
        <w:rPr>
          <w:lang w:val="uk-UA"/>
        </w:rPr>
        <w:t xml:space="preserve">і </w:t>
      </w:r>
      <w:r w:rsidR="00315C84">
        <w:rPr>
          <w:lang w:val="uk-UA"/>
        </w:rPr>
        <w:t>терористичн</w:t>
      </w:r>
      <w:r w:rsidR="00A92B11">
        <w:rPr>
          <w:lang w:val="uk-UA"/>
        </w:rPr>
        <w:t>их</w:t>
      </w:r>
      <w:r w:rsidR="00315C84">
        <w:rPr>
          <w:lang w:val="uk-UA"/>
        </w:rPr>
        <w:t xml:space="preserve"> акт</w:t>
      </w:r>
      <w:r w:rsidR="00A92B11">
        <w:rPr>
          <w:lang w:val="uk-UA"/>
        </w:rPr>
        <w:t>ів</w:t>
      </w:r>
    </w:p>
    <w:p w:rsidR="00F6370F" w:rsidRPr="00F6370F" w:rsidRDefault="00F6370F" w:rsidP="00BC532F">
      <w:pPr>
        <w:pStyle w:val="a3"/>
        <w:spacing w:after="0" w:line="360" w:lineRule="auto"/>
        <w:ind w:left="0" w:firstLine="709"/>
        <w:jc w:val="center"/>
        <w:rPr>
          <w:lang w:val="uk-UA"/>
        </w:rPr>
      </w:pPr>
    </w:p>
    <w:p w:rsidR="00F6370F" w:rsidRPr="00F6370F" w:rsidRDefault="00F6370F" w:rsidP="00BC532F">
      <w:pPr>
        <w:pStyle w:val="a3"/>
        <w:spacing w:after="0" w:line="360" w:lineRule="auto"/>
        <w:ind w:left="0" w:firstLine="709"/>
        <w:jc w:val="center"/>
        <w:rPr>
          <w:lang w:val="uk-UA"/>
        </w:rPr>
      </w:pPr>
    </w:p>
    <w:p w:rsidR="005266ED" w:rsidRDefault="005266ED" w:rsidP="00F6370F">
      <w:pPr>
        <w:pStyle w:val="a3"/>
        <w:spacing w:after="0" w:line="360" w:lineRule="auto"/>
        <w:ind w:left="0" w:firstLine="709"/>
        <w:rPr>
          <w:lang w:val="uk-UA"/>
        </w:rPr>
      </w:pPr>
      <w:r w:rsidRPr="005266ED">
        <w:rPr>
          <w:lang w:val="uk-UA"/>
        </w:rPr>
        <w:t>Під впливом об’єктивних і суб’єктивних чинників формуються умови, сукупність яких становить слідчу ситуацію.</w:t>
      </w:r>
    </w:p>
    <w:p w:rsidR="00A06AB2" w:rsidRPr="005266ED" w:rsidRDefault="00A06AB2" w:rsidP="00F6370F">
      <w:pPr>
        <w:pStyle w:val="a3"/>
        <w:spacing w:after="0" w:line="360" w:lineRule="auto"/>
        <w:ind w:left="0" w:firstLine="709"/>
        <w:rPr>
          <w:lang w:val="uk-UA"/>
        </w:rPr>
      </w:pPr>
    </w:p>
    <w:tbl>
      <w:tblPr>
        <w:tblStyle w:val="a6"/>
        <w:tblW w:w="9747" w:type="dxa"/>
        <w:tblInd w:w="108" w:type="dxa"/>
        <w:tblLayout w:type="fixed"/>
        <w:tblLook w:val="04A0" w:firstRow="1" w:lastRow="0" w:firstColumn="1" w:lastColumn="0" w:noHBand="0" w:noVBand="1"/>
      </w:tblPr>
      <w:tblGrid>
        <w:gridCol w:w="4820"/>
        <w:gridCol w:w="425"/>
        <w:gridCol w:w="4502"/>
      </w:tblGrid>
      <w:tr w:rsidR="0000385D" w:rsidRPr="0000385D" w:rsidTr="000C3FE6">
        <w:tc>
          <w:tcPr>
            <w:tcW w:w="4820" w:type="dxa"/>
          </w:tcPr>
          <w:p w:rsidR="0000385D" w:rsidRPr="0000385D" w:rsidRDefault="0000385D" w:rsidP="00EE1EBB">
            <w:pPr>
              <w:pStyle w:val="a3"/>
              <w:spacing w:line="360" w:lineRule="auto"/>
              <w:ind w:left="0"/>
              <w:jc w:val="center"/>
              <w:rPr>
                <w:b/>
                <w:lang w:val="uk-UA"/>
              </w:rPr>
            </w:pPr>
            <w:r w:rsidRPr="0000385D">
              <w:rPr>
                <w:b/>
                <w:lang w:val="uk-UA"/>
              </w:rPr>
              <w:t>Об’єктивними чинниками виступають:</w:t>
            </w:r>
          </w:p>
        </w:tc>
        <w:tc>
          <w:tcPr>
            <w:tcW w:w="4927" w:type="dxa"/>
            <w:gridSpan w:val="2"/>
          </w:tcPr>
          <w:p w:rsidR="0000385D" w:rsidRPr="0000385D" w:rsidRDefault="0000385D" w:rsidP="00EE1EBB">
            <w:pPr>
              <w:pStyle w:val="a3"/>
              <w:spacing w:line="360" w:lineRule="auto"/>
              <w:ind w:left="0"/>
              <w:jc w:val="center"/>
              <w:rPr>
                <w:b/>
                <w:lang w:val="uk-UA"/>
              </w:rPr>
            </w:pPr>
            <w:r w:rsidRPr="0000385D">
              <w:rPr>
                <w:b/>
                <w:lang w:val="uk-UA"/>
              </w:rPr>
              <w:t>Суб’єктивними чинниками, виступають</w:t>
            </w:r>
            <w:r>
              <w:rPr>
                <w:b/>
                <w:lang w:val="uk-UA"/>
              </w:rPr>
              <w:t>:</w:t>
            </w:r>
          </w:p>
        </w:tc>
      </w:tr>
      <w:tr w:rsidR="0000385D" w:rsidRPr="0000385D" w:rsidTr="000C3FE6">
        <w:tc>
          <w:tcPr>
            <w:tcW w:w="4820" w:type="dxa"/>
          </w:tcPr>
          <w:p w:rsidR="0000385D" w:rsidRPr="0000385D" w:rsidRDefault="0000385D" w:rsidP="00EE1EBB">
            <w:pPr>
              <w:pStyle w:val="a3"/>
              <w:spacing w:line="360" w:lineRule="auto"/>
              <w:ind w:left="0"/>
              <w:rPr>
                <w:lang w:val="uk-UA"/>
              </w:rPr>
            </w:pPr>
            <w:r w:rsidRPr="0000385D">
              <w:rPr>
                <w:lang w:val="uk-UA"/>
              </w:rPr>
              <w:t>наявність і характер доказової та орієнтуючої інформації, яка є в розпорядженні слідчого. Це залежить від механізму розслідуваної події та умов виникнення її слідів у навколишньому середовищі;</w:t>
            </w:r>
          </w:p>
        </w:tc>
        <w:tc>
          <w:tcPr>
            <w:tcW w:w="4927" w:type="dxa"/>
            <w:gridSpan w:val="2"/>
          </w:tcPr>
          <w:p w:rsidR="0000385D" w:rsidRPr="0000385D" w:rsidRDefault="0000385D" w:rsidP="00EE1EBB">
            <w:pPr>
              <w:pStyle w:val="a3"/>
              <w:spacing w:line="360" w:lineRule="auto"/>
              <w:ind w:left="0"/>
              <w:rPr>
                <w:lang w:val="uk-UA"/>
              </w:rPr>
            </w:pPr>
            <w:r w:rsidRPr="0000385D">
              <w:rPr>
                <w:lang w:val="uk-UA"/>
              </w:rPr>
              <w:t>психологічний стан осіб, які фігурують у розслідуваній кримінальній справі;</w:t>
            </w:r>
          </w:p>
        </w:tc>
      </w:tr>
      <w:tr w:rsidR="0000385D" w:rsidRPr="0000385D" w:rsidTr="000C3FE6">
        <w:tc>
          <w:tcPr>
            <w:tcW w:w="4820" w:type="dxa"/>
          </w:tcPr>
          <w:p w:rsidR="0000385D" w:rsidRPr="0000385D" w:rsidRDefault="0000385D" w:rsidP="00EE1EBB">
            <w:pPr>
              <w:pStyle w:val="a3"/>
              <w:spacing w:line="360" w:lineRule="auto"/>
              <w:ind w:left="0"/>
              <w:rPr>
                <w:lang w:val="uk-UA"/>
              </w:rPr>
            </w:pPr>
            <w:r w:rsidRPr="0000385D">
              <w:rPr>
                <w:lang w:val="uk-UA"/>
              </w:rPr>
              <w:t>наявність і стійкість існування ще не використаних джерел доказової інформації та надійних каналів надходження орієнтуючої інформації;</w:t>
            </w:r>
          </w:p>
        </w:tc>
        <w:tc>
          <w:tcPr>
            <w:tcW w:w="4927" w:type="dxa"/>
            <w:gridSpan w:val="2"/>
          </w:tcPr>
          <w:p w:rsidR="0000385D" w:rsidRPr="0000385D" w:rsidRDefault="0000385D" w:rsidP="00EE1EBB">
            <w:pPr>
              <w:pStyle w:val="a3"/>
              <w:spacing w:line="360" w:lineRule="auto"/>
              <w:ind w:left="0"/>
              <w:rPr>
                <w:lang w:val="uk-UA"/>
              </w:rPr>
            </w:pPr>
            <w:r w:rsidRPr="0000385D">
              <w:rPr>
                <w:lang w:val="uk-UA"/>
              </w:rPr>
              <w:t>психологічний стан слідчого, рівень його знань і вмінь, практичний досвід, здатність приймати і реалізовувати рішення в екстремальних умовах;</w:t>
            </w:r>
          </w:p>
        </w:tc>
      </w:tr>
      <w:tr w:rsidR="0000385D" w:rsidRPr="001D2CFA" w:rsidTr="000C3FE6">
        <w:tc>
          <w:tcPr>
            <w:tcW w:w="4820" w:type="dxa"/>
          </w:tcPr>
          <w:p w:rsidR="0000385D" w:rsidRPr="0000385D" w:rsidRDefault="0000385D" w:rsidP="00EE1EBB">
            <w:pPr>
              <w:pStyle w:val="a3"/>
              <w:spacing w:line="360" w:lineRule="auto"/>
              <w:ind w:left="0"/>
              <w:rPr>
                <w:lang w:val="uk-UA"/>
              </w:rPr>
            </w:pPr>
            <w:r w:rsidRPr="0000385D">
              <w:rPr>
                <w:lang w:val="uk-UA"/>
              </w:rPr>
              <w:t>інтенсивність процесів зникнення доказів і сила чинників, які впливають на ці процеси;</w:t>
            </w:r>
          </w:p>
        </w:tc>
        <w:tc>
          <w:tcPr>
            <w:tcW w:w="4927" w:type="dxa"/>
            <w:gridSpan w:val="2"/>
          </w:tcPr>
          <w:p w:rsidR="0000385D" w:rsidRPr="0000385D" w:rsidRDefault="0000385D" w:rsidP="00EE1EBB">
            <w:pPr>
              <w:pStyle w:val="a3"/>
              <w:spacing w:line="360" w:lineRule="auto"/>
              <w:ind w:left="0"/>
              <w:rPr>
                <w:lang w:val="uk-UA"/>
              </w:rPr>
            </w:pPr>
            <w:r w:rsidRPr="0000385D">
              <w:rPr>
                <w:lang w:val="uk-UA"/>
              </w:rPr>
              <w:t>протидія встановленню істини з боку злочинця та його зв’язків, а іноді потерпілого і свідків;</w:t>
            </w:r>
          </w:p>
        </w:tc>
      </w:tr>
      <w:tr w:rsidR="0000385D" w:rsidRPr="0000385D" w:rsidTr="000C3FE6">
        <w:tc>
          <w:tcPr>
            <w:tcW w:w="4820" w:type="dxa"/>
          </w:tcPr>
          <w:p w:rsidR="0000385D" w:rsidRPr="0000385D" w:rsidRDefault="0000385D" w:rsidP="00EE1EBB">
            <w:pPr>
              <w:pStyle w:val="a3"/>
              <w:spacing w:line="360" w:lineRule="auto"/>
              <w:ind w:left="0"/>
              <w:rPr>
                <w:lang w:val="uk-UA"/>
              </w:rPr>
            </w:pPr>
            <w:r w:rsidRPr="0000385D">
              <w:rPr>
                <w:lang w:val="uk-UA"/>
              </w:rPr>
              <w:t>наявність у даний момент у розпорядженні слідчого, органу дізнання необхідних сил, засобів, часу і можливість їх оптимального використання;</w:t>
            </w:r>
          </w:p>
        </w:tc>
        <w:tc>
          <w:tcPr>
            <w:tcW w:w="4927" w:type="dxa"/>
            <w:gridSpan w:val="2"/>
          </w:tcPr>
          <w:p w:rsidR="0000385D" w:rsidRPr="0000385D" w:rsidRDefault="0000385D" w:rsidP="00EE1EBB">
            <w:pPr>
              <w:pStyle w:val="a3"/>
              <w:spacing w:line="360" w:lineRule="auto"/>
              <w:ind w:left="0"/>
              <w:rPr>
                <w:lang w:val="uk-UA"/>
              </w:rPr>
            </w:pPr>
            <w:r w:rsidRPr="0000385D">
              <w:rPr>
                <w:lang w:val="uk-UA"/>
              </w:rPr>
              <w:t>сприятливий (безконфліктний) перебіг розслідування;</w:t>
            </w:r>
          </w:p>
        </w:tc>
      </w:tr>
      <w:tr w:rsidR="0000385D" w:rsidRPr="0000385D" w:rsidTr="000C3FE6">
        <w:tc>
          <w:tcPr>
            <w:tcW w:w="4820" w:type="dxa"/>
          </w:tcPr>
          <w:p w:rsidR="0000385D" w:rsidRPr="0000385D" w:rsidRDefault="0000385D" w:rsidP="00EE1EBB">
            <w:pPr>
              <w:pStyle w:val="a3"/>
              <w:spacing w:line="360" w:lineRule="auto"/>
              <w:ind w:left="0"/>
              <w:rPr>
                <w:lang w:val="uk-UA"/>
              </w:rPr>
            </w:pPr>
            <w:r w:rsidRPr="0000385D">
              <w:rPr>
                <w:lang w:val="uk-UA"/>
              </w:rPr>
              <w:t>існуюча в даний момент кримінально-правова оцінка розслідуваної події.</w:t>
            </w:r>
          </w:p>
        </w:tc>
        <w:tc>
          <w:tcPr>
            <w:tcW w:w="4927" w:type="dxa"/>
            <w:gridSpan w:val="2"/>
          </w:tcPr>
          <w:p w:rsidR="0000385D" w:rsidRPr="0000385D" w:rsidRDefault="0000385D" w:rsidP="00EE1EBB">
            <w:pPr>
              <w:pStyle w:val="a3"/>
              <w:spacing w:line="360" w:lineRule="auto"/>
              <w:ind w:left="0"/>
              <w:rPr>
                <w:lang w:val="uk-UA"/>
              </w:rPr>
            </w:pPr>
            <w:r w:rsidRPr="0000385D">
              <w:rPr>
                <w:lang w:val="uk-UA"/>
              </w:rPr>
              <w:t>зусилля слідчого, спрямовані на зміну слідчої ситуації в бажану сторону;</w:t>
            </w:r>
          </w:p>
        </w:tc>
      </w:tr>
      <w:tr w:rsidR="0000385D" w:rsidRPr="0000385D" w:rsidTr="000C3FE6">
        <w:tc>
          <w:tcPr>
            <w:tcW w:w="4820" w:type="dxa"/>
          </w:tcPr>
          <w:p w:rsidR="0000385D" w:rsidRPr="0000385D" w:rsidRDefault="0000385D" w:rsidP="00EE1EBB">
            <w:pPr>
              <w:pStyle w:val="a3"/>
              <w:spacing w:line="360" w:lineRule="auto"/>
              <w:ind w:left="0"/>
              <w:rPr>
                <w:lang w:val="uk-UA"/>
              </w:rPr>
            </w:pPr>
          </w:p>
        </w:tc>
        <w:tc>
          <w:tcPr>
            <w:tcW w:w="4927" w:type="dxa"/>
            <w:gridSpan w:val="2"/>
          </w:tcPr>
          <w:p w:rsidR="0000385D" w:rsidRPr="0000385D" w:rsidRDefault="0000385D" w:rsidP="00EE1EBB">
            <w:pPr>
              <w:pStyle w:val="a3"/>
              <w:spacing w:line="360" w:lineRule="auto"/>
              <w:ind w:left="0"/>
              <w:rPr>
                <w:lang w:val="uk-UA"/>
              </w:rPr>
            </w:pPr>
            <w:r w:rsidRPr="0000385D">
              <w:rPr>
                <w:lang w:val="uk-UA"/>
              </w:rPr>
              <w:t>наслідки помилкових дій слідчого, оперативного працівника, експерта, понятих;</w:t>
            </w:r>
          </w:p>
        </w:tc>
      </w:tr>
      <w:tr w:rsidR="0000385D" w:rsidRPr="0000385D" w:rsidTr="000C3FE6">
        <w:tc>
          <w:tcPr>
            <w:tcW w:w="4820" w:type="dxa"/>
          </w:tcPr>
          <w:p w:rsidR="0000385D" w:rsidRPr="0000385D" w:rsidRDefault="0000385D" w:rsidP="00EE1EBB">
            <w:pPr>
              <w:pStyle w:val="a3"/>
              <w:spacing w:line="360" w:lineRule="auto"/>
              <w:ind w:left="0"/>
              <w:rPr>
                <w:lang w:val="uk-UA"/>
              </w:rPr>
            </w:pPr>
          </w:p>
        </w:tc>
        <w:tc>
          <w:tcPr>
            <w:tcW w:w="4927" w:type="dxa"/>
            <w:gridSpan w:val="2"/>
          </w:tcPr>
          <w:p w:rsidR="0000385D" w:rsidRPr="0000385D" w:rsidRDefault="0000385D" w:rsidP="00EE1EBB">
            <w:pPr>
              <w:pStyle w:val="a3"/>
              <w:spacing w:line="360" w:lineRule="auto"/>
              <w:ind w:left="0"/>
              <w:rPr>
                <w:lang w:val="uk-UA"/>
              </w:rPr>
            </w:pPr>
            <w:r w:rsidRPr="0000385D">
              <w:rPr>
                <w:lang w:val="uk-UA"/>
              </w:rPr>
              <w:t>наслідки розголошення даних досудового розслідування;</w:t>
            </w:r>
          </w:p>
        </w:tc>
      </w:tr>
      <w:tr w:rsidR="0000385D" w:rsidRPr="0000385D" w:rsidTr="000C3FE6">
        <w:tc>
          <w:tcPr>
            <w:tcW w:w="4820" w:type="dxa"/>
          </w:tcPr>
          <w:p w:rsidR="0000385D" w:rsidRPr="0000385D" w:rsidRDefault="0000385D" w:rsidP="00EE1EBB">
            <w:pPr>
              <w:pStyle w:val="a3"/>
              <w:spacing w:line="360" w:lineRule="auto"/>
              <w:ind w:left="0"/>
              <w:rPr>
                <w:lang w:val="uk-UA"/>
              </w:rPr>
            </w:pPr>
          </w:p>
        </w:tc>
        <w:tc>
          <w:tcPr>
            <w:tcW w:w="4927" w:type="dxa"/>
            <w:gridSpan w:val="2"/>
          </w:tcPr>
          <w:p w:rsidR="0000385D" w:rsidRPr="0000385D" w:rsidRDefault="0000385D" w:rsidP="00EE1EBB">
            <w:pPr>
              <w:pStyle w:val="a3"/>
              <w:spacing w:line="360" w:lineRule="auto"/>
              <w:ind w:left="0"/>
              <w:rPr>
                <w:lang w:val="uk-UA"/>
              </w:rPr>
            </w:pPr>
            <w:r w:rsidRPr="0000385D">
              <w:rPr>
                <w:lang w:val="uk-UA"/>
              </w:rPr>
              <w:t>непередбачені дії потерпілого або осіб, не причетних до розслідуваної події.</w:t>
            </w:r>
          </w:p>
        </w:tc>
      </w:tr>
      <w:tr w:rsidR="00B9345C" w:rsidRPr="0000385D" w:rsidTr="000C3FE6">
        <w:tc>
          <w:tcPr>
            <w:tcW w:w="9747" w:type="dxa"/>
            <w:gridSpan w:val="3"/>
          </w:tcPr>
          <w:p w:rsidR="00B9345C" w:rsidRPr="00F72329" w:rsidRDefault="00B9345C" w:rsidP="000C3FE6">
            <w:pPr>
              <w:pStyle w:val="a3"/>
              <w:spacing w:line="360" w:lineRule="auto"/>
              <w:ind w:left="0"/>
              <w:jc w:val="center"/>
              <w:rPr>
                <w:b/>
                <w:lang w:val="uk-UA"/>
              </w:rPr>
            </w:pPr>
            <w:r w:rsidRPr="00F72329">
              <w:rPr>
                <w:b/>
                <w:lang w:val="uk-UA"/>
              </w:rPr>
              <w:t xml:space="preserve">Оскільки на слідчі ситуації впливають </w:t>
            </w:r>
            <w:r w:rsidR="00EE1EBB" w:rsidRPr="00F72329">
              <w:rPr>
                <w:b/>
                <w:lang w:val="uk-UA"/>
              </w:rPr>
              <w:t>об’єктивні та суб’єктивні</w:t>
            </w:r>
            <w:r w:rsidRPr="00F72329">
              <w:rPr>
                <w:b/>
                <w:lang w:val="uk-UA"/>
              </w:rPr>
              <w:t xml:space="preserve"> фактори</w:t>
            </w:r>
            <w:r w:rsidR="000C3FE6">
              <w:rPr>
                <w:b/>
                <w:lang w:val="uk-UA"/>
              </w:rPr>
              <w:t xml:space="preserve">, стосовно даного кримінального </w:t>
            </w:r>
            <w:r w:rsidR="00450BF9">
              <w:rPr>
                <w:b/>
                <w:lang w:val="uk-UA"/>
              </w:rPr>
              <w:t>правопорушення</w:t>
            </w:r>
          </w:p>
        </w:tc>
      </w:tr>
      <w:tr w:rsidR="00B9345C" w:rsidRPr="0000385D" w:rsidTr="000C3FE6">
        <w:tc>
          <w:tcPr>
            <w:tcW w:w="5245" w:type="dxa"/>
            <w:gridSpan w:val="2"/>
          </w:tcPr>
          <w:p w:rsidR="00B9345C" w:rsidRPr="00EE1EBB" w:rsidRDefault="00EE1EBB" w:rsidP="00EE1EBB">
            <w:pPr>
              <w:pStyle w:val="a3"/>
              <w:spacing w:line="360" w:lineRule="auto"/>
              <w:ind w:left="0"/>
              <w:rPr>
                <w:b/>
                <w:i/>
                <w:lang w:val="uk-UA"/>
              </w:rPr>
            </w:pPr>
            <w:r w:rsidRPr="00EE1EBB">
              <w:rPr>
                <w:b/>
                <w:i/>
                <w:lang w:val="uk-UA"/>
              </w:rPr>
              <w:t>до суб’єктивних факторів можна віднести:</w:t>
            </w:r>
          </w:p>
        </w:tc>
        <w:tc>
          <w:tcPr>
            <w:tcW w:w="4502" w:type="dxa"/>
          </w:tcPr>
          <w:p w:rsidR="00B9345C" w:rsidRPr="00EE1EBB" w:rsidRDefault="00EE1EBB" w:rsidP="00EE1EBB">
            <w:pPr>
              <w:pStyle w:val="a3"/>
              <w:spacing w:line="360" w:lineRule="auto"/>
              <w:ind w:left="0"/>
              <w:rPr>
                <w:b/>
                <w:i/>
                <w:lang w:val="uk-UA"/>
              </w:rPr>
            </w:pPr>
            <w:r w:rsidRPr="00EE1EBB">
              <w:rPr>
                <w:b/>
                <w:i/>
                <w:lang w:val="uk-UA"/>
              </w:rPr>
              <w:t>до об’єктивних факторів можна віднести:</w:t>
            </w:r>
          </w:p>
        </w:tc>
      </w:tr>
      <w:tr w:rsidR="00EE1EBB" w:rsidRPr="0000385D" w:rsidTr="000C3FE6">
        <w:tc>
          <w:tcPr>
            <w:tcW w:w="5245" w:type="dxa"/>
            <w:gridSpan w:val="2"/>
          </w:tcPr>
          <w:p w:rsidR="00EE1EBB" w:rsidRPr="0000385D" w:rsidRDefault="00EE1EBB" w:rsidP="00EE1EBB">
            <w:pPr>
              <w:spacing w:line="360" w:lineRule="auto"/>
              <w:rPr>
                <w:lang w:val="uk-UA"/>
              </w:rPr>
            </w:pPr>
            <w:r>
              <w:rPr>
                <w:lang w:val="uk-UA"/>
              </w:rPr>
              <w:t>1) </w:t>
            </w:r>
            <w:r w:rsidRPr="00EE1EBB">
              <w:rPr>
                <w:lang w:val="uk-UA"/>
              </w:rPr>
              <w:t>рівень</w:t>
            </w:r>
            <w:r>
              <w:rPr>
                <w:lang w:val="uk-UA"/>
              </w:rPr>
              <w:t xml:space="preserve"> </w:t>
            </w:r>
            <w:r w:rsidRPr="00EE1EBB">
              <w:rPr>
                <w:lang w:val="uk-UA"/>
              </w:rPr>
              <w:t>знань, життєвий та практичний досвід роботи слідчого;</w:t>
            </w:r>
          </w:p>
        </w:tc>
        <w:tc>
          <w:tcPr>
            <w:tcW w:w="4502" w:type="dxa"/>
          </w:tcPr>
          <w:p w:rsidR="00EE1EBB" w:rsidRPr="0000385D" w:rsidRDefault="00EE1EBB" w:rsidP="00EE1EBB">
            <w:pPr>
              <w:pStyle w:val="a3"/>
              <w:spacing w:line="360" w:lineRule="auto"/>
              <w:ind w:left="0"/>
              <w:rPr>
                <w:lang w:val="uk-UA"/>
              </w:rPr>
            </w:pPr>
            <w:r>
              <w:rPr>
                <w:lang w:val="uk-UA"/>
              </w:rPr>
              <w:t>1) </w:t>
            </w:r>
            <w:r w:rsidRPr="00EE1EBB">
              <w:rPr>
                <w:lang w:val="uk-UA"/>
              </w:rPr>
              <w:t>наявність та характер орієнтуючої інформації про кримінальне правопорушення,</w:t>
            </w:r>
            <w:r>
              <w:rPr>
                <w:lang w:val="uk-UA"/>
              </w:rPr>
              <w:t xml:space="preserve"> </w:t>
            </w:r>
            <w:r w:rsidRPr="00EE1EBB">
              <w:rPr>
                <w:lang w:val="uk-UA"/>
              </w:rPr>
              <w:t>що знаходиться у розпорядженні слідчого</w:t>
            </w:r>
            <w:r>
              <w:rPr>
                <w:lang w:val="uk-UA"/>
              </w:rPr>
              <w:t xml:space="preserve"> </w:t>
            </w:r>
            <w:r w:rsidRPr="00EE1EBB">
              <w:rPr>
                <w:lang w:val="uk-UA"/>
              </w:rPr>
              <w:t>та свідчить про механізм його вчинення;</w:t>
            </w:r>
          </w:p>
        </w:tc>
      </w:tr>
      <w:tr w:rsidR="00EE1EBB" w:rsidRPr="0000385D" w:rsidTr="000C3FE6">
        <w:tc>
          <w:tcPr>
            <w:tcW w:w="5245" w:type="dxa"/>
            <w:gridSpan w:val="2"/>
          </w:tcPr>
          <w:p w:rsidR="00EE1EBB" w:rsidRPr="00EE1EBB" w:rsidRDefault="00EE1EBB" w:rsidP="00EE1EBB">
            <w:pPr>
              <w:spacing w:line="360" w:lineRule="auto"/>
              <w:rPr>
                <w:lang w:val="uk-UA"/>
              </w:rPr>
            </w:pPr>
            <w:r>
              <w:rPr>
                <w:lang w:val="uk-UA"/>
              </w:rPr>
              <w:t>2) </w:t>
            </w:r>
            <w:r w:rsidRPr="00EE1EBB">
              <w:rPr>
                <w:lang w:val="uk-UA"/>
              </w:rPr>
              <w:t>вміння оперативно реагувати на зміну ситуації, логічно мислити та приймати тактичні рішення в екстремальних ситуаціях;</w:t>
            </w:r>
          </w:p>
        </w:tc>
        <w:tc>
          <w:tcPr>
            <w:tcW w:w="4502" w:type="dxa"/>
          </w:tcPr>
          <w:p w:rsidR="00EE1EBB" w:rsidRPr="0000385D" w:rsidRDefault="00EE1EBB" w:rsidP="00EE1EBB">
            <w:pPr>
              <w:pStyle w:val="a3"/>
              <w:spacing w:line="360" w:lineRule="auto"/>
              <w:ind w:left="0"/>
              <w:rPr>
                <w:lang w:val="uk-UA"/>
              </w:rPr>
            </w:pPr>
            <w:r>
              <w:rPr>
                <w:lang w:val="uk-UA"/>
              </w:rPr>
              <w:t>2) </w:t>
            </w:r>
            <w:r w:rsidRPr="00EE1EBB">
              <w:rPr>
                <w:lang w:val="uk-UA"/>
              </w:rPr>
              <w:t>інтенсивність процесів, що впливають</w:t>
            </w:r>
            <w:r>
              <w:rPr>
                <w:lang w:val="uk-UA"/>
              </w:rPr>
              <w:t xml:space="preserve"> </w:t>
            </w:r>
            <w:r w:rsidRPr="00EE1EBB">
              <w:rPr>
                <w:lang w:val="uk-UA"/>
              </w:rPr>
              <w:t>на зникнення доказової інформації;</w:t>
            </w:r>
          </w:p>
        </w:tc>
      </w:tr>
      <w:tr w:rsidR="00EE1EBB" w:rsidRPr="0000385D" w:rsidTr="000C3FE6">
        <w:tc>
          <w:tcPr>
            <w:tcW w:w="5245" w:type="dxa"/>
            <w:gridSpan w:val="2"/>
          </w:tcPr>
          <w:p w:rsidR="00EE1EBB" w:rsidRPr="00EE1EBB" w:rsidRDefault="00EE1EBB" w:rsidP="00EE1EBB">
            <w:pPr>
              <w:spacing w:line="360" w:lineRule="auto"/>
              <w:rPr>
                <w:lang w:val="uk-UA"/>
              </w:rPr>
            </w:pPr>
            <w:r>
              <w:rPr>
                <w:lang w:val="uk-UA"/>
              </w:rPr>
              <w:t>3) </w:t>
            </w:r>
            <w:r w:rsidRPr="00EE1EBB">
              <w:rPr>
                <w:lang w:val="uk-UA"/>
              </w:rPr>
              <w:t>вміння не піддаватися психологічному впливу;</w:t>
            </w:r>
          </w:p>
        </w:tc>
        <w:tc>
          <w:tcPr>
            <w:tcW w:w="4502" w:type="dxa"/>
          </w:tcPr>
          <w:p w:rsidR="00EE1EBB" w:rsidRPr="0000385D" w:rsidRDefault="00B24D31" w:rsidP="00EE1EBB">
            <w:pPr>
              <w:pStyle w:val="a3"/>
              <w:spacing w:line="360" w:lineRule="auto"/>
              <w:ind w:left="0"/>
              <w:rPr>
                <w:lang w:val="uk-UA"/>
              </w:rPr>
            </w:pPr>
            <w:r>
              <w:rPr>
                <w:lang w:val="uk-UA"/>
              </w:rPr>
              <w:t>3) </w:t>
            </w:r>
            <w:r w:rsidR="00EE1EBB" w:rsidRPr="00EE1EBB">
              <w:rPr>
                <w:lang w:val="uk-UA"/>
              </w:rPr>
              <w:t>проміжок часу, який пройшов з моменту вчинення кримінального правопорушення до</w:t>
            </w:r>
            <w:r w:rsidR="00EE1EBB">
              <w:rPr>
                <w:lang w:val="uk-UA"/>
              </w:rPr>
              <w:t xml:space="preserve"> </w:t>
            </w:r>
            <w:r w:rsidR="00EE1EBB" w:rsidRPr="00EE1EBB">
              <w:rPr>
                <w:lang w:val="uk-UA"/>
              </w:rPr>
              <w:t>моменту його виявлення;</w:t>
            </w:r>
          </w:p>
        </w:tc>
      </w:tr>
      <w:tr w:rsidR="00EE1EBB" w:rsidRPr="0000385D" w:rsidTr="000C3FE6">
        <w:tc>
          <w:tcPr>
            <w:tcW w:w="5245" w:type="dxa"/>
            <w:gridSpan w:val="2"/>
          </w:tcPr>
          <w:p w:rsidR="00EE1EBB" w:rsidRPr="00EE1EBB" w:rsidRDefault="00B24D31" w:rsidP="00EE1EBB">
            <w:pPr>
              <w:pStyle w:val="a3"/>
              <w:spacing w:line="360" w:lineRule="auto"/>
              <w:ind w:left="0"/>
              <w:rPr>
                <w:lang w:val="uk-UA"/>
              </w:rPr>
            </w:pPr>
            <w:r>
              <w:rPr>
                <w:lang w:val="uk-UA"/>
              </w:rPr>
              <w:t>4) </w:t>
            </w:r>
            <w:r w:rsidR="00EE1EBB" w:rsidRPr="00EE1EBB">
              <w:rPr>
                <w:lang w:val="uk-UA"/>
              </w:rPr>
              <w:t>вм</w:t>
            </w:r>
            <w:r w:rsidR="00EE1EBB">
              <w:rPr>
                <w:lang w:val="uk-UA"/>
              </w:rPr>
              <w:t>іння визнавати свої помилки, об</w:t>
            </w:r>
            <w:r w:rsidR="00EE1EBB" w:rsidRPr="00EE1EBB">
              <w:rPr>
                <w:lang w:val="uk-UA"/>
              </w:rPr>
              <w:t>’єктивно оцінювати</w:t>
            </w:r>
            <w:r w:rsidR="00EE1EBB">
              <w:rPr>
                <w:lang w:val="uk-UA"/>
              </w:rPr>
              <w:t xml:space="preserve"> </w:t>
            </w:r>
            <w:r w:rsidR="00EE1EBB" w:rsidRPr="00EE1EBB">
              <w:rPr>
                <w:lang w:val="uk-UA"/>
              </w:rPr>
              <w:t>ситуацію;</w:t>
            </w:r>
          </w:p>
        </w:tc>
        <w:tc>
          <w:tcPr>
            <w:tcW w:w="4502" w:type="dxa"/>
          </w:tcPr>
          <w:p w:rsidR="00EE1EBB" w:rsidRPr="0000385D" w:rsidRDefault="00042DD3" w:rsidP="00EE1EBB">
            <w:pPr>
              <w:pStyle w:val="a3"/>
              <w:spacing w:line="360" w:lineRule="auto"/>
              <w:ind w:left="0"/>
              <w:rPr>
                <w:lang w:val="uk-UA"/>
              </w:rPr>
            </w:pPr>
            <w:r>
              <w:rPr>
                <w:lang w:val="uk-UA"/>
              </w:rPr>
              <w:t>4) </w:t>
            </w:r>
            <w:r w:rsidRPr="00042DD3">
              <w:rPr>
                <w:lang w:val="uk-UA"/>
              </w:rPr>
              <w:t>наявність зовнішнього негативного впливу на слідчого;</w:t>
            </w:r>
          </w:p>
        </w:tc>
      </w:tr>
      <w:tr w:rsidR="00EE1EBB" w:rsidRPr="0000385D" w:rsidTr="000C3FE6">
        <w:tc>
          <w:tcPr>
            <w:tcW w:w="5245" w:type="dxa"/>
            <w:gridSpan w:val="2"/>
          </w:tcPr>
          <w:p w:rsidR="00EE1EBB" w:rsidRPr="00EE1EBB" w:rsidRDefault="00EE1EBB" w:rsidP="00EE1EBB">
            <w:pPr>
              <w:spacing w:line="360" w:lineRule="auto"/>
              <w:rPr>
                <w:lang w:val="uk-UA"/>
              </w:rPr>
            </w:pPr>
            <w:r>
              <w:rPr>
                <w:lang w:val="uk-UA"/>
              </w:rPr>
              <w:t>5) вміння налагоджувати </w:t>
            </w:r>
            <w:r w:rsidRPr="00EE1EBB">
              <w:rPr>
                <w:lang w:val="uk-UA"/>
              </w:rPr>
              <w:t>комунікативний контакт, справляти позитивне</w:t>
            </w:r>
            <w:r>
              <w:rPr>
                <w:lang w:val="uk-UA"/>
              </w:rPr>
              <w:t xml:space="preserve"> </w:t>
            </w:r>
            <w:r w:rsidRPr="00EE1EBB">
              <w:rPr>
                <w:lang w:val="uk-UA"/>
              </w:rPr>
              <w:t>враження на оточуючих, йти на компроміс.</w:t>
            </w:r>
          </w:p>
        </w:tc>
        <w:tc>
          <w:tcPr>
            <w:tcW w:w="4502" w:type="dxa"/>
          </w:tcPr>
          <w:p w:rsidR="00EE1EBB" w:rsidRPr="0000385D" w:rsidRDefault="00042DD3" w:rsidP="00EE1EBB">
            <w:pPr>
              <w:pStyle w:val="a3"/>
              <w:spacing w:line="360" w:lineRule="auto"/>
              <w:ind w:left="0"/>
              <w:rPr>
                <w:lang w:val="uk-UA"/>
              </w:rPr>
            </w:pPr>
            <w:r>
              <w:rPr>
                <w:lang w:val="uk-UA"/>
              </w:rPr>
              <w:t>5) </w:t>
            </w:r>
            <w:r w:rsidRPr="00042DD3">
              <w:rPr>
                <w:lang w:val="uk-UA"/>
              </w:rPr>
              <w:t>активність або пасивність учасників провадження;</w:t>
            </w:r>
          </w:p>
        </w:tc>
      </w:tr>
    </w:tbl>
    <w:p w:rsidR="00FB1712" w:rsidRDefault="00FB1712">
      <w:pPr>
        <w:jc w:val="left"/>
        <w:rPr>
          <w:lang w:val="uk-UA"/>
        </w:rPr>
      </w:pPr>
      <w:r>
        <w:rPr>
          <w:lang w:val="uk-UA"/>
        </w:rPr>
        <w:br w:type="page"/>
      </w:r>
    </w:p>
    <w:p w:rsidR="00AA46A9" w:rsidRDefault="00B608FA">
      <w:pPr>
        <w:jc w:val="left"/>
        <w:rPr>
          <w:lang w:val="uk-UA"/>
        </w:rPr>
      </w:pPr>
      <w:r>
        <w:rPr>
          <w:noProof/>
          <w:lang w:eastAsia="ru-RU"/>
        </w:rPr>
        <w:pict>
          <v:group id="_x0000_s1570" style="position:absolute;margin-left:5pt;margin-top:0;width:468pt;height:252pt;z-index:252231680" coordorigin="1701,1134" coordsize="9360,5040">
            <v:rect id="_x0000_s1571" style="position:absolute;left:1701;top:1134;width:9360;height:720">
              <v:textbox>
                <w:txbxContent>
                  <w:p w:rsidR="0066151F" w:rsidRPr="00E07BCE" w:rsidRDefault="0066151F" w:rsidP="00AA46A9">
                    <w:pPr>
                      <w:jc w:val="center"/>
                      <w:rPr>
                        <w:rFonts w:cs="Times New Roman"/>
                        <w:b/>
                        <w:szCs w:val="28"/>
                        <w:lang w:val="uk-UA"/>
                      </w:rPr>
                    </w:pPr>
                    <w:r w:rsidRPr="00E07BCE">
                      <w:rPr>
                        <w:rFonts w:cs="Times New Roman"/>
                        <w:b/>
                        <w:szCs w:val="28"/>
                        <w:lang w:val="uk-UA"/>
                      </w:rPr>
                      <w:t>При побудові слідчої ситуації слідчий враховує фактори:</w:t>
                    </w:r>
                  </w:p>
                </w:txbxContent>
              </v:textbox>
            </v:rect>
            <v:rect id="_x0000_s1572" style="position:absolute;left:2601;top:2214;width:8460;height:720">
              <v:textbox>
                <w:txbxContent>
                  <w:p w:rsidR="0066151F" w:rsidRPr="00CE6BD7" w:rsidRDefault="0066151F" w:rsidP="00AA46A9">
                    <w:pPr>
                      <w:rPr>
                        <w:rFonts w:cs="Times New Roman"/>
                        <w:szCs w:val="28"/>
                        <w:lang w:val="uk-UA"/>
                      </w:rPr>
                    </w:pPr>
                    <w:r w:rsidRPr="00CE6BD7">
                      <w:rPr>
                        <w:rFonts w:cs="Times New Roman"/>
                        <w:szCs w:val="28"/>
                        <w:lang w:val="uk-UA"/>
                      </w:rPr>
                      <w:t>1) інформаційного характеру стосовно події злочину;</w:t>
                    </w:r>
                  </w:p>
                </w:txbxContent>
              </v:textbox>
            </v:rect>
            <v:rect id="_x0000_s1573" style="position:absolute;left:2601;top:3294;width:8460;height:720">
              <v:textbox>
                <w:txbxContent>
                  <w:p w:rsidR="0066151F" w:rsidRPr="00CE6BD7" w:rsidRDefault="0066151F" w:rsidP="00AA46A9">
                    <w:pPr>
                      <w:rPr>
                        <w:rFonts w:cs="Times New Roman"/>
                        <w:szCs w:val="28"/>
                        <w:lang w:val="uk-UA"/>
                      </w:rPr>
                    </w:pPr>
                    <w:r w:rsidRPr="00CE6BD7">
                      <w:rPr>
                        <w:rFonts w:cs="Times New Roman"/>
                        <w:szCs w:val="28"/>
                        <w:lang w:val="uk-UA"/>
                      </w:rPr>
                      <w:t>2) процесуального і тактичного характеру;</w:t>
                    </w:r>
                  </w:p>
                </w:txbxContent>
              </v:textbox>
            </v:rect>
            <v:rect id="_x0000_s1574" style="position:absolute;left:2601;top:4374;width:8460;height:720">
              <v:textbox>
                <w:txbxContent>
                  <w:p w:rsidR="0066151F" w:rsidRPr="00CE6BD7" w:rsidRDefault="0066151F" w:rsidP="00AA46A9">
                    <w:pPr>
                      <w:rPr>
                        <w:rFonts w:cs="Times New Roman"/>
                        <w:szCs w:val="28"/>
                        <w:lang w:val="uk-UA"/>
                      </w:rPr>
                    </w:pPr>
                    <w:r w:rsidRPr="00CE6BD7">
                      <w:rPr>
                        <w:rFonts w:cs="Times New Roman"/>
                        <w:szCs w:val="28"/>
                        <w:lang w:val="uk-UA"/>
                      </w:rPr>
                      <w:t>3) психологічного характеру;</w:t>
                    </w:r>
                  </w:p>
                </w:txbxContent>
              </v:textbox>
            </v:rect>
            <v:rect id="_x0000_s1575" style="position:absolute;left:2601;top:5454;width:8460;height:720">
              <v:textbox style="mso-next-textbox:#_x0000_s1575">
                <w:txbxContent>
                  <w:p w:rsidR="0066151F" w:rsidRPr="00CE6BD7" w:rsidRDefault="0066151F" w:rsidP="00AA46A9">
                    <w:pPr>
                      <w:rPr>
                        <w:rFonts w:cs="Times New Roman"/>
                        <w:szCs w:val="28"/>
                        <w:lang w:val="uk-UA"/>
                      </w:rPr>
                    </w:pPr>
                    <w:r w:rsidRPr="00CE6BD7">
                      <w:rPr>
                        <w:rFonts w:cs="Times New Roman"/>
                        <w:szCs w:val="28"/>
                        <w:lang w:val="uk-UA"/>
                      </w:rPr>
                      <w:t>4) організаційного характеру.</w:t>
                    </w:r>
                  </w:p>
                </w:txbxContent>
              </v:textbox>
            </v:rect>
            <v:shape id="_x0000_s1576" type="#_x0000_t32" style="position:absolute;left:2061;top:1854;width:0;height:3960" o:connectortype="straight"/>
            <v:shape id="_x0000_s1577" type="#_x0000_t32" style="position:absolute;left:2061;top:5814;width:540;height:0" o:connectortype="straight">
              <v:stroke endarrow="block"/>
            </v:shape>
            <v:shape id="_x0000_s1578" type="#_x0000_t32" style="position:absolute;left:2061;top:4734;width:540;height:0" o:connectortype="straight">
              <v:stroke endarrow="block"/>
            </v:shape>
            <v:shape id="_x0000_s1579" type="#_x0000_t32" style="position:absolute;left:2061;top:3654;width:540;height:0" o:connectortype="straight">
              <v:stroke endarrow="block"/>
            </v:shape>
            <v:shape id="_x0000_s1580" type="#_x0000_t32" style="position:absolute;left:2061;top:2574;width:540;height:0" o:connectortype="straight">
              <v:stroke endarrow="block"/>
            </v:shape>
          </v:group>
        </w:pict>
      </w:r>
    </w:p>
    <w:p w:rsidR="00AA46A9" w:rsidRDefault="00AA46A9">
      <w:pPr>
        <w:jc w:val="left"/>
        <w:rPr>
          <w:lang w:val="uk-UA"/>
        </w:rPr>
      </w:pPr>
    </w:p>
    <w:p w:rsidR="00AA46A9" w:rsidRDefault="00AA46A9">
      <w:pPr>
        <w:jc w:val="left"/>
        <w:rPr>
          <w:lang w:val="uk-UA"/>
        </w:rPr>
      </w:pPr>
    </w:p>
    <w:p w:rsidR="00AA46A9" w:rsidRDefault="00AA46A9">
      <w:pPr>
        <w:jc w:val="left"/>
        <w:rPr>
          <w:lang w:val="uk-UA"/>
        </w:rPr>
      </w:pPr>
    </w:p>
    <w:p w:rsidR="00AA46A9" w:rsidRDefault="00AA46A9">
      <w:pPr>
        <w:jc w:val="left"/>
        <w:rPr>
          <w:lang w:val="uk-UA"/>
        </w:rPr>
      </w:pPr>
    </w:p>
    <w:p w:rsidR="00AA46A9" w:rsidRDefault="00AA46A9">
      <w:pPr>
        <w:jc w:val="left"/>
        <w:rPr>
          <w:lang w:val="uk-UA"/>
        </w:rPr>
      </w:pPr>
    </w:p>
    <w:p w:rsidR="00AA46A9" w:rsidRDefault="00AA46A9">
      <w:pPr>
        <w:jc w:val="left"/>
        <w:rPr>
          <w:lang w:val="uk-UA"/>
        </w:rPr>
      </w:pPr>
    </w:p>
    <w:p w:rsidR="00AA46A9" w:rsidRDefault="00AA46A9">
      <w:pPr>
        <w:jc w:val="left"/>
        <w:rPr>
          <w:lang w:val="uk-UA"/>
        </w:rPr>
      </w:pPr>
    </w:p>
    <w:p w:rsidR="00AA46A9" w:rsidRDefault="00AA46A9">
      <w:pPr>
        <w:jc w:val="left"/>
        <w:rPr>
          <w:lang w:val="uk-UA"/>
        </w:rPr>
      </w:pPr>
    </w:p>
    <w:p w:rsidR="00AA46A9" w:rsidRDefault="00B608FA">
      <w:pPr>
        <w:jc w:val="left"/>
        <w:rPr>
          <w:lang w:val="uk-UA"/>
        </w:rPr>
      </w:pPr>
      <w:r>
        <w:rPr>
          <w:noProof/>
          <w:lang w:eastAsia="ru-RU"/>
        </w:rPr>
        <w:pict>
          <v:group id="_x0000_s1581" style="position:absolute;margin-left:5pt;margin-top:22.4pt;width:468pt;height:423pt;z-index:252232704" coordorigin="1701,1134" coordsize="9360,8460">
            <v:rect id="_x0000_s1582" style="position:absolute;left:1701;top:1134;width:9360;height:720">
              <v:textbox>
                <w:txbxContent>
                  <w:p w:rsidR="0066151F" w:rsidRPr="00C32C0A" w:rsidRDefault="0066151F" w:rsidP="00AA46A9">
                    <w:pPr>
                      <w:jc w:val="center"/>
                      <w:rPr>
                        <w:rFonts w:cs="Times New Roman"/>
                        <w:b/>
                        <w:szCs w:val="28"/>
                        <w:lang w:val="uk-UA"/>
                      </w:rPr>
                    </w:pPr>
                    <w:r>
                      <w:rPr>
                        <w:rFonts w:cs="Times New Roman"/>
                        <w:b/>
                        <w:szCs w:val="28"/>
                        <w:lang w:val="uk-UA"/>
                      </w:rPr>
                      <w:t>О</w:t>
                    </w:r>
                    <w:r w:rsidRPr="00C32C0A">
                      <w:rPr>
                        <w:rFonts w:cs="Times New Roman"/>
                        <w:b/>
                        <w:szCs w:val="28"/>
                        <w:lang w:val="uk-UA"/>
                      </w:rPr>
                      <w:t>сновні види слідчих ситуацій:</w:t>
                    </w:r>
                  </w:p>
                </w:txbxContent>
              </v:textbox>
            </v:rect>
            <v:shape id="_x0000_s1583" type="#_x0000_t32" style="position:absolute;left:2241;top:1854;width:0;height:360" o:connectortype="straight"/>
            <v:group id="_x0000_s1584" style="position:absolute;left:2241;top:2214;width:7020;height:360" coordorigin="2241,2214" coordsize="7020,360">
              <v:shape id="_x0000_s1585" type="#_x0000_t32" style="position:absolute;left:2241;top:2214;width:7020;height:0" o:connectortype="straight"/>
              <v:shape id="_x0000_s1586" type="#_x0000_t32" style="position:absolute;left:9261;top:2214;width:0;height:360" o:connectortype="straight">
                <v:stroke endarrow="block"/>
              </v:shape>
              <v:shape id="_x0000_s1587" type="#_x0000_t32" style="position:absolute;left:4761;top:2214;width:0;height:360" o:connectortype="straight">
                <v:stroke endarrow="block"/>
              </v:shape>
            </v:group>
            <v:rect id="_x0000_s1588" style="position:absolute;left:2601;top:2574;width:3780;height:2160">
              <v:textbox>
                <w:txbxContent>
                  <w:p w:rsidR="0066151F" w:rsidRPr="000F3A11" w:rsidRDefault="0066151F" w:rsidP="00AA46A9">
                    <w:pPr>
                      <w:jc w:val="center"/>
                    </w:pPr>
                    <w:r w:rsidRPr="000F3A11">
                      <w:rPr>
                        <w:rFonts w:cs="Times New Roman"/>
                        <w:b/>
                        <w:szCs w:val="28"/>
                        <w:lang w:val="uk-UA"/>
                      </w:rPr>
                      <w:t>Початкові слідчі ситуації</w:t>
                    </w:r>
                    <w:r w:rsidRPr="000F3A11">
                      <w:rPr>
                        <w:rFonts w:cs="Times New Roman"/>
                        <w:szCs w:val="28"/>
                        <w:lang w:val="uk-UA"/>
                      </w:rPr>
                      <w:t xml:space="preserve"> виникають на стадії порушення кримінальної справи та на початковому етапі її розслідування.</w:t>
                    </w:r>
                  </w:p>
                </w:txbxContent>
              </v:textbox>
            </v:rect>
            <v:rect id="_x0000_s1589" style="position:absolute;left:6741;top:2574;width:4320;height:2160">
              <v:textbox>
                <w:txbxContent>
                  <w:p w:rsidR="0066151F" w:rsidRPr="000F3A11" w:rsidRDefault="0066151F" w:rsidP="00AA46A9">
                    <w:pPr>
                      <w:jc w:val="center"/>
                    </w:pPr>
                    <w:r w:rsidRPr="000F3A11">
                      <w:rPr>
                        <w:rFonts w:cs="Times New Roman"/>
                        <w:b/>
                        <w:szCs w:val="28"/>
                        <w:lang w:val="uk-UA"/>
                      </w:rPr>
                      <w:t xml:space="preserve">Проміжні ситуації </w:t>
                    </w:r>
                    <w:r w:rsidRPr="000F3A11">
                      <w:rPr>
                        <w:rFonts w:cs="Times New Roman"/>
                        <w:szCs w:val="28"/>
                        <w:lang w:val="uk-UA"/>
                      </w:rPr>
                      <w:t>характерні для подальшого етапу розслідування (робочого етапу), вони можуть бути різних видів.</w:t>
                    </w:r>
                  </w:p>
                </w:txbxContent>
              </v:textbox>
            </v:rect>
            <v:shape id="_x0000_s1590" type="#_x0000_t32" style="position:absolute;left:6561;top:2214;width:0;height:3420" o:connectortype="straight">
              <v:stroke endarrow="block"/>
            </v:shape>
            <v:rect id="_x0000_s1591" style="position:absolute;left:4401;top:5634;width:4320;height:3960">
              <v:textbox style="mso-next-textbox:#_x0000_s1591">
                <w:txbxContent>
                  <w:p w:rsidR="0066151F" w:rsidRPr="00275DA4" w:rsidRDefault="0066151F" w:rsidP="00AA46A9">
                    <w:pPr>
                      <w:jc w:val="center"/>
                      <w:rPr>
                        <w:lang w:val="uk-UA"/>
                      </w:rPr>
                    </w:pPr>
                    <w:r w:rsidRPr="000F3A11">
                      <w:rPr>
                        <w:rFonts w:cs="Times New Roman"/>
                        <w:b/>
                        <w:szCs w:val="28"/>
                        <w:lang w:val="uk-UA"/>
                      </w:rPr>
                      <w:t xml:space="preserve">Кінцеві ситуації </w:t>
                    </w:r>
                    <w:r w:rsidRPr="000F3A11">
                      <w:rPr>
                        <w:rFonts w:cs="Times New Roman"/>
                        <w:szCs w:val="28"/>
                        <w:lang w:val="uk-UA"/>
                      </w:rPr>
                      <w:t>виникають при завершенні розслідування, оцінці його результатів, вони визначають, як закінчилося розслідування, які проблеми виникли у зв'язку з цим. Вирішення кінцевих ситуацій передбачає таку діяльність слідчого, яка завершує процес розслідування.</w:t>
                    </w:r>
                  </w:p>
                </w:txbxContent>
              </v:textbox>
            </v:rect>
          </v:group>
        </w:pict>
      </w:r>
    </w:p>
    <w:p w:rsidR="00AA46A9" w:rsidRDefault="00AA46A9">
      <w:pPr>
        <w:jc w:val="left"/>
        <w:rPr>
          <w:lang w:val="uk-UA"/>
        </w:rPr>
      </w:pPr>
    </w:p>
    <w:p w:rsidR="00AA46A9" w:rsidRDefault="00AA46A9">
      <w:pPr>
        <w:jc w:val="left"/>
        <w:rPr>
          <w:lang w:val="uk-UA"/>
        </w:rPr>
      </w:pPr>
    </w:p>
    <w:p w:rsidR="00AA46A9" w:rsidRDefault="00AA46A9">
      <w:pPr>
        <w:jc w:val="left"/>
        <w:rPr>
          <w:lang w:val="uk-UA"/>
        </w:rPr>
      </w:pPr>
    </w:p>
    <w:p w:rsidR="00AA46A9" w:rsidRDefault="00AA46A9">
      <w:pPr>
        <w:jc w:val="left"/>
        <w:rPr>
          <w:lang w:val="uk-UA"/>
        </w:rPr>
      </w:pPr>
    </w:p>
    <w:p w:rsidR="00AA46A9" w:rsidRDefault="00AA46A9">
      <w:pPr>
        <w:jc w:val="left"/>
        <w:rPr>
          <w:lang w:val="uk-UA"/>
        </w:rPr>
      </w:pPr>
    </w:p>
    <w:p w:rsidR="00AA46A9" w:rsidRDefault="00AA46A9">
      <w:pPr>
        <w:jc w:val="left"/>
        <w:rPr>
          <w:lang w:val="uk-UA"/>
        </w:rPr>
      </w:pPr>
    </w:p>
    <w:p w:rsidR="00AA46A9" w:rsidRDefault="00AA46A9">
      <w:pPr>
        <w:jc w:val="left"/>
        <w:rPr>
          <w:lang w:val="uk-UA"/>
        </w:rPr>
      </w:pPr>
    </w:p>
    <w:p w:rsidR="00AA46A9" w:rsidRDefault="00AA46A9">
      <w:pPr>
        <w:jc w:val="left"/>
        <w:rPr>
          <w:lang w:val="uk-UA"/>
        </w:rPr>
      </w:pPr>
    </w:p>
    <w:p w:rsidR="00AA46A9" w:rsidRDefault="00AA46A9">
      <w:pPr>
        <w:jc w:val="left"/>
        <w:rPr>
          <w:lang w:val="uk-UA"/>
        </w:rPr>
      </w:pPr>
    </w:p>
    <w:p w:rsidR="00AA46A9" w:rsidRDefault="00AA46A9">
      <w:pPr>
        <w:jc w:val="left"/>
        <w:rPr>
          <w:lang w:val="uk-UA"/>
        </w:rPr>
      </w:pPr>
    </w:p>
    <w:p w:rsidR="00AA46A9" w:rsidRDefault="00AA46A9">
      <w:pPr>
        <w:jc w:val="left"/>
        <w:rPr>
          <w:lang w:val="uk-UA"/>
        </w:rPr>
      </w:pPr>
    </w:p>
    <w:p w:rsidR="00AA46A9" w:rsidRDefault="00AA46A9">
      <w:pPr>
        <w:jc w:val="left"/>
        <w:rPr>
          <w:lang w:val="uk-UA"/>
        </w:rPr>
      </w:pPr>
    </w:p>
    <w:p w:rsidR="00AA46A9" w:rsidRDefault="00AA46A9">
      <w:pPr>
        <w:jc w:val="left"/>
        <w:rPr>
          <w:lang w:val="uk-UA"/>
        </w:rPr>
      </w:pPr>
    </w:p>
    <w:p w:rsidR="00AA46A9" w:rsidRDefault="00AA46A9">
      <w:pPr>
        <w:jc w:val="left"/>
        <w:rPr>
          <w:lang w:val="uk-UA"/>
        </w:rPr>
      </w:pPr>
    </w:p>
    <w:p w:rsidR="00AA46A9" w:rsidRDefault="00AA46A9">
      <w:pPr>
        <w:jc w:val="left"/>
        <w:rPr>
          <w:rFonts w:eastAsiaTheme="majorEastAsia" w:cstheme="majorBidi"/>
          <w:bCs/>
          <w:color w:val="000000" w:themeColor="text1"/>
          <w:szCs w:val="26"/>
          <w:lang w:val="uk-UA"/>
        </w:rPr>
      </w:pPr>
      <w:r>
        <w:rPr>
          <w:lang w:val="uk-UA"/>
        </w:rPr>
        <w:br w:type="page"/>
      </w:r>
    </w:p>
    <w:p w:rsidR="00AA46A9" w:rsidRDefault="00B608FA">
      <w:pPr>
        <w:jc w:val="left"/>
        <w:rPr>
          <w:lang w:val="uk-UA"/>
        </w:rPr>
      </w:pPr>
      <w:r>
        <w:rPr>
          <w:noProof/>
          <w:lang w:eastAsia="ru-RU"/>
        </w:rPr>
        <w:pict>
          <v:group id="_x0000_s1592" style="position:absolute;margin-left:5pt;margin-top:0;width:468pt;height:729pt;z-index:252233728" coordorigin="1701,1134" coordsize="9360,14580">
            <v:rect id="_x0000_s1593" style="position:absolute;left:1701;top:1134;width:9360;height:720">
              <v:textbox>
                <w:txbxContent>
                  <w:p w:rsidR="0066151F" w:rsidRPr="00C32C0A" w:rsidRDefault="0066151F" w:rsidP="00AA46A9">
                    <w:pPr>
                      <w:jc w:val="center"/>
                      <w:rPr>
                        <w:rFonts w:cs="Times New Roman"/>
                        <w:b/>
                        <w:szCs w:val="28"/>
                        <w:lang w:val="uk-UA"/>
                      </w:rPr>
                    </w:pPr>
                    <w:r>
                      <w:rPr>
                        <w:rFonts w:cs="Times New Roman"/>
                        <w:b/>
                        <w:szCs w:val="28"/>
                        <w:lang w:val="uk-UA"/>
                      </w:rPr>
                      <w:t>О</w:t>
                    </w:r>
                    <w:r w:rsidRPr="00C32C0A">
                      <w:rPr>
                        <w:rFonts w:cs="Times New Roman"/>
                        <w:b/>
                        <w:szCs w:val="28"/>
                        <w:lang w:val="uk-UA"/>
                      </w:rPr>
                      <w:t>сновні види слідчих ситуацій:</w:t>
                    </w:r>
                  </w:p>
                </w:txbxContent>
              </v:textbox>
            </v:rect>
            <v:rect id="_x0000_s1594" style="position:absolute;left:2781;top:2574;width:3780;height:5040">
              <v:textbox>
                <w:txbxContent>
                  <w:p w:rsidR="0066151F" w:rsidRPr="00C32C0A" w:rsidRDefault="0066151F" w:rsidP="00AA46A9">
                    <w:pPr>
                      <w:jc w:val="center"/>
                      <w:rPr>
                        <w:rFonts w:cs="Times New Roman"/>
                        <w:szCs w:val="28"/>
                        <w:lang w:val="uk-UA"/>
                      </w:rPr>
                    </w:pPr>
                    <w:r w:rsidRPr="00C32C0A">
                      <w:rPr>
                        <w:rFonts w:cs="Times New Roman"/>
                        <w:b/>
                        <w:szCs w:val="28"/>
                        <w:lang w:val="uk-UA"/>
                      </w:rPr>
                      <w:t>Сприятлива ситуація</w:t>
                    </w:r>
                    <w:r w:rsidRPr="00C32C0A">
                      <w:rPr>
                        <w:rFonts w:cs="Times New Roman"/>
                        <w:szCs w:val="28"/>
                        <w:lang w:val="uk-UA"/>
                      </w:rPr>
                      <w:t xml:space="preserve"> складається за наявності достатньої інформації. Ситуація стає сприятлива, коли для її вирішення потрібно тільки забезпечити раціональну реалізацію можливостей (слідчих, оперативно-розшукових, громадських, організаційних).</w:t>
                    </w:r>
                  </w:p>
                </w:txbxContent>
              </v:textbox>
            </v:rect>
            <v:rect id="_x0000_s1595" style="position:absolute;left:6741;top:2574;width:4320;height:5040">
              <v:textbox>
                <w:txbxContent>
                  <w:p w:rsidR="0066151F" w:rsidRPr="00C32C0A" w:rsidRDefault="0066151F" w:rsidP="00AA46A9">
                    <w:pPr>
                      <w:jc w:val="center"/>
                    </w:pPr>
                    <w:r w:rsidRPr="00C32C0A">
                      <w:rPr>
                        <w:rFonts w:cs="Times New Roman"/>
                        <w:b/>
                        <w:szCs w:val="28"/>
                        <w:lang w:val="uk-UA"/>
                      </w:rPr>
                      <w:t>Несприятлива ситуація</w:t>
                    </w:r>
                    <w:r w:rsidRPr="00C32C0A">
                      <w:rPr>
                        <w:rFonts w:cs="Times New Roman"/>
                        <w:szCs w:val="28"/>
                        <w:lang w:val="uk-UA"/>
                      </w:rPr>
                      <w:t xml:space="preserve"> складається, коли слідчому для її вирішення необхідно визначити заходи впливу, прийняти тактичне рішення та реалізувати його. Несприятлива ситуація частіше за все характеризується відсутністю достатньої інформації для її вирішення. Дії слідчого спрямовані на збирання інформації з метою її дослідження та введення до кримінального процесу.</w:t>
                    </w:r>
                  </w:p>
                </w:txbxContent>
              </v:textbox>
            </v:rect>
            <v:shape id="_x0000_s1596" type="#_x0000_t32" style="position:absolute;left:2241;top:1854;width:0;height:13860" o:connectortype="straight"/>
            <v:group id="_x0000_s1597" style="position:absolute;left:2241;top:2214;width:7020;height:360" coordorigin="2241,2214" coordsize="7020,360">
              <v:shape id="_x0000_s1598" type="#_x0000_t32" style="position:absolute;left:2241;top:2214;width:7020;height:0" o:connectortype="straight"/>
              <v:shape id="_x0000_s1599" type="#_x0000_t32" style="position:absolute;left:9261;top:2214;width:0;height:360" o:connectortype="straight">
                <v:stroke endarrow="block"/>
              </v:shape>
              <v:shape id="_x0000_s1600" type="#_x0000_t32" style="position:absolute;left:4761;top:2214;width:0;height:360" o:connectortype="straight">
                <v:stroke endarrow="block"/>
              </v:shape>
            </v:group>
            <v:rect id="_x0000_s1601" style="position:absolute;left:2781;top:8514;width:3780;height:3600">
              <v:textbox>
                <w:txbxContent>
                  <w:p w:rsidR="0066151F" w:rsidRPr="00C32C0A" w:rsidRDefault="0066151F" w:rsidP="00AA46A9">
                    <w:pPr>
                      <w:jc w:val="center"/>
                    </w:pPr>
                    <w:r w:rsidRPr="00C32C0A">
                      <w:rPr>
                        <w:rFonts w:cs="Times New Roman"/>
                        <w:szCs w:val="28"/>
                        <w:lang w:val="uk-UA"/>
                      </w:rPr>
                      <w:t xml:space="preserve">При </w:t>
                    </w:r>
                    <w:r w:rsidRPr="00C32C0A">
                      <w:rPr>
                        <w:rFonts w:cs="Times New Roman"/>
                        <w:b/>
                        <w:szCs w:val="28"/>
                        <w:lang w:val="uk-UA"/>
                      </w:rPr>
                      <w:t>конфліктній ситуації</w:t>
                    </w:r>
                    <w:r w:rsidRPr="00C32C0A">
                      <w:rPr>
                        <w:rFonts w:cs="Times New Roman"/>
                        <w:szCs w:val="28"/>
                        <w:lang w:val="uk-UA"/>
                      </w:rPr>
                      <w:t xml:space="preserve"> інтереси слідчого та учасників процесу розслідування не співпадають (наприклад, обвинувачений прагне приховати сліди злочину, не нести за нього відповідальність і т. ін.).</w:t>
                    </w:r>
                  </w:p>
                </w:txbxContent>
              </v:textbox>
            </v:rect>
            <v:rect id="_x0000_s1602" style="position:absolute;left:6741;top:8514;width:4320;height:3600">
              <v:textbox>
                <w:txbxContent>
                  <w:p w:rsidR="0066151F" w:rsidRPr="00C32C0A" w:rsidRDefault="0066151F" w:rsidP="00AA46A9">
                    <w:r w:rsidRPr="00C32C0A">
                      <w:rPr>
                        <w:rFonts w:cs="Times New Roman"/>
                        <w:b/>
                        <w:szCs w:val="28"/>
                        <w:lang w:val="uk-UA"/>
                      </w:rPr>
                      <w:t xml:space="preserve">Безконфліктна слідча ситуація </w:t>
                    </w:r>
                    <w:r w:rsidRPr="00C32C0A">
                      <w:rPr>
                        <w:rFonts w:cs="Times New Roman"/>
                        <w:szCs w:val="28"/>
                        <w:lang w:val="uk-UA"/>
                      </w:rPr>
                      <w:t>виникає, коли інтереси учасників розслідування співпадають.</w:t>
                    </w:r>
                  </w:p>
                </w:txbxContent>
              </v:textbox>
            </v:rect>
            <v:shape id="_x0000_s1603" type="#_x0000_t32" style="position:absolute;left:2241;top:8154;width:7020;height:0" o:connectortype="straight"/>
            <v:shape id="_x0000_s1604" type="#_x0000_t32" style="position:absolute;left:9261;top:8154;width:0;height:360" o:connectortype="straight">
              <v:stroke endarrow="block"/>
            </v:shape>
            <v:shape id="_x0000_s1605" type="#_x0000_t32" style="position:absolute;left:4761;top:8154;width:0;height:360" o:connectortype="straight">
              <v:stroke endarrow="block"/>
            </v:shape>
            <v:group id="_x0000_s1606" style="position:absolute;left:2241;top:12654;width:7020;height:360" coordorigin="2241,2214" coordsize="7020,360">
              <v:shape id="_x0000_s1607" type="#_x0000_t32" style="position:absolute;left:2241;top:2214;width:7020;height:0" o:connectortype="straight"/>
              <v:shape id="_x0000_s1608" type="#_x0000_t32" style="position:absolute;left:9261;top:2214;width:0;height:360" o:connectortype="straight">
                <v:stroke endarrow="block"/>
              </v:shape>
              <v:shape id="_x0000_s1609" type="#_x0000_t32" style="position:absolute;left:4761;top:2214;width:0;height:360" o:connectortype="straight">
                <v:stroke endarrow="block"/>
              </v:shape>
            </v:group>
            <v:rect id="_x0000_s1610" style="position:absolute;left:2781;top:13014;width:3780;height:2700">
              <v:textbox>
                <w:txbxContent>
                  <w:p w:rsidR="0066151F" w:rsidRPr="000F3A11" w:rsidRDefault="0066151F" w:rsidP="00AA46A9">
                    <w:pPr>
                      <w:jc w:val="center"/>
                      <w:rPr>
                        <w:rFonts w:cs="Times New Roman"/>
                        <w:szCs w:val="28"/>
                        <w:lang w:val="uk-UA"/>
                      </w:rPr>
                    </w:pPr>
                    <w:r w:rsidRPr="000F3A11">
                      <w:rPr>
                        <w:rFonts w:cs="Times New Roman"/>
                        <w:b/>
                        <w:szCs w:val="28"/>
                        <w:lang w:val="uk-UA"/>
                      </w:rPr>
                      <w:t>Типова ситуація</w:t>
                    </w:r>
                    <w:r w:rsidRPr="000F3A11">
                      <w:rPr>
                        <w:rFonts w:cs="Times New Roman"/>
                        <w:szCs w:val="28"/>
                        <w:lang w:val="uk-UA"/>
                      </w:rPr>
                      <w:t xml:space="preserve"> складається, коли при розслідуванні злочину діють загальні закономірності механізму вчинення злочину, утворення джерел доказової інформації.</w:t>
                    </w:r>
                  </w:p>
                </w:txbxContent>
              </v:textbox>
            </v:rect>
            <v:rect id="_x0000_s1611" style="position:absolute;left:6741;top:13014;width:4320;height:2700">
              <v:textbox>
                <w:txbxContent>
                  <w:p w:rsidR="0066151F" w:rsidRPr="000F3A11" w:rsidRDefault="0066151F" w:rsidP="00AA46A9">
                    <w:r w:rsidRPr="000F3A11">
                      <w:rPr>
                        <w:rFonts w:cs="Times New Roman"/>
                        <w:b/>
                        <w:szCs w:val="28"/>
                        <w:lang w:val="uk-UA"/>
                      </w:rPr>
                      <w:t xml:space="preserve">Специфічна слідча ситуація </w:t>
                    </w:r>
                    <w:r w:rsidRPr="000F3A11">
                      <w:rPr>
                        <w:rFonts w:cs="Times New Roman"/>
                        <w:szCs w:val="28"/>
                        <w:lang w:val="uk-UA"/>
                      </w:rPr>
                      <w:t>складається за характерним збігом обставин, які потребують вибору нетипових засобів і тактичних прийомів вирішення.</w:t>
                    </w:r>
                  </w:p>
                </w:txbxContent>
              </v:textbox>
            </v:rect>
          </v:group>
        </w:pict>
      </w:r>
    </w:p>
    <w:p w:rsidR="00AA46A9" w:rsidRDefault="00AA46A9">
      <w:pPr>
        <w:jc w:val="left"/>
        <w:rPr>
          <w:lang w:val="uk-UA"/>
        </w:rPr>
      </w:pPr>
    </w:p>
    <w:p w:rsidR="00AA46A9" w:rsidRDefault="00AA46A9">
      <w:pPr>
        <w:jc w:val="left"/>
        <w:rPr>
          <w:lang w:val="uk-UA"/>
        </w:rPr>
      </w:pPr>
    </w:p>
    <w:p w:rsidR="00AA46A9" w:rsidRDefault="00AA46A9">
      <w:pPr>
        <w:jc w:val="left"/>
        <w:rPr>
          <w:lang w:val="uk-UA"/>
        </w:rPr>
      </w:pPr>
    </w:p>
    <w:p w:rsidR="00AA46A9" w:rsidRDefault="00AA46A9">
      <w:pPr>
        <w:jc w:val="left"/>
        <w:rPr>
          <w:lang w:val="uk-UA"/>
        </w:rPr>
      </w:pPr>
    </w:p>
    <w:p w:rsidR="00AA46A9" w:rsidRDefault="00AA46A9">
      <w:pPr>
        <w:jc w:val="left"/>
        <w:rPr>
          <w:lang w:val="uk-UA"/>
        </w:rPr>
      </w:pPr>
    </w:p>
    <w:p w:rsidR="00AA46A9" w:rsidRDefault="00AA46A9">
      <w:pPr>
        <w:jc w:val="left"/>
        <w:rPr>
          <w:lang w:val="uk-UA"/>
        </w:rPr>
      </w:pPr>
    </w:p>
    <w:p w:rsidR="00AA46A9" w:rsidRDefault="00AA46A9">
      <w:pPr>
        <w:jc w:val="left"/>
        <w:rPr>
          <w:lang w:val="uk-UA"/>
        </w:rPr>
      </w:pPr>
    </w:p>
    <w:p w:rsidR="00AA46A9" w:rsidRDefault="00AA46A9">
      <w:pPr>
        <w:jc w:val="left"/>
        <w:rPr>
          <w:lang w:val="uk-UA"/>
        </w:rPr>
      </w:pPr>
    </w:p>
    <w:p w:rsidR="00AA46A9" w:rsidRDefault="00AA46A9">
      <w:pPr>
        <w:jc w:val="left"/>
        <w:rPr>
          <w:lang w:val="uk-UA"/>
        </w:rPr>
      </w:pPr>
    </w:p>
    <w:p w:rsidR="00AA46A9" w:rsidRDefault="00AA46A9">
      <w:pPr>
        <w:jc w:val="left"/>
        <w:rPr>
          <w:lang w:val="uk-UA"/>
        </w:rPr>
      </w:pPr>
    </w:p>
    <w:p w:rsidR="00AA46A9" w:rsidRDefault="00AA46A9">
      <w:pPr>
        <w:jc w:val="left"/>
        <w:rPr>
          <w:lang w:val="uk-UA"/>
        </w:rPr>
      </w:pPr>
    </w:p>
    <w:p w:rsidR="00AA46A9" w:rsidRDefault="00AA46A9">
      <w:pPr>
        <w:jc w:val="left"/>
        <w:rPr>
          <w:lang w:val="uk-UA"/>
        </w:rPr>
      </w:pPr>
    </w:p>
    <w:p w:rsidR="00AA46A9" w:rsidRDefault="00AA46A9">
      <w:pPr>
        <w:jc w:val="left"/>
        <w:rPr>
          <w:lang w:val="uk-UA"/>
        </w:rPr>
      </w:pPr>
    </w:p>
    <w:p w:rsidR="00AA46A9" w:rsidRDefault="00AA46A9">
      <w:pPr>
        <w:jc w:val="left"/>
        <w:rPr>
          <w:lang w:val="uk-UA"/>
        </w:rPr>
      </w:pPr>
    </w:p>
    <w:p w:rsidR="00AA46A9" w:rsidRDefault="00AA46A9">
      <w:pPr>
        <w:jc w:val="left"/>
        <w:rPr>
          <w:lang w:val="uk-UA"/>
        </w:rPr>
      </w:pPr>
    </w:p>
    <w:p w:rsidR="00AA46A9" w:rsidRDefault="00AA46A9">
      <w:pPr>
        <w:jc w:val="left"/>
        <w:rPr>
          <w:lang w:val="uk-UA"/>
        </w:rPr>
      </w:pPr>
    </w:p>
    <w:p w:rsidR="00AA46A9" w:rsidRDefault="00AA46A9">
      <w:pPr>
        <w:jc w:val="left"/>
        <w:rPr>
          <w:lang w:val="uk-UA"/>
        </w:rPr>
      </w:pPr>
    </w:p>
    <w:p w:rsidR="00AA46A9" w:rsidRDefault="00AA46A9">
      <w:pPr>
        <w:jc w:val="left"/>
        <w:rPr>
          <w:lang w:val="uk-UA"/>
        </w:rPr>
      </w:pPr>
    </w:p>
    <w:p w:rsidR="00AA46A9" w:rsidRDefault="00AA46A9">
      <w:pPr>
        <w:jc w:val="left"/>
        <w:rPr>
          <w:lang w:val="uk-UA"/>
        </w:rPr>
      </w:pPr>
    </w:p>
    <w:p w:rsidR="00AA46A9" w:rsidRDefault="00AA46A9">
      <w:pPr>
        <w:jc w:val="left"/>
        <w:rPr>
          <w:lang w:val="uk-UA"/>
        </w:rPr>
      </w:pPr>
    </w:p>
    <w:p w:rsidR="00AA46A9" w:rsidRDefault="00AA46A9">
      <w:pPr>
        <w:jc w:val="left"/>
        <w:rPr>
          <w:lang w:val="uk-UA"/>
        </w:rPr>
      </w:pPr>
    </w:p>
    <w:p w:rsidR="00AA46A9" w:rsidRDefault="00AA46A9">
      <w:pPr>
        <w:jc w:val="left"/>
        <w:rPr>
          <w:lang w:val="uk-UA"/>
        </w:rPr>
      </w:pPr>
    </w:p>
    <w:p w:rsidR="00AA46A9" w:rsidRDefault="00AA46A9">
      <w:pPr>
        <w:jc w:val="left"/>
        <w:rPr>
          <w:lang w:val="uk-UA"/>
        </w:rPr>
      </w:pPr>
    </w:p>
    <w:p w:rsidR="00AA46A9" w:rsidRDefault="00AA46A9">
      <w:pPr>
        <w:jc w:val="left"/>
        <w:rPr>
          <w:rFonts w:eastAsiaTheme="majorEastAsia" w:cstheme="majorBidi"/>
          <w:bCs/>
          <w:color w:val="000000" w:themeColor="text1"/>
          <w:szCs w:val="26"/>
          <w:lang w:val="uk-UA"/>
        </w:rPr>
      </w:pPr>
      <w:r>
        <w:rPr>
          <w:lang w:val="uk-UA"/>
        </w:rPr>
        <w:br w:type="page"/>
      </w:r>
    </w:p>
    <w:p w:rsidR="00F32153" w:rsidRDefault="00F32153">
      <w:pPr>
        <w:jc w:val="left"/>
        <w:rPr>
          <w:lang w:val="uk-UA"/>
        </w:rPr>
      </w:pPr>
    </w:p>
    <w:p w:rsidR="00F32153" w:rsidRDefault="00B608FA">
      <w:pPr>
        <w:jc w:val="left"/>
        <w:rPr>
          <w:lang w:val="uk-UA"/>
        </w:rPr>
      </w:pPr>
      <w:r>
        <w:rPr>
          <w:noProof/>
          <w:lang w:eastAsia="ru-RU"/>
        </w:rPr>
        <w:pict>
          <v:group id="_x0000_s1627" style="position:absolute;margin-left:0;margin-top:25.5pt;width:473.05pt;height:549pt;z-index:252250112" coordorigin="1701,1134" coordsize="9461,10980">
            <v:rect id="_x0000_s1613" style="position:absolute;left:1701;top:1134;width:9460;height:1440">
              <v:textbox style="mso-next-textbox:#_x0000_s1613">
                <w:txbxContent>
                  <w:p w:rsidR="0066151F" w:rsidRPr="00F32153" w:rsidRDefault="0066151F" w:rsidP="00F32153">
                    <w:pPr>
                      <w:spacing w:after="0" w:line="360" w:lineRule="auto"/>
                      <w:jc w:val="center"/>
                    </w:pPr>
                    <w:r w:rsidRPr="00F32153">
                      <w:rPr>
                        <w:b/>
                        <w:lang w:val="uk-UA"/>
                      </w:rPr>
                      <w:t>Залежно від наявної інформації про особу злочинця виділяють наступні типові слідчі ситуації:</w:t>
                    </w:r>
                  </w:p>
                </w:txbxContent>
              </v:textbox>
            </v:rect>
            <v:rect id="_x0000_s1615" style="position:absolute;left:2801;top:3474;width:8360;height:1080">
              <v:textbox style="mso-next-textbox:#_x0000_s1615">
                <w:txbxContent>
                  <w:p w:rsidR="0066151F" w:rsidRPr="00F32153" w:rsidRDefault="0066151F" w:rsidP="00F32153">
                    <w:pPr>
                      <w:spacing w:after="0" w:line="360" w:lineRule="auto"/>
                    </w:pPr>
                    <w:r>
                      <w:rPr>
                        <w:lang w:val="uk-UA"/>
                      </w:rPr>
                      <w:t>1) </w:t>
                    </w:r>
                    <w:r w:rsidRPr="00F32153">
                      <w:rPr>
                        <w:lang w:val="uk-UA"/>
                      </w:rPr>
                      <w:t>терорист убитий при проведенні контртерористичної операції, даних про його особу немає;</w:t>
                    </w:r>
                  </w:p>
                </w:txbxContent>
              </v:textbox>
            </v:rect>
            <v:rect id="_x0000_s1616" style="position:absolute;left:2801;top:7254;width:8360;height:1260">
              <v:textbox style="mso-next-textbox:#_x0000_s1616">
                <w:txbxContent>
                  <w:p w:rsidR="0066151F" w:rsidRPr="00F32153" w:rsidRDefault="0066151F" w:rsidP="00F32153">
                    <w:pPr>
                      <w:spacing w:after="0" w:line="360" w:lineRule="auto"/>
                      <w:rPr>
                        <w:lang w:val="uk-UA"/>
                      </w:rPr>
                    </w:pPr>
                    <w:r>
                      <w:rPr>
                        <w:lang w:val="uk-UA"/>
                      </w:rPr>
                      <w:t>3) </w:t>
                    </w:r>
                    <w:r w:rsidRPr="00F32153">
                      <w:rPr>
                        <w:lang w:val="uk-UA"/>
                      </w:rPr>
                      <w:t>злочинец</w:t>
                    </w:r>
                    <w:r>
                      <w:rPr>
                        <w:lang w:val="uk-UA"/>
                      </w:rPr>
                      <w:t>ь зник з місця події, припущеннь</w:t>
                    </w:r>
                    <w:r w:rsidRPr="00F32153">
                      <w:rPr>
                        <w:lang w:val="uk-UA"/>
                      </w:rPr>
                      <w:t xml:space="preserve"> про його особистість немає;</w:t>
                    </w:r>
                  </w:p>
                </w:txbxContent>
              </v:textbox>
            </v:rect>
            <v:rect id="_x0000_s1617" style="position:absolute;left:2801;top:5274;width:8360;height:1260">
              <v:textbox style="mso-next-textbox:#_x0000_s1617">
                <w:txbxContent>
                  <w:p w:rsidR="0066151F" w:rsidRPr="00F32153" w:rsidRDefault="0066151F" w:rsidP="00F32153">
                    <w:pPr>
                      <w:spacing w:after="0" w:line="360" w:lineRule="auto"/>
                    </w:pPr>
                    <w:r>
                      <w:rPr>
                        <w:lang w:val="uk-UA"/>
                      </w:rPr>
                      <w:t>2) </w:t>
                    </w:r>
                    <w:r w:rsidRPr="00F32153">
                      <w:rPr>
                        <w:lang w:val="uk-UA"/>
                      </w:rPr>
                      <w:t>загрози з боку терористів тривають, є припущення про їх особистості та дислокації;</w:t>
                    </w:r>
                  </w:p>
                </w:txbxContent>
              </v:textbox>
            </v:rect>
            <v:shape id="_x0000_s1618" type="#_x0000_t32" style="position:absolute;left:2141;top:2574;width:0;height:9180" o:connectortype="straight"/>
            <v:shape id="_x0000_s1619" type="#_x0000_t32" style="position:absolute;left:2141;top:7974;width:660;height:0" o:connectortype="straight">
              <v:stroke endarrow="block"/>
            </v:shape>
            <v:shape id="_x0000_s1620" type="#_x0000_t32" style="position:absolute;left:2141;top:5994;width:660;height:0" o:connectortype="straight">
              <v:stroke endarrow="block"/>
            </v:shape>
            <v:shape id="_x0000_s1621" type="#_x0000_t32" style="position:absolute;left:2142;top:3834;width:660;height:0" o:connectortype="straight">
              <v:stroke endarrow="block"/>
            </v:shape>
            <v:rect id="_x0000_s1623" style="position:absolute;left:2802;top:9234;width:8360;height:1080">
              <v:textbox style="mso-next-textbox:#_x0000_s1623">
                <w:txbxContent>
                  <w:p w:rsidR="0066151F" w:rsidRPr="00F32153" w:rsidRDefault="0066151F" w:rsidP="00F32153">
                    <w:pPr>
                      <w:spacing w:after="0" w:line="360" w:lineRule="auto"/>
                    </w:pPr>
                    <w:r>
                      <w:rPr>
                        <w:szCs w:val="28"/>
                        <w:lang w:val="uk-UA"/>
                      </w:rPr>
                      <w:t>4) </w:t>
                    </w:r>
                    <w:r w:rsidRPr="00F32153">
                      <w:rPr>
                        <w:szCs w:val="28"/>
                        <w:lang w:val="uk-UA"/>
                      </w:rPr>
                      <w:t>терорист затриманий в ході контртерористичної операції, особистість його відома, нових загроз не надходить;</w:t>
                    </w:r>
                  </w:p>
                </w:txbxContent>
              </v:textbox>
            </v:rect>
            <v:shape id="_x0000_s1624" type="#_x0000_t32" style="position:absolute;left:2141;top:9774;width:660;height:0" o:connectortype="straight">
              <v:stroke endarrow="block"/>
            </v:shape>
            <v:rect id="_x0000_s1625" style="position:absolute;left:2802;top:11034;width:8360;height:1080">
              <v:textbox style="mso-next-textbox:#_x0000_s1625">
                <w:txbxContent>
                  <w:p w:rsidR="0066151F" w:rsidRPr="00F32153" w:rsidRDefault="0066151F" w:rsidP="00F32153">
                    <w:r>
                      <w:rPr>
                        <w:szCs w:val="28"/>
                        <w:lang w:val="uk-UA"/>
                      </w:rPr>
                      <w:t>5) </w:t>
                    </w:r>
                    <w:r w:rsidRPr="00F32153">
                      <w:rPr>
                        <w:szCs w:val="28"/>
                        <w:lang w:val="uk-UA"/>
                      </w:rPr>
                      <w:t>встановлено особу, що сприяє терористичній діяльності.</w:t>
                    </w:r>
                  </w:p>
                </w:txbxContent>
              </v:textbox>
            </v:rect>
            <v:shape id="_x0000_s1626" type="#_x0000_t32" style="position:absolute;left:2142;top:11754;width:660;height:0" o:connectortype="straight">
              <v:stroke endarrow="block"/>
            </v:shape>
          </v:group>
        </w:pict>
      </w:r>
    </w:p>
    <w:p w:rsidR="00F32153" w:rsidRDefault="00F32153">
      <w:pPr>
        <w:jc w:val="left"/>
        <w:rPr>
          <w:lang w:val="uk-UA"/>
        </w:rPr>
      </w:pPr>
    </w:p>
    <w:p w:rsidR="00F32153" w:rsidRDefault="00F32153">
      <w:pPr>
        <w:jc w:val="left"/>
        <w:rPr>
          <w:lang w:val="uk-UA"/>
        </w:rPr>
      </w:pPr>
    </w:p>
    <w:p w:rsidR="00F32153" w:rsidRDefault="00F32153">
      <w:pPr>
        <w:jc w:val="left"/>
        <w:rPr>
          <w:lang w:val="uk-UA"/>
        </w:rPr>
      </w:pPr>
    </w:p>
    <w:p w:rsidR="00F32153" w:rsidRDefault="00F32153">
      <w:pPr>
        <w:jc w:val="left"/>
        <w:rPr>
          <w:lang w:val="uk-UA"/>
        </w:rPr>
      </w:pPr>
    </w:p>
    <w:p w:rsidR="00F32153" w:rsidRDefault="00F32153">
      <w:pPr>
        <w:jc w:val="left"/>
        <w:rPr>
          <w:lang w:val="uk-UA"/>
        </w:rPr>
      </w:pPr>
    </w:p>
    <w:p w:rsidR="00F32153" w:rsidRDefault="00F32153">
      <w:pPr>
        <w:jc w:val="left"/>
        <w:rPr>
          <w:lang w:val="uk-UA"/>
        </w:rPr>
      </w:pPr>
    </w:p>
    <w:p w:rsidR="00F32153" w:rsidRDefault="00F32153">
      <w:pPr>
        <w:jc w:val="left"/>
        <w:rPr>
          <w:lang w:val="uk-UA"/>
        </w:rPr>
      </w:pPr>
    </w:p>
    <w:p w:rsidR="00F32153" w:rsidRDefault="00F32153">
      <w:pPr>
        <w:jc w:val="left"/>
        <w:rPr>
          <w:lang w:val="uk-UA"/>
        </w:rPr>
      </w:pPr>
    </w:p>
    <w:p w:rsidR="00F32153" w:rsidRDefault="00F32153">
      <w:pPr>
        <w:jc w:val="left"/>
        <w:rPr>
          <w:lang w:val="uk-UA"/>
        </w:rPr>
      </w:pPr>
    </w:p>
    <w:p w:rsidR="00F32153" w:rsidRDefault="00F32153">
      <w:pPr>
        <w:jc w:val="left"/>
        <w:rPr>
          <w:lang w:val="uk-UA"/>
        </w:rPr>
      </w:pPr>
    </w:p>
    <w:p w:rsidR="00F32153" w:rsidRDefault="00F32153">
      <w:pPr>
        <w:jc w:val="left"/>
        <w:rPr>
          <w:lang w:val="uk-UA"/>
        </w:rPr>
      </w:pPr>
    </w:p>
    <w:p w:rsidR="00F32153" w:rsidRDefault="00F32153">
      <w:pPr>
        <w:jc w:val="left"/>
        <w:rPr>
          <w:lang w:val="uk-UA"/>
        </w:rPr>
      </w:pPr>
    </w:p>
    <w:p w:rsidR="00F32153" w:rsidRDefault="00F32153">
      <w:pPr>
        <w:jc w:val="left"/>
        <w:rPr>
          <w:lang w:val="uk-UA"/>
        </w:rPr>
      </w:pPr>
    </w:p>
    <w:p w:rsidR="00F32153" w:rsidRDefault="00F32153">
      <w:pPr>
        <w:jc w:val="left"/>
        <w:rPr>
          <w:lang w:val="uk-UA"/>
        </w:rPr>
      </w:pPr>
    </w:p>
    <w:p w:rsidR="00F32153" w:rsidRDefault="00F32153">
      <w:pPr>
        <w:jc w:val="left"/>
        <w:rPr>
          <w:lang w:val="uk-UA"/>
        </w:rPr>
      </w:pPr>
    </w:p>
    <w:p w:rsidR="00F32153" w:rsidRDefault="00F32153">
      <w:pPr>
        <w:jc w:val="left"/>
        <w:rPr>
          <w:lang w:val="uk-UA"/>
        </w:rPr>
      </w:pPr>
    </w:p>
    <w:p w:rsidR="00F32153" w:rsidRDefault="00F32153">
      <w:pPr>
        <w:jc w:val="left"/>
        <w:rPr>
          <w:lang w:val="uk-UA"/>
        </w:rPr>
      </w:pPr>
    </w:p>
    <w:p w:rsidR="00F32153" w:rsidRDefault="00F32153">
      <w:pPr>
        <w:jc w:val="left"/>
        <w:rPr>
          <w:lang w:val="uk-UA"/>
        </w:rPr>
      </w:pPr>
    </w:p>
    <w:p w:rsidR="00F32153" w:rsidRDefault="00F32153">
      <w:pPr>
        <w:jc w:val="left"/>
        <w:rPr>
          <w:lang w:val="uk-UA"/>
        </w:rPr>
      </w:pPr>
    </w:p>
    <w:p w:rsidR="00F32153" w:rsidRDefault="00F32153">
      <w:pPr>
        <w:jc w:val="left"/>
        <w:rPr>
          <w:lang w:val="uk-UA"/>
        </w:rPr>
      </w:pPr>
    </w:p>
    <w:p w:rsidR="00F32153" w:rsidRDefault="00F32153">
      <w:pPr>
        <w:jc w:val="left"/>
        <w:rPr>
          <w:lang w:val="uk-UA"/>
        </w:rPr>
      </w:pPr>
    </w:p>
    <w:p w:rsidR="00050751" w:rsidRDefault="00050751">
      <w:pPr>
        <w:jc w:val="left"/>
        <w:rPr>
          <w:rFonts w:eastAsiaTheme="majorEastAsia" w:cstheme="majorBidi"/>
          <w:bCs/>
          <w:color w:val="000000" w:themeColor="text1"/>
          <w:szCs w:val="26"/>
          <w:lang w:val="uk-UA"/>
        </w:rPr>
      </w:pPr>
      <w:r>
        <w:rPr>
          <w:lang w:val="uk-UA"/>
        </w:rPr>
        <w:br w:type="page"/>
      </w:r>
    </w:p>
    <w:p w:rsidR="00F32153" w:rsidRDefault="00B608FA">
      <w:pPr>
        <w:jc w:val="left"/>
        <w:rPr>
          <w:lang w:val="uk-UA"/>
        </w:rPr>
      </w:pPr>
      <w:r>
        <w:rPr>
          <w:noProof/>
          <w:lang w:eastAsia="ru-RU"/>
        </w:rPr>
        <w:pict>
          <v:group id="_x0000_s1659" style="position:absolute;margin-left:.5pt;margin-top:0;width:472.5pt;height:729pt;z-index:252285440" coordorigin="1711,1134" coordsize="9450,14580">
            <v:rect id="_x0000_s1628" style="position:absolute;left:1711;top:1134;width:9450;height:900">
              <v:textbox style="mso-next-textbox:#_x0000_s1628">
                <w:txbxContent>
                  <w:p w:rsidR="0066151F" w:rsidRPr="00184EC7" w:rsidRDefault="0066151F" w:rsidP="00440463">
                    <w:pPr>
                      <w:jc w:val="center"/>
                      <w:rPr>
                        <w:rFonts w:cs="Times New Roman"/>
                        <w:szCs w:val="28"/>
                        <w:lang w:val="uk-UA"/>
                      </w:rPr>
                    </w:pPr>
                    <w:r w:rsidRPr="00184EC7">
                      <w:rPr>
                        <w:rFonts w:cs="Times New Roman"/>
                        <w:szCs w:val="28"/>
                        <w:lang w:val="uk-UA"/>
                      </w:rPr>
                      <w:t>Залежно від збереження первинної обстановки місця події можна виділити різні типові ситуації</w:t>
                    </w:r>
                  </w:p>
                </w:txbxContent>
              </v:textbox>
            </v:rect>
            <v:rect id="_x0000_s1629" style="position:absolute;left:2141;top:2574;width:9020;height:3960">
              <v:textbox style="mso-next-textbox:#_x0000_s1629">
                <w:txbxContent>
                  <w:p w:rsidR="0066151F" w:rsidRPr="00184EC7" w:rsidRDefault="0066151F" w:rsidP="00545733">
                    <w:pPr>
                      <w:spacing w:line="360" w:lineRule="auto"/>
                      <w:rPr>
                        <w:rFonts w:cs="Times New Roman"/>
                        <w:szCs w:val="28"/>
                        <w:lang w:val="uk-UA"/>
                      </w:rPr>
                    </w:pPr>
                    <w:r>
                      <w:rPr>
                        <w:rFonts w:cs="Times New Roman"/>
                        <w:szCs w:val="28"/>
                        <w:lang w:val="uk-UA"/>
                      </w:rPr>
                      <w:t xml:space="preserve">Однією з типових ситуацій є </w:t>
                    </w:r>
                    <w:r w:rsidRPr="007878BA">
                      <w:rPr>
                        <w:rFonts w:cs="Times New Roman"/>
                        <w:b/>
                        <w:szCs w:val="28"/>
                        <w:lang w:val="uk-UA"/>
                      </w:rPr>
                      <w:t>вчинення терористичного акту шляхом вибуху поблизу державних або військових об’єктів, приміщень громадських організацій, що надають волонтерську допомогу Збройним силам України чи правоохоронним органам</w:t>
                    </w:r>
                    <w:r>
                      <w:rPr>
                        <w:rFonts w:cs="Times New Roman"/>
                        <w:szCs w:val="28"/>
                        <w:lang w:val="uk-UA"/>
                      </w:rPr>
                      <w:t>. Розглянемо варіант розвитку подій, за якого потерпілих немає. Особу, підозрювану в учинені цього протиправного діяння, не вдалося затримати, а відомостей про її особистість у розпорядженні правоохоронних органів немає або недостатньо.</w:t>
                    </w:r>
                  </w:p>
                </w:txbxContent>
              </v:textbox>
            </v:rect>
            <v:rect id="_x0000_s1630" style="position:absolute;left:2801;top:7254;width:8360;height:720">
              <v:textbox style="mso-next-textbox:#_x0000_s1630">
                <w:txbxContent>
                  <w:p w:rsidR="0066151F" w:rsidRPr="007878BA" w:rsidRDefault="0066151F" w:rsidP="00440463">
                    <w:pPr>
                      <w:rPr>
                        <w:rFonts w:cs="Times New Roman"/>
                        <w:b/>
                        <w:i/>
                        <w:szCs w:val="28"/>
                        <w:lang w:val="uk-UA"/>
                      </w:rPr>
                    </w:pPr>
                    <w:r w:rsidRPr="007878BA">
                      <w:rPr>
                        <w:rFonts w:cs="Times New Roman"/>
                        <w:b/>
                        <w:i/>
                        <w:szCs w:val="28"/>
                        <w:lang w:val="uk-UA"/>
                      </w:rPr>
                      <w:t>У цій ситуації обов’язково проводять та слідчі (розшукові) дії:</w:t>
                    </w:r>
                  </w:p>
                </w:txbxContent>
              </v:textbox>
            </v:rect>
            <v:rect id="_x0000_s1631" style="position:absolute;left:3241;top:8694;width:7920;height:5040">
              <v:textbox style="mso-next-textbox:#_x0000_s1631">
                <w:txbxContent>
                  <w:p w:rsidR="0066151F" w:rsidRPr="007878BA" w:rsidRDefault="0066151F" w:rsidP="00440463">
                    <w:pPr>
                      <w:spacing w:after="0" w:line="360" w:lineRule="auto"/>
                      <w:rPr>
                        <w:lang w:val="uk-UA"/>
                      </w:rPr>
                    </w:pPr>
                    <w:r w:rsidRPr="00440463">
                      <w:rPr>
                        <w:b/>
                        <w:lang w:val="uk-UA"/>
                      </w:rPr>
                      <w:t>1) огляд місця події.</w:t>
                    </w:r>
                    <w:r>
                      <w:rPr>
                        <w:lang w:val="uk-UA"/>
                      </w:rPr>
                      <w:t xml:space="preserve"> Особливу увагу приділяють встановленню обстановки на місці вибуху та його наслідків: визначають точні час, місце й обставини вчинення вибуху, виявляють і вилучають компоненти вибухових пристроїв, серед іншого елементів, а також предметів, які можуть мати доказове значення (їх походження невідоме чи вони не повинні бути на цьому місці), встановлюють кути ураження вибухового пристрою. Також із метою отримання інформації про вид вибухової речовини беруть проби повітря, ґрунту й з інших предметів на місці вибуху;</w:t>
                    </w:r>
                  </w:p>
                </w:txbxContent>
              </v:textbox>
            </v:rect>
            <v:rect id="_x0000_s1632" style="position:absolute;left:3241;top:14454;width:7920;height:1080">
              <v:textbox>
                <w:txbxContent>
                  <w:p w:rsidR="0066151F" w:rsidRPr="0031168B" w:rsidRDefault="0066151F" w:rsidP="0031168B">
                    <w:pPr>
                      <w:spacing w:after="0" w:line="360" w:lineRule="auto"/>
                      <w:rPr>
                        <w:lang w:val="uk-UA"/>
                      </w:rPr>
                    </w:pPr>
                    <w:r>
                      <w:rPr>
                        <w:lang w:val="uk-UA"/>
                      </w:rPr>
                      <w:t>2) встановлення та допит свідків, зокрема осіб, які брали участь у ліквідації наслідків терористичного акту;</w:t>
                    </w:r>
                  </w:p>
                </w:txbxContent>
              </v:textbox>
            </v:rect>
            <v:shape id="_x0000_s1644" type="#_x0000_t32" style="position:absolute;left:1921;top:2034;width:0;height:13680" o:connectortype="straight"/>
            <v:shape id="_x0000_s1645" type="#_x0000_t32" style="position:absolute;left:1921;top:4374;width:220;height:0" o:connectortype="straight">
              <v:stroke endarrow="block"/>
            </v:shape>
            <v:shape id="_x0000_s1646" type="#_x0000_t32" style="position:absolute;left:2361;top:6534;width:0;height:9180" o:connectortype="straight"/>
            <v:shape id="_x0000_s1647" type="#_x0000_t32" style="position:absolute;left:2361;top:7794;width:440;height:0" o:connectortype="straight">
              <v:stroke endarrow="block"/>
            </v:shape>
            <v:shape id="_x0000_s1648" type="#_x0000_t32" style="position:absolute;left:3021;top:7974;width:0;height:7740" o:connectortype="straight"/>
            <v:shape id="_x0000_s1649" type="#_x0000_t32" style="position:absolute;left:3021;top:11394;width:220;height:0" o:connectortype="straight">
              <v:stroke endarrow="block"/>
            </v:shape>
            <v:shape id="_x0000_s1650" type="#_x0000_t32" style="position:absolute;left:3021;top:14994;width:220;height:0" o:connectortype="straight">
              <v:stroke endarrow="block"/>
            </v:shape>
          </v:group>
        </w:pict>
      </w:r>
    </w:p>
    <w:p w:rsidR="00F32153" w:rsidRDefault="00F32153">
      <w:pPr>
        <w:jc w:val="left"/>
        <w:rPr>
          <w:lang w:val="uk-UA"/>
        </w:rPr>
      </w:pPr>
    </w:p>
    <w:p w:rsidR="00F32153" w:rsidRDefault="00F32153">
      <w:pPr>
        <w:jc w:val="left"/>
        <w:rPr>
          <w:lang w:val="uk-UA"/>
        </w:rPr>
      </w:pPr>
    </w:p>
    <w:p w:rsidR="00F32153" w:rsidRDefault="00F32153">
      <w:pPr>
        <w:jc w:val="left"/>
        <w:rPr>
          <w:lang w:val="uk-UA"/>
        </w:rPr>
      </w:pPr>
    </w:p>
    <w:p w:rsidR="00F32153" w:rsidRDefault="00F32153">
      <w:pPr>
        <w:jc w:val="left"/>
        <w:rPr>
          <w:lang w:val="uk-UA"/>
        </w:rPr>
      </w:pPr>
    </w:p>
    <w:p w:rsidR="00F32153" w:rsidRDefault="00F32153">
      <w:pPr>
        <w:jc w:val="left"/>
        <w:rPr>
          <w:lang w:val="uk-UA"/>
        </w:rPr>
      </w:pPr>
    </w:p>
    <w:p w:rsidR="00F32153" w:rsidRDefault="00F32153">
      <w:pPr>
        <w:jc w:val="left"/>
        <w:rPr>
          <w:lang w:val="uk-UA"/>
        </w:rPr>
      </w:pPr>
    </w:p>
    <w:p w:rsidR="00F32153" w:rsidRDefault="00F32153">
      <w:pPr>
        <w:jc w:val="left"/>
        <w:rPr>
          <w:lang w:val="uk-UA"/>
        </w:rPr>
      </w:pPr>
    </w:p>
    <w:p w:rsidR="00F32153" w:rsidRDefault="00F32153">
      <w:pPr>
        <w:jc w:val="left"/>
        <w:rPr>
          <w:lang w:val="uk-UA"/>
        </w:rPr>
      </w:pPr>
    </w:p>
    <w:p w:rsidR="00F32153" w:rsidRDefault="00F32153">
      <w:pPr>
        <w:jc w:val="left"/>
        <w:rPr>
          <w:lang w:val="uk-UA"/>
        </w:rPr>
      </w:pPr>
    </w:p>
    <w:p w:rsidR="00F32153" w:rsidRDefault="00F32153">
      <w:pPr>
        <w:jc w:val="left"/>
        <w:rPr>
          <w:lang w:val="uk-UA"/>
        </w:rPr>
      </w:pPr>
    </w:p>
    <w:p w:rsidR="00F32153" w:rsidRDefault="00F32153">
      <w:pPr>
        <w:jc w:val="left"/>
        <w:rPr>
          <w:lang w:val="uk-UA"/>
        </w:rPr>
      </w:pPr>
    </w:p>
    <w:p w:rsidR="00F32153" w:rsidRDefault="00F32153">
      <w:pPr>
        <w:jc w:val="left"/>
        <w:rPr>
          <w:lang w:val="uk-UA"/>
        </w:rPr>
      </w:pPr>
    </w:p>
    <w:p w:rsidR="00F32153" w:rsidRDefault="00F32153">
      <w:pPr>
        <w:jc w:val="left"/>
        <w:rPr>
          <w:lang w:val="uk-UA"/>
        </w:rPr>
      </w:pPr>
    </w:p>
    <w:p w:rsidR="00F32153" w:rsidRDefault="00F32153">
      <w:pPr>
        <w:jc w:val="left"/>
        <w:rPr>
          <w:lang w:val="uk-UA"/>
        </w:rPr>
      </w:pPr>
    </w:p>
    <w:p w:rsidR="00F32153" w:rsidRDefault="00F32153">
      <w:pPr>
        <w:jc w:val="left"/>
        <w:rPr>
          <w:lang w:val="uk-UA"/>
        </w:rPr>
      </w:pPr>
    </w:p>
    <w:p w:rsidR="00F32153" w:rsidRDefault="00F32153">
      <w:pPr>
        <w:jc w:val="left"/>
        <w:rPr>
          <w:lang w:val="uk-UA"/>
        </w:rPr>
      </w:pPr>
    </w:p>
    <w:p w:rsidR="00F32153" w:rsidRDefault="00F32153">
      <w:pPr>
        <w:jc w:val="left"/>
        <w:rPr>
          <w:lang w:val="uk-UA"/>
        </w:rPr>
      </w:pPr>
    </w:p>
    <w:p w:rsidR="00F32153" w:rsidRDefault="00F32153">
      <w:pPr>
        <w:jc w:val="left"/>
        <w:rPr>
          <w:lang w:val="uk-UA"/>
        </w:rPr>
      </w:pPr>
    </w:p>
    <w:p w:rsidR="00F32153" w:rsidRDefault="00F32153">
      <w:pPr>
        <w:jc w:val="left"/>
        <w:rPr>
          <w:lang w:val="uk-UA"/>
        </w:rPr>
      </w:pPr>
    </w:p>
    <w:p w:rsidR="00F32153" w:rsidRDefault="00F32153">
      <w:pPr>
        <w:jc w:val="left"/>
        <w:rPr>
          <w:lang w:val="uk-UA"/>
        </w:rPr>
      </w:pPr>
    </w:p>
    <w:p w:rsidR="00F32153" w:rsidRDefault="00F32153">
      <w:pPr>
        <w:jc w:val="left"/>
        <w:rPr>
          <w:lang w:val="uk-UA"/>
        </w:rPr>
      </w:pPr>
    </w:p>
    <w:p w:rsidR="00F32153" w:rsidRDefault="00F32153">
      <w:pPr>
        <w:jc w:val="left"/>
        <w:rPr>
          <w:lang w:val="uk-UA"/>
        </w:rPr>
      </w:pPr>
    </w:p>
    <w:p w:rsidR="00F32153" w:rsidRDefault="00F32153">
      <w:pPr>
        <w:jc w:val="left"/>
        <w:rPr>
          <w:lang w:val="uk-UA"/>
        </w:rPr>
      </w:pPr>
    </w:p>
    <w:p w:rsidR="00F32153" w:rsidRDefault="00F32153">
      <w:pPr>
        <w:jc w:val="left"/>
        <w:rPr>
          <w:rFonts w:eastAsiaTheme="majorEastAsia" w:cstheme="majorBidi"/>
          <w:bCs/>
          <w:color w:val="000000" w:themeColor="text1"/>
          <w:szCs w:val="26"/>
          <w:lang w:val="uk-UA"/>
        </w:rPr>
      </w:pPr>
      <w:r>
        <w:rPr>
          <w:lang w:val="uk-UA"/>
        </w:rPr>
        <w:br w:type="page"/>
      </w:r>
    </w:p>
    <w:p w:rsidR="0031168B" w:rsidRDefault="00B608FA">
      <w:pPr>
        <w:jc w:val="left"/>
        <w:rPr>
          <w:lang w:val="uk-UA"/>
        </w:rPr>
      </w:pPr>
      <w:r>
        <w:rPr>
          <w:noProof/>
          <w:lang w:eastAsia="ru-RU"/>
        </w:rPr>
        <w:pict>
          <v:group id="_x0000_s1668" style="position:absolute;margin-left:11pt;margin-top:0;width:462pt;height:729pt;z-index:252291328" coordorigin="1921,1134" coordsize="9240,14580">
            <v:rect id="_x0000_s1634" style="position:absolute;left:3241;top:1134;width:7920;height:3060">
              <v:textbox>
                <w:txbxContent>
                  <w:p w:rsidR="0066151F" w:rsidRPr="0031168B" w:rsidRDefault="0066151F" w:rsidP="0031168B">
                    <w:pPr>
                      <w:spacing w:after="0" w:line="360" w:lineRule="auto"/>
                      <w:rPr>
                        <w:lang w:val="uk-UA"/>
                      </w:rPr>
                    </w:pPr>
                    <w:r>
                      <w:rPr>
                        <w:lang w:val="uk-UA"/>
                      </w:rPr>
                      <w:t>3) отримання тимчасового доступу до відеозаписів із камер зовнішнього спостереження на будівлях та до відео реєстраторів транспортних засобів, що розташовані поблизу місця події (якщо такі є), на можливих шляхах підходу і відходу терористів, під’їзду, стоянки та від’їзду транспортних засобів, які можуть бути причетні до злочину;</w:t>
                    </w:r>
                  </w:p>
                </w:txbxContent>
              </v:textbox>
            </v:rect>
            <v:rect id="_x0000_s1635" style="position:absolute;left:3241;top:4914;width:7920;height:1620">
              <v:textbox>
                <w:txbxContent>
                  <w:p w:rsidR="0066151F" w:rsidRPr="0031168B" w:rsidRDefault="0066151F" w:rsidP="008309D5">
                    <w:pPr>
                      <w:spacing w:after="0" w:line="360" w:lineRule="auto"/>
                      <w:rPr>
                        <w:lang w:val="uk-UA"/>
                      </w:rPr>
                    </w:pPr>
                    <w:r>
                      <w:rPr>
                        <w:lang w:val="uk-UA"/>
                      </w:rPr>
                      <w:t>4) призначення криміналістичних (вибухотехнічної і трасо логічної) та інших судових експертиз відносно вилучених під час огляду місця події предметів;</w:t>
                    </w:r>
                  </w:p>
                </w:txbxContent>
              </v:textbox>
            </v:rect>
            <v:rect id="_x0000_s1636" style="position:absolute;left:3241;top:7254;width:7920;height:1080">
              <v:textbox>
                <w:txbxContent>
                  <w:p w:rsidR="0066151F" w:rsidRPr="0031168B" w:rsidRDefault="0066151F" w:rsidP="008309D5">
                    <w:pPr>
                      <w:spacing w:after="0" w:line="360" w:lineRule="auto"/>
                      <w:rPr>
                        <w:lang w:val="uk-UA"/>
                      </w:rPr>
                    </w:pPr>
                    <w:r>
                      <w:rPr>
                        <w:lang w:val="uk-UA"/>
                      </w:rPr>
                      <w:t xml:space="preserve">5) зняття інформації з транспортних телекомунікаційних мереж на місці вчинення терористичного акту. </w:t>
                    </w:r>
                  </w:p>
                </w:txbxContent>
              </v:textbox>
            </v:rect>
            <v:rect id="_x0000_s1637" style="position:absolute;left:2801;top:9054;width:8360;height:1980">
              <v:textbox style="mso-next-textbox:#_x0000_s1637">
                <w:txbxContent>
                  <w:p w:rsidR="0066151F" w:rsidRPr="00545733" w:rsidRDefault="0066151F" w:rsidP="008309D5">
                    <w:pPr>
                      <w:spacing w:after="0" w:line="360" w:lineRule="auto"/>
                      <w:rPr>
                        <w:lang w:val="uk-UA"/>
                      </w:rPr>
                    </w:pPr>
                    <w:r w:rsidRPr="00545733">
                      <w:rPr>
                        <w:lang w:val="uk-UA"/>
                      </w:rPr>
                      <w:t xml:space="preserve">Водночас слідчий доручає оперативним підрозділам провести </w:t>
                    </w:r>
                    <w:r w:rsidRPr="00545733">
                      <w:rPr>
                        <w:b/>
                        <w:i/>
                        <w:lang w:val="uk-UA"/>
                      </w:rPr>
                      <w:t>негласні слідчі (розшукові) дії,</w:t>
                    </w:r>
                    <w:r w:rsidRPr="00545733">
                      <w:rPr>
                        <w:lang w:val="uk-UA"/>
                      </w:rPr>
                      <w:t xml:space="preserve"> спрямовані на встановлення особи злочинця, причетності до вчинення терористичного акту, кола його знайомих, а також усіх учасників злочину.</w:t>
                    </w:r>
                  </w:p>
                </w:txbxContent>
              </v:textbox>
            </v:rect>
            <v:rect id="_x0000_s1638" style="position:absolute;left:2801;top:11394;width:8360;height:1080">
              <v:textbox style="mso-next-textbox:#_x0000_s1638">
                <w:txbxContent>
                  <w:p w:rsidR="0066151F" w:rsidRPr="00545733" w:rsidRDefault="0066151F" w:rsidP="00545733">
                    <w:pPr>
                      <w:spacing w:after="0" w:line="360" w:lineRule="auto"/>
                      <w:rPr>
                        <w:lang w:val="uk-UA"/>
                      </w:rPr>
                    </w:pPr>
                    <w:r>
                      <w:rPr>
                        <w:lang w:val="uk-UA"/>
                      </w:rPr>
                      <w:t>Під час учинення терористичного акту можуть бути потерпілі. У такому разі проводять додаткові слідчі (розшукові) дії:</w:t>
                    </w:r>
                  </w:p>
                </w:txbxContent>
              </v:textbox>
            </v:rect>
            <v:rect id="_x0000_s1639" style="position:absolute;left:3241;top:13194;width:7920;height:2160">
              <v:textbox>
                <w:txbxContent>
                  <w:p w:rsidR="0066151F" w:rsidRPr="0031168B" w:rsidRDefault="0066151F" w:rsidP="00545733">
                    <w:pPr>
                      <w:spacing w:after="0" w:line="360" w:lineRule="auto"/>
                      <w:rPr>
                        <w:lang w:val="uk-UA"/>
                      </w:rPr>
                    </w:pPr>
                    <w:r w:rsidRPr="00545733">
                      <w:t>1)</w:t>
                    </w:r>
                    <w:r>
                      <w:rPr>
                        <w:lang w:val="en-US"/>
                      </w:rPr>
                      <w:t> </w:t>
                    </w:r>
                    <w:r>
                      <w:rPr>
                        <w:lang w:val="uk-UA"/>
                      </w:rPr>
                      <w:t xml:space="preserve">огляд трупа або його частин на </w:t>
                    </w:r>
                    <w:proofErr w:type="gramStart"/>
                    <w:r>
                      <w:rPr>
                        <w:lang w:val="uk-UA"/>
                      </w:rPr>
                      <w:t>м</w:t>
                    </w:r>
                    <w:proofErr w:type="gramEnd"/>
                    <w:r>
                      <w:rPr>
                        <w:lang w:val="uk-UA"/>
                      </w:rPr>
                      <w:t>ісці виявлення. Жодні виявленні на тілі загиблого сторонні предмети, які проникли в тіло під час вибуху, не вилучають, оскільки це роблять відповідні фахівці під час експертизи;</w:t>
                    </w:r>
                  </w:p>
                </w:txbxContent>
              </v:textbox>
            </v:rect>
            <v:shape id="_x0000_s1653" type="#_x0000_t32" style="position:absolute;left:1921;top:1134;width:0;height:14580" o:connectortype="straight"/>
            <v:shape id="_x0000_s1654" type="#_x0000_t32" style="position:absolute;left:3021;top:1134;width:0;height:6660" o:connectortype="straight"/>
            <v:shape id="_x0000_s1655" type="#_x0000_t32" style="position:absolute;left:3021;top:7794;width:220;height:0" o:connectortype="straight">
              <v:stroke endarrow="block"/>
            </v:shape>
            <v:shape id="_x0000_s1656" type="#_x0000_t32" style="position:absolute;left:3021;top:5634;width:220;height:0" o:connectortype="straight">
              <v:stroke endarrow="block"/>
            </v:shape>
            <v:shape id="_x0000_s1657" type="#_x0000_t32" style="position:absolute;left:3021;top:2934;width:220;height:0" o:connectortype="straight">
              <v:stroke endarrow="block"/>
            </v:shape>
            <v:shape id="_x0000_s1658" type="#_x0000_t32" style="position:absolute;left:2361;top:1134;width:0;height:10980" o:connectortype="straight"/>
            <v:shape id="_x0000_s1660" type="#_x0000_t32" style="position:absolute;left:2361;top:10134;width:440;height:0" o:connectortype="straight">
              <v:stroke endarrow="block"/>
            </v:shape>
            <v:shape id="_x0000_s1661" type="#_x0000_t32" style="position:absolute;left:2361;top:12114;width:440;height:0" o:connectortype="straight">
              <v:stroke endarrow="block"/>
            </v:shape>
            <v:shape id="_x0000_s1662" type="#_x0000_t32" style="position:absolute;left:3021;top:12474;width:1;height:3240" o:connectortype="straight"/>
            <v:shape id="_x0000_s1663" type="#_x0000_t32" style="position:absolute;left:3021;top:14274;width:220;height:0" o:connectortype="straight">
              <v:stroke endarrow="block"/>
            </v:shape>
          </v:group>
        </w:pict>
      </w:r>
    </w:p>
    <w:p w:rsidR="0031168B" w:rsidRDefault="0031168B">
      <w:pPr>
        <w:jc w:val="left"/>
        <w:rPr>
          <w:lang w:val="uk-UA"/>
        </w:rPr>
      </w:pPr>
    </w:p>
    <w:p w:rsidR="0031168B" w:rsidRDefault="0031168B">
      <w:pPr>
        <w:jc w:val="left"/>
        <w:rPr>
          <w:lang w:val="uk-UA"/>
        </w:rPr>
      </w:pPr>
    </w:p>
    <w:p w:rsidR="0031168B" w:rsidRDefault="0031168B">
      <w:pPr>
        <w:jc w:val="left"/>
        <w:rPr>
          <w:lang w:val="uk-UA"/>
        </w:rPr>
      </w:pPr>
    </w:p>
    <w:p w:rsidR="0031168B" w:rsidRDefault="0031168B">
      <w:pPr>
        <w:jc w:val="left"/>
        <w:rPr>
          <w:lang w:val="uk-UA"/>
        </w:rPr>
      </w:pPr>
    </w:p>
    <w:p w:rsidR="0031168B" w:rsidRDefault="0031168B">
      <w:pPr>
        <w:jc w:val="left"/>
        <w:rPr>
          <w:lang w:val="uk-UA"/>
        </w:rPr>
      </w:pPr>
    </w:p>
    <w:p w:rsidR="0031168B" w:rsidRDefault="0031168B">
      <w:pPr>
        <w:jc w:val="left"/>
        <w:rPr>
          <w:lang w:val="uk-UA"/>
        </w:rPr>
      </w:pPr>
    </w:p>
    <w:p w:rsidR="0031168B" w:rsidRDefault="0031168B">
      <w:pPr>
        <w:jc w:val="left"/>
        <w:rPr>
          <w:lang w:val="uk-UA"/>
        </w:rPr>
      </w:pPr>
    </w:p>
    <w:p w:rsidR="0031168B" w:rsidRDefault="0031168B">
      <w:pPr>
        <w:jc w:val="left"/>
        <w:rPr>
          <w:lang w:val="uk-UA"/>
        </w:rPr>
      </w:pPr>
    </w:p>
    <w:p w:rsidR="0031168B" w:rsidRDefault="0031168B">
      <w:pPr>
        <w:jc w:val="left"/>
        <w:rPr>
          <w:lang w:val="uk-UA"/>
        </w:rPr>
      </w:pPr>
    </w:p>
    <w:p w:rsidR="0031168B" w:rsidRDefault="0031168B">
      <w:pPr>
        <w:jc w:val="left"/>
        <w:rPr>
          <w:lang w:val="uk-UA"/>
        </w:rPr>
      </w:pPr>
    </w:p>
    <w:p w:rsidR="0031168B" w:rsidRDefault="0031168B">
      <w:pPr>
        <w:jc w:val="left"/>
        <w:rPr>
          <w:lang w:val="uk-UA"/>
        </w:rPr>
      </w:pPr>
    </w:p>
    <w:p w:rsidR="0031168B" w:rsidRDefault="0031168B">
      <w:pPr>
        <w:jc w:val="left"/>
        <w:rPr>
          <w:lang w:val="uk-UA"/>
        </w:rPr>
      </w:pPr>
    </w:p>
    <w:p w:rsidR="0031168B" w:rsidRDefault="0031168B">
      <w:pPr>
        <w:jc w:val="left"/>
        <w:rPr>
          <w:lang w:val="uk-UA"/>
        </w:rPr>
      </w:pPr>
    </w:p>
    <w:p w:rsidR="0031168B" w:rsidRDefault="0031168B">
      <w:pPr>
        <w:jc w:val="left"/>
        <w:rPr>
          <w:lang w:val="uk-UA"/>
        </w:rPr>
      </w:pPr>
    </w:p>
    <w:p w:rsidR="0031168B" w:rsidRDefault="0031168B">
      <w:pPr>
        <w:jc w:val="left"/>
        <w:rPr>
          <w:lang w:val="uk-UA"/>
        </w:rPr>
      </w:pPr>
    </w:p>
    <w:p w:rsidR="0031168B" w:rsidRDefault="0031168B">
      <w:pPr>
        <w:jc w:val="left"/>
        <w:rPr>
          <w:lang w:val="uk-UA"/>
        </w:rPr>
      </w:pPr>
    </w:p>
    <w:p w:rsidR="0031168B" w:rsidRDefault="0031168B">
      <w:pPr>
        <w:jc w:val="left"/>
        <w:rPr>
          <w:lang w:val="uk-UA"/>
        </w:rPr>
      </w:pPr>
    </w:p>
    <w:p w:rsidR="0031168B" w:rsidRDefault="0031168B">
      <w:pPr>
        <w:jc w:val="left"/>
        <w:rPr>
          <w:lang w:val="uk-UA"/>
        </w:rPr>
      </w:pPr>
    </w:p>
    <w:p w:rsidR="0031168B" w:rsidRDefault="0031168B">
      <w:pPr>
        <w:jc w:val="left"/>
        <w:rPr>
          <w:lang w:val="uk-UA"/>
        </w:rPr>
      </w:pPr>
    </w:p>
    <w:p w:rsidR="0031168B" w:rsidRDefault="0031168B">
      <w:pPr>
        <w:jc w:val="left"/>
        <w:rPr>
          <w:lang w:val="uk-UA"/>
        </w:rPr>
      </w:pPr>
    </w:p>
    <w:p w:rsidR="0031168B" w:rsidRDefault="0031168B">
      <w:pPr>
        <w:jc w:val="left"/>
        <w:rPr>
          <w:lang w:val="uk-UA"/>
        </w:rPr>
      </w:pPr>
    </w:p>
    <w:p w:rsidR="0031168B" w:rsidRDefault="0031168B">
      <w:pPr>
        <w:jc w:val="left"/>
        <w:rPr>
          <w:lang w:val="uk-UA"/>
        </w:rPr>
      </w:pPr>
    </w:p>
    <w:p w:rsidR="0031168B" w:rsidRDefault="0031168B">
      <w:pPr>
        <w:jc w:val="left"/>
        <w:rPr>
          <w:lang w:val="uk-UA"/>
        </w:rPr>
      </w:pPr>
    </w:p>
    <w:p w:rsidR="0031168B" w:rsidRDefault="0031168B">
      <w:pPr>
        <w:jc w:val="left"/>
        <w:rPr>
          <w:rFonts w:eastAsiaTheme="majorEastAsia" w:cstheme="majorBidi"/>
          <w:bCs/>
          <w:color w:val="000000" w:themeColor="text1"/>
          <w:szCs w:val="26"/>
          <w:lang w:val="uk-UA"/>
        </w:rPr>
      </w:pPr>
      <w:r>
        <w:rPr>
          <w:lang w:val="uk-UA"/>
        </w:rPr>
        <w:br w:type="page"/>
      </w:r>
    </w:p>
    <w:p w:rsidR="0099235E" w:rsidRDefault="00B608FA">
      <w:pPr>
        <w:jc w:val="left"/>
        <w:rPr>
          <w:lang w:val="uk-UA"/>
        </w:rPr>
      </w:pPr>
      <w:r>
        <w:rPr>
          <w:noProof/>
          <w:lang w:eastAsia="ru-RU"/>
        </w:rPr>
        <w:pict>
          <v:group id="_x0000_s1689" style="position:absolute;margin-left:11pt;margin-top:0;width:462pt;height:729pt;z-index:252311040" coordorigin="1921,1134" coordsize="9240,14580">
            <v:rect id="_x0000_s1640" style="position:absolute;left:3241;top:1134;width:7920;height:720">
              <v:textbox>
                <w:txbxContent>
                  <w:p w:rsidR="0066151F" w:rsidRPr="0099235E" w:rsidRDefault="0066151F" w:rsidP="0099235E">
                    <w:pPr>
                      <w:spacing w:after="0" w:line="360" w:lineRule="auto"/>
                      <w:rPr>
                        <w:lang w:val="uk-UA"/>
                      </w:rPr>
                    </w:pPr>
                    <w:r>
                      <w:rPr>
                        <w:lang w:val="uk-UA"/>
                      </w:rPr>
                      <w:t>2) призначення судово-медичної експертизи трупа;</w:t>
                    </w:r>
                  </w:p>
                </w:txbxContent>
              </v:textbox>
            </v:rect>
            <v:rect id="_x0000_s1641" style="position:absolute;left:3241;top:2574;width:7920;height:1620">
              <v:textbox>
                <w:txbxContent>
                  <w:p w:rsidR="0066151F" w:rsidRPr="0099235E" w:rsidRDefault="0066151F" w:rsidP="0099235E">
                    <w:pPr>
                      <w:spacing w:after="0" w:line="360" w:lineRule="auto"/>
                      <w:rPr>
                        <w:lang w:val="uk-UA"/>
                      </w:rPr>
                    </w:pPr>
                    <w:r>
                      <w:rPr>
                        <w:lang w:val="uk-UA"/>
                      </w:rPr>
                      <w:t>3) пред’явлення тіла потерпілого для впізнання (якщо родичі або знайомі, які здатні його упізнати, проживають недалеко від місця вчинення злочину).</w:t>
                    </w:r>
                  </w:p>
                </w:txbxContent>
              </v:textbox>
            </v:rect>
            <v:rect id="_x0000_s1642" style="position:absolute;left:2141;top:4734;width:9020;height:2160">
              <v:textbox style="mso-next-textbox:#_x0000_s1642">
                <w:txbxContent>
                  <w:p w:rsidR="0066151F" w:rsidRPr="00184EC7" w:rsidRDefault="0066151F" w:rsidP="00E22C1F">
                    <w:pPr>
                      <w:spacing w:after="0" w:line="360" w:lineRule="auto"/>
                      <w:rPr>
                        <w:rFonts w:cs="Times New Roman"/>
                        <w:szCs w:val="28"/>
                        <w:lang w:val="uk-UA"/>
                      </w:rPr>
                    </w:pPr>
                    <w:r>
                      <w:rPr>
                        <w:rFonts w:cs="Times New Roman"/>
                        <w:szCs w:val="28"/>
                        <w:lang w:val="uk-UA"/>
                      </w:rPr>
                      <w:t xml:space="preserve">Якщо під час учинення терористичного акту шляхом вибуху </w:t>
                    </w:r>
                    <w:r w:rsidRPr="00BF7953">
                      <w:rPr>
                        <w:rFonts w:cs="Times New Roman"/>
                        <w:b/>
                        <w:szCs w:val="28"/>
                        <w:lang w:val="uk-UA"/>
                      </w:rPr>
                      <w:t>об’єктом посягання був громадський активіст, журналіст, військовослужбовець або правоохоронець,</w:t>
                    </w:r>
                    <w:r>
                      <w:rPr>
                        <w:rFonts w:cs="Times New Roman"/>
                        <w:szCs w:val="28"/>
                        <w:lang w:val="uk-UA"/>
                      </w:rPr>
                      <w:t xml:space="preserve"> то ситуація передбачає такий порядок слідчих (розшукових) дій:</w:t>
                    </w:r>
                  </w:p>
                </w:txbxContent>
              </v:textbox>
            </v:rect>
            <v:rect id="_x0000_s1643" style="position:absolute;left:2801;top:7614;width:8360;height:4500">
              <v:textbox style="mso-next-textbox:#_x0000_s1643">
                <w:txbxContent>
                  <w:p w:rsidR="0066151F" w:rsidRPr="00545733" w:rsidRDefault="0066151F" w:rsidP="00E22C1F">
                    <w:pPr>
                      <w:spacing w:after="0" w:line="360" w:lineRule="auto"/>
                      <w:rPr>
                        <w:lang w:val="uk-UA"/>
                      </w:rPr>
                    </w:pPr>
                    <w:r>
                      <w:rPr>
                        <w:lang w:val="uk-UA"/>
                      </w:rPr>
                      <w:t>1) огляд місця події. Особливу увагу необхідно приділяти встановленню обстановки на місці вчинення вибуху та його наслідків. Так, визначають точні час, місце й обставини вибуху, виявляють і вилучають компоненти вибухових пристроїв, зокрема вражаючих елементів, а також предметів, які можуть мати доказове значення (їх походження невідоме чи вони не повинні бути на цьому місці), встановлюють кути ураження вибухового пристрою. З метою встановлення виду вибухової речовини беруть проби повітря, ґрунту та з інших предметів на місці вибуху;</w:t>
                    </w:r>
                  </w:p>
                </w:txbxContent>
              </v:textbox>
            </v:rect>
            <v:shape id="_x0000_s1664" type="#_x0000_t32" style="position:absolute;left:1921;top:1134;width:0;height:4500" o:connectortype="straight"/>
            <v:shape id="_x0000_s1665" type="#_x0000_t32" style="position:absolute;left:3021;top:1134;width:0;height:2520" o:connectortype="straight"/>
            <v:shape id="_x0000_s1666" type="#_x0000_t32" style="position:absolute;left:3021;top:3654;width:220;height:0" o:connectortype="straight">
              <v:stroke endarrow="block"/>
            </v:shape>
            <v:shape id="_x0000_s1667" type="#_x0000_t32" style="position:absolute;left:3021;top:1494;width:220;height:0" o:connectortype="straight">
              <v:stroke endarrow="block"/>
            </v:shape>
            <v:rect id="_x0000_s1669" style="position:absolute;left:2801;top:12894;width:8360;height:1560">
              <v:textbox style="mso-next-textbox:#_x0000_s1669">
                <w:txbxContent>
                  <w:p w:rsidR="0066151F" w:rsidRPr="00545733" w:rsidRDefault="0066151F" w:rsidP="0014653E">
                    <w:pPr>
                      <w:spacing w:after="0" w:line="360" w:lineRule="auto"/>
                      <w:rPr>
                        <w:lang w:val="uk-UA"/>
                      </w:rPr>
                    </w:pPr>
                    <w:r>
                      <w:rPr>
                        <w:lang w:val="uk-UA"/>
                      </w:rPr>
                      <w:t>2) огляд трупа або його частин на місці події. Жодні виявлені на тілі загиблого сторонні предмети, які проникли в тіло під час вибуху, не вилучають, оскільки це є компетенцією експертів;</w:t>
                    </w:r>
                  </w:p>
                </w:txbxContent>
              </v:textbox>
            </v:rect>
            <v:shape id="_x0000_s1677" type="#_x0000_t32" style="position:absolute;left:1921;top:5634;width:220;height:0" o:connectortype="straight">
              <v:stroke endarrow="block"/>
            </v:shape>
            <v:shape id="_x0000_s1678" type="#_x0000_t32" style="position:absolute;left:2361;top:6894;width:0;height:8820" o:connectortype="straight"/>
            <v:shape id="_x0000_s1679" type="#_x0000_t32" style="position:absolute;left:2361;top:13734;width:440;height:0" o:connectortype="straight">
              <v:stroke endarrow="block"/>
            </v:shape>
            <v:shape id="_x0000_s1680" type="#_x0000_t32" style="position:absolute;left:2361;top:9594;width:440;height:0" o:connectortype="straight">
              <v:stroke endarrow="block"/>
            </v:shape>
          </v:group>
        </w:pict>
      </w:r>
    </w:p>
    <w:p w:rsidR="0099235E" w:rsidRDefault="0099235E">
      <w:pPr>
        <w:jc w:val="left"/>
        <w:rPr>
          <w:lang w:val="uk-UA"/>
        </w:rPr>
      </w:pPr>
    </w:p>
    <w:p w:rsidR="0099235E" w:rsidRDefault="0099235E">
      <w:pPr>
        <w:jc w:val="left"/>
        <w:rPr>
          <w:lang w:val="uk-UA"/>
        </w:rPr>
      </w:pPr>
    </w:p>
    <w:p w:rsidR="0099235E" w:rsidRDefault="0099235E">
      <w:pPr>
        <w:jc w:val="left"/>
        <w:rPr>
          <w:lang w:val="uk-UA"/>
        </w:rPr>
      </w:pPr>
    </w:p>
    <w:p w:rsidR="0099235E" w:rsidRDefault="0099235E">
      <w:pPr>
        <w:jc w:val="left"/>
        <w:rPr>
          <w:lang w:val="uk-UA"/>
        </w:rPr>
      </w:pPr>
    </w:p>
    <w:p w:rsidR="0099235E" w:rsidRDefault="0099235E">
      <w:pPr>
        <w:jc w:val="left"/>
        <w:rPr>
          <w:lang w:val="uk-UA"/>
        </w:rPr>
      </w:pPr>
    </w:p>
    <w:p w:rsidR="0099235E" w:rsidRDefault="0099235E">
      <w:pPr>
        <w:jc w:val="left"/>
        <w:rPr>
          <w:lang w:val="uk-UA"/>
        </w:rPr>
      </w:pPr>
    </w:p>
    <w:p w:rsidR="0099235E" w:rsidRDefault="0099235E">
      <w:pPr>
        <w:jc w:val="left"/>
        <w:rPr>
          <w:lang w:val="uk-UA"/>
        </w:rPr>
      </w:pPr>
    </w:p>
    <w:p w:rsidR="0099235E" w:rsidRDefault="0099235E">
      <w:pPr>
        <w:jc w:val="left"/>
        <w:rPr>
          <w:lang w:val="uk-UA"/>
        </w:rPr>
      </w:pPr>
    </w:p>
    <w:p w:rsidR="0099235E" w:rsidRDefault="0099235E">
      <w:pPr>
        <w:jc w:val="left"/>
        <w:rPr>
          <w:lang w:val="uk-UA"/>
        </w:rPr>
      </w:pPr>
    </w:p>
    <w:p w:rsidR="0099235E" w:rsidRDefault="0099235E">
      <w:pPr>
        <w:jc w:val="left"/>
        <w:rPr>
          <w:lang w:val="uk-UA"/>
        </w:rPr>
      </w:pPr>
    </w:p>
    <w:p w:rsidR="0099235E" w:rsidRDefault="0099235E">
      <w:pPr>
        <w:jc w:val="left"/>
        <w:rPr>
          <w:lang w:val="uk-UA"/>
        </w:rPr>
      </w:pPr>
    </w:p>
    <w:p w:rsidR="0099235E" w:rsidRDefault="0099235E">
      <w:pPr>
        <w:jc w:val="left"/>
        <w:rPr>
          <w:lang w:val="uk-UA"/>
        </w:rPr>
      </w:pPr>
    </w:p>
    <w:p w:rsidR="0099235E" w:rsidRDefault="0099235E">
      <w:pPr>
        <w:jc w:val="left"/>
        <w:rPr>
          <w:lang w:val="uk-UA"/>
        </w:rPr>
      </w:pPr>
    </w:p>
    <w:p w:rsidR="0099235E" w:rsidRDefault="0099235E">
      <w:pPr>
        <w:jc w:val="left"/>
        <w:rPr>
          <w:lang w:val="uk-UA"/>
        </w:rPr>
      </w:pPr>
    </w:p>
    <w:p w:rsidR="0099235E" w:rsidRDefault="0099235E">
      <w:pPr>
        <w:jc w:val="left"/>
        <w:rPr>
          <w:lang w:val="uk-UA"/>
        </w:rPr>
      </w:pPr>
    </w:p>
    <w:p w:rsidR="0099235E" w:rsidRDefault="0099235E">
      <w:pPr>
        <w:jc w:val="left"/>
        <w:rPr>
          <w:lang w:val="uk-UA"/>
        </w:rPr>
      </w:pPr>
    </w:p>
    <w:p w:rsidR="0099235E" w:rsidRDefault="0099235E">
      <w:pPr>
        <w:jc w:val="left"/>
        <w:rPr>
          <w:lang w:val="uk-UA"/>
        </w:rPr>
      </w:pPr>
    </w:p>
    <w:p w:rsidR="0099235E" w:rsidRDefault="0099235E">
      <w:pPr>
        <w:jc w:val="left"/>
        <w:rPr>
          <w:lang w:val="uk-UA"/>
        </w:rPr>
      </w:pPr>
    </w:p>
    <w:p w:rsidR="0099235E" w:rsidRDefault="0099235E">
      <w:pPr>
        <w:jc w:val="left"/>
        <w:rPr>
          <w:lang w:val="uk-UA"/>
        </w:rPr>
      </w:pPr>
    </w:p>
    <w:p w:rsidR="0099235E" w:rsidRDefault="0099235E">
      <w:pPr>
        <w:jc w:val="left"/>
        <w:rPr>
          <w:lang w:val="uk-UA"/>
        </w:rPr>
      </w:pPr>
    </w:p>
    <w:p w:rsidR="0099235E" w:rsidRDefault="0099235E">
      <w:pPr>
        <w:jc w:val="left"/>
        <w:rPr>
          <w:lang w:val="uk-UA"/>
        </w:rPr>
      </w:pPr>
    </w:p>
    <w:p w:rsidR="0099235E" w:rsidRDefault="0099235E">
      <w:pPr>
        <w:jc w:val="left"/>
        <w:rPr>
          <w:lang w:val="uk-UA"/>
        </w:rPr>
      </w:pPr>
    </w:p>
    <w:p w:rsidR="0099235E" w:rsidRDefault="0099235E">
      <w:pPr>
        <w:jc w:val="left"/>
        <w:rPr>
          <w:lang w:val="uk-UA"/>
        </w:rPr>
      </w:pPr>
    </w:p>
    <w:p w:rsidR="0099235E" w:rsidRDefault="0099235E">
      <w:pPr>
        <w:jc w:val="left"/>
        <w:rPr>
          <w:rFonts w:eastAsiaTheme="majorEastAsia" w:cstheme="majorBidi"/>
          <w:bCs/>
          <w:color w:val="000000" w:themeColor="text1"/>
          <w:szCs w:val="26"/>
          <w:lang w:val="uk-UA"/>
        </w:rPr>
      </w:pPr>
      <w:r>
        <w:rPr>
          <w:lang w:val="uk-UA"/>
        </w:rPr>
        <w:br w:type="page"/>
      </w:r>
    </w:p>
    <w:p w:rsidR="0014653E" w:rsidRDefault="00B608FA">
      <w:pPr>
        <w:jc w:val="left"/>
        <w:rPr>
          <w:lang w:val="uk-UA"/>
        </w:rPr>
      </w:pPr>
      <w:r>
        <w:rPr>
          <w:noProof/>
          <w:lang w:eastAsia="ru-RU"/>
        </w:rPr>
        <w:pict>
          <v:group id="_x0000_s1690" style="position:absolute;margin-left:33pt;margin-top:0;width:440pt;height:711pt;z-index:252321792" coordorigin="2361,1134" coordsize="8800,14220">
            <v:rect id="_x0000_s1670" style="position:absolute;left:2801;top:1134;width:8360;height:1080">
              <v:textbox style="mso-next-textbox:#_x0000_s1670">
                <w:txbxContent>
                  <w:p w:rsidR="0066151F" w:rsidRPr="00545733" w:rsidRDefault="0066151F" w:rsidP="0014653E">
                    <w:pPr>
                      <w:spacing w:after="0" w:line="360" w:lineRule="auto"/>
                      <w:rPr>
                        <w:lang w:val="uk-UA"/>
                      </w:rPr>
                    </w:pPr>
                    <w:r>
                      <w:rPr>
                        <w:lang w:val="uk-UA"/>
                      </w:rPr>
                      <w:t>3) встановлення та допит свідків, за місцем проживання, роботи, руху потерпілого тощо;</w:t>
                    </w:r>
                  </w:p>
                </w:txbxContent>
              </v:textbox>
            </v:rect>
            <v:rect id="_x0000_s1671" style="position:absolute;left:2801;top:2934;width:8360;height:3600">
              <v:textbox style="mso-next-textbox:#_x0000_s1671">
                <w:txbxContent>
                  <w:p w:rsidR="0066151F" w:rsidRPr="00545733" w:rsidRDefault="0066151F" w:rsidP="0014653E">
                    <w:pPr>
                      <w:spacing w:after="0" w:line="360" w:lineRule="auto"/>
                      <w:rPr>
                        <w:lang w:val="uk-UA"/>
                      </w:rPr>
                    </w:pPr>
                    <w:r>
                      <w:rPr>
                        <w:lang w:val="uk-UA"/>
                      </w:rPr>
                      <w:t>4) отримання тимчасового доступу до відеозаписів із камер зовнішнього спостереження на будівлях та до відео реєстраторів транспортних засобів, що перебували поруч із місцем події, на можливих шляхах підходу й відходу злочинців, під’їзду, стоянки та від’їзду транспортних засобів, які можуть бути причетні до терористичного акту, а також за місцем проживання, роботи, руху потерпілого;</w:t>
                    </w:r>
                  </w:p>
                </w:txbxContent>
              </v:textbox>
            </v:rect>
            <v:rect id="_x0000_s1672" style="position:absolute;left:2801;top:7254;width:8360;height:1620">
              <v:textbox style="mso-next-textbox:#_x0000_s1672">
                <w:txbxContent>
                  <w:p w:rsidR="0066151F" w:rsidRPr="00545733" w:rsidRDefault="0066151F" w:rsidP="005D3548">
                    <w:pPr>
                      <w:spacing w:after="0" w:line="360" w:lineRule="auto"/>
                      <w:rPr>
                        <w:lang w:val="uk-UA"/>
                      </w:rPr>
                    </w:pPr>
                    <w:r>
                      <w:rPr>
                        <w:lang w:val="uk-UA"/>
                      </w:rPr>
                      <w:t>5) призначення криміналістичних (вибухотехнічної, трасо логічної) та інших судових експертиз щодо предметів, вилучених на місці події;</w:t>
                    </w:r>
                  </w:p>
                </w:txbxContent>
              </v:textbox>
            </v:rect>
            <v:rect id="_x0000_s1673" style="position:absolute;left:2801;top:9594;width:8360;height:720">
              <v:textbox style="mso-next-textbox:#_x0000_s1673">
                <w:txbxContent>
                  <w:p w:rsidR="0066151F" w:rsidRPr="00545733" w:rsidRDefault="0066151F" w:rsidP="008332F6">
                    <w:pPr>
                      <w:spacing w:after="0" w:line="360" w:lineRule="auto"/>
                      <w:rPr>
                        <w:lang w:val="uk-UA"/>
                      </w:rPr>
                    </w:pPr>
                    <w:r>
                      <w:rPr>
                        <w:lang w:val="uk-UA"/>
                      </w:rPr>
                      <w:t>6) призначення судово-медичної експертизи трупа;</w:t>
                    </w:r>
                  </w:p>
                </w:txbxContent>
              </v:textbox>
            </v:rect>
            <v:rect id="_x0000_s1674" style="position:absolute;left:2801;top:11034;width:8360;height:1080">
              <v:textbox style="mso-next-textbox:#_x0000_s1674">
                <w:txbxContent>
                  <w:p w:rsidR="0066151F" w:rsidRPr="00545733" w:rsidRDefault="0066151F" w:rsidP="008332F6">
                    <w:pPr>
                      <w:spacing w:after="0" w:line="360" w:lineRule="auto"/>
                      <w:rPr>
                        <w:lang w:val="uk-UA"/>
                      </w:rPr>
                    </w:pPr>
                    <w:r>
                      <w:rPr>
                        <w:lang w:val="uk-UA"/>
                      </w:rPr>
                      <w:t>7) зняття інформації з транспортних телекомунікаційних мереж та інформаційних електронних систем, що належали загиблому;</w:t>
                    </w:r>
                  </w:p>
                </w:txbxContent>
              </v:textbox>
            </v:rect>
            <v:rect id="_x0000_s1675" style="position:absolute;left:2801;top:12834;width:8360;height:1080">
              <v:textbox style="mso-next-textbox:#_x0000_s1675">
                <w:txbxContent>
                  <w:p w:rsidR="0066151F" w:rsidRPr="00545733" w:rsidRDefault="0066151F" w:rsidP="008332F6">
                    <w:pPr>
                      <w:spacing w:after="0" w:line="360" w:lineRule="auto"/>
                      <w:rPr>
                        <w:lang w:val="uk-UA"/>
                      </w:rPr>
                    </w:pPr>
                    <w:r>
                      <w:rPr>
                        <w:lang w:val="uk-UA"/>
                      </w:rPr>
                      <w:t>8) отримання тимчасового доступу до телекомунікаційних мереж та інформаційних електронних систем, що належали загиблому;</w:t>
                    </w:r>
                  </w:p>
                </w:txbxContent>
              </v:textbox>
            </v:rect>
            <v:rect id="_x0000_s1676" style="position:absolute;left:2801;top:14634;width:8360;height:720">
              <v:textbox style="mso-next-textbox:#_x0000_s1676">
                <w:txbxContent>
                  <w:p w:rsidR="0066151F" w:rsidRPr="00545733" w:rsidRDefault="0066151F" w:rsidP="008332F6">
                    <w:pPr>
                      <w:spacing w:after="0" w:line="360" w:lineRule="auto"/>
                      <w:rPr>
                        <w:lang w:val="uk-UA"/>
                      </w:rPr>
                    </w:pPr>
                    <w:r>
                      <w:rPr>
                        <w:lang w:val="uk-UA"/>
                      </w:rPr>
                      <w:t>9) пред’явлення тіла для пізнання.</w:t>
                    </w:r>
                  </w:p>
                </w:txbxContent>
              </v:textbox>
            </v:rect>
            <v:shape id="_x0000_s1681" type="#_x0000_t32" style="position:absolute;left:2361;top:1134;width:0;height:13860" o:connectortype="straight"/>
            <v:shape id="_x0000_s1682" type="#_x0000_t32" style="position:absolute;left:2361;top:14994;width:440;height:0" o:connectortype="straight">
              <v:stroke endarrow="block"/>
            </v:shape>
            <v:shape id="_x0000_s1683" type="#_x0000_t32" style="position:absolute;left:2361;top:13374;width:440;height:0" o:connectortype="straight">
              <v:stroke endarrow="block"/>
            </v:shape>
            <v:shape id="_x0000_s1684" type="#_x0000_t32" style="position:absolute;left:2361;top:11574;width:440;height:0" o:connectortype="straight">
              <v:stroke endarrow="block"/>
            </v:shape>
            <v:shape id="_x0000_s1685" type="#_x0000_t32" style="position:absolute;left:2361;top:9954;width:440;height:0" o:connectortype="straight">
              <v:stroke endarrow="block"/>
            </v:shape>
            <v:shape id="_x0000_s1686" type="#_x0000_t32" style="position:absolute;left:2361;top:7974;width:440;height:0" o:connectortype="straight">
              <v:stroke endarrow="block"/>
            </v:shape>
            <v:shape id="_x0000_s1687" type="#_x0000_t32" style="position:absolute;left:2361;top:4554;width:440;height:0" o:connectortype="straight">
              <v:stroke endarrow="block"/>
            </v:shape>
            <v:shape id="_x0000_s1688" type="#_x0000_t32" style="position:absolute;left:2361;top:1674;width:440;height:0" o:connectortype="straight">
              <v:stroke endarrow="block"/>
            </v:shape>
          </v:group>
        </w:pict>
      </w:r>
    </w:p>
    <w:p w:rsidR="0014653E" w:rsidRDefault="0014653E">
      <w:pPr>
        <w:jc w:val="left"/>
        <w:rPr>
          <w:lang w:val="uk-UA"/>
        </w:rPr>
      </w:pPr>
    </w:p>
    <w:p w:rsidR="0014653E" w:rsidRDefault="0014653E">
      <w:pPr>
        <w:jc w:val="left"/>
        <w:rPr>
          <w:lang w:val="uk-UA"/>
        </w:rPr>
      </w:pPr>
    </w:p>
    <w:p w:rsidR="0014653E" w:rsidRDefault="0014653E">
      <w:pPr>
        <w:jc w:val="left"/>
        <w:rPr>
          <w:lang w:val="uk-UA"/>
        </w:rPr>
      </w:pPr>
    </w:p>
    <w:p w:rsidR="0014653E" w:rsidRDefault="0014653E">
      <w:pPr>
        <w:jc w:val="left"/>
        <w:rPr>
          <w:lang w:val="uk-UA"/>
        </w:rPr>
      </w:pPr>
    </w:p>
    <w:p w:rsidR="0014653E" w:rsidRDefault="0014653E">
      <w:pPr>
        <w:jc w:val="left"/>
        <w:rPr>
          <w:lang w:val="uk-UA"/>
        </w:rPr>
      </w:pPr>
    </w:p>
    <w:p w:rsidR="0014653E" w:rsidRDefault="0014653E">
      <w:pPr>
        <w:jc w:val="left"/>
        <w:rPr>
          <w:lang w:val="uk-UA"/>
        </w:rPr>
      </w:pPr>
    </w:p>
    <w:p w:rsidR="0014653E" w:rsidRDefault="0014653E">
      <w:pPr>
        <w:jc w:val="left"/>
        <w:rPr>
          <w:lang w:val="uk-UA"/>
        </w:rPr>
      </w:pPr>
    </w:p>
    <w:p w:rsidR="0014653E" w:rsidRDefault="0014653E">
      <w:pPr>
        <w:jc w:val="left"/>
        <w:rPr>
          <w:lang w:val="uk-UA"/>
        </w:rPr>
      </w:pPr>
    </w:p>
    <w:p w:rsidR="0014653E" w:rsidRDefault="0014653E">
      <w:pPr>
        <w:jc w:val="left"/>
        <w:rPr>
          <w:lang w:val="uk-UA"/>
        </w:rPr>
      </w:pPr>
    </w:p>
    <w:p w:rsidR="0014653E" w:rsidRDefault="0014653E">
      <w:pPr>
        <w:jc w:val="left"/>
        <w:rPr>
          <w:lang w:val="uk-UA"/>
        </w:rPr>
      </w:pPr>
    </w:p>
    <w:p w:rsidR="0014653E" w:rsidRDefault="0014653E">
      <w:pPr>
        <w:jc w:val="left"/>
        <w:rPr>
          <w:lang w:val="uk-UA"/>
        </w:rPr>
      </w:pPr>
    </w:p>
    <w:p w:rsidR="0014653E" w:rsidRDefault="0014653E">
      <w:pPr>
        <w:jc w:val="left"/>
        <w:rPr>
          <w:lang w:val="uk-UA"/>
        </w:rPr>
      </w:pPr>
    </w:p>
    <w:p w:rsidR="0014653E" w:rsidRDefault="0014653E">
      <w:pPr>
        <w:jc w:val="left"/>
        <w:rPr>
          <w:lang w:val="uk-UA"/>
        </w:rPr>
      </w:pPr>
    </w:p>
    <w:p w:rsidR="0014653E" w:rsidRDefault="0014653E">
      <w:pPr>
        <w:jc w:val="left"/>
        <w:rPr>
          <w:lang w:val="uk-UA"/>
        </w:rPr>
      </w:pPr>
    </w:p>
    <w:p w:rsidR="0014653E" w:rsidRDefault="0014653E">
      <w:pPr>
        <w:jc w:val="left"/>
        <w:rPr>
          <w:lang w:val="uk-UA"/>
        </w:rPr>
      </w:pPr>
    </w:p>
    <w:p w:rsidR="0014653E" w:rsidRDefault="0014653E">
      <w:pPr>
        <w:jc w:val="left"/>
        <w:rPr>
          <w:lang w:val="uk-UA"/>
        </w:rPr>
      </w:pPr>
    </w:p>
    <w:p w:rsidR="0014653E" w:rsidRDefault="0014653E">
      <w:pPr>
        <w:jc w:val="left"/>
        <w:rPr>
          <w:lang w:val="uk-UA"/>
        </w:rPr>
      </w:pPr>
    </w:p>
    <w:p w:rsidR="0014653E" w:rsidRDefault="0014653E">
      <w:pPr>
        <w:jc w:val="left"/>
        <w:rPr>
          <w:lang w:val="uk-UA"/>
        </w:rPr>
      </w:pPr>
    </w:p>
    <w:p w:rsidR="0014653E" w:rsidRDefault="0014653E">
      <w:pPr>
        <w:jc w:val="left"/>
        <w:rPr>
          <w:lang w:val="uk-UA"/>
        </w:rPr>
      </w:pPr>
    </w:p>
    <w:p w:rsidR="0014653E" w:rsidRDefault="0014653E">
      <w:pPr>
        <w:jc w:val="left"/>
        <w:rPr>
          <w:lang w:val="uk-UA"/>
        </w:rPr>
      </w:pPr>
    </w:p>
    <w:p w:rsidR="0014653E" w:rsidRDefault="0014653E">
      <w:pPr>
        <w:jc w:val="left"/>
        <w:rPr>
          <w:lang w:val="uk-UA"/>
        </w:rPr>
      </w:pPr>
    </w:p>
    <w:p w:rsidR="0014653E" w:rsidRDefault="0014653E">
      <w:pPr>
        <w:jc w:val="left"/>
        <w:rPr>
          <w:lang w:val="uk-UA"/>
        </w:rPr>
      </w:pPr>
    </w:p>
    <w:p w:rsidR="0014653E" w:rsidRDefault="0014653E">
      <w:pPr>
        <w:jc w:val="left"/>
        <w:rPr>
          <w:lang w:val="uk-UA"/>
        </w:rPr>
      </w:pPr>
    </w:p>
    <w:p w:rsidR="0014653E" w:rsidRDefault="0014653E">
      <w:pPr>
        <w:jc w:val="left"/>
        <w:rPr>
          <w:rFonts w:eastAsiaTheme="majorEastAsia" w:cstheme="majorBidi"/>
          <w:bCs/>
          <w:color w:val="000000" w:themeColor="text1"/>
          <w:szCs w:val="26"/>
          <w:lang w:val="uk-UA"/>
        </w:rPr>
      </w:pPr>
      <w:r>
        <w:rPr>
          <w:lang w:val="uk-UA"/>
        </w:rPr>
        <w:br w:type="page"/>
      </w:r>
    </w:p>
    <w:p w:rsidR="00840011" w:rsidRDefault="00B608FA">
      <w:pPr>
        <w:jc w:val="left"/>
        <w:rPr>
          <w:lang w:val="uk-UA"/>
        </w:rPr>
      </w:pPr>
      <w:r>
        <w:rPr>
          <w:noProof/>
          <w:lang w:eastAsia="ru-RU"/>
        </w:rPr>
        <w:pict>
          <v:group id="_x0000_s1704" style="position:absolute;margin-left:0;margin-top:18pt;width:473.05pt;height:666pt;z-index:252336128" coordorigin="1701,1134" coordsize="9461,10800">
            <v:rect id="_x0000_s1692" style="position:absolute;left:1701;top:1134;width:9460;height:1440">
              <v:textbox style="mso-next-textbox:#_x0000_s1692">
                <w:txbxContent>
                  <w:p w:rsidR="0066151F" w:rsidRPr="00840011" w:rsidRDefault="0066151F" w:rsidP="00840011">
                    <w:pPr>
                      <w:spacing w:line="360" w:lineRule="auto"/>
                    </w:pPr>
                    <w:r w:rsidRPr="00840011">
                      <w:rPr>
                        <w:b/>
                        <w:lang w:val="uk-UA"/>
                      </w:rPr>
                      <w:t>Запропоновані слідчі ситуації передбачають висунення і перевірку таких типових версій під час</w:t>
                    </w:r>
                    <w:r>
                      <w:rPr>
                        <w:b/>
                        <w:lang w:val="uk-UA"/>
                      </w:rPr>
                      <w:t xml:space="preserve"> </w:t>
                    </w:r>
                    <w:r w:rsidRPr="00840011">
                      <w:rPr>
                        <w:b/>
                        <w:lang w:val="uk-UA"/>
                      </w:rPr>
                      <w:t>розслідування терористичного акту:</w:t>
                    </w:r>
                  </w:p>
                </w:txbxContent>
              </v:textbox>
            </v:rect>
            <v:rect id="_x0000_s1693" style="position:absolute;left:2801;top:3474;width:8360;height:1080">
              <v:textbox style="mso-next-textbox:#_x0000_s1693">
                <w:txbxContent>
                  <w:p w:rsidR="0066151F" w:rsidRPr="007D0702" w:rsidRDefault="0066151F" w:rsidP="007D0702">
                    <w:pPr>
                      <w:spacing w:after="0" w:line="360" w:lineRule="auto"/>
                    </w:pPr>
                    <w:r>
                      <w:rPr>
                        <w:lang w:val="uk-UA"/>
                      </w:rPr>
                      <w:t>1) </w:t>
                    </w:r>
                    <w:r w:rsidRPr="007D0702">
                      <w:rPr>
                        <w:lang w:val="uk-UA"/>
                      </w:rPr>
                      <w:t>було вчинено терористичний акт із застосуванням зброї,</w:t>
                    </w:r>
                    <w:r>
                      <w:rPr>
                        <w:lang w:val="uk-UA"/>
                      </w:rPr>
                      <w:t xml:space="preserve"> </w:t>
                    </w:r>
                    <w:r w:rsidRPr="007D0702">
                      <w:rPr>
                        <w:lang w:val="uk-UA"/>
                      </w:rPr>
                      <w:t>вибуху, підпалу або іншим способом;</w:t>
                    </w:r>
                  </w:p>
                </w:txbxContent>
              </v:textbox>
            </v:rect>
            <v:rect id="_x0000_s1695" style="position:absolute;left:2801;top:5274;width:8360;height:1980">
              <v:textbox style="mso-next-textbox:#_x0000_s1695">
                <w:txbxContent>
                  <w:p w:rsidR="0066151F" w:rsidRPr="007D0702" w:rsidRDefault="0066151F" w:rsidP="007D0702">
                    <w:pPr>
                      <w:spacing w:after="0" w:line="360" w:lineRule="auto"/>
                    </w:pPr>
                    <w:r>
                      <w:rPr>
                        <w:lang w:val="uk-UA"/>
                      </w:rPr>
                      <w:t>2) </w:t>
                    </w:r>
                    <w:r w:rsidRPr="007D0702">
                      <w:rPr>
                        <w:lang w:val="uk-UA"/>
                      </w:rPr>
                      <w:t>відбулося вчинення кримінального правопорушення із</w:t>
                    </w:r>
                    <w:r>
                      <w:rPr>
                        <w:lang w:val="uk-UA"/>
                      </w:rPr>
                      <w:t xml:space="preserve"> </w:t>
                    </w:r>
                    <w:r w:rsidRPr="007D0702">
                      <w:rPr>
                        <w:lang w:val="uk-UA"/>
                      </w:rPr>
                      <w:t>застосуванням зброї, вибуху, підпалу без мети порушення громадської безпеки, впливу на органи</w:t>
                    </w:r>
                    <w:r>
                      <w:rPr>
                        <w:lang w:val="uk-UA"/>
                      </w:rPr>
                      <w:t xml:space="preserve"> </w:t>
                    </w:r>
                    <w:r w:rsidRPr="007D0702">
                      <w:rPr>
                        <w:lang w:val="uk-UA"/>
                      </w:rPr>
                      <w:t>держави, залякування населення тощо;</w:t>
                    </w:r>
                  </w:p>
                </w:txbxContent>
              </v:textbox>
            </v:rect>
            <v:shape id="_x0000_s1696" type="#_x0000_t32" style="position:absolute;left:2141;top:2574;width:1;height:8820" o:connectortype="straight"/>
            <v:shape id="_x0000_s1698" type="#_x0000_t32" style="position:absolute;left:2141;top:5994;width:660;height:0" o:connectortype="straight">
              <v:stroke endarrow="block"/>
            </v:shape>
            <v:shape id="_x0000_s1699" type="#_x0000_t32" style="position:absolute;left:2142;top:4014;width:660;height:0" o:connectortype="straight">
              <v:stroke endarrow="block"/>
            </v:shape>
            <v:rect id="_x0000_s1700" style="position:absolute;left:2801;top:7974;width:8360;height:2160">
              <v:textbox style="mso-next-textbox:#_x0000_s1700">
                <w:txbxContent>
                  <w:p w:rsidR="0066151F" w:rsidRPr="007D0702" w:rsidRDefault="0066151F" w:rsidP="007D0702">
                    <w:pPr>
                      <w:spacing w:after="0" w:line="360" w:lineRule="auto"/>
                    </w:pPr>
                    <w:r>
                      <w:rPr>
                        <w:szCs w:val="28"/>
                        <w:lang w:val="uk-UA"/>
                      </w:rPr>
                      <w:t>3) </w:t>
                    </w:r>
                    <w:r w:rsidRPr="007D0702">
                      <w:rPr>
                        <w:szCs w:val="28"/>
                        <w:lang w:val="uk-UA"/>
                      </w:rPr>
                      <w:t>відбулося злочинне порушення встановлених вимог</w:t>
                    </w:r>
                    <w:r>
                      <w:rPr>
                        <w:szCs w:val="28"/>
                        <w:lang w:val="uk-UA"/>
                      </w:rPr>
                      <w:t xml:space="preserve"> </w:t>
                    </w:r>
                    <w:r w:rsidRPr="007D0702">
                      <w:rPr>
                        <w:szCs w:val="28"/>
                        <w:lang w:val="uk-UA"/>
                      </w:rPr>
                      <w:t>та правил (порушення вимог законодавства про охорону праці (ст. 271 КК України), порушення</w:t>
                    </w:r>
                    <w:r>
                      <w:rPr>
                        <w:szCs w:val="28"/>
                        <w:lang w:val="uk-UA"/>
                      </w:rPr>
                      <w:t xml:space="preserve"> </w:t>
                    </w:r>
                    <w:r w:rsidRPr="007D0702">
                      <w:rPr>
                        <w:szCs w:val="28"/>
                        <w:lang w:val="uk-UA"/>
                      </w:rPr>
                      <w:t>правил безпеки під час виконання робіт з підвищеною небезпекою (ст. 272 КК України);</w:t>
                    </w:r>
                  </w:p>
                </w:txbxContent>
              </v:textbox>
            </v:rect>
            <v:shape id="_x0000_s1701" type="#_x0000_t32" style="position:absolute;left:2142;top:9234;width:660;height:0" o:connectortype="straight">
              <v:stroke endarrow="block"/>
            </v:shape>
            <v:rect id="_x0000_s1702" style="position:absolute;left:2802;top:10854;width:8360;height:1080">
              <v:textbox style="mso-next-textbox:#_x0000_s1702">
                <w:txbxContent>
                  <w:p w:rsidR="0066151F" w:rsidRPr="007D0702" w:rsidRDefault="0066151F" w:rsidP="007D0702">
                    <w:pPr>
                      <w:spacing w:after="0" w:line="360" w:lineRule="auto"/>
                    </w:pPr>
                    <w:r>
                      <w:rPr>
                        <w:szCs w:val="28"/>
                        <w:lang w:val="uk-UA"/>
                      </w:rPr>
                      <w:t>4) </w:t>
                    </w:r>
                    <w:r w:rsidRPr="007D0702">
                      <w:rPr>
                        <w:szCs w:val="28"/>
                        <w:lang w:val="uk-UA"/>
                      </w:rPr>
                      <w:t>причиною вибуху, пожежі, руйнування стала непереборна сила (стихійне лихо).</w:t>
                    </w:r>
                  </w:p>
                </w:txbxContent>
              </v:textbox>
            </v:rect>
            <v:shape id="_x0000_s1703" type="#_x0000_t32" style="position:absolute;left:2142;top:11394;width:660;height:0" o:connectortype="straight">
              <v:stroke endarrow="block"/>
            </v:shape>
          </v:group>
        </w:pict>
      </w:r>
    </w:p>
    <w:p w:rsidR="00840011" w:rsidRDefault="00840011">
      <w:pPr>
        <w:jc w:val="left"/>
        <w:rPr>
          <w:lang w:val="uk-UA"/>
        </w:rPr>
      </w:pPr>
    </w:p>
    <w:p w:rsidR="00840011" w:rsidRDefault="00840011">
      <w:pPr>
        <w:jc w:val="left"/>
        <w:rPr>
          <w:lang w:val="uk-UA"/>
        </w:rPr>
      </w:pPr>
    </w:p>
    <w:p w:rsidR="00840011" w:rsidRDefault="00840011">
      <w:pPr>
        <w:jc w:val="left"/>
        <w:rPr>
          <w:lang w:val="uk-UA"/>
        </w:rPr>
      </w:pPr>
    </w:p>
    <w:p w:rsidR="00840011" w:rsidRDefault="00840011">
      <w:pPr>
        <w:jc w:val="left"/>
        <w:rPr>
          <w:lang w:val="uk-UA"/>
        </w:rPr>
      </w:pPr>
    </w:p>
    <w:p w:rsidR="00840011" w:rsidRDefault="00840011">
      <w:pPr>
        <w:jc w:val="left"/>
        <w:rPr>
          <w:lang w:val="uk-UA"/>
        </w:rPr>
      </w:pPr>
    </w:p>
    <w:p w:rsidR="00840011" w:rsidRDefault="00840011">
      <w:pPr>
        <w:jc w:val="left"/>
        <w:rPr>
          <w:lang w:val="uk-UA"/>
        </w:rPr>
      </w:pPr>
    </w:p>
    <w:p w:rsidR="00840011" w:rsidRDefault="00840011">
      <w:pPr>
        <w:jc w:val="left"/>
        <w:rPr>
          <w:lang w:val="uk-UA"/>
        </w:rPr>
      </w:pPr>
    </w:p>
    <w:p w:rsidR="00840011" w:rsidRDefault="00840011">
      <w:pPr>
        <w:jc w:val="left"/>
        <w:rPr>
          <w:lang w:val="uk-UA"/>
        </w:rPr>
      </w:pPr>
    </w:p>
    <w:p w:rsidR="00840011" w:rsidRDefault="00840011">
      <w:pPr>
        <w:jc w:val="left"/>
        <w:rPr>
          <w:lang w:val="uk-UA"/>
        </w:rPr>
      </w:pPr>
    </w:p>
    <w:p w:rsidR="00840011" w:rsidRDefault="00840011">
      <w:pPr>
        <w:jc w:val="left"/>
        <w:rPr>
          <w:lang w:val="uk-UA"/>
        </w:rPr>
      </w:pPr>
    </w:p>
    <w:p w:rsidR="00840011" w:rsidRDefault="00840011">
      <w:pPr>
        <w:jc w:val="left"/>
        <w:rPr>
          <w:lang w:val="uk-UA"/>
        </w:rPr>
      </w:pPr>
    </w:p>
    <w:p w:rsidR="00840011" w:rsidRDefault="00840011">
      <w:pPr>
        <w:jc w:val="left"/>
        <w:rPr>
          <w:lang w:val="uk-UA"/>
        </w:rPr>
      </w:pPr>
    </w:p>
    <w:p w:rsidR="00840011" w:rsidRDefault="00840011">
      <w:pPr>
        <w:jc w:val="left"/>
        <w:rPr>
          <w:lang w:val="uk-UA"/>
        </w:rPr>
      </w:pPr>
    </w:p>
    <w:p w:rsidR="00840011" w:rsidRDefault="00840011">
      <w:pPr>
        <w:jc w:val="left"/>
        <w:rPr>
          <w:lang w:val="uk-UA"/>
        </w:rPr>
      </w:pPr>
    </w:p>
    <w:p w:rsidR="00840011" w:rsidRDefault="00840011">
      <w:pPr>
        <w:jc w:val="left"/>
        <w:rPr>
          <w:lang w:val="uk-UA"/>
        </w:rPr>
      </w:pPr>
    </w:p>
    <w:p w:rsidR="00840011" w:rsidRDefault="00840011">
      <w:pPr>
        <w:jc w:val="left"/>
        <w:rPr>
          <w:lang w:val="uk-UA"/>
        </w:rPr>
      </w:pPr>
    </w:p>
    <w:p w:rsidR="00840011" w:rsidRDefault="00840011">
      <w:pPr>
        <w:jc w:val="left"/>
        <w:rPr>
          <w:lang w:val="uk-UA"/>
        </w:rPr>
      </w:pPr>
    </w:p>
    <w:p w:rsidR="00840011" w:rsidRDefault="00840011">
      <w:pPr>
        <w:jc w:val="left"/>
        <w:rPr>
          <w:lang w:val="uk-UA"/>
        </w:rPr>
      </w:pPr>
    </w:p>
    <w:p w:rsidR="00840011" w:rsidRDefault="00840011">
      <w:pPr>
        <w:jc w:val="left"/>
        <w:rPr>
          <w:lang w:val="uk-UA"/>
        </w:rPr>
      </w:pPr>
    </w:p>
    <w:p w:rsidR="00840011" w:rsidRDefault="00840011">
      <w:pPr>
        <w:jc w:val="left"/>
        <w:rPr>
          <w:lang w:val="uk-UA"/>
        </w:rPr>
      </w:pPr>
    </w:p>
    <w:p w:rsidR="00840011" w:rsidRDefault="00840011">
      <w:pPr>
        <w:jc w:val="left"/>
        <w:rPr>
          <w:lang w:val="uk-UA"/>
        </w:rPr>
      </w:pPr>
    </w:p>
    <w:p w:rsidR="00CF6E30" w:rsidRDefault="00CF6E30">
      <w:pPr>
        <w:jc w:val="left"/>
        <w:rPr>
          <w:lang w:val="uk-UA"/>
        </w:rPr>
      </w:pPr>
      <w:r>
        <w:rPr>
          <w:lang w:val="uk-UA"/>
        </w:rPr>
        <w:br w:type="page"/>
      </w:r>
    </w:p>
    <w:p w:rsidR="00554BC5" w:rsidRPr="00A92B11" w:rsidRDefault="00AB60B9" w:rsidP="0099342F">
      <w:pPr>
        <w:pStyle w:val="2"/>
        <w:spacing w:before="0" w:line="360" w:lineRule="auto"/>
        <w:ind w:firstLine="708"/>
      </w:pPr>
      <w:r>
        <w:rPr>
          <w:lang w:val="uk-UA"/>
        </w:rPr>
        <w:t xml:space="preserve">2.3 </w:t>
      </w:r>
      <w:r w:rsidR="00DA4035">
        <w:rPr>
          <w:lang w:val="uk-UA"/>
        </w:rPr>
        <w:t>Тактичне забезпечення провадження</w:t>
      </w:r>
      <w:r w:rsidR="00554BC5">
        <w:rPr>
          <w:lang w:val="uk-UA"/>
        </w:rPr>
        <w:t xml:space="preserve"> слідчих (розшукових) дій </w:t>
      </w:r>
      <w:r w:rsidR="00DA4035">
        <w:rPr>
          <w:lang w:val="uk-UA"/>
        </w:rPr>
        <w:t xml:space="preserve">під час </w:t>
      </w:r>
      <w:r w:rsidR="00554BC5">
        <w:rPr>
          <w:lang w:val="uk-UA"/>
        </w:rPr>
        <w:t>розслідуванн</w:t>
      </w:r>
      <w:r w:rsidR="00A92B11">
        <w:rPr>
          <w:lang w:val="uk-UA"/>
        </w:rPr>
        <w:t>я</w:t>
      </w:r>
      <w:r w:rsidR="00554BC5">
        <w:rPr>
          <w:lang w:val="uk-UA"/>
        </w:rPr>
        <w:t xml:space="preserve"> </w:t>
      </w:r>
      <w:r w:rsidR="00DA4035">
        <w:rPr>
          <w:lang w:val="uk-UA"/>
        </w:rPr>
        <w:t>терористичн</w:t>
      </w:r>
      <w:r w:rsidR="00A92B11">
        <w:rPr>
          <w:lang w:val="uk-UA"/>
        </w:rPr>
        <w:t>их</w:t>
      </w:r>
      <w:r w:rsidR="00DA4035">
        <w:rPr>
          <w:lang w:val="uk-UA"/>
        </w:rPr>
        <w:t xml:space="preserve"> акт</w:t>
      </w:r>
      <w:r w:rsidR="00A92B11">
        <w:rPr>
          <w:lang w:val="uk-UA"/>
        </w:rPr>
        <w:t>ів</w:t>
      </w:r>
    </w:p>
    <w:p w:rsidR="00554BC5" w:rsidRDefault="00554BC5" w:rsidP="00342FA2">
      <w:pPr>
        <w:spacing w:after="0" w:line="360" w:lineRule="auto"/>
        <w:jc w:val="center"/>
        <w:rPr>
          <w:lang w:val="uk-UA"/>
        </w:rPr>
      </w:pPr>
    </w:p>
    <w:p w:rsidR="00A54EE0" w:rsidRDefault="00A54EE0" w:rsidP="00342FA2">
      <w:pPr>
        <w:spacing w:after="0" w:line="360" w:lineRule="auto"/>
        <w:jc w:val="center"/>
        <w:rPr>
          <w:lang w:val="uk-UA"/>
        </w:rPr>
      </w:pPr>
    </w:p>
    <w:p w:rsidR="00DA4035" w:rsidRDefault="00B608FA">
      <w:pPr>
        <w:jc w:val="left"/>
        <w:rPr>
          <w:lang w:val="uk-UA"/>
        </w:rPr>
      </w:pPr>
      <w:r>
        <w:rPr>
          <w:noProof/>
          <w:lang w:eastAsia="ru-RU"/>
        </w:rPr>
        <w:pict>
          <v:group id="_x0000_s1492" style="position:absolute;margin-left:-.05pt;margin-top:2.4pt;width:473.05pt;height:594pt;z-index:252155904" coordorigin="1700,3114" coordsize="9461,11880">
            <v:rect id="_x0000_s1478" style="position:absolute;left:1700;top:3114;width:9460;height:1080">
              <v:textbox>
                <w:txbxContent>
                  <w:p w:rsidR="0066151F" w:rsidRPr="009C6D93" w:rsidRDefault="0066151F" w:rsidP="009C6D93">
                    <w:pPr>
                      <w:spacing w:after="0" w:line="360" w:lineRule="auto"/>
                    </w:pPr>
                    <w:r w:rsidRPr="009C6D93">
                      <w:rPr>
                        <w:b/>
                        <w:lang w:val="uk-UA"/>
                      </w:rPr>
                      <w:t>За результатами опитування слідчих СБУ встановлено, що до тактичного</w:t>
                    </w:r>
                    <w:r>
                      <w:rPr>
                        <w:b/>
                        <w:lang w:val="uk-UA"/>
                      </w:rPr>
                      <w:t xml:space="preserve"> </w:t>
                    </w:r>
                    <w:r w:rsidRPr="009C6D93">
                      <w:rPr>
                        <w:b/>
                        <w:lang w:val="uk-UA"/>
                      </w:rPr>
                      <w:t>забезпечення досудового розслідування вони відносять:</w:t>
                    </w:r>
                  </w:p>
                </w:txbxContent>
              </v:textbox>
            </v:rect>
            <v:rect id="_x0000_s1480" style="position:absolute;left:2800;top:4374;width:8360;height:2520">
              <v:textbox>
                <w:txbxContent>
                  <w:p w:rsidR="0066151F" w:rsidRPr="009C6D93" w:rsidRDefault="0066151F" w:rsidP="009C6D93">
                    <w:pPr>
                      <w:spacing w:after="0" w:line="360" w:lineRule="auto"/>
                      <w:rPr>
                        <w:lang w:val="uk-UA"/>
                      </w:rPr>
                    </w:pPr>
                    <w:r w:rsidRPr="009C6D93">
                      <w:rPr>
                        <w:lang w:val="uk-UA"/>
                      </w:rPr>
                      <w:t>тактичний прийом (найбільш раціональний та ефективний спосіб дій або найбільш доцільна лінія поведінки слідчого у процесі збирання, дослідження та використання доказів з урахуванням слідчої ситуації на певному етапі досудового розслідування) (57%);</w:t>
                    </w:r>
                  </w:p>
                </w:txbxContent>
              </v:textbox>
            </v:rect>
            <v:rect id="_x0000_s1481" style="position:absolute;left:2800;top:9234;width:8360;height:1620">
              <v:textbox>
                <w:txbxContent>
                  <w:p w:rsidR="0066151F" w:rsidRPr="009C6D93" w:rsidRDefault="0066151F" w:rsidP="009C6D93">
                    <w:pPr>
                      <w:spacing w:after="0" w:line="360" w:lineRule="auto"/>
                    </w:pPr>
                    <w:r w:rsidRPr="009C6D93">
                      <w:rPr>
                        <w:lang w:val="uk-UA"/>
                      </w:rPr>
                      <w:t>тактичну операцію (поєднання слідчих</w:t>
                    </w:r>
                    <w:r>
                      <w:rPr>
                        <w:lang w:val="uk-UA"/>
                      </w:rPr>
                      <w:t xml:space="preserve"> (розшукових)</w:t>
                    </w:r>
                    <w:r w:rsidRPr="009C6D93">
                      <w:rPr>
                        <w:lang w:val="uk-UA"/>
                      </w:rPr>
                      <w:t xml:space="preserve"> дій, оперативно розшукових</w:t>
                    </w:r>
                    <w:r>
                      <w:rPr>
                        <w:lang w:val="uk-UA"/>
                      </w:rPr>
                      <w:t xml:space="preserve"> </w:t>
                    </w:r>
                    <w:r w:rsidRPr="009C6D93">
                      <w:rPr>
                        <w:lang w:val="uk-UA"/>
                      </w:rPr>
                      <w:t>і організаційно технічних заходів, що</w:t>
                    </w:r>
                    <w:r>
                      <w:rPr>
                        <w:lang w:val="uk-UA"/>
                      </w:rPr>
                      <w:t xml:space="preserve"> здійснюються відповідно до пог</w:t>
                    </w:r>
                    <w:r w:rsidRPr="009C6D93">
                      <w:rPr>
                        <w:lang w:val="uk-UA"/>
                      </w:rPr>
                      <w:t>одженого</w:t>
                    </w:r>
                    <w:r>
                      <w:rPr>
                        <w:lang w:val="uk-UA"/>
                      </w:rPr>
                      <w:t xml:space="preserve"> </w:t>
                    </w:r>
                    <w:r w:rsidRPr="009C6D93">
                      <w:rPr>
                        <w:lang w:val="uk-UA"/>
                      </w:rPr>
                      <w:t>плану) (48%);</w:t>
                    </w:r>
                  </w:p>
                </w:txbxContent>
              </v:textbox>
            </v:rect>
            <v:rect id="_x0000_s1482" style="position:absolute;left:2801;top:7074;width:8360;height:1980">
              <v:textbox>
                <w:txbxContent>
                  <w:p w:rsidR="0066151F" w:rsidRPr="009C6D93" w:rsidRDefault="0066151F" w:rsidP="009C6D93">
                    <w:pPr>
                      <w:spacing w:after="0" w:line="360" w:lineRule="auto"/>
                    </w:pPr>
                    <w:r w:rsidRPr="009C6D93">
                      <w:rPr>
                        <w:lang w:val="uk-UA"/>
                      </w:rPr>
                      <w:t>тактичну комбінацію (певне поєднання тактичних прийомів, слідчих</w:t>
                    </w:r>
                    <w:r>
                      <w:rPr>
                        <w:lang w:val="uk-UA"/>
                      </w:rPr>
                      <w:t xml:space="preserve"> дій та інших зах</w:t>
                    </w:r>
                    <w:r w:rsidRPr="009C6D93">
                      <w:rPr>
                        <w:lang w:val="uk-UA"/>
                      </w:rPr>
                      <w:t>одів для вирішення конкретного завдання, що зумовлене</w:t>
                    </w:r>
                    <w:r>
                      <w:rPr>
                        <w:lang w:val="uk-UA"/>
                      </w:rPr>
                      <w:t xml:space="preserve"> </w:t>
                    </w:r>
                    <w:r w:rsidRPr="009C6D93">
                      <w:rPr>
                        <w:lang w:val="uk-UA"/>
                      </w:rPr>
                      <w:t>слідчою ситуацією на певному етапі досудового розслідування) (65%);</w:t>
                    </w:r>
                  </w:p>
                </w:txbxContent>
              </v:textbox>
            </v:rect>
            <v:shape id="_x0000_s1483" type="#_x0000_t32" style="position:absolute;left:2141;top:4194;width:0;height:10260" o:connectortype="straight"/>
            <v:shape id="_x0000_s1484" type="#_x0000_t32" style="position:absolute;left:2140;top:9954;width:660;height:0" o:connectortype="straight">
              <v:stroke endarrow="block"/>
            </v:shape>
            <v:shape id="_x0000_s1485" type="#_x0000_t32" style="position:absolute;left:2141;top:7974;width:660;height:0" o:connectortype="straight">
              <v:stroke endarrow="block"/>
            </v:shape>
            <v:shape id="_x0000_s1486" type="#_x0000_t32" style="position:absolute;left:2141;top:5634;width:660;height:0" o:connectortype="straight">
              <v:stroke endarrow="block"/>
            </v:shape>
            <v:rect id="_x0000_s1488" style="position:absolute;left:2801;top:11034;width:8360;height:1620">
              <v:textbox>
                <w:txbxContent>
                  <w:p w:rsidR="0066151F" w:rsidRPr="009C6D93" w:rsidRDefault="0066151F" w:rsidP="009C6D93">
                    <w:pPr>
                      <w:spacing w:after="0" w:line="360" w:lineRule="auto"/>
                      <w:rPr>
                        <w:lang w:val="uk-UA"/>
                      </w:rPr>
                    </w:pPr>
                    <w:r w:rsidRPr="009C6D93">
                      <w:rPr>
                        <w:lang w:val="uk-UA"/>
                      </w:rPr>
                      <w:t>тактичну рекомендацію (науково обґрунтовану і апробовану практикою пораду, що стосується вибору і застосування тактичних прийомів) (52%);</w:t>
                    </w:r>
                  </w:p>
                </w:txbxContent>
              </v:textbox>
            </v:rect>
            <v:shape id="_x0000_s1489" type="#_x0000_t32" style="position:absolute;left:2140;top:14454;width:660;height:0" o:connectortype="straight">
              <v:stroke endarrow="block"/>
            </v:shape>
            <v:shape id="_x0000_s1490" type="#_x0000_t32" style="position:absolute;left:2141;top:11754;width:660;height:0" o:connectortype="straight">
              <v:stroke endarrow="block"/>
            </v:shape>
            <v:rect id="_x0000_s1491" style="position:absolute;left:2801;top:12834;width:8360;height:2160">
              <v:textbox>
                <w:txbxContent>
                  <w:p w:rsidR="0066151F" w:rsidRPr="009C6D93" w:rsidRDefault="0066151F" w:rsidP="009C6D93">
                    <w:pPr>
                      <w:spacing w:after="0" w:line="360" w:lineRule="auto"/>
                      <w:rPr>
                        <w:lang w:val="uk-UA"/>
                      </w:rPr>
                    </w:pPr>
                    <w:r w:rsidRPr="009C6D93">
                      <w:rPr>
                        <w:lang w:val="uk-UA"/>
                      </w:rPr>
                      <w:t xml:space="preserve">тактичне рішення (визначення мети тактичного впливу на слідчу </w:t>
                    </w:r>
                    <w:r>
                      <w:rPr>
                        <w:lang w:val="uk-UA"/>
                      </w:rPr>
                      <w:t>ситуацію загалом або на окрем</w:t>
                    </w:r>
                    <w:r w:rsidRPr="009C6D93">
                      <w:rPr>
                        <w:lang w:val="uk-UA"/>
                      </w:rPr>
                      <w:t>і її компоненти, на хід і результати процесу розслідування та його елементи, вибір методів, прийомів та засобів досягнення мети) (66%).</w:t>
                    </w:r>
                  </w:p>
                </w:txbxContent>
              </v:textbox>
            </v:rect>
          </v:group>
        </w:pict>
      </w:r>
    </w:p>
    <w:p w:rsidR="00DA4035" w:rsidRDefault="00DA4035">
      <w:pPr>
        <w:jc w:val="left"/>
        <w:rPr>
          <w:lang w:val="uk-UA"/>
        </w:rPr>
      </w:pPr>
    </w:p>
    <w:p w:rsidR="00DA4035" w:rsidRDefault="00DA4035">
      <w:pPr>
        <w:jc w:val="left"/>
        <w:rPr>
          <w:lang w:val="uk-UA"/>
        </w:rPr>
      </w:pPr>
    </w:p>
    <w:p w:rsidR="00DA4035" w:rsidRDefault="00DA4035">
      <w:pPr>
        <w:jc w:val="left"/>
        <w:rPr>
          <w:lang w:val="uk-UA"/>
        </w:rPr>
      </w:pPr>
    </w:p>
    <w:p w:rsidR="00DA4035" w:rsidRDefault="00DA4035">
      <w:pPr>
        <w:jc w:val="left"/>
        <w:rPr>
          <w:lang w:val="uk-UA"/>
        </w:rPr>
      </w:pPr>
    </w:p>
    <w:p w:rsidR="00DA4035" w:rsidRDefault="00DA4035">
      <w:pPr>
        <w:jc w:val="left"/>
        <w:rPr>
          <w:lang w:val="uk-UA"/>
        </w:rPr>
      </w:pPr>
    </w:p>
    <w:p w:rsidR="00DA4035" w:rsidRDefault="00DA4035">
      <w:pPr>
        <w:jc w:val="left"/>
        <w:rPr>
          <w:lang w:val="uk-UA"/>
        </w:rPr>
      </w:pPr>
    </w:p>
    <w:p w:rsidR="00DA4035" w:rsidRDefault="00DA4035">
      <w:pPr>
        <w:jc w:val="left"/>
        <w:rPr>
          <w:lang w:val="uk-UA"/>
        </w:rPr>
      </w:pPr>
    </w:p>
    <w:p w:rsidR="00DA4035" w:rsidRDefault="00DA4035">
      <w:pPr>
        <w:jc w:val="left"/>
        <w:rPr>
          <w:lang w:val="uk-UA"/>
        </w:rPr>
      </w:pPr>
    </w:p>
    <w:p w:rsidR="00DA4035" w:rsidRDefault="00DA4035">
      <w:pPr>
        <w:jc w:val="left"/>
        <w:rPr>
          <w:lang w:val="uk-UA"/>
        </w:rPr>
      </w:pPr>
    </w:p>
    <w:p w:rsidR="00DA4035" w:rsidRDefault="00DA4035">
      <w:pPr>
        <w:jc w:val="left"/>
        <w:rPr>
          <w:lang w:val="uk-UA"/>
        </w:rPr>
      </w:pPr>
    </w:p>
    <w:p w:rsidR="009C6D93" w:rsidRDefault="009C6D93">
      <w:pPr>
        <w:jc w:val="left"/>
        <w:rPr>
          <w:lang w:val="uk-UA"/>
        </w:rPr>
      </w:pPr>
    </w:p>
    <w:p w:rsidR="00291581" w:rsidRDefault="00291581">
      <w:pPr>
        <w:jc w:val="left"/>
        <w:rPr>
          <w:lang w:val="uk-UA"/>
        </w:rPr>
      </w:pPr>
    </w:p>
    <w:p w:rsidR="009C6D93" w:rsidRDefault="009C6D93" w:rsidP="007C7293">
      <w:pPr>
        <w:spacing w:after="0" w:line="360" w:lineRule="auto"/>
        <w:ind w:firstLine="708"/>
        <w:jc w:val="center"/>
        <w:rPr>
          <w:lang w:val="uk-UA"/>
        </w:rPr>
      </w:pPr>
    </w:p>
    <w:p w:rsidR="009C6D93" w:rsidRDefault="009C6D93" w:rsidP="007C7293">
      <w:pPr>
        <w:spacing w:after="0" w:line="360" w:lineRule="auto"/>
        <w:ind w:firstLine="708"/>
        <w:jc w:val="center"/>
        <w:rPr>
          <w:lang w:val="uk-UA"/>
        </w:rPr>
      </w:pPr>
    </w:p>
    <w:p w:rsidR="009C6D93" w:rsidRDefault="009C6D93" w:rsidP="007C7293">
      <w:pPr>
        <w:spacing w:after="0" w:line="360" w:lineRule="auto"/>
        <w:ind w:firstLine="708"/>
        <w:jc w:val="center"/>
        <w:rPr>
          <w:lang w:val="uk-UA"/>
        </w:rPr>
      </w:pPr>
    </w:p>
    <w:p w:rsidR="009C6D93" w:rsidRDefault="009C6D93" w:rsidP="007C7293">
      <w:pPr>
        <w:spacing w:after="0" w:line="360" w:lineRule="auto"/>
        <w:ind w:firstLine="708"/>
        <w:jc w:val="center"/>
        <w:rPr>
          <w:lang w:val="uk-UA"/>
        </w:rPr>
      </w:pPr>
    </w:p>
    <w:p w:rsidR="009C6D93" w:rsidRDefault="009C6D93" w:rsidP="007C7293">
      <w:pPr>
        <w:spacing w:after="0" w:line="360" w:lineRule="auto"/>
        <w:ind w:firstLine="708"/>
        <w:jc w:val="center"/>
        <w:rPr>
          <w:lang w:val="uk-UA"/>
        </w:rPr>
      </w:pPr>
    </w:p>
    <w:p w:rsidR="009C6D93" w:rsidRDefault="009C6D93" w:rsidP="007C7293">
      <w:pPr>
        <w:spacing w:after="0" w:line="360" w:lineRule="auto"/>
        <w:ind w:firstLine="708"/>
        <w:jc w:val="center"/>
        <w:rPr>
          <w:lang w:val="uk-UA"/>
        </w:rPr>
      </w:pPr>
    </w:p>
    <w:p w:rsidR="009C6D93" w:rsidRDefault="009C6D93" w:rsidP="007C7293">
      <w:pPr>
        <w:spacing w:after="0" w:line="360" w:lineRule="auto"/>
        <w:ind w:firstLine="708"/>
        <w:jc w:val="center"/>
        <w:rPr>
          <w:lang w:val="uk-UA"/>
        </w:rPr>
      </w:pPr>
    </w:p>
    <w:p w:rsidR="009C6D93" w:rsidRDefault="009C6D93" w:rsidP="007C7293">
      <w:pPr>
        <w:spacing w:after="0" w:line="360" w:lineRule="auto"/>
        <w:ind w:firstLine="708"/>
        <w:jc w:val="center"/>
        <w:rPr>
          <w:lang w:val="uk-UA"/>
        </w:rPr>
      </w:pPr>
    </w:p>
    <w:p w:rsidR="009C6D93" w:rsidRDefault="009C6D93" w:rsidP="007C7293">
      <w:pPr>
        <w:spacing w:after="0" w:line="360" w:lineRule="auto"/>
        <w:ind w:firstLine="708"/>
        <w:jc w:val="center"/>
        <w:rPr>
          <w:lang w:val="uk-UA"/>
        </w:rPr>
      </w:pPr>
    </w:p>
    <w:p w:rsidR="009C6D93" w:rsidRDefault="009C6D93" w:rsidP="007C7293">
      <w:pPr>
        <w:spacing w:after="0" w:line="360" w:lineRule="auto"/>
        <w:ind w:firstLine="708"/>
        <w:jc w:val="center"/>
        <w:rPr>
          <w:lang w:val="uk-UA"/>
        </w:rPr>
      </w:pPr>
    </w:p>
    <w:p w:rsidR="00CC4DF3" w:rsidRDefault="00CC4DF3">
      <w:pPr>
        <w:jc w:val="left"/>
        <w:rPr>
          <w:lang w:val="uk-UA"/>
        </w:rPr>
      </w:pPr>
      <w:r>
        <w:rPr>
          <w:lang w:val="uk-UA"/>
        </w:rPr>
        <w:br w:type="page"/>
      </w:r>
    </w:p>
    <w:p w:rsidR="00CC4DF3" w:rsidRDefault="00B608FA">
      <w:pPr>
        <w:jc w:val="left"/>
        <w:rPr>
          <w:lang w:val="uk-UA"/>
        </w:rPr>
      </w:pPr>
      <w:r>
        <w:rPr>
          <w:noProof/>
          <w:lang w:eastAsia="ru-RU"/>
        </w:rPr>
        <w:pict>
          <v:group id="_x0000_s1516" style="position:absolute;margin-left:0;margin-top:0;width:473.1pt;height:684pt;z-index:252179456" coordorigin="1701,1134" coordsize="9462,13680">
            <v:rect id="_x0000_s1494" style="position:absolute;left:1701;top:1134;width:9460;height:1620">
              <v:textbox>
                <w:txbxContent>
                  <w:p w:rsidR="0066151F" w:rsidRPr="00EC42EC" w:rsidRDefault="0066151F" w:rsidP="00BB7158">
                    <w:pPr>
                      <w:spacing w:after="0" w:line="360" w:lineRule="auto"/>
                      <w:rPr>
                        <w:lang w:val="uk-UA"/>
                      </w:rPr>
                    </w:pPr>
                    <w:r w:rsidRPr="00EC42EC">
                      <w:rPr>
                        <w:b/>
                        <w:lang w:val="uk-UA"/>
                      </w:rPr>
                      <w:t>Зазвичай на початковому етапі розслідування терористичних актів, згідно з відповідями слідчих і вивченими провадженнями, проводяться такі види огляду:</w:t>
                    </w:r>
                  </w:p>
                </w:txbxContent>
              </v:textbox>
            </v:rect>
            <v:rect id="_x0000_s1497" style="position:absolute;left:2801;top:3294;width:8360;height:720">
              <v:textbox>
                <w:txbxContent>
                  <w:p w:rsidR="0066151F" w:rsidRPr="00EC42EC" w:rsidRDefault="0066151F" w:rsidP="00BB7158">
                    <w:pPr>
                      <w:rPr>
                        <w:lang w:val="uk-UA"/>
                      </w:rPr>
                    </w:pPr>
                    <w:r w:rsidRPr="00EC42EC">
                      <w:rPr>
                        <w:lang w:val="uk-UA"/>
                      </w:rPr>
                      <w:t>місця події (100% слідчих, 100% кримінальних проваджень);</w:t>
                    </w:r>
                  </w:p>
                </w:txbxContent>
              </v:textbox>
            </v:rect>
            <v:shape id="_x0000_s1498" type="#_x0000_t32" style="position:absolute;left:2141;top:2754;width:1;height:11520;flip:x" o:connectortype="straight"/>
            <v:shape id="_x0000_s1499" type="#_x0000_t32" style="position:absolute;left:2143;top:6714;width:660;height:0" o:connectortype="straight">
              <v:stroke endarrow="block"/>
            </v:shape>
            <v:shape id="_x0000_s1500" type="#_x0000_t32" style="position:absolute;left:2141;top:5094;width:660;height:0" o:connectortype="straight">
              <v:stroke endarrow="block"/>
            </v:shape>
            <v:shape id="_x0000_s1501" type="#_x0000_t32" style="position:absolute;left:2141;top:3654;width:660;height:0" o:connectortype="straight">
              <v:stroke endarrow="block"/>
            </v:shape>
            <v:shape id="_x0000_s1503" type="#_x0000_t32" style="position:absolute;left:2141;top:12474;width:660;height:0" o:connectortype="straight">
              <v:stroke endarrow="block"/>
            </v:shape>
            <v:shape id="_x0000_s1504" type="#_x0000_t32" style="position:absolute;left:2141;top:9774;width:660;height:0" o:connectortype="straight">
              <v:stroke endarrow="block"/>
            </v:shape>
            <v:rect id="_x0000_s1506" style="position:absolute;left:2803;top:4734;width:8360;height:720">
              <v:textbox>
                <w:txbxContent>
                  <w:p w:rsidR="0066151F" w:rsidRPr="00EC42EC" w:rsidRDefault="0066151F" w:rsidP="00BB7158">
                    <w:pPr>
                      <w:rPr>
                        <w:lang w:val="uk-UA"/>
                      </w:rPr>
                    </w:pPr>
                    <w:r w:rsidRPr="00EC42EC">
                      <w:rPr>
                        <w:szCs w:val="28"/>
                        <w:lang w:val="uk-UA"/>
                      </w:rPr>
                      <w:t>трупа (45% слідчих, 66% кримінальних проваджень);</w:t>
                    </w:r>
                  </w:p>
                </w:txbxContent>
              </v:textbox>
            </v:rect>
            <v:rect id="_x0000_s1507" style="position:absolute;left:2801;top:6174;width:8360;height:1080">
              <v:textbox>
                <w:txbxContent>
                  <w:p w:rsidR="0066151F" w:rsidRPr="00EC42EC" w:rsidRDefault="0066151F" w:rsidP="00BB7158">
                    <w:pPr>
                      <w:spacing w:after="0" w:line="360" w:lineRule="auto"/>
                      <w:rPr>
                        <w:lang w:val="uk-UA"/>
                      </w:rPr>
                    </w:pPr>
                    <w:r w:rsidRPr="00EC42EC">
                      <w:rPr>
                        <w:szCs w:val="28"/>
                        <w:lang w:val="uk-UA"/>
                      </w:rPr>
                      <w:t>вибухових пристроїв (66% слідчих, 80% кримінальних проваджень);</w:t>
                    </w:r>
                  </w:p>
                </w:txbxContent>
              </v:textbox>
            </v:rect>
            <v:rect id="_x0000_s1508" style="position:absolute;left:2803;top:7974;width:8360;height:720">
              <v:textbox>
                <w:txbxContent>
                  <w:p w:rsidR="0066151F" w:rsidRPr="00EC42EC" w:rsidRDefault="0066151F" w:rsidP="00BB7158">
                    <w:pPr>
                      <w:rPr>
                        <w:lang w:val="uk-UA"/>
                      </w:rPr>
                    </w:pPr>
                    <w:r w:rsidRPr="00EC42EC">
                      <w:rPr>
                        <w:szCs w:val="28"/>
                        <w:lang w:val="uk-UA"/>
                      </w:rPr>
                      <w:t>речей (77% слідчих, 70% кримінальних проваджень);</w:t>
                    </w:r>
                  </w:p>
                </w:txbxContent>
              </v:textbox>
            </v:rect>
            <v:rect id="_x0000_s1509" style="position:absolute;left:2803;top:9414;width:8360;height:720">
              <v:textbox>
                <w:txbxContent>
                  <w:p w:rsidR="0066151F" w:rsidRPr="00EC42EC" w:rsidRDefault="0066151F" w:rsidP="00EC42EC">
                    <w:pPr>
                      <w:rPr>
                        <w:lang w:val="uk-UA"/>
                      </w:rPr>
                    </w:pPr>
                    <w:r w:rsidRPr="00EC42EC">
                      <w:rPr>
                        <w:szCs w:val="28"/>
                        <w:lang w:val="uk-UA"/>
                      </w:rPr>
                      <w:t>документів (30% слідчих, 39% кримінальних проваджень);</w:t>
                    </w:r>
                  </w:p>
                </w:txbxContent>
              </v:textbox>
            </v:rect>
            <v:rect id="_x0000_s1510" style="position:absolute;left:2803;top:12294;width:8360;height:720">
              <v:textbox>
                <w:txbxContent>
                  <w:p w:rsidR="0066151F" w:rsidRPr="00EC42EC" w:rsidRDefault="0066151F" w:rsidP="00EC42EC">
                    <w:pPr>
                      <w:rPr>
                        <w:lang w:val="uk-UA"/>
                      </w:rPr>
                    </w:pPr>
                    <w:r w:rsidRPr="00EC42EC">
                      <w:rPr>
                        <w:szCs w:val="28"/>
                        <w:lang w:val="uk-UA"/>
                      </w:rPr>
                      <w:t>приміщення (59% слідчих,35% кримінальних проваджень);</w:t>
                    </w:r>
                  </w:p>
                </w:txbxContent>
              </v:textbox>
            </v:rect>
            <v:rect id="_x0000_s1511" style="position:absolute;left:2803;top:10854;width:8360;height:720">
              <v:textbox>
                <w:txbxContent>
                  <w:p w:rsidR="0066151F" w:rsidRPr="00EC42EC" w:rsidRDefault="0066151F" w:rsidP="00EC42EC">
                    <w:pPr>
                      <w:rPr>
                        <w:lang w:val="uk-UA"/>
                      </w:rPr>
                    </w:pPr>
                    <w:r w:rsidRPr="00EC42EC">
                      <w:rPr>
                        <w:szCs w:val="28"/>
                        <w:lang w:val="uk-UA"/>
                      </w:rPr>
                      <w:t>місцевості (80 % слідчих, 55 % кримінальних проваджень);</w:t>
                    </w:r>
                  </w:p>
                </w:txbxContent>
              </v:textbox>
            </v:rect>
            <v:rect id="_x0000_s1512" style="position:absolute;left:2801;top:13734;width:8360;height:1080">
              <v:textbox>
                <w:txbxContent>
                  <w:p w:rsidR="0066151F" w:rsidRPr="00EC42EC" w:rsidRDefault="0066151F" w:rsidP="00EC42EC">
                    <w:pPr>
                      <w:spacing w:after="0" w:line="360" w:lineRule="auto"/>
                      <w:rPr>
                        <w:lang w:val="uk-UA"/>
                      </w:rPr>
                    </w:pPr>
                    <w:r w:rsidRPr="00EC42EC">
                      <w:rPr>
                        <w:szCs w:val="28"/>
                        <w:lang w:val="uk-UA"/>
                      </w:rPr>
                      <w:t>транспортних засобів (45% слідчих,40% кримінальних проваджень).</w:t>
                    </w:r>
                  </w:p>
                </w:txbxContent>
              </v:textbox>
            </v:rect>
            <v:shape id="_x0000_s1513" type="#_x0000_t32" style="position:absolute;left:2143;top:14274;width:660;height:0" o:connectortype="straight">
              <v:stroke endarrow="block"/>
            </v:shape>
            <v:shape id="_x0000_s1514" type="#_x0000_t32" style="position:absolute;left:2141;top:8334;width:660;height:0" o:connectortype="straight">
              <v:stroke endarrow="block"/>
            </v:shape>
            <v:shape id="_x0000_s1515" type="#_x0000_t32" style="position:absolute;left:2143;top:11214;width:660;height:0" o:connectortype="straight">
              <v:stroke endarrow="block"/>
            </v:shape>
          </v:group>
        </w:pict>
      </w:r>
    </w:p>
    <w:p w:rsidR="00CC4DF3" w:rsidRDefault="00CC4DF3">
      <w:pPr>
        <w:jc w:val="left"/>
        <w:rPr>
          <w:lang w:val="uk-UA"/>
        </w:rPr>
      </w:pPr>
    </w:p>
    <w:p w:rsidR="00CC4DF3" w:rsidRDefault="00CC4DF3">
      <w:pPr>
        <w:jc w:val="left"/>
        <w:rPr>
          <w:lang w:val="uk-UA"/>
        </w:rPr>
      </w:pPr>
    </w:p>
    <w:p w:rsidR="00CC4DF3" w:rsidRDefault="00CC4DF3">
      <w:pPr>
        <w:jc w:val="left"/>
        <w:rPr>
          <w:lang w:val="uk-UA"/>
        </w:rPr>
      </w:pPr>
    </w:p>
    <w:p w:rsidR="00CC4DF3" w:rsidRDefault="00CC4DF3">
      <w:pPr>
        <w:jc w:val="left"/>
        <w:rPr>
          <w:lang w:val="uk-UA"/>
        </w:rPr>
      </w:pPr>
    </w:p>
    <w:p w:rsidR="00CC4DF3" w:rsidRDefault="00CC4DF3">
      <w:pPr>
        <w:jc w:val="left"/>
        <w:rPr>
          <w:lang w:val="uk-UA"/>
        </w:rPr>
      </w:pPr>
    </w:p>
    <w:p w:rsidR="00CC4DF3" w:rsidRDefault="00CC4DF3">
      <w:pPr>
        <w:jc w:val="left"/>
        <w:rPr>
          <w:lang w:val="uk-UA"/>
        </w:rPr>
      </w:pPr>
    </w:p>
    <w:p w:rsidR="00CC4DF3" w:rsidRDefault="00CC4DF3">
      <w:pPr>
        <w:jc w:val="left"/>
        <w:rPr>
          <w:lang w:val="uk-UA"/>
        </w:rPr>
      </w:pPr>
    </w:p>
    <w:p w:rsidR="00CC4DF3" w:rsidRDefault="00CC4DF3">
      <w:pPr>
        <w:jc w:val="left"/>
        <w:rPr>
          <w:lang w:val="uk-UA"/>
        </w:rPr>
      </w:pPr>
    </w:p>
    <w:p w:rsidR="00CC4DF3" w:rsidRDefault="00CC4DF3">
      <w:pPr>
        <w:jc w:val="left"/>
        <w:rPr>
          <w:lang w:val="uk-UA"/>
        </w:rPr>
      </w:pPr>
    </w:p>
    <w:p w:rsidR="00CC4DF3" w:rsidRDefault="00CC4DF3">
      <w:pPr>
        <w:jc w:val="left"/>
        <w:rPr>
          <w:lang w:val="uk-UA"/>
        </w:rPr>
      </w:pPr>
    </w:p>
    <w:p w:rsidR="00CC4DF3" w:rsidRDefault="00CC4DF3">
      <w:pPr>
        <w:jc w:val="left"/>
        <w:rPr>
          <w:lang w:val="uk-UA"/>
        </w:rPr>
      </w:pPr>
    </w:p>
    <w:p w:rsidR="00CC4DF3" w:rsidRDefault="00CC4DF3">
      <w:pPr>
        <w:jc w:val="left"/>
        <w:rPr>
          <w:lang w:val="uk-UA"/>
        </w:rPr>
      </w:pPr>
    </w:p>
    <w:p w:rsidR="00CC4DF3" w:rsidRDefault="00CC4DF3">
      <w:pPr>
        <w:jc w:val="left"/>
        <w:rPr>
          <w:lang w:val="uk-UA"/>
        </w:rPr>
      </w:pPr>
    </w:p>
    <w:p w:rsidR="00CC4DF3" w:rsidRDefault="00CC4DF3">
      <w:pPr>
        <w:jc w:val="left"/>
        <w:rPr>
          <w:lang w:val="uk-UA"/>
        </w:rPr>
      </w:pPr>
    </w:p>
    <w:p w:rsidR="00CC4DF3" w:rsidRDefault="00CC4DF3">
      <w:pPr>
        <w:jc w:val="left"/>
        <w:rPr>
          <w:lang w:val="uk-UA"/>
        </w:rPr>
      </w:pPr>
    </w:p>
    <w:p w:rsidR="00CC4DF3" w:rsidRDefault="00CC4DF3">
      <w:pPr>
        <w:jc w:val="left"/>
        <w:rPr>
          <w:lang w:val="uk-UA"/>
        </w:rPr>
      </w:pPr>
    </w:p>
    <w:p w:rsidR="00CC4DF3" w:rsidRDefault="00CC4DF3">
      <w:pPr>
        <w:jc w:val="left"/>
        <w:rPr>
          <w:lang w:val="uk-UA"/>
        </w:rPr>
      </w:pPr>
    </w:p>
    <w:p w:rsidR="00CC4DF3" w:rsidRDefault="00CC4DF3">
      <w:pPr>
        <w:jc w:val="left"/>
        <w:rPr>
          <w:lang w:val="uk-UA"/>
        </w:rPr>
      </w:pPr>
    </w:p>
    <w:p w:rsidR="00CC4DF3" w:rsidRDefault="00CC4DF3">
      <w:pPr>
        <w:jc w:val="left"/>
        <w:rPr>
          <w:lang w:val="uk-UA"/>
        </w:rPr>
      </w:pPr>
    </w:p>
    <w:p w:rsidR="00CC4DF3" w:rsidRDefault="00CC4DF3">
      <w:pPr>
        <w:jc w:val="left"/>
        <w:rPr>
          <w:lang w:val="uk-UA"/>
        </w:rPr>
      </w:pPr>
    </w:p>
    <w:p w:rsidR="00CC4DF3" w:rsidRDefault="00CC4DF3">
      <w:pPr>
        <w:jc w:val="left"/>
        <w:rPr>
          <w:lang w:val="uk-UA"/>
        </w:rPr>
      </w:pPr>
    </w:p>
    <w:p w:rsidR="00CC4DF3" w:rsidRDefault="00CC4DF3">
      <w:pPr>
        <w:jc w:val="left"/>
        <w:rPr>
          <w:lang w:val="uk-UA"/>
        </w:rPr>
      </w:pPr>
    </w:p>
    <w:p w:rsidR="00CC4DF3" w:rsidRDefault="00CC4DF3">
      <w:pPr>
        <w:jc w:val="left"/>
        <w:rPr>
          <w:lang w:val="uk-UA"/>
        </w:rPr>
      </w:pPr>
    </w:p>
    <w:p w:rsidR="00EC42EC" w:rsidRDefault="00EC42EC">
      <w:pPr>
        <w:jc w:val="left"/>
        <w:rPr>
          <w:lang w:val="uk-UA"/>
        </w:rPr>
      </w:pPr>
      <w:r>
        <w:rPr>
          <w:lang w:val="uk-UA"/>
        </w:rPr>
        <w:br w:type="page"/>
      </w:r>
    </w:p>
    <w:p w:rsidR="00CC4DF3" w:rsidRDefault="00B608FA">
      <w:pPr>
        <w:jc w:val="left"/>
        <w:rPr>
          <w:lang w:val="uk-UA"/>
        </w:rPr>
      </w:pPr>
      <w:r>
        <w:rPr>
          <w:noProof/>
          <w:lang w:eastAsia="ru-RU"/>
        </w:rPr>
        <w:pict>
          <v:group id="_x0000_s1531" style="position:absolute;margin-left:0;margin-top:0;width:473.1pt;height:675pt;z-index:252194816" coordorigin="1701,1134" coordsize="9462,13500">
            <v:rect id="_x0000_s1518" style="position:absolute;left:1701;top:1134;width:9460;height:1440">
              <v:textbox>
                <w:txbxContent>
                  <w:p w:rsidR="0066151F" w:rsidRPr="006504E7" w:rsidRDefault="0066151F" w:rsidP="004204D5">
                    <w:pPr>
                      <w:spacing w:after="0" w:line="360" w:lineRule="auto"/>
                      <w:rPr>
                        <w:b/>
                        <w:lang w:val="uk-UA"/>
                      </w:rPr>
                    </w:pPr>
                    <w:r w:rsidRPr="006504E7">
                      <w:rPr>
                        <w:b/>
                        <w:szCs w:val="28"/>
                        <w:lang w:val="uk-UA"/>
                      </w:rPr>
                      <w:t xml:space="preserve">До особливостей тактичного забезпечення огляду вчиненого терористичного акту належать: </w:t>
                    </w:r>
                  </w:p>
                </w:txbxContent>
              </v:textbox>
            </v:rect>
            <v:rect id="_x0000_s1520" style="position:absolute;left:2801;top:5454;width:8360;height:3240">
              <v:textbox>
                <w:txbxContent>
                  <w:p w:rsidR="0066151F" w:rsidRPr="006504E7" w:rsidRDefault="0066151F" w:rsidP="002A0873">
                    <w:pPr>
                      <w:spacing w:after="0" w:line="360" w:lineRule="auto"/>
                      <w:rPr>
                        <w:lang w:val="uk-UA"/>
                      </w:rPr>
                    </w:pPr>
                    <w:r w:rsidRPr="006504E7">
                      <w:rPr>
                        <w:szCs w:val="28"/>
                        <w:lang w:val="uk-UA"/>
                      </w:rPr>
                      <w:t>обстеження значної площі території з метою визначення слідів ураження вибухом (визначаються відстанню розльоту осколків та інших елементів висадженого вибухового пристрою, предметів навколишньої обстановки, що мають сліди ураження, максимальним проявом дії ударної хвилі, що може сягати сотні метрів) (74%);</w:t>
                    </w:r>
                  </w:p>
                </w:txbxContent>
              </v:textbox>
            </v:rect>
            <v:rect id="_x0000_s1521" style="position:absolute;left:2802;top:3114;width:8360;height:1620">
              <v:textbox>
                <w:txbxContent>
                  <w:p w:rsidR="0066151F" w:rsidRPr="006504E7" w:rsidRDefault="0066151F" w:rsidP="002A0873">
                    <w:pPr>
                      <w:spacing w:after="0" w:line="360" w:lineRule="auto"/>
                      <w:rPr>
                        <w:lang w:val="uk-UA"/>
                      </w:rPr>
                    </w:pPr>
                    <w:r w:rsidRPr="006504E7">
                      <w:rPr>
                        <w:szCs w:val="28"/>
                        <w:lang w:val="uk-UA"/>
                      </w:rPr>
                      <w:t>залучення широкого кола спеціалістів (техніків-криміналістів та вибухотехніків досудово-медичних експертів, дозиметристів, спеціалістів у галузі будівництва) (88%);</w:t>
                    </w:r>
                  </w:p>
                </w:txbxContent>
              </v:textbox>
            </v:rect>
            <v:shape id="_x0000_s1522" type="#_x0000_t32" style="position:absolute;left:2142;top:2574;width:1;height:10980;flip:x" o:connectortype="straight"/>
            <v:shape id="_x0000_s1523" type="#_x0000_t32" style="position:absolute;left:2141;top:7074;width:660;height:0" o:connectortype="straight">
              <v:stroke endarrow="block"/>
            </v:shape>
            <v:shape id="_x0000_s1524" type="#_x0000_t32" style="position:absolute;left:2141;top:3834;width:660;height:0" o:connectortype="straight">
              <v:stroke endarrow="block"/>
            </v:shape>
            <v:shape id="_x0000_s1527" type="#_x0000_t32" style="position:absolute;left:2141;top:13554;width:660;height:0" o:connectortype="straight">
              <v:stroke endarrow="block"/>
            </v:shape>
            <v:shape id="_x0000_s1528" type="#_x0000_t32" style="position:absolute;left:2141;top:10674;width:660;height:0" o:connectortype="straight">
              <v:stroke endarrow="block"/>
            </v:shape>
            <v:rect id="_x0000_s1529" style="position:absolute;left:2803;top:9414;width:8360;height:2700">
              <v:textbox>
                <w:txbxContent>
                  <w:p w:rsidR="0066151F" w:rsidRPr="006504E7" w:rsidRDefault="0066151F" w:rsidP="006504E7">
                    <w:pPr>
                      <w:spacing w:after="0" w:line="360" w:lineRule="auto"/>
                      <w:rPr>
                        <w:lang w:val="uk-UA"/>
                      </w:rPr>
                    </w:pPr>
                    <w:r w:rsidRPr="006504E7">
                      <w:rPr>
                        <w:szCs w:val="28"/>
                        <w:lang w:val="uk-UA"/>
                      </w:rPr>
                      <w:t xml:space="preserve">вид вибухового пристрою та вибухових речовин, що впливає на руйнування і значно видозмінюються, позаяк для встановлення факту й всіх обставин події потрібна фіксація великої кількості руйнувань і переміщення під час огляду навколишніх об’єктів (53%); </w:t>
                    </w:r>
                  </w:p>
                </w:txbxContent>
              </v:textbox>
            </v:rect>
            <v:rect id="_x0000_s1530" style="position:absolute;left:2803;top:12834;width:8360;height:1800">
              <v:textbox>
                <w:txbxContent>
                  <w:p w:rsidR="0066151F" w:rsidRPr="006504E7" w:rsidRDefault="0066151F" w:rsidP="006504E7">
                    <w:pPr>
                      <w:spacing w:after="0" w:line="360" w:lineRule="auto"/>
                      <w:rPr>
                        <w:lang w:val="uk-UA"/>
                      </w:rPr>
                    </w:pPr>
                    <w:r w:rsidRPr="006504E7">
                      <w:rPr>
                        <w:szCs w:val="28"/>
                        <w:lang w:val="uk-UA"/>
                      </w:rPr>
                      <w:t>порядок вилучення та транспортування з місця події й зберігання вибухонебезпечних об’єктів, котрі можуть бути речовими доказами (64%).</w:t>
                    </w:r>
                  </w:p>
                </w:txbxContent>
              </v:textbox>
            </v:rect>
          </v:group>
        </w:pict>
      </w:r>
    </w:p>
    <w:p w:rsidR="004204D5" w:rsidRDefault="004204D5">
      <w:pPr>
        <w:jc w:val="left"/>
        <w:rPr>
          <w:lang w:val="uk-UA"/>
        </w:rPr>
      </w:pPr>
    </w:p>
    <w:p w:rsidR="004204D5" w:rsidRDefault="004204D5">
      <w:pPr>
        <w:jc w:val="left"/>
        <w:rPr>
          <w:lang w:val="uk-UA"/>
        </w:rPr>
      </w:pPr>
    </w:p>
    <w:p w:rsidR="004204D5" w:rsidRDefault="004204D5">
      <w:pPr>
        <w:jc w:val="left"/>
        <w:rPr>
          <w:lang w:val="uk-UA"/>
        </w:rPr>
      </w:pPr>
    </w:p>
    <w:p w:rsidR="004204D5" w:rsidRDefault="004204D5">
      <w:pPr>
        <w:jc w:val="left"/>
        <w:rPr>
          <w:lang w:val="uk-UA"/>
        </w:rPr>
      </w:pPr>
    </w:p>
    <w:p w:rsidR="004204D5" w:rsidRDefault="004204D5">
      <w:pPr>
        <w:jc w:val="left"/>
        <w:rPr>
          <w:lang w:val="uk-UA"/>
        </w:rPr>
      </w:pPr>
    </w:p>
    <w:p w:rsidR="004204D5" w:rsidRDefault="004204D5">
      <w:pPr>
        <w:jc w:val="left"/>
        <w:rPr>
          <w:lang w:val="uk-UA"/>
        </w:rPr>
      </w:pPr>
    </w:p>
    <w:p w:rsidR="004204D5" w:rsidRDefault="004204D5">
      <w:pPr>
        <w:jc w:val="left"/>
        <w:rPr>
          <w:lang w:val="uk-UA"/>
        </w:rPr>
      </w:pPr>
    </w:p>
    <w:p w:rsidR="004204D5" w:rsidRDefault="004204D5">
      <w:pPr>
        <w:jc w:val="left"/>
        <w:rPr>
          <w:lang w:val="uk-UA"/>
        </w:rPr>
      </w:pPr>
    </w:p>
    <w:p w:rsidR="004204D5" w:rsidRDefault="004204D5">
      <w:pPr>
        <w:jc w:val="left"/>
        <w:rPr>
          <w:lang w:val="uk-UA"/>
        </w:rPr>
      </w:pPr>
    </w:p>
    <w:p w:rsidR="004204D5" w:rsidRDefault="004204D5">
      <w:pPr>
        <w:jc w:val="left"/>
        <w:rPr>
          <w:lang w:val="uk-UA"/>
        </w:rPr>
      </w:pPr>
    </w:p>
    <w:p w:rsidR="004204D5" w:rsidRDefault="004204D5">
      <w:pPr>
        <w:jc w:val="left"/>
        <w:rPr>
          <w:lang w:val="uk-UA"/>
        </w:rPr>
      </w:pPr>
    </w:p>
    <w:p w:rsidR="004204D5" w:rsidRDefault="004204D5">
      <w:pPr>
        <w:jc w:val="left"/>
        <w:rPr>
          <w:lang w:val="uk-UA"/>
        </w:rPr>
      </w:pPr>
    </w:p>
    <w:p w:rsidR="004204D5" w:rsidRDefault="004204D5">
      <w:pPr>
        <w:jc w:val="left"/>
        <w:rPr>
          <w:lang w:val="uk-UA"/>
        </w:rPr>
      </w:pPr>
    </w:p>
    <w:p w:rsidR="004204D5" w:rsidRDefault="004204D5">
      <w:pPr>
        <w:jc w:val="left"/>
        <w:rPr>
          <w:lang w:val="uk-UA"/>
        </w:rPr>
      </w:pPr>
    </w:p>
    <w:p w:rsidR="004204D5" w:rsidRDefault="004204D5">
      <w:pPr>
        <w:jc w:val="left"/>
        <w:rPr>
          <w:lang w:val="uk-UA"/>
        </w:rPr>
      </w:pPr>
    </w:p>
    <w:p w:rsidR="004204D5" w:rsidRDefault="004204D5">
      <w:pPr>
        <w:jc w:val="left"/>
        <w:rPr>
          <w:lang w:val="uk-UA"/>
        </w:rPr>
      </w:pPr>
    </w:p>
    <w:p w:rsidR="004204D5" w:rsidRDefault="004204D5">
      <w:pPr>
        <w:jc w:val="left"/>
        <w:rPr>
          <w:lang w:val="uk-UA"/>
        </w:rPr>
      </w:pPr>
    </w:p>
    <w:p w:rsidR="004204D5" w:rsidRDefault="004204D5">
      <w:pPr>
        <w:jc w:val="left"/>
        <w:rPr>
          <w:lang w:val="uk-UA"/>
        </w:rPr>
      </w:pPr>
    </w:p>
    <w:p w:rsidR="004204D5" w:rsidRDefault="004204D5">
      <w:pPr>
        <w:jc w:val="left"/>
        <w:rPr>
          <w:lang w:val="uk-UA"/>
        </w:rPr>
      </w:pPr>
    </w:p>
    <w:p w:rsidR="004204D5" w:rsidRDefault="004204D5">
      <w:pPr>
        <w:jc w:val="left"/>
        <w:rPr>
          <w:lang w:val="uk-UA"/>
        </w:rPr>
      </w:pPr>
    </w:p>
    <w:p w:rsidR="004204D5" w:rsidRDefault="004204D5">
      <w:pPr>
        <w:jc w:val="left"/>
        <w:rPr>
          <w:lang w:val="uk-UA"/>
        </w:rPr>
      </w:pPr>
    </w:p>
    <w:p w:rsidR="004204D5" w:rsidRDefault="004204D5">
      <w:pPr>
        <w:jc w:val="left"/>
        <w:rPr>
          <w:lang w:val="uk-UA"/>
        </w:rPr>
      </w:pPr>
    </w:p>
    <w:p w:rsidR="004204D5" w:rsidRDefault="004204D5">
      <w:pPr>
        <w:jc w:val="left"/>
        <w:rPr>
          <w:lang w:val="uk-UA"/>
        </w:rPr>
      </w:pPr>
    </w:p>
    <w:p w:rsidR="006504E7" w:rsidRDefault="006504E7">
      <w:pPr>
        <w:jc w:val="left"/>
        <w:rPr>
          <w:lang w:val="uk-UA"/>
        </w:rPr>
      </w:pPr>
      <w:r>
        <w:rPr>
          <w:lang w:val="uk-UA"/>
        </w:rPr>
        <w:br w:type="page"/>
      </w:r>
    </w:p>
    <w:p w:rsidR="004204D5" w:rsidRDefault="00B608FA">
      <w:pPr>
        <w:jc w:val="left"/>
        <w:rPr>
          <w:lang w:val="uk-UA"/>
        </w:rPr>
      </w:pPr>
      <w:r>
        <w:rPr>
          <w:noProof/>
          <w:lang w:eastAsia="ru-RU"/>
        </w:rPr>
        <w:pict>
          <v:group id="_x0000_s1548" style="position:absolute;margin-left:0;margin-top:0;width:473.1pt;height:711pt;z-index:252212224" coordorigin="1701,1134" coordsize="9462,14220">
            <v:rect id="_x0000_s1533" style="position:absolute;left:1701;top:1134;width:9460;height:1260">
              <v:textbox>
                <w:txbxContent>
                  <w:p w:rsidR="0066151F" w:rsidRPr="0036739F" w:rsidRDefault="0066151F" w:rsidP="0036739F">
                    <w:pPr>
                      <w:spacing w:after="0" w:line="360" w:lineRule="auto"/>
                      <w:jc w:val="center"/>
                      <w:rPr>
                        <w:b/>
                        <w:lang w:val="uk-UA"/>
                      </w:rPr>
                    </w:pPr>
                    <w:r w:rsidRPr="0036739F">
                      <w:rPr>
                        <w:b/>
                        <w:szCs w:val="28"/>
                        <w:lang w:val="uk-UA"/>
                      </w:rPr>
                      <w:t>Неабияку значущість в огляді терористичного акту має спеціаліст-криміналіст, робота якого полягає в такому:</w:t>
                    </w:r>
                  </w:p>
                </w:txbxContent>
              </v:textbox>
            </v:rect>
            <v:rect id="_x0000_s1535" style="position:absolute;left:2802;top:3114;width:8360;height:1980">
              <v:textbox>
                <w:txbxContent>
                  <w:p w:rsidR="0066151F" w:rsidRPr="0036739F" w:rsidRDefault="0066151F" w:rsidP="0036739F">
                    <w:pPr>
                      <w:spacing w:after="0" w:line="360" w:lineRule="auto"/>
                      <w:rPr>
                        <w:lang w:val="uk-UA"/>
                      </w:rPr>
                    </w:pPr>
                    <w:r w:rsidRPr="0036739F">
                      <w:rPr>
                        <w:szCs w:val="28"/>
                        <w:lang w:val="uk-UA"/>
                      </w:rPr>
                      <w:t>надає слідчому допомогу у</w:t>
                    </w:r>
                    <w:r>
                      <w:rPr>
                        <w:szCs w:val="28"/>
                        <w:lang w:val="uk-UA"/>
                      </w:rPr>
                      <w:t xml:space="preserve"> </w:t>
                    </w:r>
                    <w:r w:rsidRPr="0036739F">
                      <w:rPr>
                        <w:szCs w:val="28"/>
                        <w:lang w:val="uk-UA"/>
                      </w:rPr>
                      <w:t xml:space="preserve">виявленні, фіксації й вилученні предметів та слідів, які мають значення для розслідування терористичного акту, використовуючи відповідні техніко-криміналістичні засоби (90%); </w:t>
                    </w:r>
                  </w:p>
                </w:txbxContent>
              </v:textbox>
            </v:rect>
            <v:shape id="_x0000_s1536" type="#_x0000_t32" style="position:absolute;left:2141;top:2394;width:2;height:12060;flip:x" o:connectortype="straight"/>
            <v:shape id="_x0000_s1537" type="#_x0000_t32" style="position:absolute;left:2141;top:6174;width:660;height:0" o:connectortype="straight">
              <v:stroke endarrow="block"/>
            </v:shape>
            <v:shape id="_x0000_s1538" type="#_x0000_t32" style="position:absolute;left:2141;top:3834;width:660;height:0" o:connectortype="straight">
              <v:stroke endarrow="block"/>
            </v:shape>
            <v:shape id="_x0000_s1539" type="#_x0000_t32" style="position:absolute;left:2143;top:9954;width:660;height:0" o:connectortype="straight">
              <v:stroke endarrow="block"/>
            </v:shape>
            <v:shape id="_x0000_s1540" type="#_x0000_t32" style="position:absolute;left:2143;top:7794;width:660;height:0" o:connectortype="straight">
              <v:stroke endarrow="block"/>
            </v:shape>
            <v:rect id="_x0000_s1541" style="position:absolute;left:2801;top:5814;width:8360;height:720">
              <v:textbox>
                <w:txbxContent>
                  <w:p w:rsidR="0066151F" w:rsidRPr="0036739F" w:rsidRDefault="0066151F" w:rsidP="0036739F">
                    <w:pPr>
                      <w:rPr>
                        <w:lang w:val="uk-UA"/>
                      </w:rPr>
                    </w:pPr>
                    <w:r w:rsidRPr="0036739F">
                      <w:rPr>
                        <w:szCs w:val="28"/>
                        <w:lang w:val="uk-UA"/>
                      </w:rPr>
                      <w:t xml:space="preserve">здійснює їх попереднє дослідження (88%); </w:t>
                    </w:r>
                  </w:p>
                </w:txbxContent>
              </v:textbox>
            </v:rect>
            <v:rect id="_x0000_s1542" style="position:absolute;left:2803;top:9054;width:8360;height:1620">
              <v:textbox>
                <w:txbxContent>
                  <w:p w:rsidR="0066151F" w:rsidRPr="0036739F" w:rsidRDefault="0066151F" w:rsidP="0036739F">
                    <w:pPr>
                      <w:spacing w:after="0" w:line="360" w:lineRule="auto"/>
                      <w:rPr>
                        <w:lang w:val="uk-UA"/>
                      </w:rPr>
                    </w:pPr>
                    <w:r w:rsidRPr="0036739F">
                      <w:rPr>
                        <w:szCs w:val="28"/>
                        <w:lang w:val="uk-UA"/>
                      </w:rPr>
                      <w:t xml:space="preserve">орієнтує слідчого та інших членів слідчо-оперативної групи про техніко-криміналістичні прийоми й межі огляду місця події, в яких варто відшукувати сліди й предмети (45%); </w:t>
                    </w:r>
                  </w:p>
                </w:txbxContent>
              </v:textbox>
            </v:rect>
            <v:rect id="_x0000_s1543" style="position:absolute;left:2801;top:7254;width:8360;height:1080">
              <v:textbox>
                <w:txbxContent>
                  <w:p w:rsidR="0066151F" w:rsidRPr="0036739F" w:rsidRDefault="0066151F" w:rsidP="0036739F">
                    <w:pPr>
                      <w:spacing w:after="0" w:line="360" w:lineRule="auto"/>
                      <w:rPr>
                        <w:lang w:val="uk-UA"/>
                      </w:rPr>
                    </w:pPr>
                    <w:r w:rsidRPr="0036739F">
                      <w:rPr>
                        <w:szCs w:val="28"/>
                        <w:lang w:val="uk-UA"/>
                      </w:rPr>
                      <w:t xml:space="preserve">дає пояснення з приводу походження виявлених на місці події слідів та предметів (55%); </w:t>
                    </w:r>
                  </w:p>
                </w:txbxContent>
              </v:textbox>
            </v:rect>
            <v:shape id="_x0000_s1544" type="#_x0000_t32" style="position:absolute;left:2141;top:12114;width:660;height:0" o:connectortype="straight">
              <v:stroke endarrow="block"/>
            </v:shape>
            <v:rect id="_x0000_s1545" style="position:absolute;left:2801;top:11394;width:8360;height:1620">
              <v:textbox>
                <w:txbxContent>
                  <w:p w:rsidR="0066151F" w:rsidRPr="0036739F" w:rsidRDefault="0066151F" w:rsidP="0036739F">
                    <w:pPr>
                      <w:spacing w:after="0" w:line="360" w:lineRule="auto"/>
                      <w:rPr>
                        <w:lang w:val="uk-UA"/>
                      </w:rPr>
                    </w:pPr>
                    <w:r w:rsidRPr="0036739F">
                      <w:rPr>
                        <w:szCs w:val="28"/>
                        <w:lang w:val="uk-UA"/>
                      </w:rPr>
                      <w:t xml:space="preserve">сприяє повному й правильному відображенню отриманої інформації в протоколі огляду місця події, бере участь у складанні доданих до нього планів та схем (82%); </w:t>
                    </w:r>
                  </w:p>
                </w:txbxContent>
              </v:textbox>
            </v:rect>
            <v:shape id="_x0000_s1546" type="#_x0000_t32" style="position:absolute;left:2141;top:14454;width:660;height:0" o:connectortype="straight">
              <v:stroke endarrow="block"/>
            </v:shape>
            <v:rect id="_x0000_s1547" style="position:absolute;left:2801;top:13734;width:8360;height:1620">
              <v:textbox>
                <w:txbxContent>
                  <w:p w:rsidR="0066151F" w:rsidRPr="0036739F" w:rsidRDefault="0066151F" w:rsidP="0036739F">
                    <w:pPr>
                      <w:spacing w:line="360" w:lineRule="auto"/>
                      <w:rPr>
                        <w:lang w:val="uk-UA"/>
                      </w:rPr>
                    </w:pPr>
                    <w:r w:rsidRPr="0036739F">
                      <w:rPr>
                        <w:szCs w:val="28"/>
                        <w:lang w:val="uk-UA"/>
                      </w:rPr>
                      <w:t>після закінчення огляду надає допомогу слідчому в упакуванні виготовлених зліпків та предметів,які вилучаються з місця події, дає рекомендації щодо їх безпечного транспортування (45%).</w:t>
                    </w:r>
                  </w:p>
                </w:txbxContent>
              </v:textbox>
            </v:rect>
          </v:group>
        </w:pict>
      </w:r>
    </w:p>
    <w:p w:rsidR="006504E7" w:rsidRDefault="006504E7">
      <w:pPr>
        <w:jc w:val="left"/>
        <w:rPr>
          <w:lang w:val="uk-UA"/>
        </w:rPr>
      </w:pPr>
    </w:p>
    <w:p w:rsidR="006504E7" w:rsidRDefault="006504E7">
      <w:pPr>
        <w:jc w:val="left"/>
        <w:rPr>
          <w:lang w:val="uk-UA"/>
        </w:rPr>
      </w:pPr>
    </w:p>
    <w:p w:rsidR="006504E7" w:rsidRDefault="006504E7">
      <w:pPr>
        <w:jc w:val="left"/>
        <w:rPr>
          <w:lang w:val="uk-UA"/>
        </w:rPr>
      </w:pPr>
    </w:p>
    <w:p w:rsidR="006504E7" w:rsidRDefault="006504E7">
      <w:pPr>
        <w:jc w:val="left"/>
        <w:rPr>
          <w:lang w:val="uk-UA"/>
        </w:rPr>
      </w:pPr>
    </w:p>
    <w:p w:rsidR="006504E7" w:rsidRDefault="006504E7">
      <w:pPr>
        <w:jc w:val="left"/>
        <w:rPr>
          <w:lang w:val="uk-UA"/>
        </w:rPr>
      </w:pPr>
    </w:p>
    <w:p w:rsidR="006504E7" w:rsidRDefault="006504E7">
      <w:pPr>
        <w:jc w:val="left"/>
        <w:rPr>
          <w:lang w:val="uk-UA"/>
        </w:rPr>
      </w:pPr>
    </w:p>
    <w:p w:rsidR="006504E7" w:rsidRDefault="006504E7">
      <w:pPr>
        <w:jc w:val="left"/>
        <w:rPr>
          <w:lang w:val="uk-UA"/>
        </w:rPr>
      </w:pPr>
    </w:p>
    <w:p w:rsidR="006504E7" w:rsidRDefault="006504E7">
      <w:pPr>
        <w:jc w:val="left"/>
        <w:rPr>
          <w:lang w:val="uk-UA"/>
        </w:rPr>
      </w:pPr>
    </w:p>
    <w:p w:rsidR="006504E7" w:rsidRDefault="006504E7">
      <w:pPr>
        <w:jc w:val="left"/>
        <w:rPr>
          <w:lang w:val="uk-UA"/>
        </w:rPr>
      </w:pPr>
    </w:p>
    <w:p w:rsidR="006504E7" w:rsidRDefault="006504E7">
      <w:pPr>
        <w:jc w:val="left"/>
        <w:rPr>
          <w:lang w:val="uk-UA"/>
        </w:rPr>
      </w:pPr>
    </w:p>
    <w:p w:rsidR="006504E7" w:rsidRDefault="006504E7">
      <w:pPr>
        <w:jc w:val="left"/>
        <w:rPr>
          <w:lang w:val="uk-UA"/>
        </w:rPr>
      </w:pPr>
    </w:p>
    <w:p w:rsidR="006504E7" w:rsidRDefault="006504E7">
      <w:pPr>
        <w:jc w:val="left"/>
        <w:rPr>
          <w:lang w:val="uk-UA"/>
        </w:rPr>
      </w:pPr>
    </w:p>
    <w:p w:rsidR="006504E7" w:rsidRDefault="006504E7">
      <w:pPr>
        <w:jc w:val="left"/>
        <w:rPr>
          <w:lang w:val="uk-UA"/>
        </w:rPr>
      </w:pPr>
    </w:p>
    <w:p w:rsidR="006504E7" w:rsidRDefault="006504E7">
      <w:pPr>
        <w:jc w:val="left"/>
        <w:rPr>
          <w:lang w:val="uk-UA"/>
        </w:rPr>
      </w:pPr>
    </w:p>
    <w:p w:rsidR="006504E7" w:rsidRDefault="006504E7">
      <w:pPr>
        <w:jc w:val="left"/>
        <w:rPr>
          <w:lang w:val="uk-UA"/>
        </w:rPr>
      </w:pPr>
    </w:p>
    <w:p w:rsidR="004204D5" w:rsidRDefault="004204D5">
      <w:pPr>
        <w:jc w:val="left"/>
        <w:rPr>
          <w:lang w:val="uk-UA"/>
        </w:rPr>
      </w:pPr>
    </w:p>
    <w:p w:rsidR="004204D5" w:rsidRDefault="004204D5">
      <w:pPr>
        <w:jc w:val="left"/>
        <w:rPr>
          <w:lang w:val="uk-UA"/>
        </w:rPr>
      </w:pPr>
    </w:p>
    <w:p w:rsidR="004204D5" w:rsidRDefault="004204D5">
      <w:pPr>
        <w:jc w:val="left"/>
        <w:rPr>
          <w:lang w:val="uk-UA"/>
        </w:rPr>
      </w:pPr>
    </w:p>
    <w:p w:rsidR="0036739F" w:rsidRDefault="0036739F">
      <w:pPr>
        <w:jc w:val="left"/>
        <w:rPr>
          <w:lang w:val="uk-UA"/>
        </w:rPr>
      </w:pPr>
    </w:p>
    <w:p w:rsidR="0036739F" w:rsidRDefault="0036739F">
      <w:pPr>
        <w:jc w:val="left"/>
        <w:rPr>
          <w:lang w:val="uk-UA"/>
        </w:rPr>
      </w:pPr>
    </w:p>
    <w:p w:rsidR="0036739F" w:rsidRDefault="0036739F">
      <w:pPr>
        <w:jc w:val="left"/>
        <w:rPr>
          <w:lang w:val="uk-UA"/>
        </w:rPr>
      </w:pPr>
    </w:p>
    <w:p w:rsidR="0036739F" w:rsidRDefault="0036739F">
      <w:pPr>
        <w:jc w:val="left"/>
        <w:rPr>
          <w:lang w:val="uk-UA"/>
        </w:rPr>
      </w:pPr>
    </w:p>
    <w:p w:rsidR="0036739F" w:rsidRDefault="0036739F">
      <w:pPr>
        <w:jc w:val="left"/>
        <w:rPr>
          <w:lang w:val="uk-UA"/>
        </w:rPr>
      </w:pPr>
    </w:p>
    <w:p w:rsidR="0036739F" w:rsidRDefault="0036739F">
      <w:pPr>
        <w:jc w:val="left"/>
        <w:rPr>
          <w:lang w:val="uk-UA"/>
        </w:rPr>
      </w:pPr>
      <w:r>
        <w:rPr>
          <w:lang w:val="uk-UA"/>
        </w:rPr>
        <w:br w:type="page"/>
      </w:r>
    </w:p>
    <w:p w:rsidR="0036739F" w:rsidRDefault="00B608FA">
      <w:pPr>
        <w:jc w:val="left"/>
        <w:rPr>
          <w:lang w:val="uk-UA"/>
        </w:rPr>
      </w:pPr>
      <w:r>
        <w:rPr>
          <w:noProof/>
          <w:lang w:eastAsia="ru-RU"/>
        </w:rPr>
        <w:pict>
          <v:group id="_x0000_s1566" style="position:absolute;margin-left:0;margin-top:0;width:473pt;height:10in;z-index:252219392" coordorigin="1701,1134" coordsize="9460,14400">
            <v:rect id="_x0000_s1549" style="position:absolute;left:1701;top:1134;width:9460;height:1620">
              <v:textbox>
                <w:txbxContent>
                  <w:p w:rsidR="0066151F" w:rsidRDefault="0066151F" w:rsidP="00A70067">
                    <w:pPr>
                      <w:spacing w:after="0" w:line="360" w:lineRule="auto"/>
                      <w:jc w:val="center"/>
                      <w:rPr>
                        <w:b/>
                        <w:szCs w:val="28"/>
                        <w:lang w:val="uk-UA"/>
                      </w:rPr>
                    </w:pPr>
                    <w:r w:rsidRPr="00A70067">
                      <w:rPr>
                        <w:b/>
                        <w:szCs w:val="28"/>
                        <w:lang w:val="uk-UA"/>
                      </w:rPr>
                      <w:t xml:space="preserve">До організаційних дій слідчо-оперативної групи </w:t>
                    </w:r>
                  </w:p>
                  <w:p w:rsidR="0066151F" w:rsidRDefault="0066151F" w:rsidP="00A70067">
                    <w:pPr>
                      <w:spacing w:after="0" w:line="360" w:lineRule="auto"/>
                      <w:jc w:val="center"/>
                      <w:rPr>
                        <w:b/>
                        <w:szCs w:val="28"/>
                        <w:lang w:val="uk-UA"/>
                      </w:rPr>
                    </w:pPr>
                    <w:r w:rsidRPr="00A70067">
                      <w:rPr>
                        <w:b/>
                        <w:szCs w:val="28"/>
                        <w:lang w:val="uk-UA"/>
                      </w:rPr>
                      <w:t xml:space="preserve">після прибуття на місце терористичного акту </w:t>
                    </w:r>
                  </w:p>
                  <w:p w:rsidR="0066151F" w:rsidRPr="00A70067" w:rsidRDefault="0066151F" w:rsidP="00A70067">
                    <w:pPr>
                      <w:spacing w:after="0" w:line="360" w:lineRule="auto"/>
                      <w:jc w:val="center"/>
                      <w:rPr>
                        <w:b/>
                        <w:lang w:val="uk-UA"/>
                      </w:rPr>
                    </w:pPr>
                    <w:r>
                      <w:rPr>
                        <w:b/>
                        <w:szCs w:val="28"/>
                        <w:lang w:val="uk-UA"/>
                      </w:rPr>
                      <w:t xml:space="preserve">належать </w:t>
                    </w:r>
                    <w:r w:rsidRPr="00A70067">
                      <w:rPr>
                        <w:b/>
                        <w:szCs w:val="28"/>
                        <w:lang w:val="uk-UA"/>
                      </w:rPr>
                      <w:t>такі:</w:t>
                    </w:r>
                  </w:p>
                </w:txbxContent>
              </v:textbox>
            </v:rect>
            <v:group id="_x0000_s1562" style="position:absolute;left:1701;top:2934;width:9460;height:8460" coordorigin="1701,3294" coordsize="9460,8460">
              <v:rect id="_x0000_s1550" style="position:absolute;left:1701;top:3294;width:3960;height:1620">
                <v:textbox>
                  <w:txbxContent>
                    <w:p w:rsidR="0066151F" w:rsidRPr="00A43C3F" w:rsidRDefault="0066151F" w:rsidP="00A43C3F">
                      <w:pPr>
                        <w:spacing w:after="0" w:line="360" w:lineRule="auto"/>
                        <w:jc w:val="center"/>
                        <w:rPr>
                          <w:lang w:val="uk-UA"/>
                        </w:rPr>
                      </w:pPr>
                      <w:r w:rsidRPr="00A43C3F">
                        <w:rPr>
                          <w:szCs w:val="28"/>
                          <w:lang w:val="uk-UA"/>
                        </w:rPr>
                        <w:t>1) зорієнтуватися в обстановці (за допомогою заявників);</w:t>
                      </w:r>
                    </w:p>
                  </w:txbxContent>
                </v:textbox>
              </v:rect>
              <v:rect id="_x0000_s1551" style="position:absolute;left:7201;top:3294;width:3960;height:3420">
                <v:textbox>
                  <w:txbxContent>
                    <w:p w:rsidR="0066151F" w:rsidRPr="00A43C3F" w:rsidRDefault="0066151F" w:rsidP="00A43C3F">
                      <w:pPr>
                        <w:spacing w:after="0" w:line="360" w:lineRule="auto"/>
                        <w:jc w:val="center"/>
                        <w:rPr>
                          <w:lang w:val="uk-UA"/>
                        </w:rPr>
                      </w:pPr>
                      <w:r w:rsidRPr="00A43C3F">
                        <w:rPr>
                          <w:szCs w:val="28"/>
                          <w:lang w:val="uk-UA"/>
                        </w:rPr>
                        <w:t>2) запобігти настанню інших небезпечних наслідків (смерть потерпілих, поширення вогню, вибуху, обвалу, поширення листівок екстремістського характеру тощо);</w:t>
                      </w:r>
                    </w:p>
                  </w:txbxContent>
                </v:textbox>
              </v:rect>
              <v:shape id="_x0000_s1552" type="#_x0000_t13" style="position:absolute;left:5881;top:3834;width:990;height:720"/>
              <v:rect id="_x0000_s1553" style="position:absolute;left:1701;top:6894;width:3960;height:1620">
                <v:textbox>
                  <w:txbxContent>
                    <w:p w:rsidR="0066151F" w:rsidRPr="00A43C3F" w:rsidRDefault="0066151F" w:rsidP="00A43C3F">
                      <w:pPr>
                        <w:spacing w:after="0" w:line="360" w:lineRule="auto"/>
                        <w:jc w:val="center"/>
                        <w:rPr>
                          <w:lang w:val="uk-UA"/>
                        </w:rPr>
                      </w:pPr>
                      <w:r w:rsidRPr="00A43C3F">
                        <w:rPr>
                          <w:szCs w:val="28"/>
                          <w:lang w:val="uk-UA"/>
                        </w:rPr>
                        <w:t>3)</w:t>
                      </w:r>
                      <w:r>
                        <w:rPr>
                          <w:szCs w:val="28"/>
                          <w:lang w:val="uk-UA"/>
                        </w:rPr>
                        <w:t> </w:t>
                      </w:r>
                      <w:r w:rsidRPr="00A43C3F">
                        <w:rPr>
                          <w:szCs w:val="28"/>
                          <w:lang w:val="uk-UA"/>
                        </w:rPr>
                        <w:t>перевірити й</w:t>
                      </w:r>
                      <w:r>
                        <w:rPr>
                          <w:szCs w:val="28"/>
                          <w:lang w:val="uk-UA"/>
                        </w:rPr>
                        <w:t xml:space="preserve"> </w:t>
                      </w:r>
                      <w:r w:rsidRPr="00A43C3F">
                        <w:rPr>
                          <w:szCs w:val="28"/>
                          <w:lang w:val="uk-UA"/>
                        </w:rPr>
                        <w:t>за необхідності посилити охорону місця події;</w:t>
                      </w:r>
                    </w:p>
                  </w:txbxContent>
                </v:textbox>
              </v:rect>
              <v:rect id="_x0000_s1554" style="position:absolute;left:7201;top:6894;width:3960;height:1620">
                <v:textbox>
                  <w:txbxContent>
                    <w:p w:rsidR="0066151F" w:rsidRPr="00A43C3F" w:rsidRDefault="0066151F" w:rsidP="00A43C3F">
                      <w:pPr>
                        <w:spacing w:after="0" w:line="360" w:lineRule="auto"/>
                        <w:jc w:val="center"/>
                      </w:pPr>
                      <w:r w:rsidRPr="00A43C3F">
                        <w:rPr>
                          <w:szCs w:val="28"/>
                          <w:lang w:val="uk-UA"/>
                        </w:rPr>
                        <w:t>4)</w:t>
                      </w:r>
                      <w:r>
                        <w:rPr>
                          <w:szCs w:val="28"/>
                          <w:lang w:val="uk-UA"/>
                        </w:rPr>
                        <w:t xml:space="preserve">  </w:t>
                      </w:r>
                      <w:r w:rsidRPr="00A43C3F">
                        <w:rPr>
                          <w:szCs w:val="28"/>
                          <w:lang w:val="uk-UA"/>
                        </w:rPr>
                        <w:t>унеможливити перебування</w:t>
                      </w:r>
                      <w:r>
                        <w:rPr>
                          <w:szCs w:val="28"/>
                          <w:lang w:val="uk-UA"/>
                        </w:rPr>
                        <w:t xml:space="preserve"> </w:t>
                      </w:r>
                      <w:r w:rsidRPr="00A43C3F">
                        <w:rPr>
                          <w:szCs w:val="28"/>
                          <w:lang w:val="uk-UA"/>
                        </w:rPr>
                        <w:t>на місці події сторонніх;</w:t>
                      </w:r>
                    </w:p>
                  </w:txbxContent>
                </v:textbox>
              </v:rect>
              <v:shape id="_x0000_s1555" type="#_x0000_t13" style="position:absolute;left:5881;top:7254;width:990;height:720"/>
              <v:rect id="_x0000_s1556" style="position:absolute;left:1701;top:8694;width:3960;height:2160">
                <v:textbox>
                  <w:txbxContent>
                    <w:p w:rsidR="0066151F" w:rsidRPr="00A43C3F" w:rsidRDefault="0066151F" w:rsidP="00A43C3F">
                      <w:pPr>
                        <w:spacing w:after="0" w:line="360" w:lineRule="auto"/>
                        <w:jc w:val="center"/>
                      </w:pPr>
                      <w:r>
                        <w:rPr>
                          <w:szCs w:val="28"/>
                          <w:lang w:val="uk-UA"/>
                        </w:rPr>
                        <w:t>5) </w:t>
                      </w:r>
                      <w:r w:rsidRPr="00A43C3F">
                        <w:rPr>
                          <w:szCs w:val="28"/>
                          <w:lang w:val="uk-UA"/>
                        </w:rPr>
                        <w:t>опитати очевидців події про деталі та зафіксувати</w:t>
                      </w:r>
                      <w:r>
                        <w:rPr>
                          <w:szCs w:val="28"/>
                          <w:lang w:val="uk-UA"/>
                        </w:rPr>
                        <w:t xml:space="preserve"> </w:t>
                      </w:r>
                      <w:r w:rsidRPr="00A43C3F">
                        <w:rPr>
                          <w:szCs w:val="28"/>
                          <w:lang w:val="uk-UA"/>
                        </w:rPr>
                        <w:t>їхні по</w:t>
                      </w:r>
                      <w:r>
                        <w:rPr>
                          <w:szCs w:val="28"/>
                          <w:lang w:val="uk-UA"/>
                        </w:rPr>
                        <w:t>казання (бажано на диктофон);</w:t>
                      </w:r>
                    </w:p>
                  </w:txbxContent>
                </v:textbox>
              </v:rect>
              <v:rect id="_x0000_s1557" style="position:absolute;left:7201;top:8694;width:3960;height:3060">
                <v:textbox>
                  <w:txbxContent>
                    <w:p w:rsidR="0066151F" w:rsidRPr="00A43C3F" w:rsidRDefault="0066151F" w:rsidP="00A43C3F">
                      <w:pPr>
                        <w:spacing w:after="0" w:line="360" w:lineRule="auto"/>
                        <w:jc w:val="center"/>
                        <w:rPr>
                          <w:lang w:val="uk-UA"/>
                        </w:rPr>
                      </w:pPr>
                      <w:r w:rsidRPr="00A43C3F">
                        <w:rPr>
                          <w:szCs w:val="28"/>
                          <w:lang w:val="uk-UA"/>
                        </w:rPr>
                        <w:t>6)</w:t>
                      </w:r>
                      <w:r>
                        <w:rPr>
                          <w:szCs w:val="28"/>
                          <w:lang w:val="uk-UA"/>
                        </w:rPr>
                        <w:t> </w:t>
                      </w:r>
                      <w:r w:rsidRPr="00A43C3F">
                        <w:rPr>
                          <w:szCs w:val="28"/>
                          <w:lang w:val="uk-UA"/>
                        </w:rPr>
                        <w:t>запросити представника адміністрації або командування (фахівців) для участі в огляді й консультацій про характер об’єкта, його приміщення тощо;</w:t>
                      </w:r>
                    </w:p>
                  </w:txbxContent>
                </v:textbox>
              </v:rect>
              <v:shape id="_x0000_s1558" type="#_x0000_t13" style="position:absolute;left:5881;top:9414;width:990;height:720"/>
            </v:group>
            <v:rect id="_x0000_s1559" style="position:absolute;left:1701;top:11574;width:3960;height:3960">
              <v:textbox>
                <w:txbxContent>
                  <w:p w:rsidR="0066151F" w:rsidRPr="00A70067" w:rsidRDefault="0066151F" w:rsidP="00A70067">
                    <w:pPr>
                      <w:spacing w:after="0" w:line="360" w:lineRule="auto"/>
                      <w:jc w:val="center"/>
                      <w:rPr>
                        <w:lang w:val="uk-UA"/>
                      </w:rPr>
                    </w:pPr>
                    <w:r w:rsidRPr="00A70067">
                      <w:rPr>
                        <w:szCs w:val="28"/>
                        <w:lang w:val="uk-UA"/>
                      </w:rPr>
                      <w:t>7)</w:t>
                    </w:r>
                    <w:r>
                      <w:rPr>
                        <w:szCs w:val="28"/>
                        <w:lang w:val="uk-UA"/>
                      </w:rPr>
                      <w:t> </w:t>
                    </w:r>
                    <w:r w:rsidRPr="00A70067">
                      <w:rPr>
                        <w:szCs w:val="28"/>
                        <w:lang w:val="uk-UA"/>
                      </w:rPr>
                      <w:t>за наявності вибухових пристроїв або трупів проінструктувати фахівця-вибухотехніка та судово-медичного експерта (окреслити їм завдання) і розпочати техніко-криміналістичні заходи;</w:t>
                    </w:r>
                  </w:p>
                </w:txbxContent>
              </v:textbox>
            </v:rect>
            <v:rect id="_x0000_s1560" style="position:absolute;left:7201;top:11574;width:3960;height:3060">
              <v:textbox>
                <w:txbxContent>
                  <w:p w:rsidR="0066151F" w:rsidRPr="00A70067" w:rsidRDefault="0066151F" w:rsidP="00A70067">
                    <w:pPr>
                      <w:spacing w:after="0" w:line="360" w:lineRule="auto"/>
                      <w:jc w:val="center"/>
                    </w:pPr>
                    <w:r>
                      <w:rPr>
                        <w:szCs w:val="28"/>
                        <w:lang w:val="uk-UA"/>
                      </w:rPr>
                      <w:t>8) </w:t>
                    </w:r>
                    <w:r w:rsidRPr="00A70067">
                      <w:rPr>
                        <w:szCs w:val="28"/>
                        <w:lang w:val="uk-UA"/>
                      </w:rPr>
                      <w:t>якщо поняті запрошені</w:t>
                    </w:r>
                    <w:r>
                      <w:rPr>
                        <w:szCs w:val="28"/>
                        <w:lang w:val="uk-UA"/>
                      </w:rPr>
                      <w:t xml:space="preserve"> </w:t>
                    </w:r>
                    <w:r w:rsidRPr="00A70067">
                      <w:rPr>
                        <w:szCs w:val="28"/>
                        <w:lang w:val="uk-UA"/>
                      </w:rPr>
                      <w:t>на місце події, то провести інструктаж із приводу їхніх прав та характеру дій під</w:t>
                    </w:r>
                    <w:r>
                      <w:rPr>
                        <w:szCs w:val="28"/>
                        <w:lang w:val="uk-UA"/>
                      </w:rPr>
                      <w:t xml:space="preserve"> час огляду;</w:t>
                    </w:r>
                  </w:p>
                </w:txbxContent>
              </v:textbox>
            </v:rect>
            <v:shape id="_x0000_s1561" type="#_x0000_t13" style="position:absolute;left:5881;top:12294;width:990;height:720"/>
          </v:group>
        </w:pict>
      </w:r>
    </w:p>
    <w:p w:rsidR="0036739F" w:rsidRDefault="0036739F">
      <w:pPr>
        <w:jc w:val="left"/>
        <w:rPr>
          <w:lang w:val="uk-UA"/>
        </w:rPr>
      </w:pPr>
    </w:p>
    <w:p w:rsidR="0036739F" w:rsidRDefault="0036739F">
      <w:pPr>
        <w:jc w:val="left"/>
        <w:rPr>
          <w:lang w:val="uk-UA"/>
        </w:rPr>
      </w:pPr>
    </w:p>
    <w:p w:rsidR="0036739F" w:rsidRDefault="0036739F">
      <w:pPr>
        <w:jc w:val="left"/>
        <w:rPr>
          <w:lang w:val="uk-UA"/>
        </w:rPr>
      </w:pPr>
    </w:p>
    <w:p w:rsidR="0036739F" w:rsidRDefault="0036739F">
      <w:pPr>
        <w:jc w:val="left"/>
        <w:rPr>
          <w:lang w:val="uk-UA"/>
        </w:rPr>
      </w:pPr>
    </w:p>
    <w:p w:rsidR="0036739F" w:rsidRDefault="0036739F">
      <w:pPr>
        <w:jc w:val="left"/>
        <w:rPr>
          <w:lang w:val="uk-UA"/>
        </w:rPr>
      </w:pPr>
    </w:p>
    <w:p w:rsidR="0036739F" w:rsidRDefault="0036739F">
      <w:pPr>
        <w:jc w:val="left"/>
        <w:rPr>
          <w:lang w:val="uk-UA"/>
        </w:rPr>
      </w:pPr>
    </w:p>
    <w:p w:rsidR="0036739F" w:rsidRDefault="0036739F">
      <w:pPr>
        <w:jc w:val="left"/>
        <w:rPr>
          <w:lang w:val="uk-UA"/>
        </w:rPr>
      </w:pPr>
    </w:p>
    <w:p w:rsidR="0036739F" w:rsidRDefault="0036739F">
      <w:pPr>
        <w:jc w:val="left"/>
        <w:rPr>
          <w:lang w:val="uk-UA"/>
        </w:rPr>
      </w:pPr>
    </w:p>
    <w:p w:rsidR="0036739F" w:rsidRDefault="0036739F">
      <w:pPr>
        <w:jc w:val="left"/>
        <w:rPr>
          <w:lang w:val="uk-UA"/>
        </w:rPr>
      </w:pPr>
    </w:p>
    <w:p w:rsidR="0036739F" w:rsidRDefault="0036739F">
      <w:pPr>
        <w:jc w:val="left"/>
        <w:rPr>
          <w:lang w:val="uk-UA"/>
        </w:rPr>
      </w:pPr>
    </w:p>
    <w:p w:rsidR="0036739F" w:rsidRDefault="0036739F">
      <w:pPr>
        <w:jc w:val="left"/>
        <w:rPr>
          <w:lang w:val="uk-UA"/>
        </w:rPr>
      </w:pPr>
    </w:p>
    <w:p w:rsidR="0036739F" w:rsidRDefault="0036739F">
      <w:pPr>
        <w:jc w:val="left"/>
        <w:rPr>
          <w:lang w:val="uk-UA"/>
        </w:rPr>
      </w:pPr>
    </w:p>
    <w:p w:rsidR="0036739F" w:rsidRDefault="0036739F">
      <w:pPr>
        <w:jc w:val="left"/>
        <w:rPr>
          <w:lang w:val="uk-UA"/>
        </w:rPr>
      </w:pPr>
    </w:p>
    <w:p w:rsidR="0036739F" w:rsidRDefault="0036739F">
      <w:pPr>
        <w:jc w:val="left"/>
        <w:rPr>
          <w:lang w:val="uk-UA"/>
        </w:rPr>
      </w:pPr>
    </w:p>
    <w:p w:rsidR="0036739F" w:rsidRDefault="0036739F">
      <w:pPr>
        <w:jc w:val="left"/>
        <w:rPr>
          <w:lang w:val="uk-UA"/>
        </w:rPr>
      </w:pPr>
    </w:p>
    <w:p w:rsidR="0036739F" w:rsidRDefault="0036739F">
      <w:pPr>
        <w:jc w:val="left"/>
        <w:rPr>
          <w:lang w:val="uk-UA"/>
        </w:rPr>
      </w:pPr>
    </w:p>
    <w:p w:rsidR="0036739F" w:rsidRDefault="0036739F">
      <w:pPr>
        <w:jc w:val="left"/>
        <w:rPr>
          <w:lang w:val="uk-UA"/>
        </w:rPr>
      </w:pPr>
    </w:p>
    <w:p w:rsidR="0036739F" w:rsidRDefault="0036739F">
      <w:pPr>
        <w:jc w:val="left"/>
        <w:rPr>
          <w:lang w:val="uk-UA"/>
        </w:rPr>
      </w:pPr>
    </w:p>
    <w:p w:rsidR="0036739F" w:rsidRDefault="0036739F">
      <w:pPr>
        <w:jc w:val="left"/>
        <w:rPr>
          <w:lang w:val="uk-UA"/>
        </w:rPr>
      </w:pPr>
    </w:p>
    <w:p w:rsidR="0036739F" w:rsidRDefault="0036739F">
      <w:pPr>
        <w:jc w:val="left"/>
        <w:rPr>
          <w:lang w:val="uk-UA"/>
        </w:rPr>
      </w:pPr>
    </w:p>
    <w:p w:rsidR="0036739F" w:rsidRDefault="0036739F">
      <w:pPr>
        <w:jc w:val="left"/>
        <w:rPr>
          <w:lang w:val="uk-UA"/>
        </w:rPr>
      </w:pPr>
    </w:p>
    <w:p w:rsidR="0036739F" w:rsidRDefault="0036739F">
      <w:pPr>
        <w:jc w:val="left"/>
        <w:rPr>
          <w:lang w:val="uk-UA"/>
        </w:rPr>
      </w:pPr>
    </w:p>
    <w:p w:rsidR="0036739F" w:rsidRDefault="0036739F">
      <w:pPr>
        <w:jc w:val="left"/>
        <w:rPr>
          <w:lang w:val="uk-UA"/>
        </w:rPr>
      </w:pPr>
    </w:p>
    <w:p w:rsidR="00A70067" w:rsidRDefault="00A70067">
      <w:pPr>
        <w:jc w:val="left"/>
        <w:rPr>
          <w:lang w:val="uk-UA"/>
        </w:rPr>
      </w:pPr>
      <w:r>
        <w:rPr>
          <w:lang w:val="uk-UA"/>
        </w:rPr>
        <w:br w:type="page"/>
      </w:r>
    </w:p>
    <w:p w:rsidR="00A70067" w:rsidRDefault="00B608FA">
      <w:pPr>
        <w:jc w:val="left"/>
        <w:rPr>
          <w:lang w:val="uk-UA"/>
        </w:rPr>
      </w:pPr>
      <w:r>
        <w:rPr>
          <w:noProof/>
          <w:lang w:eastAsia="ru-RU"/>
        </w:rPr>
        <w:pict>
          <v:group id="_x0000_s1568" style="position:absolute;margin-left:0;margin-top:0;width:473pt;height:351pt;z-index:252230656" coordorigin="1701,1134" coordsize="9460,7020">
            <v:rect id="_x0000_s1563" style="position:absolute;left:1701;top:1134;width:3960;height:2160">
              <v:textbox>
                <w:txbxContent>
                  <w:p w:rsidR="0066151F" w:rsidRPr="004D3A24" w:rsidRDefault="0066151F" w:rsidP="004D3A24">
                    <w:pPr>
                      <w:spacing w:after="0" w:line="360" w:lineRule="auto"/>
                      <w:jc w:val="center"/>
                      <w:rPr>
                        <w:lang w:val="uk-UA"/>
                      </w:rPr>
                    </w:pPr>
                    <w:r w:rsidRPr="004D3A24">
                      <w:rPr>
                        <w:szCs w:val="28"/>
                        <w:lang w:val="uk-UA"/>
                      </w:rPr>
                      <w:t>9) з’ясувати, чи не відбулося змін в обстановці з</w:t>
                    </w:r>
                    <w:r>
                      <w:rPr>
                        <w:szCs w:val="28"/>
                        <w:lang w:val="uk-UA"/>
                      </w:rPr>
                      <w:t xml:space="preserve"> </w:t>
                    </w:r>
                    <w:r w:rsidRPr="004D3A24">
                      <w:rPr>
                        <w:szCs w:val="28"/>
                        <w:lang w:val="uk-UA"/>
                      </w:rPr>
                      <w:t>часу виявлення події й до прибуття слідчо-оперативної групи;</w:t>
                    </w:r>
                  </w:p>
                </w:txbxContent>
              </v:textbox>
            </v:rect>
            <v:rect id="_x0000_s1564" style="position:absolute;left:7201;top:1134;width:3960;height:3060">
              <v:textbox>
                <w:txbxContent>
                  <w:p w:rsidR="0066151F" w:rsidRPr="009A33ED" w:rsidRDefault="0066151F" w:rsidP="009A33ED">
                    <w:pPr>
                      <w:spacing w:after="0" w:line="360" w:lineRule="auto"/>
                      <w:jc w:val="center"/>
                      <w:rPr>
                        <w:lang w:val="uk-UA"/>
                      </w:rPr>
                    </w:pPr>
                    <w:r w:rsidRPr="009A33ED">
                      <w:rPr>
                        <w:szCs w:val="28"/>
                        <w:lang w:val="uk-UA"/>
                      </w:rPr>
                      <w:t>10) у разі виникнення радіаційної чи хімічної небезпеки роздати усім учасникам огляду засоби індивідуального захисту та спеціальні препарати;</w:t>
                    </w:r>
                  </w:p>
                </w:txbxContent>
              </v:textbox>
            </v:rect>
            <v:shape id="_x0000_s1565" type="#_x0000_t13" style="position:absolute;left:5881;top:1854;width:990;height:720"/>
            <v:rect id="_x0000_s1567" style="position:absolute;left:1701;top:4374;width:3960;height:3780">
              <v:textbox>
                <w:txbxContent>
                  <w:p w:rsidR="0066151F" w:rsidRPr="009A33ED" w:rsidRDefault="0066151F" w:rsidP="009A33ED">
                    <w:pPr>
                      <w:spacing w:after="0" w:line="360" w:lineRule="auto"/>
                      <w:jc w:val="center"/>
                      <w:rPr>
                        <w:lang w:val="uk-UA"/>
                      </w:rPr>
                    </w:pPr>
                    <w:r w:rsidRPr="009A33ED">
                      <w:rPr>
                        <w:szCs w:val="28"/>
                        <w:lang w:val="uk-UA"/>
                      </w:rPr>
                      <w:t>11)</w:t>
                    </w:r>
                    <w:r>
                      <w:rPr>
                        <w:szCs w:val="28"/>
                        <w:lang w:val="uk-UA"/>
                      </w:rPr>
                      <w:t> </w:t>
                    </w:r>
                    <w:r w:rsidRPr="009A33ED">
                      <w:rPr>
                        <w:szCs w:val="28"/>
                        <w:lang w:val="uk-UA"/>
                      </w:rPr>
                      <w:t>керівникові слідчо-оперативної групи здійснити зв’язок із керівництвом свого органу, який делегував йому ці повноваження, і доповісти про ситуацію, що</w:t>
                    </w:r>
                    <w:r>
                      <w:rPr>
                        <w:szCs w:val="28"/>
                        <w:lang w:val="uk-UA"/>
                      </w:rPr>
                      <w:t xml:space="preserve"> </w:t>
                    </w:r>
                    <w:r w:rsidRPr="009A33ED">
                      <w:rPr>
                        <w:szCs w:val="28"/>
                        <w:lang w:val="uk-UA"/>
                      </w:rPr>
                      <w:t>склалася на</w:t>
                    </w:r>
                    <w:r>
                      <w:rPr>
                        <w:szCs w:val="28"/>
                        <w:lang w:val="uk-UA"/>
                      </w:rPr>
                      <w:t xml:space="preserve"> </w:t>
                    </w:r>
                    <w:r w:rsidRPr="009A33ED">
                      <w:rPr>
                        <w:szCs w:val="28"/>
                        <w:lang w:val="uk-UA"/>
                      </w:rPr>
                      <w:t>місці події.</w:t>
                    </w:r>
                  </w:p>
                </w:txbxContent>
              </v:textbox>
            </v:rect>
          </v:group>
        </w:pict>
      </w:r>
    </w:p>
    <w:p w:rsidR="00A70067" w:rsidRDefault="00A70067">
      <w:pPr>
        <w:jc w:val="left"/>
        <w:rPr>
          <w:lang w:val="uk-UA"/>
        </w:rPr>
      </w:pPr>
    </w:p>
    <w:p w:rsidR="00A70067" w:rsidRDefault="00A70067">
      <w:pPr>
        <w:jc w:val="left"/>
        <w:rPr>
          <w:lang w:val="uk-UA"/>
        </w:rPr>
      </w:pPr>
    </w:p>
    <w:p w:rsidR="00A70067" w:rsidRDefault="00A70067">
      <w:pPr>
        <w:jc w:val="left"/>
        <w:rPr>
          <w:lang w:val="uk-UA"/>
        </w:rPr>
      </w:pPr>
    </w:p>
    <w:p w:rsidR="00A70067" w:rsidRDefault="00A70067">
      <w:pPr>
        <w:jc w:val="left"/>
        <w:rPr>
          <w:lang w:val="uk-UA"/>
        </w:rPr>
      </w:pPr>
    </w:p>
    <w:p w:rsidR="00A70067" w:rsidRDefault="00A70067">
      <w:pPr>
        <w:jc w:val="left"/>
        <w:rPr>
          <w:lang w:val="uk-UA"/>
        </w:rPr>
      </w:pPr>
    </w:p>
    <w:p w:rsidR="00A70067" w:rsidRDefault="00A70067">
      <w:pPr>
        <w:jc w:val="left"/>
        <w:rPr>
          <w:lang w:val="uk-UA"/>
        </w:rPr>
      </w:pPr>
    </w:p>
    <w:p w:rsidR="00A70067" w:rsidRDefault="00A70067">
      <w:pPr>
        <w:jc w:val="left"/>
        <w:rPr>
          <w:lang w:val="uk-UA"/>
        </w:rPr>
      </w:pPr>
    </w:p>
    <w:p w:rsidR="00A70067" w:rsidRDefault="00A70067">
      <w:pPr>
        <w:jc w:val="left"/>
        <w:rPr>
          <w:lang w:val="uk-UA"/>
        </w:rPr>
      </w:pPr>
    </w:p>
    <w:p w:rsidR="00A70067" w:rsidRDefault="00A70067">
      <w:pPr>
        <w:jc w:val="left"/>
        <w:rPr>
          <w:lang w:val="uk-UA"/>
        </w:rPr>
      </w:pPr>
    </w:p>
    <w:p w:rsidR="00A70067" w:rsidRDefault="00A70067">
      <w:pPr>
        <w:jc w:val="left"/>
        <w:rPr>
          <w:lang w:val="uk-UA"/>
        </w:rPr>
      </w:pPr>
    </w:p>
    <w:p w:rsidR="00A70067" w:rsidRDefault="00A70067">
      <w:pPr>
        <w:jc w:val="left"/>
        <w:rPr>
          <w:lang w:val="uk-UA"/>
        </w:rPr>
      </w:pPr>
    </w:p>
    <w:p w:rsidR="00A70067" w:rsidRDefault="00A70067">
      <w:pPr>
        <w:jc w:val="left"/>
        <w:rPr>
          <w:lang w:val="uk-UA"/>
        </w:rPr>
      </w:pPr>
    </w:p>
    <w:p w:rsidR="00A70067" w:rsidRDefault="00A70067">
      <w:pPr>
        <w:jc w:val="left"/>
        <w:rPr>
          <w:lang w:val="uk-UA"/>
        </w:rPr>
      </w:pPr>
    </w:p>
    <w:tbl>
      <w:tblPr>
        <w:tblStyle w:val="a6"/>
        <w:tblW w:w="0" w:type="auto"/>
        <w:tblInd w:w="108" w:type="dxa"/>
        <w:tblLook w:val="04A0" w:firstRow="1" w:lastRow="0" w:firstColumn="1" w:lastColumn="0" w:noHBand="0" w:noVBand="1"/>
      </w:tblPr>
      <w:tblGrid>
        <w:gridCol w:w="3969"/>
        <w:gridCol w:w="5491"/>
      </w:tblGrid>
      <w:tr w:rsidR="009A33ED" w:rsidRPr="001D2CFA" w:rsidTr="00686C1B">
        <w:trPr>
          <w:trHeight w:val="286"/>
        </w:trPr>
        <w:tc>
          <w:tcPr>
            <w:tcW w:w="3969" w:type="dxa"/>
            <w:vMerge w:val="restart"/>
          </w:tcPr>
          <w:p w:rsidR="00686C1B" w:rsidRDefault="00686C1B" w:rsidP="00686C1B">
            <w:pPr>
              <w:spacing w:line="360" w:lineRule="auto"/>
              <w:jc w:val="center"/>
              <w:rPr>
                <w:b/>
                <w:szCs w:val="28"/>
                <w:lang w:val="uk-UA"/>
              </w:rPr>
            </w:pPr>
          </w:p>
          <w:p w:rsidR="00686C1B" w:rsidRDefault="00686C1B" w:rsidP="00686C1B">
            <w:pPr>
              <w:spacing w:line="360" w:lineRule="auto"/>
              <w:jc w:val="center"/>
              <w:rPr>
                <w:b/>
                <w:szCs w:val="28"/>
                <w:lang w:val="uk-UA"/>
              </w:rPr>
            </w:pPr>
          </w:p>
          <w:p w:rsidR="00686C1B" w:rsidRDefault="00686C1B" w:rsidP="00686C1B">
            <w:pPr>
              <w:spacing w:line="360" w:lineRule="auto"/>
              <w:jc w:val="center"/>
              <w:rPr>
                <w:b/>
                <w:szCs w:val="28"/>
                <w:lang w:val="uk-UA"/>
              </w:rPr>
            </w:pPr>
          </w:p>
          <w:p w:rsidR="00686C1B" w:rsidRDefault="00686C1B" w:rsidP="00686C1B">
            <w:pPr>
              <w:spacing w:line="360" w:lineRule="auto"/>
              <w:jc w:val="center"/>
              <w:rPr>
                <w:b/>
                <w:szCs w:val="28"/>
                <w:lang w:val="uk-UA"/>
              </w:rPr>
            </w:pPr>
          </w:p>
          <w:p w:rsidR="009A33ED" w:rsidRPr="00686C1B" w:rsidRDefault="009A33ED" w:rsidP="00686C1B">
            <w:pPr>
              <w:spacing w:line="360" w:lineRule="auto"/>
              <w:jc w:val="center"/>
              <w:rPr>
                <w:b/>
                <w:lang w:val="uk-UA"/>
              </w:rPr>
            </w:pPr>
            <w:r w:rsidRPr="00686C1B">
              <w:rPr>
                <w:b/>
                <w:szCs w:val="28"/>
                <w:lang w:val="uk-UA"/>
              </w:rPr>
              <w:t>Методами огляду за послідовністю застосування прийомів і засобів є:</w:t>
            </w:r>
          </w:p>
        </w:tc>
        <w:tc>
          <w:tcPr>
            <w:tcW w:w="5491" w:type="dxa"/>
          </w:tcPr>
          <w:p w:rsidR="009A33ED" w:rsidRPr="00686C1B" w:rsidRDefault="009A33ED" w:rsidP="00686C1B">
            <w:pPr>
              <w:spacing w:line="360" w:lineRule="auto"/>
              <w:rPr>
                <w:lang w:val="uk-UA"/>
              </w:rPr>
            </w:pPr>
            <w:r w:rsidRPr="00686C1B">
              <w:rPr>
                <w:szCs w:val="28"/>
                <w:lang w:val="uk-UA"/>
              </w:rPr>
              <w:t>а)</w:t>
            </w:r>
            <w:r w:rsidR="00686C1B" w:rsidRPr="00686C1B">
              <w:rPr>
                <w:szCs w:val="28"/>
                <w:lang w:val="uk-UA"/>
              </w:rPr>
              <w:t> </w:t>
            </w:r>
            <w:r w:rsidRPr="00686C1B">
              <w:rPr>
                <w:szCs w:val="28"/>
                <w:lang w:val="uk-UA"/>
              </w:rPr>
              <w:t xml:space="preserve">ексцентричний (оглядаючи місце події, слідчий та відповідні фахівці рухаються від умовного центра місця події до периферії); </w:t>
            </w:r>
          </w:p>
        </w:tc>
      </w:tr>
      <w:tr w:rsidR="009A33ED" w:rsidRPr="00686C1B" w:rsidTr="00686C1B">
        <w:trPr>
          <w:trHeight w:val="283"/>
        </w:trPr>
        <w:tc>
          <w:tcPr>
            <w:tcW w:w="3969" w:type="dxa"/>
            <w:vMerge/>
          </w:tcPr>
          <w:p w:rsidR="009A33ED" w:rsidRPr="00686C1B" w:rsidRDefault="009A33ED" w:rsidP="009A33ED">
            <w:pPr>
              <w:spacing w:line="360" w:lineRule="auto"/>
              <w:jc w:val="left"/>
              <w:rPr>
                <w:szCs w:val="28"/>
                <w:lang w:val="uk-UA"/>
              </w:rPr>
            </w:pPr>
          </w:p>
        </w:tc>
        <w:tc>
          <w:tcPr>
            <w:tcW w:w="5491" w:type="dxa"/>
          </w:tcPr>
          <w:p w:rsidR="009A33ED" w:rsidRPr="00686C1B" w:rsidRDefault="009A33ED" w:rsidP="00686C1B">
            <w:pPr>
              <w:spacing w:line="360" w:lineRule="auto"/>
              <w:rPr>
                <w:lang w:val="uk-UA"/>
              </w:rPr>
            </w:pPr>
            <w:r w:rsidRPr="00686C1B">
              <w:rPr>
                <w:szCs w:val="28"/>
                <w:lang w:val="uk-UA"/>
              </w:rPr>
              <w:t>б)</w:t>
            </w:r>
            <w:r w:rsidR="00686C1B" w:rsidRPr="00686C1B">
              <w:rPr>
                <w:szCs w:val="28"/>
                <w:lang w:val="uk-UA"/>
              </w:rPr>
              <w:t> </w:t>
            </w:r>
            <w:r w:rsidRPr="00686C1B">
              <w:rPr>
                <w:szCs w:val="28"/>
                <w:lang w:val="uk-UA"/>
              </w:rPr>
              <w:t xml:space="preserve">концентричний (рух від периферії до центра); </w:t>
            </w:r>
          </w:p>
        </w:tc>
      </w:tr>
      <w:tr w:rsidR="009A33ED" w:rsidRPr="00686C1B" w:rsidTr="00686C1B">
        <w:trPr>
          <w:trHeight w:val="283"/>
        </w:trPr>
        <w:tc>
          <w:tcPr>
            <w:tcW w:w="3969" w:type="dxa"/>
            <w:vMerge/>
          </w:tcPr>
          <w:p w:rsidR="009A33ED" w:rsidRPr="00686C1B" w:rsidRDefault="009A33ED" w:rsidP="009A33ED">
            <w:pPr>
              <w:spacing w:line="360" w:lineRule="auto"/>
              <w:jc w:val="left"/>
              <w:rPr>
                <w:szCs w:val="28"/>
                <w:lang w:val="uk-UA"/>
              </w:rPr>
            </w:pPr>
          </w:p>
        </w:tc>
        <w:tc>
          <w:tcPr>
            <w:tcW w:w="5491" w:type="dxa"/>
          </w:tcPr>
          <w:p w:rsidR="009A33ED" w:rsidRPr="00686C1B" w:rsidRDefault="00686C1B" w:rsidP="00686C1B">
            <w:pPr>
              <w:spacing w:line="360" w:lineRule="auto"/>
              <w:rPr>
                <w:lang w:val="uk-UA"/>
              </w:rPr>
            </w:pPr>
            <w:r w:rsidRPr="00686C1B">
              <w:rPr>
                <w:szCs w:val="28"/>
                <w:lang w:val="uk-UA"/>
              </w:rPr>
              <w:t xml:space="preserve">в) фронтальний (рух по визначеній лінії вперед, так зване «прочісування»); </w:t>
            </w:r>
          </w:p>
        </w:tc>
      </w:tr>
      <w:tr w:rsidR="009A33ED" w:rsidRPr="00686C1B" w:rsidTr="00686C1B">
        <w:trPr>
          <w:trHeight w:val="283"/>
        </w:trPr>
        <w:tc>
          <w:tcPr>
            <w:tcW w:w="3969" w:type="dxa"/>
            <w:vMerge/>
          </w:tcPr>
          <w:p w:rsidR="009A33ED" w:rsidRPr="00686C1B" w:rsidRDefault="009A33ED" w:rsidP="009A33ED">
            <w:pPr>
              <w:spacing w:line="360" w:lineRule="auto"/>
              <w:jc w:val="left"/>
              <w:rPr>
                <w:szCs w:val="28"/>
                <w:lang w:val="uk-UA"/>
              </w:rPr>
            </w:pPr>
          </w:p>
        </w:tc>
        <w:tc>
          <w:tcPr>
            <w:tcW w:w="5491" w:type="dxa"/>
          </w:tcPr>
          <w:p w:rsidR="009A33ED" w:rsidRPr="00686C1B" w:rsidRDefault="00686C1B" w:rsidP="00686C1B">
            <w:pPr>
              <w:spacing w:line="360" w:lineRule="auto"/>
              <w:rPr>
                <w:lang w:val="uk-UA"/>
              </w:rPr>
            </w:pPr>
            <w:r w:rsidRPr="00686C1B">
              <w:rPr>
                <w:szCs w:val="28"/>
                <w:lang w:val="uk-UA"/>
              </w:rPr>
              <w:t>г) секторний (рух по секторах від умовного центру до периферії у межах сектору 30–45 град.);</w:t>
            </w:r>
          </w:p>
        </w:tc>
      </w:tr>
      <w:tr w:rsidR="009A33ED" w:rsidRPr="00686C1B" w:rsidTr="00686C1B">
        <w:trPr>
          <w:trHeight w:val="283"/>
        </w:trPr>
        <w:tc>
          <w:tcPr>
            <w:tcW w:w="3969" w:type="dxa"/>
            <w:vMerge/>
          </w:tcPr>
          <w:p w:rsidR="009A33ED" w:rsidRPr="00686C1B" w:rsidRDefault="009A33ED" w:rsidP="009A33ED">
            <w:pPr>
              <w:spacing w:line="360" w:lineRule="auto"/>
              <w:jc w:val="left"/>
              <w:rPr>
                <w:szCs w:val="28"/>
                <w:lang w:val="uk-UA"/>
              </w:rPr>
            </w:pPr>
          </w:p>
        </w:tc>
        <w:tc>
          <w:tcPr>
            <w:tcW w:w="5491" w:type="dxa"/>
          </w:tcPr>
          <w:p w:rsidR="009A33ED" w:rsidRPr="00686C1B" w:rsidRDefault="00686C1B" w:rsidP="00686C1B">
            <w:pPr>
              <w:spacing w:line="360" w:lineRule="auto"/>
              <w:rPr>
                <w:lang w:val="uk-UA"/>
              </w:rPr>
            </w:pPr>
            <w:r w:rsidRPr="00686C1B">
              <w:rPr>
                <w:szCs w:val="28"/>
                <w:lang w:val="uk-UA"/>
              </w:rPr>
              <w:t>д) змішаний.</w:t>
            </w:r>
          </w:p>
        </w:tc>
      </w:tr>
      <w:tr w:rsidR="00686C1B" w:rsidRPr="001D2CFA" w:rsidTr="00686C1B">
        <w:trPr>
          <w:trHeight w:val="359"/>
        </w:trPr>
        <w:tc>
          <w:tcPr>
            <w:tcW w:w="3969" w:type="dxa"/>
            <w:vMerge w:val="restart"/>
          </w:tcPr>
          <w:p w:rsidR="00E16F6B" w:rsidRDefault="00E16F6B" w:rsidP="00E16F6B">
            <w:pPr>
              <w:spacing w:line="360" w:lineRule="auto"/>
              <w:jc w:val="center"/>
              <w:rPr>
                <w:szCs w:val="28"/>
                <w:lang w:val="uk-UA"/>
              </w:rPr>
            </w:pPr>
          </w:p>
          <w:p w:rsidR="00E16F6B" w:rsidRDefault="00E16F6B" w:rsidP="00E16F6B">
            <w:pPr>
              <w:spacing w:line="360" w:lineRule="auto"/>
              <w:jc w:val="center"/>
              <w:rPr>
                <w:szCs w:val="28"/>
                <w:lang w:val="uk-UA"/>
              </w:rPr>
            </w:pPr>
          </w:p>
          <w:p w:rsidR="00E16F6B" w:rsidRDefault="00E16F6B" w:rsidP="00E16F6B">
            <w:pPr>
              <w:spacing w:line="360" w:lineRule="auto"/>
              <w:jc w:val="center"/>
              <w:rPr>
                <w:szCs w:val="28"/>
                <w:lang w:val="uk-UA"/>
              </w:rPr>
            </w:pPr>
          </w:p>
          <w:p w:rsidR="00E16F6B" w:rsidRPr="00E16F6B" w:rsidRDefault="00E16F6B" w:rsidP="00E16F6B">
            <w:pPr>
              <w:spacing w:line="360" w:lineRule="auto"/>
              <w:jc w:val="center"/>
              <w:rPr>
                <w:b/>
                <w:i/>
                <w:szCs w:val="28"/>
                <w:lang w:val="uk-UA"/>
              </w:rPr>
            </w:pPr>
          </w:p>
          <w:p w:rsidR="00686C1B" w:rsidRPr="00E16F6B" w:rsidRDefault="00686C1B" w:rsidP="00E16F6B">
            <w:pPr>
              <w:spacing w:line="360" w:lineRule="auto"/>
              <w:jc w:val="center"/>
              <w:rPr>
                <w:lang w:val="uk-UA"/>
              </w:rPr>
            </w:pPr>
            <w:r w:rsidRPr="00E16F6B">
              <w:rPr>
                <w:b/>
                <w:i/>
                <w:szCs w:val="28"/>
                <w:lang w:val="uk-UA"/>
              </w:rPr>
              <w:t>Також методами огляду місця події за повнотою дослідження є:</w:t>
            </w:r>
          </w:p>
        </w:tc>
        <w:tc>
          <w:tcPr>
            <w:tcW w:w="5491" w:type="dxa"/>
          </w:tcPr>
          <w:p w:rsidR="00686C1B" w:rsidRPr="00E16F6B" w:rsidRDefault="00E16F6B" w:rsidP="00E16F6B">
            <w:pPr>
              <w:spacing w:line="360" w:lineRule="auto"/>
              <w:rPr>
                <w:lang w:val="uk-UA"/>
              </w:rPr>
            </w:pPr>
            <w:r w:rsidRPr="00E16F6B">
              <w:rPr>
                <w:szCs w:val="28"/>
                <w:lang w:val="uk-UA"/>
              </w:rPr>
              <w:t>а)</w:t>
            </w:r>
            <w:r>
              <w:rPr>
                <w:szCs w:val="28"/>
                <w:lang w:val="uk-UA"/>
              </w:rPr>
              <w:t> </w:t>
            </w:r>
            <w:r w:rsidRPr="00E16F6B">
              <w:rPr>
                <w:szCs w:val="28"/>
                <w:lang w:val="uk-UA"/>
              </w:rPr>
              <w:t xml:space="preserve">суцільний, що полягає у скрупульозному дослідженні всієї території місця події, неминаючи жодного об’єкта); </w:t>
            </w:r>
          </w:p>
        </w:tc>
      </w:tr>
      <w:tr w:rsidR="00686C1B" w:rsidRPr="001D2CFA" w:rsidTr="00686C1B">
        <w:trPr>
          <w:trHeight w:val="358"/>
        </w:trPr>
        <w:tc>
          <w:tcPr>
            <w:tcW w:w="3969" w:type="dxa"/>
            <w:vMerge/>
          </w:tcPr>
          <w:p w:rsidR="00686C1B" w:rsidRPr="00E16F6B" w:rsidRDefault="00686C1B" w:rsidP="009A33ED">
            <w:pPr>
              <w:spacing w:line="360" w:lineRule="auto"/>
              <w:jc w:val="left"/>
              <w:rPr>
                <w:szCs w:val="28"/>
                <w:lang w:val="uk-UA"/>
              </w:rPr>
            </w:pPr>
          </w:p>
        </w:tc>
        <w:tc>
          <w:tcPr>
            <w:tcW w:w="5491" w:type="dxa"/>
          </w:tcPr>
          <w:p w:rsidR="00686C1B" w:rsidRPr="00E16F6B" w:rsidRDefault="00E16F6B" w:rsidP="00E16F6B">
            <w:pPr>
              <w:pStyle w:val="Default"/>
              <w:spacing w:line="360" w:lineRule="auto"/>
              <w:jc w:val="both"/>
              <w:rPr>
                <w:lang w:val="uk-UA"/>
              </w:rPr>
            </w:pPr>
            <w:r w:rsidRPr="00E16F6B">
              <w:rPr>
                <w:sz w:val="28"/>
                <w:szCs w:val="28"/>
                <w:lang w:val="uk-UA"/>
              </w:rPr>
              <w:t>б)</w:t>
            </w:r>
            <w:r>
              <w:rPr>
                <w:sz w:val="28"/>
                <w:szCs w:val="28"/>
                <w:lang w:val="uk-UA"/>
              </w:rPr>
              <w:t> </w:t>
            </w:r>
            <w:r w:rsidRPr="00E16F6B">
              <w:rPr>
                <w:sz w:val="28"/>
                <w:szCs w:val="28"/>
                <w:lang w:val="uk-UA"/>
              </w:rPr>
              <w:t xml:space="preserve">вибірковий (вузловий), за якого оглядаються найбільш важливі фрагменти обстановки місця події, за правило, місця </w:t>
            </w:r>
            <w:r w:rsidRPr="00E16F6B">
              <w:rPr>
                <w:color w:val="auto"/>
                <w:sz w:val="28"/>
                <w:szCs w:val="28"/>
                <w:lang w:val="uk-UA"/>
              </w:rPr>
              <w:t>розташування слідів злочину, визначених відповідно до механізму злочину.</w:t>
            </w:r>
          </w:p>
        </w:tc>
      </w:tr>
      <w:tr w:rsidR="009A33ED" w:rsidRPr="001D2CFA" w:rsidTr="00686C1B">
        <w:tc>
          <w:tcPr>
            <w:tcW w:w="3969" w:type="dxa"/>
          </w:tcPr>
          <w:p w:rsidR="00E16F6B" w:rsidRDefault="00E16F6B" w:rsidP="00E16F6B">
            <w:pPr>
              <w:spacing w:line="360" w:lineRule="auto"/>
              <w:jc w:val="center"/>
              <w:rPr>
                <w:b/>
                <w:lang w:val="uk-UA"/>
              </w:rPr>
            </w:pPr>
          </w:p>
          <w:p w:rsidR="00E16F6B" w:rsidRDefault="00E16F6B" w:rsidP="00E16F6B">
            <w:pPr>
              <w:spacing w:line="360" w:lineRule="auto"/>
              <w:jc w:val="center"/>
              <w:rPr>
                <w:b/>
                <w:lang w:val="uk-UA"/>
              </w:rPr>
            </w:pPr>
          </w:p>
          <w:p w:rsidR="00E16F6B" w:rsidRDefault="00E16F6B" w:rsidP="00E16F6B">
            <w:pPr>
              <w:spacing w:line="360" w:lineRule="auto"/>
              <w:jc w:val="center"/>
              <w:rPr>
                <w:b/>
                <w:lang w:val="uk-UA"/>
              </w:rPr>
            </w:pPr>
          </w:p>
          <w:p w:rsidR="009A33ED" w:rsidRPr="00686C1B" w:rsidRDefault="00E16F6B" w:rsidP="00E16F6B">
            <w:pPr>
              <w:spacing w:line="360" w:lineRule="auto"/>
              <w:jc w:val="center"/>
              <w:rPr>
                <w:lang w:val="uk-UA"/>
              </w:rPr>
            </w:pPr>
            <w:r w:rsidRPr="00E16F6B">
              <w:rPr>
                <w:b/>
                <w:lang w:val="uk-UA"/>
              </w:rPr>
              <w:t>Під час огляду приміщення, в якому відбувся вибух</w:t>
            </w:r>
            <w:r w:rsidRPr="00E16F6B">
              <w:rPr>
                <w:lang w:val="uk-UA"/>
              </w:rPr>
              <w:t>, ретельному</w:t>
            </w:r>
            <w:r>
              <w:rPr>
                <w:lang w:val="uk-UA"/>
              </w:rPr>
              <w:t xml:space="preserve"> </w:t>
            </w:r>
            <w:r w:rsidRPr="00E16F6B">
              <w:rPr>
                <w:lang w:val="uk-UA"/>
              </w:rPr>
              <w:t xml:space="preserve">дослідженню підлягають ушкоджені вибухом предмети: </w:t>
            </w:r>
          </w:p>
        </w:tc>
        <w:tc>
          <w:tcPr>
            <w:tcW w:w="5491" w:type="dxa"/>
          </w:tcPr>
          <w:p w:rsidR="009A33ED" w:rsidRPr="00E16F6B" w:rsidRDefault="00E16F6B" w:rsidP="00E16F6B">
            <w:pPr>
              <w:spacing w:line="360" w:lineRule="auto"/>
              <w:rPr>
                <w:lang w:val="uk-UA"/>
              </w:rPr>
            </w:pPr>
            <w:r w:rsidRPr="00E16F6B">
              <w:rPr>
                <w:szCs w:val="28"/>
                <w:lang w:val="uk-UA"/>
              </w:rPr>
              <w:t>дослідженню підлягають ушкоджені вибухом предмети: меблі, двері, вікна, стіни. У них можуть бути виявлені осколки вибухових пристроїв, вибухові речовини, які не прореагували. Перш, ніж розпочати вилучення осколків із перешкод, необхідно описати, з якого матеріалу складається перешкода. Відомості про неї, зокрема й про глибину проникнення осколка, є важливими для визначення ваги застосованої вибухової речовини (застосування спеціальних газоаналітичних приладів –</w:t>
            </w:r>
            <w:r>
              <w:rPr>
                <w:szCs w:val="28"/>
                <w:lang w:val="uk-UA"/>
              </w:rPr>
              <w:t xml:space="preserve"> </w:t>
            </w:r>
            <w:r w:rsidRPr="00E16F6B">
              <w:rPr>
                <w:szCs w:val="28"/>
                <w:lang w:val="uk-UA"/>
              </w:rPr>
              <w:t>детекторів вибухових речовин типа «Пілот-М»).</w:t>
            </w:r>
          </w:p>
        </w:tc>
      </w:tr>
      <w:tr w:rsidR="009A33ED" w:rsidRPr="001D2CFA" w:rsidTr="00686C1B">
        <w:tc>
          <w:tcPr>
            <w:tcW w:w="3969" w:type="dxa"/>
          </w:tcPr>
          <w:p w:rsidR="009A33ED" w:rsidRPr="00E16F6B" w:rsidRDefault="00E16F6B" w:rsidP="00E16F6B">
            <w:pPr>
              <w:spacing w:line="360" w:lineRule="auto"/>
              <w:jc w:val="center"/>
              <w:rPr>
                <w:lang w:val="uk-UA"/>
              </w:rPr>
            </w:pPr>
            <w:r w:rsidRPr="00E16F6B">
              <w:rPr>
                <w:szCs w:val="28"/>
                <w:lang w:val="uk-UA"/>
              </w:rPr>
              <w:t xml:space="preserve">Якщо </w:t>
            </w:r>
            <w:r w:rsidRPr="00E16F6B">
              <w:rPr>
                <w:b/>
                <w:szCs w:val="28"/>
                <w:lang w:val="uk-UA"/>
              </w:rPr>
              <w:t>вибух відбувся на відкритій місцевості</w:t>
            </w:r>
            <w:r w:rsidRPr="00E16F6B">
              <w:rPr>
                <w:szCs w:val="28"/>
                <w:lang w:val="uk-UA"/>
              </w:rPr>
              <w:t xml:space="preserve"> </w:t>
            </w:r>
          </w:p>
        </w:tc>
        <w:tc>
          <w:tcPr>
            <w:tcW w:w="5491" w:type="dxa"/>
          </w:tcPr>
          <w:p w:rsidR="009A33ED" w:rsidRPr="00E16F6B" w:rsidRDefault="00E16F6B" w:rsidP="00E16F6B">
            <w:pPr>
              <w:spacing w:line="360" w:lineRule="auto"/>
              <w:rPr>
                <w:lang w:val="uk-UA"/>
              </w:rPr>
            </w:pPr>
            <w:r w:rsidRPr="00E16F6B">
              <w:rPr>
                <w:szCs w:val="28"/>
                <w:lang w:val="uk-UA"/>
              </w:rPr>
              <w:t>(залізниця, аеродром, ділянка вулиці, ринок, сквер тощо), то огляду підлягають, окрім центру вибуху, ще й територія зі спорудженнями, які на ній знаходяться, транспортні засоби й предмети, на яких є сліди впливу вибуху, а також безпосередньо прилегла до неї місцевість.</w:t>
            </w:r>
          </w:p>
        </w:tc>
      </w:tr>
      <w:tr w:rsidR="00E16F6B" w:rsidRPr="00E16F6B" w:rsidTr="00E16F6B">
        <w:trPr>
          <w:trHeight w:val="606"/>
        </w:trPr>
        <w:tc>
          <w:tcPr>
            <w:tcW w:w="3969" w:type="dxa"/>
            <w:vMerge w:val="restart"/>
          </w:tcPr>
          <w:p w:rsidR="00E16F6B" w:rsidRPr="00E16F6B" w:rsidRDefault="00E16F6B" w:rsidP="00E16F6B">
            <w:pPr>
              <w:spacing w:line="360" w:lineRule="auto"/>
              <w:jc w:val="center"/>
              <w:rPr>
                <w:lang w:val="uk-UA"/>
              </w:rPr>
            </w:pPr>
            <w:r w:rsidRPr="00E16F6B">
              <w:rPr>
                <w:b/>
                <w:szCs w:val="28"/>
                <w:lang w:val="uk-UA"/>
              </w:rPr>
              <w:t>Тактика огляду місця події терористичного акту з використанням транспортних засобів</w:t>
            </w:r>
            <w:r w:rsidRPr="00E16F6B">
              <w:rPr>
                <w:szCs w:val="28"/>
                <w:lang w:val="uk-UA"/>
              </w:rPr>
              <w:t xml:space="preserve"> полягає у поетапному дослідженні:</w:t>
            </w:r>
          </w:p>
        </w:tc>
        <w:tc>
          <w:tcPr>
            <w:tcW w:w="5491" w:type="dxa"/>
          </w:tcPr>
          <w:p w:rsidR="00E16F6B" w:rsidRPr="00686C1B" w:rsidRDefault="00E16F6B" w:rsidP="00E16F6B">
            <w:pPr>
              <w:spacing w:line="360" w:lineRule="auto"/>
              <w:rPr>
                <w:lang w:val="uk-UA"/>
              </w:rPr>
            </w:pPr>
            <w:r>
              <w:rPr>
                <w:szCs w:val="28"/>
              </w:rPr>
              <w:t xml:space="preserve">а) огляд стоянки </w:t>
            </w:r>
            <w:proofErr w:type="gramStart"/>
            <w:r>
              <w:rPr>
                <w:szCs w:val="28"/>
              </w:rPr>
              <w:t>транспортного</w:t>
            </w:r>
            <w:proofErr w:type="gramEnd"/>
            <w:r>
              <w:rPr>
                <w:szCs w:val="28"/>
              </w:rPr>
              <w:t xml:space="preserve"> засобу та прилеглої до нього території; </w:t>
            </w:r>
          </w:p>
        </w:tc>
      </w:tr>
      <w:tr w:rsidR="00E16F6B" w:rsidRPr="00E16F6B" w:rsidTr="00686C1B">
        <w:trPr>
          <w:trHeight w:val="603"/>
        </w:trPr>
        <w:tc>
          <w:tcPr>
            <w:tcW w:w="3969" w:type="dxa"/>
            <w:vMerge/>
          </w:tcPr>
          <w:p w:rsidR="00E16F6B" w:rsidRPr="00E16F6B" w:rsidRDefault="00E16F6B" w:rsidP="00E16F6B">
            <w:pPr>
              <w:spacing w:line="360" w:lineRule="auto"/>
              <w:jc w:val="center"/>
              <w:rPr>
                <w:szCs w:val="28"/>
                <w:lang w:val="uk-UA"/>
              </w:rPr>
            </w:pPr>
          </w:p>
        </w:tc>
        <w:tc>
          <w:tcPr>
            <w:tcW w:w="5491" w:type="dxa"/>
          </w:tcPr>
          <w:p w:rsidR="00E16F6B" w:rsidRPr="00686C1B" w:rsidRDefault="00E16F6B" w:rsidP="00E16F6B">
            <w:pPr>
              <w:spacing w:line="360" w:lineRule="auto"/>
              <w:rPr>
                <w:lang w:val="uk-UA"/>
              </w:rPr>
            </w:pPr>
            <w:r>
              <w:rPr>
                <w:szCs w:val="28"/>
              </w:rPr>
              <w:t xml:space="preserve">б) огляд ушкоджень зовнішніх поверхонь </w:t>
            </w:r>
            <w:proofErr w:type="gramStart"/>
            <w:r>
              <w:rPr>
                <w:szCs w:val="28"/>
              </w:rPr>
              <w:t>транспортного</w:t>
            </w:r>
            <w:proofErr w:type="gramEnd"/>
            <w:r>
              <w:rPr>
                <w:szCs w:val="28"/>
              </w:rPr>
              <w:t xml:space="preserve"> засобу, будинків та інших об’єктів, які зазнали впливу; </w:t>
            </w:r>
          </w:p>
        </w:tc>
      </w:tr>
      <w:tr w:rsidR="00E16F6B" w:rsidRPr="00E16F6B" w:rsidTr="00686C1B">
        <w:trPr>
          <w:trHeight w:val="603"/>
        </w:trPr>
        <w:tc>
          <w:tcPr>
            <w:tcW w:w="3969" w:type="dxa"/>
            <w:vMerge/>
          </w:tcPr>
          <w:p w:rsidR="00E16F6B" w:rsidRPr="00E16F6B" w:rsidRDefault="00E16F6B" w:rsidP="00E16F6B">
            <w:pPr>
              <w:spacing w:line="360" w:lineRule="auto"/>
              <w:jc w:val="center"/>
              <w:rPr>
                <w:szCs w:val="28"/>
                <w:lang w:val="uk-UA"/>
              </w:rPr>
            </w:pPr>
          </w:p>
        </w:tc>
        <w:tc>
          <w:tcPr>
            <w:tcW w:w="5491" w:type="dxa"/>
          </w:tcPr>
          <w:p w:rsidR="00E16F6B" w:rsidRPr="00686C1B" w:rsidRDefault="00E16F6B" w:rsidP="00E16F6B">
            <w:pPr>
              <w:spacing w:line="360" w:lineRule="auto"/>
              <w:rPr>
                <w:lang w:val="uk-UA"/>
              </w:rPr>
            </w:pPr>
            <w:r>
              <w:rPr>
                <w:szCs w:val="28"/>
              </w:rPr>
              <w:t>в) внутрішній огляд салонів, кабін, багажних відсі</w:t>
            </w:r>
            <w:proofErr w:type="gramStart"/>
            <w:r>
              <w:rPr>
                <w:szCs w:val="28"/>
              </w:rPr>
              <w:t>к</w:t>
            </w:r>
            <w:proofErr w:type="gramEnd"/>
            <w:r>
              <w:rPr>
                <w:szCs w:val="28"/>
              </w:rPr>
              <w:t xml:space="preserve">ів таінших конструкцій транспортних засобів; </w:t>
            </w:r>
          </w:p>
        </w:tc>
      </w:tr>
      <w:tr w:rsidR="00E16F6B" w:rsidRPr="00E16F6B" w:rsidTr="00686C1B">
        <w:trPr>
          <w:trHeight w:val="603"/>
        </w:trPr>
        <w:tc>
          <w:tcPr>
            <w:tcW w:w="3969" w:type="dxa"/>
            <w:vMerge/>
          </w:tcPr>
          <w:p w:rsidR="00E16F6B" w:rsidRPr="00E16F6B" w:rsidRDefault="00E16F6B" w:rsidP="00E16F6B">
            <w:pPr>
              <w:spacing w:line="360" w:lineRule="auto"/>
              <w:jc w:val="center"/>
              <w:rPr>
                <w:szCs w:val="28"/>
                <w:lang w:val="uk-UA"/>
              </w:rPr>
            </w:pPr>
          </w:p>
        </w:tc>
        <w:tc>
          <w:tcPr>
            <w:tcW w:w="5491" w:type="dxa"/>
          </w:tcPr>
          <w:p w:rsidR="00E16F6B" w:rsidRPr="00686C1B" w:rsidRDefault="00E16F6B" w:rsidP="00E16F6B">
            <w:pPr>
              <w:spacing w:line="360" w:lineRule="auto"/>
              <w:rPr>
                <w:lang w:val="uk-UA"/>
              </w:rPr>
            </w:pPr>
            <w:r>
              <w:rPr>
                <w:szCs w:val="28"/>
              </w:rPr>
              <w:t>г) огляд трупів, члені</w:t>
            </w:r>
            <w:proofErr w:type="gramStart"/>
            <w:r>
              <w:rPr>
                <w:szCs w:val="28"/>
              </w:rPr>
              <w:t>в ек</w:t>
            </w:r>
            <w:proofErr w:type="gramEnd"/>
            <w:r>
              <w:rPr>
                <w:szCs w:val="28"/>
              </w:rPr>
              <w:t>іпажа, пасажирів, терористів.</w:t>
            </w:r>
          </w:p>
        </w:tc>
      </w:tr>
      <w:tr w:rsidR="009A33ED" w:rsidRPr="001D2CFA" w:rsidTr="00686C1B">
        <w:tc>
          <w:tcPr>
            <w:tcW w:w="3969" w:type="dxa"/>
          </w:tcPr>
          <w:p w:rsidR="009A33ED" w:rsidRPr="00E16F6B" w:rsidRDefault="00E16F6B" w:rsidP="00E16F6B">
            <w:pPr>
              <w:spacing w:line="360" w:lineRule="auto"/>
              <w:jc w:val="center"/>
              <w:rPr>
                <w:b/>
                <w:lang w:val="uk-UA"/>
              </w:rPr>
            </w:pPr>
            <w:r w:rsidRPr="00E16F6B">
              <w:rPr>
                <w:b/>
                <w:szCs w:val="28"/>
                <w:lang w:val="uk-UA"/>
              </w:rPr>
              <w:t xml:space="preserve">Огляд місця стоянки транспортного засобу та прилеглої до нього території </w:t>
            </w:r>
          </w:p>
        </w:tc>
        <w:tc>
          <w:tcPr>
            <w:tcW w:w="5491" w:type="dxa"/>
          </w:tcPr>
          <w:p w:rsidR="009A33ED" w:rsidRPr="00E16F6B" w:rsidRDefault="00E16F6B" w:rsidP="00E16F6B">
            <w:pPr>
              <w:spacing w:line="360" w:lineRule="auto"/>
              <w:rPr>
                <w:lang w:val="uk-UA"/>
              </w:rPr>
            </w:pPr>
            <w:r w:rsidRPr="00E16F6B">
              <w:rPr>
                <w:szCs w:val="28"/>
                <w:lang w:val="uk-UA"/>
              </w:rPr>
              <w:t>території проводиться для того, щоб виявити й вилучити можливо викинуті терористами упаковки вибухових пристроїв, слідів</w:t>
            </w:r>
            <w:r>
              <w:rPr>
                <w:szCs w:val="28"/>
                <w:lang w:val="uk-UA"/>
              </w:rPr>
              <w:t xml:space="preserve"> </w:t>
            </w:r>
            <w:r w:rsidRPr="00E16F6B">
              <w:rPr>
                <w:szCs w:val="28"/>
                <w:lang w:val="uk-UA"/>
              </w:rPr>
              <w:t>транспортних засобів тощо. Під час огляду слідчий складає схему оглянутої території, на якій відображає місце розташування об’єкта терористичного замаху, а також місця виявлення речових джерел криміналістично значущої інформації.</w:t>
            </w:r>
          </w:p>
        </w:tc>
      </w:tr>
      <w:tr w:rsidR="009A33ED" w:rsidRPr="001D2CFA" w:rsidTr="00686C1B">
        <w:tc>
          <w:tcPr>
            <w:tcW w:w="3969" w:type="dxa"/>
          </w:tcPr>
          <w:p w:rsidR="009A33ED" w:rsidRPr="00E16F6B" w:rsidRDefault="00E16F6B" w:rsidP="00E16F6B">
            <w:pPr>
              <w:spacing w:line="360" w:lineRule="auto"/>
              <w:jc w:val="center"/>
              <w:rPr>
                <w:b/>
                <w:lang w:val="uk-UA"/>
              </w:rPr>
            </w:pPr>
            <w:r w:rsidRPr="00E16F6B">
              <w:rPr>
                <w:b/>
                <w:szCs w:val="28"/>
                <w:lang w:val="uk-UA"/>
              </w:rPr>
              <w:t>Типовими речовими джерелами криміналістично значущої інформації щодо вчиненого терористичного акту, які підлягають виявленню, дослідженню й вилученню під час огляду місця події, є</w:t>
            </w:r>
          </w:p>
        </w:tc>
        <w:tc>
          <w:tcPr>
            <w:tcW w:w="5491" w:type="dxa"/>
          </w:tcPr>
          <w:p w:rsidR="009A33ED" w:rsidRPr="00E16F6B" w:rsidRDefault="00E16F6B" w:rsidP="00E16F6B">
            <w:pPr>
              <w:spacing w:line="360" w:lineRule="auto"/>
              <w:rPr>
                <w:lang w:val="uk-UA"/>
              </w:rPr>
            </w:pPr>
            <w:r w:rsidRPr="00E16F6B">
              <w:rPr>
                <w:szCs w:val="28"/>
                <w:lang w:val="uk-UA"/>
              </w:rPr>
              <w:t>у місця події, є особисті документи злочинців (34%); рукописні записи, топографічні карти, креслення й</w:t>
            </w:r>
            <w:r>
              <w:rPr>
                <w:szCs w:val="28"/>
                <w:lang w:val="uk-UA"/>
              </w:rPr>
              <w:t xml:space="preserve"> </w:t>
            </w:r>
            <w:r w:rsidRPr="00E16F6B">
              <w:rPr>
                <w:szCs w:val="28"/>
                <w:lang w:val="uk-UA"/>
              </w:rPr>
              <w:t>розрахунки (22%); мобільні телефони, за допомогою яких терористи</w:t>
            </w:r>
            <w:r>
              <w:rPr>
                <w:szCs w:val="28"/>
                <w:lang w:val="uk-UA"/>
              </w:rPr>
              <w:t xml:space="preserve"> </w:t>
            </w:r>
            <w:r w:rsidRPr="00E16F6B">
              <w:rPr>
                <w:szCs w:val="28"/>
                <w:lang w:val="uk-UA"/>
              </w:rPr>
              <w:t>підтримували зв’язок між собою або із організаторами (44%)</w:t>
            </w:r>
            <w:r>
              <w:rPr>
                <w:szCs w:val="28"/>
                <w:lang w:val="uk-UA"/>
              </w:rPr>
              <w:t>.</w:t>
            </w:r>
          </w:p>
        </w:tc>
      </w:tr>
    </w:tbl>
    <w:p w:rsidR="00E16F6B" w:rsidRDefault="00E16F6B">
      <w:pPr>
        <w:jc w:val="left"/>
        <w:rPr>
          <w:lang w:val="uk-UA"/>
        </w:rPr>
      </w:pPr>
      <w:r>
        <w:rPr>
          <w:lang w:val="uk-UA"/>
        </w:rPr>
        <w:br w:type="page"/>
      </w:r>
    </w:p>
    <w:p w:rsidR="005D0DEE" w:rsidRPr="00E16F6B" w:rsidRDefault="00B608FA">
      <w:pPr>
        <w:jc w:val="left"/>
        <w:rPr>
          <w:lang w:val="uk-UA"/>
        </w:rPr>
      </w:pPr>
      <w:r>
        <w:rPr>
          <w:noProof/>
          <w:lang w:eastAsia="ru-RU"/>
        </w:rPr>
        <w:pict>
          <v:group id="_x0000_s1706" style="position:absolute;margin-left:5pt;margin-top:9pt;width:468pt;height:9in;z-index:252337152" coordorigin="1701,1134" coordsize="9360,12600">
            <v:rect id="_x0000_s1707" style="position:absolute;left:1701;top:1134;width:9360;height:1620">
              <v:textbox>
                <w:txbxContent>
                  <w:p w:rsidR="0066151F" w:rsidRDefault="0066151F" w:rsidP="005D0DEE">
                    <w:pPr>
                      <w:spacing w:line="360" w:lineRule="auto"/>
                      <w:jc w:val="center"/>
                      <w:rPr>
                        <w:rFonts w:cs="Times New Roman"/>
                        <w:b/>
                        <w:szCs w:val="28"/>
                        <w:lang w:val="uk-UA"/>
                      </w:rPr>
                    </w:pPr>
                    <w:r>
                      <w:rPr>
                        <w:rFonts w:cs="Times New Roman"/>
                        <w:b/>
                        <w:szCs w:val="28"/>
                        <w:lang w:val="uk-UA"/>
                      </w:rPr>
                      <w:t xml:space="preserve">У </w:t>
                    </w:r>
                    <w:r w:rsidRPr="00246959">
                      <w:rPr>
                        <w:rFonts w:cs="Times New Roman"/>
                        <w:b/>
                        <w:szCs w:val="28"/>
                        <w:lang w:val="uk-UA"/>
                      </w:rPr>
                      <w:t xml:space="preserve">процесі розслідування терористичних актів </w:t>
                    </w:r>
                  </w:p>
                  <w:p w:rsidR="0066151F" w:rsidRPr="00246959" w:rsidRDefault="0066151F" w:rsidP="005D0DEE">
                    <w:pPr>
                      <w:spacing w:line="360" w:lineRule="auto"/>
                      <w:jc w:val="center"/>
                      <w:rPr>
                        <w:rFonts w:cs="Times New Roman"/>
                        <w:b/>
                        <w:lang w:val="uk-UA"/>
                      </w:rPr>
                    </w:pPr>
                    <w:r w:rsidRPr="00246959">
                      <w:rPr>
                        <w:rFonts w:cs="Times New Roman"/>
                        <w:b/>
                        <w:szCs w:val="28"/>
                        <w:lang w:val="uk-UA"/>
                      </w:rPr>
                      <w:t>зазвичай проводяться такі слідчі (розшукові) дії:</w:t>
                    </w:r>
                  </w:p>
                </w:txbxContent>
              </v:textbox>
            </v:rect>
            <v:rect id="_x0000_s1708" style="position:absolute;left:3141;top:3474;width:7920;height:1620">
              <v:textbox>
                <w:txbxContent>
                  <w:p w:rsidR="0066151F" w:rsidRPr="00246959" w:rsidRDefault="0066151F" w:rsidP="005D0DEE">
                    <w:pPr>
                      <w:spacing w:after="0" w:line="360" w:lineRule="auto"/>
                      <w:rPr>
                        <w:rFonts w:cs="Times New Roman"/>
                        <w:b/>
                        <w:i/>
                        <w:szCs w:val="28"/>
                        <w:lang w:val="uk-UA"/>
                      </w:rPr>
                    </w:pPr>
                    <w:r w:rsidRPr="00246959">
                      <w:rPr>
                        <w:rFonts w:cs="Times New Roman"/>
                        <w:b/>
                        <w:i/>
                        <w:szCs w:val="28"/>
                        <w:lang w:val="uk-UA"/>
                      </w:rPr>
                      <w:t>1) обшук (ст. 234 КПК України):</w:t>
                    </w:r>
                  </w:p>
                  <w:p w:rsidR="0066151F" w:rsidRDefault="0066151F" w:rsidP="005D0DEE">
                    <w:pPr>
                      <w:spacing w:after="0" w:line="360" w:lineRule="auto"/>
                      <w:rPr>
                        <w:rFonts w:cs="Times New Roman"/>
                        <w:szCs w:val="28"/>
                        <w:lang w:val="uk-UA"/>
                      </w:rPr>
                    </w:pPr>
                    <w:r w:rsidRPr="00246959">
                      <w:rPr>
                        <w:rFonts w:cs="Times New Roman"/>
                        <w:szCs w:val="28"/>
                        <w:lang w:val="uk-UA"/>
                      </w:rPr>
                      <w:t xml:space="preserve">98% відповідей слідчих; </w:t>
                    </w:r>
                  </w:p>
                  <w:p w:rsidR="0066151F" w:rsidRPr="00246959" w:rsidRDefault="0066151F" w:rsidP="005D0DEE">
                    <w:pPr>
                      <w:spacing w:after="0" w:line="360" w:lineRule="auto"/>
                      <w:rPr>
                        <w:rFonts w:cs="Times New Roman"/>
                        <w:lang w:val="uk-UA"/>
                      </w:rPr>
                    </w:pPr>
                    <w:r w:rsidRPr="00246959">
                      <w:rPr>
                        <w:rFonts w:cs="Times New Roman"/>
                        <w:szCs w:val="28"/>
                        <w:lang w:val="uk-UA"/>
                      </w:rPr>
                      <w:t>96% кримінальних проваджень;</w:t>
                    </w:r>
                  </w:p>
                </w:txbxContent>
              </v:textbox>
            </v:rect>
            <v:rect id="_x0000_s1709" style="position:absolute;left:3141;top:5814;width:7920;height:1440">
              <v:textbox>
                <w:txbxContent>
                  <w:p w:rsidR="0066151F" w:rsidRPr="00246959" w:rsidRDefault="0066151F" w:rsidP="005D0DEE">
                    <w:pPr>
                      <w:spacing w:after="0" w:line="360" w:lineRule="auto"/>
                      <w:rPr>
                        <w:rFonts w:cs="Times New Roman"/>
                        <w:b/>
                        <w:i/>
                        <w:szCs w:val="28"/>
                        <w:lang w:val="uk-UA"/>
                      </w:rPr>
                    </w:pPr>
                    <w:r w:rsidRPr="00246959">
                      <w:rPr>
                        <w:rFonts w:cs="Times New Roman"/>
                        <w:b/>
                        <w:i/>
                        <w:szCs w:val="28"/>
                        <w:lang w:val="uk-UA"/>
                      </w:rPr>
                      <w:t>2) освідування особи (ст. 241 КПК України):</w:t>
                    </w:r>
                  </w:p>
                  <w:p w:rsidR="0066151F" w:rsidRDefault="0066151F" w:rsidP="005D0DEE">
                    <w:pPr>
                      <w:spacing w:after="0" w:line="360" w:lineRule="auto"/>
                      <w:rPr>
                        <w:rFonts w:cs="Times New Roman"/>
                        <w:szCs w:val="28"/>
                        <w:lang w:val="uk-UA"/>
                      </w:rPr>
                    </w:pPr>
                    <w:r w:rsidRPr="00246959">
                      <w:rPr>
                        <w:rFonts w:cs="Times New Roman"/>
                        <w:szCs w:val="28"/>
                        <w:lang w:val="uk-UA"/>
                      </w:rPr>
                      <w:t xml:space="preserve">84% слідчих; </w:t>
                    </w:r>
                  </w:p>
                  <w:p w:rsidR="0066151F" w:rsidRPr="00246959" w:rsidRDefault="0066151F" w:rsidP="005D0DEE">
                    <w:pPr>
                      <w:spacing w:after="0" w:line="360" w:lineRule="auto"/>
                      <w:rPr>
                        <w:rFonts w:cs="Times New Roman"/>
                        <w:lang w:val="uk-UA"/>
                      </w:rPr>
                    </w:pPr>
                    <w:r w:rsidRPr="00246959">
                      <w:rPr>
                        <w:rFonts w:cs="Times New Roman"/>
                        <w:szCs w:val="28"/>
                        <w:lang w:val="uk-UA"/>
                      </w:rPr>
                      <w:t>55% кримінальних проваджень;</w:t>
                    </w:r>
                  </w:p>
                </w:txbxContent>
              </v:textbox>
            </v:rect>
            <v:rect id="_x0000_s1710" style="position:absolute;left:3141;top:7974;width:7920;height:1440">
              <v:textbox>
                <w:txbxContent>
                  <w:p w:rsidR="0066151F" w:rsidRPr="00246959" w:rsidRDefault="0066151F" w:rsidP="005D0DEE">
                    <w:pPr>
                      <w:spacing w:after="0" w:line="360" w:lineRule="auto"/>
                      <w:rPr>
                        <w:rFonts w:cs="Times New Roman"/>
                        <w:b/>
                        <w:i/>
                        <w:szCs w:val="28"/>
                        <w:lang w:val="uk-UA"/>
                      </w:rPr>
                    </w:pPr>
                    <w:r w:rsidRPr="00246959">
                      <w:rPr>
                        <w:rFonts w:cs="Times New Roman"/>
                        <w:b/>
                        <w:i/>
                        <w:szCs w:val="28"/>
                        <w:lang w:val="uk-UA"/>
                      </w:rPr>
                      <w:t>3) допит (ст.ст. 225, 352, 353, 351, 226 КПК України):</w:t>
                    </w:r>
                  </w:p>
                  <w:p w:rsidR="0066151F" w:rsidRDefault="0066151F" w:rsidP="005D0DEE">
                    <w:pPr>
                      <w:spacing w:after="0" w:line="360" w:lineRule="auto"/>
                      <w:rPr>
                        <w:rFonts w:cs="Times New Roman"/>
                        <w:szCs w:val="28"/>
                        <w:lang w:val="uk-UA"/>
                      </w:rPr>
                    </w:pPr>
                    <w:r w:rsidRPr="00246959">
                      <w:rPr>
                        <w:rFonts w:cs="Times New Roman"/>
                        <w:szCs w:val="28"/>
                        <w:lang w:val="uk-UA"/>
                      </w:rPr>
                      <w:t xml:space="preserve">100% слідчих; </w:t>
                    </w:r>
                  </w:p>
                  <w:p w:rsidR="0066151F" w:rsidRPr="00246959" w:rsidRDefault="0066151F" w:rsidP="005D0DEE">
                    <w:pPr>
                      <w:spacing w:after="0" w:line="360" w:lineRule="auto"/>
                      <w:rPr>
                        <w:rFonts w:cs="Times New Roman"/>
                        <w:lang w:val="uk-UA"/>
                      </w:rPr>
                    </w:pPr>
                    <w:r w:rsidRPr="00246959">
                      <w:rPr>
                        <w:rFonts w:cs="Times New Roman"/>
                        <w:szCs w:val="28"/>
                        <w:lang w:val="uk-UA"/>
                      </w:rPr>
                      <w:t>100% кримінальних проваджень;</w:t>
                    </w:r>
                  </w:p>
                </w:txbxContent>
              </v:textbox>
            </v:rect>
            <v:rect id="_x0000_s1711" style="position:absolute;left:3141;top:10134;width:7920;height:1440">
              <v:textbox>
                <w:txbxContent>
                  <w:p w:rsidR="0066151F" w:rsidRPr="00246959" w:rsidRDefault="0066151F" w:rsidP="005D0DEE">
                    <w:pPr>
                      <w:spacing w:after="0" w:line="360" w:lineRule="auto"/>
                      <w:rPr>
                        <w:rFonts w:cs="Times New Roman"/>
                        <w:b/>
                        <w:i/>
                        <w:szCs w:val="28"/>
                        <w:lang w:val="uk-UA"/>
                      </w:rPr>
                    </w:pPr>
                    <w:r w:rsidRPr="00246959">
                      <w:rPr>
                        <w:rFonts w:cs="Times New Roman"/>
                        <w:b/>
                        <w:i/>
                        <w:szCs w:val="28"/>
                        <w:lang w:val="uk-UA"/>
                      </w:rPr>
                      <w:t>4) впізнання (ст.ст. 228, 229, 230, 231 КПК України):</w:t>
                    </w:r>
                  </w:p>
                  <w:p w:rsidR="0066151F" w:rsidRDefault="0066151F" w:rsidP="005D0DEE">
                    <w:pPr>
                      <w:spacing w:after="0" w:line="360" w:lineRule="auto"/>
                      <w:rPr>
                        <w:rFonts w:cs="Times New Roman"/>
                        <w:szCs w:val="28"/>
                        <w:lang w:val="uk-UA"/>
                      </w:rPr>
                    </w:pPr>
                    <w:r w:rsidRPr="00246959">
                      <w:rPr>
                        <w:rFonts w:cs="Times New Roman"/>
                        <w:szCs w:val="28"/>
                        <w:lang w:val="uk-UA"/>
                      </w:rPr>
                      <w:t xml:space="preserve">42% слідчих; </w:t>
                    </w:r>
                  </w:p>
                  <w:p w:rsidR="0066151F" w:rsidRPr="00246959" w:rsidRDefault="0066151F" w:rsidP="005D0DEE">
                    <w:pPr>
                      <w:spacing w:after="0" w:line="360" w:lineRule="auto"/>
                      <w:rPr>
                        <w:rFonts w:cs="Times New Roman"/>
                        <w:lang w:val="uk-UA"/>
                      </w:rPr>
                    </w:pPr>
                    <w:r w:rsidRPr="00246959">
                      <w:rPr>
                        <w:rFonts w:cs="Times New Roman"/>
                        <w:szCs w:val="28"/>
                        <w:lang w:val="uk-UA"/>
                      </w:rPr>
                      <w:t>38% кримінальних проваджень;</w:t>
                    </w:r>
                  </w:p>
                </w:txbxContent>
              </v:textbox>
            </v:rect>
            <v:rect id="_x0000_s1712" style="position:absolute;left:3141;top:12294;width:7920;height:1440">
              <v:textbox>
                <w:txbxContent>
                  <w:p w:rsidR="0066151F" w:rsidRPr="00246959" w:rsidRDefault="0066151F" w:rsidP="005D0DEE">
                    <w:pPr>
                      <w:spacing w:after="0" w:line="360" w:lineRule="auto"/>
                      <w:rPr>
                        <w:rFonts w:cs="Times New Roman"/>
                        <w:b/>
                        <w:i/>
                        <w:szCs w:val="28"/>
                        <w:lang w:val="uk-UA"/>
                      </w:rPr>
                    </w:pPr>
                    <w:r w:rsidRPr="00246959">
                      <w:rPr>
                        <w:rFonts w:cs="Times New Roman"/>
                        <w:b/>
                        <w:i/>
                        <w:szCs w:val="28"/>
                        <w:lang w:val="uk-UA"/>
                      </w:rPr>
                      <w:t>5) судова експертиза (ст. 242 КПК України):</w:t>
                    </w:r>
                  </w:p>
                  <w:p w:rsidR="0066151F" w:rsidRDefault="0066151F" w:rsidP="005D0DEE">
                    <w:pPr>
                      <w:spacing w:after="0" w:line="360" w:lineRule="auto"/>
                      <w:rPr>
                        <w:rFonts w:cs="Times New Roman"/>
                        <w:szCs w:val="28"/>
                        <w:lang w:val="uk-UA"/>
                      </w:rPr>
                    </w:pPr>
                    <w:r w:rsidRPr="00246959">
                      <w:rPr>
                        <w:rFonts w:cs="Times New Roman"/>
                        <w:szCs w:val="28"/>
                        <w:lang w:val="uk-UA"/>
                      </w:rPr>
                      <w:t xml:space="preserve">100% слідчих; </w:t>
                    </w:r>
                  </w:p>
                  <w:p w:rsidR="0066151F" w:rsidRPr="00246959" w:rsidRDefault="0066151F" w:rsidP="005D0DEE">
                    <w:pPr>
                      <w:spacing w:after="0" w:line="360" w:lineRule="auto"/>
                      <w:rPr>
                        <w:rFonts w:cs="Times New Roman"/>
                        <w:lang w:val="uk-UA"/>
                      </w:rPr>
                    </w:pPr>
                    <w:r w:rsidRPr="00246959">
                      <w:rPr>
                        <w:rFonts w:cs="Times New Roman"/>
                        <w:szCs w:val="28"/>
                        <w:lang w:val="uk-UA"/>
                      </w:rPr>
                      <w:t>100% кримінальних проваджень.</w:t>
                    </w:r>
                  </w:p>
                </w:txbxContent>
              </v:textbox>
            </v:rect>
            <v:shape id="_x0000_s1713" type="#_x0000_t32" style="position:absolute;left:2241;top:2754;width:0;height:10260" o:connectortype="straight"/>
            <v:shape id="_x0000_s1714" type="#_x0000_t32" style="position:absolute;left:2241;top:13014;width:900;height:0" o:connectortype="straight">
              <v:stroke endarrow="block"/>
            </v:shape>
            <v:shape id="_x0000_s1715" type="#_x0000_t32" style="position:absolute;left:2241;top:10854;width:900;height:0" o:connectortype="straight">
              <v:stroke endarrow="block"/>
            </v:shape>
            <v:shape id="_x0000_s1716" type="#_x0000_t32" style="position:absolute;left:2241;top:8694;width:900;height:0" o:connectortype="straight">
              <v:stroke endarrow="block"/>
            </v:shape>
            <v:shape id="_x0000_s1717" type="#_x0000_t32" style="position:absolute;left:2241;top:6534;width:900;height:0" o:connectortype="straight">
              <v:stroke endarrow="block"/>
            </v:shape>
            <v:shape id="_x0000_s1718" type="#_x0000_t32" style="position:absolute;left:2241;top:4194;width:900;height:0" o:connectortype="straight">
              <v:stroke endarrow="block"/>
            </v:shape>
          </v:group>
        </w:pict>
      </w:r>
    </w:p>
    <w:p w:rsidR="005D0DEE" w:rsidRPr="00E16F6B" w:rsidRDefault="005D0DEE">
      <w:pPr>
        <w:jc w:val="left"/>
        <w:rPr>
          <w:lang w:val="uk-UA"/>
        </w:rPr>
      </w:pPr>
    </w:p>
    <w:p w:rsidR="005D0DEE" w:rsidRPr="00E16F6B" w:rsidRDefault="005D0DEE">
      <w:pPr>
        <w:jc w:val="left"/>
        <w:rPr>
          <w:lang w:val="uk-UA"/>
        </w:rPr>
      </w:pPr>
    </w:p>
    <w:p w:rsidR="005D0DEE" w:rsidRPr="00E16F6B" w:rsidRDefault="005D0DEE">
      <w:pPr>
        <w:jc w:val="left"/>
        <w:rPr>
          <w:lang w:val="uk-UA"/>
        </w:rPr>
      </w:pPr>
    </w:p>
    <w:p w:rsidR="005D0DEE" w:rsidRPr="00E16F6B" w:rsidRDefault="005D0DEE">
      <w:pPr>
        <w:jc w:val="left"/>
        <w:rPr>
          <w:lang w:val="uk-UA"/>
        </w:rPr>
      </w:pPr>
    </w:p>
    <w:p w:rsidR="005D0DEE" w:rsidRPr="00E16F6B" w:rsidRDefault="005D0DEE">
      <w:pPr>
        <w:jc w:val="left"/>
        <w:rPr>
          <w:lang w:val="uk-UA"/>
        </w:rPr>
      </w:pPr>
    </w:p>
    <w:p w:rsidR="005D0DEE" w:rsidRPr="00E16F6B" w:rsidRDefault="005D0DEE">
      <w:pPr>
        <w:jc w:val="left"/>
        <w:rPr>
          <w:lang w:val="uk-UA"/>
        </w:rPr>
      </w:pPr>
    </w:p>
    <w:p w:rsidR="005D0DEE" w:rsidRPr="00E16F6B" w:rsidRDefault="005D0DEE">
      <w:pPr>
        <w:jc w:val="left"/>
        <w:rPr>
          <w:lang w:val="uk-UA"/>
        </w:rPr>
      </w:pPr>
    </w:p>
    <w:p w:rsidR="005D0DEE" w:rsidRPr="00E16F6B" w:rsidRDefault="005D0DEE">
      <w:pPr>
        <w:jc w:val="left"/>
        <w:rPr>
          <w:lang w:val="uk-UA"/>
        </w:rPr>
      </w:pPr>
    </w:p>
    <w:p w:rsidR="005D0DEE" w:rsidRPr="00E16F6B" w:rsidRDefault="005D0DEE">
      <w:pPr>
        <w:jc w:val="left"/>
        <w:rPr>
          <w:lang w:val="uk-UA"/>
        </w:rPr>
      </w:pPr>
    </w:p>
    <w:p w:rsidR="005D0DEE" w:rsidRPr="00E16F6B" w:rsidRDefault="005D0DEE">
      <w:pPr>
        <w:jc w:val="left"/>
        <w:rPr>
          <w:lang w:val="uk-UA"/>
        </w:rPr>
      </w:pPr>
    </w:p>
    <w:p w:rsidR="005D0DEE" w:rsidRPr="00E16F6B" w:rsidRDefault="005D0DEE">
      <w:pPr>
        <w:jc w:val="left"/>
        <w:rPr>
          <w:lang w:val="uk-UA"/>
        </w:rPr>
      </w:pPr>
    </w:p>
    <w:p w:rsidR="005D0DEE" w:rsidRPr="00E16F6B" w:rsidRDefault="005D0DEE">
      <w:pPr>
        <w:jc w:val="left"/>
        <w:rPr>
          <w:lang w:val="uk-UA"/>
        </w:rPr>
      </w:pPr>
    </w:p>
    <w:p w:rsidR="005D0DEE" w:rsidRPr="00E16F6B" w:rsidRDefault="005D0DEE">
      <w:pPr>
        <w:jc w:val="left"/>
        <w:rPr>
          <w:lang w:val="uk-UA"/>
        </w:rPr>
      </w:pPr>
    </w:p>
    <w:p w:rsidR="005D0DEE" w:rsidRPr="00E16F6B" w:rsidRDefault="005D0DEE">
      <w:pPr>
        <w:jc w:val="left"/>
        <w:rPr>
          <w:lang w:val="uk-UA"/>
        </w:rPr>
      </w:pPr>
    </w:p>
    <w:p w:rsidR="005D0DEE" w:rsidRPr="00E16F6B" w:rsidRDefault="005D0DEE">
      <w:pPr>
        <w:jc w:val="left"/>
        <w:rPr>
          <w:lang w:val="uk-UA"/>
        </w:rPr>
      </w:pPr>
    </w:p>
    <w:p w:rsidR="005D0DEE" w:rsidRPr="00E16F6B" w:rsidRDefault="005D0DEE">
      <w:pPr>
        <w:jc w:val="left"/>
        <w:rPr>
          <w:lang w:val="uk-UA"/>
        </w:rPr>
      </w:pPr>
    </w:p>
    <w:p w:rsidR="005D0DEE" w:rsidRPr="00E16F6B" w:rsidRDefault="005D0DEE">
      <w:pPr>
        <w:jc w:val="left"/>
        <w:rPr>
          <w:lang w:val="uk-UA"/>
        </w:rPr>
      </w:pPr>
    </w:p>
    <w:p w:rsidR="005D0DEE" w:rsidRPr="00E16F6B" w:rsidRDefault="005D0DEE">
      <w:pPr>
        <w:jc w:val="left"/>
        <w:rPr>
          <w:lang w:val="uk-UA"/>
        </w:rPr>
      </w:pPr>
    </w:p>
    <w:p w:rsidR="005D0DEE" w:rsidRPr="00E16F6B" w:rsidRDefault="005D0DEE">
      <w:pPr>
        <w:jc w:val="left"/>
        <w:rPr>
          <w:lang w:val="uk-UA"/>
        </w:rPr>
      </w:pPr>
    </w:p>
    <w:p w:rsidR="005D0DEE" w:rsidRPr="00E16F6B" w:rsidRDefault="005D0DEE">
      <w:pPr>
        <w:jc w:val="left"/>
        <w:rPr>
          <w:lang w:val="uk-UA"/>
        </w:rPr>
      </w:pPr>
    </w:p>
    <w:p w:rsidR="005D0DEE" w:rsidRPr="00E16F6B" w:rsidRDefault="005D0DEE">
      <w:pPr>
        <w:jc w:val="left"/>
        <w:rPr>
          <w:lang w:val="uk-UA"/>
        </w:rPr>
      </w:pPr>
    </w:p>
    <w:p w:rsidR="005D0DEE" w:rsidRPr="00E16F6B" w:rsidRDefault="005D0DEE">
      <w:pPr>
        <w:jc w:val="left"/>
        <w:rPr>
          <w:lang w:val="uk-UA"/>
        </w:rPr>
      </w:pPr>
    </w:p>
    <w:p w:rsidR="005D0DEE" w:rsidRPr="00E16F6B" w:rsidRDefault="005D0DEE">
      <w:pPr>
        <w:jc w:val="left"/>
        <w:rPr>
          <w:lang w:val="uk-UA"/>
        </w:rPr>
      </w:pPr>
    </w:p>
    <w:p w:rsidR="005D0DEE" w:rsidRDefault="005D0DEE">
      <w:pPr>
        <w:jc w:val="left"/>
        <w:rPr>
          <w:lang w:val="uk-UA"/>
        </w:rPr>
      </w:pPr>
      <w:r>
        <w:rPr>
          <w:lang w:val="uk-UA"/>
        </w:rPr>
        <w:br w:type="page"/>
      </w:r>
    </w:p>
    <w:p w:rsidR="005D0DEE" w:rsidRPr="00E16F6B" w:rsidRDefault="00B608FA">
      <w:pPr>
        <w:jc w:val="left"/>
        <w:rPr>
          <w:lang w:val="uk-UA"/>
        </w:rPr>
      </w:pPr>
      <w:r>
        <w:rPr>
          <w:noProof/>
          <w:lang w:eastAsia="ru-RU"/>
        </w:rPr>
        <w:pict>
          <v:group id="_x0000_s1719" style="position:absolute;margin-left:5pt;margin-top:9pt;width:468pt;height:10in;z-index:252338176" coordorigin="1701,1134" coordsize="9360,14400">
            <v:rect id="_x0000_s1720" style="position:absolute;left:1701;top:1134;width:9360;height:1080">
              <v:textbox>
                <w:txbxContent>
                  <w:p w:rsidR="0066151F" w:rsidRPr="009C57CA" w:rsidRDefault="0066151F" w:rsidP="005D0DEE">
                    <w:pPr>
                      <w:spacing w:line="360" w:lineRule="auto"/>
                      <w:rPr>
                        <w:rFonts w:cs="Times New Roman"/>
                        <w:b/>
                        <w:szCs w:val="28"/>
                        <w:lang w:val="uk-UA"/>
                      </w:rPr>
                    </w:pPr>
                    <w:r w:rsidRPr="009C57CA">
                      <w:rPr>
                        <w:rFonts w:cs="Times New Roman"/>
                        <w:szCs w:val="28"/>
                        <w:lang w:val="uk-UA"/>
                      </w:rPr>
                      <w:t>Важливе значення у</w:t>
                    </w:r>
                    <w:r>
                      <w:rPr>
                        <w:rFonts w:cs="Times New Roman"/>
                        <w:szCs w:val="28"/>
                        <w:lang w:val="uk-UA"/>
                      </w:rPr>
                      <w:t xml:space="preserve"> </w:t>
                    </w:r>
                    <w:r w:rsidRPr="009C57CA">
                      <w:rPr>
                        <w:rFonts w:cs="Times New Roman"/>
                        <w:szCs w:val="28"/>
                        <w:lang w:val="uk-UA"/>
                      </w:rPr>
                      <w:t xml:space="preserve">процесі огляду місця події має проведення </w:t>
                    </w:r>
                    <w:r w:rsidRPr="009C57CA">
                      <w:rPr>
                        <w:rFonts w:cs="Times New Roman"/>
                        <w:b/>
                        <w:szCs w:val="28"/>
                        <w:lang w:val="uk-UA"/>
                      </w:rPr>
                      <w:t>заходів зі затримання злочинця</w:t>
                    </w:r>
                  </w:p>
                </w:txbxContent>
              </v:textbox>
            </v:rect>
            <v:rect id="_x0000_s1721" style="position:absolute;left:2601;top:2394;width:8460;height:1980">
              <v:textbox>
                <w:txbxContent>
                  <w:p w:rsidR="0066151F" w:rsidRPr="009C57CA" w:rsidRDefault="0066151F" w:rsidP="005D0DEE">
                    <w:pPr>
                      <w:spacing w:after="0" w:line="360" w:lineRule="auto"/>
                      <w:rPr>
                        <w:rFonts w:cs="Times New Roman"/>
                        <w:lang w:val="uk-UA"/>
                      </w:rPr>
                    </w:pPr>
                    <w:r w:rsidRPr="009C57CA">
                      <w:rPr>
                        <w:rFonts w:cs="Times New Roman"/>
                        <w:szCs w:val="28"/>
                        <w:lang w:val="uk-UA"/>
                      </w:rPr>
                      <w:t xml:space="preserve">Відповідно до ч. 1 ст. 208 КПК України, уповноважена службова особа має право без ухвали слідчого судді, суду затримати особу, підозрювану у вчиненні злочину, за який передбачене покарання у виді позбавлення волі, лише якщо: </w:t>
                    </w:r>
                  </w:p>
                </w:txbxContent>
              </v:textbox>
            </v:rect>
            <v:rect id="_x0000_s1722" style="position:absolute;left:3501;top:4734;width:7560;height:1080">
              <v:textbox>
                <w:txbxContent>
                  <w:p w:rsidR="0066151F" w:rsidRPr="009C57CA" w:rsidRDefault="0066151F" w:rsidP="005D0DEE">
                    <w:pPr>
                      <w:spacing w:after="0" w:line="360" w:lineRule="auto"/>
                      <w:rPr>
                        <w:rFonts w:cs="Times New Roman"/>
                        <w:lang w:val="uk-UA"/>
                      </w:rPr>
                    </w:pPr>
                    <w:r w:rsidRPr="009C57CA">
                      <w:rPr>
                        <w:rFonts w:cs="Times New Roman"/>
                        <w:szCs w:val="28"/>
                        <w:lang w:val="uk-UA"/>
                      </w:rPr>
                      <w:t>1)</w:t>
                    </w:r>
                    <w:r>
                      <w:rPr>
                        <w:rFonts w:cs="Times New Roman"/>
                        <w:szCs w:val="28"/>
                        <w:lang w:val="uk-UA"/>
                      </w:rPr>
                      <w:t> </w:t>
                    </w:r>
                    <w:r w:rsidRPr="009C57CA">
                      <w:rPr>
                        <w:rFonts w:cs="Times New Roman"/>
                        <w:szCs w:val="28"/>
                        <w:lang w:val="uk-UA"/>
                      </w:rPr>
                      <w:t xml:space="preserve">цю особу застали під час вчинення злочину або замаху на його вчинення; </w:t>
                    </w:r>
                  </w:p>
                </w:txbxContent>
              </v:textbox>
            </v:rect>
            <v:rect id="_x0000_s1723" style="position:absolute;left:3501;top:6174;width:7560;height:1980">
              <v:textbox>
                <w:txbxContent>
                  <w:p w:rsidR="0066151F" w:rsidRPr="009C57CA" w:rsidRDefault="0066151F" w:rsidP="005D0DEE">
                    <w:pPr>
                      <w:spacing w:after="0" w:line="360" w:lineRule="auto"/>
                      <w:rPr>
                        <w:rFonts w:cs="Times New Roman"/>
                        <w:lang w:val="uk-UA"/>
                      </w:rPr>
                    </w:pPr>
                    <w:r w:rsidRPr="009C57CA">
                      <w:rPr>
                        <w:rFonts w:cs="Times New Roman"/>
                        <w:szCs w:val="28"/>
                        <w:lang w:val="uk-UA"/>
                      </w:rPr>
                      <w:t>2)</w:t>
                    </w:r>
                    <w:r>
                      <w:rPr>
                        <w:rFonts w:cs="Times New Roman"/>
                        <w:szCs w:val="28"/>
                        <w:lang w:val="uk-UA"/>
                      </w:rPr>
                      <w:t> </w:t>
                    </w:r>
                    <w:r w:rsidRPr="009C57CA">
                      <w:rPr>
                        <w:rFonts w:cs="Times New Roman"/>
                        <w:szCs w:val="28"/>
                        <w:lang w:val="uk-UA"/>
                      </w:rPr>
                      <w:t>безпосередньо після вчинення злочину очевидець, в тому числі потерпілий, або сукупність очевидних ознак на тілі, одязі чи місці події вказують на те, що саме ця особа щойно вчинила злочин.</w:t>
                    </w:r>
                  </w:p>
                </w:txbxContent>
              </v:textbox>
            </v:rect>
            <v:shape id="_x0000_s1724" type="#_x0000_t32" style="position:absolute;left:2061;top:2214;width:0;height:7020" o:connectortype="straight"/>
            <v:shape id="_x0000_s1725" type="#_x0000_t32" style="position:absolute;left:2061;top:3294;width:540;height:0" o:connectortype="straight">
              <v:stroke endarrow="block"/>
            </v:shape>
            <v:shape id="_x0000_s1726" type="#_x0000_t32" style="position:absolute;left:2961;top:4374;width:0;height:2700" o:connectortype="straight"/>
            <v:shape id="_x0000_s1727" type="#_x0000_t32" style="position:absolute;left:2961;top:5094;width:540;height:0" o:connectortype="straight">
              <v:stroke endarrow="block"/>
            </v:shape>
            <v:shape id="_x0000_s1728" type="#_x0000_t32" style="position:absolute;left:2961;top:7074;width:540;height:0" o:connectortype="straight">
              <v:stroke endarrow="block"/>
            </v:shape>
            <v:rect id="_x0000_s1729" style="position:absolute;left:2601;top:8514;width:8460;height:1440">
              <v:textbox>
                <w:txbxContent>
                  <w:p w:rsidR="0066151F" w:rsidRPr="002B435E" w:rsidRDefault="0066151F" w:rsidP="005D0DEE">
                    <w:pPr>
                      <w:spacing w:after="0" w:line="360" w:lineRule="auto"/>
                      <w:rPr>
                        <w:rFonts w:cs="Times New Roman"/>
                        <w:lang w:val="uk-UA"/>
                      </w:rPr>
                    </w:pPr>
                    <w:r w:rsidRPr="002B435E">
                      <w:rPr>
                        <w:rFonts w:cs="Times New Roman"/>
                        <w:szCs w:val="28"/>
                        <w:lang w:val="uk-UA"/>
                      </w:rPr>
                      <w:t>Відповідно до ст. 15 Закону України «Про боротьбу з тероризмом»,</w:t>
                    </w:r>
                    <w:r>
                      <w:rPr>
                        <w:rFonts w:cs="Times New Roman"/>
                        <w:szCs w:val="28"/>
                        <w:lang w:val="uk-UA"/>
                      </w:rPr>
                      <w:t xml:space="preserve"> </w:t>
                    </w:r>
                    <w:r w:rsidRPr="002B435E">
                      <w:rPr>
                        <w:rFonts w:cs="Times New Roman"/>
                        <w:szCs w:val="28"/>
                        <w:lang w:val="uk-UA"/>
                      </w:rPr>
                      <w:t xml:space="preserve">у районі проведення антитерористичної операції посадові особи, залучені до операції, мають право: </w:t>
                    </w:r>
                  </w:p>
                </w:txbxContent>
              </v:textbox>
            </v:rect>
            <v:rect id="_x0000_s1730" style="position:absolute;left:3501;top:10134;width:7560;height:3420">
              <v:textbox style="mso-next-textbox:#_x0000_s1730">
                <w:txbxContent>
                  <w:p w:rsidR="0066151F" w:rsidRPr="002B0B19" w:rsidRDefault="0066151F" w:rsidP="005D0DEE">
                    <w:pPr>
                      <w:spacing w:after="0" w:line="360" w:lineRule="auto"/>
                      <w:rPr>
                        <w:rFonts w:cs="Times New Roman"/>
                        <w:szCs w:val="28"/>
                        <w:lang w:val="uk-UA"/>
                      </w:rPr>
                    </w:pPr>
                    <w:r w:rsidRPr="002B0B19">
                      <w:rPr>
                        <w:rFonts w:cs="Times New Roman"/>
                        <w:szCs w:val="28"/>
                        <w:lang w:val="uk-UA"/>
                      </w:rPr>
                      <w:t>затримувати і доставляти в органи Національної поліції осіб, які вчинили або вчиняють правопорушення чи інші дії, що перешкоджають виконанню законних вимог осіб, залучених до антитерористичної операції, або дії, пов'язані з несанкціонованою спробою проникнення в район проведення антитерористичної операції і перешкоджання її проведенню;</w:t>
                    </w:r>
                  </w:p>
                </w:txbxContent>
              </v:textbox>
            </v:rect>
            <v:rect id="_x0000_s1731" style="position:absolute;left:3501;top:13914;width:7560;height:1620">
              <v:textbox style="mso-next-textbox:#_x0000_s1731">
                <w:txbxContent>
                  <w:p w:rsidR="0066151F" w:rsidRPr="00C813EE" w:rsidRDefault="0066151F" w:rsidP="005D0DEE">
                    <w:pPr>
                      <w:spacing w:after="0" w:line="360" w:lineRule="auto"/>
                      <w:rPr>
                        <w:rFonts w:cs="Times New Roman"/>
                        <w:szCs w:val="28"/>
                        <w:lang w:val="uk-UA"/>
                      </w:rPr>
                    </w:pPr>
                    <w:r w:rsidRPr="00C813EE">
                      <w:rPr>
                        <w:rFonts w:cs="Times New Roman"/>
                        <w:szCs w:val="28"/>
                        <w:lang w:val="uk-UA"/>
                      </w:rPr>
                      <w:t>перевіряти у громадян і посадових осіб документи, що посвідчують особу, а в разі відсутності документів - затримувати їх для встановлення особи;</w:t>
                    </w:r>
                  </w:p>
                </w:txbxContent>
              </v:textbox>
            </v:rect>
            <v:shape id="_x0000_s1732" type="#_x0000_t32" style="position:absolute;left:2961;top:9954;width:0;height:4680" o:connectortype="straight"/>
            <v:shape id="_x0000_s1733" type="#_x0000_t32" style="position:absolute;left:2961;top:14634;width:540;height:0" o:connectortype="straight">
              <v:stroke endarrow="block"/>
            </v:shape>
            <v:shape id="_x0000_s1734" type="#_x0000_t32" style="position:absolute;left:2961;top:11934;width:540;height:0" o:connectortype="straight">
              <v:stroke endarrow="block"/>
            </v:shape>
            <v:shape id="_x0000_s1735" type="#_x0000_t32" style="position:absolute;left:2061;top:9234;width:540;height:1" o:connectortype="straight">
              <v:stroke endarrow="block"/>
            </v:shape>
          </v:group>
        </w:pict>
      </w:r>
    </w:p>
    <w:p w:rsidR="005D0DEE" w:rsidRPr="00E16F6B" w:rsidRDefault="005D0DEE">
      <w:pPr>
        <w:jc w:val="left"/>
        <w:rPr>
          <w:lang w:val="uk-UA"/>
        </w:rPr>
      </w:pPr>
    </w:p>
    <w:p w:rsidR="005D0DEE" w:rsidRPr="00E16F6B" w:rsidRDefault="005D0DEE">
      <w:pPr>
        <w:jc w:val="left"/>
        <w:rPr>
          <w:lang w:val="uk-UA"/>
        </w:rPr>
      </w:pPr>
    </w:p>
    <w:p w:rsidR="005D0DEE" w:rsidRPr="00E16F6B" w:rsidRDefault="005D0DEE">
      <w:pPr>
        <w:jc w:val="left"/>
        <w:rPr>
          <w:lang w:val="uk-UA"/>
        </w:rPr>
      </w:pPr>
    </w:p>
    <w:p w:rsidR="005D0DEE" w:rsidRPr="00E16F6B" w:rsidRDefault="005D0DEE">
      <w:pPr>
        <w:jc w:val="left"/>
        <w:rPr>
          <w:lang w:val="uk-UA"/>
        </w:rPr>
      </w:pPr>
    </w:p>
    <w:p w:rsidR="005D0DEE" w:rsidRPr="00E16F6B" w:rsidRDefault="005D0DEE">
      <w:pPr>
        <w:jc w:val="left"/>
        <w:rPr>
          <w:lang w:val="uk-UA"/>
        </w:rPr>
      </w:pPr>
    </w:p>
    <w:p w:rsidR="005D0DEE" w:rsidRPr="00E16F6B" w:rsidRDefault="005D0DEE">
      <w:pPr>
        <w:jc w:val="left"/>
        <w:rPr>
          <w:lang w:val="uk-UA"/>
        </w:rPr>
      </w:pPr>
    </w:p>
    <w:p w:rsidR="005D0DEE" w:rsidRPr="00E16F6B" w:rsidRDefault="005D0DEE">
      <w:pPr>
        <w:jc w:val="left"/>
        <w:rPr>
          <w:lang w:val="uk-UA"/>
        </w:rPr>
      </w:pPr>
    </w:p>
    <w:p w:rsidR="005D0DEE" w:rsidRPr="00E16F6B" w:rsidRDefault="005D0DEE">
      <w:pPr>
        <w:jc w:val="left"/>
        <w:rPr>
          <w:lang w:val="uk-UA"/>
        </w:rPr>
      </w:pPr>
    </w:p>
    <w:p w:rsidR="005D0DEE" w:rsidRPr="00E16F6B" w:rsidRDefault="005D0DEE">
      <w:pPr>
        <w:jc w:val="left"/>
        <w:rPr>
          <w:lang w:val="uk-UA"/>
        </w:rPr>
      </w:pPr>
    </w:p>
    <w:p w:rsidR="005D0DEE" w:rsidRPr="00E16F6B" w:rsidRDefault="005D0DEE">
      <w:pPr>
        <w:jc w:val="left"/>
        <w:rPr>
          <w:lang w:val="uk-UA"/>
        </w:rPr>
      </w:pPr>
    </w:p>
    <w:p w:rsidR="005D0DEE" w:rsidRPr="00E16F6B" w:rsidRDefault="005D0DEE">
      <w:pPr>
        <w:jc w:val="left"/>
        <w:rPr>
          <w:lang w:val="uk-UA"/>
        </w:rPr>
      </w:pPr>
    </w:p>
    <w:p w:rsidR="005D0DEE" w:rsidRPr="00E16F6B" w:rsidRDefault="005D0DEE">
      <w:pPr>
        <w:jc w:val="left"/>
        <w:rPr>
          <w:lang w:val="uk-UA"/>
        </w:rPr>
      </w:pPr>
    </w:p>
    <w:p w:rsidR="005D0DEE" w:rsidRPr="00E16F6B" w:rsidRDefault="005D0DEE">
      <w:pPr>
        <w:jc w:val="left"/>
        <w:rPr>
          <w:lang w:val="uk-UA"/>
        </w:rPr>
      </w:pPr>
    </w:p>
    <w:p w:rsidR="005D0DEE" w:rsidRPr="00E16F6B" w:rsidRDefault="005D0DEE">
      <w:pPr>
        <w:jc w:val="left"/>
        <w:rPr>
          <w:lang w:val="uk-UA"/>
        </w:rPr>
      </w:pPr>
    </w:p>
    <w:p w:rsidR="005D0DEE" w:rsidRPr="00E16F6B" w:rsidRDefault="005D0DEE">
      <w:pPr>
        <w:jc w:val="left"/>
        <w:rPr>
          <w:lang w:val="uk-UA"/>
        </w:rPr>
      </w:pPr>
    </w:p>
    <w:p w:rsidR="005D0DEE" w:rsidRPr="00E16F6B" w:rsidRDefault="005D0DEE">
      <w:pPr>
        <w:jc w:val="left"/>
        <w:rPr>
          <w:lang w:val="uk-UA"/>
        </w:rPr>
      </w:pPr>
    </w:p>
    <w:p w:rsidR="005D0DEE" w:rsidRPr="00E16F6B" w:rsidRDefault="005D0DEE">
      <w:pPr>
        <w:jc w:val="left"/>
        <w:rPr>
          <w:lang w:val="uk-UA"/>
        </w:rPr>
      </w:pPr>
    </w:p>
    <w:p w:rsidR="005D0DEE" w:rsidRPr="00E16F6B" w:rsidRDefault="005D0DEE">
      <w:pPr>
        <w:jc w:val="left"/>
        <w:rPr>
          <w:lang w:val="uk-UA"/>
        </w:rPr>
      </w:pPr>
    </w:p>
    <w:p w:rsidR="005D0DEE" w:rsidRPr="00E16F6B" w:rsidRDefault="005D0DEE">
      <w:pPr>
        <w:jc w:val="left"/>
        <w:rPr>
          <w:lang w:val="uk-UA"/>
        </w:rPr>
      </w:pPr>
    </w:p>
    <w:p w:rsidR="005D0DEE" w:rsidRPr="00E16F6B" w:rsidRDefault="005D0DEE">
      <w:pPr>
        <w:jc w:val="left"/>
        <w:rPr>
          <w:lang w:val="uk-UA"/>
        </w:rPr>
      </w:pPr>
    </w:p>
    <w:p w:rsidR="005D0DEE" w:rsidRPr="00E16F6B" w:rsidRDefault="005D0DEE">
      <w:pPr>
        <w:jc w:val="left"/>
        <w:rPr>
          <w:lang w:val="uk-UA"/>
        </w:rPr>
      </w:pPr>
    </w:p>
    <w:p w:rsidR="005D0DEE" w:rsidRPr="00E16F6B" w:rsidRDefault="005D0DEE">
      <w:pPr>
        <w:jc w:val="left"/>
        <w:rPr>
          <w:lang w:val="uk-UA"/>
        </w:rPr>
      </w:pPr>
    </w:p>
    <w:p w:rsidR="005D0DEE" w:rsidRPr="00E16F6B" w:rsidRDefault="005D0DEE">
      <w:pPr>
        <w:jc w:val="left"/>
        <w:rPr>
          <w:lang w:val="uk-UA"/>
        </w:rPr>
      </w:pPr>
    </w:p>
    <w:p w:rsidR="005D0DEE" w:rsidRDefault="005D0DEE">
      <w:pPr>
        <w:jc w:val="left"/>
        <w:rPr>
          <w:lang w:val="uk-UA"/>
        </w:rPr>
      </w:pPr>
      <w:r>
        <w:rPr>
          <w:lang w:val="uk-UA"/>
        </w:rPr>
        <w:br w:type="page"/>
      </w:r>
    </w:p>
    <w:p w:rsidR="005D0DEE" w:rsidRPr="00E16F6B" w:rsidRDefault="00B608FA">
      <w:pPr>
        <w:jc w:val="left"/>
        <w:rPr>
          <w:lang w:val="uk-UA"/>
        </w:rPr>
      </w:pPr>
      <w:r>
        <w:rPr>
          <w:noProof/>
          <w:lang w:eastAsia="ru-RU"/>
        </w:rPr>
        <w:pict>
          <v:group id="_x0000_s1736" style="position:absolute;margin-left:23pt;margin-top:9pt;width:450pt;height:666pt;z-index:252339200" coordorigin="2061,1134" coordsize="9000,9180">
            <v:group id="_x0000_s1737" style="position:absolute;left:2961;top:1134;width:8100;height:4320" coordorigin="2961,1134" coordsize="8100,4320">
              <v:rect id="_x0000_s1738" style="position:absolute;left:3501;top:1134;width:7560;height:4320">
                <v:textbox>
                  <w:txbxContent>
                    <w:p w:rsidR="0066151F" w:rsidRPr="000E08B5" w:rsidRDefault="0066151F" w:rsidP="005D0DEE">
                      <w:pPr>
                        <w:spacing w:after="0" w:line="360" w:lineRule="auto"/>
                        <w:rPr>
                          <w:rFonts w:cs="Times New Roman"/>
                          <w:b/>
                          <w:i/>
                          <w:szCs w:val="28"/>
                          <w:lang w:val="uk-UA"/>
                        </w:rPr>
                      </w:pPr>
                      <w:r w:rsidRPr="00C813EE">
                        <w:rPr>
                          <w:rFonts w:cs="Times New Roman"/>
                          <w:szCs w:val="28"/>
                          <w:lang w:val="uk-UA"/>
                        </w:rPr>
                        <w:t xml:space="preserve">У ситуаціях, пов'язаних із вчиненням або загрозою вчинення терористичного акту, </w:t>
                      </w:r>
                      <w:r w:rsidRPr="000E08B5">
                        <w:rPr>
                          <w:rFonts w:cs="Times New Roman"/>
                          <w:b/>
                          <w:i/>
                          <w:szCs w:val="28"/>
                          <w:lang w:val="uk-UA"/>
                        </w:rPr>
                        <w:t>спеціальні підрозділи та підрозділи особливого призначення суб’єктів, які безпосередньо здійснюють боротьбу з тероризмом, з метою виконання покладених на них завдань можуть:</w:t>
                      </w:r>
                    </w:p>
                    <w:p w:rsidR="0066151F" w:rsidRDefault="0066151F" w:rsidP="005D0DEE">
                      <w:pPr>
                        <w:spacing w:after="0" w:line="360" w:lineRule="auto"/>
                        <w:rPr>
                          <w:rFonts w:cs="Times New Roman"/>
                          <w:szCs w:val="28"/>
                          <w:lang w:val="uk-UA"/>
                        </w:rPr>
                      </w:pPr>
                    </w:p>
                    <w:p w:rsidR="0066151F" w:rsidRDefault="0066151F" w:rsidP="005D0DEE">
                      <w:pPr>
                        <w:spacing w:after="0" w:line="360" w:lineRule="auto"/>
                        <w:rPr>
                          <w:rFonts w:cs="Times New Roman"/>
                          <w:szCs w:val="28"/>
                          <w:lang w:val="uk-UA"/>
                        </w:rPr>
                      </w:pPr>
                    </w:p>
                    <w:p w:rsidR="0066151F" w:rsidRDefault="0066151F" w:rsidP="005D0DEE">
                      <w:pPr>
                        <w:spacing w:after="0" w:line="360" w:lineRule="auto"/>
                        <w:rPr>
                          <w:rFonts w:cs="Times New Roman"/>
                          <w:szCs w:val="28"/>
                          <w:lang w:val="uk-UA"/>
                        </w:rPr>
                      </w:pPr>
                      <w:r>
                        <w:rPr>
                          <w:rFonts w:cs="Times New Roman"/>
                          <w:szCs w:val="28"/>
                          <w:lang w:val="uk-UA"/>
                        </w:rPr>
                        <w:t>- </w:t>
                      </w:r>
                      <w:r w:rsidRPr="00C813EE">
                        <w:rPr>
                          <w:rFonts w:cs="Times New Roman"/>
                          <w:szCs w:val="28"/>
                          <w:lang w:val="uk-UA"/>
                        </w:rPr>
                        <w:t>фізично затримувати терористів, а у випадках, коли їх дії реально загрожують життю та здоров’ю заручників, учасників операції або інших осіб, - знешкоджувати терористів;</w:t>
                      </w:r>
                    </w:p>
                    <w:p w:rsidR="0066151F" w:rsidRPr="00C813EE" w:rsidRDefault="0066151F" w:rsidP="005D0DEE">
                      <w:pPr>
                        <w:spacing w:after="0" w:line="360" w:lineRule="auto"/>
                      </w:pPr>
                    </w:p>
                  </w:txbxContent>
                </v:textbox>
              </v:rect>
              <v:shape id="_x0000_s1739" type="#_x0000_t32" style="position:absolute;left:2961;top:1134;width:0;height:1441" o:connectortype="straight"/>
              <v:shape id="_x0000_s1740" type="#_x0000_t32" style="position:absolute;left:2961;top:2574;width:540;height:1" o:connectortype="straight">
                <v:stroke endarrow="block"/>
              </v:shape>
            </v:group>
            <v:shape id="_x0000_s1741" type="#_x0000_t32" style="position:absolute;left:2061;top:1134;width:0;height:6480" o:connectortype="straight"/>
            <v:rect id="_x0000_s1742" style="position:absolute;left:3501;top:5814;width:7560;height:4500">
              <v:textbox>
                <w:txbxContent>
                  <w:p w:rsidR="0066151F" w:rsidRDefault="0066151F" w:rsidP="005D0DEE">
                    <w:pPr>
                      <w:spacing w:after="0" w:line="360" w:lineRule="auto"/>
                      <w:rPr>
                        <w:rFonts w:cs="Times New Roman"/>
                        <w:szCs w:val="28"/>
                        <w:lang w:val="uk-UA"/>
                      </w:rPr>
                    </w:pPr>
                    <w:r w:rsidRPr="000E08B5">
                      <w:rPr>
                        <w:rFonts w:cs="Times New Roman"/>
                        <w:szCs w:val="28"/>
                        <w:lang w:val="uk-UA"/>
                      </w:rPr>
                      <w:t xml:space="preserve">Зокрема, ст. 14 Закону України «Про боротьбу з тероризмом» доповнено новою частиною, згідно з якою </w:t>
                    </w:r>
                  </w:p>
                  <w:p w:rsidR="0066151F" w:rsidRDefault="0066151F" w:rsidP="005D0DEE">
                    <w:pPr>
                      <w:spacing w:after="0" w:line="360" w:lineRule="auto"/>
                      <w:rPr>
                        <w:rFonts w:cs="Times New Roman"/>
                        <w:szCs w:val="28"/>
                        <w:lang w:val="uk-UA"/>
                      </w:rPr>
                    </w:pPr>
                  </w:p>
                  <w:p w:rsidR="0066151F" w:rsidRDefault="0066151F" w:rsidP="005D0DEE">
                    <w:pPr>
                      <w:spacing w:after="0" w:line="360" w:lineRule="auto"/>
                      <w:rPr>
                        <w:rFonts w:cs="Times New Roman"/>
                        <w:szCs w:val="28"/>
                        <w:lang w:val="uk-UA"/>
                      </w:rPr>
                    </w:pPr>
                  </w:p>
                  <w:p w:rsidR="0066151F" w:rsidRPr="000E08B5" w:rsidRDefault="0066151F" w:rsidP="005D0DEE">
                    <w:pPr>
                      <w:spacing w:after="0" w:line="360" w:lineRule="auto"/>
                      <w:rPr>
                        <w:rFonts w:cs="Times New Roman"/>
                        <w:i/>
                        <w:lang w:val="uk-UA"/>
                      </w:rPr>
                    </w:pPr>
                    <w:r w:rsidRPr="000E08B5">
                      <w:rPr>
                        <w:rFonts w:cs="Times New Roman"/>
                        <w:i/>
                        <w:szCs w:val="28"/>
                        <w:lang w:val="uk-UA"/>
                      </w:rPr>
                      <w:t>з метою захисту громадян, держави і суспільства від терористичних загроз у районі проведення довготривалої антитерористичної операції, як виняток, із урахуванням особливостей, встановлених цим законом, може здійснюватися превентивне затримання осіб, причетних до терористичної діяльності, на строк понад 72години, але не більше як на 30 діб.</w:t>
                    </w:r>
                  </w:p>
                </w:txbxContent>
              </v:textbox>
            </v:rect>
            <v:shape id="_x0000_s1743" type="#_x0000_t32" style="position:absolute;left:2061;top:7614;width:1440;height:0" o:connectortype="straight">
              <v:stroke endarrow="block"/>
            </v:shape>
          </v:group>
        </w:pict>
      </w:r>
    </w:p>
    <w:p w:rsidR="005D0DEE" w:rsidRPr="00E16F6B" w:rsidRDefault="005D0DEE">
      <w:pPr>
        <w:jc w:val="left"/>
        <w:rPr>
          <w:lang w:val="uk-UA"/>
        </w:rPr>
      </w:pPr>
    </w:p>
    <w:p w:rsidR="005D0DEE" w:rsidRPr="00E16F6B" w:rsidRDefault="005D0DEE">
      <w:pPr>
        <w:jc w:val="left"/>
        <w:rPr>
          <w:lang w:val="uk-UA"/>
        </w:rPr>
      </w:pPr>
    </w:p>
    <w:p w:rsidR="005D0DEE" w:rsidRPr="00E16F6B" w:rsidRDefault="005D0DEE">
      <w:pPr>
        <w:jc w:val="left"/>
        <w:rPr>
          <w:lang w:val="uk-UA"/>
        </w:rPr>
      </w:pPr>
    </w:p>
    <w:p w:rsidR="005D0DEE" w:rsidRPr="00E16F6B" w:rsidRDefault="005D0DEE">
      <w:pPr>
        <w:jc w:val="left"/>
        <w:rPr>
          <w:lang w:val="uk-UA"/>
        </w:rPr>
      </w:pPr>
    </w:p>
    <w:p w:rsidR="005D0DEE" w:rsidRPr="00E16F6B" w:rsidRDefault="005D0DEE">
      <w:pPr>
        <w:jc w:val="left"/>
        <w:rPr>
          <w:lang w:val="uk-UA"/>
        </w:rPr>
      </w:pPr>
    </w:p>
    <w:p w:rsidR="005D0DEE" w:rsidRPr="00E16F6B" w:rsidRDefault="005D0DEE">
      <w:pPr>
        <w:jc w:val="left"/>
        <w:rPr>
          <w:lang w:val="uk-UA"/>
        </w:rPr>
      </w:pPr>
    </w:p>
    <w:p w:rsidR="005D0DEE" w:rsidRPr="00E16F6B" w:rsidRDefault="005D0DEE">
      <w:pPr>
        <w:jc w:val="left"/>
        <w:rPr>
          <w:lang w:val="uk-UA"/>
        </w:rPr>
      </w:pPr>
    </w:p>
    <w:p w:rsidR="005D0DEE" w:rsidRPr="00E16F6B" w:rsidRDefault="005D0DEE">
      <w:pPr>
        <w:jc w:val="left"/>
        <w:rPr>
          <w:lang w:val="uk-UA"/>
        </w:rPr>
      </w:pPr>
    </w:p>
    <w:p w:rsidR="005D0DEE" w:rsidRPr="00E16F6B" w:rsidRDefault="005D0DEE">
      <w:pPr>
        <w:jc w:val="left"/>
        <w:rPr>
          <w:lang w:val="uk-UA"/>
        </w:rPr>
      </w:pPr>
    </w:p>
    <w:p w:rsidR="005D0DEE" w:rsidRPr="00E16F6B" w:rsidRDefault="005D0DEE">
      <w:pPr>
        <w:jc w:val="left"/>
        <w:rPr>
          <w:lang w:val="uk-UA"/>
        </w:rPr>
      </w:pPr>
    </w:p>
    <w:p w:rsidR="005D0DEE" w:rsidRPr="00E16F6B" w:rsidRDefault="005D0DEE">
      <w:pPr>
        <w:jc w:val="left"/>
        <w:rPr>
          <w:lang w:val="uk-UA"/>
        </w:rPr>
      </w:pPr>
    </w:p>
    <w:p w:rsidR="005D0DEE" w:rsidRPr="00E16F6B" w:rsidRDefault="005D0DEE">
      <w:pPr>
        <w:jc w:val="left"/>
        <w:rPr>
          <w:lang w:val="uk-UA"/>
        </w:rPr>
      </w:pPr>
    </w:p>
    <w:p w:rsidR="005D0DEE" w:rsidRPr="00E16F6B" w:rsidRDefault="005D0DEE">
      <w:pPr>
        <w:jc w:val="left"/>
        <w:rPr>
          <w:lang w:val="uk-UA"/>
        </w:rPr>
      </w:pPr>
    </w:p>
    <w:p w:rsidR="005D0DEE" w:rsidRPr="00E16F6B" w:rsidRDefault="005D0DEE">
      <w:pPr>
        <w:jc w:val="left"/>
        <w:rPr>
          <w:lang w:val="uk-UA"/>
        </w:rPr>
      </w:pPr>
    </w:p>
    <w:p w:rsidR="005D0DEE" w:rsidRPr="00E16F6B" w:rsidRDefault="005D0DEE">
      <w:pPr>
        <w:jc w:val="left"/>
        <w:rPr>
          <w:lang w:val="uk-UA"/>
        </w:rPr>
      </w:pPr>
    </w:p>
    <w:p w:rsidR="005D0DEE" w:rsidRPr="00E16F6B" w:rsidRDefault="005D0DEE">
      <w:pPr>
        <w:jc w:val="left"/>
        <w:rPr>
          <w:lang w:val="uk-UA"/>
        </w:rPr>
      </w:pPr>
    </w:p>
    <w:p w:rsidR="005D0DEE" w:rsidRPr="00E16F6B" w:rsidRDefault="005D0DEE">
      <w:pPr>
        <w:jc w:val="left"/>
        <w:rPr>
          <w:lang w:val="uk-UA"/>
        </w:rPr>
      </w:pPr>
    </w:p>
    <w:p w:rsidR="005D0DEE" w:rsidRPr="00E16F6B" w:rsidRDefault="005D0DEE">
      <w:pPr>
        <w:jc w:val="left"/>
        <w:rPr>
          <w:lang w:val="uk-UA"/>
        </w:rPr>
      </w:pPr>
    </w:p>
    <w:p w:rsidR="005D0DEE" w:rsidRPr="00E16F6B" w:rsidRDefault="005D0DEE">
      <w:pPr>
        <w:jc w:val="left"/>
        <w:rPr>
          <w:lang w:val="uk-UA"/>
        </w:rPr>
      </w:pPr>
    </w:p>
    <w:p w:rsidR="005D0DEE" w:rsidRPr="00E16F6B" w:rsidRDefault="005D0DEE">
      <w:pPr>
        <w:jc w:val="left"/>
        <w:rPr>
          <w:lang w:val="uk-UA"/>
        </w:rPr>
      </w:pPr>
    </w:p>
    <w:p w:rsidR="005D0DEE" w:rsidRPr="00E16F6B" w:rsidRDefault="005D0DEE">
      <w:pPr>
        <w:jc w:val="left"/>
        <w:rPr>
          <w:lang w:val="uk-UA"/>
        </w:rPr>
      </w:pPr>
    </w:p>
    <w:p w:rsidR="005D0DEE" w:rsidRPr="00E16F6B" w:rsidRDefault="005D0DEE">
      <w:pPr>
        <w:jc w:val="left"/>
        <w:rPr>
          <w:lang w:val="uk-UA"/>
        </w:rPr>
      </w:pPr>
    </w:p>
    <w:p w:rsidR="005D0DEE" w:rsidRPr="00E16F6B" w:rsidRDefault="005D0DEE">
      <w:pPr>
        <w:jc w:val="left"/>
        <w:rPr>
          <w:lang w:val="uk-UA"/>
        </w:rPr>
      </w:pPr>
    </w:p>
    <w:p w:rsidR="005D0DEE" w:rsidRDefault="005D0DEE">
      <w:pPr>
        <w:jc w:val="left"/>
        <w:rPr>
          <w:lang w:val="uk-UA"/>
        </w:rPr>
      </w:pPr>
      <w:r>
        <w:rPr>
          <w:lang w:val="uk-UA"/>
        </w:rPr>
        <w:br w:type="page"/>
      </w:r>
    </w:p>
    <w:p w:rsidR="005D0DEE" w:rsidRPr="00E16F6B" w:rsidRDefault="00B608FA">
      <w:pPr>
        <w:jc w:val="left"/>
        <w:rPr>
          <w:lang w:val="uk-UA"/>
        </w:rPr>
      </w:pPr>
      <w:r>
        <w:rPr>
          <w:noProof/>
          <w:lang w:eastAsia="ru-RU"/>
        </w:rPr>
        <w:pict>
          <v:group id="_x0000_s1744" style="position:absolute;margin-left:5pt;margin-top:0;width:468pt;height:10in;z-index:252340224" coordorigin="1701,1134" coordsize="9360,14400">
            <v:rect id="_x0000_s1745" style="position:absolute;left:1701;top:1134;width:9360;height:1080">
              <v:textbox>
                <w:txbxContent>
                  <w:p w:rsidR="0066151F" w:rsidRPr="00BC5A12" w:rsidRDefault="0066151F" w:rsidP="005D0DEE">
                    <w:pPr>
                      <w:spacing w:after="0" w:line="360" w:lineRule="auto"/>
                      <w:rPr>
                        <w:rFonts w:cs="Times New Roman"/>
                        <w:b/>
                        <w:lang w:val="uk-UA"/>
                      </w:rPr>
                    </w:pPr>
                    <w:r w:rsidRPr="00BC5A12">
                      <w:rPr>
                        <w:rFonts w:cs="Times New Roman"/>
                        <w:b/>
                        <w:szCs w:val="28"/>
                        <w:lang w:val="uk-UA"/>
                      </w:rPr>
                      <w:t xml:space="preserve">Задля успішного проведення тактичних операцій із затримання підозрюваного необхідно враховувати такі особливості: </w:t>
                    </w:r>
                  </w:p>
                </w:txbxContent>
              </v:textbox>
            </v:rect>
            <v:rect id="_x0000_s1746" style="position:absolute;left:2781;top:2934;width:8280;height:1080">
              <v:textbox>
                <w:txbxContent>
                  <w:p w:rsidR="0066151F" w:rsidRPr="004D2552" w:rsidRDefault="0066151F" w:rsidP="005D0DEE">
                    <w:pPr>
                      <w:spacing w:after="0" w:line="360" w:lineRule="auto"/>
                      <w:rPr>
                        <w:rFonts w:cs="Times New Roman"/>
                        <w:lang w:val="uk-UA"/>
                      </w:rPr>
                    </w:pPr>
                    <w:r w:rsidRPr="004D2552">
                      <w:rPr>
                        <w:rFonts w:cs="Times New Roman"/>
                        <w:szCs w:val="28"/>
                        <w:lang w:val="uk-UA"/>
                      </w:rPr>
                      <w:t xml:space="preserve">за наявності вибухових пристроїв у підозрюваної особи її доцільно затримувати за місцем проживання або роботи (34%); </w:t>
                    </w:r>
                  </w:p>
                </w:txbxContent>
              </v:textbox>
            </v:rect>
            <v:rect id="_x0000_s1747" style="position:absolute;left:2781;top:4734;width:8280;height:2520">
              <v:textbox>
                <w:txbxContent>
                  <w:p w:rsidR="0066151F" w:rsidRPr="004D2552" w:rsidRDefault="0066151F" w:rsidP="005D0DEE">
                    <w:pPr>
                      <w:spacing w:after="0" w:line="360" w:lineRule="auto"/>
                      <w:rPr>
                        <w:rFonts w:cs="Times New Roman"/>
                        <w:lang w:val="uk-UA"/>
                      </w:rPr>
                    </w:pPr>
                    <w:r w:rsidRPr="004D2552">
                      <w:rPr>
                        <w:rFonts w:cs="Times New Roman"/>
                        <w:szCs w:val="28"/>
                        <w:lang w:val="uk-UA"/>
                      </w:rPr>
                      <w:t>якщо підозрюваний працює на виробництві, пов’язаному з вибуховими пристроями, його доцільно затримувати по дорозі на роботу або додому, або викликати з цією метою під певним приводом до певної установи (військкомат, офіс фірми, вищу організацію тощо) (38%);</w:t>
                    </w:r>
                  </w:p>
                </w:txbxContent>
              </v:textbox>
            </v:rect>
            <v:rect id="_x0000_s1748" style="position:absolute;left:2781;top:7974;width:8280;height:1080">
              <v:textbox>
                <w:txbxContent>
                  <w:p w:rsidR="0066151F" w:rsidRPr="004D2552" w:rsidRDefault="0066151F" w:rsidP="005D0DEE">
                    <w:pPr>
                      <w:spacing w:after="0" w:line="360" w:lineRule="auto"/>
                      <w:rPr>
                        <w:rFonts w:cs="Times New Roman"/>
                        <w:lang w:val="uk-UA"/>
                      </w:rPr>
                    </w:pPr>
                    <w:r w:rsidRPr="004D2552">
                      <w:rPr>
                        <w:rFonts w:cs="Times New Roman"/>
                        <w:szCs w:val="28"/>
                        <w:lang w:val="uk-UA"/>
                      </w:rPr>
                      <w:t xml:space="preserve">з метою запобігання протидії з боку затримуваних осіб операцію проводити раптово з ефектами відволікання його уваги (53%); </w:t>
                    </w:r>
                  </w:p>
                  <w:p w:rsidR="0066151F" w:rsidRDefault="0066151F" w:rsidP="005D0DEE">
                    <w:pPr>
                      <w:spacing w:after="0"/>
                    </w:pPr>
                  </w:p>
                </w:txbxContent>
              </v:textbox>
            </v:rect>
            <v:rect id="_x0000_s1749" style="position:absolute;left:2781;top:9774;width:8280;height:1080">
              <v:textbox>
                <w:txbxContent>
                  <w:p w:rsidR="0066151F" w:rsidRPr="004D2552" w:rsidRDefault="0066151F" w:rsidP="005D0DEE">
                    <w:pPr>
                      <w:spacing w:after="0" w:line="360" w:lineRule="auto"/>
                      <w:rPr>
                        <w:rFonts w:cs="Times New Roman"/>
                        <w:lang w:val="uk-UA"/>
                      </w:rPr>
                    </w:pPr>
                    <w:r w:rsidRPr="004D2552">
                      <w:rPr>
                        <w:rFonts w:cs="Times New Roman"/>
                        <w:szCs w:val="28"/>
                        <w:lang w:val="uk-UA"/>
                      </w:rPr>
                      <w:t xml:space="preserve">передбачити заходи щодо недопущення самогубства та знищення доказів (45%); </w:t>
                    </w:r>
                  </w:p>
                </w:txbxContent>
              </v:textbox>
            </v:rect>
            <v:rect id="_x0000_s1750" style="position:absolute;left:2781;top:11574;width:8280;height:2160">
              <v:textbox>
                <w:txbxContent>
                  <w:p w:rsidR="0066151F" w:rsidRPr="004D2552" w:rsidRDefault="0066151F" w:rsidP="005D0DEE">
                    <w:pPr>
                      <w:spacing w:after="0" w:line="360" w:lineRule="auto"/>
                      <w:rPr>
                        <w:rFonts w:cs="Times New Roman"/>
                        <w:lang w:val="uk-UA"/>
                      </w:rPr>
                    </w:pPr>
                    <w:r w:rsidRPr="004D2552">
                      <w:rPr>
                        <w:rFonts w:cs="Times New Roman"/>
                        <w:szCs w:val="28"/>
                        <w:lang w:val="uk-UA"/>
                      </w:rPr>
                      <w:t xml:space="preserve">затримання в громадських місцях (ресторан, кафе, театр, вокзал та ін.) здійснювати з використанням тактичних прийомів, що відволікають увагу (маскують учасників групи затримання) і створюють умови безпеки стороннім особам (61%); </w:t>
                    </w:r>
                  </w:p>
                </w:txbxContent>
              </v:textbox>
            </v:rect>
            <v:rect id="_x0000_s1751" style="position:absolute;left:2781;top:14454;width:8280;height:1080">
              <v:textbox>
                <w:txbxContent>
                  <w:p w:rsidR="0066151F" w:rsidRPr="004D2552" w:rsidRDefault="0066151F" w:rsidP="005D0DEE">
                    <w:pPr>
                      <w:spacing w:after="0" w:line="360" w:lineRule="auto"/>
                      <w:rPr>
                        <w:rFonts w:cs="Times New Roman"/>
                        <w:lang w:val="uk-UA"/>
                      </w:rPr>
                    </w:pPr>
                    <w:r w:rsidRPr="004D2552">
                      <w:rPr>
                        <w:rFonts w:cs="Times New Roman"/>
                        <w:szCs w:val="28"/>
                        <w:lang w:val="uk-UA"/>
                      </w:rPr>
                      <w:t>під час затримання підозрюваного враховувати його риси характеру та його психологічний стан (47%).</w:t>
                    </w:r>
                  </w:p>
                </w:txbxContent>
              </v:textbox>
            </v:rect>
            <v:shape id="_x0000_s1752" type="#_x0000_t32" style="position:absolute;left:2061;top:2214;width:0;height:12780" o:connectortype="straight"/>
            <v:shape id="_x0000_s1753" type="#_x0000_t32" style="position:absolute;left:2061;top:14994;width:720;height:0" o:connectortype="straight">
              <v:stroke endarrow="block"/>
            </v:shape>
            <v:shape id="_x0000_s1754" type="#_x0000_t32" style="position:absolute;left:2061;top:12474;width:720;height:0" o:connectortype="straight">
              <v:stroke endarrow="block"/>
            </v:shape>
            <v:shape id="_x0000_s1755" type="#_x0000_t32" style="position:absolute;left:2061;top:10314;width:720;height:0" o:connectortype="straight">
              <v:stroke endarrow="block"/>
            </v:shape>
            <v:shape id="_x0000_s1756" type="#_x0000_t32" style="position:absolute;left:2061;top:8514;width:720;height:0" o:connectortype="straight">
              <v:stroke endarrow="block"/>
            </v:shape>
            <v:shape id="_x0000_s1757" type="#_x0000_t32" style="position:absolute;left:2061;top:5814;width:720;height:0" o:connectortype="straight">
              <v:stroke endarrow="block"/>
            </v:shape>
            <v:shape id="_x0000_s1758" type="#_x0000_t32" style="position:absolute;left:2061;top:3474;width:720;height:0" o:connectortype="straight">
              <v:stroke endarrow="block"/>
            </v:shape>
          </v:group>
        </w:pict>
      </w:r>
    </w:p>
    <w:p w:rsidR="005D0DEE" w:rsidRPr="00E16F6B" w:rsidRDefault="005D0DEE">
      <w:pPr>
        <w:jc w:val="left"/>
        <w:rPr>
          <w:lang w:val="uk-UA"/>
        </w:rPr>
      </w:pPr>
    </w:p>
    <w:p w:rsidR="005D0DEE" w:rsidRPr="00E16F6B" w:rsidRDefault="005D0DEE">
      <w:pPr>
        <w:jc w:val="left"/>
        <w:rPr>
          <w:lang w:val="uk-UA"/>
        </w:rPr>
      </w:pPr>
    </w:p>
    <w:p w:rsidR="005D0DEE" w:rsidRPr="00E16F6B" w:rsidRDefault="005D0DEE">
      <w:pPr>
        <w:jc w:val="left"/>
        <w:rPr>
          <w:lang w:val="uk-UA"/>
        </w:rPr>
      </w:pPr>
    </w:p>
    <w:p w:rsidR="005D0DEE" w:rsidRPr="00E16F6B" w:rsidRDefault="005D0DEE">
      <w:pPr>
        <w:jc w:val="left"/>
        <w:rPr>
          <w:lang w:val="uk-UA"/>
        </w:rPr>
      </w:pPr>
    </w:p>
    <w:p w:rsidR="005D0DEE" w:rsidRPr="00E16F6B" w:rsidRDefault="005D0DEE">
      <w:pPr>
        <w:jc w:val="left"/>
        <w:rPr>
          <w:lang w:val="uk-UA"/>
        </w:rPr>
      </w:pPr>
    </w:p>
    <w:p w:rsidR="005D0DEE" w:rsidRPr="00E16F6B" w:rsidRDefault="005D0DEE">
      <w:pPr>
        <w:jc w:val="left"/>
        <w:rPr>
          <w:lang w:val="uk-UA"/>
        </w:rPr>
      </w:pPr>
    </w:p>
    <w:p w:rsidR="005D0DEE" w:rsidRPr="00E16F6B" w:rsidRDefault="005D0DEE">
      <w:pPr>
        <w:jc w:val="left"/>
        <w:rPr>
          <w:lang w:val="uk-UA"/>
        </w:rPr>
      </w:pPr>
    </w:p>
    <w:p w:rsidR="005D0DEE" w:rsidRPr="00E16F6B" w:rsidRDefault="005D0DEE">
      <w:pPr>
        <w:jc w:val="left"/>
        <w:rPr>
          <w:lang w:val="uk-UA"/>
        </w:rPr>
      </w:pPr>
    </w:p>
    <w:p w:rsidR="005D0DEE" w:rsidRPr="00E16F6B" w:rsidRDefault="005D0DEE">
      <w:pPr>
        <w:jc w:val="left"/>
        <w:rPr>
          <w:lang w:val="uk-UA"/>
        </w:rPr>
      </w:pPr>
    </w:p>
    <w:p w:rsidR="005D0DEE" w:rsidRPr="00E16F6B" w:rsidRDefault="005D0DEE">
      <w:pPr>
        <w:jc w:val="left"/>
        <w:rPr>
          <w:lang w:val="uk-UA"/>
        </w:rPr>
      </w:pPr>
    </w:p>
    <w:p w:rsidR="005D0DEE" w:rsidRPr="00E16F6B" w:rsidRDefault="005D0DEE">
      <w:pPr>
        <w:jc w:val="left"/>
        <w:rPr>
          <w:lang w:val="uk-UA"/>
        </w:rPr>
      </w:pPr>
    </w:p>
    <w:p w:rsidR="005D0DEE" w:rsidRPr="00E16F6B" w:rsidRDefault="005D0DEE">
      <w:pPr>
        <w:jc w:val="left"/>
        <w:rPr>
          <w:lang w:val="uk-UA"/>
        </w:rPr>
      </w:pPr>
    </w:p>
    <w:p w:rsidR="005D0DEE" w:rsidRPr="00E16F6B" w:rsidRDefault="005D0DEE">
      <w:pPr>
        <w:jc w:val="left"/>
        <w:rPr>
          <w:lang w:val="uk-UA"/>
        </w:rPr>
      </w:pPr>
    </w:p>
    <w:p w:rsidR="005D0DEE" w:rsidRPr="00E16F6B" w:rsidRDefault="005D0DEE">
      <w:pPr>
        <w:jc w:val="left"/>
        <w:rPr>
          <w:lang w:val="uk-UA"/>
        </w:rPr>
      </w:pPr>
    </w:p>
    <w:p w:rsidR="005D0DEE" w:rsidRPr="00E16F6B" w:rsidRDefault="005D0DEE">
      <w:pPr>
        <w:jc w:val="left"/>
        <w:rPr>
          <w:lang w:val="uk-UA"/>
        </w:rPr>
      </w:pPr>
    </w:p>
    <w:p w:rsidR="005D0DEE" w:rsidRPr="00E16F6B" w:rsidRDefault="005D0DEE">
      <w:pPr>
        <w:jc w:val="left"/>
        <w:rPr>
          <w:lang w:val="uk-UA"/>
        </w:rPr>
      </w:pPr>
    </w:p>
    <w:p w:rsidR="005D0DEE" w:rsidRPr="00E16F6B" w:rsidRDefault="005D0DEE">
      <w:pPr>
        <w:jc w:val="left"/>
        <w:rPr>
          <w:lang w:val="uk-UA"/>
        </w:rPr>
      </w:pPr>
    </w:p>
    <w:p w:rsidR="005D0DEE" w:rsidRPr="00E16F6B" w:rsidRDefault="005D0DEE">
      <w:pPr>
        <w:jc w:val="left"/>
        <w:rPr>
          <w:lang w:val="uk-UA"/>
        </w:rPr>
      </w:pPr>
    </w:p>
    <w:p w:rsidR="005D0DEE" w:rsidRPr="00E16F6B" w:rsidRDefault="005D0DEE">
      <w:pPr>
        <w:jc w:val="left"/>
        <w:rPr>
          <w:lang w:val="uk-UA"/>
        </w:rPr>
      </w:pPr>
    </w:p>
    <w:p w:rsidR="005D0DEE" w:rsidRPr="00E16F6B" w:rsidRDefault="005D0DEE">
      <w:pPr>
        <w:jc w:val="left"/>
        <w:rPr>
          <w:lang w:val="uk-UA"/>
        </w:rPr>
      </w:pPr>
    </w:p>
    <w:p w:rsidR="005D0DEE" w:rsidRPr="00E16F6B" w:rsidRDefault="005D0DEE">
      <w:pPr>
        <w:jc w:val="left"/>
        <w:rPr>
          <w:lang w:val="uk-UA"/>
        </w:rPr>
      </w:pPr>
    </w:p>
    <w:p w:rsidR="005D0DEE" w:rsidRPr="00E16F6B" w:rsidRDefault="005D0DEE">
      <w:pPr>
        <w:jc w:val="left"/>
        <w:rPr>
          <w:lang w:val="uk-UA"/>
        </w:rPr>
      </w:pPr>
    </w:p>
    <w:p w:rsidR="005D0DEE" w:rsidRPr="00E16F6B" w:rsidRDefault="005D0DEE">
      <w:pPr>
        <w:jc w:val="left"/>
        <w:rPr>
          <w:lang w:val="uk-UA"/>
        </w:rPr>
      </w:pPr>
    </w:p>
    <w:p w:rsidR="005D0DEE" w:rsidRDefault="005D0DEE">
      <w:pPr>
        <w:jc w:val="left"/>
        <w:rPr>
          <w:lang w:val="uk-UA"/>
        </w:rPr>
      </w:pPr>
      <w:r>
        <w:rPr>
          <w:lang w:val="uk-UA"/>
        </w:rPr>
        <w:br w:type="page"/>
      </w:r>
    </w:p>
    <w:p w:rsidR="005D0DEE" w:rsidRPr="00E16F6B" w:rsidRDefault="00B608FA">
      <w:pPr>
        <w:jc w:val="left"/>
        <w:rPr>
          <w:lang w:val="uk-UA"/>
        </w:rPr>
      </w:pPr>
      <w:r>
        <w:rPr>
          <w:noProof/>
          <w:lang w:eastAsia="ru-RU"/>
        </w:rPr>
        <w:pict>
          <v:group id="_x0000_s1772" style="position:absolute;margin-left:5pt;margin-top:0;width:468pt;height:171pt;z-index:252341248" coordorigin="1701,1134" coordsize="9360,3420">
            <v:rect id="_x0000_s1773" style="position:absolute;left:1701;top:1134;width:9360;height:540">
              <v:textbox>
                <w:txbxContent>
                  <w:p w:rsidR="0066151F" w:rsidRPr="009A3FFA" w:rsidRDefault="0066151F" w:rsidP="005D0DEE">
                    <w:pPr>
                      <w:jc w:val="center"/>
                      <w:rPr>
                        <w:rFonts w:cs="Times New Roman"/>
                        <w:b/>
                        <w:lang w:val="uk-UA"/>
                      </w:rPr>
                    </w:pPr>
                    <w:r w:rsidRPr="009A3FFA">
                      <w:rPr>
                        <w:rFonts w:cs="Times New Roman"/>
                        <w:b/>
                        <w:szCs w:val="28"/>
                        <w:lang w:val="uk-UA"/>
                      </w:rPr>
                      <w:t>Після затримання підозрюваних негайно проводиться</w:t>
                    </w:r>
                    <w:r>
                      <w:rPr>
                        <w:rFonts w:cs="Times New Roman"/>
                        <w:b/>
                        <w:szCs w:val="28"/>
                        <w:lang w:val="uk-UA"/>
                      </w:rPr>
                      <w:t>:</w:t>
                    </w:r>
                  </w:p>
                </w:txbxContent>
              </v:textbox>
            </v:rect>
            <v:rect id="_x0000_s1774" style="position:absolute;left:3501;top:2214;width:7560;height:540">
              <v:textbox>
                <w:txbxContent>
                  <w:p w:rsidR="0066151F" w:rsidRPr="000D1377" w:rsidRDefault="0066151F" w:rsidP="005D0DEE">
                    <w:pPr>
                      <w:rPr>
                        <w:rFonts w:cs="Times New Roman"/>
                        <w:lang w:val="uk-UA"/>
                      </w:rPr>
                    </w:pPr>
                    <w:r w:rsidRPr="000D1377">
                      <w:rPr>
                        <w:rFonts w:cs="Times New Roman"/>
                        <w:szCs w:val="28"/>
                        <w:lang w:val="uk-UA"/>
                      </w:rPr>
                      <w:t>особистий обшук;</w:t>
                    </w:r>
                  </w:p>
                </w:txbxContent>
              </v:textbox>
            </v:rect>
            <v:rect id="_x0000_s1775" style="position:absolute;left:3501;top:3114;width:7560;height:540">
              <v:textbox>
                <w:txbxContent>
                  <w:p w:rsidR="0066151F" w:rsidRPr="000D1377" w:rsidRDefault="0066151F" w:rsidP="005D0DEE">
                    <w:pPr>
                      <w:rPr>
                        <w:rFonts w:cs="Times New Roman"/>
                        <w:lang w:val="uk-UA"/>
                      </w:rPr>
                    </w:pPr>
                    <w:r w:rsidRPr="000D1377">
                      <w:rPr>
                        <w:rFonts w:cs="Times New Roman"/>
                        <w:szCs w:val="28"/>
                        <w:lang w:val="uk-UA"/>
                      </w:rPr>
                      <w:t>обшук транспортних засобів;</w:t>
                    </w:r>
                  </w:p>
                </w:txbxContent>
              </v:textbox>
            </v:rect>
            <v:rect id="_x0000_s1776" style="position:absolute;left:3501;top:4014;width:7560;height:540">
              <v:textbox>
                <w:txbxContent>
                  <w:p w:rsidR="0066151F" w:rsidRPr="000D1377" w:rsidRDefault="0066151F" w:rsidP="005D0DEE">
                    <w:pPr>
                      <w:rPr>
                        <w:rFonts w:cs="Times New Roman"/>
                        <w:lang w:val="uk-UA"/>
                      </w:rPr>
                    </w:pPr>
                    <w:r w:rsidRPr="000D1377">
                      <w:rPr>
                        <w:rFonts w:cs="Times New Roman"/>
                        <w:szCs w:val="28"/>
                        <w:lang w:val="uk-UA"/>
                      </w:rPr>
                      <w:t xml:space="preserve">зовнішній огляд затриманих. </w:t>
                    </w:r>
                  </w:p>
                </w:txbxContent>
              </v:textbox>
            </v:rect>
            <v:shape id="_x0000_s1777" type="#_x0000_t32" style="position:absolute;left:2601;top:1674;width:0;height:2520" o:connectortype="straight"/>
            <v:shape id="_x0000_s1778" type="#_x0000_t32" style="position:absolute;left:2601;top:4194;width:900;height:0" o:connectortype="straight">
              <v:stroke endarrow="block"/>
            </v:shape>
            <v:shape id="_x0000_s1779" type="#_x0000_t32" style="position:absolute;left:2601;top:3294;width:900;height:0" o:connectortype="straight">
              <v:stroke endarrow="block"/>
            </v:shape>
            <v:shape id="_x0000_s1780" type="#_x0000_t32" style="position:absolute;left:2601;top:2394;width:900;height:1" o:connectortype="straight">
              <v:stroke endarrow="block"/>
            </v:shape>
          </v:group>
        </w:pict>
      </w:r>
      <w:r>
        <w:rPr>
          <w:noProof/>
          <w:lang w:eastAsia="ru-RU"/>
        </w:rPr>
        <w:pict>
          <v:group id="_x0000_s1781" style="position:absolute;margin-left:5pt;margin-top:189pt;width:468pt;height:540pt;z-index:252342272" coordorigin="1701,4914" coordsize="9360,10800">
            <v:rect id="_x0000_s1782" style="position:absolute;left:1701;top:8154;width:9360;height:900">
              <v:textbox>
                <w:txbxContent>
                  <w:p w:rsidR="0066151F" w:rsidRPr="00B96A7B" w:rsidRDefault="0066151F" w:rsidP="005D0DEE">
                    <w:pPr>
                      <w:rPr>
                        <w:rFonts w:cs="Times New Roman"/>
                        <w:b/>
                        <w:i/>
                        <w:lang w:val="uk-UA"/>
                      </w:rPr>
                    </w:pPr>
                    <w:r w:rsidRPr="00B96A7B">
                      <w:rPr>
                        <w:rFonts w:cs="Times New Roman"/>
                        <w:b/>
                        <w:i/>
                        <w:szCs w:val="28"/>
                        <w:lang w:val="uk-UA"/>
                      </w:rPr>
                      <w:t xml:space="preserve">Під час освідування тіла живої людини судово-медичний експерт або </w:t>
                    </w:r>
                    <w:r>
                      <w:rPr>
                        <w:rFonts w:cs="Times New Roman"/>
                        <w:b/>
                        <w:i/>
                        <w:szCs w:val="28"/>
                        <w:lang w:val="uk-UA"/>
                      </w:rPr>
                      <w:t>лікар:</w:t>
                    </w:r>
                  </w:p>
                </w:txbxContent>
              </v:textbox>
            </v:rect>
            <v:rect id="_x0000_s1783" style="position:absolute;left:2961;top:12654;width:8100;height:2520">
              <v:textbox>
                <w:txbxContent>
                  <w:p w:rsidR="0066151F" w:rsidRPr="00B96A7B" w:rsidRDefault="0066151F" w:rsidP="005D0DEE">
                    <w:pPr>
                      <w:spacing w:after="0" w:line="360" w:lineRule="auto"/>
                      <w:rPr>
                        <w:rFonts w:cs="Times New Roman"/>
                        <w:lang w:val="uk-UA"/>
                      </w:rPr>
                    </w:pPr>
                    <w:r w:rsidRPr="00B96A7B">
                      <w:rPr>
                        <w:rFonts w:cs="Times New Roman"/>
                        <w:szCs w:val="28"/>
                        <w:lang w:val="uk-UA"/>
                      </w:rPr>
                      <w:t xml:space="preserve">допомагає правильно описати виявлені ушкодження, точно вказавши їх локалізацію відповідно до анатомічних даних про будову тіла людини; допомагає визначити форму ушкодження, його розміри, властивості, колір; здійснює дії, безпосередньо спрямовані на вилучення виявлених слідів злочину (крові тощо); </w:t>
                    </w:r>
                  </w:p>
                </w:txbxContent>
              </v:textbox>
            </v:rect>
            <v:rect id="_x0000_s1784" style="position:absolute;left:2961;top:11754;width:8100;height:540">
              <v:textbox>
                <w:txbxContent>
                  <w:p w:rsidR="0066151F" w:rsidRPr="00B96A7B" w:rsidRDefault="0066151F" w:rsidP="005D0DEE">
                    <w:pPr>
                      <w:rPr>
                        <w:rFonts w:cs="Times New Roman"/>
                        <w:szCs w:val="28"/>
                      </w:rPr>
                    </w:pPr>
                    <w:r w:rsidRPr="00B96A7B">
                      <w:rPr>
                        <w:rFonts w:cs="Times New Roman"/>
                        <w:szCs w:val="28"/>
                        <w:lang w:val="uk-UA"/>
                      </w:rPr>
                      <w:t>дає характеристику</w:t>
                    </w:r>
                    <w:r>
                      <w:rPr>
                        <w:rFonts w:cs="Times New Roman"/>
                        <w:szCs w:val="28"/>
                        <w:lang w:val="uk-UA"/>
                      </w:rPr>
                      <w:t xml:space="preserve"> </w:t>
                    </w:r>
                    <w:r w:rsidRPr="00B96A7B">
                      <w:rPr>
                        <w:rFonts w:cs="Times New Roman"/>
                        <w:szCs w:val="28"/>
                        <w:lang w:val="uk-UA"/>
                      </w:rPr>
                      <w:t>наявних на тілі</w:t>
                    </w:r>
                    <w:r>
                      <w:rPr>
                        <w:rFonts w:cs="Times New Roman"/>
                        <w:szCs w:val="28"/>
                        <w:lang w:val="uk-UA"/>
                      </w:rPr>
                      <w:t xml:space="preserve"> </w:t>
                    </w:r>
                    <w:r w:rsidRPr="00B96A7B">
                      <w:rPr>
                        <w:rFonts w:cs="Times New Roman"/>
                        <w:szCs w:val="28"/>
                        <w:lang w:val="uk-UA"/>
                      </w:rPr>
                      <w:t>ушкоджень;</w:t>
                    </w:r>
                  </w:p>
                  <w:p w:rsidR="0066151F" w:rsidRPr="00B96A7B" w:rsidRDefault="0066151F" w:rsidP="005D0DEE"/>
                </w:txbxContent>
              </v:textbox>
            </v:rect>
            <v:shape id="_x0000_s1785" type="#_x0000_t32" style="position:absolute;left:2241;top:9054;width:0;height:6660" o:connectortype="straight"/>
            <v:shape id="_x0000_s1786" type="#_x0000_t32" style="position:absolute;left:2241;top:10494;width:720;height:0" o:connectortype="straight">
              <v:stroke endarrow="block"/>
            </v:shape>
            <v:shape id="_x0000_s1787" type="#_x0000_t32" style="position:absolute;left:2241;top:11934;width:720;height:0" o:connectortype="straight">
              <v:stroke endarrow="block"/>
            </v:shape>
            <v:shape id="_x0000_s1788" type="#_x0000_t32" style="position:absolute;left:2241;top:13734;width:720;height:0" o:connectortype="straight">
              <v:stroke endarrow="block"/>
            </v:shape>
            <v:group id="_x0000_s1789" style="position:absolute;left:1701;top:4914;width:9360;height:6480" coordorigin="1701,4914" coordsize="9360,6480">
              <v:rect id="_x0000_s1790" style="position:absolute;left:1701;top:4914;width:9360;height:2880">
                <v:textbox>
                  <w:txbxContent>
                    <w:p w:rsidR="0066151F" w:rsidRPr="00B96A7B" w:rsidRDefault="0066151F" w:rsidP="005D0DEE">
                      <w:pPr>
                        <w:spacing w:after="0" w:line="360" w:lineRule="auto"/>
                        <w:rPr>
                          <w:rFonts w:cs="Times New Roman"/>
                          <w:i/>
                          <w:lang w:val="uk-UA"/>
                        </w:rPr>
                      </w:pPr>
                      <w:r w:rsidRPr="000D1377">
                        <w:rPr>
                          <w:rFonts w:cs="Times New Roman"/>
                          <w:szCs w:val="28"/>
                          <w:lang w:val="uk-UA"/>
                        </w:rPr>
                        <w:t xml:space="preserve">Обов’язковим видом слідчої (розшукової) дії, що </w:t>
                      </w:r>
                      <w:r w:rsidRPr="00B96A7B">
                        <w:rPr>
                          <w:rFonts w:cs="Times New Roman"/>
                          <w:b/>
                          <w:szCs w:val="28"/>
                          <w:lang w:val="uk-UA"/>
                        </w:rPr>
                        <w:t>проводиться після затримання й особистого обшуку</w:t>
                      </w:r>
                      <w:r w:rsidRPr="000D1377">
                        <w:rPr>
                          <w:rFonts w:cs="Times New Roman"/>
                          <w:szCs w:val="28"/>
                          <w:lang w:val="uk-UA"/>
                        </w:rPr>
                        <w:t xml:space="preserve"> при розслідуванні терористичного акту, є</w:t>
                      </w:r>
                      <w:r>
                        <w:rPr>
                          <w:rFonts w:cs="Times New Roman"/>
                          <w:szCs w:val="28"/>
                          <w:lang w:val="uk-UA"/>
                        </w:rPr>
                        <w:t xml:space="preserve"> </w:t>
                      </w:r>
                      <w:r w:rsidRPr="00B96A7B">
                        <w:rPr>
                          <w:rFonts w:cs="Times New Roman"/>
                          <w:b/>
                          <w:szCs w:val="28"/>
                          <w:lang w:val="uk-UA"/>
                        </w:rPr>
                        <w:t>освідування особи</w:t>
                      </w:r>
                      <w:r w:rsidRPr="000D1377">
                        <w:rPr>
                          <w:rFonts w:cs="Times New Roman"/>
                          <w:szCs w:val="28"/>
                          <w:lang w:val="uk-UA"/>
                        </w:rPr>
                        <w:t xml:space="preserve"> (ст. 241КПК України), яке полягає в </w:t>
                      </w:r>
                      <w:r w:rsidRPr="00B96A7B">
                        <w:rPr>
                          <w:rFonts w:cs="Times New Roman"/>
                          <w:i/>
                          <w:szCs w:val="28"/>
                          <w:lang w:val="uk-UA"/>
                        </w:rPr>
                        <w:t>огляді підозрюваного для встановлення на його тілі слідів кримінального правопорушення або особливих прикмет, якщо для цього не потрібно проводити судово-медичну експертизу.</w:t>
                      </w:r>
                    </w:p>
                  </w:txbxContent>
                </v:textbox>
              </v:rect>
              <v:rect id="_x0000_s1791" style="position:absolute;left:2961;top:9414;width:8100;height:1980">
                <v:textbox>
                  <w:txbxContent>
                    <w:p w:rsidR="0066151F" w:rsidRPr="00B96A7B" w:rsidRDefault="0066151F" w:rsidP="005D0DEE">
                      <w:pPr>
                        <w:spacing w:after="0" w:line="360" w:lineRule="auto"/>
                        <w:rPr>
                          <w:rFonts w:cs="Times New Roman"/>
                          <w:lang w:val="uk-UA"/>
                        </w:rPr>
                      </w:pPr>
                      <w:r w:rsidRPr="00B96A7B">
                        <w:rPr>
                          <w:rFonts w:cs="Times New Roman"/>
                          <w:szCs w:val="28"/>
                          <w:lang w:val="uk-UA"/>
                        </w:rPr>
                        <w:t xml:space="preserve">звертає увагу слідчого на такі особливості, яких раніше він не помітив (наприклад, на незначний рубець або пігментовану ділянку шкіри, які могли бути наслідком видалення якої-небудь особливої прикмети); </w:t>
                      </w:r>
                    </w:p>
                  </w:txbxContent>
                </v:textbox>
              </v:rect>
              <v:shape id="_x0000_s1792" type="#_x0000_t67" style="position:absolute;left:5661;top:7794;width:1800;height:360"/>
            </v:group>
          </v:group>
        </w:pict>
      </w:r>
    </w:p>
    <w:p w:rsidR="005D0DEE" w:rsidRPr="00E16F6B" w:rsidRDefault="005D0DEE">
      <w:pPr>
        <w:jc w:val="left"/>
        <w:rPr>
          <w:lang w:val="uk-UA"/>
        </w:rPr>
      </w:pPr>
    </w:p>
    <w:p w:rsidR="005D0DEE" w:rsidRPr="00E16F6B" w:rsidRDefault="005D0DEE">
      <w:pPr>
        <w:jc w:val="left"/>
        <w:rPr>
          <w:lang w:val="uk-UA"/>
        </w:rPr>
      </w:pPr>
    </w:p>
    <w:p w:rsidR="005D0DEE" w:rsidRPr="00E16F6B" w:rsidRDefault="005D0DEE">
      <w:pPr>
        <w:jc w:val="left"/>
        <w:rPr>
          <w:lang w:val="uk-UA"/>
        </w:rPr>
      </w:pPr>
    </w:p>
    <w:p w:rsidR="005D0DEE" w:rsidRPr="00E16F6B" w:rsidRDefault="005D0DEE">
      <w:pPr>
        <w:jc w:val="left"/>
        <w:rPr>
          <w:lang w:val="uk-UA"/>
        </w:rPr>
      </w:pPr>
    </w:p>
    <w:p w:rsidR="005D0DEE" w:rsidRPr="00E16F6B" w:rsidRDefault="005D0DEE">
      <w:pPr>
        <w:jc w:val="left"/>
        <w:rPr>
          <w:lang w:val="uk-UA"/>
        </w:rPr>
      </w:pPr>
    </w:p>
    <w:p w:rsidR="005D0DEE" w:rsidRPr="00E16F6B" w:rsidRDefault="005D0DEE">
      <w:pPr>
        <w:jc w:val="left"/>
        <w:rPr>
          <w:lang w:val="uk-UA"/>
        </w:rPr>
      </w:pPr>
    </w:p>
    <w:p w:rsidR="005D0DEE" w:rsidRPr="00E16F6B" w:rsidRDefault="005D0DEE">
      <w:pPr>
        <w:jc w:val="left"/>
        <w:rPr>
          <w:lang w:val="uk-UA"/>
        </w:rPr>
      </w:pPr>
    </w:p>
    <w:p w:rsidR="005D0DEE" w:rsidRPr="00E16F6B" w:rsidRDefault="005D0DEE">
      <w:pPr>
        <w:jc w:val="left"/>
        <w:rPr>
          <w:lang w:val="uk-UA"/>
        </w:rPr>
      </w:pPr>
    </w:p>
    <w:p w:rsidR="005D0DEE" w:rsidRPr="00E16F6B" w:rsidRDefault="005D0DEE">
      <w:pPr>
        <w:jc w:val="left"/>
        <w:rPr>
          <w:lang w:val="uk-UA"/>
        </w:rPr>
      </w:pPr>
    </w:p>
    <w:p w:rsidR="005D0DEE" w:rsidRPr="00E16F6B" w:rsidRDefault="005D0DEE">
      <w:pPr>
        <w:jc w:val="left"/>
        <w:rPr>
          <w:lang w:val="uk-UA"/>
        </w:rPr>
      </w:pPr>
    </w:p>
    <w:p w:rsidR="005D0DEE" w:rsidRPr="00E16F6B" w:rsidRDefault="005D0DEE">
      <w:pPr>
        <w:jc w:val="left"/>
        <w:rPr>
          <w:lang w:val="uk-UA"/>
        </w:rPr>
      </w:pPr>
    </w:p>
    <w:p w:rsidR="005D0DEE" w:rsidRPr="00E16F6B" w:rsidRDefault="005D0DEE">
      <w:pPr>
        <w:jc w:val="left"/>
        <w:rPr>
          <w:lang w:val="uk-UA"/>
        </w:rPr>
      </w:pPr>
    </w:p>
    <w:p w:rsidR="005D0DEE" w:rsidRPr="00E16F6B" w:rsidRDefault="005D0DEE">
      <w:pPr>
        <w:jc w:val="left"/>
        <w:rPr>
          <w:lang w:val="uk-UA"/>
        </w:rPr>
      </w:pPr>
    </w:p>
    <w:p w:rsidR="005D0DEE" w:rsidRPr="00E16F6B" w:rsidRDefault="005D0DEE">
      <w:pPr>
        <w:jc w:val="left"/>
        <w:rPr>
          <w:lang w:val="uk-UA"/>
        </w:rPr>
      </w:pPr>
    </w:p>
    <w:p w:rsidR="005D0DEE" w:rsidRPr="00E16F6B" w:rsidRDefault="005D0DEE">
      <w:pPr>
        <w:jc w:val="left"/>
        <w:rPr>
          <w:lang w:val="uk-UA"/>
        </w:rPr>
      </w:pPr>
    </w:p>
    <w:p w:rsidR="005D0DEE" w:rsidRPr="00E16F6B" w:rsidRDefault="005D0DEE">
      <w:pPr>
        <w:jc w:val="left"/>
        <w:rPr>
          <w:lang w:val="uk-UA"/>
        </w:rPr>
      </w:pPr>
    </w:p>
    <w:p w:rsidR="005D0DEE" w:rsidRPr="00E16F6B" w:rsidRDefault="005D0DEE">
      <w:pPr>
        <w:jc w:val="left"/>
        <w:rPr>
          <w:lang w:val="uk-UA"/>
        </w:rPr>
      </w:pPr>
    </w:p>
    <w:p w:rsidR="005D0DEE" w:rsidRPr="00E16F6B" w:rsidRDefault="005D0DEE">
      <w:pPr>
        <w:jc w:val="left"/>
        <w:rPr>
          <w:lang w:val="uk-UA"/>
        </w:rPr>
      </w:pPr>
    </w:p>
    <w:p w:rsidR="005D0DEE" w:rsidRPr="00E16F6B" w:rsidRDefault="005D0DEE">
      <w:pPr>
        <w:jc w:val="left"/>
        <w:rPr>
          <w:lang w:val="uk-UA"/>
        </w:rPr>
      </w:pPr>
    </w:p>
    <w:p w:rsidR="005D0DEE" w:rsidRPr="00E16F6B" w:rsidRDefault="005D0DEE">
      <w:pPr>
        <w:jc w:val="left"/>
        <w:rPr>
          <w:lang w:val="uk-UA"/>
        </w:rPr>
      </w:pPr>
    </w:p>
    <w:p w:rsidR="005D0DEE" w:rsidRPr="00E16F6B" w:rsidRDefault="005D0DEE">
      <w:pPr>
        <w:jc w:val="left"/>
        <w:rPr>
          <w:lang w:val="uk-UA"/>
        </w:rPr>
      </w:pPr>
    </w:p>
    <w:p w:rsidR="005D0DEE" w:rsidRPr="00E16F6B" w:rsidRDefault="005D0DEE">
      <w:pPr>
        <w:jc w:val="left"/>
        <w:rPr>
          <w:lang w:val="uk-UA"/>
        </w:rPr>
      </w:pPr>
    </w:p>
    <w:p w:rsidR="005D0DEE" w:rsidRDefault="005D0DEE">
      <w:pPr>
        <w:jc w:val="left"/>
        <w:rPr>
          <w:lang w:val="uk-UA"/>
        </w:rPr>
      </w:pPr>
      <w:r>
        <w:rPr>
          <w:lang w:val="uk-UA"/>
        </w:rPr>
        <w:br w:type="page"/>
      </w:r>
    </w:p>
    <w:p w:rsidR="005D0DEE" w:rsidRPr="00E16F6B" w:rsidRDefault="00B608FA">
      <w:pPr>
        <w:jc w:val="left"/>
        <w:rPr>
          <w:lang w:val="uk-UA"/>
        </w:rPr>
      </w:pPr>
      <w:r>
        <w:rPr>
          <w:noProof/>
          <w:lang w:eastAsia="ru-RU"/>
        </w:rPr>
        <w:pict>
          <v:group id="_x0000_s1793" style="position:absolute;margin-left:32.45pt;margin-top:0;width:441.05pt;height:333pt;z-index:252343296" coordorigin="2241,1134" coordsize="8821,6660">
            <v:rect id="_x0000_s1794" style="position:absolute;left:2962;top:4014;width:8100;height:2160">
              <v:textbox style="mso-next-textbox:#_x0000_s1794">
                <w:txbxContent>
                  <w:p w:rsidR="0066151F" w:rsidRPr="00772CB3" w:rsidRDefault="0066151F" w:rsidP="00A716D6">
                    <w:pPr>
                      <w:spacing w:after="0" w:line="360" w:lineRule="auto"/>
                      <w:rPr>
                        <w:rFonts w:cs="Times New Roman"/>
                        <w:lang w:val="uk-UA"/>
                      </w:rPr>
                    </w:pPr>
                    <w:r w:rsidRPr="00772CB3">
                      <w:rPr>
                        <w:rFonts w:cs="Times New Roman"/>
                        <w:szCs w:val="28"/>
                        <w:lang w:val="uk-UA"/>
                      </w:rPr>
                      <w:t xml:space="preserve">висловлює припущення про час, механізм виникнення виявлених слідів, а також про ймовірне розташування потерпілого і злочинця в момент утворення на тілі обстежуваної особи ушкоджень; </w:t>
                    </w:r>
                  </w:p>
                </w:txbxContent>
              </v:textbox>
            </v:rect>
            <v:rect id="_x0000_s1795" style="position:absolute;left:2961;top:2574;width:8100;height:1080">
              <v:textbox style="mso-next-textbox:#_x0000_s1795">
                <w:txbxContent>
                  <w:p w:rsidR="0066151F" w:rsidRPr="00772CB3" w:rsidRDefault="0066151F" w:rsidP="00A716D6">
                    <w:pPr>
                      <w:spacing w:after="0" w:line="360" w:lineRule="auto"/>
                      <w:rPr>
                        <w:rFonts w:cs="Times New Roman"/>
                        <w:lang w:val="uk-UA"/>
                      </w:rPr>
                    </w:pPr>
                    <w:r w:rsidRPr="00772CB3">
                      <w:rPr>
                        <w:rFonts w:cs="Times New Roman"/>
                        <w:szCs w:val="28"/>
                        <w:lang w:val="uk-UA"/>
                      </w:rPr>
                      <w:t>роз’яснює причини й</w:t>
                    </w:r>
                    <w:r>
                      <w:rPr>
                        <w:rFonts w:cs="Times New Roman"/>
                        <w:szCs w:val="28"/>
                        <w:lang w:val="uk-UA"/>
                      </w:rPr>
                      <w:t xml:space="preserve"> </w:t>
                    </w:r>
                    <w:r w:rsidRPr="00772CB3">
                      <w:rPr>
                        <w:rFonts w:cs="Times New Roman"/>
                        <w:szCs w:val="28"/>
                        <w:lang w:val="uk-UA"/>
                      </w:rPr>
                      <w:t xml:space="preserve">наслідки виявлених ушкоджень та інших слідів злочину, а також деяких видів особливих прикмет; </w:t>
                    </w:r>
                  </w:p>
                </w:txbxContent>
              </v:textbox>
            </v:rect>
            <v:rect id="_x0000_s1796" style="position:absolute;left:2961;top:1134;width:8100;height:1080">
              <v:textbox style="mso-next-textbox:#_x0000_s1796">
                <w:txbxContent>
                  <w:p w:rsidR="0066151F" w:rsidRPr="00B96A7B" w:rsidRDefault="0066151F" w:rsidP="00A716D6">
                    <w:pPr>
                      <w:spacing w:after="0" w:line="360" w:lineRule="auto"/>
                      <w:rPr>
                        <w:rFonts w:cs="Times New Roman"/>
                        <w:lang w:val="uk-UA"/>
                      </w:rPr>
                    </w:pPr>
                    <w:r w:rsidRPr="00B96A7B">
                      <w:rPr>
                        <w:rFonts w:cs="Times New Roman"/>
                        <w:szCs w:val="28"/>
                        <w:lang w:val="uk-UA"/>
                      </w:rPr>
                      <w:t xml:space="preserve">консультує слідчого про обставини, які він спостерігає з позиції медичних знань; </w:t>
                    </w:r>
                  </w:p>
                </w:txbxContent>
              </v:textbox>
            </v:rect>
            <v:shape id="_x0000_s1797" type="#_x0000_t32" style="position:absolute;left:2241;top:1134;width:1;height:6300" o:connectortype="straight"/>
            <v:shape id="_x0000_s1798" type="#_x0000_t32" style="position:absolute;left:2242;top:1674;width:720;height:0" o:connectortype="straight">
              <v:stroke endarrow="block"/>
            </v:shape>
            <v:shape id="_x0000_s1799" type="#_x0000_t32" style="position:absolute;left:2242;top:3114;width:720;height:0" o:connectortype="straight">
              <v:stroke endarrow="block"/>
            </v:shape>
            <v:shape id="_x0000_s1800" type="#_x0000_t32" style="position:absolute;left:2242;top:4914;width:720;height:0" o:connectortype="straight">
              <v:stroke endarrow="block"/>
            </v:shape>
            <v:rect id="_x0000_s1801" style="position:absolute;left:2962;top:6534;width:8100;height:1260">
              <v:textbox style="mso-next-textbox:#_x0000_s1801">
                <w:txbxContent>
                  <w:p w:rsidR="0066151F" w:rsidRPr="00772CB3" w:rsidRDefault="0066151F" w:rsidP="00A716D6">
                    <w:pPr>
                      <w:pStyle w:val="Default"/>
                      <w:spacing w:line="360" w:lineRule="auto"/>
                      <w:jc w:val="both"/>
                      <w:rPr>
                        <w:lang w:val="uk-UA"/>
                      </w:rPr>
                    </w:pPr>
                    <w:r w:rsidRPr="00772CB3">
                      <w:rPr>
                        <w:sz w:val="28"/>
                        <w:szCs w:val="28"/>
                        <w:lang w:val="uk-UA"/>
                      </w:rPr>
                      <w:t xml:space="preserve">висловлює міркування про ті сліди й ушкодження, які можуть </w:t>
                    </w:r>
                    <w:r w:rsidRPr="00772CB3">
                      <w:rPr>
                        <w:color w:val="auto"/>
                        <w:sz w:val="28"/>
                        <w:szCs w:val="28"/>
                        <w:lang w:val="uk-UA"/>
                      </w:rPr>
                      <w:t xml:space="preserve">бути виявлені на тілі інших учасників злочину або на місці події </w:t>
                    </w:r>
                  </w:p>
                </w:txbxContent>
              </v:textbox>
            </v:rect>
            <v:shape id="_x0000_s1802" type="#_x0000_t32" style="position:absolute;left:2242;top:7434;width:720;height:0" o:connectortype="straight">
              <v:stroke endarrow="block"/>
            </v:shape>
          </v:group>
        </w:pict>
      </w:r>
    </w:p>
    <w:p w:rsidR="005D0DEE" w:rsidRPr="00E16F6B" w:rsidRDefault="005D0DEE">
      <w:pPr>
        <w:jc w:val="left"/>
        <w:rPr>
          <w:lang w:val="uk-UA"/>
        </w:rPr>
      </w:pPr>
    </w:p>
    <w:p w:rsidR="005D0DEE" w:rsidRPr="00E16F6B" w:rsidRDefault="005D0DEE">
      <w:pPr>
        <w:jc w:val="left"/>
        <w:rPr>
          <w:lang w:val="uk-UA"/>
        </w:rPr>
      </w:pPr>
    </w:p>
    <w:p w:rsidR="005D0DEE" w:rsidRPr="00E16F6B" w:rsidRDefault="005D0DEE">
      <w:pPr>
        <w:jc w:val="left"/>
        <w:rPr>
          <w:lang w:val="uk-UA"/>
        </w:rPr>
      </w:pPr>
    </w:p>
    <w:p w:rsidR="005D0DEE" w:rsidRPr="00E16F6B" w:rsidRDefault="005D0DEE">
      <w:pPr>
        <w:jc w:val="left"/>
        <w:rPr>
          <w:lang w:val="uk-UA"/>
        </w:rPr>
      </w:pPr>
    </w:p>
    <w:p w:rsidR="005D0DEE" w:rsidRPr="00E16F6B" w:rsidRDefault="005D0DEE">
      <w:pPr>
        <w:jc w:val="left"/>
        <w:rPr>
          <w:lang w:val="uk-UA"/>
        </w:rPr>
      </w:pPr>
    </w:p>
    <w:p w:rsidR="005D0DEE" w:rsidRPr="00E16F6B" w:rsidRDefault="005D0DEE">
      <w:pPr>
        <w:jc w:val="left"/>
        <w:rPr>
          <w:lang w:val="uk-UA"/>
        </w:rPr>
      </w:pPr>
    </w:p>
    <w:p w:rsidR="005D0DEE" w:rsidRPr="00E16F6B" w:rsidRDefault="005D0DEE">
      <w:pPr>
        <w:jc w:val="left"/>
        <w:rPr>
          <w:lang w:val="uk-UA"/>
        </w:rPr>
      </w:pPr>
    </w:p>
    <w:p w:rsidR="005D0DEE" w:rsidRPr="00E16F6B" w:rsidRDefault="005D0DEE">
      <w:pPr>
        <w:jc w:val="left"/>
        <w:rPr>
          <w:lang w:val="uk-UA"/>
        </w:rPr>
      </w:pPr>
    </w:p>
    <w:p w:rsidR="005D0DEE" w:rsidRPr="00E16F6B" w:rsidRDefault="005D0DEE">
      <w:pPr>
        <w:jc w:val="left"/>
        <w:rPr>
          <w:lang w:val="uk-UA"/>
        </w:rPr>
      </w:pPr>
    </w:p>
    <w:p w:rsidR="005D0DEE" w:rsidRPr="00E16F6B" w:rsidRDefault="005D0DEE">
      <w:pPr>
        <w:jc w:val="left"/>
        <w:rPr>
          <w:lang w:val="uk-UA"/>
        </w:rPr>
      </w:pPr>
    </w:p>
    <w:p w:rsidR="005D0DEE" w:rsidRPr="00E16F6B" w:rsidRDefault="005D0DEE">
      <w:pPr>
        <w:jc w:val="left"/>
        <w:rPr>
          <w:lang w:val="uk-UA"/>
        </w:rPr>
      </w:pPr>
    </w:p>
    <w:p w:rsidR="005D0DEE" w:rsidRPr="00E16F6B" w:rsidRDefault="00B608FA">
      <w:pPr>
        <w:jc w:val="left"/>
        <w:rPr>
          <w:lang w:val="uk-UA"/>
        </w:rPr>
      </w:pPr>
      <w:r>
        <w:rPr>
          <w:noProof/>
          <w:lang w:eastAsia="ru-RU"/>
        </w:rPr>
        <w:pict>
          <v:group id="_x0000_s1803" style="position:absolute;margin-left:5.5pt;margin-top:17.85pt;width:468pt;height:342pt;z-index:252344320" coordorigin="1701,8334" coordsize="9360,6840">
            <v:group id="_x0000_s1804" style="position:absolute;left:1701;top:8334;width:9360;height:6840" coordorigin="1701,8334" coordsize="9360,6840">
              <v:rect id="_x0000_s1805" style="position:absolute;left:1701;top:8334;width:9359;height:1080">
                <v:textbox>
                  <w:txbxContent>
                    <w:p w:rsidR="0066151F" w:rsidRPr="00D0356B" w:rsidRDefault="0066151F" w:rsidP="00A716D6">
                      <w:pPr>
                        <w:spacing w:after="0" w:line="360" w:lineRule="auto"/>
                        <w:jc w:val="center"/>
                        <w:rPr>
                          <w:b/>
                        </w:rPr>
                      </w:pPr>
                      <w:r w:rsidRPr="00D0356B">
                        <w:rPr>
                          <w:rFonts w:cs="Times New Roman"/>
                          <w:b/>
                          <w:szCs w:val="28"/>
                          <w:lang w:val="uk-UA"/>
                        </w:rPr>
                        <w:t>До слідів, які можуть вказувати на причетність особи до терористичного акту, належать</w:t>
                      </w:r>
                      <w:r>
                        <w:rPr>
                          <w:rFonts w:cs="Times New Roman"/>
                          <w:b/>
                          <w:szCs w:val="28"/>
                          <w:lang w:val="uk-UA"/>
                        </w:rPr>
                        <w:t>:</w:t>
                      </w:r>
                    </w:p>
                  </w:txbxContent>
                </v:textbox>
              </v:rect>
              <v:rect id="_x0000_s1806" style="position:absolute;left:2601;top:9774;width:8459;height:540">
                <v:textbox>
                  <w:txbxContent>
                    <w:p w:rsidR="0066151F" w:rsidRPr="00D0356B" w:rsidRDefault="0066151F" w:rsidP="00A716D6">
                      <w:r w:rsidRPr="00D0356B">
                        <w:rPr>
                          <w:rFonts w:cs="Times New Roman"/>
                          <w:szCs w:val="28"/>
                          <w:lang w:val="uk-UA"/>
                        </w:rPr>
                        <w:t>сліди на одязі залишків вибухової речовини або пороху</w:t>
                      </w:r>
                      <w:r>
                        <w:rPr>
                          <w:rFonts w:cs="Times New Roman"/>
                          <w:szCs w:val="28"/>
                          <w:lang w:val="uk-UA"/>
                        </w:rPr>
                        <w:t>;</w:t>
                      </w:r>
                    </w:p>
                  </w:txbxContent>
                </v:textbox>
              </v:rect>
              <v:rect id="_x0000_s1807" style="position:absolute;left:2602;top:10854;width:8459;height:540">
                <v:textbox>
                  <w:txbxContent>
                    <w:p w:rsidR="0066151F" w:rsidRPr="00D0356B" w:rsidRDefault="0066151F" w:rsidP="00A716D6">
                      <w:r w:rsidRPr="00D0356B">
                        <w:rPr>
                          <w:rFonts w:cs="Times New Roman"/>
                          <w:szCs w:val="28"/>
                          <w:lang w:val="uk-UA"/>
                        </w:rPr>
                        <w:t>опіки на тілі, кіптява на тілі</w:t>
                      </w:r>
                      <w:r>
                        <w:rPr>
                          <w:rFonts w:cs="Times New Roman"/>
                          <w:szCs w:val="28"/>
                          <w:lang w:val="uk-UA"/>
                        </w:rPr>
                        <w:t>;</w:t>
                      </w:r>
                    </w:p>
                  </w:txbxContent>
                </v:textbox>
              </v:rect>
              <v:rect id="_x0000_s1808" style="position:absolute;left:2602;top:11934;width:8459;height:540">
                <v:textbox>
                  <w:txbxContent>
                    <w:p w:rsidR="0066151F" w:rsidRPr="00D0356B" w:rsidRDefault="0066151F" w:rsidP="00A716D6">
                      <w:r w:rsidRPr="00D0356B">
                        <w:rPr>
                          <w:rFonts w:cs="Times New Roman"/>
                          <w:szCs w:val="28"/>
                          <w:lang w:val="uk-UA"/>
                        </w:rPr>
                        <w:t>осколкові та вогнепальні рани, сліди близького пострілу</w:t>
                      </w:r>
                      <w:r>
                        <w:rPr>
                          <w:rFonts w:cs="Times New Roman"/>
                          <w:szCs w:val="28"/>
                          <w:lang w:val="uk-UA"/>
                        </w:rPr>
                        <w:t>;</w:t>
                      </w:r>
                    </w:p>
                  </w:txbxContent>
                </v:textbox>
              </v:rect>
              <v:rect id="_x0000_s1809" style="position:absolute;left:2601;top:13014;width:8459;height:1080">
                <v:textbox>
                  <w:txbxContent>
                    <w:p w:rsidR="0066151F" w:rsidRPr="00D0356B" w:rsidRDefault="0066151F" w:rsidP="00A716D6">
                      <w:pPr>
                        <w:spacing w:after="0" w:line="360" w:lineRule="auto"/>
                      </w:pPr>
                      <w:r w:rsidRPr="00D0356B">
                        <w:rPr>
                          <w:rFonts w:cs="Times New Roman"/>
                          <w:szCs w:val="28"/>
                          <w:lang w:val="uk-UA"/>
                        </w:rPr>
                        <w:t>обсмалення волосяного покриву, сліди ймовірного знищення цих ознак</w:t>
                      </w:r>
                      <w:r>
                        <w:rPr>
                          <w:rFonts w:cs="Times New Roman"/>
                          <w:szCs w:val="28"/>
                          <w:lang w:val="uk-UA"/>
                        </w:rPr>
                        <w:t>;</w:t>
                      </w:r>
                    </w:p>
                  </w:txbxContent>
                </v:textbox>
              </v:rect>
              <v:rect id="_x0000_s1810" style="position:absolute;left:2602;top:14634;width:8459;height:540">
                <v:textbox>
                  <w:txbxContent>
                    <w:p w:rsidR="0066151F" w:rsidRPr="00D0356B" w:rsidRDefault="0066151F" w:rsidP="00A716D6">
                      <w:r w:rsidRPr="00D0356B">
                        <w:rPr>
                          <w:rFonts w:cs="Times New Roman"/>
                          <w:szCs w:val="28"/>
                          <w:lang w:val="uk-UA"/>
                        </w:rPr>
                        <w:t>особливі прикмети терориста.</w:t>
                      </w:r>
                    </w:p>
                  </w:txbxContent>
                </v:textbox>
              </v:rect>
            </v:group>
            <v:shape id="_x0000_s1811" type="#_x0000_t32" style="position:absolute;left:2061;top:9414;width:0;height:5400" o:connectortype="straight"/>
            <v:shape id="_x0000_s1812" type="#_x0000_t32" style="position:absolute;left:2061;top:14814;width:541;height:0" o:connectortype="straight">
              <v:stroke endarrow="block"/>
            </v:shape>
            <v:shape id="_x0000_s1813" type="#_x0000_t32" style="position:absolute;left:2061;top:13554;width:540;height:0" o:connectortype="straight">
              <v:stroke endarrow="block"/>
            </v:shape>
            <v:shape id="_x0000_s1814" type="#_x0000_t32" style="position:absolute;left:2061;top:12114;width:540;height:0" o:connectortype="straight">
              <v:stroke endarrow="block"/>
            </v:shape>
            <v:shape id="_x0000_s1815" type="#_x0000_t32" style="position:absolute;left:2061;top:11034;width:540;height:0" o:connectortype="straight">
              <v:stroke endarrow="block"/>
            </v:shape>
            <v:shape id="_x0000_s1816" type="#_x0000_t32" style="position:absolute;left:2061;top:9954;width:540;height:0" o:connectortype="straight">
              <v:stroke endarrow="block"/>
            </v:shape>
          </v:group>
        </w:pict>
      </w:r>
    </w:p>
    <w:p w:rsidR="005D0DEE" w:rsidRPr="00E16F6B" w:rsidRDefault="005D0DEE">
      <w:pPr>
        <w:jc w:val="left"/>
        <w:rPr>
          <w:lang w:val="uk-UA"/>
        </w:rPr>
      </w:pPr>
    </w:p>
    <w:p w:rsidR="005D0DEE" w:rsidRPr="00E16F6B" w:rsidRDefault="005D0DEE">
      <w:pPr>
        <w:jc w:val="left"/>
        <w:rPr>
          <w:lang w:val="uk-UA"/>
        </w:rPr>
      </w:pPr>
    </w:p>
    <w:p w:rsidR="005D0DEE" w:rsidRPr="00E16F6B" w:rsidRDefault="005D0DEE">
      <w:pPr>
        <w:jc w:val="left"/>
        <w:rPr>
          <w:lang w:val="uk-UA"/>
        </w:rPr>
      </w:pPr>
    </w:p>
    <w:p w:rsidR="005D0DEE" w:rsidRPr="00E16F6B" w:rsidRDefault="005D0DEE">
      <w:pPr>
        <w:jc w:val="left"/>
        <w:rPr>
          <w:lang w:val="uk-UA"/>
        </w:rPr>
      </w:pPr>
    </w:p>
    <w:p w:rsidR="005D0DEE" w:rsidRPr="00E16F6B" w:rsidRDefault="005D0DEE">
      <w:pPr>
        <w:jc w:val="left"/>
        <w:rPr>
          <w:lang w:val="uk-UA"/>
        </w:rPr>
      </w:pPr>
    </w:p>
    <w:p w:rsidR="005D0DEE" w:rsidRPr="00E16F6B" w:rsidRDefault="005D0DEE">
      <w:pPr>
        <w:jc w:val="left"/>
        <w:rPr>
          <w:lang w:val="uk-UA"/>
        </w:rPr>
      </w:pPr>
    </w:p>
    <w:p w:rsidR="005D0DEE" w:rsidRPr="00E16F6B" w:rsidRDefault="005D0DEE">
      <w:pPr>
        <w:jc w:val="left"/>
        <w:rPr>
          <w:lang w:val="uk-UA"/>
        </w:rPr>
      </w:pPr>
    </w:p>
    <w:p w:rsidR="005D0DEE" w:rsidRPr="00E16F6B" w:rsidRDefault="005D0DEE">
      <w:pPr>
        <w:jc w:val="left"/>
        <w:rPr>
          <w:lang w:val="uk-UA"/>
        </w:rPr>
      </w:pPr>
    </w:p>
    <w:p w:rsidR="005D0DEE" w:rsidRPr="00E16F6B" w:rsidRDefault="005D0DEE">
      <w:pPr>
        <w:jc w:val="left"/>
        <w:rPr>
          <w:lang w:val="uk-UA"/>
        </w:rPr>
      </w:pPr>
    </w:p>
    <w:p w:rsidR="005D0DEE" w:rsidRPr="00E16F6B" w:rsidRDefault="005D0DEE">
      <w:pPr>
        <w:jc w:val="left"/>
        <w:rPr>
          <w:lang w:val="uk-UA"/>
        </w:rPr>
      </w:pPr>
    </w:p>
    <w:p w:rsidR="005D0DEE" w:rsidRPr="00E16F6B" w:rsidRDefault="005D0DEE">
      <w:pPr>
        <w:jc w:val="left"/>
        <w:rPr>
          <w:lang w:val="uk-UA"/>
        </w:rPr>
      </w:pPr>
    </w:p>
    <w:p w:rsidR="005D0DEE" w:rsidRDefault="005D0DEE">
      <w:pPr>
        <w:jc w:val="left"/>
        <w:rPr>
          <w:lang w:val="uk-UA"/>
        </w:rPr>
      </w:pPr>
      <w:r>
        <w:rPr>
          <w:lang w:val="uk-UA"/>
        </w:rPr>
        <w:br w:type="page"/>
      </w:r>
    </w:p>
    <w:p w:rsidR="00A716D6" w:rsidRPr="00E16F6B" w:rsidRDefault="00B608FA">
      <w:pPr>
        <w:jc w:val="left"/>
        <w:rPr>
          <w:lang w:val="uk-UA"/>
        </w:rPr>
      </w:pPr>
      <w:r>
        <w:rPr>
          <w:noProof/>
          <w:lang w:eastAsia="ru-RU"/>
        </w:rPr>
        <w:pict>
          <v:group id="_x0000_s1817" style="position:absolute;margin-left:5pt;margin-top:0;width:468pt;height:729pt;z-index:252345344" coordorigin="1701,1134" coordsize="9360,14580">
            <v:rect id="_x0000_s1818" style="position:absolute;left:1701;top:1134;width:9360;height:540">
              <v:textbox>
                <w:txbxContent>
                  <w:p w:rsidR="0066151F" w:rsidRPr="00D0356B" w:rsidRDefault="0066151F" w:rsidP="00A716D6">
                    <w:pPr>
                      <w:jc w:val="center"/>
                      <w:rPr>
                        <w:rFonts w:cs="Times New Roman"/>
                        <w:b/>
                        <w:lang w:val="uk-UA"/>
                      </w:rPr>
                    </w:pPr>
                    <w:r w:rsidRPr="00D0356B">
                      <w:rPr>
                        <w:rFonts w:cs="Times New Roman"/>
                        <w:b/>
                        <w:iCs/>
                        <w:szCs w:val="28"/>
                        <w:lang w:val="uk-UA"/>
                      </w:rPr>
                      <w:t>Допит свідка (потерпілого)</w:t>
                    </w:r>
                  </w:p>
                </w:txbxContent>
              </v:textbox>
            </v:rect>
            <v:rect id="_x0000_s1819" style="position:absolute;left:1701;top:2034;width:9360;height:900">
              <v:textbox>
                <w:txbxContent>
                  <w:p w:rsidR="0066151F" w:rsidRPr="00F92CEF" w:rsidRDefault="0066151F" w:rsidP="00A716D6">
                    <w:pPr>
                      <w:rPr>
                        <w:rFonts w:cs="Times New Roman"/>
                        <w:b/>
                        <w:i/>
                        <w:lang w:val="uk-UA"/>
                      </w:rPr>
                    </w:pPr>
                    <w:r w:rsidRPr="00F92CEF">
                      <w:rPr>
                        <w:rFonts w:cs="Times New Roman"/>
                        <w:b/>
                        <w:i/>
                        <w:szCs w:val="28"/>
                        <w:lang w:val="uk-UA"/>
                      </w:rPr>
                      <w:t xml:space="preserve">Потерпілими і свідками у цій категорії кримінального провадження, </w:t>
                    </w:r>
                    <w:r>
                      <w:rPr>
                        <w:rFonts w:cs="Times New Roman"/>
                        <w:b/>
                        <w:i/>
                        <w:szCs w:val="28"/>
                        <w:lang w:val="uk-UA"/>
                      </w:rPr>
                      <w:t>як</w:t>
                    </w:r>
                    <w:r w:rsidRPr="00F92CEF">
                      <w:rPr>
                        <w:rFonts w:cs="Times New Roman"/>
                        <w:b/>
                        <w:i/>
                        <w:szCs w:val="28"/>
                        <w:lang w:val="uk-UA"/>
                      </w:rPr>
                      <w:t xml:space="preserve"> правило, є: </w:t>
                    </w:r>
                  </w:p>
                </w:txbxContent>
              </v:textbox>
            </v:rect>
            <v:shape id="_x0000_s1820" type="#_x0000_t67" style="position:absolute;left:5301;top:1674;width:2160;height:360"/>
            <v:rect id="_x0000_s1821" style="position:absolute;left:2601;top:3474;width:8460;height:540">
              <v:textbox>
                <w:txbxContent>
                  <w:p w:rsidR="0066151F" w:rsidRPr="00F92CEF" w:rsidRDefault="0066151F" w:rsidP="00A716D6">
                    <w:r w:rsidRPr="00F92CEF">
                      <w:rPr>
                        <w:rFonts w:cs="Times New Roman"/>
                        <w:szCs w:val="28"/>
                        <w:lang w:val="uk-UA"/>
                      </w:rPr>
                      <w:t xml:space="preserve">особи, проти яких спрямовувався </w:t>
                    </w:r>
                    <w:r>
                      <w:rPr>
                        <w:rFonts w:cs="Times New Roman"/>
                        <w:szCs w:val="28"/>
                        <w:lang w:val="uk-UA"/>
                      </w:rPr>
                      <w:t>терористичний акт</w:t>
                    </w:r>
                    <w:r w:rsidRPr="00F92CEF">
                      <w:rPr>
                        <w:rFonts w:cs="Times New Roman"/>
                        <w:szCs w:val="28"/>
                        <w:lang w:val="uk-UA"/>
                      </w:rPr>
                      <w:t>;</w:t>
                    </w:r>
                  </w:p>
                </w:txbxContent>
              </v:textbox>
            </v:rect>
            <v:rect id="_x0000_s1822" style="position:absolute;left:2601;top:4554;width:8460;height:540">
              <v:textbox>
                <w:txbxContent>
                  <w:p w:rsidR="0066151F" w:rsidRPr="00F92CEF" w:rsidRDefault="0066151F" w:rsidP="00A716D6">
                    <w:r w:rsidRPr="00F92CEF">
                      <w:rPr>
                        <w:rFonts w:cs="Times New Roman"/>
                        <w:szCs w:val="28"/>
                        <w:lang w:val="uk-UA"/>
                      </w:rPr>
                      <w:t>особи, які випадково опинилися на місці події;</w:t>
                    </w:r>
                  </w:p>
                </w:txbxContent>
              </v:textbox>
            </v:rect>
            <v:rect id="_x0000_s1823" style="position:absolute;left:2601;top:5634;width:8460;height:540">
              <v:textbox>
                <w:txbxContent>
                  <w:p w:rsidR="0066151F" w:rsidRPr="00F92CEF" w:rsidRDefault="0066151F" w:rsidP="00A716D6">
                    <w:r w:rsidRPr="00F92CEF">
                      <w:rPr>
                        <w:rFonts w:cs="Times New Roman"/>
                        <w:szCs w:val="28"/>
                        <w:lang w:val="uk-UA"/>
                      </w:rPr>
                      <w:t>особи, які проживають або працюють у районі місця події;</w:t>
                    </w:r>
                  </w:p>
                </w:txbxContent>
              </v:textbox>
            </v:rect>
            <v:rect id="_x0000_s1824" style="position:absolute;left:2601;top:6714;width:8460;height:1080">
              <v:textbox>
                <w:txbxContent>
                  <w:p w:rsidR="0066151F" w:rsidRPr="00F92CEF" w:rsidRDefault="0066151F" w:rsidP="00A716D6">
                    <w:pPr>
                      <w:spacing w:line="360" w:lineRule="auto"/>
                    </w:pPr>
                    <w:r w:rsidRPr="00F92CEF">
                      <w:rPr>
                        <w:rFonts w:cs="Times New Roman"/>
                        <w:szCs w:val="28"/>
                        <w:lang w:val="uk-UA"/>
                      </w:rPr>
                      <w:t xml:space="preserve">особи, які за родом служби або з інших обставин могли перебувати поблизу місця події до, у момент або після </w:t>
                    </w:r>
                    <w:r>
                      <w:rPr>
                        <w:rFonts w:cs="Times New Roman"/>
                        <w:szCs w:val="28"/>
                        <w:lang w:val="uk-UA"/>
                      </w:rPr>
                      <w:t>терористичного акту</w:t>
                    </w:r>
                    <w:r w:rsidRPr="00F92CEF">
                      <w:rPr>
                        <w:rFonts w:cs="Times New Roman"/>
                        <w:szCs w:val="28"/>
                        <w:lang w:val="uk-UA"/>
                      </w:rPr>
                      <w:t>;</w:t>
                    </w:r>
                  </w:p>
                </w:txbxContent>
              </v:textbox>
            </v:rect>
            <v:rect id="_x0000_s1825" style="position:absolute;left:2601;top:8334;width:8460;height:2520">
              <v:textbox>
                <w:txbxContent>
                  <w:p w:rsidR="0066151F" w:rsidRPr="00F92CEF" w:rsidRDefault="0066151F" w:rsidP="00A716D6">
                    <w:pPr>
                      <w:pStyle w:val="Default"/>
                      <w:spacing w:line="360" w:lineRule="auto"/>
                      <w:jc w:val="both"/>
                    </w:pPr>
                    <w:r w:rsidRPr="00F92CEF">
                      <w:rPr>
                        <w:sz w:val="28"/>
                        <w:szCs w:val="28"/>
                        <w:lang w:val="uk-UA"/>
                      </w:rPr>
                      <w:t xml:space="preserve">члени аварійно-рятувальних команд, сапери, вибухотехніки, пожежники,співробітники поліції,військовослужбовці, бійці воєнізованої охорони, </w:t>
                    </w:r>
                    <w:r w:rsidRPr="00F92CEF">
                      <w:rPr>
                        <w:color w:val="auto"/>
                        <w:sz w:val="28"/>
                        <w:szCs w:val="28"/>
                        <w:lang w:val="uk-UA"/>
                      </w:rPr>
                      <w:t xml:space="preserve">медичні працівники та інші особи, які залучалися до охорони місця події, надання допомоги потерпілим і ліквідації наслідків </w:t>
                    </w:r>
                    <w:r>
                      <w:rPr>
                        <w:color w:val="auto"/>
                        <w:sz w:val="28"/>
                        <w:szCs w:val="28"/>
                        <w:lang w:val="uk-UA"/>
                      </w:rPr>
                      <w:t>терористичного акту</w:t>
                    </w:r>
                    <w:r w:rsidRPr="00F92CEF">
                      <w:rPr>
                        <w:color w:val="auto"/>
                        <w:sz w:val="28"/>
                        <w:szCs w:val="28"/>
                        <w:lang w:val="uk-UA"/>
                      </w:rPr>
                      <w:t>;</w:t>
                    </w:r>
                  </w:p>
                </w:txbxContent>
              </v:textbox>
            </v:rect>
            <v:rect id="_x0000_s1826" style="position:absolute;left:2601;top:11394;width:8460;height:2520">
              <v:textbox>
                <w:txbxContent>
                  <w:p w:rsidR="0066151F" w:rsidRPr="00F92CEF" w:rsidRDefault="0066151F" w:rsidP="00A716D6">
                    <w:pPr>
                      <w:pStyle w:val="Default"/>
                      <w:spacing w:line="360" w:lineRule="auto"/>
                      <w:jc w:val="both"/>
                    </w:pPr>
                    <w:r w:rsidRPr="00F92CEF">
                      <w:rPr>
                        <w:sz w:val="28"/>
                        <w:szCs w:val="28"/>
                        <w:lang w:val="uk-UA"/>
                      </w:rPr>
                      <w:t>члени аварійно-рятувальних команд, сапери, вибухотехніки, пожежники,співробітники поліції,</w:t>
                    </w:r>
                    <w:r>
                      <w:rPr>
                        <w:sz w:val="28"/>
                        <w:szCs w:val="28"/>
                        <w:lang w:val="uk-UA"/>
                      </w:rPr>
                      <w:t xml:space="preserve"> </w:t>
                    </w:r>
                    <w:r w:rsidRPr="00F92CEF">
                      <w:rPr>
                        <w:sz w:val="28"/>
                        <w:szCs w:val="28"/>
                        <w:lang w:val="uk-UA"/>
                      </w:rPr>
                      <w:t xml:space="preserve">військовослужбовці, бійці воєнізованої охорони, </w:t>
                    </w:r>
                    <w:r w:rsidRPr="00F92CEF">
                      <w:rPr>
                        <w:color w:val="auto"/>
                        <w:sz w:val="28"/>
                        <w:szCs w:val="28"/>
                        <w:lang w:val="uk-UA"/>
                      </w:rPr>
                      <w:t xml:space="preserve">медичні працівники та інші особи, які залучалися до охорони місця події, надання допомоги потерпілим і ліквідації наслідків </w:t>
                    </w:r>
                    <w:r>
                      <w:rPr>
                        <w:color w:val="auto"/>
                        <w:sz w:val="28"/>
                        <w:szCs w:val="28"/>
                        <w:lang w:val="uk-UA"/>
                      </w:rPr>
                      <w:t>терористичного акту</w:t>
                    </w:r>
                    <w:r w:rsidRPr="00F92CEF">
                      <w:rPr>
                        <w:color w:val="auto"/>
                        <w:sz w:val="28"/>
                        <w:szCs w:val="28"/>
                        <w:lang w:val="uk-UA"/>
                      </w:rPr>
                      <w:t>;</w:t>
                    </w:r>
                  </w:p>
                </w:txbxContent>
              </v:textbox>
            </v:rect>
            <v:shape id="_x0000_s1827" type="#_x0000_t32" style="position:absolute;left:2061;top:2934;width:0;height:12780" o:connectortype="straight"/>
            <v:shape id="_x0000_s1828" type="#_x0000_t32" style="position:absolute;left:2061;top:3654;width:540;height:0" o:connectortype="straight">
              <v:stroke endarrow="block"/>
            </v:shape>
            <v:shape id="_x0000_s1829" type="#_x0000_t32" style="position:absolute;left:2061;top:4734;width:540;height:0" o:connectortype="straight">
              <v:stroke endarrow="block"/>
            </v:shape>
            <v:shape id="_x0000_s1830" type="#_x0000_t32" style="position:absolute;left:2061;top:5814;width:540;height:0" o:connectortype="straight">
              <v:stroke endarrow="block"/>
            </v:shape>
            <v:shape id="_x0000_s1831" type="#_x0000_t32" style="position:absolute;left:2061;top:7254;width:540;height:0" o:connectortype="straight">
              <v:stroke endarrow="block"/>
            </v:shape>
            <v:shape id="_x0000_s1832" type="#_x0000_t32" style="position:absolute;left:2061;top:9594;width:540;height:0" o:connectortype="straight">
              <v:stroke endarrow="block"/>
            </v:shape>
            <v:shape id="_x0000_s1833" type="#_x0000_t32" style="position:absolute;left:2061;top:12834;width:540;height:0" o:connectortype="straight">
              <v:stroke endarrow="block"/>
            </v:shape>
          </v:group>
        </w:pict>
      </w:r>
    </w:p>
    <w:p w:rsidR="00A716D6" w:rsidRPr="00E16F6B" w:rsidRDefault="00A716D6">
      <w:pPr>
        <w:jc w:val="left"/>
        <w:rPr>
          <w:lang w:val="uk-UA"/>
        </w:rPr>
      </w:pPr>
    </w:p>
    <w:p w:rsidR="00A716D6" w:rsidRPr="00E16F6B" w:rsidRDefault="00A716D6">
      <w:pPr>
        <w:jc w:val="left"/>
        <w:rPr>
          <w:lang w:val="uk-UA"/>
        </w:rPr>
      </w:pPr>
    </w:p>
    <w:p w:rsidR="00A716D6" w:rsidRPr="00E16F6B" w:rsidRDefault="00A716D6">
      <w:pPr>
        <w:jc w:val="left"/>
        <w:rPr>
          <w:lang w:val="uk-UA"/>
        </w:rPr>
      </w:pPr>
    </w:p>
    <w:p w:rsidR="00A716D6" w:rsidRPr="00E16F6B" w:rsidRDefault="00A716D6">
      <w:pPr>
        <w:jc w:val="left"/>
        <w:rPr>
          <w:lang w:val="uk-UA"/>
        </w:rPr>
      </w:pPr>
    </w:p>
    <w:p w:rsidR="00A716D6" w:rsidRPr="00E16F6B" w:rsidRDefault="00A716D6">
      <w:pPr>
        <w:jc w:val="left"/>
        <w:rPr>
          <w:lang w:val="uk-UA"/>
        </w:rPr>
      </w:pPr>
    </w:p>
    <w:p w:rsidR="00A716D6" w:rsidRPr="00E16F6B" w:rsidRDefault="00A716D6">
      <w:pPr>
        <w:jc w:val="left"/>
        <w:rPr>
          <w:lang w:val="uk-UA"/>
        </w:rPr>
      </w:pPr>
    </w:p>
    <w:p w:rsidR="00A716D6" w:rsidRPr="00E16F6B" w:rsidRDefault="00A716D6">
      <w:pPr>
        <w:jc w:val="left"/>
        <w:rPr>
          <w:lang w:val="uk-UA"/>
        </w:rPr>
      </w:pPr>
    </w:p>
    <w:p w:rsidR="00A716D6" w:rsidRPr="00E16F6B" w:rsidRDefault="00A716D6">
      <w:pPr>
        <w:jc w:val="left"/>
        <w:rPr>
          <w:lang w:val="uk-UA"/>
        </w:rPr>
      </w:pPr>
    </w:p>
    <w:p w:rsidR="00A716D6" w:rsidRPr="00E16F6B" w:rsidRDefault="00A716D6">
      <w:pPr>
        <w:jc w:val="left"/>
        <w:rPr>
          <w:lang w:val="uk-UA"/>
        </w:rPr>
      </w:pPr>
    </w:p>
    <w:p w:rsidR="00A716D6" w:rsidRPr="00E16F6B" w:rsidRDefault="00A716D6">
      <w:pPr>
        <w:jc w:val="left"/>
        <w:rPr>
          <w:lang w:val="uk-UA"/>
        </w:rPr>
      </w:pPr>
    </w:p>
    <w:p w:rsidR="00A716D6" w:rsidRPr="00E16F6B" w:rsidRDefault="00A716D6">
      <w:pPr>
        <w:jc w:val="left"/>
        <w:rPr>
          <w:lang w:val="uk-UA"/>
        </w:rPr>
      </w:pPr>
    </w:p>
    <w:p w:rsidR="00A716D6" w:rsidRPr="00E16F6B" w:rsidRDefault="00A716D6">
      <w:pPr>
        <w:jc w:val="left"/>
        <w:rPr>
          <w:lang w:val="uk-UA"/>
        </w:rPr>
      </w:pPr>
    </w:p>
    <w:p w:rsidR="00A716D6" w:rsidRPr="00E16F6B" w:rsidRDefault="00A716D6">
      <w:pPr>
        <w:jc w:val="left"/>
        <w:rPr>
          <w:lang w:val="uk-UA"/>
        </w:rPr>
      </w:pPr>
    </w:p>
    <w:p w:rsidR="00A716D6" w:rsidRPr="00E16F6B" w:rsidRDefault="00A716D6">
      <w:pPr>
        <w:jc w:val="left"/>
        <w:rPr>
          <w:lang w:val="uk-UA"/>
        </w:rPr>
      </w:pPr>
    </w:p>
    <w:p w:rsidR="00A716D6" w:rsidRPr="00E16F6B" w:rsidRDefault="00A716D6">
      <w:pPr>
        <w:jc w:val="left"/>
        <w:rPr>
          <w:lang w:val="uk-UA"/>
        </w:rPr>
      </w:pPr>
    </w:p>
    <w:p w:rsidR="00A716D6" w:rsidRPr="00E16F6B" w:rsidRDefault="00A716D6">
      <w:pPr>
        <w:jc w:val="left"/>
        <w:rPr>
          <w:lang w:val="uk-UA"/>
        </w:rPr>
      </w:pPr>
    </w:p>
    <w:p w:rsidR="00A716D6" w:rsidRPr="00E16F6B" w:rsidRDefault="00A716D6">
      <w:pPr>
        <w:jc w:val="left"/>
        <w:rPr>
          <w:lang w:val="uk-UA"/>
        </w:rPr>
      </w:pPr>
    </w:p>
    <w:p w:rsidR="00A716D6" w:rsidRPr="00E16F6B" w:rsidRDefault="00A716D6">
      <w:pPr>
        <w:jc w:val="left"/>
        <w:rPr>
          <w:lang w:val="uk-UA"/>
        </w:rPr>
      </w:pPr>
    </w:p>
    <w:p w:rsidR="00A716D6" w:rsidRPr="00E16F6B" w:rsidRDefault="00A716D6">
      <w:pPr>
        <w:jc w:val="left"/>
        <w:rPr>
          <w:lang w:val="uk-UA"/>
        </w:rPr>
      </w:pPr>
    </w:p>
    <w:p w:rsidR="00A716D6" w:rsidRPr="00E16F6B" w:rsidRDefault="00A716D6">
      <w:pPr>
        <w:jc w:val="left"/>
        <w:rPr>
          <w:lang w:val="uk-UA"/>
        </w:rPr>
      </w:pPr>
    </w:p>
    <w:p w:rsidR="00A716D6" w:rsidRPr="00E16F6B" w:rsidRDefault="00A716D6">
      <w:pPr>
        <w:jc w:val="left"/>
        <w:rPr>
          <w:lang w:val="uk-UA"/>
        </w:rPr>
      </w:pPr>
    </w:p>
    <w:p w:rsidR="00A716D6" w:rsidRPr="00E16F6B" w:rsidRDefault="00A716D6">
      <w:pPr>
        <w:jc w:val="left"/>
        <w:rPr>
          <w:lang w:val="uk-UA"/>
        </w:rPr>
      </w:pPr>
    </w:p>
    <w:p w:rsidR="00A716D6" w:rsidRPr="00E16F6B" w:rsidRDefault="00A716D6">
      <w:pPr>
        <w:jc w:val="left"/>
        <w:rPr>
          <w:lang w:val="uk-UA"/>
        </w:rPr>
      </w:pPr>
    </w:p>
    <w:p w:rsidR="00A716D6" w:rsidRDefault="00A716D6">
      <w:pPr>
        <w:jc w:val="left"/>
        <w:rPr>
          <w:lang w:val="uk-UA"/>
        </w:rPr>
      </w:pPr>
      <w:r>
        <w:rPr>
          <w:lang w:val="uk-UA"/>
        </w:rPr>
        <w:br w:type="page"/>
      </w:r>
    </w:p>
    <w:p w:rsidR="00A716D6" w:rsidRPr="00E16F6B" w:rsidRDefault="00B608FA">
      <w:pPr>
        <w:jc w:val="left"/>
        <w:rPr>
          <w:lang w:val="uk-UA"/>
        </w:rPr>
      </w:pPr>
      <w:r>
        <w:rPr>
          <w:noProof/>
          <w:lang w:eastAsia="ru-RU"/>
        </w:rPr>
        <w:pict>
          <v:group id="_x0000_s1834" style="position:absolute;margin-left:23pt;margin-top:0;width:450pt;height:342pt;z-index:252346368" coordorigin="2061,1134" coordsize="9000,6840">
            <v:rect id="_x0000_s1835" style="position:absolute;left:2601;top:1134;width:8460;height:1620">
              <v:textbox>
                <w:txbxContent>
                  <w:p w:rsidR="0066151F" w:rsidRPr="00D17AC3" w:rsidRDefault="0066151F" w:rsidP="00A716D6">
                    <w:pPr>
                      <w:spacing w:line="360" w:lineRule="auto"/>
                    </w:pPr>
                    <w:r w:rsidRPr="00F92CEF">
                      <w:rPr>
                        <w:rFonts w:cs="Times New Roman"/>
                        <w:szCs w:val="28"/>
                        <w:lang w:val="uk-UA"/>
                      </w:rPr>
                      <w:t>водії підірваних наземних автотранспортних засобів, машиністи поїздів метро і залізниці, члени екіпажа повітряних суден, а також пасажири перерахованих транспортних засобів</w:t>
                    </w:r>
                  </w:p>
                </w:txbxContent>
              </v:textbox>
            </v:rect>
            <v:rect id="_x0000_s1836" style="position:absolute;left:2601;top:3294;width:8460;height:1080">
              <v:textbox>
                <w:txbxContent>
                  <w:p w:rsidR="0066151F" w:rsidRPr="00D17AC3" w:rsidRDefault="0066151F" w:rsidP="00A716D6">
                    <w:pPr>
                      <w:spacing w:after="0" w:line="360" w:lineRule="auto"/>
                    </w:pPr>
                    <w:r w:rsidRPr="00F92CEF">
                      <w:rPr>
                        <w:rFonts w:cs="Times New Roman"/>
                        <w:szCs w:val="28"/>
                        <w:lang w:val="uk-UA"/>
                      </w:rPr>
                      <w:t>родичі і знайомі потерпілих, які володіють інформацією про останніх, що може мати значення для справи;</w:t>
                    </w:r>
                  </w:p>
                </w:txbxContent>
              </v:textbox>
            </v:rect>
            <v:shape id="_x0000_s1837" type="#_x0000_t32" style="position:absolute;left:2061;top:1134;width:1;height:6300" o:connectortype="straight"/>
            <v:shape id="_x0000_s1838" type="#_x0000_t32" style="position:absolute;left:2061;top:1854;width:540;height:0" o:connectortype="straight">
              <v:stroke endarrow="block"/>
            </v:shape>
            <v:shape id="_x0000_s1839" type="#_x0000_t32" style="position:absolute;left:2062;top:3834;width:540;height:0" o:connectortype="straight">
              <v:stroke endarrow="block"/>
            </v:shape>
            <v:shape id="_x0000_s1840" type="#_x0000_t32" style="position:absolute;left:2061;top:5814;width:540;height:0" o:connectortype="straight">
              <v:stroke endarrow="block"/>
            </v:shape>
            <v:rect id="_x0000_s1841" style="position:absolute;left:2601;top:4914;width:8460;height:1440">
              <v:textbox>
                <w:txbxContent>
                  <w:p w:rsidR="0066151F" w:rsidRPr="00D17AC3" w:rsidRDefault="0066151F" w:rsidP="00A716D6">
                    <w:pPr>
                      <w:spacing w:after="0" w:line="360" w:lineRule="auto"/>
                    </w:pPr>
                    <w:r w:rsidRPr="00F92CEF">
                      <w:rPr>
                        <w:rFonts w:cs="Times New Roman"/>
                        <w:szCs w:val="28"/>
                        <w:lang w:val="uk-UA"/>
                      </w:rPr>
                      <w:t>особи, що брали участь при провадженні слідчих</w:t>
                    </w:r>
                    <w:r>
                      <w:rPr>
                        <w:rFonts w:cs="Times New Roman"/>
                        <w:szCs w:val="28"/>
                        <w:lang w:val="uk-UA"/>
                      </w:rPr>
                      <w:t xml:space="preserve"> (розшукових)</w:t>
                    </w:r>
                    <w:r w:rsidRPr="00F92CEF">
                      <w:rPr>
                        <w:rFonts w:cs="Times New Roman"/>
                        <w:szCs w:val="28"/>
                        <w:lang w:val="uk-UA"/>
                      </w:rPr>
                      <w:t xml:space="preserve"> дій як спеціалісти, а також особи, які здійснювали експертні дослідження</w:t>
                    </w:r>
                    <w:r>
                      <w:rPr>
                        <w:rFonts w:cs="Times New Roman"/>
                        <w:szCs w:val="28"/>
                        <w:lang w:val="uk-UA"/>
                      </w:rPr>
                      <w:t>;</w:t>
                    </w:r>
                  </w:p>
                </w:txbxContent>
              </v:textbox>
            </v:rect>
            <v:rect id="_x0000_s1842" style="position:absolute;left:2601;top:6894;width:8460;height:1080">
              <v:textbox>
                <w:txbxContent>
                  <w:p w:rsidR="0066151F" w:rsidRPr="00D17AC3" w:rsidRDefault="0066151F" w:rsidP="00A716D6">
                    <w:pPr>
                      <w:spacing w:after="0" w:line="360" w:lineRule="auto"/>
                    </w:pPr>
                    <w:r w:rsidRPr="00F92CEF">
                      <w:rPr>
                        <w:rFonts w:cs="Times New Roman"/>
                        <w:szCs w:val="28"/>
                        <w:lang w:val="uk-UA"/>
                      </w:rPr>
                      <w:t>інші особи, обізнані про обставини, що можуть мати значення для справи</w:t>
                    </w:r>
                  </w:p>
                </w:txbxContent>
              </v:textbox>
            </v:rect>
            <v:shape id="_x0000_s1843" type="#_x0000_t32" style="position:absolute;left:2062;top:7434;width:540;height:0" o:connectortype="straight">
              <v:stroke endarrow="block"/>
            </v:shape>
          </v:group>
        </w:pict>
      </w:r>
    </w:p>
    <w:p w:rsidR="00A716D6" w:rsidRPr="00E16F6B" w:rsidRDefault="00A716D6">
      <w:pPr>
        <w:jc w:val="left"/>
        <w:rPr>
          <w:lang w:val="uk-UA"/>
        </w:rPr>
      </w:pPr>
    </w:p>
    <w:p w:rsidR="00A716D6" w:rsidRPr="00E16F6B" w:rsidRDefault="00A716D6">
      <w:pPr>
        <w:jc w:val="left"/>
        <w:rPr>
          <w:lang w:val="uk-UA"/>
        </w:rPr>
      </w:pPr>
    </w:p>
    <w:p w:rsidR="00A716D6" w:rsidRPr="00E16F6B" w:rsidRDefault="00A716D6">
      <w:pPr>
        <w:jc w:val="left"/>
        <w:rPr>
          <w:lang w:val="uk-UA"/>
        </w:rPr>
      </w:pPr>
    </w:p>
    <w:p w:rsidR="00A716D6" w:rsidRPr="00E16F6B" w:rsidRDefault="00A716D6">
      <w:pPr>
        <w:jc w:val="left"/>
        <w:rPr>
          <w:lang w:val="uk-UA"/>
        </w:rPr>
      </w:pPr>
    </w:p>
    <w:p w:rsidR="00A716D6" w:rsidRPr="00E16F6B" w:rsidRDefault="00A716D6">
      <w:pPr>
        <w:jc w:val="left"/>
        <w:rPr>
          <w:lang w:val="uk-UA"/>
        </w:rPr>
      </w:pPr>
    </w:p>
    <w:p w:rsidR="00A716D6" w:rsidRPr="00E16F6B" w:rsidRDefault="00A716D6">
      <w:pPr>
        <w:jc w:val="left"/>
        <w:rPr>
          <w:lang w:val="uk-UA"/>
        </w:rPr>
      </w:pPr>
    </w:p>
    <w:p w:rsidR="00A716D6" w:rsidRPr="00E16F6B" w:rsidRDefault="00A716D6">
      <w:pPr>
        <w:jc w:val="left"/>
        <w:rPr>
          <w:lang w:val="uk-UA"/>
        </w:rPr>
      </w:pPr>
    </w:p>
    <w:p w:rsidR="00A716D6" w:rsidRPr="00E16F6B" w:rsidRDefault="00A716D6">
      <w:pPr>
        <w:jc w:val="left"/>
        <w:rPr>
          <w:lang w:val="uk-UA"/>
        </w:rPr>
      </w:pPr>
    </w:p>
    <w:p w:rsidR="00A716D6" w:rsidRPr="00E16F6B" w:rsidRDefault="00A716D6">
      <w:pPr>
        <w:jc w:val="left"/>
        <w:rPr>
          <w:lang w:val="uk-UA"/>
        </w:rPr>
      </w:pPr>
    </w:p>
    <w:p w:rsidR="00A716D6" w:rsidRPr="00E16F6B" w:rsidRDefault="00A716D6">
      <w:pPr>
        <w:jc w:val="left"/>
        <w:rPr>
          <w:lang w:val="uk-UA"/>
        </w:rPr>
      </w:pPr>
    </w:p>
    <w:p w:rsidR="00A716D6" w:rsidRPr="00E16F6B" w:rsidRDefault="00A716D6">
      <w:pPr>
        <w:jc w:val="left"/>
        <w:rPr>
          <w:lang w:val="uk-UA"/>
        </w:rPr>
      </w:pPr>
    </w:p>
    <w:p w:rsidR="00A716D6" w:rsidRPr="00E16F6B" w:rsidRDefault="00B608FA">
      <w:pPr>
        <w:jc w:val="left"/>
        <w:rPr>
          <w:lang w:val="uk-UA"/>
        </w:rPr>
      </w:pPr>
      <w:r>
        <w:rPr>
          <w:noProof/>
          <w:lang w:eastAsia="ru-RU"/>
        </w:rPr>
        <w:pict>
          <v:group id="_x0000_s1844" style="position:absolute;margin-left:5.5pt;margin-top:26.85pt;width:468pt;height:279pt;z-index:252347392" coordorigin="1701,8694" coordsize="9360,5580">
            <v:rect id="_x0000_s1845" style="position:absolute;left:1701;top:8694;width:9360;height:540">
              <v:textbox>
                <w:txbxContent>
                  <w:p w:rsidR="0066151F" w:rsidRPr="00523DD7" w:rsidRDefault="0066151F" w:rsidP="00A716D6">
                    <w:pPr>
                      <w:jc w:val="center"/>
                      <w:rPr>
                        <w:rFonts w:cs="Times New Roman"/>
                        <w:b/>
                        <w:lang w:val="uk-UA"/>
                      </w:rPr>
                    </w:pPr>
                    <w:r w:rsidRPr="00523DD7">
                      <w:rPr>
                        <w:rFonts w:cs="Times New Roman"/>
                        <w:b/>
                        <w:szCs w:val="28"/>
                        <w:lang w:val="uk-UA"/>
                      </w:rPr>
                      <w:t>Робочий етап допиту можна поділити на чотири стадії:</w:t>
                    </w:r>
                  </w:p>
                </w:txbxContent>
              </v:textbox>
            </v:rect>
            <v:rect id="_x0000_s1846" style="position:absolute;left:2602;top:9954;width:8459;height:540">
              <v:textbox>
                <w:txbxContent>
                  <w:p w:rsidR="0066151F" w:rsidRPr="00FD3171" w:rsidRDefault="0066151F" w:rsidP="00A716D6">
                    <w:r w:rsidRPr="00FD3171">
                      <w:rPr>
                        <w:rFonts w:cs="Times New Roman"/>
                        <w:szCs w:val="28"/>
                        <w:lang w:val="uk-UA"/>
                      </w:rPr>
                      <w:t>1)</w:t>
                    </w:r>
                    <w:r>
                      <w:rPr>
                        <w:rFonts w:cs="Times New Roman"/>
                        <w:szCs w:val="28"/>
                        <w:lang w:val="uk-UA"/>
                      </w:rPr>
                      <w:t> </w:t>
                    </w:r>
                    <w:r w:rsidRPr="00FD3171">
                      <w:rPr>
                        <w:rFonts w:cs="Times New Roman"/>
                        <w:szCs w:val="28"/>
                        <w:lang w:val="uk-UA"/>
                      </w:rPr>
                      <w:t>встановлення психологічного контакту;</w:t>
                    </w:r>
                  </w:p>
                </w:txbxContent>
              </v:textbox>
            </v:rect>
            <v:rect id="_x0000_s1847" style="position:absolute;left:2601;top:11214;width:8459;height:540">
              <v:textbox>
                <w:txbxContent>
                  <w:p w:rsidR="0066151F" w:rsidRPr="00FD3171" w:rsidRDefault="0066151F" w:rsidP="00A716D6">
                    <w:r w:rsidRPr="00FD3171">
                      <w:rPr>
                        <w:rFonts w:cs="Times New Roman"/>
                        <w:szCs w:val="28"/>
                        <w:lang w:val="uk-UA"/>
                      </w:rPr>
                      <w:t>2)</w:t>
                    </w:r>
                    <w:r>
                      <w:rPr>
                        <w:rFonts w:cs="Times New Roman"/>
                        <w:szCs w:val="28"/>
                        <w:lang w:val="uk-UA"/>
                      </w:rPr>
                      <w:t> </w:t>
                    </w:r>
                    <w:r w:rsidRPr="00FD3171">
                      <w:rPr>
                        <w:rFonts w:cs="Times New Roman"/>
                        <w:szCs w:val="28"/>
                        <w:lang w:val="uk-UA"/>
                      </w:rPr>
                      <w:t>вільна розповідь;</w:t>
                    </w:r>
                  </w:p>
                </w:txbxContent>
              </v:textbox>
            </v:rect>
            <v:rect id="_x0000_s1848" style="position:absolute;left:2601;top:12474;width:8459;height:540">
              <v:textbox>
                <w:txbxContent>
                  <w:p w:rsidR="0066151F" w:rsidRPr="00FD3171" w:rsidRDefault="0066151F" w:rsidP="00A716D6">
                    <w:r w:rsidRPr="00FD3171">
                      <w:rPr>
                        <w:rFonts w:cs="Times New Roman"/>
                        <w:szCs w:val="28"/>
                        <w:lang w:val="uk-UA"/>
                      </w:rPr>
                      <w:t>3)</w:t>
                    </w:r>
                    <w:r>
                      <w:rPr>
                        <w:rFonts w:cs="Times New Roman"/>
                        <w:szCs w:val="28"/>
                        <w:lang w:val="uk-UA"/>
                      </w:rPr>
                      <w:t> </w:t>
                    </w:r>
                    <w:r w:rsidRPr="00FD3171">
                      <w:rPr>
                        <w:rFonts w:cs="Times New Roman"/>
                        <w:szCs w:val="28"/>
                        <w:lang w:val="uk-UA"/>
                      </w:rPr>
                      <w:t>постановка запитань;</w:t>
                    </w:r>
                  </w:p>
                </w:txbxContent>
              </v:textbox>
            </v:rect>
            <v:rect id="_x0000_s1849" style="position:absolute;left:2601;top:13734;width:8459;height:540">
              <v:textbox>
                <w:txbxContent>
                  <w:p w:rsidR="0066151F" w:rsidRPr="00FD3171" w:rsidRDefault="0066151F" w:rsidP="00A716D6">
                    <w:pPr>
                      <w:rPr>
                        <w:rFonts w:cs="Times New Roman"/>
                        <w:szCs w:val="28"/>
                        <w:lang w:val="uk-UA"/>
                      </w:rPr>
                    </w:pPr>
                    <w:r w:rsidRPr="00FD3171">
                      <w:rPr>
                        <w:rFonts w:cs="Times New Roman"/>
                        <w:szCs w:val="28"/>
                        <w:lang w:val="uk-UA"/>
                      </w:rPr>
                      <w:t>4)</w:t>
                    </w:r>
                    <w:r>
                      <w:rPr>
                        <w:rFonts w:cs="Times New Roman"/>
                        <w:szCs w:val="28"/>
                        <w:lang w:val="uk-UA"/>
                      </w:rPr>
                      <w:t> </w:t>
                    </w:r>
                    <w:r w:rsidRPr="00FD3171">
                      <w:rPr>
                        <w:rFonts w:cs="Times New Roman"/>
                        <w:szCs w:val="28"/>
                        <w:lang w:val="uk-UA"/>
                      </w:rPr>
                      <w:t>ознайомлення допитуваного з протоколом і записом показань.</w:t>
                    </w:r>
                  </w:p>
                  <w:p w:rsidR="0066151F" w:rsidRPr="00FD3171" w:rsidRDefault="0066151F" w:rsidP="00A716D6"/>
                </w:txbxContent>
              </v:textbox>
            </v:rect>
            <v:shape id="_x0000_s1850" type="#_x0000_t32" style="position:absolute;left:2062;top:9234;width:0;height:4860" o:connectortype="straight"/>
            <v:shape id="_x0000_s1851" type="#_x0000_t32" style="position:absolute;left:2061;top:14094;width:541;height:0" o:connectortype="straight">
              <v:stroke endarrow="block"/>
            </v:shape>
            <v:shape id="_x0000_s1852" type="#_x0000_t32" style="position:absolute;left:2061;top:12834;width:540;height:0" o:connectortype="straight">
              <v:stroke endarrow="block"/>
            </v:shape>
            <v:shape id="_x0000_s1853" type="#_x0000_t32" style="position:absolute;left:2061;top:11574;width:540;height:0" o:connectortype="straight">
              <v:stroke endarrow="block"/>
            </v:shape>
          </v:group>
        </w:pict>
      </w:r>
    </w:p>
    <w:p w:rsidR="00A716D6" w:rsidRPr="00E16F6B" w:rsidRDefault="00A716D6">
      <w:pPr>
        <w:jc w:val="left"/>
        <w:rPr>
          <w:lang w:val="uk-UA"/>
        </w:rPr>
      </w:pPr>
    </w:p>
    <w:p w:rsidR="00A716D6" w:rsidRPr="00E16F6B" w:rsidRDefault="00A716D6">
      <w:pPr>
        <w:jc w:val="left"/>
        <w:rPr>
          <w:lang w:val="uk-UA"/>
        </w:rPr>
      </w:pPr>
    </w:p>
    <w:p w:rsidR="00A716D6" w:rsidRPr="00E16F6B" w:rsidRDefault="00A716D6">
      <w:pPr>
        <w:jc w:val="left"/>
        <w:rPr>
          <w:lang w:val="uk-UA"/>
        </w:rPr>
      </w:pPr>
    </w:p>
    <w:p w:rsidR="00A716D6" w:rsidRPr="00E16F6B" w:rsidRDefault="00A716D6">
      <w:pPr>
        <w:jc w:val="left"/>
        <w:rPr>
          <w:lang w:val="uk-UA"/>
        </w:rPr>
      </w:pPr>
    </w:p>
    <w:p w:rsidR="00A716D6" w:rsidRPr="00E16F6B" w:rsidRDefault="00A716D6">
      <w:pPr>
        <w:jc w:val="left"/>
        <w:rPr>
          <w:lang w:val="uk-UA"/>
        </w:rPr>
      </w:pPr>
    </w:p>
    <w:p w:rsidR="00A716D6" w:rsidRPr="00E16F6B" w:rsidRDefault="00A716D6">
      <w:pPr>
        <w:jc w:val="left"/>
        <w:rPr>
          <w:lang w:val="uk-UA"/>
        </w:rPr>
      </w:pPr>
    </w:p>
    <w:p w:rsidR="00A716D6" w:rsidRPr="00E16F6B" w:rsidRDefault="00A716D6">
      <w:pPr>
        <w:jc w:val="left"/>
        <w:rPr>
          <w:lang w:val="uk-UA"/>
        </w:rPr>
      </w:pPr>
    </w:p>
    <w:p w:rsidR="00A716D6" w:rsidRPr="00E16F6B" w:rsidRDefault="00A716D6">
      <w:pPr>
        <w:jc w:val="left"/>
        <w:rPr>
          <w:lang w:val="uk-UA"/>
        </w:rPr>
      </w:pPr>
    </w:p>
    <w:p w:rsidR="00A716D6" w:rsidRPr="00E16F6B" w:rsidRDefault="00A716D6">
      <w:pPr>
        <w:jc w:val="left"/>
        <w:rPr>
          <w:lang w:val="uk-UA"/>
        </w:rPr>
      </w:pPr>
    </w:p>
    <w:p w:rsidR="00A716D6" w:rsidRPr="00E16F6B" w:rsidRDefault="00A716D6">
      <w:pPr>
        <w:jc w:val="left"/>
        <w:rPr>
          <w:lang w:val="uk-UA"/>
        </w:rPr>
      </w:pPr>
    </w:p>
    <w:p w:rsidR="00A716D6" w:rsidRPr="00E16F6B" w:rsidRDefault="00A716D6">
      <w:pPr>
        <w:jc w:val="left"/>
        <w:rPr>
          <w:lang w:val="uk-UA"/>
        </w:rPr>
      </w:pPr>
    </w:p>
    <w:p w:rsidR="00A716D6" w:rsidRDefault="00A716D6">
      <w:pPr>
        <w:jc w:val="left"/>
        <w:rPr>
          <w:lang w:val="uk-UA"/>
        </w:rPr>
      </w:pPr>
      <w:r>
        <w:rPr>
          <w:lang w:val="uk-UA"/>
        </w:rPr>
        <w:br w:type="page"/>
      </w:r>
    </w:p>
    <w:p w:rsidR="003248A5" w:rsidRPr="00E16F6B" w:rsidRDefault="00B608FA">
      <w:pPr>
        <w:jc w:val="left"/>
        <w:rPr>
          <w:lang w:val="uk-UA"/>
        </w:rPr>
      </w:pPr>
      <w:r>
        <w:rPr>
          <w:noProof/>
          <w:lang w:eastAsia="ru-RU"/>
        </w:rPr>
        <w:pict>
          <v:group id="_x0000_s1854" style="position:absolute;margin-left:5pt;margin-top:0;width:468pt;height:387pt;z-index:252348416" coordorigin="1701,1134" coordsize="9360,7740">
            <v:rect id="_x0000_s1855" style="position:absolute;left:1701;top:1134;width:9360;height:540">
              <v:textbox>
                <w:txbxContent>
                  <w:p w:rsidR="0066151F" w:rsidRPr="00FD3171" w:rsidRDefault="0066151F" w:rsidP="003248A5">
                    <w:pPr>
                      <w:jc w:val="center"/>
                    </w:pPr>
                    <w:r w:rsidRPr="00FD3171">
                      <w:rPr>
                        <w:rFonts w:cs="Times New Roman"/>
                        <w:b/>
                        <w:szCs w:val="28"/>
                        <w:lang w:val="uk-UA"/>
                      </w:rPr>
                      <w:t>Відтак під час встановлення контакту рекомендується:</w:t>
                    </w:r>
                  </w:p>
                </w:txbxContent>
              </v:textbox>
            </v:rect>
            <v:rect id="_x0000_s1856" style="position:absolute;left:2602;top:2394;width:8459;height:1080">
              <v:textbox>
                <w:txbxContent>
                  <w:p w:rsidR="0066151F" w:rsidRPr="00FD3171" w:rsidRDefault="0066151F" w:rsidP="003248A5">
                    <w:pPr>
                      <w:spacing w:after="0" w:line="360" w:lineRule="auto"/>
                    </w:pPr>
                    <w:r w:rsidRPr="00FD3171">
                      <w:rPr>
                        <w:rFonts w:cs="Times New Roman"/>
                        <w:szCs w:val="28"/>
                        <w:lang w:val="uk-UA"/>
                      </w:rPr>
                      <w:t>1)</w:t>
                    </w:r>
                    <w:r>
                      <w:rPr>
                        <w:rFonts w:cs="Times New Roman"/>
                        <w:szCs w:val="28"/>
                        <w:lang w:val="uk-UA"/>
                      </w:rPr>
                      <w:t> </w:t>
                    </w:r>
                    <w:r w:rsidRPr="00FD3171">
                      <w:rPr>
                        <w:rFonts w:cs="Times New Roman"/>
                        <w:szCs w:val="28"/>
                        <w:lang w:val="uk-UA"/>
                      </w:rPr>
                      <w:t>виявити акцентовано чуйне, уважне, поважне ставлення</w:t>
                    </w:r>
                    <w:r>
                      <w:rPr>
                        <w:rFonts w:cs="Times New Roman"/>
                        <w:szCs w:val="28"/>
                        <w:lang w:val="uk-UA"/>
                      </w:rPr>
                      <w:t xml:space="preserve"> </w:t>
                    </w:r>
                    <w:r w:rsidRPr="00FD3171">
                      <w:rPr>
                        <w:rFonts w:cs="Times New Roman"/>
                        <w:szCs w:val="28"/>
                        <w:lang w:val="uk-UA"/>
                      </w:rPr>
                      <w:t>до допитуваного, спокій і</w:t>
                    </w:r>
                    <w:r>
                      <w:rPr>
                        <w:rFonts w:cs="Times New Roman"/>
                        <w:szCs w:val="28"/>
                        <w:lang w:val="uk-UA"/>
                      </w:rPr>
                      <w:t xml:space="preserve"> </w:t>
                    </w:r>
                    <w:r w:rsidRPr="00FD3171">
                      <w:rPr>
                        <w:rFonts w:cs="Times New Roman"/>
                        <w:szCs w:val="28"/>
                        <w:lang w:val="uk-UA"/>
                      </w:rPr>
                      <w:t>врівноваженість у звертанні до нього;</w:t>
                    </w:r>
                  </w:p>
                </w:txbxContent>
              </v:textbox>
            </v:rect>
            <v:rect id="_x0000_s1857" style="position:absolute;left:2602;top:4014;width:8459;height:540">
              <v:textbox>
                <w:txbxContent>
                  <w:p w:rsidR="0066151F" w:rsidRPr="00FD3171" w:rsidRDefault="0066151F" w:rsidP="003248A5">
                    <w:r w:rsidRPr="00FD3171">
                      <w:rPr>
                        <w:rFonts w:cs="Times New Roman"/>
                        <w:szCs w:val="28"/>
                        <w:lang w:val="uk-UA"/>
                      </w:rPr>
                      <w:t>2)</w:t>
                    </w:r>
                    <w:r>
                      <w:rPr>
                        <w:rFonts w:cs="Times New Roman"/>
                        <w:szCs w:val="28"/>
                        <w:lang w:val="uk-UA"/>
                      </w:rPr>
                      <w:t> </w:t>
                    </w:r>
                    <w:r w:rsidRPr="00FD3171">
                      <w:rPr>
                        <w:rFonts w:cs="Times New Roman"/>
                        <w:szCs w:val="28"/>
                        <w:lang w:val="uk-UA"/>
                      </w:rPr>
                      <w:t>продемонструвати свідку розуміння його емоцій;</w:t>
                    </w:r>
                  </w:p>
                </w:txbxContent>
              </v:textbox>
            </v:rect>
            <v:rect id="_x0000_s1858" style="position:absolute;left:2602;top:5094;width:8459;height:1080">
              <v:textbox>
                <w:txbxContent>
                  <w:p w:rsidR="0066151F" w:rsidRPr="00FD3171" w:rsidRDefault="0066151F" w:rsidP="003248A5">
                    <w:pPr>
                      <w:spacing w:after="0" w:line="360" w:lineRule="auto"/>
                    </w:pPr>
                    <w:r w:rsidRPr="00FD3171">
                      <w:rPr>
                        <w:rFonts w:cs="Times New Roman"/>
                        <w:szCs w:val="28"/>
                        <w:lang w:val="uk-UA"/>
                      </w:rPr>
                      <w:t>3)</w:t>
                    </w:r>
                    <w:r>
                      <w:rPr>
                        <w:rFonts w:cs="Times New Roman"/>
                        <w:szCs w:val="28"/>
                        <w:lang w:val="uk-UA"/>
                      </w:rPr>
                      <w:t> </w:t>
                    </w:r>
                    <w:r w:rsidRPr="00FD3171">
                      <w:rPr>
                        <w:rFonts w:cs="Times New Roman"/>
                        <w:szCs w:val="28"/>
                        <w:lang w:val="uk-UA"/>
                      </w:rPr>
                      <w:t>перевести бесіду на другорядну, нейтральну тему; докладно розпитати про спосіб життя, зв’язки, захоплення, коло інтересів;</w:t>
                    </w:r>
                  </w:p>
                </w:txbxContent>
              </v:textbox>
            </v:rect>
            <v:rect id="_x0000_s1859" style="position:absolute;left:2601;top:6714;width:8459;height:540">
              <v:textbox>
                <w:txbxContent>
                  <w:p w:rsidR="0066151F" w:rsidRPr="00FD3171" w:rsidRDefault="0066151F" w:rsidP="003248A5">
                    <w:r w:rsidRPr="00FD3171">
                      <w:rPr>
                        <w:rFonts w:cs="Times New Roman"/>
                        <w:szCs w:val="28"/>
                        <w:lang w:val="uk-UA"/>
                      </w:rPr>
                      <w:t>4)</w:t>
                    </w:r>
                    <w:r>
                      <w:rPr>
                        <w:rFonts w:cs="Times New Roman"/>
                        <w:szCs w:val="28"/>
                        <w:lang w:val="uk-UA"/>
                      </w:rPr>
                      <w:t> </w:t>
                    </w:r>
                    <w:r w:rsidRPr="00FD3171">
                      <w:rPr>
                        <w:rFonts w:cs="Times New Roman"/>
                        <w:szCs w:val="28"/>
                        <w:lang w:val="uk-UA"/>
                      </w:rPr>
                      <w:t>допомогти порадою;</w:t>
                    </w:r>
                  </w:p>
                </w:txbxContent>
              </v:textbox>
            </v:rect>
            <v:shape id="_x0000_s1860" type="#_x0000_t32" style="position:absolute;left:2060;top:1674;width:2;height:6840;flip:x" o:connectortype="straight"/>
            <v:shape id="_x0000_s1861" type="#_x0000_t32" style="position:absolute;left:2060;top:6894;width:541;height:0" o:connectortype="straight">
              <v:stroke endarrow="block"/>
            </v:shape>
            <v:shape id="_x0000_s1862" type="#_x0000_t32" style="position:absolute;left:2062;top:5634;width:540;height:0" o:connectortype="straight">
              <v:stroke endarrow="block"/>
            </v:shape>
            <v:shape id="_x0000_s1863" type="#_x0000_t32" style="position:absolute;left:2062;top:4374;width:540;height:0" o:connectortype="straight">
              <v:stroke endarrow="block"/>
            </v:shape>
            <v:shape id="_x0000_s1864" type="#_x0000_t32" style="position:absolute;left:2060;top:2934;width:540;height:0" o:connectortype="straight">
              <v:stroke endarrow="block"/>
            </v:shape>
            <v:rect id="_x0000_s1865" style="position:absolute;left:2602;top:7794;width:8459;height:1080">
              <v:textbox>
                <w:txbxContent>
                  <w:p w:rsidR="0066151F" w:rsidRPr="00FD3171" w:rsidRDefault="0066151F" w:rsidP="003248A5">
                    <w:pPr>
                      <w:spacing w:after="0" w:line="360" w:lineRule="auto"/>
                    </w:pPr>
                    <w:r w:rsidRPr="00FD3171">
                      <w:rPr>
                        <w:rFonts w:cs="Times New Roman"/>
                        <w:szCs w:val="28"/>
                        <w:lang w:val="uk-UA"/>
                      </w:rPr>
                      <w:t>5)</w:t>
                    </w:r>
                    <w:r>
                      <w:rPr>
                        <w:rFonts w:cs="Times New Roman"/>
                        <w:szCs w:val="28"/>
                        <w:lang w:val="uk-UA"/>
                      </w:rPr>
                      <w:t> </w:t>
                    </w:r>
                    <w:r w:rsidRPr="00FD3171">
                      <w:rPr>
                        <w:rFonts w:cs="Times New Roman"/>
                        <w:szCs w:val="28"/>
                        <w:lang w:val="uk-UA"/>
                      </w:rPr>
                      <w:t>з’ясувати мотиви, за якими допитуваний відмовляється давати показання, і спробувати перебороти їх.</w:t>
                    </w:r>
                  </w:p>
                </w:txbxContent>
              </v:textbox>
            </v:rect>
            <v:shape id="_x0000_s1866" type="#_x0000_t32" style="position:absolute;left:2062;top:8514;width:541;height:0" o:connectortype="straight">
              <v:stroke endarrow="block"/>
            </v:shape>
          </v:group>
        </w:pict>
      </w:r>
    </w:p>
    <w:p w:rsidR="003248A5" w:rsidRPr="00E16F6B" w:rsidRDefault="003248A5">
      <w:pPr>
        <w:jc w:val="left"/>
        <w:rPr>
          <w:lang w:val="uk-UA"/>
        </w:rPr>
      </w:pPr>
    </w:p>
    <w:p w:rsidR="003248A5" w:rsidRPr="00E16F6B" w:rsidRDefault="003248A5">
      <w:pPr>
        <w:jc w:val="left"/>
        <w:rPr>
          <w:lang w:val="uk-UA"/>
        </w:rPr>
      </w:pPr>
    </w:p>
    <w:p w:rsidR="003248A5" w:rsidRPr="00E16F6B" w:rsidRDefault="003248A5">
      <w:pPr>
        <w:jc w:val="left"/>
        <w:rPr>
          <w:lang w:val="uk-UA"/>
        </w:rPr>
      </w:pPr>
    </w:p>
    <w:p w:rsidR="003248A5" w:rsidRPr="00E16F6B" w:rsidRDefault="003248A5">
      <w:pPr>
        <w:jc w:val="left"/>
        <w:rPr>
          <w:lang w:val="uk-UA"/>
        </w:rPr>
      </w:pPr>
    </w:p>
    <w:p w:rsidR="003248A5" w:rsidRPr="00E16F6B" w:rsidRDefault="003248A5">
      <w:pPr>
        <w:jc w:val="left"/>
        <w:rPr>
          <w:lang w:val="uk-UA"/>
        </w:rPr>
      </w:pPr>
    </w:p>
    <w:p w:rsidR="003248A5" w:rsidRPr="00E16F6B" w:rsidRDefault="003248A5">
      <w:pPr>
        <w:jc w:val="left"/>
        <w:rPr>
          <w:lang w:val="uk-UA"/>
        </w:rPr>
      </w:pPr>
    </w:p>
    <w:p w:rsidR="003248A5" w:rsidRPr="00E16F6B" w:rsidRDefault="003248A5">
      <w:pPr>
        <w:jc w:val="left"/>
        <w:rPr>
          <w:lang w:val="uk-UA"/>
        </w:rPr>
      </w:pPr>
    </w:p>
    <w:p w:rsidR="003248A5" w:rsidRPr="00E16F6B" w:rsidRDefault="003248A5">
      <w:pPr>
        <w:jc w:val="left"/>
        <w:rPr>
          <w:lang w:val="uk-UA"/>
        </w:rPr>
      </w:pPr>
    </w:p>
    <w:p w:rsidR="003248A5" w:rsidRPr="00E16F6B" w:rsidRDefault="003248A5">
      <w:pPr>
        <w:jc w:val="left"/>
        <w:rPr>
          <w:lang w:val="uk-UA"/>
        </w:rPr>
      </w:pPr>
    </w:p>
    <w:p w:rsidR="003248A5" w:rsidRPr="00E16F6B" w:rsidRDefault="003248A5">
      <w:pPr>
        <w:jc w:val="left"/>
        <w:rPr>
          <w:lang w:val="uk-UA"/>
        </w:rPr>
      </w:pPr>
    </w:p>
    <w:p w:rsidR="003248A5" w:rsidRPr="00E16F6B" w:rsidRDefault="003248A5">
      <w:pPr>
        <w:jc w:val="left"/>
        <w:rPr>
          <w:lang w:val="uk-UA"/>
        </w:rPr>
      </w:pPr>
    </w:p>
    <w:p w:rsidR="003248A5" w:rsidRPr="00E16F6B" w:rsidRDefault="003248A5">
      <w:pPr>
        <w:jc w:val="left"/>
        <w:rPr>
          <w:lang w:val="uk-UA"/>
        </w:rPr>
      </w:pPr>
    </w:p>
    <w:p w:rsidR="003248A5" w:rsidRPr="00E16F6B" w:rsidRDefault="003248A5">
      <w:pPr>
        <w:jc w:val="left"/>
        <w:rPr>
          <w:lang w:val="uk-UA"/>
        </w:rPr>
      </w:pPr>
    </w:p>
    <w:p w:rsidR="003248A5" w:rsidRPr="00E16F6B" w:rsidRDefault="003248A5">
      <w:pPr>
        <w:jc w:val="left"/>
        <w:rPr>
          <w:lang w:val="uk-UA"/>
        </w:rPr>
      </w:pPr>
    </w:p>
    <w:tbl>
      <w:tblPr>
        <w:tblStyle w:val="a6"/>
        <w:tblW w:w="0" w:type="auto"/>
        <w:tblInd w:w="108" w:type="dxa"/>
        <w:tblLook w:val="04A0" w:firstRow="1" w:lastRow="0" w:firstColumn="1" w:lastColumn="0" w:noHBand="0" w:noVBand="1"/>
      </w:tblPr>
      <w:tblGrid>
        <w:gridCol w:w="3544"/>
        <w:gridCol w:w="5816"/>
      </w:tblGrid>
      <w:tr w:rsidR="003248A5" w:rsidTr="00CA6BBC">
        <w:tc>
          <w:tcPr>
            <w:tcW w:w="3544" w:type="dxa"/>
          </w:tcPr>
          <w:p w:rsidR="003248A5" w:rsidRPr="00AB299E" w:rsidRDefault="003248A5" w:rsidP="00CA6BBC">
            <w:pPr>
              <w:spacing w:line="360" w:lineRule="auto"/>
              <w:rPr>
                <w:rFonts w:cs="Times New Roman"/>
                <w:szCs w:val="28"/>
                <w:lang w:val="uk-UA"/>
              </w:rPr>
            </w:pPr>
            <w:r w:rsidRPr="00AB299E">
              <w:rPr>
                <w:rFonts w:cs="Times New Roman"/>
                <w:szCs w:val="28"/>
                <w:lang w:val="uk-UA"/>
              </w:rPr>
              <w:t>Тому для успішного проведення допиту слідчий має чітко визначити</w:t>
            </w:r>
          </w:p>
        </w:tc>
        <w:tc>
          <w:tcPr>
            <w:tcW w:w="5816" w:type="dxa"/>
          </w:tcPr>
          <w:p w:rsidR="003248A5" w:rsidRDefault="003248A5" w:rsidP="00CA6BBC">
            <w:pPr>
              <w:spacing w:line="360" w:lineRule="auto"/>
              <w:rPr>
                <w:rFonts w:cs="Times New Roman"/>
                <w:szCs w:val="28"/>
                <w:lang w:val="uk-UA"/>
              </w:rPr>
            </w:pPr>
            <w:r w:rsidRPr="00AB299E">
              <w:rPr>
                <w:rFonts w:cs="Times New Roman"/>
                <w:b/>
                <w:szCs w:val="28"/>
                <w:lang w:val="uk-UA"/>
              </w:rPr>
              <w:t>предмет допиту</w:t>
            </w:r>
            <w:r w:rsidRPr="00AB299E">
              <w:rPr>
                <w:rFonts w:cs="Times New Roman"/>
                <w:szCs w:val="28"/>
                <w:lang w:val="uk-UA"/>
              </w:rPr>
              <w:t xml:space="preserve">, </w:t>
            </w:r>
            <w:r w:rsidRPr="00AB299E">
              <w:rPr>
                <w:rFonts w:cs="Times New Roman"/>
                <w:i/>
                <w:szCs w:val="28"/>
                <w:lang w:val="uk-UA"/>
              </w:rPr>
              <w:t>яку інформацію і за допомогою яких прийомів і засобів має намір отримати.</w:t>
            </w:r>
            <w:r w:rsidRPr="00AB299E">
              <w:rPr>
                <w:rFonts w:cs="Times New Roman"/>
                <w:szCs w:val="28"/>
                <w:lang w:val="uk-UA"/>
              </w:rPr>
              <w:t xml:space="preserve"> Предмет допиту залежить і від процесуального становища допитуваного, і від того, якою інформацією він може володіти, що належить до обставин злочину.</w:t>
            </w:r>
          </w:p>
        </w:tc>
      </w:tr>
      <w:tr w:rsidR="003248A5" w:rsidRPr="001D2CFA" w:rsidTr="00CA6BBC">
        <w:trPr>
          <w:trHeight w:val="579"/>
        </w:trPr>
        <w:tc>
          <w:tcPr>
            <w:tcW w:w="3544" w:type="dxa"/>
            <w:vMerge w:val="restart"/>
          </w:tcPr>
          <w:p w:rsidR="003248A5" w:rsidRDefault="003248A5" w:rsidP="00CA6BBC">
            <w:pPr>
              <w:spacing w:line="360" w:lineRule="auto"/>
              <w:rPr>
                <w:rFonts w:cs="Times New Roman"/>
                <w:szCs w:val="28"/>
                <w:lang w:val="uk-UA"/>
              </w:rPr>
            </w:pPr>
            <w:r w:rsidRPr="00AB299E">
              <w:rPr>
                <w:rFonts w:cs="Times New Roman"/>
                <w:szCs w:val="28"/>
                <w:lang w:val="uk-UA"/>
              </w:rPr>
              <w:t>У рамках розслідування терористичних актів при допиті до них належать такі обставини:</w:t>
            </w:r>
          </w:p>
        </w:tc>
        <w:tc>
          <w:tcPr>
            <w:tcW w:w="5816" w:type="dxa"/>
          </w:tcPr>
          <w:p w:rsidR="003248A5" w:rsidRPr="00A7617C" w:rsidRDefault="003248A5" w:rsidP="003248A5">
            <w:pPr>
              <w:pStyle w:val="a3"/>
              <w:numPr>
                <w:ilvl w:val="0"/>
                <w:numId w:val="20"/>
              </w:numPr>
              <w:spacing w:line="360" w:lineRule="auto"/>
              <w:ind w:left="34" w:firstLine="0"/>
              <w:rPr>
                <w:rFonts w:cs="Times New Roman"/>
                <w:szCs w:val="28"/>
                <w:lang w:val="uk-UA"/>
              </w:rPr>
            </w:pPr>
            <w:r w:rsidRPr="00A7617C">
              <w:rPr>
                <w:rFonts w:cs="Times New Roman"/>
                <w:szCs w:val="28"/>
                <w:lang w:val="uk-UA"/>
              </w:rPr>
              <w:t>пов’язані із подією злочину (час, місце, спосіб, інтереси яких держав порушені та інші обставини вчинення);</w:t>
            </w:r>
          </w:p>
        </w:tc>
      </w:tr>
      <w:tr w:rsidR="003248A5" w:rsidRPr="001D2CFA" w:rsidTr="00CA6BBC">
        <w:trPr>
          <w:trHeight w:val="579"/>
        </w:trPr>
        <w:tc>
          <w:tcPr>
            <w:tcW w:w="3544" w:type="dxa"/>
            <w:vMerge/>
          </w:tcPr>
          <w:p w:rsidR="003248A5" w:rsidRPr="00AB299E" w:rsidRDefault="003248A5" w:rsidP="00CA6BBC">
            <w:pPr>
              <w:spacing w:line="360" w:lineRule="auto"/>
              <w:rPr>
                <w:rFonts w:cs="Times New Roman"/>
                <w:szCs w:val="28"/>
                <w:lang w:val="uk-UA"/>
              </w:rPr>
            </w:pPr>
          </w:p>
        </w:tc>
        <w:tc>
          <w:tcPr>
            <w:tcW w:w="5816" w:type="dxa"/>
          </w:tcPr>
          <w:p w:rsidR="003248A5" w:rsidRPr="00A7617C" w:rsidRDefault="003248A5" w:rsidP="003248A5">
            <w:pPr>
              <w:pStyle w:val="a3"/>
              <w:numPr>
                <w:ilvl w:val="0"/>
                <w:numId w:val="20"/>
              </w:numPr>
              <w:spacing w:line="360" w:lineRule="auto"/>
              <w:ind w:left="34" w:firstLine="0"/>
              <w:rPr>
                <w:rFonts w:cs="Times New Roman"/>
                <w:szCs w:val="28"/>
                <w:lang w:val="uk-UA"/>
              </w:rPr>
            </w:pPr>
            <w:r w:rsidRPr="00A7617C">
              <w:rPr>
                <w:rFonts w:cs="Times New Roman"/>
                <w:szCs w:val="28"/>
                <w:lang w:val="uk-UA"/>
              </w:rPr>
              <w:t>стосуються з’ясування всіх осіб, причетних до вчинення злочину, винуватості підозрюваних у вчиненні злочину, форми вини, мотиву і мети вчинення злочину;</w:t>
            </w:r>
          </w:p>
        </w:tc>
      </w:tr>
      <w:tr w:rsidR="003248A5" w:rsidTr="00CA6BBC">
        <w:trPr>
          <w:trHeight w:val="579"/>
        </w:trPr>
        <w:tc>
          <w:tcPr>
            <w:tcW w:w="3544" w:type="dxa"/>
            <w:vMerge/>
          </w:tcPr>
          <w:p w:rsidR="003248A5" w:rsidRPr="00AB299E" w:rsidRDefault="003248A5" w:rsidP="00CA6BBC">
            <w:pPr>
              <w:spacing w:line="360" w:lineRule="auto"/>
              <w:rPr>
                <w:rFonts w:cs="Times New Roman"/>
                <w:szCs w:val="28"/>
                <w:lang w:val="uk-UA"/>
              </w:rPr>
            </w:pPr>
          </w:p>
        </w:tc>
        <w:tc>
          <w:tcPr>
            <w:tcW w:w="5816" w:type="dxa"/>
          </w:tcPr>
          <w:p w:rsidR="003248A5" w:rsidRPr="00A7617C" w:rsidRDefault="003248A5" w:rsidP="003248A5">
            <w:pPr>
              <w:pStyle w:val="a3"/>
              <w:numPr>
                <w:ilvl w:val="0"/>
                <w:numId w:val="20"/>
              </w:numPr>
              <w:spacing w:line="360" w:lineRule="auto"/>
              <w:ind w:left="34" w:firstLine="0"/>
              <w:rPr>
                <w:rFonts w:cs="Times New Roman"/>
                <w:szCs w:val="28"/>
                <w:lang w:val="uk-UA"/>
              </w:rPr>
            </w:pPr>
            <w:r w:rsidRPr="00A7617C">
              <w:rPr>
                <w:rFonts w:cs="Times New Roman"/>
                <w:szCs w:val="28"/>
                <w:lang w:val="uk-UA"/>
              </w:rPr>
              <w:t>спрямовані на встановлення виду і розміру шкоди, завданої злочином, а також розміру процесуальних витрат;</w:t>
            </w:r>
          </w:p>
        </w:tc>
      </w:tr>
      <w:tr w:rsidR="003248A5" w:rsidRPr="001D2CFA" w:rsidTr="00CA6BBC">
        <w:trPr>
          <w:trHeight w:val="579"/>
        </w:trPr>
        <w:tc>
          <w:tcPr>
            <w:tcW w:w="3544" w:type="dxa"/>
            <w:vMerge/>
          </w:tcPr>
          <w:p w:rsidR="003248A5" w:rsidRPr="00AB299E" w:rsidRDefault="003248A5" w:rsidP="00CA6BBC">
            <w:pPr>
              <w:spacing w:line="360" w:lineRule="auto"/>
              <w:rPr>
                <w:rFonts w:cs="Times New Roman"/>
                <w:szCs w:val="28"/>
                <w:lang w:val="uk-UA"/>
              </w:rPr>
            </w:pPr>
          </w:p>
        </w:tc>
        <w:tc>
          <w:tcPr>
            <w:tcW w:w="5816" w:type="dxa"/>
          </w:tcPr>
          <w:p w:rsidR="003248A5" w:rsidRPr="00A7617C" w:rsidRDefault="003248A5" w:rsidP="003248A5">
            <w:pPr>
              <w:pStyle w:val="a3"/>
              <w:numPr>
                <w:ilvl w:val="0"/>
                <w:numId w:val="20"/>
              </w:numPr>
              <w:spacing w:line="360" w:lineRule="auto"/>
              <w:ind w:left="34" w:firstLine="0"/>
              <w:rPr>
                <w:rFonts w:cs="Times New Roman"/>
                <w:szCs w:val="28"/>
                <w:lang w:val="uk-UA"/>
              </w:rPr>
            </w:pPr>
            <w:r w:rsidRPr="00A7617C">
              <w:rPr>
                <w:rFonts w:cs="Times New Roman"/>
                <w:szCs w:val="28"/>
                <w:lang w:val="uk-UA"/>
              </w:rPr>
              <w:t>пов’язані зі встановленням обставин,які впливають на ступінь тяжкості вчиненого злочину, характеризують особу підозрюваного, обтяжують чи пом’якшують відповідальність, які виключають кримінальну відповідальність або є підставою для закриття кримінального провадження;</w:t>
            </w:r>
          </w:p>
        </w:tc>
      </w:tr>
      <w:tr w:rsidR="003248A5" w:rsidTr="00CA6BBC">
        <w:trPr>
          <w:trHeight w:val="579"/>
        </w:trPr>
        <w:tc>
          <w:tcPr>
            <w:tcW w:w="3544" w:type="dxa"/>
            <w:vMerge/>
          </w:tcPr>
          <w:p w:rsidR="003248A5" w:rsidRPr="00AB299E" w:rsidRDefault="003248A5" w:rsidP="00CA6BBC">
            <w:pPr>
              <w:spacing w:line="360" w:lineRule="auto"/>
              <w:rPr>
                <w:rFonts w:cs="Times New Roman"/>
                <w:szCs w:val="28"/>
                <w:lang w:val="uk-UA"/>
              </w:rPr>
            </w:pPr>
          </w:p>
        </w:tc>
        <w:tc>
          <w:tcPr>
            <w:tcW w:w="5816" w:type="dxa"/>
          </w:tcPr>
          <w:p w:rsidR="003248A5" w:rsidRPr="00A7617C" w:rsidRDefault="003248A5" w:rsidP="003248A5">
            <w:pPr>
              <w:pStyle w:val="a3"/>
              <w:numPr>
                <w:ilvl w:val="0"/>
                <w:numId w:val="20"/>
              </w:numPr>
              <w:spacing w:line="360" w:lineRule="auto"/>
              <w:ind w:left="34" w:firstLine="0"/>
              <w:rPr>
                <w:rFonts w:cs="Times New Roman"/>
                <w:szCs w:val="28"/>
                <w:lang w:val="uk-UA"/>
              </w:rPr>
            </w:pPr>
            <w:r w:rsidRPr="00A7617C">
              <w:rPr>
                <w:rFonts w:cs="Times New Roman"/>
                <w:szCs w:val="28"/>
                <w:lang w:val="uk-UA"/>
              </w:rPr>
              <w:t>пов’язані зі встановленням будь-яких інших даних, що є значущими для встановлення обставин розслідуваного злочину.</w:t>
            </w:r>
          </w:p>
        </w:tc>
      </w:tr>
      <w:tr w:rsidR="003248A5" w:rsidRPr="001D2CFA" w:rsidTr="00CA6BBC">
        <w:trPr>
          <w:trHeight w:val="387"/>
        </w:trPr>
        <w:tc>
          <w:tcPr>
            <w:tcW w:w="3544" w:type="dxa"/>
            <w:vMerge w:val="restart"/>
          </w:tcPr>
          <w:p w:rsidR="003248A5" w:rsidRDefault="003248A5" w:rsidP="00CA6BBC">
            <w:pPr>
              <w:pStyle w:val="Default"/>
              <w:spacing w:line="360" w:lineRule="auto"/>
              <w:jc w:val="center"/>
              <w:rPr>
                <w:b/>
                <w:i/>
                <w:sz w:val="28"/>
                <w:szCs w:val="28"/>
                <w:lang w:val="uk-UA"/>
              </w:rPr>
            </w:pPr>
          </w:p>
          <w:p w:rsidR="003248A5" w:rsidRDefault="003248A5" w:rsidP="00CA6BBC">
            <w:pPr>
              <w:pStyle w:val="Default"/>
              <w:spacing w:line="360" w:lineRule="auto"/>
              <w:jc w:val="center"/>
              <w:rPr>
                <w:b/>
                <w:i/>
                <w:sz w:val="28"/>
                <w:szCs w:val="28"/>
                <w:lang w:val="uk-UA"/>
              </w:rPr>
            </w:pPr>
          </w:p>
          <w:p w:rsidR="003248A5" w:rsidRDefault="003248A5" w:rsidP="00CA6BBC">
            <w:pPr>
              <w:pStyle w:val="Default"/>
              <w:spacing w:line="360" w:lineRule="auto"/>
              <w:jc w:val="center"/>
              <w:rPr>
                <w:b/>
                <w:i/>
                <w:sz w:val="28"/>
                <w:szCs w:val="28"/>
                <w:lang w:val="uk-UA"/>
              </w:rPr>
            </w:pPr>
          </w:p>
          <w:p w:rsidR="003248A5" w:rsidRDefault="003248A5" w:rsidP="00CA6BBC">
            <w:pPr>
              <w:pStyle w:val="Default"/>
              <w:spacing w:line="360" w:lineRule="auto"/>
              <w:jc w:val="center"/>
              <w:rPr>
                <w:b/>
                <w:i/>
                <w:sz w:val="28"/>
                <w:szCs w:val="28"/>
                <w:lang w:val="uk-UA"/>
              </w:rPr>
            </w:pPr>
          </w:p>
          <w:p w:rsidR="003248A5" w:rsidRDefault="003248A5" w:rsidP="00CA6BBC">
            <w:pPr>
              <w:pStyle w:val="Default"/>
              <w:spacing w:line="360" w:lineRule="auto"/>
              <w:jc w:val="center"/>
              <w:rPr>
                <w:b/>
                <w:i/>
                <w:sz w:val="28"/>
                <w:szCs w:val="28"/>
                <w:lang w:val="uk-UA"/>
              </w:rPr>
            </w:pPr>
          </w:p>
          <w:p w:rsidR="003248A5" w:rsidRPr="00A7617C" w:rsidRDefault="003248A5" w:rsidP="00CA6BBC">
            <w:pPr>
              <w:pStyle w:val="Default"/>
              <w:spacing w:line="360" w:lineRule="auto"/>
              <w:jc w:val="center"/>
              <w:rPr>
                <w:b/>
                <w:i/>
                <w:sz w:val="28"/>
                <w:szCs w:val="28"/>
                <w:lang w:val="uk-UA"/>
              </w:rPr>
            </w:pPr>
            <w:r w:rsidRPr="00A7617C">
              <w:rPr>
                <w:b/>
                <w:i/>
                <w:sz w:val="28"/>
                <w:szCs w:val="28"/>
                <w:lang w:val="uk-UA"/>
              </w:rPr>
              <w:t>Наведемо основні питання, на які мають відповісти свідки.</w:t>
            </w:r>
          </w:p>
          <w:p w:rsidR="003248A5" w:rsidRPr="00AB299E" w:rsidRDefault="003248A5" w:rsidP="00CA6BBC">
            <w:pPr>
              <w:spacing w:line="360" w:lineRule="auto"/>
              <w:rPr>
                <w:rFonts w:cs="Times New Roman"/>
                <w:szCs w:val="28"/>
                <w:lang w:val="uk-UA"/>
              </w:rPr>
            </w:pPr>
          </w:p>
        </w:tc>
        <w:tc>
          <w:tcPr>
            <w:tcW w:w="5816" w:type="dxa"/>
          </w:tcPr>
          <w:p w:rsidR="003248A5" w:rsidRPr="00A7617C" w:rsidRDefault="003248A5" w:rsidP="00CA6BBC">
            <w:pPr>
              <w:pStyle w:val="Default"/>
              <w:pageBreakBefore/>
              <w:spacing w:line="360" w:lineRule="auto"/>
              <w:jc w:val="both"/>
              <w:rPr>
                <w:sz w:val="28"/>
                <w:szCs w:val="28"/>
                <w:lang w:val="uk-UA"/>
              </w:rPr>
            </w:pPr>
            <w:r w:rsidRPr="00A7617C">
              <w:rPr>
                <w:color w:val="auto"/>
                <w:sz w:val="28"/>
                <w:szCs w:val="28"/>
                <w:lang w:val="uk-UA"/>
              </w:rPr>
              <w:t>1.</w:t>
            </w:r>
            <w:r>
              <w:rPr>
                <w:color w:val="auto"/>
                <w:sz w:val="28"/>
                <w:szCs w:val="28"/>
                <w:lang w:val="uk-UA"/>
              </w:rPr>
              <w:t> </w:t>
            </w:r>
            <w:r w:rsidRPr="00A7617C">
              <w:rPr>
                <w:color w:val="auto"/>
                <w:sz w:val="28"/>
                <w:szCs w:val="28"/>
                <w:lang w:val="uk-UA"/>
              </w:rPr>
              <w:t>Обставини вибуху: коли, о котрій годині і за яких обставин дізнався чи побачив вибух; скільки було вибухів; місце, час, потужність ураження вибуху; які були погодні умови; чи сталося займання в одному чи в декількох місцях, де саме; що помітив на початку вибуху: полум’я або дим, якого кольору і запаху; які зовнішні прояви: гучність і характер шуму (гуркіт глухий, різкий), площа і швидкість поширення пожежі; об’єм, інтенсивність, напрям поширення диму, полум’ю на етапі виникнення вибуху.</w:t>
            </w:r>
          </w:p>
        </w:tc>
      </w:tr>
      <w:tr w:rsidR="003248A5" w:rsidTr="00CA6BBC">
        <w:trPr>
          <w:trHeight w:val="387"/>
        </w:trPr>
        <w:tc>
          <w:tcPr>
            <w:tcW w:w="3544" w:type="dxa"/>
            <w:vMerge/>
          </w:tcPr>
          <w:p w:rsidR="003248A5" w:rsidRPr="00A7617C" w:rsidRDefault="003248A5" w:rsidP="00CA6BBC">
            <w:pPr>
              <w:pStyle w:val="Default"/>
              <w:spacing w:line="360" w:lineRule="auto"/>
              <w:jc w:val="both"/>
              <w:rPr>
                <w:sz w:val="28"/>
                <w:szCs w:val="28"/>
                <w:lang w:val="uk-UA"/>
              </w:rPr>
            </w:pPr>
          </w:p>
        </w:tc>
        <w:tc>
          <w:tcPr>
            <w:tcW w:w="5816" w:type="dxa"/>
          </w:tcPr>
          <w:p w:rsidR="003248A5" w:rsidRPr="00A7617C" w:rsidRDefault="003248A5" w:rsidP="00CA6BBC">
            <w:pPr>
              <w:pStyle w:val="Default"/>
              <w:spacing w:line="360" w:lineRule="auto"/>
              <w:jc w:val="both"/>
              <w:rPr>
                <w:sz w:val="28"/>
                <w:szCs w:val="28"/>
                <w:lang w:val="uk-UA"/>
              </w:rPr>
            </w:pPr>
            <w:r w:rsidRPr="00A7617C">
              <w:rPr>
                <w:color w:val="auto"/>
                <w:sz w:val="28"/>
                <w:szCs w:val="28"/>
                <w:lang w:val="uk-UA"/>
              </w:rPr>
              <w:t>2.</w:t>
            </w:r>
            <w:r>
              <w:rPr>
                <w:color w:val="auto"/>
                <w:sz w:val="28"/>
                <w:szCs w:val="28"/>
                <w:lang w:val="uk-UA"/>
              </w:rPr>
              <w:t> </w:t>
            </w:r>
            <w:r w:rsidRPr="00A7617C">
              <w:rPr>
                <w:color w:val="auto"/>
                <w:sz w:val="28"/>
                <w:szCs w:val="28"/>
                <w:lang w:val="uk-UA"/>
              </w:rPr>
              <w:t>Наслідки: руйнування (характер, масштаби), пошкодження окремих об’єктів.</w:t>
            </w:r>
          </w:p>
        </w:tc>
      </w:tr>
      <w:tr w:rsidR="003248A5" w:rsidRPr="001D2CFA" w:rsidTr="00CA6BBC">
        <w:trPr>
          <w:trHeight w:val="387"/>
        </w:trPr>
        <w:tc>
          <w:tcPr>
            <w:tcW w:w="3544" w:type="dxa"/>
            <w:vMerge/>
          </w:tcPr>
          <w:p w:rsidR="003248A5" w:rsidRPr="00A7617C" w:rsidRDefault="003248A5" w:rsidP="00CA6BBC">
            <w:pPr>
              <w:pStyle w:val="Default"/>
              <w:spacing w:line="360" w:lineRule="auto"/>
              <w:jc w:val="both"/>
              <w:rPr>
                <w:sz w:val="28"/>
                <w:szCs w:val="28"/>
                <w:lang w:val="uk-UA"/>
              </w:rPr>
            </w:pPr>
          </w:p>
        </w:tc>
        <w:tc>
          <w:tcPr>
            <w:tcW w:w="5816" w:type="dxa"/>
          </w:tcPr>
          <w:p w:rsidR="003248A5" w:rsidRPr="00A7617C" w:rsidRDefault="003248A5" w:rsidP="00CA6BBC">
            <w:pPr>
              <w:pStyle w:val="Default"/>
              <w:spacing w:line="360" w:lineRule="auto"/>
              <w:jc w:val="both"/>
              <w:rPr>
                <w:sz w:val="28"/>
                <w:szCs w:val="28"/>
                <w:lang w:val="uk-UA"/>
              </w:rPr>
            </w:pPr>
            <w:r w:rsidRPr="00A7617C">
              <w:rPr>
                <w:color w:val="auto"/>
                <w:sz w:val="28"/>
                <w:szCs w:val="28"/>
                <w:lang w:val="uk-UA"/>
              </w:rPr>
              <w:t>3.</w:t>
            </w:r>
            <w:r>
              <w:rPr>
                <w:color w:val="auto"/>
                <w:sz w:val="28"/>
                <w:szCs w:val="28"/>
                <w:lang w:val="uk-UA"/>
              </w:rPr>
              <w:t> </w:t>
            </w:r>
            <w:r w:rsidRPr="00A7617C">
              <w:rPr>
                <w:color w:val="auto"/>
                <w:sz w:val="28"/>
                <w:szCs w:val="28"/>
                <w:lang w:val="uk-UA"/>
              </w:rPr>
              <w:t>Хто був присутнім на місці в момент вибуху, виникнення, розвитку і</w:t>
            </w:r>
            <w:r>
              <w:rPr>
                <w:color w:val="auto"/>
                <w:sz w:val="28"/>
                <w:szCs w:val="28"/>
                <w:lang w:val="uk-UA"/>
              </w:rPr>
              <w:t xml:space="preserve"> </w:t>
            </w:r>
            <w:r w:rsidRPr="00A7617C">
              <w:rPr>
                <w:color w:val="auto"/>
                <w:sz w:val="28"/>
                <w:szCs w:val="28"/>
                <w:lang w:val="uk-UA"/>
              </w:rPr>
              <w:t xml:space="preserve">гасіння пожежі (ліквідування наслідків): кого бачив на місці події до прибуття оперативно-слідчої групи, як поводилися вказані особи; чи не було на місці події у момент вибуху або незадовго до цього яких-небудь підозрілих осіб. </w:t>
            </w:r>
          </w:p>
        </w:tc>
      </w:tr>
      <w:tr w:rsidR="003248A5" w:rsidRPr="001D2CFA" w:rsidTr="00CA6BBC">
        <w:trPr>
          <w:trHeight w:val="387"/>
        </w:trPr>
        <w:tc>
          <w:tcPr>
            <w:tcW w:w="3544" w:type="dxa"/>
            <w:vMerge/>
          </w:tcPr>
          <w:p w:rsidR="003248A5" w:rsidRPr="00A7617C" w:rsidRDefault="003248A5" w:rsidP="00CA6BBC">
            <w:pPr>
              <w:pStyle w:val="Default"/>
              <w:spacing w:line="360" w:lineRule="auto"/>
              <w:jc w:val="both"/>
              <w:rPr>
                <w:sz w:val="28"/>
                <w:szCs w:val="28"/>
                <w:lang w:val="uk-UA"/>
              </w:rPr>
            </w:pPr>
          </w:p>
        </w:tc>
        <w:tc>
          <w:tcPr>
            <w:tcW w:w="5816" w:type="dxa"/>
          </w:tcPr>
          <w:p w:rsidR="003248A5" w:rsidRPr="00A7617C" w:rsidRDefault="003248A5" w:rsidP="00CA6BBC">
            <w:pPr>
              <w:pStyle w:val="Default"/>
              <w:spacing w:line="360" w:lineRule="auto"/>
              <w:jc w:val="both"/>
              <w:rPr>
                <w:sz w:val="28"/>
                <w:szCs w:val="28"/>
                <w:lang w:val="uk-UA"/>
              </w:rPr>
            </w:pPr>
            <w:r w:rsidRPr="00A7617C">
              <w:rPr>
                <w:color w:val="auto"/>
                <w:sz w:val="28"/>
                <w:szCs w:val="28"/>
                <w:lang w:val="uk-UA"/>
              </w:rPr>
              <w:t>4.</w:t>
            </w:r>
            <w:r>
              <w:rPr>
                <w:color w:val="auto"/>
                <w:sz w:val="28"/>
                <w:szCs w:val="28"/>
                <w:lang w:val="uk-UA"/>
              </w:rPr>
              <w:t> </w:t>
            </w:r>
            <w:r w:rsidRPr="00A7617C">
              <w:rPr>
                <w:color w:val="auto"/>
                <w:sz w:val="28"/>
                <w:szCs w:val="28"/>
                <w:lang w:val="uk-UA"/>
              </w:rPr>
              <w:t>З якої відстані і місця свідок спостерігав вибух.</w:t>
            </w:r>
          </w:p>
        </w:tc>
      </w:tr>
      <w:tr w:rsidR="003248A5" w:rsidRPr="001D2CFA" w:rsidTr="00CA6BBC">
        <w:trPr>
          <w:trHeight w:val="387"/>
        </w:trPr>
        <w:tc>
          <w:tcPr>
            <w:tcW w:w="3544" w:type="dxa"/>
            <w:vMerge/>
          </w:tcPr>
          <w:p w:rsidR="003248A5" w:rsidRPr="00A7617C" w:rsidRDefault="003248A5" w:rsidP="00CA6BBC">
            <w:pPr>
              <w:pStyle w:val="Default"/>
              <w:spacing w:line="360" w:lineRule="auto"/>
              <w:jc w:val="both"/>
              <w:rPr>
                <w:sz w:val="28"/>
                <w:szCs w:val="28"/>
                <w:lang w:val="uk-UA"/>
              </w:rPr>
            </w:pPr>
          </w:p>
        </w:tc>
        <w:tc>
          <w:tcPr>
            <w:tcW w:w="5816" w:type="dxa"/>
          </w:tcPr>
          <w:p w:rsidR="003248A5" w:rsidRPr="00A7617C" w:rsidRDefault="003248A5" w:rsidP="00CA6BBC">
            <w:pPr>
              <w:pStyle w:val="a3"/>
              <w:spacing w:line="360" w:lineRule="auto"/>
              <w:ind w:left="34"/>
              <w:rPr>
                <w:rFonts w:cs="Times New Roman"/>
                <w:szCs w:val="28"/>
                <w:lang w:val="uk-UA"/>
              </w:rPr>
            </w:pPr>
            <w:r w:rsidRPr="00A7617C">
              <w:rPr>
                <w:rFonts w:cs="Times New Roman"/>
                <w:szCs w:val="28"/>
                <w:lang w:val="uk-UA"/>
              </w:rPr>
              <w:t>5.</w:t>
            </w:r>
            <w:r>
              <w:rPr>
                <w:rFonts w:cs="Times New Roman"/>
                <w:szCs w:val="28"/>
                <w:lang w:val="uk-UA"/>
              </w:rPr>
              <w:t> </w:t>
            </w:r>
            <w:r w:rsidRPr="00A7617C">
              <w:rPr>
                <w:rFonts w:cs="Times New Roman"/>
                <w:szCs w:val="28"/>
                <w:lang w:val="uk-UA"/>
              </w:rPr>
              <w:t>Чи знайомий свідок із ким-небудь із потерпілих, підозрюваних і які стосунки із кожним із них має тощо.</w:t>
            </w:r>
          </w:p>
        </w:tc>
      </w:tr>
      <w:tr w:rsidR="003248A5" w:rsidTr="00CA6BBC">
        <w:trPr>
          <w:trHeight w:val="387"/>
        </w:trPr>
        <w:tc>
          <w:tcPr>
            <w:tcW w:w="3544" w:type="dxa"/>
            <w:vMerge w:val="restart"/>
          </w:tcPr>
          <w:p w:rsidR="003248A5" w:rsidRDefault="003248A5" w:rsidP="00CA6BBC">
            <w:pPr>
              <w:pStyle w:val="Default"/>
              <w:spacing w:line="360" w:lineRule="auto"/>
              <w:jc w:val="center"/>
              <w:rPr>
                <w:b/>
                <w:i/>
                <w:sz w:val="28"/>
                <w:szCs w:val="28"/>
                <w:lang w:val="uk-UA"/>
              </w:rPr>
            </w:pPr>
          </w:p>
          <w:p w:rsidR="003248A5" w:rsidRDefault="003248A5" w:rsidP="00CA6BBC">
            <w:pPr>
              <w:pStyle w:val="Default"/>
              <w:spacing w:line="360" w:lineRule="auto"/>
              <w:jc w:val="center"/>
              <w:rPr>
                <w:b/>
                <w:i/>
                <w:sz w:val="28"/>
                <w:szCs w:val="28"/>
                <w:lang w:val="uk-UA"/>
              </w:rPr>
            </w:pPr>
          </w:p>
          <w:p w:rsidR="003248A5" w:rsidRDefault="003248A5" w:rsidP="00CA6BBC">
            <w:pPr>
              <w:pStyle w:val="Default"/>
              <w:spacing w:line="360" w:lineRule="auto"/>
              <w:jc w:val="center"/>
              <w:rPr>
                <w:b/>
                <w:i/>
                <w:sz w:val="28"/>
                <w:szCs w:val="28"/>
                <w:lang w:val="uk-UA"/>
              </w:rPr>
            </w:pPr>
          </w:p>
          <w:p w:rsidR="003248A5" w:rsidRDefault="003248A5" w:rsidP="00CA6BBC">
            <w:pPr>
              <w:pStyle w:val="Default"/>
              <w:spacing w:line="360" w:lineRule="auto"/>
              <w:jc w:val="center"/>
              <w:rPr>
                <w:b/>
                <w:i/>
                <w:sz w:val="28"/>
                <w:szCs w:val="28"/>
                <w:lang w:val="uk-UA"/>
              </w:rPr>
            </w:pPr>
          </w:p>
          <w:p w:rsidR="003248A5" w:rsidRDefault="003248A5" w:rsidP="00CA6BBC">
            <w:pPr>
              <w:pStyle w:val="Default"/>
              <w:spacing w:line="360" w:lineRule="auto"/>
              <w:jc w:val="center"/>
              <w:rPr>
                <w:b/>
                <w:i/>
                <w:sz w:val="28"/>
                <w:szCs w:val="28"/>
                <w:lang w:val="uk-UA"/>
              </w:rPr>
            </w:pPr>
          </w:p>
          <w:p w:rsidR="003248A5" w:rsidRDefault="003248A5" w:rsidP="00CA6BBC">
            <w:pPr>
              <w:pStyle w:val="Default"/>
              <w:spacing w:line="360" w:lineRule="auto"/>
              <w:jc w:val="center"/>
              <w:rPr>
                <w:b/>
                <w:i/>
                <w:sz w:val="28"/>
                <w:szCs w:val="28"/>
                <w:lang w:val="uk-UA"/>
              </w:rPr>
            </w:pPr>
          </w:p>
          <w:p w:rsidR="003248A5" w:rsidRPr="00536BA7" w:rsidRDefault="003248A5" w:rsidP="00CA6BBC">
            <w:pPr>
              <w:pStyle w:val="Default"/>
              <w:spacing w:line="360" w:lineRule="auto"/>
              <w:jc w:val="center"/>
              <w:rPr>
                <w:b/>
                <w:i/>
                <w:sz w:val="28"/>
                <w:szCs w:val="28"/>
                <w:lang w:val="uk-UA"/>
              </w:rPr>
            </w:pPr>
            <w:r w:rsidRPr="00536BA7">
              <w:rPr>
                <w:b/>
                <w:i/>
                <w:sz w:val="28"/>
                <w:szCs w:val="28"/>
                <w:lang w:val="uk-UA"/>
              </w:rPr>
              <w:t>Під час допиту потерпілого, крім уже вказаних, необхідно ставити ще й запитання:</w:t>
            </w:r>
          </w:p>
        </w:tc>
        <w:tc>
          <w:tcPr>
            <w:tcW w:w="5816" w:type="dxa"/>
          </w:tcPr>
          <w:p w:rsidR="003248A5" w:rsidRPr="00DC27E9" w:rsidRDefault="003248A5" w:rsidP="003248A5">
            <w:pPr>
              <w:pStyle w:val="a3"/>
              <w:numPr>
                <w:ilvl w:val="0"/>
                <w:numId w:val="21"/>
              </w:numPr>
              <w:spacing w:line="360" w:lineRule="auto"/>
              <w:ind w:left="0" w:firstLine="0"/>
              <w:rPr>
                <w:rFonts w:cs="Times New Roman"/>
                <w:szCs w:val="28"/>
                <w:lang w:val="uk-UA"/>
              </w:rPr>
            </w:pPr>
            <w:r w:rsidRPr="00DC27E9">
              <w:rPr>
                <w:rFonts w:cs="Times New Roman"/>
                <w:szCs w:val="28"/>
                <w:lang w:val="uk-UA"/>
              </w:rPr>
              <w:t>про припущення мотивів злочину (службова діяльність, волонтерство, благодійність, вимагання, помста, ревнощі та ін.);</w:t>
            </w:r>
          </w:p>
        </w:tc>
      </w:tr>
      <w:tr w:rsidR="003248A5" w:rsidTr="00CA6BBC">
        <w:trPr>
          <w:trHeight w:val="387"/>
        </w:trPr>
        <w:tc>
          <w:tcPr>
            <w:tcW w:w="3544" w:type="dxa"/>
            <w:vMerge/>
          </w:tcPr>
          <w:p w:rsidR="003248A5" w:rsidRPr="00536BA7" w:rsidRDefault="003248A5" w:rsidP="00CA6BBC">
            <w:pPr>
              <w:pStyle w:val="Default"/>
              <w:spacing w:line="360" w:lineRule="auto"/>
              <w:jc w:val="center"/>
              <w:rPr>
                <w:b/>
                <w:i/>
                <w:sz w:val="28"/>
                <w:szCs w:val="28"/>
                <w:lang w:val="uk-UA"/>
              </w:rPr>
            </w:pPr>
          </w:p>
        </w:tc>
        <w:tc>
          <w:tcPr>
            <w:tcW w:w="5816" w:type="dxa"/>
          </w:tcPr>
          <w:p w:rsidR="003248A5" w:rsidRPr="00DC27E9" w:rsidRDefault="003248A5" w:rsidP="003248A5">
            <w:pPr>
              <w:pStyle w:val="a3"/>
              <w:numPr>
                <w:ilvl w:val="0"/>
                <w:numId w:val="21"/>
              </w:numPr>
              <w:spacing w:line="360" w:lineRule="auto"/>
              <w:ind w:left="0" w:firstLine="0"/>
              <w:rPr>
                <w:rFonts w:cs="Times New Roman"/>
                <w:szCs w:val="28"/>
                <w:lang w:val="uk-UA"/>
              </w:rPr>
            </w:pPr>
            <w:r w:rsidRPr="00DC27E9">
              <w:rPr>
                <w:rFonts w:cs="Times New Roman"/>
                <w:szCs w:val="28"/>
                <w:lang w:val="uk-UA"/>
              </w:rPr>
              <w:t>чи були погрози замаху на нього або на його майно перед вибухом;</w:t>
            </w:r>
          </w:p>
        </w:tc>
      </w:tr>
      <w:tr w:rsidR="003248A5" w:rsidTr="00CA6BBC">
        <w:trPr>
          <w:trHeight w:val="387"/>
        </w:trPr>
        <w:tc>
          <w:tcPr>
            <w:tcW w:w="3544" w:type="dxa"/>
            <w:vMerge/>
          </w:tcPr>
          <w:p w:rsidR="003248A5" w:rsidRPr="00536BA7" w:rsidRDefault="003248A5" w:rsidP="00CA6BBC">
            <w:pPr>
              <w:pStyle w:val="Default"/>
              <w:spacing w:line="360" w:lineRule="auto"/>
              <w:jc w:val="center"/>
              <w:rPr>
                <w:b/>
                <w:i/>
                <w:sz w:val="28"/>
                <w:szCs w:val="28"/>
                <w:lang w:val="uk-UA"/>
              </w:rPr>
            </w:pPr>
          </w:p>
        </w:tc>
        <w:tc>
          <w:tcPr>
            <w:tcW w:w="5816" w:type="dxa"/>
          </w:tcPr>
          <w:p w:rsidR="003248A5" w:rsidRPr="00DC27E9" w:rsidRDefault="003248A5" w:rsidP="003248A5">
            <w:pPr>
              <w:pStyle w:val="a3"/>
              <w:numPr>
                <w:ilvl w:val="0"/>
                <w:numId w:val="21"/>
              </w:numPr>
              <w:spacing w:line="360" w:lineRule="auto"/>
              <w:ind w:left="0" w:firstLine="0"/>
              <w:rPr>
                <w:rFonts w:cs="Times New Roman"/>
                <w:szCs w:val="28"/>
                <w:lang w:val="uk-UA"/>
              </w:rPr>
            </w:pPr>
            <w:r w:rsidRPr="00DC27E9">
              <w:rPr>
                <w:rFonts w:cs="Times New Roman"/>
                <w:szCs w:val="28"/>
                <w:lang w:val="uk-UA"/>
              </w:rPr>
              <w:t>якщо так, то у зв’язку з чим і від кого вони надходили;</w:t>
            </w:r>
          </w:p>
        </w:tc>
      </w:tr>
      <w:tr w:rsidR="003248A5" w:rsidRPr="001D2CFA" w:rsidTr="00CA6BBC">
        <w:trPr>
          <w:trHeight w:val="387"/>
        </w:trPr>
        <w:tc>
          <w:tcPr>
            <w:tcW w:w="3544" w:type="dxa"/>
            <w:vMerge/>
          </w:tcPr>
          <w:p w:rsidR="003248A5" w:rsidRPr="00536BA7" w:rsidRDefault="003248A5" w:rsidP="00CA6BBC">
            <w:pPr>
              <w:pStyle w:val="Default"/>
              <w:spacing w:line="360" w:lineRule="auto"/>
              <w:jc w:val="center"/>
              <w:rPr>
                <w:b/>
                <w:i/>
                <w:sz w:val="28"/>
                <w:szCs w:val="28"/>
                <w:lang w:val="uk-UA"/>
              </w:rPr>
            </w:pPr>
          </w:p>
        </w:tc>
        <w:tc>
          <w:tcPr>
            <w:tcW w:w="5816" w:type="dxa"/>
          </w:tcPr>
          <w:p w:rsidR="003248A5" w:rsidRPr="00DC27E9" w:rsidRDefault="003248A5" w:rsidP="003248A5">
            <w:pPr>
              <w:pStyle w:val="a3"/>
              <w:numPr>
                <w:ilvl w:val="0"/>
                <w:numId w:val="21"/>
              </w:numPr>
              <w:spacing w:line="360" w:lineRule="auto"/>
              <w:ind w:left="0" w:firstLine="0"/>
              <w:rPr>
                <w:rFonts w:cs="Times New Roman"/>
                <w:szCs w:val="28"/>
                <w:lang w:val="uk-UA"/>
              </w:rPr>
            </w:pPr>
            <w:r w:rsidRPr="00DC27E9">
              <w:rPr>
                <w:rFonts w:cs="Times New Roman"/>
                <w:szCs w:val="28"/>
                <w:lang w:val="uk-UA"/>
              </w:rPr>
              <w:t>про його комерційну діяльність (розмір обігу коштів, партнерські зв’язки, останні великі договори, конкуренти, борги, інші зобов’язання);</w:t>
            </w:r>
          </w:p>
        </w:tc>
      </w:tr>
      <w:tr w:rsidR="003248A5" w:rsidTr="00CA6BBC">
        <w:trPr>
          <w:trHeight w:val="387"/>
        </w:trPr>
        <w:tc>
          <w:tcPr>
            <w:tcW w:w="3544" w:type="dxa"/>
            <w:vMerge/>
          </w:tcPr>
          <w:p w:rsidR="003248A5" w:rsidRPr="00536BA7" w:rsidRDefault="003248A5" w:rsidP="00CA6BBC">
            <w:pPr>
              <w:pStyle w:val="Default"/>
              <w:spacing w:line="360" w:lineRule="auto"/>
              <w:jc w:val="center"/>
              <w:rPr>
                <w:b/>
                <w:i/>
                <w:sz w:val="28"/>
                <w:szCs w:val="28"/>
                <w:lang w:val="uk-UA"/>
              </w:rPr>
            </w:pPr>
          </w:p>
        </w:tc>
        <w:tc>
          <w:tcPr>
            <w:tcW w:w="5816" w:type="dxa"/>
          </w:tcPr>
          <w:p w:rsidR="003248A5" w:rsidRPr="00DC27E9" w:rsidRDefault="003248A5" w:rsidP="003248A5">
            <w:pPr>
              <w:pStyle w:val="a3"/>
              <w:numPr>
                <w:ilvl w:val="0"/>
                <w:numId w:val="21"/>
              </w:numPr>
              <w:spacing w:line="360" w:lineRule="auto"/>
              <w:ind w:left="0" w:firstLine="0"/>
              <w:rPr>
                <w:rFonts w:cs="Times New Roman"/>
                <w:szCs w:val="28"/>
                <w:lang w:val="uk-UA"/>
              </w:rPr>
            </w:pPr>
            <w:r w:rsidRPr="00DC27E9">
              <w:rPr>
                <w:rFonts w:cs="Times New Roman"/>
                <w:szCs w:val="28"/>
                <w:lang w:val="uk-UA"/>
              </w:rPr>
              <w:t>про його політичну діяльність (членство у партіях, останні висловлювання в засобах масової інформації);</w:t>
            </w:r>
          </w:p>
        </w:tc>
      </w:tr>
      <w:tr w:rsidR="003248A5" w:rsidTr="00CA6BBC">
        <w:trPr>
          <w:trHeight w:val="386"/>
        </w:trPr>
        <w:tc>
          <w:tcPr>
            <w:tcW w:w="3544" w:type="dxa"/>
            <w:vMerge/>
          </w:tcPr>
          <w:p w:rsidR="003248A5" w:rsidRPr="00536BA7" w:rsidRDefault="003248A5" w:rsidP="00CA6BBC">
            <w:pPr>
              <w:pStyle w:val="Default"/>
              <w:spacing w:line="360" w:lineRule="auto"/>
              <w:jc w:val="center"/>
              <w:rPr>
                <w:b/>
                <w:i/>
                <w:sz w:val="28"/>
                <w:szCs w:val="28"/>
                <w:lang w:val="uk-UA"/>
              </w:rPr>
            </w:pPr>
          </w:p>
        </w:tc>
        <w:tc>
          <w:tcPr>
            <w:tcW w:w="5816" w:type="dxa"/>
          </w:tcPr>
          <w:p w:rsidR="003248A5" w:rsidRPr="00DC27E9" w:rsidRDefault="003248A5" w:rsidP="003248A5">
            <w:pPr>
              <w:pStyle w:val="a3"/>
              <w:numPr>
                <w:ilvl w:val="0"/>
                <w:numId w:val="21"/>
              </w:numPr>
              <w:spacing w:line="360" w:lineRule="auto"/>
              <w:ind w:left="0" w:firstLine="0"/>
              <w:rPr>
                <w:rFonts w:cs="Times New Roman"/>
                <w:szCs w:val="28"/>
                <w:lang w:val="uk-UA"/>
              </w:rPr>
            </w:pPr>
            <w:r w:rsidRPr="00DC27E9">
              <w:rPr>
                <w:rFonts w:cs="Times New Roman"/>
                <w:szCs w:val="28"/>
                <w:lang w:val="uk-UA"/>
              </w:rPr>
              <w:t>про участь у антитерористичній операції; про конфлікти з колегами по роботі чи службі;</w:t>
            </w:r>
          </w:p>
        </w:tc>
      </w:tr>
      <w:tr w:rsidR="003248A5" w:rsidTr="00CA6BBC">
        <w:trPr>
          <w:trHeight w:val="386"/>
        </w:trPr>
        <w:tc>
          <w:tcPr>
            <w:tcW w:w="3544" w:type="dxa"/>
            <w:vMerge/>
          </w:tcPr>
          <w:p w:rsidR="003248A5" w:rsidRPr="00536BA7" w:rsidRDefault="003248A5" w:rsidP="00CA6BBC">
            <w:pPr>
              <w:pStyle w:val="Default"/>
              <w:spacing w:line="360" w:lineRule="auto"/>
              <w:jc w:val="center"/>
              <w:rPr>
                <w:b/>
                <w:i/>
                <w:sz w:val="28"/>
                <w:szCs w:val="28"/>
                <w:lang w:val="uk-UA"/>
              </w:rPr>
            </w:pPr>
          </w:p>
        </w:tc>
        <w:tc>
          <w:tcPr>
            <w:tcW w:w="5816" w:type="dxa"/>
          </w:tcPr>
          <w:p w:rsidR="003248A5" w:rsidRPr="00DC27E9" w:rsidRDefault="003248A5" w:rsidP="003248A5">
            <w:pPr>
              <w:pStyle w:val="a3"/>
              <w:numPr>
                <w:ilvl w:val="0"/>
                <w:numId w:val="21"/>
              </w:numPr>
              <w:spacing w:line="360" w:lineRule="auto"/>
              <w:ind w:left="0" w:firstLine="0"/>
              <w:rPr>
                <w:rFonts w:cs="Times New Roman"/>
                <w:szCs w:val="28"/>
                <w:lang w:val="uk-UA"/>
              </w:rPr>
            </w:pPr>
            <w:r w:rsidRPr="00DC27E9">
              <w:rPr>
                <w:rFonts w:cs="Times New Roman"/>
                <w:szCs w:val="28"/>
                <w:lang w:val="uk-UA"/>
              </w:rPr>
              <w:t>про наявність кримінальних зв’язків зі злочинними групами;</w:t>
            </w:r>
          </w:p>
        </w:tc>
      </w:tr>
      <w:tr w:rsidR="003248A5" w:rsidTr="00CA6BBC">
        <w:trPr>
          <w:trHeight w:val="160"/>
        </w:trPr>
        <w:tc>
          <w:tcPr>
            <w:tcW w:w="3544" w:type="dxa"/>
            <w:vMerge/>
          </w:tcPr>
          <w:p w:rsidR="003248A5" w:rsidRPr="00536BA7" w:rsidRDefault="003248A5" w:rsidP="00CA6BBC">
            <w:pPr>
              <w:pStyle w:val="Default"/>
              <w:spacing w:line="360" w:lineRule="auto"/>
              <w:jc w:val="center"/>
              <w:rPr>
                <w:b/>
                <w:i/>
                <w:sz w:val="28"/>
                <w:szCs w:val="28"/>
                <w:lang w:val="uk-UA"/>
              </w:rPr>
            </w:pPr>
          </w:p>
        </w:tc>
        <w:tc>
          <w:tcPr>
            <w:tcW w:w="5816" w:type="dxa"/>
          </w:tcPr>
          <w:p w:rsidR="003248A5" w:rsidRPr="00DC27E9" w:rsidRDefault="003248A5" w:rsidP="003248A5">
            <w:pPr>
              <w:pStyle w:val="a3"/>
              <w:numPr>
                <w:ilvl w:val="0"/>
                <w:numId w:val="21"/>
              </w:numPr>
              <w:spacing w:line="360" w:lineRule="auto"/>
              <w:ind w:left="0" w:firstLine="0"/>
              <w:rPr>
                <w:rFonts w:cs="Times New Roman"/>
                <w:szCs w:val="28"/>
                <w:lang w:val="uk-UA"/>
              </w:rPr>
            </w:pPr>
            <w:r w:rsidRPr="00DC27E9">
              <w:rPr>
                <w:rFonts w:cs="Times New Roman"/>
                <w:szCs w:val="28"/>
                <w:lang w:val="uk-UA"/>
              </w:rPr>
              <w:t>про руйнування, пошкодження та інші наслідки вибуху;</w:t>
            </w:r>
          </w:p>
        </w:tc>
      </w:tr>
      <w:tr w:rsidR="003248A5" w:rsidTr="00CA6BBC">
        <w:trPr>
          <w:trHeight w:val="160"/>
        </w:trPr>
        <w:tc>
          <w:tcPr>
            <w:tcW w:w="3544" w:type="dxa"/>
            <w:vMerge/>
          </w:tcPr>
          <w:p w:rsidR="003248A5" w:rsidRPr="00536BA7" w:rsidRDefault="003248A5" w:rsidP="00CA6BBC">
            <w:pPr>
              <w:pStyle w:val="Default"/>
              <w:spacing w:line="360" w:lineRule="auto"/>
              <w:jc w:val="center"/>
              <w:rPr>
                <w:b/>
                <w:i/>
                <w:sz w:val="28"/>
                <w:szCs w:val="28"/>
                <w:lang w:val="uk-UA"/>
              </w:rPr>
            </w:pPr>
          </w:p>
        </w:tc>
        <w:tc>
          <w:tcPr>
            <w:tcW w:w="5816" w:type="dxa"/>
          </w:tcPr>
          <w:p w:rsidR="003248A5" w:rsidRPr="00DC27E9" w:rsidRDefault="003248A5" w:rsidP="003248A5">
            <w:pPr>
              <w:pStyle w:val="a3"/>
              <w:numPr>
                <w:ilvl w:val="0"/>
                <w:numId w:val="21"/>
              </w:numPr>
              <w:spacing w:line="360" w:lineRule="auto"/>
              <w:ind w:left="0" w:firstLine="0"/>
              <w:rPr>
                <w:rFonts w:cs="Times New Roman"/>
                <w:szCs w:val="28"/>
                <w:lang w:val="uk-UA"/>
              </w:rPr>
            </w:pPr>
            <w:r w:rsidRPr="00DC27E9">
              <w:rPr>
                <w:rFonts w:cs="Times New Roman"/>
                <w:szCs w:val="28"/>
                <w:lang w:val="uk-UA"/>
              </w:rPr>
              <w:t>про розміри збитків і з чого вони складаються;</w:t>
            </w:r>
          </w:p>
        </w:tc>
      </w:tr>
      <w:tr w:rsidR="003248A5" w:rsidTr="00CA6BBC">
        <w:trPr>
          <w:trHeight w:val="240"/>
        </w:trPr>
        <w:tc>
          <w:tcPr>
            <w:tcW w:w="3544" w:type="dxa"/>
            <w:vMerge/>
          </w:tcPr>
          <w:p w:rsidR="003248A5" w:rsidRPr="00536BA7" w:rsidRDefault="003248A5" w:rsidP="00CA6BBC">
            <w:pPr>
              <w:pStyle w:val="Default"/>
              <w:spacing w:line="360" w:lineRule="auto"/>
              <w:jc w:val="center"/>
              <w:rPr>
                <w:b/>
                <w:i/>
                <w:sz w:val="28"/>
                <w:szCs w:val="28"/>
                <w:lang w:val="uk-UA"/>
              </w:rPr>
            </w:pPr>
          </w:p>
        </w:tc>
        <w:tc>
          <w:tcPr>
            <w:tcW w:w="5816" w:type="dxa"/>
          </w:tcPr>
          <w:p w:rsidR="003248A5" w:rsidRPr="00DC27E9" w:rsidRDefault="003248A5" w:rsidP="003248A5">
            <w:pPr>
              <w:pStyle w:val="a3"/>
              <w:numPr>
                <w:ilvl w:val="0"/>
                <w:numId w:val="21"/>
              </w:numPr>
              <w:spacing w:line="360" w:lineRule="auto"/>
              <w:ind w:left="0" w:firstLine="0"/>
              <w:rPr>
                <w:rFonts w:cs="Times New Roman"/>
                <w:szCs w:val="28"/>
                <w:lang w:val="uk-UA"/>
              </w:rPr>
            </w:pPr>
            <w:r w:rsidRPr="00DC27E9">
              <w:rPr>
                <w:rFonts w:cs="Times New Roman"/>
                <w:szCs w:val="28"/>
                <w:lang w:val="uk-UA"/>
              </w:rPr>
              <w:t>про наявність на місці вибуху незнайомих (сторонніх) предметів або слідів;</w:t>
            </w:r>
          </w:p>
        </w:tc>
      </w:tr>
      <w:tr w:rsidR="003248A5" w:rsidTr="00CA6BBC">
        <w:trPr>
          <w:trHeight w:val="240"/>
        </w:trPr>
        <w:tc>
          <w:tcPr>
            <w:tcW w:w="3544" w:type="dxa"/>
            <w:vMerge/>
          </w:tcPr>
          <w:p w:rsidR="003248A5" w:rsidRPr="00536BA7" w:rsidRDefault="003248A5" w:rsidP="00CA6BBC">
            <w:pPr>
              <w:pStyle w:val="Default"/>
              <w:spacing w:line="360" w:lineRule="auto"/>
              <w:jc w:val="center"/>
              <w:rPr>
                <w:b/>
                <w:i/>
                <w:sz w:val="28"/>
                <w:szCs w:val="28"/>
                <w:lang w:val="uk-UA"/>
              </w:rPr>
            </w:pPr>
          </w:p>
        </w:tc>
        <w:tc>
          <w:tcPr>
            <w:tcW w:w="5816" w:type="dxa"/>
          </w:tcPr>
          <w:p w:rsidR="003248A5" w:rsidRPr="00DC27E9" w:rsidRDefault="003248A5" w:rsidP="003248A5">
            <w:pPr>
              <w:pStyle w:val="Default"/>
              <w:numPr>
                <w:ilvl w:val="0"/>
                <w:numId w:val="21"/>
              </w:numPr>
              <w:spacing w:line="360" w:lineRule="auto"/>
              <w:ind w:left="0" w:firstLine="0"/>
              <w:jc w:val="both"/>
              <w:rPr>
                <w:sz w:val="28"/>
                <w:szCs w:val="28"/>
                <w:lang w:val="uk-UA"/>
              </w:rPr>
            </w:pPr>
            <w:r w:rsidRPr="00DC27E9">
              <w:rPr>
                <w:sz w:val="28"/>
                <w:szCs w:val="28"/>
                <w:lang w:val="uk-UA"/>
              </w:rPr>
              <w:t>про наміри заявити цивільний позов тощо.</w:t>
            </w:r>
          </w:p>
        </w:tc>
      </w:tr>
    </w:tbl>
    <w:p w:rsidR="003248A5" w:rsidRPr="003248A5" w:rsidRDefault="00B608FA">
      <w:pPr>
        <w:jc w:val="left"/>
      </w:pPr>
      <w:r>
        <w:rPr>
          <w:noProof/>
          <w:lang w:eastAsia="ru-RU"/>
        </w:rPr>
        <w:pict>
          <v:group id="_x0000_s1882" style="position:absolute;margin-left:0;margin-top:7.7pt;width:468.05pt;height:417pt;z-index:252349440;mso-position-horizontal-relative:text;mso-position-vertical-relative:text" coordorigin="1701,7254" coordsize="9361,8340">
            <v:rect id="_x0000_s1883" style="position:absolute;left:2600;top:13194;width:8459;height:1080">
              <v:textbox>
                <w:txbxContent>
                  <w:p w:rsidR="0066151F" w:rsidRPr="002B4FA4" w:rsidRDefault="0066151F" w:rsidP="003248A5">
                    <w:pPr>
                      <w:spacing w:after="0" w:line="360" w:lineRule="auto"/>
                    </w:pPr>
                    <w:r w:rsidRPr="000A22AB">
                      <w:rPr>
                        <w:rFonts w:cs="Times New Roman"/>
                        <w:szCs w:val="28"/>
                        <w:lang w:val="uk-UA"/>
                      </w:rPr>
                      <w:t>який характер дій потерпілого і особи, котра знаходилася з ним, до, під час і</w:t>
                    </w:r>
                    <w:r>
                      <w:rPr>
                        <w:rFonts w:cs="Times New Roman"/>
                        <w:szCs w:val="28"/>
                        <w:lang w:val="uk-UA"/>
                      </w:rPr>
                      <w:t xml:space="preserve"> </w:t>
                    </w:r>
                    <w:r w:rsidRPr="000A22AB">
                      <w:rPr>
                        <w:rFonts w:cs="Times New Roman"/>
                        <w:szCs w:val="28"/>
                        <w:lang w:val="uk-UA"/>
                      </w:rPr>
                      <w:t>після здійснення терористичного акту;</w:t>
                    </w:r>
                  </w:p>
                </w:txbxContent>
              </v:textbox>
            </v:rect>
            <v:group id="_x0000_s1884" style="position:absolute;left:1701;top:7254;width:9361;height:8340" coordorigin="1701,7254" coordsize="9361,8340">
              <v:group id="_x0000_s1885" style="position:absolute;left:1701;top:7254;width:9361;height:8340" coordorigin="1701,7254" coordsize="9361,8340">
                <v:rect id="_x0000_s1886" style="position:absolute;left:1701;top:7254;width:9360;height:720">
                  <v:textbox>
                    <w:txbxContent>
                      <w:p w:rsidR="0066151F" w:rsidRPr="000A22AB" w:rsidRDefault="0066151F" w:rsidP="003248A5">
                        <w:r w:rsidRPr="000A22AB">
                          <w:rPr>
                            <w:rFonts w:cs="Times New Roman"/>
                            <w:szCs w:val="28"/>
                            <w:lang w:val="uk-UA"/>
                          </w:rPr>
                          <w:t>До предмета допиту та питань, які ставляться до підозрюваного, належать:</w:t>
                        </w:r>
                      </w:p>
                    </w:txbxContent>
                  </v:textbox>
                </v:rect>
                <v:rect id="_x0000_s1887" style="position:absolute;left:2603;top:8154;width:8459;height:1080">
                  <v:textbox>
                    <w:txbxContent>
                      <w:p w:rsidR="0066151F" w:rsidRPr="007F747A" w:rsidRDefault="0066151F" w:rsidP="003248A5">
                        <w:pPr>
                          <w:spacing w:line="360" w:lineRule="auto"/>
                        </w:pPr>
                        <w:r w:rsidRPr="000A22AB">
                          <w:rPr>
                            <w:rFonts w:cs="Times New Roman"/>
                            <w:szCs w:val="28"/>
                            <w:lang w:val="uk-UA"/>
                          </w:rPr>
                          <w:t>коли, з ким і чому він виявився на місці вчинення терористичного акту;</w:t>
                        </w:r>
                        <w:r w:rsidRPr="007F747A">
                          <w:rPr>
                            <w:rFonts w:cs="Times New Roman"/>
                            <w:szCs w:val="28"/>
                            <w:lang w:val="uk-UA"/>
                          </w:rPr>
                          <w:t xml:space="preserve"> </w:t>
                        </w:r>
                        <w:r w:rsidRPr="000A22AB">
                          <w:rPr>
                            <w:rFonts w:cs="Times New Roman"/>
                            <w:szCs w:val="28"/>
                            <w:lang w:val="uk-UA"/>
                          </w:rPr>
                          <w:t>як підійшов;</w:t>
                        </w:r>
                      </w:p>
                    </w:txbxContent>
                  </v:textbox>
                </v:rect>
                <v:rect id="_x0000_s1888" style="position:absolute;left:2603;top:9414;width:8459;height:1080">
                  <v:textbox>
                    <w:txbxContent>
                      <w:p w:rsidR="0066151F" w:rsidRPr="007F747A" w:rsidRDefault="0066151F" w:rsidP="003248A5">
                        <w:pPr>
                          <w:spacing w:line="360" w:lineRule="auto"/>
                        </w:pPr>
                        <w:r w:rsidRPr="000A22AB">
                          <w:rPr>
                            <w:rFonts w:cs="Times New Roman"/>
                            <w:szCs w:val="28"/>
                            <w:lang w:val="uk-UA"/>
                          </w:rPr>
                          <w:t>хто може підтвердити його свідчення; де, коли і за яких обставин були здійснені злочинні дії з цього епізоду;</w:t>
                        </w:r>
                      </w:p>
                    </w:txbxContent>
                  </v:textbox>
                </v:rect>
                <v:rect id="_x0000_s1889" style="position:absolute;left:2603;top:10674;width:8459;height:1080">
                  <v:textbox>
                    <w:txbxContent>
                      <w:p w:rsidR="0066151F" w:rsidRPr="007F747A" w:rsidRDefault="0066151F" w:rsidP="003248A5">
                        <w:pPr>
                          <w:spacing w:after="0" w:line="360" w:lineRule="auto"/>
                        </w:pPr>
                        <w:r w:rsidRPr="000A22AB">
                          <w:rPr>
                            <w:rFonts w:cs="Times New Roman"/>
                            <w:szCs w:val="28"/>
                            <w:lang w:val="uk-UA"/>
                          </w:rPr>
                          <w:t>яка роль кожного учасника групи на стадіях підготовки, вчинення і приховання злочину;</w:t>
                        </w:r>
                      </w:p>
                    </w:txbxContent>
                  </v:textbox>
                </v:rect>
                <v:rect id="_x0000_s1890" style="position:absolute;left:2603;top:11934;width:8459;height:1080">
                  <v:textbox>
                    <w:txbxContent>
                      <w:p w:rsidR="0066151F" w:rsidRPr="007F747A" w:rsidRDefault="0066151F" w:rsidP="003248A5">
                        <w:pPr>
                          <w:spacing w:line="360" w:lineRule="auto"/>
                        </w:pPr>
                        <w:r w:rsidRPr="000A22AB">
                          <w:rPr>
                            <w:rFonts w:cs="Times New Roman"/>
                            <w:szCs w:val="28"/>
                            <w:lang w:val="uk-UA"/>
                          </w:rPr>
                          <w:t>якими транспортними засобами користувалися злочинці до і після скоєння злочину;</w:t>
                        </w:r>
                      </w:p>
                    </w:txbxContent>
                  </v:textbox>
                </v:rect>
                <v:shape id="_x0000_s1891" type="#_x0000_t32" style="position:absolute;left:2060;top:7974;width:0;height:7139" o:connectortype="straight"/>
                <v:shape id="_x0000_s1892" type="#_x0000_t32" style="position:absolute;left:2059;top:12474;width:541;height:0" o:connectortype="straight">
                  <v:stroke endarrow="block"/>
                </v:shape>
                <v:shape id="_x0000_s1893" type="#_x0000_t32" style="position:absolute;left:2061;top:11214;width:540;height:0" o:connectortype="straight">
                  <v:stroke endarrow="block"/>
                </v:shape>
                <v:shape id="_x0000_s1894" type="#_x0000_t32" style="position:absolute;left:2060;top:10134;width:540;height:0" o:connectortype="straight">
                  <v:stroke endarrow="block"/>
                </v:shape>
                <v:shape id="_x0000_s1895" type="#_x0000_t32" style="position:absolute;left:2060;top:8514;width:540;height:0" o:connectortype="straight">
                  <v:stroke endarrow="block"/>
                </v:shape>
                <v:shape id="_x0000_s1896" type="#_x0000_t32" style="position:absolute;left:2062;top:15113;width:541;height:0" o:connectortype="straight">
                  <v:stroke endarrow="block"/>
                </v:shape>
                <v:rect id="_x0000_s1897" style="position:absolute;left:2603;top:14514;width:8459;height:1080">
                  <v:textbox>
                    <w:txbxContent>
                      <w:p w:rsidR="0066151F" w:rsidRPr="002B4FA4" w:rsidRDefault="0066151F" w:rsidP="003248A5">
                        <w:pPr>
                          <w:spacing w:line="360" w:lineRule="auto"/>
                        </w:pPr>
                        <w:r w:rsidRPr="000A22AB">
                          <w:rPr>
                            <w:rFonts w:cs="Times New Roman"/>
                            <w:szCs w:val="28"/>
                            <w:lang w:val="uk-UA"/>
                          </w:rPr>
                          <w:t>де були придбані вибухові пристрої; як саме приведено в дію вибуховий пристрій</w:t>
                        </w:r>
                        <w:r>
                          <w:rPr>
                            <w:rFonts w:cs="Times New Roman"/>
                            <w:szCs w:val="28"/>
                            <w:lang w:val="uk-UA"/>
                          </w:rPr>
                          <w:t>.</w:t>
                        </w:r>
                      </w:p>
                    </w:txbxContent>
                  </v:textbox>
                </v:rect>
              </v:group>
              <v:shape id="_x0000_s1898" type="#_x0000_t32" style="position:absolute;left:2062;top:13734;width:538;height:0" o:connectortype="straight">
                <v:stroke endarrow="block"/>
              </v:shape>
            </v:group>
          </v:group>
        </w:pict>
      </w:r>
    </w:p>
    <w:p w:rsidR="003248A5" w:rsidRPr="003248A5" w:rsidRDefault="003248A5">
      <w:pPr>
        <w:jc w:val="left"/>
      </w:pPr>
    </w:p>
    <w:p w:rsidR="003248A5" w:rsidRPr="003248A5" w:rsidRDefault="003248A5">
      <w:pPr>
        <w:jc w:val="left"/>
      </w:pPr>
    </w:p>
    <w:p w:rsidR="003248A5" w:rsidRPr="003248A5" w:rsidRDefault="003248A5">
      <w:pPr>
        <w:jc w:val="left"/>
      </w:pPr>
    </w:p>
    <w:p w:rsidR="003248A5" w:rsidRPr="003248A5" w:rsidRDefault="003248A5">
      <w:pPr>
        <w:jc w:val="left"/>
      </w:pPr>
    </w:p>
    <w:p w:rsidR="003248A5" w:rsidRPr="003248A5" w:rsidRDefault="003248A5">
      <w:pPr>
        <w:jc w:val="left"/>
      </w:pPr>
    </w:p>
    <w:p w:rsidR="003248A5" w:rsidRPr="003248A5" w:rsidRDefault="003248A5">
      <w:pPr>
        <w:jc w:val="left"/>
      </w:pPr>
    </w:p>
    <w:p w:rsidR="003248A5" w:rsidRPr="003248A5" w:rsidRDefault="003248A5">
      <w:pPr>
        <w:jc w:val="left"/>
      </w:pPr>
    </w:p>
    <w:p w:rsidR="003248A5" w:rsidRPr="008A7499" w:rsidRDefault="003248A5">
      <w:pPr>
        <w:jc w:val="left"/>
      </w:pPr>
    </w:p>
    <w:p w:rsidR="003248A5" w:rsidRPr="008A7499" w:rsidRDefault="003248A5">
      <w:pPr>
        <w:jc w:val="left"/>
      </w:pPr>
    </w:p>
    <w:p w:rsidR="003248A5" w:rsidRPr="008A7499" w:rsidRDefault="003248A5">
      <w:pPr>
        <w:jc w:val="left"/>
      </w:pPr>
    </w:p>
    <w:p w:rsidR="003248A5" w:rsidRPr="008A7499" w:rsidRDefault="003248A5">
      <w:pPr>
        <w:jc w:val="left"/>
      </w:pPr>
    </w:p>
    <w:p w:rsidR="003248A5" w:rsidRPr="008A7499" w:rsidRDefault="003248A5">
      <w:pPr>
        <w:jc w:val="left"/>
      </w:pPr>
    </w:p>
    <w:p w:rsidR="003248A5" w:rsidRPr="003248A5" w:rsidRDefault="003248A5">
      <w:pPr>
        <w:jc w:val="left"/>
      </w:pPr>
    </w:p>
    <w:p w:rsidR="00A716D6" w:rsidRDefault="00A716D6">
      <w:pPr>
        <w:jc w:val="left"/>
        <w:rPr>
          <w:lang w:val="uk-UA"/>
        </w:rPr>
      </w:pPr>
      <w:r>
        <w:rPr>
          <w:lang w:val="uk-UA"/>
        </w:rPr>
        <w:br w:type="page"/>
      </w:r>
    </w:p>
    <w:p w:rsidR="003248A5" w:rsidRPr="008A7499" w:rsidRDefault="00B608FA">
      <w:pPr>
        <w:jc w:val="left"/>
      </w:pPr>
      <w:r>
        <w:rPr>
          <w:noProof/>
          <w:lang w:eastAsia="ru-RU"/>
        </w:rPr>
        <w:pict>
          <v:group id="_x0000_s1899" style="position:absolute;margin-left:4.95pt;margin-top:0;width:468.05pt;height:693pt;z-index:252350464" coordorigin="1701,1134" coordsize="9361,13860">
            <v:rect id="_x0000_s1900" style="position:absolute;left:1701;top:1134;width:9360;height:1260">
              <v:textbox>
                <w:txbxContent>
                  <w:p w:rsidR="0066151F" w:rsidRPr="00547214" w:rsidRDefault="0066151F" w:rsidP="003248A5">
                    <w:pPr>
                      <w:spacing w:after="0" w:line="360" w:lineRule="auto"/>
                      <w:jc w:val="center"/>
                      <w:rPr>
                        <w:rFonts w:cs="Times New Roman"/>
                        <w:b/>
                        <w:lang w:val="uk-UA"/>
                      </w:rPr>
                    </w:pPr>
                    <w:r w:rsidRPr="00547214">
                      <w:rPr>
                        <w:rFonts w:cs="Times New Roman"/>
                        <w:b/>
                        <w:szCs w:val="28"/>
                        <w:lang w:val="uk-UA"/>
                      </w:rPr>
                      <w:t>До тактичних прийомів,спрямованих на викриття підозрюваного у вчиненні терористичного акту, належать:</w:t>
                    </w:r>
                  </w:p>
                </w:txbxContent>
              </v:textbox>
            </v:rect>
            <v:rect id="_x0000_s1901" style="position:absolute;left:2601;top:2754;width:8459;height:1440">
              <v:textbox>
                <w:txbxContent>
                  <w:p w:rsidR="0066151F" w:rsidRPr="00547214" w:rsidRDefault="0066151F" w:rsidP="003248A5">
                    <w:pPr>
                      <w:spacing w:line="360" w:lineRule="auto"/>
                      <w:rPr>
                        <w:rFonts w:cs="Times New Roman"/>
                        <w:lang w:val="uk-UA"/>
                      </w:rPr>
                    </w:pPr>
                    <w:r w:rsidRPr="00547214">
                      <w:rPr>
                        <w:rFonts w:cs="Times New Roman"/>
                        <w:szCs w:val="28"/>
                        <w:lang w:val="uk-UA"/>
                      </w:rPr>
                      <w:t>постановка різних запитань: доповнювальних, уточнювальних, нагадувальних, контрольних, викривальних</w:t>
                    </w:r>
                    <w:r>
                      <w:rPr>
                        <w:rFonts w:cs="Times New Roman"/>
                        <w:szCs w:val="28"/>
                        <w:lang w:val="uk-UA"/>
                      </w:rPr>
                      <w:t xml:space="preserve"> </w:t>
                    </w:r>
                    <w:r w:rsidRPr="00547214">
                      <w:rPr>
                        <w:rFonts w:cs="Times New Roman"/>
                        <w:szCs w:val="28"/>
                        <w:lang w:val="uk-UA"/>
                      </w:rPr>
                      <w:t>(98% опитаних слідчих);</w:t>
                    </w:r>
                  </w:p>
                </w:txbxContent>
              </v:textbox>
            </v:rect>
            <v:rect id="_x0000_s1902" style="position:absolute;left:2601;top:5274;width:8459;height:720">
              <v:textbox>
                <w:txbxContent>
                  <w:p w:rsidR="0066151F" w:rsidRPr="00547214" w:rsidRDefault="0066151F" w:rsidP="003248A5">
                    <w:pPr>
                      <w:spacing w:line="360" w:lineRule="auto"/>
                      <w:rPr>
                        <w:rFonts w:cs="Times New Roman"/>
                        <w:lang w:val="uk-UA"/>
                      </w:rPr>
                    </w:pPr>
                    <w:r w:rsidRPr="00547214">
                      <w:rPr>
                        <w:rFonts w:cs="Times New Roman"/>
                        <w:szCs w:val="28"/>
                        <w:lang w:val="uk-UA"/>
                      </w:rPr>
                      <w:t>пред’явлення доказів (88,8% опитаних слідчих);</w:t>
                    </w:r>
                  </w:p>
                  <w:p w:rsidR="0066151F" w:rsidRPr="00547214" w:rsidRDefault="0066151F" w:rsidP="003248A5">
                    <w:pPr>
                      <w:rPr>
                        <w:rFonts w:cs="Times New Roman"/>
                        <w:lang w:val="uk-UA"/>
                      </w:rPr>
                    </w:pPr>
                  </w:p>
                </w:txbxContent>
              </v:textbox>
            </v:rect>
            <v:rect id="_x0000_s1903" style="position:absolute;left:2603;top:7074;width:8459;height:720">
              <v:textbox>
                <w:txbxContent>
                  <w:p w:rsidR="0066151F" w:rsidRPr="00547214" w:rsidRDefault="0066151F" w:rsidP="003248A5">
                    <w:pPr>
                      <w:rPr>
                        <w:rFonts w:cs="Times New Roman"/>
                        <w:lang w:val="uk-UA"/>
                      </w:rPr>
                    </w:pPr>
                    <w:r w:rsidRPr="00547214">
                      <w:rPr>
                        <w:rFonts w:cs="Times New Roman"/>
                        <w:szCs w:val="28"/>
                        <w:lang w:val="uk-UA"/>
                      </w:rPr>
                      <w:t>зачитування показань інших осіб (66,9% опитаних слідчих);</w:t>
                    </w:r>
                  </w:p>
                </w:txbxContent>
              </v:textbox>
            </v:rect>
            <v:shape id="_x0000_s1904" type="#_x0000_t32" style="position:absolute;left:2060;top:2394;width:1;height:12240;flip:x" o:connectortype="straight"/>
            <v:shape id="_x0000_s1905" type="#_x0000_t32" style="position:absolute;left:2060;top:7434;width:541;height:0" o:connectortype="straight">
              <v:stroke endarrow="block"/>
            </v:shape>
            <v:shape id="_x0000_s1906" type="#_x0000_t32" style="position:absolute;left:2061;top:5634;width:540;height:0" o:connectortype="straight">
              <v:stroke endarrow="block"/>
            </v:shape>
            <v:shape id="_x0000_s1907" type="#_x0000_t32" style="position:absolute;left:2063;top:3294;width:540;height:0" o:connectortype="straight">
              <v:stroke endarrow="block"/>
            </v:shape>
            <v:rect id="_x0000_s1908" style="position:absolute;left:2603;top:8874;width:8459;height:720">
              <v:textbox>
                <w:txbxContent>
                  <w:p w:rsidR="0066151F" w:rsidRPr="00547214" w:rsidRDefault="0066151F" w:rsidP="003248A5">
                    <w:pPr>
                      <w:rPr>
                        <w:rFonts w:cs="Times New Roman"/>
                        <w:lang w:val="uk-UA"/>
                      </w:rPr>
                    </w:pPr>
                    <w:r w:rsidRPr="00547214">
                      <w:rPr>
                        <w:rFonts w:cs="Times New Roman"/>
                        <w:szCs w:val="28"/>
                        <w:lang w:val="uk-UA"/>
                      </w:rPr>
                      <w:t>спростування неправдивого алібі (50,5% опитаних слідчих);</w:t>
                    </w:r>
                  </w:p>
                </w:txbxContent>
              </v:textbox>
            </v:rect>
            <v:rect id="_x0000_s1909" style="position:absolute;left:2603;top:10674;width:8459;height:720">
              <v:textbox>
                <w:txbxContent>
                  <w:p w:rsidR="0066151F" w:rsidRPr="00547214" w:rsidRDefault="0066151F" w:rsidP="003248A5">
                    <w:pPr>
                      <w:rPr>
                        <w:rFonts w:cs="Times New Roman"/>
                        <w:lang w:val="uk-UA"/>
                      </w:rPr>
                    </w:pPr>
                    <w:r w:rsidRPr="00547214">
                      <w:rPr>
                        <w:rFonts w:cs="Times New Roman"/>
                        <w:szCs w:val="28"/>
                        <w:lang w:val="uk-UA"/>
                      </w:rPr>
                      <w:t>пред’явлення відеозаписів (33,4% опитаних слідчих);</w:t>
                    </w:r>
                  </w:p>
                </w:txbxContent>
              </v:textbox>
            </v:rect>
            <v:rect id="_x0000_s1910" style="position:absolute;left:2601;top:12474;width:8459;height:720">
              <v:textbox>
                <w:txbxContent>
                  <w:p w:rsidR="0066151F" w:rsidRPr="00547214" w:rsidRDefault="0066151F" w:rsidP="003248A5">
                    <w:pPr>
                      <w:rPr>
                        <w:rFonts w:cs="Times New Roman"/>
                        <w:lang w:val="uk-UA"/>
                      </w:rPr>
                    </w:pPr>
                    <w:r w:rsidRPr="00547214">
                      <w:rPr>
                        <w:rFonts w:cs="Times New Roman"/>
                        <w:szCs w:val="28"/>
                        <w:lang w:val="uk-UA"/>
                      </w:rPr>
                      <w:t>використання чинника раптовості (54,7% опитаних слідчих);</w:t>
                    </w:r>
                  </w:p>
                </w:txbxContent>
              </v:textbox>
            </v:rect>
            <v:rect id="_x0000_s1911" style="position:absolute;left:2603;top:14274;width:8459;height:720">
              <v:textbox>
                <w:txbxContent>
                  <w:p w:rsidR="0066151F" w:rsidRPr="00547214" w:rsidRDefault="0066151F" w:rsidP="003248A5">
                    <w:pPr>
                      <w:rPr>
                        <w:rFonts w:cs="Times New Roman"/>
                        <w:lang w:val="uk-UA"/>
                      </w:rPr>
                    </w:pPr>
                    <w:r w:rsidRPr="00547214">
                      <w:rPr>
                        <w:rFonts w:cs="Times New Roman"/>
                        <w:szCs w:val="28"/>
                        <w:lang w:val="uk-UA"/>
                      </w:rPr>
                      <w:t>допущення легенди (29,5% опитаних слідчих).</w:t>
                    </w:r>
                  </w:p>
                </w:txbxContent>
              </v:textbox>
            </v:rect>
            <v:shape id="_x0000_s1912" type="#_x0000_t32" style="position:absolute;left:2063;top:12834;width:540;height:0" o:connectortype="straight">
              <v:stroke endarrow="block"/>
            </v:shape>
            <v:shape id="_x0000_s1913" type="#_x0000_t32" style="position:absolute;left:2061;top:11214;width:540;height:0" o:connectortype="straight">
              <v:stroke endarrow="block"/>
            </v:shape>
            <v:shape id="_x0000_s1914" type="#_x0000_t32" style="position:absolute;left:2063;top:14634;width:540;height:0" o:connectortype="straight">
              <v:stroke endarrow="block"/>
            </v:shape>
            <v:shape id="_x0000_s1915" type="#_x0000_t32" style="position:absolute;left:2060;top:9234;width:538;height:0" o:connectortype="straight">
              <v:stroke endarrow="block"/>
            </v:shape>
          </v:group>
        </w:pict>
      </w:r>
    </w:p>
    <w:p w:rsidR="003248A5" w:rsidRPr="008A7499" w:rsidRDefault="003248A5">
      <w:pPr>
        <w:jc w:val="left"/>
      </w:pPr>
    </w:p>
    <w:p w:rsidR="003248A5" w:rsidRPr="008A7499" w:rsidRDefault="003248A5">
      <w:pPr>
        <w:jc w:val="left"/>
      </w:pPr>
    </w:p>
    <w:p w:rsidR="003248A5" w:rsidRPr="008A7499" w:rsidRDefault="003248A5">
      <w:pPr>
        <w:jc w:val="left"/>
      </w:pPr>
    </w:p>
    <w:p w:rsidR="003248A5" w:rsidRPr="008A7499" w:rsidRDefault="003248A5">
      <w:pPr>
        <w:jc w:val="left"/>
      </w:pPr>
    </w:p>
    <w:p w:rsidR="003248A5" w:rsidRPr="008A7499" w:rsidRDefault="003248A5">
      <w:pPr>
        <w:jc w:val="left"/>
      </w:pPr>
    </w:p>
    <w:p w:rsidR="003248A5" w:rsidRPr="008A7499" w:rsidRDefault="003248A5">
      <w:pPr>
        <w:jc w:val="left"/>
      </w:pPr>
    </w:p>
    <w:p w:rsidR="003248A5" w:rsidRPr="008A7499" w:rsidRDefault="003248A5">
      <w:pPr>
        <w:jc w:val="left"/>
      </w:pPr>
    </w:p>
    <w:p w:rsidR="003248A5" w:rsidRPr="008A7499" w:rsidRDefault="003248A5">
      <w:pPr>
        <w:jc w:val="left"/>
      </w:pPr>
    </w:p>
    <w:p w:rsidR="003248A5" w:rsidRPr="008A7499" w:rsidRDefault="003248A5">
      <w:pPr>
        <w:jc w:val="left"/>
      </w:pPr>
    </w:p>
    <w:p w:rsidR="003248A5" w:rsidRPr="008A7499" w:rsidRDefault="003248A5">
      <w:pPr>
        <w:jc w:val="left"/>
      </w:pPr>
    </w:p>
    <w:p w:rsidR="003248A5" w:rsidRPr="008A7499" w:rsidRDefault="003248A5">
      <w:pPr>
        <w:jc w:val="left"/>
      </w:pPr>
    </w:p>
    <w:p w:rsidR="003248A5" w:rsidRPr="008A7499" w:rsidRDefault="003248A5">
      <w:pPr>
        <w:jc w:val="left"/>
      </w:pPr>
    </w:p>
    <w:p w:rsidR="003248A5" w:rsidRPr="008A7499" w:rsidRDefault="003248A5">
      <w:pPr>
        <w:jc w:val="left"/>
      </w:pPr>
    </w:p>
    <w:p w:rsidR="003248A5" w:rsidRPr="008A7499" w:rsidRDefault="003248A5">
      <w:pPr>
        <w:jc w:val="left"/>
      </w:pPr>
    </w:p>
    <w:p w:rsidR="003248A5" w:rsidRPr="008A7499" w:rsidRDefault="003248A5">
      <w:pPr>
        <w:jc w:val="left"/>
      </w:pPr>
    </w:p>
    <w:p w:rsidR="003248A5" w:rsidRPr="008A7499" w:rsidRDefault="003248A5">
      <w:pPr>
        <w:jc w:val="left"/>
      </w:pPr>
    </w:p>
    <w:p w:rsidR="003248A5" w:rsidRPr="008A7499" w:rsidRDefault="003248A5">
      <w:pPr>
        <w:jc w:val="left"/>
      </w:pPr>
    </w:p>
    <w:p w:rsidR="003248A5" w:rsidRPr="008A7499" w:rsidRDefault="003248A5">
      <w:pPr>
        <w:jc w:val="left"/>
      </w:pPr>
    </w:p>
    <w:p w:rsidR="003248A5" w:rsidRPr="008A7499" w:rsidRDefault="003248A5">
      <w:pPr>
        <w:jc w:val="left"/>
      </w:pPr>
    </w:p>
    <w:p w:rsidR="003248A5" w:rsidRPr="008A7499" w:rsidRDefault="003248A5">
      <w:pPr>
        <w:jc w:val="left"/>
      </w:pPr>
    </w:p>
    <w:p w:rsidR="003248A5" w:rsidRPr="008A7499" w:rsidRDefault="003248A5">
      <w:pPr>
        <w:jc w:val="left"/>
      </w:pPr>
    </w:p>
    <w:p w:rsidR="003248A5" w:rsidRPr="008A7499" w:rsidRDefault="003248A5">
      <w:pPr>
        <w:jc w:val="left"/>
      </w:pPr>
    </w:p>
    <w:p w:rsidR="003248A5" w:rsidRPr="008A7499" w:rsidRDefault="003248A5">
      <w:pPr>
        <w:jc w:val="left"/>
      </w:pPr>
    </w:p>
    <w:p w:rsidR="003248A5" w:rsidRDefault="003248A5">
      <w:pPr>
        <w:jc w:val="left"/>
        <w:rPr>
          <w:lang w:val="uk-UA"/>
        </w:rPr>
      </w:pPr>
      <w:r>
        <w:rPr>
          <w:lang w:val="uk-UA"/>
        </w:rPr>
        <w:br w:type="page"/>
      </w:r>
    </w:p>
    <w:tbl>
      <w:tblPr>
        <w:tblStyle w:val="a6"/>
        <w:tblW w:w="0" w:type="auto"/>
        <w:tblInd w:w="108" w:type="dxa"/>
        <w:tblLook w:val="04A0" w:firstRow="1" w:lastRow="0" w:firstColumn="1" w:lastColumn="0" w:noHBand="0" w:noVBand="1"/>
      </w:tblPr>
      <w:tblGrid>
        <w:gridCol w:w="4395"/>
        <w:gridCol w:w="4965"/>
      </w:tblGrid>
      <w:tr w:rsidR="003248A5" w:rsidRPr="001D2CFA" w:rsidTr="00CA6BBC">
        <w:trPr>
          <w:trHeight w:val="258"/>
        </w:trPr>
        <w:tc>
          <w:tcPr>
            <w:tcW w:w="4395" w:type="dxa"/>
            <w:vMerge w:val="restart"/>
          </w:tcPr>
          <w:p w:rsidR="003248A5" w:rsidRDefault="003248A5" w:rsidP="00CA6BBC">
            <w:pPr>
              <w:spacing w:line="360" w:lineRule="auto"/>
              <w:rPr>
                <w:rFonts w:cs="Times New Roman"/>
                <w:szCs w:val="28"/>
                <w:lang w:val="uk-UA"/>
              </w:rPr>
            </w:pPr>
          </w:p>
          <w:p w:rsidR="003248A5" w:rsidRDefault="003248A5" w:rsidP="00CA6BBC">
            <w:pPr>
              <w:spacing w:line="360" w:lineRule="auto"/>
              <w:rPr>
                <w:rFonts w:cs="Times New Roman"/>
                <w:szCs w:val="28"/>
                <w:lang w:val="uk-UA"/>
              </w:rPr>
            </w:pPr>
          </w:p>
          <w:p w:rsidR="003248A5" w:rsidRDefault="003248A5" w:rsidP="00CA6BBC">
            <w:pPr>
              <w:spacing w:line="360" w:lineRule="auto"/>
              <w:rPr>
                <w:rFonts w:cs="Times New Roman"/>
                <w:szCs w:val="28"/>
                <w:lang w:val="uk-UA"/>
              </w:rPr>
            </w:pPr>
          </w:p>
          <w:p w:rsidR="003248A5" w:rsidRDefault="003248A5" w:rsidP="00CA6BBC">
            <w:pPr>
              <w:spacing w:line="360" w:lineRule="auto"/>
              <w:rPr>
                <w:rFonts w:cs="Times New Roman"/>
                <w:szCs w:val="28"/>
                <w:lang w:val="uk-UA"/>
              </w:rPr>
            </w:pPr>
          </w:p>
          <w:p w:rsidR="003248A5" w:rsidRDefault="003248A5" w:rsidP="00CA6BBC">
            <w:pPr>
              <w:spacing w:line="360" w:lineRule="auto"/>
              <w:rPr>
                <w:rFonts w:cs="Times New Roman"/>
                <w:szCs w:val="28"/>
                <w:lang w:val="uk-UA"/>
              </w:rPr>
            </w:pPr>
          </w:p>
          <w:p w:rsidR="003248A5" w:rsidRDefault="003248A5" w:rsidP="00CA6BBC">
            <w:pPr>
              <w:spacing w:line="360" w:lineRule="auto"/>
              <w:rPr>
                <w:rFonts w:cs="Times New Roman"/>
                <w:szCs w:val="28"/>
                <w:lang w:val="uk-UA"/>
              </w:rPr>
            </w:pPr>
          </w:p>
          <w:p w:rsidR="003248A5" w:rsidRDefault="003248A5" w:rsidP="00CA6BBC">
            <w:pPr>
              <w:spacing w:line="360" w:lineRule="auto"/>
              <w:rPr>
                <w:rFonts w:cs="Times New Roman"/>
                <w:szCs w:val="28"/>
                <w:lang w:val="uk-UA"/>
              </w:rPr>
            </w:pPr>
          </w:p>
          <w:p w:rsidR="003248A5" w:rsidRPr="00FF31CF" w:rsidRDefault="003248A5" w:rsidP="00CA6BBC">
            <w:pPr>
              <w:spacing w:line="360" w:lineRule="auto"/>
              <w:rPr>
                <w:rFonts w:cs="Times New Roman"/>
                <w:b/>
                <w:i/>
                <w:szCs w:val="28"/>
                <w:lang w:val="uk-UA"/>
              </w:rPr>
            </w:pPr>
          </w:p>
          <w:p w:rsidR="003248A5" w:rsidRDefault="003248A5" w:rsidP="00CA6BBC">
            <w:pPr>
              <w:spacing w:line="360" w:lineRule="auto"/>
              <w:jc w:val="center"/>
              <w:rPr>
                <w:rFonts w:cs="Times New Roman"/>
                <w:szCs w:val="28"/>
                <w:lang w:val="uk-UA"/>
              </w:rPr>
            </w:pPr>
            <w:r w:rsidRPr="00FF31CF">
              <w:rPr>
                <w:rFonts w:cs="Times New Roman"/>
                <w:b/>
                <w:i/>
                <w:szCs w:val="28"/>
                <w:lang w:val="uk-UA"/>
              </w:rPr>
              <w:t>Водночас отриманню правдивих показань підозрюваного сприяє застосування систем тактичних прийомів, спрямованих на:</w:t>
            </w:r>
          </w:p>
        </w:tc>
        <w:tc>
          <w:tcPr>
            <w:tcW w:w="4965" w:type="dxa"/>
          </w:tcPr>
          <w:p w:rsidR="003248A5" w:rsidRPr="00FF31CF" w:rsidRDefault="003248A5" w:rsidP="003248A5">
            <w:pPr>
              <w:pStyle w:val="a3"/>
              <w:numPr>
                <w:ilvl w:val="0"/>
                <w:numId w:val="22"/>
              </w:numPr>
              <w:spacing w:line="360" w:lineRule="auto"/>
              <w:ind w:left="0" w:firstLine="0"/>
              <w:rPr>
                <w:rFonts w:cs="Times New Roman"/>
                <w:szCs w:val="28"/>
                <w:lang w:val="uk-UA"/>
              </w:rPr>
            </w:pPr>
            <w:r w:rsidRPr="00FF31CF">
              <w:rPr>
                <w:rFonts w:cs="Times New Roman"/>
                <w:szCs w:val="28"/>
                <w:lang w:val="uk-UA"/>
              </w:rPr>
              <w:t>спонукання покаятися і щиро зізнатися шляхом роз’яснення і шкідливих наслідків неправди, і сприятливих наслідків визнання своєї вини й активного сприяння слідству (20%);</w:t>
            </w:r>
          </w:p>
        </w:tc>
      </w:tr>
      <w:tr w:rsidR="003248A5" w:rsidTr="00CA6BBC">
        <w:trPr>
          <w:trHeight w:val="258"/>
        </w:trPr>
        <w:tc>
          <w:tcPr>
            <w:tcW w:w="4395" w:type="dxa"/>
            <w:vMerge/>
          </w:tcPr>
          <w:p w:rsidR="003248A5" w:rsidRPr="00FF31CF" w:rsidRDefault="003248A5" w:rsidP="00CA6BBC">
            <w:pPr>
              <w:spacing w:line="360" w:lineRule="auto"/>
              <w:rPr>
                <w:rFonts w:cs="Times New Roman"/>
                <w:szCs w:val="28"/>
                <w:lang w:val="uk-UA"/>
              </w:rPr>
            </w:pPr>
          </w:p>
        </w:tc>
        <w:tc>
          <w:tcPr>
            <w:tcW w:w="4965" w:type="dxa"/>
          </w:tcPr>
          <w:p w:rsidR="003248A5" w:rsidRPr="00FF31CF" w:rsidRDefault="003248A5" w:rsidP="003248A5">
            <w:pPr>
              <w:pStyle w:val="a3"/>
              <w:numPr>
                <w:ilvl w:val="0"/>
                <w:numId w:val="22"/>
              </w:numPr>
              <w:spacing w:line="360" w:lineRule="auto"/>
              <w:ind w:left="0" w:firstLine="0"/>
              <w:rPr>
                <w:rFonts w:cs="Times New Roman"/>
                <w:szCs w:val="28"/>
                <w:lang w:val="uk-UA"/>
              </w:rPr>
            </w:pPr>
            <w:r w:rsidRPr="00FF31CF">
              <w:rPr>
                <w:rFonts w:cs="Times New Roman"/>
                <w:szCs w:val="28"/>
                <w:lang w:val="uk-UA"/>
              </w:rPr>
              <w:t>вплив на позитивні риси особистості допитуваного, використання його схильностей, захоплень, високої професійної майстерності і турботи про професійний авторитет (18%);</w:t>
            </w:r>
          </w:p>
        </w:tc>
      </w:tr>
      <w:tr w:rsidR="003248A5" w:rsidRPr="001D2CFA" w:rsidTr="00CA6BBC">
        <w:trPr>
          <w:trHeight w:val="258"/>
        </w:trPr>
        <w:tc>
          <w:tcPr>
            <w:tcW w:w="4395" w:type="dxa"/>
            <w:vMerge/>
          </w:tcPr>
          <w:p w:rsidR="003248A5" w:rsidRPr="00FF31CF" w:rsidRDefault="003248A5" w:rsidP="00CA6BBC">
            <w:pPr>
              <w:spacing w:line="360" w:lineRule="auto"/>
              <w:rPr>
                <w:rFonts w:cs="Times New Roman"/>
                <w:szCs w:val="28"/>
                <w:lang w:val="uk-UA"/>
              </w:rPr>
            </w:pPr>
          </w:p>
        </w:tc>
        <w:tc>
          <w:tcPr>
            <w:tcW w:w="4965" w:type="dxa"/>
          </w:tcPr>
          <w:p w:rsidR="003248A5" w:rsidRPr="00FF31CF" w:rsidRDefault="003248A5" w:rsidP="003248A5">
            <w:pPr>
              <w:pStyle w:val="a3"/>
              <w:numPr>
                <w:ilvl w:val="0"/>
                <w:numId w:val="22"/>
              </w:numPr>
              <w:spacing w:line="360" w:lineRule="auto"/>
              <w:ind w:left="0" w:firstLine="0"/>
              <w:rPr>
                <w:rFonts w:cs="Times New Roman"/>
                <w:szCs w:val="28"/>
                <w:lang w:val="uk-UA"/>
              </w:rPr>
            </w:pPr>
            <w:r w:rsidRPr="00FF31CF">
              <w:rPr>
                <w:rFonts w:cs="Times New Roman"/>
                <w:szCs w:val="28"/>
                <w:lang w:val="uk-UA"/>
              </w:rPr>
              <w:t>використання антипатії до кого-небудь зі співучасників, його залежності від них, що принижує його гідність, його сумнівів у їхній здатності до кінця дотримуватися раніше обумовленої лінії поведінки на слідстві (42%);</w:t>
            </w:r>
          </w:p>
        </w:tc>
      </w:tr>
      <w:tr w:rsidR="003248A5" w:rsidTr="00CA6BBC">
        <w:trPr>
          <w:trHeight w:val="258"/>
        </w:trPr>
        <w:tc>
          <w:tcPr>
            <w:tcW w:w="4395" w:type="dxa"/>
            <w:vMerge/>
          </w:tcPr>
          <w:p w:rsidR="003248A5" w:rsidRPr="00FF31CF" w:rsidRDefault="003248A5" w:rsidP="00CA6BBC">
            <w:pPr>
              <w:spacing w:line="360" w:lineRule="auto"/>
              <w:rPr>
                <w:rFonts w:cs="Times New Roman"/>
                <w:szCs w:val="28"/>
                <w:lang w:val="uk-UA"/>
              </w:rPr>
            </w:pPr>
          </w:p>
        </w:tc>
        <w:tc>
          <w:tcPr>
            <w:tcW w:w="4965" w:type="dxa"/>
          </w:tcPr>
          <w:p w:rsidR="003248A5" w:rsidRPr="00FF31CF" w:rsidRDefault="003248A5" w:rsidP="003248A5">
            <w:pPr>
              <w:pStyle w:val="a3"/>
              <w:numPr>
                <w:ilvl w:val="0"/>
                <w:numId w:val="22"/>
              </w:numPr>
              <w:spacing w:line="360" w:lineRule="auto"/>
              <w:ind w:left="0" w:firstLine="0"/>
              <w:rPr>
                <w:rFonts w:cs="Times New Roman"/>
                <w:szCs w:val="28"/>
                <w:lang w:val="uk-UA"/>
              </w:rPr>
            </w:pPr>
            <w:r w:rsidRPr="00FF31CF">
              <w:rPr>
                <w:rFonts w:cs="Times New Roman"/>
                <w:szCs w:val="28"/>
                <w:lang w:val="uk-UA"/>
              </w:rPr>
              <w:t>використання чинника раптовості шляхом постановки несподіваних запитань, коли допитуваний їх не очікує через внутрішньо заспокоєний безпечний, на його погляд, зміст і напрям допиту (30%).</w:t>
            </w:r>
          </w:p>
        </w:tc>
      </w:tr>
      <w:tr w:rsidR="003248A5" w:rsidTr="00CA6BBC">
        <w:trPr>
          <w:trHeight w:val="250"/>
        </w:trPr>
        <w:tc>
          <w:tcPr>
            <w:tcW w:w="4395" w:type="dxa"/>
            <w:vMerge w:val="restart"/>
          </w:tcPr>
          <w:p w:rsidR="003248A5" w:rsidRDefault="003248A5" w:rsidP="00CA6BBC">
            <w:pPr>
              <w:pStyle w:val="Default"/>
              <w:spacing w:line="360" w:lineRule="auto"/>
              <w:jc w:val="center"/>
              <w:rPr>
                <w:b/>
                <w:i/>
                <w:sz w:val="28"/>
                <w:szCs w:val="28"/>
                <w:lang w:val="uk-UA"/>
              </w:rPr>
            </w:pPr>
          </w:p>
          <w:p w:rsidR="003248A5" w:rsidRDefault="003248A5" w:rsidP="00CA6BBC">
            <w:pPr>
              <w:pStyle w:val="Default"/>
              <w:spacing w:line="360" w:lineRule="auto"/>
              <w:jc w:val="center"/>
              <w:rPr>
                <w:b/>
                <w:i/>
                <w:sz w:val="28"/>
                <w:szCs w:val="28"/>
                <w:lang w:val="uk-UA"/>
              </w:rPr>
            </w:pPr>
          </w:p>
          <w:p w:rsidR="003248A5" w:rsidRDefault="003248A5" w:rsidP="00CA6BBC">
            <w:pPr>
              <w:pStyle w:val="Default"/>
              <w:spacing w:line="360" w:lineRule="auto"/>
              <w:jc w:val="center"/>
              <w:rPr>
                <w:b/>
                <w:i/>
                <w:sz w:val="28"/>
                <w:szCs w:val="28"/>
                <w:lang w:val="uk-UA"/>
              </w:rPr>
            </w:pPr>
          </w:p>
          <w:p w:rsidR="003248A5" w:rsidRDefault="003248A5" w:rsidP="00CA6BBC">
            <w:pPr>
              <w:pStyle w:val="Default"/>
              <w:spacing w:line="360" w:lineRule="auto"/>
              <w:jc w:val="center"/>
              <w:rPr>
                <w:b/>
                <w:i/>
                <w:sz w:val="28"/>
                <w:szCs w:val="28"/>
                <w:lang w:val="uk-UA"/>
              </w:rPr>
            </w:pPr>
          </w:p>
          <w:p w:rsidR="003248A5" w:rsidRDefault="003248A5" w:rsidP="00CA6BBC">
            <w:pPr>
              <w:pStyle w:val="Default"/>
              <w:spacing w:line="360" w:lineRule="auto"/>
              <w:jc w:val="center"/>
              <w:rPr>
                <w:b/>
                <w:i/>
                <w:sz w:val="28"/>
                <w:szCs w:val="28"/>
                <w:lang w:val="uk-UA"/>
              </w:rPr>
            </w:pPr>
          </w:p>
          <w:p w:rsidR="003248A5" w:rsidRDefault="003248A5" w:rsidP="00CA6BBC">
            <w:pPr>
              <w:pStyle w:val="Default"/>
              <w:spacing w:line="360" w:lineRule="auto"/>
              <w:jc w:val="center"/>
              <w:rPr>
                <w:b/>
                <w:i/>
                <w:sz w:val="28"/>
                <w:szCs w:val="28"/>
                <w:lang w:val="uk-UA"/>
              </w:rPr>
            </w:pPr>
          </w:p>
          <w:p w:rsidR="003248A5" w:rsidRPr="00FF31CF" w:rsidRDefault="003248A5" w:rsidP="00CA6BBC">
            <w:pPr>
              <w:pStyle w:val="Default"/>
              <w:spacing w:line="360" w:lineRule="auto"/>
              <w:jc w:val="center"/>
              <w:rPr>
                <w:b/>
                <w:i/>
                <w:sz w:val="28"/>
                <w:szCs w:val="28"/>
                <w:lang w:val="uk-UA"/>
              </w:rPr>
            </w:pPr>
            <w:r w:rsidRPr="00FF31CF">
              <w:rPr>
                <w:b/>
                <w:i/>
                <w:sz w:val="28"/>
                <w:szCs w:val="28"/>
                <w:lang w:val="uk-UA"/>
              </w:rPr>
              <w:t>Особливістю предмета допиту підозрюваного, який належить до терористичної групи, є з’ясування таких обставин:</w:t>
            </w:r>
          </w:p>
          <w:p w:rsidR="003248A5" w:rsidRDefault="003248A5" w:rsidP="00CA6BBC">
            <w:pPr>
              <w:rPr>
                <w:rFonts w:cs="Times New Roman"/>
                <w:szCs w:val="28"/>
                <w:lang w:val="uk-UA"/>
              </w:rPr>
            </w:pPr>
          </w:p>
        </w:tc>
        <w:tc>
          <w:tcPr>
            <w:tcW w:w="4965" w:type="dxa"/>
          </w:tcPr>
          <w:p w:rsidR="003248A5" w:rsidRPr="00FF31CF" w:rsidRDefault="003248A5" w:rsidP="003248A5">
            <w:pPr>
              <w:pStyle w:val="a3"/>
              <w:numPr>
                <w:ilvl w:val="0"/>
                <w:numId w:val="23"/>
              </w:numPr>
              <w:spacing w:line="360" w:lineRule="auto"/>
              <w:ind w:left="35" w:firstLine="0"/>
              <w:rPr>
                <w:rFonts w:cs="Times New Roman"/>
                <w:szCs w:val="28"/>
                <w:lang w:val="uk-UA"/>
              </w:rPr>
            </w:pPr>
            <w:r w:rsidRPr="00FF31CF">
              <w:rPr>
                <w:rFonts w:cs="Times New Roman"/>
                <w:szCs w:val="28"/>
                <w:lang w:val="uk-UA"/>
              </w:rPr>
              <w:t>способи формування терористичного угруповання та характер злочинної діяльності;</w:t>
            </w:r>
          </w:p>
        </w:tc>
      </w:tr>
      <w:tr w:rsidR="003248A5" w:rsidTr="00CA6BBC">
        <w:trPr>
          <w:trHeight w:val="250"/>
        </w:trPr>
        <w:tc>
          <w:tcPr>
            <w:tcW w:w="4395" w:type="dxa"/>
            <w:vMerge/>
          </w:tcPr>
          <w:p w:rsidR="003248A5" w:rsidRPr="00FF31CF" w:rsidRDefault="003248A5" w:rsidP="00CA6BBC">
            <w:pPr>
              <w:pStyle w:val="Default"/>
              <w:spacing w:line="360" w:lineRule="auto"/>
              <w:jc w:val="center"/>
              <w:rPr>
                <w:b/>
                <w:i/>
                <w:sz w:val="28"/>
                <w:szCs w:val="28"/>
                <w:lang w:val="uk-UA"/>
              </w:rPr>
            </w:pPr>
          </w:p>
        </w:tc>
        <w:tc>
          <w:tcPr>
            <w:tcW w:w="4965" w:type="dxa"/>
          </w:tcPr>
          <w:p w:rsidR="003248A5" w:rsidRPr="00FF31CF" w:rsidRDefault="003248A5" w:rsidP="003248A5">
            <w:pPr>
              <w:pStyle w:val="a3"/>
              <w:numPr>
                <w:ilvl w:val="0"/>
                <w:numId w:val="23"/>
              </w:numPr>
              <w:spacing w:line="360" w:lineRule="auto"/>
              <w:ind w:left="35" w:firstLine="0"/>
              <w:rPr>
                <w:rFonts w:cs="Times New Roman"/>
                <w:szCs w:val="28"/>
                <w:lang w:val="uk-UA"/>
              </w:rPr>
            </w:pPr>
            <w:r w:rsidRPr="00FF31CF">
              <w:rPr>
                <w:rFonts w:cs="Times New Roman"/>
                <w:szCs w:val="28"/>
                <w:lang w:val="uk-UA"/>
              </w:rPr>
              <w:t>відомості про підготовку і вчинення терористичних актів, способи та послідовність злочинних дій, а також способи приховування злочинної діяльності;</w:t>
            </w:r>
          </w:p>
        </w:tc>
      </w:tr>
      <w:tr w:rsidR="003248A5" w:rsidRPr="001D2CFA" w:rsidTr="00CA6BBC">
        <w:trPr>
          <w:trHeight w:val="250"/>
        </w:trPr>
        <w:tc>
          <w:tcPr>
            <w:tcW w:w="4395" w:type="dxa"/>
            <w:vMerge/>
          </w:tcPr>
          <w:p w:rsidR="003248A5" w:rsidRPr="00FF31CF" w:rsidRDefault="003248A5" w:rsidP="00CA6BBC">
            <w:pPr>
              <w:pStyle w:val="Default"/>
              <w:spacing w:line="360" w:lineRule="auto"/>
              <w:jc w:val="center"/>
              <w:rPr>
                <w:b/>
                <w:i/>
                <w:sz w:val="28"/>
                <w:szCs w:val="28"/>
                <w:lang w:val="uk-UA"/>
              </w:rPr>
            </w:pPr>
          </w:p>
        </w:tc>
        <w:tc>
          <w:tcPr>
            <w:tcW w:w="4965" w:type="dxa"/>
          </w:tcPr>
          <w:p w:rsidR="003248A5" w:rsidRPr="00FF31CF" w:rsidRDefault="003248A5" w:rsidP="003248A5">
            <w:pPr>
              <w:pStyle w:val="a3"/>
              <w:numPr>
                <w:ilvl w:val="0"/>
                <w:numId w:val="23"/>
              </w:numPr>
              <w:spacing w:line="360" w:lineRule="auto"/>
              <w:ind w:left="35" w:firstLine="0"/>
              <w:rPr>
                <w:rFonts w:cs="Times New Roman"/>
                <w:szCs w:val="28"/>
                <w:lang w:val="uk-UA"/>
              </w:rPr>
            </w:pPr>
            <w:r w:rsidRPr="00FF31CF">
              <w:rPr>
                <w:rFonts w:cs="Times New Roman"/>
                <w:szCs w:val="28"/>
                <w:lang w:val="uk-UA"/>
              </w:rPr>
              <w:t>виявлення структури злочинного угруповання (кількісний і якісний склад), міждержавних зв’язків та осіб, відповідальних за їх підтримання, особливості розподілу функціональних обов’язків;</w:t>
            </w:r>
          </w:p>
        </w:tc>
      </w:tr>
      <w:tr w:rsidR="003248A5" w:rsidRPr="001D2CFA" w:rsidTr="00CA6BBC">
        <w:trPr>
          <w:trHeight w:val="250"/>
        </w:trPr>
        <w:tc>
          <w:tcPr>
            <w:tcW w:w="4395" w:type="dxa"/>
            <w:vMerge/>
          </w:tcPr>
          <w:p w:rsidR="003248A5" w:rsidRPr="00FF31CF" w:rsidRDefault="003248A5" w:rsidP="00CA6BBC">
            <w:pPr>
              <w:pStyle w:val="Default"/>
              <w:spacing w:line="360" w:lineRule="auto"/>
              <w:jc w:val="center"/>
              <w:rPr>
                <w:b/>
                <w:i/>
                <w:sz w:val="28"/>
                <w:szCs w:val="28"/>
                <w:lang w:val="uk-UA"/>
              </w:rPr>
            </w:pPr>
          </w:p>
        </w:tc>
        <w:tc>
          <w:tcPr>
            <w:tcW w:w="4965" w:type="dxa"/>
          </w:tcPr>
          <w:p w:rsidR="003248A5" w:rsidRPr="00FF31CF" w:rsidRDefault="003248A5" w:rsidP="003248A5">
            <w:pPr>
              <w:pStyle w:val="a3"/>
              <w:numPr>
                <w:ilvl w:val="0"/>
                <w:numId w:val="23"/>
              </w:numPr>
              <w:spacing w:line="360" w:lineRule="auto"/>
              <w:ind w:left="35" w:firstLine="0"/>
              <w:rPr>
                <w:rFonts w:cs="Times New Roman"/>
                <w:szCs w:val="28"/>
                <w:lang w:val="uk-UA"/>
              </w:rPr>
            </w:pPr>
            <w:r w:rsidRPr="00FF31CF">
              <w:rPr>
                <w:rFonts w:cs="Times New Roman"/>
                <w:szCs w:val="28"/>
                <w:lang w:val="uk-UA"/>
              </w:rPr>
              <w:t>дослідження міжособистісних відносин угруповання, а також вивчення психологічних і особистісних якостей його членів;</w:t>
            </w:r>
          </w:p>
        </w:tc>
      </w:tr>
      <w:tr w:rsidR="003248A5" w:rsidRPr="001D2CFA" w:rsidTr="00CA6BBC">
        <w:trPr>
          <w:trHeight w:val="250"/>
        </w:trPr>
        <w:tc>
          <w:tcPr>
            <w:tcW w:w="4395" w:type="dxa"/>
            <w:vMerge/>
          </w:tcPr>
          <w:p w:rsidR="003248A5" w:rsidRPr="00FF31CF" w:rsidRDefault="003248A5" w:rsidP="00CA6BBC">
            <w:pPr>
              <w:pStyle w:val="Default"/>
              <w:spacing w:line="360" w:lineRule="auto"/>
              <w:jc w:val="center"/>
              <w:rPr>
                <w:b/>
                <w:i/>
                <w:sz w:val="28"/>
                <w:szCs w:val="28"/>
                <w:lang w:val="uk-UA"/>
              </w:rPr>
            </w:pPr>
          </w:p>
        </w:tc>
        <w:tc>
          <w:tcPr>
            <w:tcW w:w="4965" w:type="dxa"/>
          </w:tcPr>
          <w:p w:rsidR="003248A5" w:rsidRPr="00FF31CF" w:rsidRDefault="003248A5" w:rsidP="003248A5">
            <w:pPr>
              <w:pStyle w:val="a3"/>
              <w:numPr>
                <w:ilvl w:val="0"/>
                <w:numId w:val="23"/>
              </w:numPr>
              <w:spacing w:line="360" w:lineRule="auto"/>
              <w:ind w:left="35" w:firstLine="0"/>
              <w:rPr>
                <w:rFonts w:cs="Times New Roman"/>
                <w:szCs w:val="28"/>
                <w:lang w:val="uk-UA"/>
              </w:rPr>
            </w:pPr>
            <w:r w:rsidRPr="00FF31CF">
              <w:rPr>
                <w:rFonts w:cs="Times New Roman"/>
                <w:szCs w:val="28"/>
                <w:lang w:val="uk-UA"/>
              </w:rPr>
              <w:t>кількісний склад угруповання під час вчинення кожного епізоду злочинної діяльності, конкретні дії кожного, відповідальна ділянка роботи;</w:t>
            </w:r>
          </w:p>
        </w:tc>
      </w:tr>
      <w:tr w:rsidR="003248A5" w:rsidTr="00CA6BBC">
        <w:trPr>
          <w:trHeight w:val="250"/>
        </w:trPr>
        <w:tc>
          <w:tcPr>
            <w:tcW w:w="4395" w:type="dxa"/>
            <w:vMerge/>
          </w:tcPr>
          <w:p w:rsidR="003248A5" w:rsidRPr="00FF31CF" w:rsidRDefault="003248A5" w:rsidP="00CA6BBC">
            <w:pPr>
              <w:pStyle w:val="Default"/>
              <w:spacing w:line="360" w:lineRule="auto"/>
              <w:jc w:val="center"/>
              <w:rPr>
                <w:b/>
                <w:i/>
                <w:sz w:val="28"/>
                <w:szCs w:val="28"/>
                <w:lang w:val="uk-UA"/>
              </w:rPr>
            </w:pPr>
          </w:p>
        </w:tc>
        <w:tc>
          <w:tcPr>
            <w:tcW w:w="4965" w:type="dxa"/>
          </w:tcPr>
          <w:p w:rsidR="003248A5" w:rsidRPr="00FF31CF" w:rsidRDefault="003248A5" w:rsidP="003248A5">
            <w:pPr>
              <w:pStyle w:val="a3"/>
              <w:numPr>
                <w:ilvl w:val="0"/>
                <w:numId w:val="23"/>
              </w:numPr>
              <w:spacing w:line="360" w:lineRule="auto"/>
              <w:ind w:left="35" w:firstLine="0"/>
              <w:rPr>
                <w:rFonts w:cs="Times New Roman"/>
                <w:szCs w:val="28"/>
                <w:lang w:val="uk-UA"/>
              </w:rPr>
            </w:pPr>
            <w:r w:rsidRPr="00FF31CF">
              <w:rPr>
                <w:rFonts w:cs="Times New Roman"/>
                <w:szCs w:val="28"/>
                <w:lang w:val="uk-UA"/>
              </w:rPr>
              <w:t>виявлення осіб, які не брали безпосередньої участі у скоєних злочинах, але обізнані про їх підготовку і вчинення;</w:t>
            </w:r>
          </w:p>
        </w:tc>
      </w:tr>
      <w:tr w:rsidR="003248A5" w:rsidTr="00CA6BBC">
        <w:trPr>
          <w:trHeight w:val="250"/>
        </w:trPr>
        <w:tc>
          <w:tcPr>
            <w:tcW w:w="4395" w:type="dxa"/>
            <w:vMerge/>
          </w:tcPr>
          <w:p w:rsidR="003248A5" w:rsidRPr="00FF31CF" w:rsidRDefault="003248A5" w:rsidP="00CA6BBC">
            <w:pPr>
              <w:pStyle w:val="Default"/>
              <w:spacing w:line="360" w:lineRule="auto"/>
              <w:jc w:val="center"/>
              <w:rPr>
                <w:b/>
                <w:i/>
                <w:sz w:val="28"/>
                <w:szCs w:val="28"/>
                <w:lang w:val="uk-UA"/>
              </w:rPr>
            </w:pPr>
          </w:p>
        </w:tc>
        <w:tc>
          <w:tcPr>
            <w:tcW w:w="4965" w:type="dxa"/>
          </w:tcPr>
          <w:p w:rsidR="003248A5" w:rsidRPr="00FF31CF" w:rsidRDefault="003248A5" w:rsidP="003248A5">
            <w:pPr>
              <w:pStyle w:val="a3"/>
              <w:numPr>
                <w:ilvl w:val="0"/>
                <w:numId w:val="23"/>
              </w:numPr>
              <w:spacing w:line="360" w:lineRule="auto"/>
              <w:ind w:left="35" w:firstLine="0"/>
              <w:rPr>
                <w:rFonts w:cs="Times New Roman"/>
                <w:szCs w:val="28"/>
                <w:lang w:val="uk-UA"/>
              </w:rPr>
            </w:pPr>
            <w:r w:rsidRPr="00FF31CF">
              <w:rPr>
                <w:rFonts w:cs="Times New Roman"/>
                <w:szCs w:val="28"/>
                <w:lang w:val="uk-UA"/>
              </w:rPr>
              <w:t>відомості про особу керівника угруповання й організатора вчинення конкретних терористичних актів;</w:t>
            </w:r>
          </w:p>
        </w:tc>
      </w:tr>
      <w:tr w:rsidR="003248A5" w:rsidRPr="001D2CFA" w:rsidTr="00CA6BBC">
        <w:trPr>
          <w:trHeight w:val="250"/>
        </w:trPr>
        <w:tc>
          <w:tcPr>
            <w:tcW w:w="4395" w:type="dxa"/>
            <w:vMerge/>
          </w:tcPr>
          <w:p w:rsidR="003248A5" w:rsidRPr="00FF31CF" w:rsidRDefault="003248A5" w:rsidP="00CA6BBC">
            <w:pPr>
              <w:pStyle w:val="Default"/>
              <w:spacing w:line="360" w:lineRule="auto"/>
              <w:jc w:val="center"/>
              <w:rPr>
                <w:b/>
                <w:i/>
                <w:sz w:val="28"/>
                <w:szCs w:val="28"/>
                <w:lang w:val="uk-UA"/>
              </w:rPr>
            </w:pPr>
          </w:p>
        </w:tc>
        <w:tc>
          <w:tcPr>
            <w:tcW w:w="4965" w:type="dxa"/>
          </w:tcPr>
          <w:p w:rsidR="003248A5" w:rsidRPr="00FF31CF" w:rsidRDefault="003248A5" w:rsidP="003248A5">
            <w:pPr>
              <w:pStyle w:val="a3"/>
              <w:numPr>
                <w:ilvl w:val="0"/>
                <w:numId w:val="23"/>
              </w:numPr>
              <w:spacing w:line="360" w:lineRule="auto"/>
              <w:ind w:left="35" w:firstLine="0"/>
              <w:rPr>
                <w:rFonts w:cs="Times New Roman"/>
                <w:szCs w:val="28"/>
                <w:lang w:val="uk-UA"/>
              </w:rPr>
            </w:pPr>
            <w:r w:rsidRPr="00FF31CF">
              <w:rPr>
                <w:rFonts w:cs="Times New Roman"/>
                <w:szCs w:val="28"/>
                <w:lang w:val="uk-UA"/>
              </w:rPr>
              <w:t>існуючі корупційні зв’язки угруповання: відповідальні особи, спосіб їх втягнення, вирішувані питання;</w:t>
            </w:r>
          </w:p>
        </w:tc>
      </w:tr>
      <w:tr w:rsidR="003248A5" w:rsidRPr="001D2CFA" w:rsidTr="00CA6BBC">
        <w:trPr>
          <w:trHeight w:val="63"/>
        </w:trPr>
        <w:tc>
          <w:tcPr>
            <w:tcW w:w="4395" w:type="dxa"/>
            <w:vMerge/>
          </w:tcPr>
          <w:p w:rsidR="003248A5" w:rsidRPr="00FF31CF" w:rsidRDefault="003248A5" w:rsidP="00CA6BBC">
            <w:pPr>
              <w:pStyle w:val="Default"/>
              <w:spacing w:line="360" w:lineRule="auto"/>
              <w:jc w:val="center"/>
              <w:rPr>
                <w:b/>
                <w:i/>
                <w:sz w:val="28"/>
                <w:szCs w:val="28"/>
                <w:lang w:val="uk-UA"/>
              </w:rPr>
            </w:pPr>
          </w:p>
        </w:tc>
        <w:tc>
          <w:tcPr>
            <w:tcW w:w="4965" w:type="dxa"/>
          </w:tcPr>
          <w:p w:rsidR="003248A5" w:rsidRPr="00FF31CF" w:rsidRDefault="003248A5" w:rsidP="003248A5">
            <w:pPr>
              <w:pStyle w:val="a3"/>
              <w:numPr>
                <w:ilvl w:val="0"/>
                <w:numId w:val="23"/>
              </w:numPr>
              <w:spacing w:line="360" w:lineRule="auto"/>
              <w:ind w:left="35" w:firstLine="0"/>
              <w:rPr>
                <w:rFonts w:cs="Times New Roman"/>
                <w:szCs w:val="28"/>
                <w:lang w:val="uk-UA"/>
              </w:rPr>
            </w:pPr>
            <w:r w:rsidRPr="00FF31CF">
              <w:rPr>
                <w:rFonts w:cs="Times New Roman"/>
                <w:szCs w:val="28"/>
                <w:lang w:val="uk-UA"/>
              </w:rPr>
              <w:t>наявність зв’язків із іншими злочинними групами, способи протидії розслідуванню та впливу на потерпілих, свідків і членів злочинного угруповання;</w:t>
            </w:r>
          </w:p>
        </w:tc>
      </w:tr>
      <w:tr w:rsidR="003248A5" w:rsidRPr="001D2CFA" w:rsidTr="00CA6BBC">
        <w:trPr>
          <w:trHeight w:val="63"/>
        </w:trPr>
        <w:tc>
          <w:tcPr>
            <w:tcW w:w="4395" w:type="dxa"/>
            <w:vMerge/>
          </w:tcPr>
          <w:p w:rsidR="003248A5" w:rsidRPr="00FF31CF" w:rsidRDefault="003248A5" w:rsidP="00CA6BBC">
            <w:pPr>
              <w:pStyle w:val="Default"/>
              <w:spacing w:line="360" w:lineRule="auto"/>
              <w:jc w:val="center"/>
              <w:rPr>
                <w:b/>
                <w:i/>
                <w:sz w:val="28"/>
                <w:szCs w:val="28"/>
                <w:lang w:val="uk-UA"/>
              </w:rPr>
            </w:pPr>
          </w:p>
        </w:tc>
        <w:tc>
          <w:tcPr>
            <w:tcW w:w="4965" w:type="dxa"/>
          </w:tcPr>
          <w:p w:rsidR="003248A5" w:rsidRPr="00FF31CF" w:rsidRDefault="003248A5" w:rsidP="003248A5">
            <w:pPr>
              <w:pStyle w:val="a3"/>
              <w:numPr>
                <w:ilvl w:val="0"/>
                <w:numId w:val="23"/>
              </w:numPr>
              <w:spacing w:line="360" w:lineRule="auto"/>
              <w:ind w:left="35" w:firstLine="0"/>
              <w:rPr>
                <w:rFonts w:cs="Times New Roman"/>
                <w:szCs w:val="28"/>
                <w:lang w:val="uk-UA"/>
              </w:rPr>
            </w:pPr>
            <w:r w:rsidRPr="00FF31CF">
              <w:rPr>
                <w:rFonts w:cs="Times New Roman"/>
                <w:szCs w:val="28"/>
                <w:lang w:val="uk-UA"/>
              </w:rPr>
              <w:t>відомості про озброєність, засоби зв’язку та технічну оснащеність угруповання;</w:t>
            </w:r>
          </w:p>
        </w:tc>
      </w:tr>
      <w:tr w:rsidR="003248A5" w:rsidTr="00CA6BBC">
        <w:trPr>
          <w:trHeight w:val="63"/>
        </w:trPr>
        <w:tc>
          <w:tcPr>
            <w:tcW w:w="4395" w:type="dxa"/>
            <w:vMerge/>
          </w:tcPr>
          <w:p w:rsidR="003248A5" w:rsidRPr="00FF31CF" w:rsidRDefault="003248A5" w:rsidP="00CA6BBC">
            <w:pPr>
              <w:pStyle w:val="Default"/>
              <w:spacing w:line="360" w:lineRule="auto"/>
              <w:jc w:val="center"/>
              <w:rPr>
                <w:b/>
                <w:i/>
                <w:sz w:val="28"/>
                <w:szCs w:val="28"/>
                <w:lang w:val="uk-UA"/>
              </w:rPr>
            </w:pPr>
          </w:p>
        </w:tc>
        <w:tc>
          <w:tcPr>
            <w:tcW w:w="4965" w:type="dxa"/>
          </w:tcPr>
          <w:p w:rsidR="003248A5" w:rsidRPr="00FF31CF" w:rsidRDefault="003248A5" w:rsidP="003248A5">
            <w:pPr>
              <w:pStyle w:val="a3"/>
              <w:numPr>
                <w:ilvl w:val="0"/>
                <w:numId w:val="23"/>
              </w:numPr>
              <w:spacing w:line="360" w:lineRule="auto"/>
              <w:ind w:left="35" w:firstLine="0"/>
              <w:rPr>
                <w:rFonts w:cs="Times New Roman"/>
                <w:szCs w:val="28"/>
                <w:lang w:val="uk-UA"/>
              </w:rPr>
            </w:pPr>
            <w:r w:rsidRPr="00FF31CF">
              <w:rPr>
                <w:rFonts w:cs="Times New Roman"/>
                <w:szCs w:val="28"/>
                <w:lang w:val="uk-UA"/>
              </w:rPr>
              <w:t>наявність у групі конфліктів та протиріч, підстави їх виникнення;</w:t>
            </w:r>
          </w:p>
        </w:tc>
      </w:tr>
      <w:tr w:rsidR="003248A5" w:rsidTr="00CA6BBC">
        <w:trPr>
          <w:trHeight w:val="63"/>
        </w:trPr>
        <w:tc>
          <w:tcPr>
            <w:tcW w:w="4395" w:type="dxa"/>
            <w:vMerge/>
          </w:tcPr>
          <w:p w:rsidR="003248A5" w:rsidRPr="00FF31CF" w:rsidRDefault="003248A5" w:rsidP="00CA6BBC">
            <w:pPr>
              <w:pStyle w:val="Default"/>
              <w:spacing w:line="360" w:lineRule="auto"/>
              <w:jc w:val="center"/>
              <w:rPr>
                <w:b/>
                <w:i/>
                <w:sz w:val="28"/>
                <w:szCs w:val="28"/>
                <w:lang w:val="uk-UA"/>
              </w:rPr>
            </w:pPr>
          </w:p>
        </w:tc>
        <w:tc>
          <w:tcPr>
            <w:tcW w:w="4965" w:type="dxa"/>
          </w:tcPr>
          <w:p w:rsidR="003248A5" w:rsidRPr="00FF31CF" w:rsidRDefault="003248A5" w:rsidP="003248A5">
            <w:pPr>
              <w:pStyle w:val="a3"/>
              <w:numPr>
                <w:ilvl w:val="0"/>
                <w:numId w:val="23"/>
              </w:numPr>
              <w:spacing w:line="360" w:lineRule="auto"/>
              <w:ind w:left="35" w:firstLine="0"/>
              <w:rPr>
                <w:rFonts w:cs="Times New Roman"/>
                <w:szCs w:val="28"/>
                <w:lang w:val="uk-UA"/>
              </w:rPr>
            </w:pPr>
            <w:r w:rsidRPr="00FF31CF">
              <w:rPr>
                <w:rFonts w:cs="Times New Roman"/>
                <w:szCs w:val="28"/>
                <w:lang w:val="uk-UA"/>
              </w:rPr>
              <w:t>установлення осіб, які залишилися на окупованій території,їх</w:t>
            </w:r>
            <w:r>
              <w:rPr>
                <w:rFonts w:cs="Times New Roman"/>
                <w:szCs w:val="28"/>
                <w:lang w:val="uk-UA"/>
              </w:rPr>
              <w:t xml:space="preserve"> </w:t>
            </w:r>
            <w:r w:rsidRPr="00FF31CF">
              <w:rPr>
                <w:rFonts w:cs="Times New Roman"/>
                <w:szCs w:val="28"/>
                <w:lang w:val="uk-UA"/>
              </w:rPr>
              <w:t>злочинна діяльність.</w:t>
            </w:r>
          </w:p>
        </w:tc>
      </w:tr>
      <w:tr w:rsidR="003248A5" w:rsidTr="00CA6BBC">
        <w:trPr>
          <w:trHeight w:val="606"/>
        </w:trPr>
        <w:tc>
          <w:tcPr>
            <w:tcW w:w="4395" w:type="dxa"/>
            <w:vMerge w:val="restart"/>
          </w:tcPr>
          <w:p w:rsidR="003248A5" w:rsidRDefault="003248A5" w:rsidP="00CA6BBC">
            <w:pPr>
              <w:spacing w:line="360" w:lineRule="auto"/>
              <w:jc w:val="center"/>
              <w:rPr>
                <w:rFonts w:cs="Times New Roman"/>
                <w:b/>
                <w:i/>
                <w:szCs w:val="28"/>
                <w:lang w:val="uk-UA"/>
              </w:rPr>
            </w:pPr>
          </w:p>
          <w:p w:rsidR="003248A5" w:rsidRDefault="003248A5" w:rsidP="00CA6BBC">
            <w:pPr>
              <w:spacing w:line="360" w:lineRule="auto"/>
              <w:jc w:val="center"/>
              <w:rPr>
                <w:rFonts w:cs="Times New Roman"/>
                <w:b/>
                <w:i/>
                <w:szCs w:val="28"/>
                <w:lang w:val="uk-UA"/>
              </w:rPr>
            </w:pPr>
          </w:p>
          <w:p w:rsidR="003248A5" w:rsidRDefault="003248A5" w:rsidP="00CA6BBC">
            <w:pPr>
              <w:spacing w:line="360" w:lineRule="auto"/>
              <w:jc w:val="center"/>
              <w:rPr>
                <w:rFonts w:cs="Times New Roman"/>
                <w:b/>
                <w:i/>
                <w:szCs w:val="28"/>
                <w:lang w:val="uk-UA"/>
              </w:rPr>
            </w:pPr>
          </w:p>
          <w:p w:rsidR="003248A5" w:rsidRPr="00302381" w:rsidRDefault="003248A5" w:rsidP="00CA6BBC">
            <w:pPr>
              <w:spacing w:line="360" w:lineRule="auto"/>
              <w:jc w:val="center"/>
              <w:rPr>
                <w:rFonts w:cs="Times New Roman"/>
                <w:b/>
                <w:i/>
                <w:szCs w:val="28"/>
                <w:lang w:val="uk-UA"/>
              </w:rPr>
            </w:pPr>
            <w:r w:rsidRPr="00302381">
              <w:rPr>
                <w:rFonts w:cs="Times New Roman"/>
                <w:b/>
                <w:i/>
                <w:szCs w:val="28"/>
                <w:lang w:val="uk-UA"/>
              </w:rPr>
              <w:t>Рішення слідчого про послідовність допитів членів злочинних угруповань має ґрунтуватися на оцінюванні таких обставин:</w:t>
            </w:r>
          </w:p>
        </w:tc>
        <w:tc>
          <w:tcPr>
            <w:tcW w:w="4965" w:type="dxa"/>
          </w:tcPr>
          <w:p w:rsidR="003248A5" w:rsidRPr="00DF01EC" w:rsidRDefault="003248A5" w:rsidP="003248A5">
            <w:pPr>
              <w:pStyle w:val="a3"/>
              <w:numPr>
                <w:ilvl w:val="0"/>
                <w:numId w:val="24"/>
              </w:numPr>
              <w:spacing w:line="360" w:lineRule="auto"/>
              <w:ind w:left="34" w:firstLine="0"/>
              <w:rPr>
                <w:rFonts w:cs="Times New Roman"/>
                <w:szCs w:val="28"/>
                <w:lang w:val="uk-UA"/>
              </w:rPr>
            </w:pPr>
            <w:r w:rsidRPr="00DF01EC">
              <w:rPr>
                <w:rFonts w:cs="Times New Roman"/>
                <w:szCs w:val="28"/>
                <w:lang w:val="uk-UA"/>
              </w:rPr>
              <w:t>особи злочинця, його психічних властивостей, наявності злочинного досвіду, судимості та становища в структурі терористичного злочинного угруповання;</w:t>
            </w:r>
          </w:p>
        </w:tc>
      </w:tr>
      <w:tr w:rsidR="003248A5" w:rsidTr="00CA6BBC">
        <w:trPr>
          <w:trHeight w:val="603"/>
        </w:trPr>
        <w:tc>
          <w:tcPr>
            <w:tcW w:w="4395" w:type="dxa"/>
            <w:vMerge/>
          </w:tcPr>
          <w:p w:rsidR="003248A5" w:rsidRPr="00302381" w:rsidRDefault="003248A5" w:rsidP="00CA6BBC">
            <w:pPr>
              <w:spacing w:line="360" w:lineRule="auto"/>
              <w:jc w:val="center"/>
              <w:rPr>
                <w:rFonts w:cs="Times New Roman"/>
                <w:b/>
                <w:i/>
                <w:szCs w:val="28"/>
                <w:lang w:val="uk-UA"/>
              </w:rPr>
            </w:pPr>
          </w:p>
        </w:tc>
        <w:tc>
          <w:tcPr>
            <w:tcW w:w="4965" w:type="dxa"/>
          </w:tcPr>
          <w:p w:rsidR="003248A5" w:rsidRPr="00DF01EC" w:rsidRDefault="003248A5" w:rsidP="003248A5">
            <w:pPr>
              <w:pStyle w:val="a3"/>
              <w:numPr>
                <w:ilvl w:val="0"/>
                <w:numId w:val="24"/>
              </w:numPr>
              <w:spacing w:line="360" w:lineRule="auto"/>
              <w:ind w:left="34" w:firstLine="0"/>
              <w:rPr>
                <w:rFonts w:cs="Times New Roman"/>
                <w:szCs w:val="28"/>
                <w:lang w:val="uk-UA"/>
              </w:rPr>
            </w:pPr>
            <w:r w:rsidRPr="00DF01EC">
              <w:rPr>
                <w:rFonts w:cs="Times New Roman"/>
                <w:szCs w:val="28"/>
                <w:lang w:val="uk-UA"/>
              </w:rPr>
              <w:t>наявності доказів про злочинну діяльність щодо кожного допитуваного та їх заінтересованості у кінцевому результаті розслідування;</w:t>
            </w:r>
          </w:p>
        </w:tc>
      </w:tr>
      <w:tr w:rsidR="003248A5" w:rsidTr="00CA6BBC">
        <w:trPr>
          <w:trHeight w:val="603"/>
        </w:trPr>
        <w:tc>
          <w:tcPr>
            <w:tcW w:w="4395" w:type="dxa"/>
            <w:vMerge/>
          </w:tcPr>
          <w:p w:rsidR="003248A5" w:rsidRPr="00302381" w:rsidRDefault="003248A5" w:rsidP="00CA6BBC">
            <w:pPr>
              <w:spacing w:line="360" w:lineRule="auto"/>
              <w:jc w:val="center"/>
              <w:rPr>
                <w:rFonts w:cs="Times New Roman"/>
                <w:b/>
                <w:i/>
                <w:szCs w:val="28"/>
                <w:lang w:val="uk-UA"/>
              </w:rPr>
            </w:pPr>
          </w:p>
        </w:tc>
        <w:tc>
          <w:tcPr>
            <w:tcW w:w="4965" w:type="dxa"/>
          </w:tcPr>
          <w:p w:rsidR="003248A5" w:rsidRPr="00DF01EC" w:rsidRDefault="003248A5" w:rsidP="003248A5">
            <w:pPr>
              <w:pStyle w:val="a3"/>
              <w:numPr>
                <w:ilvl w:val="0"/>
                <w:numId w:val="24"/>
              </w:numPr>
              <w:spacing w:line="360" w:lineRule="auto"/>
              <w:ind w:left="34" w:firstLine="0"/>
              <w:rPr>
                <w:rFonts w:cs="Times New Roman"/>
                <w:szCs w:val="28"/>
                <w:lang w:val="uk-UA"/>
              </w:rPr>
            </w:pPr>
            <w:r w:rsidRPr="00DF01EC">
              <w:rPr>
                <w:rFonts w:cs="Times New Roman"/>
                <w:szCs w:val="28"/>
                <w:lang w:val="uk-UA"/>
              </w:rPr>
              <w:t>ступеня участі кожного допитуваного у спільній злочинній діяльності угруповання;</w:t>
            </w:r>
          </w:p>
        </w:tc>
      </w:tr>
      <w:tr w:rsidR="003248A5" w:rsidTr="00CA6BBC">
        <w:trPr>
          <w:trHeight w:val="603"/>
        </w:trPr>
        <w:tc>
          <w:tcPr>
            <w:tcW w:w="4395" w:type="dxa"/>
            <w:vMerge/>
          </w:tcPr>
          <w:p w:rsidR="003248A5" w:rsidRPr="00302381" w:rsidRDefault="003248A5" w:rsidP="00CA6BBC">
            <w:pPr>
              <w:spacing w:line="360" w:lineRule="auto"/>
              <w:jc w:val="center"/>
              <w:rPr>
                <w:rFonts w:cs="Times New Roman"/>
                <w:b/>
                <w:i/>
                <w:szCs w:val="28"/>
                <w:lang w:val="uk-UA"/>
              </w:rPr>
            </w:pPr>
          </w:p>
        </w:tc>
        <w:tc>
          <w:tcPr>
            <w:tcW w:w="4965" w:type="dxa"/>
          </w:tcPr>
          <w:p w:rsidR="003248A5" w:rsidRPr="00DF01EC" w:rsidRDefault="003248A5" w:rsidP="003248A5">
            <w:pPr>
              <w:pStyle w:val="a3"/>
              <w:numPr>
                <w:ilvl w:val="0"/>
                <w:numId w:val="24"/>
              </w:numPr>
              <w:spacing w:line="360" w:lineRule="auto"/>
              <w:ind w:left="34" w:firstLine="0"/>
              <w:rPr>
                <w:rFonts w:cs="Times New Roman"/>
                <w:szCs w:val="28"/>
                <w:lang w:val="uk-UA"/>
              </w:rPr>
            </w:pPr>
            <w:r w:rsidRPr="00DF01EC">
              <w:rPr>
                <w:rFonts w:cs="Times New Roman"/>
                <w:szCs w:val="28"/>
                <w:lang w:val="uk-UA"/>
              </w:rPr>
              <w:t>характеристиці взаємин між членами злочинного угруповання</w:t>
            </w:r>
            <w:r>
              <w:rPr>
                <w:rFonts w:cs="Times New Roman"/>
                <w:szCs w:val="28"/>
                <w:lang w:val="uk-UA"/>
              </w:rPr>
              <w:t>.</w:t>
            </w:r>
          </w:p>
        </w:tc>
      </w:tr>
    </w:tbl>
    <w:p w:rsidR="007C7293" w:rsidRDefault="007C7293" w:rsidP="007C7293">
      <w:pPr>
        <w:spacing w:after="0" w:line="360" w:lineRule="auto"/>
        <w:ind w:firstLine="708"/>
        <w:jc w:val="center"/>
        <w:rPr>
          <w:lang w:val="uk-UA"/>
        </w:rPr>
      </w:pPr>
      <w:r>
        <w:rPr>
          <w:lang w:val="uk-UA"/>
        </w:rPr>
        <w:t>ВИСНОВКИ</w:t>
      </w:r>
    </w:p>
    <w:p w:rsidR="007C7293" w:rsidRDefault="007C7293" w:rsidP="002C7119">
      <w:pPr>
        <w:spacing w:after="0" w:line="360" w:lineRule="auto"/>
        <w:ind w:firstLine="708"/>
        <w:jc w:val="center"/>
        <w:rPr>
          <w:lang w:val="uk-UA"/>
        </w:rPr>
      </w:pPr>
    </w:p>
    <w:p w:rsidR="007C7293" w:rsidRDefault="007C7293" w:rsidP="002C7119">
      <w:pPr>
        <w:spacing w:after="0" w:line="360" w:lineRule="auto"/>
        <w:ind w:firstLine="708"/>
        <w:jc w:val="center"/>
        <w:rPr>
          <w:lang w:val="uk-UA"/>
        </w:rPr>
      </w:pPr>
    </w:p>
    <w:p w:rsidR="00083719" w:rsidRDefault="00CD1027" w:rsidP="00083719">
      <w:pPr>
        <w:tabs>
          <w:tab w:val="left" w:pos="5400"/>
        </w:tabs>
        <w:spacing w:after="0" w:line="360" w:lineRule="auto"/>
        <w:ind w:firstLine="709"/>
        <w:rPr>
          <w:szCs w:val="28"/>
          <w:lang w:val="uk-UA"/>
        </w:rPr>
      </w:pPr>
      <w:r w:rsidRPr="00B63877">
        <w:rPr>
          <w:lang w:val="uk-UA"/>
        </w:rPr>
        <w:t>В процесі аналізу</w:t>
      </w:r>
      <w:r>
        <w:rPr>
          <w:lang w:val="uk-UA"/>
        </w:rPr>
        <w:t xml:space="preserve"> </w:t>
      </w:r>
      <w:r w:rsidR="00BC55D5">
        <w:rPr>
          <w:lang w:val="uk-UA"/>
        </w:rPr>
        <w:t xml:space="preserve">основ методики розслідування </w:t>
      </w:r>
      <w:r w:rsidR="001F2E50">
        <w:rPr>
          <w:lang w:val="uk-UA"/>
        </w:rPr>
        <w:t>терористичн</w:t>
      </w:r>
      <w:r w:rsidR="00A92B11">
        <w:rPr>
          <w:lang w:val="uk-UA"/>
        </w:rPr>
        <w:t>их актів</w:t>
      </w:r>
      <w:r>
        <w:rPr>
          <w:szCs w:val="28"/>
          <w:lang w:val="uk-UA"/>
        </w:rPr>
        <w:t xml:space="preserve">, </w:t>
      </w:r>
      <w:r w:rsidRPr="008C6A51">
        <w:rPr>
          <w:szCs w:val="28"/>
          <w:lang w:val="uk-UA"/>
        </w:rPr>
        <w:t>на основі аналізу чинного законодавства України і практики його реалізації, теоретичного осмислення ряду наукових праць у різних областях знан</w:t>
      </w:r>
      <w:r w:rsidR="00857B9F">
        <w:rPr>
          <w:szCs w:val="28"/>
          <w:lang w:val="uk-UA"/>
        </w:rPr>
        <w:t xml:space="preserve">ь, сформульовано ряд висновків. </w:t>
      </w:r>
    </w:p>
    <w:p w:rsidR="00A61A3D" w:rsidRPr="00A61A3D" w:rsidRDefault="00083719" w:rsidP="00A61A3D">
      <w:pPr>
        <w:tabs>
          <w:tab w:val="left" w:pos="5400"/>
        </w:tabs>
        <w:spacing w:after="0" w:line="360" w:lineRule="auto"/>
        <w:ind w:firstLine="709"/>
        <w:rPr>
          <w:szCs w:val="28"/>
          <w:lang w:val="uk-UA"/>
        </w:rPr>
      </w:pPr>
      <w:r>
        <w:rPr>
          <w:szCs w:val="28"/>
          <w:lang w:val="uk-UA"/>
        </w:rPr>
        <w:t>1. </w:t>
      </w:r>
      <w:r w:rsidR="00A61A3D" w:rsidRPr="00A61A3D">
        <w:rPr>
          <w:szCs w:val="28"/>
          <w:lang w:val="uk-UA"/>
        </w:rPr>
        <w:t>Методика розслідування злочинів ґрунтується на теоретичних положеннях, результатах узагальнення слідчої і оперативної роботи. Основни</w:t>
      </w:r>
      <w:r w:rsidR="00A61A3D">
        <w:rPr>
          <w:szCs w:val="28"/>
          <w:lang w:val="uk-UA"/>
        </w:rPr>
        <w:t>ми</w:t>
      </w:r>
      <w:r w:rsidR="00A61A3D" w:rsidRPr="00A61A3D">
        <w:rPr>
          <w:szCs w:val="28"/>
          <w:lang w:val="uk-UA"/>
        </w:rPr>
        <w:t xml:space="preserve"> елементами, що входять в структуру окр</w:t>
      </w:r>
      <w:r w:rsidR="008E21BC">
        <w:rPr>
          <w:szCs w:val="28"/>
          <w:lang w:val="uk-UA"/>
        </w:rPr>
        <w:t xml:space="preserve">емої криміналістичної методики </w:t>
      </w:r>
      <w:r w:rsidR="00A61A3D" w:rsidRPr="00A61A3D">
        <w:rPr>
          <w:szCs w:val="28"/>
          <w:lang w:val="uk-UA"/>
        </w:rPr>
        <w:t>входять: криміналістична характеристика злочину, обставини, що підлягають встановленню, типові слідчі ситуації та слідчі версії початкового етапу розслідування, особливості проведення окремих слідчих (розшукових) дій та ін.</w:t>
      </w:r>
    </w:p>
    <w:p w:rsidR="00083719" w:rsidRDefault="00BC55D5" w:rsidP="00083719">
      <w:pPr>
        <w:tabs>
          <w:tab w:val="left" w:pos="5400"/>
        </w:tabs>
        <w:spacing w:after="0" w:line="360" w:lineRule="auto"/>
        <w:ind w:firstLine="709"/>
        <w:rPr>
          <w:lang w:val="uk-UA"/>
        </w:rPr>
      </w:pPr>
      <w:r w:rsidRPr="00083719">
        <w:rPr>
          <w:lang w:val="uk-UA"/>
        </w:rPr>
        <w:t>Криміналістична характеристика злочинів є науковою категорією, яка має важливе теоретичне та практичне значення для процесу розслідування</w:t>
      </w:r>
      <w:r w:rsidR="00425C3B" w:rsidRPr="00083719">
        <w:rPr>
          <w:lang w:val="uk-UA"/>
        </w:rPr>
        <w:t xml:space="preserve"> </w:t>
      </w:r>
      <w:r w:rsidR="001F2E50">
        <w:rPr>
          <w:lang w:val="uk-UA"/>
        </w:rPr>
        <w:t>терористичн</w:t>
      </w:r>
      <w:r w:rsidR="00DB3DA5">
        <w:rPr>
          <w:lang w:val="uk-UA"/>
        </w:rPr>
        <w:t>их актів</w:t>
      </w:r>
      <w:r w:rsidRPr="00083719">
        <w:rPr>
          <w:lang w:val="uk-UA"/>
        </w:rPr>
        <w:t>, оскільки дозволяє сформувати типові версії вчиненого злочину та визначит</w:t>
      </w:r>
      <w:r w:rsidR="00A61A3D">
        <w:rPr>
          <w:lang w:val="uk-UA"/>
        </w:rPr>
        <w:t>и шляхи і способи їх перевірки.</w:t>
      </w:r>
    </w:p>
    <w:p w:rsidR="00A61A3D" w:rsidRDefault="00A61A3D" w:rsidP="00083719">
      <w:pPr>
        <w:tabs>
          <w:tab w:val="left" w:pos="5400"/>
        </w:tabs>
        <w:spacing w:after="0" w:line="360" w:lineRule="auto"/>
        <w:ind w:firstLine="709"/>
        <w:rPr>
          <w:szCs w:val="28"/>
          <w:lang w:val="uk-UA"/>
        </w:rPr>
      </w:pPr>
      <w:r w:rsidRPr="00A61A3D">
        <w:rPr>
          <w:szCs w:val="28"/>
          <w:lang w:val="uk-UA"/>
        </w:rPr>
        <w:t>Тероризм як складне, соціально-політичне, кримінологічне та кримінально-правове явище, породжує безліч форм і способів його здійснення, не усі з яких чітко закріплені в самостійних нормах кримінального та кримінально-процесуального законодавства. Тероризм - це насильство або загроза його застосування щодо фізичних осіб або організацій, а також знищення (пошкодження) або загроза знищення (пошкодження) майна та інших матеріальних об'єктів, що створюють небезпеку загибелі людей, заподіяння значної майнової шкоди чи настання інших суспільно небезпечних наслідків, здійснювані з метою порушення громадської безпеки, залякування населення або здійснення впливу на прийняття органами влади рішень, вигідних терористам або задоволення їх неправомірних майнових і (або) інших інтересів.</w:t>
      </w:r>
    </w:p>
    <w:p w:rsidR="00A61A3D" w:rsidRPr="00A61A3D" w:rsidRDefault="00A61A3D" w:rsidP="00A61A3D">
      <w:pPr>
        <w:tabs>
          <w:tab w:val="left" w:pos="5400"/>
        </w:tabs>
        <w:spacing w:after="0" w:line="360" w:lineRule="auto"/>
        <w:ind w:firstLine="709"/>
        <w:rPr>
          <w:szCs w:val="28"/>
          <w:lang w:val="uk-UA"/>
        </w:rPr>
      </w:pPr>
      <w:r w:rsidRPr="00A61A3D">
        <w:rPr>
          <w:szCs w:val="28"/>
          <w:lang w:val="uk-UA"/>
        </w:rPr>
        <w:t>Криміналістичними особливостями терористичного акту є наступні:</w:t>
      </w:r>
    </w:p>
    <w:p w:rsidR="00A61A3D" w:rsidRPr="00A61A3D" w:rsidRDefault="00A61A3D" w:rsidP="00FD4EF9">
      <w:pPr>
        <w:pStyle w:val="a3"/>
        <w:numPr>
          <w:ilvl w:val="0"/>
          <w:numId w:val="16"/>
        </w:numPr>
        <w:tabs>
          <w:tab w:val="left" w:pos="709"/>
        </w:tabs>
        <w:spacing w:after="0" w:line="360" w:lineRule="auto"/>
        <w:ind w:left="0" w:firstLine="0"/>
        <w:rPr>
          <w:szCs w:val="28"/>
          <w:lang w:val="uk-UA"/>
        </w:rPr>
      </w:pPr>
      <w:r w:rsidRPr="00A61A3D">
        <w:rPr>
          <w:szCs w:val="28"/>
          <w:lang w:val="uk-UA"/>
        </w:rPr>
        <w:t>ретельна підготовка, що включає в себе: а) підготовку виконавців; б) матеріально-технічного забезпечення;</w:t>
      </w:r>
    </w:p>
    <w:p w:rsidR="00A61A3D" w:rsidRPr="00A61A3D" w:rsidRDefault="00A61A3D" w:rsidP="00FD4EF9">
      <w:pPr>
        <w:pStyle w:val="a3"/>
        <w:numPr>
          <w:ilvl w:val="0"/>
          <w:numId w:val="16"/>
        </w:numPr>
        <w:tabs>
          <w:tab w:val="left" w:pos="709"/>
        </w:tabs>
        <w:spacing w:after="0" w:line="360" w:lineRule="auto"/>
        <w:ind w:left="0" w:firstLine="0"/>
        <w:rPr>
          <w:szCs w:val="28"/>
          <w:lang w:val="uk-UA"/>
        </w:rPr>
      </w:pPr>
      <w:r w:rsidRPr="00A61A3D">
        <w:rPr>
          <w:szCs w:val="28"/>
          <w:lang w:val="uk-UA"/>
        </w:rPr>
        <w:t>різноманіття способів вчинення терористичн</w:t>
      </w:r>
      <w:r w:rsidR="00DB3DA5">
        <w:rPr>
          <w:szCs w:val="28"/>
          <w:lang w:val="uk-UA"/>
        </w:rPr>
        <w:t>их актів</w:t>
      </w:r>
      <w:r w:rsidRPr="00A61A3D">
        <w:rPr>
          <w:szCs w:val="28"/>
          <w:lang w:val="uk-UA"/>
        </w:rPr>
        <w:t xml:space="preserve"> при єдності суб'єктів, а також мотивів і цілей, що їх об’єднує;</w:t>
      </w:r>
    </w:p>
    <w:p w:rsidR="00A61A3D" w:rsidRPr="00A61A3D" w:rsidRDefault="00A61A3D" w:rsidP="00FD4EF9">
      <w:pPr>
        <w:pStyle w:val="a3"/>
        <w:numPr>
          <w:ilvl w:val="0"/>
          <w:numId w:val="16"/>
        </w:numPr>
        <w:tabs>
          <w:tab w:val="left" w:pos="709"/>
        </w:tabs>
        <w:spacing w:after="0" w:line="360" w:lineRule="auto"/>
        <w:ind w:left="0" w:firstLine="0"/>
        <w:rPr>
          <w:szCs w:val="28"/>
          <w:lang w:val="uk-UA"/>
        </w:rPr>
      </w:pPr>
      <w:r w:rsidRPr="00A61A3D">
        <w:rPr>
          <w:szCs w:val="28"/>
          <w:lang w:val="uk-UA"/>
        </w:rPr>
        <w:t>вибірковий підхід злочинців до конспірації, при якій спостерігається ретельне приховування діяльності злочинної організації.</w:t>
      </w:r>
    </w:p>
    <w:p w:rsidR="00083719" w:rsidRDefault="00083719" w:rsidP="00C55713">
      <w:pPr>
        <w:tabs>
          <w:tab w:val="left" w:pos="5400"/>
        </w:tabs>
        <w:spacing w:after="0" w:line="360" w:lineRule="auto"/>
        <w:ind w:firstLine="709"/>
        <w:rPr>
          <w:lang w:val="uk-UA"/>
        </w:rPr>
      </w:pPr>
      <w:r w:rsidRPr="00DC1E13">
        <w:rPr>
          <w:lang w:val="uk-UA"/>
        </w:rPr>
        <w:t xml:space="preserve">До основних елементів криміналістичної характеристики </w:t>
      </w:r>
      <w:r w:rsidR="001F2E50">
        <w:rPr>
          <w:lang w:val="uk-UA"/>
        </w:rPr>
        <w:t>терористичн</w:t>
      </w:r>
      <w:r w:rsidR="00DB3DA5">
        <w:rPr>
          <w:lang w:val="uk-UA"/>
        </w:rPr>
        <w:t>их</w:t>
      </w:r>
      <w:r w:rsidR="001F2E50">
        <w:rPr>
          <w:lang w:val="uk-UA"/>
        </w:rPr>
        <w:t xml:space="preserve"> акт</w:t>
      </w:r>
      <w:r w:rsidR="00DB3DA5">
        <w:rPr>
          <w:lang w:val="uk-UA"/>
        </w:rPr>
        <w:t>ів</w:t>
      </w:r>
      <w:r w:rsidRPr="00DC1E13">
        <w:rPr>
          <w:lang w:val="uk-UA"/>
        </w:rPr>
        <w:t xml:space="preserve"> від</w:t>
      </w:r>
      <w:r w:rsidR="00E60D73">
        <w:rPr>
          <w:lang w:val="uk-UA"/>
        </w:rPr>
        <w:t>несено: спосіб вчинення злочину,</w:t>
      </w:r>
      <w:r w:rsidR="00E60D73" w:rsidRPr="00E60D73">
        <w:rPr>
          <w:lang w:val="uk-UA"/>
        </w:rPr>
        <w:t xml:space="preserve"> </w:t>
      </w:r>
      <w:r w:rsidR="00E60D73">
        <w:rPr>
          <w:lang w:val="uk-UA"/>
        </w:rPr>
        <w:t>місце та час вчинення злочину,</w:t>
      </w:r>
      <w:r w:rsidR="00DC1E13">
        <w:rPr>
          <w:lang w:val="uk-UA"/>
        </w:rPr>
        <w:t xml:space="preserve"> </w:t>
      </w:r>
      <w:r w:rsidRPr="00DC1E13">
        <w:rPr>
          <w:lang w:val="uk-UA"/>
        </w:rPr>
        <w:t>о</w:t>
      </w:r>
      <w:r w:rsidR="00E60D73">
        <w:rPr>
          <w:lang w:val="uk-UA"/>
        </w:rPr>
        <w:t>собу злочинця, особу потерпілого.</w:t>
      </w:r>
      <w:r w:rsidR="00DC1E13">
        <w:rPr>
          <w:lang w:val="uk-UA"/>
        </w:rPr>
        <w:t xml:space="preserve"> </w:t>
      </w:r>
    </w:p>
    <w:p w:rsidR="00AC0A75" w:rsidRDefault="00A465D2" w:rsidP="00C55713">
      <w:pPr>
        <w:pStyle w:val="Default"/>
        <w:spacing w:line="360" w:lineRule="auto"/>
        <w:ind w:firstLine="708"/>
        <w:jc w:val="both"/>
        <w:rPr>
          <w:lang w:val="uk-UA"/>
        </w:rPr>
      </w:pPr>
      <w:r w:rsidRPr="00A465D2">
        <w:rPr>
          <w:sz w:val="28"/>
          <w:szCs w:val="28"/>
          <w:lang w:val="uk-UA"/>
        </w:rPr>
        <w:t xml:space="preserve">Під способом вчинення </w:t>
      </w:r>
      <w:r w:rsidR="001F2E50">
        <w:rPr>
          <w:sz w:val="28"/>
          <w:szCs w:val="28"/>
          <w:lang w:val="uk-UA"/>
        </w:rPr>
        <w:t>терористичного акту</w:t>
      </w:r>
      <w:r w:rsidRPr="00A465D2">
        <w:rPr>
          <w:sz w:val="28"/>
          <w:szCs w:val="28"/>
          <w:lang w:val="uk-UA"/>
        </w:rPr>
        <w:t xml:space="preserve"> розуміється спосіб дій при підготовці, вчиненні та приховуванні слідів злочину, що визначає криміналістично значущі ознаки виконавця і застосованих ним для цього засобів та знарядь, обумовлені місцем та часом їх вчинення, які можуть бути використані при розслідуванні </w:t>
      </w:r>
      <w:r w:rsidR="001F2E50">
        <w:rPr>
          <w:sz w:val="28"/>
          <w:szCs w:val="28"/>
          <w:lang w:val="uk-UA"/>
        </w:rPr>
        <w:t>терористичн</w:t>
      </w:r>
      <w:r w:rsidR="00DB3DA5">
        <w:rPr>
          <w:sz w:val="28"/>
          <w:szCs w:val="28"/>
          <w:lang w:val="uk-UA"/>
        </w:rPr>
        <w:t>их актів</w:t>
      </w:r>
      <w:r w:rsidRPr="00A465D2">
        <w:rPr>
          <w:sz w:val="28"/>
          <w:szCs w:val="28"/>
          <w:lang w:val="uk-UA"/>
        </w:rPr>
        <w:t>.</w:t>
      </w:r>
    </w:p>
    <w:p w:rsidR="008E21BC" w:rsidRPr="008E21BC" w:rsidRDefault="008E21BC" w:rsidP="008E21BC">
      <w:pPr>
        <w:pStyle w:val="Default"/>
        <w:spacing w:line="360" w:lineRule="auto"/>
        <w:ind w:firstLine="708"/>
        <w:jc w:val="both"/>
        <w:rPr>
          <w:sz w:val="28"/>
          <w:szCs w:val="28"/>
          <w:lang w:val="uk-UA"/>
        </w:rPr>
      </w:pPr>
      <w:r w:rsidRPr="008E21BC">
        <w:rPr>
          <w:sz w:val="28"/>
          <w:szCs w:val="28"/>
          <w:lang w:val="uk-UA"/>
        </w:rPr>
        <w:t xml:space="preserve">Стосовно кожного способу здійснення </w:t>
      </w:r>
      <w:r w:rsidR="00DB3DA5">
        <w:rPr>
          <w:sz w:val="28"/>
          <w:szCs w:val="28"/>
          <w:lang w:val="uk-UA"/>
        </w:rPr>
        <w:t>терористичного акту</w:t>
      </w:r>
      <w:r w:rsidRPr="008E21BC">
        <w:rPr>
          <w:sz w:val="28"/>
          <w:szCs w:val="28"/>
          <w:lang w:val="uk-UA"/>
        </w:rPr>
        <w:t xml:space="preserve"> встановленню підлягає крім перерахованої і інша інформація. Наприклад, при здійсненні вибуху з'ясовують причини вибуху, характеристику вибухового пристрою і вибухової речовини, конструкцію вибухового пристрою, потужність вибуху, місце розташування епіцентру вибуху </w:t>
      </w:r>
      <w:r w:rsidR="002A54FA">
        <w:rPr>
          <w:sz w:val="28"/>
          <w:szCs w:val="28"/>
          <w:lang w:val="uk-UA"/>
        </w:rPr>
        <w:t>та ін.</w:t>
      </w:r>
    </w:p>
    <w:p w:rsidR="008E21BC" w:rsidRDefault="008E21BC" w:rsidP="008E21BC">
      <w:pPr>
        <w:pStyle w:val="Default"/>
        <w:spacing w:line="360" w:lineRule="auto"/>
        <w:ind w:firstLine="708"/>
        <w:jc w:val="both"/>
        <w:rPr>
          <w:sz w:val="28"/>
          <w:szCs w:val="28"/>
          <w:lang w:val="uk-UA"/>
        </w:rPr>
      </w:pPr>
      <w:r w:rsidRPr="008E21BC">
        <w:rPr>
          <w:sz w:val="28"/>
          <w:szCs w:val="28"/>
          <w:lang w:val="uk-UA"/>
        </w:rPr>
        <w:t>При захопленні заручників встановленню і доведенню підлягають кількість заручників, ступінь тяжкості застосованого насильства, використання зброї, тривалість утримування заручників, місце і умови утримання і звільнення заручників.</w:t>
      </w:r>
    </w:p>
    <w:p w:rsidR="002A54FA" w:rsidRPr="002A54FA" w:rsidRDefault="002A54FA" w:rsidP="002A54FA">
      <w:pPr>
        <w:pStyle w:val="Default"/>
        <w:spacing w:line="360" w:lineRule="auto"/>
        <w:ind w:firstLine="708"/>
        <w:jc w:val="both"/>
        <w:rPr>
          <w:sz w:val="28"/>
          <w:szCs w:val="28"/>
          <w:lang w:val="uk-UA"/>
        </w:rPr>
      </w:pPr>
      <w:r w:rsidRPr="002A54FA">
        <w:rPr>
          <w:sz w:val="28"/>
          <w:szCs w:val="28"/>
          <w:lang w:val="uk-UA"/>
        </w:rPr>
        <w:t>Об'єктами злочинів часто є приміщення, що відносяться до місць громадського користування, адміністративні та промислові об'єкти, громадський транспорт.</w:t>
      </w:r>
    </w:p>
    <w:p w:rsidR="002A54FA" w:rsidRPr="002A54FA" w:rsidRDefault="002A54FA" w:rsidP="002A54FA">
      <w:pPr>
        <w:pStyle w:val="Default"/>
        <w:spacing w:line="360" w:lineRule="auto"/>
        <w:ind w:firstLine="708"/>
        <w:jc w:val="both"/>
        <w:rPr>
          <w:sz w:val="28"/>
          <w:szCs w:val="28"/>
          <w:lang w:val="uk-UA"/>
        </w:rPr>
      </w:pPr>
      <w:r w:rsidRPr="002A54FA">
        <w:rPr>
          <w:sz w:val="28"/>
          <w:szCs w:val="28"/>
          <w:lang w:val="uk-UA"/>
        </w:rPr>
        <w:t xml:space="preserve">За вибором терористами жертв всі злочини можна розділити на чотири категорії: </w:t>
      </w:r>
    </w:p>
    <w:p w:rsidR="002A54FA" w:rsidRPr="002A54FA" w:rsidRDefault="002A54FA" w:rsidP="002A54FA">
      <w:pPr>
        <w:pStyle w:val="Default"/>
        <w:spacing w:line="360" w:lineRule="auto"/>
        <w:ind w:firstLine="708"/>
        <w:jc w:val="both"/>
        <w:rPr>
          <w:sz w:val="28"/>
          <w:szCs w:val="28"/>
          <w:lang w:val="uk-UA"/>
        </w:rPr>
      </w:pPr>
      <w:r>
        <w:rPr>
          <w:sz w:val="28"/>
          <w:szCs w:val="28"/>
          <w:lang w:val="uk-UA"/>
        </w:rPr>
        <w:t>1) </w:t>
      </w:r>
      <w:r w:rsidRPr="002A54FA">
        <w:rPr>
          <w:sz w:val="28"/>
          <w:szCs w:val="28"/>
          <w:lang w:val="uk-UA"/>
        </w:rPr>
        <w:t xml:space="preserve">випадковий вибір жертв; </w:t>
      </w:r>
    </w:p>
    <w:p w:rsidR="002A54FA" w:rsidRPr="002A54FA" w:rsidRDefault="002A54FA" w:rsidP="002A54FA">
      <w:pPr>
        <w:pStyle w:val="Default"/>
        <w:spacing w:line="360" w:lineRule="auto"/>
        <w:ind w:firstLine="708"/>
        <w:jc w:val="both"/>
        <w:rPr>
          <w:sz w:val="28"/>
          <w:szCs w:val="28"/>
          <w:lang w:val="uk-UA"/>
        </w:rPr>
      </w:pPr>
      <w:r>
        <w:rPr>
          <w:sz w:val="28"/>
          <w:szCs w:val="28"/>
          <w:lang w:val="uk-UA"/>
        </w:rPr>
        <w:t>2) </w:t>
      </w:r>
      <w:r w:rsidRPr="002A54FA">
        <w:rPr>
          <w:sz w:val="28"/>
          <w:szCs w:val="28"/>
          <w:lang w:val="uk-UA"/>
        </w:rPr>
        <w:t xml:space="preserve">вибір жертв визначається їх віднесенням до тієї чи іншої категорії або соціальної групи з метою посилення суспільно-політичного резонансу діяння; </w:t>
      </w:r>
    </w:p>
    <w:p w:rsidR="002A54FA" w:rsidRPr="002A54FA" w:rsidRDefault="002A54FA" w:rsidP="002A54FA">
      <w:pPr>
        <w:pStyle w:val="Default"/>
        <w:spacing w:line="360" w:lineRule="auto"/>
        <w:ind w:firstLine="708"/>
        <w:jc w:val="both"/>
        <w:rPr>
          <w:sz w:val="28"/>
          <w:szCs w:val="28"/>
          <w:lang w:val="uk-UA"/>
        </w:rPr>
      </w:pPr>
      <w:r>
        <w:rPr>
          <w:sz w:val="28"/>
          <w:szCs w:val="28"/>
          <w:lang w:val="uk-UA"/>
        </w:rPr>
        <w:t>3) </w:t>
      </w:r>
      <w:r w:rsidRPr="002A54FA">
        <w:rPr>
          <w:sz w:val="28"/>
          <w:szCs w:val="28"/>
          <w:lang w:val="uk-UA"/>
        </w:rPr>
        <w:t>жертва є безпосередньою метою теро</w:t>
      </w:r>
      <w:r w:rsidR="00DB3DA5">
        <w:rPr>
          <w:sz w:val="28"/>
          <w:szCs w:val="28"/>
          <w:lang w:val="uk-UA"/>
        </w:rPr>
        <w:t>ристів;</w:t>
      </w:r>
    </w:p>
    <w:p w:rsidR="002A54FA" w:rsidRPr="008E21BC" w:rsidRDefault="002A54FA" w:rsidP="002A54FA">
      <w:pPr>
        <w:pStyle w:val="Default"/>
        <w:spacing w:line="360" w:lineRule="auto"/>
        <w:ind w:firstLine="708"/>
        <w:jc w:val="both"/>
        <w:rPr>
          <w:sz w:val="28"/>
          <w:szCs w:val="28"/>
          <w:lang w:val="uk-UA"/>
        </w:rPr>
      </w:pPr>
      <w:r>
        <w:rPr>
          <w:sz w:val="28"/>
          <w:szCs w:val="28"/>
          <w:lang w:val="uk-UA"/>
        </w:rPr>
        <w:t>4) </w:t>
      </w:r>
      <w:r w:rsidRPr="002A54FA">
        <w:rPr>
          <w:sz w:val="28"/>
          <w:szCs w:val="28"/>
          <w:lang w:val="uk-UA"/>
        </w:rPr>
        <w:t>коло жертв чітко не визначено (наприклад, пропаганда терористичної діяльності та ін.).</w:t>
      </w:r>
    </w:p>
    <w:p w:rsidR="00C55713" w:rsidRDefault="002A54FA" w:rsidP="002A54FA">
      <w:pPr>
        <w:pStyle w:val="Default"/>
        <w:spacing w:line="360" w:lineRule="auto"/>
        <w:ind w:firstLine="708"/>
        <w:jc w:val="both"/>
        <w:rPr>
          <w:sz w:val="28"/>
          <w:szCs w:val="28"/>
          <w:lang w:val="uk-UA"/>
        </w:rPr>
      </w:pPr>
      <w:r w:rsidRPr="002A54FA">
        <w:rPr>
          <w:sz w:val="28"/>
          <w:szCs w:val="28"/>
          <w:lang w:val="uk-UA"/>
        </w:rPr>
        <w:t>Дослідження суб'єктів злочину показало, що 90% злочинів даної категорії здійснюється організованими злочинними групами.</w:t>
      </w:r>
      <w:r>
        <w:rPr>
          <w:sz w:val="28"/>
          <w:szCs w:val="28"/>
          <w:lang w:val="uk-UA"/>
        </w:rPr>
        <w:t xml:space="preserve"> </w:t>
      </w:r>
      <w:r w:rsidR="00C55713">
        <w:rPr>
          <w:sz w:val="28"/>
          <w:szCs w:val="28"/>
          <w:lang w:val="uk-UA"/>
        </w:rPr>
        <w:t xml:space="preserve">У більшості випадків </w:t>
      </w:r>
      <w:r w:rsidR="001F2E50">
        <w:rPr>
          <w:sz w:val="28"/>
          <w:szCs w:val="28"/>
          <w:lang w:val="uk-UA"/>
        </w:rPr>
        <w:t>терористичні акти</w:t>
      </w:r>
      <w:r w:rsidR="00C55713">
        <w:rPr>
          <w:sz w:val="28"/>
          <w:szCs w:val="28"/>
          <w:lang w:val="uk-UA"/>
        </w:rPr>
        <w:t xml:space="preserve"> </w:t>
      </w:r>
      <w:r w:rsidR="001F2E50">
        <w:rPr>
          <w:sz w:val="28"/>
          <w:szCs w:val="28"/>
          <w:lang w:val="uk-UA"/>
        </w:rPr>
        <w:t xml:space="preserve">вчиняють </w:t>
      </w:r>
      <w:r w:rsidR="00C55713">
        <w:rPr>
          <w:sz w:val="28"/>
          <w:szCs w:val="28"/>
          <w:lang w:val="uk-UA"/>
        </w:rPr>
        <w:t xml:space="preserve">чоловіки </w:t>
      </w:r>
      <w:r w:rsidR="001F2E50">
        <w:rPr>
          <w:sz w:val="28"/>
          <w:szCs w:val="28"/>
          <w:lang w:val="uk-UA"/>
        </w:rPr>
        <w:t>(95</w:t>
      </w:r>
      <w:r w:rsidR="00C55713" w:rsidRPr="00C55713">
        <w:rPr>
          <w:sz w:val="28"/>
          <w:szCs w:val="28"/>
          <w:lang w:val="uk-UA"/>
        </w:rPr>
        <w:t>%)</w:t>
      </w:r>
      <w:r w:rsidR="00C55713">
        <w:rPr>
          <w:sz w:val="28"/>
          <w:szCs w:val="28"/>
          <w:lang w:val="uk-UA"/>
        </w:rPr>
        <w:t xml:space="preserve"> </w:t>
      </w:r>
      <w:r w:rsidR="001F2E50">
        <w:rPr>
          <w:sz w:val="28"/>
          <w:szCs w:val="28"/>
          <w:lang w:val="uk-UA"/>
        </w:rPr>
        <w:t xml:space="preserve">у віці від 18 до 30 років. </w:t>
      </w:r>
    </w:p>
    <w:p w:rsidR="002A54FA" w:rsidRDefault="00425C3B" w:rsidP="00785B0F">
      <w:pPr>
        <w:tabs>
          <w:tab w:val="left" w:pos="5400"/>
        </w:tabs>
        <w:spacing w:after="0" w:line="360" w:lineRule="auto"/>
        <w:ind w:firstLine="709"/>
        <w:rPr>
          <w:lang w:val="uk-UA"/>
        </w:rPr>
      </w:pPr>
      <w:r>
        <w:rPr>
          <w:lang w:val="uk-UA"/>
        </w:rPr>
        <w:t>2. </w:t>
      </w:r>
      <w:r w:rsidRPr="00425C3B">
        <w:rPr>
          <w:lang w:val="uk-UA"/>
        </w:rPr>
        <w:t xml:space="preserve">Особливу актуальність має питання дослідження слідчих ситуацій, які виникають під час розслідування </w:t>
      </w:r>
      <w:r w:rsidR="001F2E50">
        <w:rPr>
          <w:lang w:val="uk-UA"/>
        </w:rPr>
        <w:t>терористичного акту</w:t>
      </w:r>
      <w:r w:rsidRPr="00425C3B">
        <w:rPr>
          <w:lang w:val="uk-UA"/>
        </w:rPr>
        <w:t xml:space="preserve">. </w:t>
      </w:r>
    </w:p>
    <w:p w:rsidR="002A54FA" w:rsidRDefault="002A54FA" w:rsidP="00785B0F">
      <w:pPr>
        <w:tabs>
          <w:tab w:val="left" w:pos="5400"/>
        </w:tabs>
        <w:spacing w:after="0" w:line="360" w:lineRule="auto"/>
        <w:ind w:firstLine="709"/>
        <w:rPr>
          <w:lang w:val="uk-UA"/>
        </w:rPr>
      </w:pPr>
      <w:r w:rsidRPr="002A54FA">
        <w:rPr>
          <w:lang w:val="uk-UA"/>
        </w:rPr>
        <w:t>Організація розслідування злочинів терористичного характеру починається з аналізу наявної у справі інформації. Її обсяг залежить від характеру слідчої ситуації початкового етапу розслідування, яка являє собою сукупність реально існуючих умов і обставин, що утворюють конкретну обстановку. У кожному конкретному випадку слідча ситуація буде складатися зі складу злочину, способу вчинення злочину, складу і особистості терориста, особи потерпілих, стадії терористичної діяльності, ефективності контртерористичної операції і заходів, що проводяться в екстреному порядку на етапі перевірки заяв (повідомлень) про акти тероризму.</w:t>
      </w:r>
    </w:p>
    <w:p w:rsidR="00B1141E" w:rsidRDefault="00425C3B" w:rsidP="00785B0F">
      <w:pPr>
        <w:tabs>
          <w:tab w:val="left" w:pos="5400"/>
        </w:tabs>
        <w:spacing w:after="0" w:line="360" w:lineRule="auto"/>
        <w:ind w:firstLine="709"/>
        <w:rPr>
          <w:color w:val="000000" w:themeColor="text1"/>
          <w:lang w:val="uk-UA"/>
        </w:rPr>
      </w:pPr>
      <w:r w:rsidRPr="00B1141E">
        <w:rPr>
          <w:color w:val="000000" w:themeColor="text1"/>
          <w:lang w:val="uk-UA"/>
        </w:rPr>
        <w:t>Найбільш типовими слідчими ситуаціями є:</w:t>
      </w:r>
    </w:p>
    <w:p w:rsidR="002812DF" w:rsidRPr="002812DF" w:rsidRDefault="00277FC5" w:rsidP="002812DF">
      <w:pPr>
        <w:pStyle w:val="a3"/>
        <w:numPr>
          <w:ilvl w:val="0"/>
          <w:numId w:val="26"/>
        </w:numPr>
        <w:tabs>
          <w:tab w:val="left" w:pos="709"/>
        </w:tabs>
        <w:spacing w:after="0" w:line="360" w:lineRule="auto"/>
        <w:ind w:left="0" w:firstLine="0"/>
        <w:rPr>
          <w:color w:val="000000" w:themeColor="text1"/>
          <w:lang w:val="uk-UA"/>
        </w:rPr>
      </w:pPr>
      <w:r w:rsidRPr="002812DF">
        <w:rPr>
          <w:color w:val="000000" w:themeColor="text1"/>
          <w:lang w:val="uk-UA"/>
        </w:rPr>
        <w:t>перша ситуація обумовлена тим, що терористичний акт здійснений; особи, причетні до</w:t>
      </w:r>
      <w:r w:rsidR="002812DF" w:rsidRPr="002812DF">
        <w:rPr>
          <w:color w:val="000000" w:themeColor="text1"/>
          <w:lang w:val="uk-UA"/>
        </w:rPr>
        <w:t xml:space="preserve"> </w:t>
      </w:r>
      <w:r w:rsidR="00480BE9">
        <w:rPr>
          <w:color w:val="000000" w:themeColor="text1"/>
          <w:lang w:val="uk-UA"/>
        </w:rPr>
        <w:t xml:space="preserve">його </w:t>
      </w:r>
      <w:r w:rsidRPr="002812DF">
        <w:rPr>
          <w:color w:val="000000" w:themeColor="text1"/>
          <w:lang w:val="uk-UA"/>
        </w:rPr>
        <w:t>здійсненн</w:t>
      </w:r>
      <w:r w:rsidR="002812DF" w:rsidRPr="002812DF">
        <w:rPr>
          <w:color w:val="000000" w:themeColor="text1"/>
          <w:lang w:val="uk-UA"/>
        </w:rPr>
        <w:t xml:space="preserve">я відомі, </w:t>
      </w:r>
      <w:r w:rsidRPr="002812DF">
        <w:rPr>
          <w:color w:val="000000" w:themeColor="text1"/>
          <w:lang w:val="uk-UA"/>
        </w:rPr>
        <w:t xml:space="preserve">є жертви; </w:t>
      </w:r>
    </w:p>
    <w:p w:rsidR="002812DF" w:rsidRPr="002812DF" w:rsidRDefault="00277FC5" w:rsidP="002812DF">
      <w:pPr>
        <w:pStyle w:val="a3"/>
        <w:numPr>
          <w:ilvl w:val="0"/>
          <w:numId w:val="26"/>
        </w:numPr>
        <w:tabs>
          <w:tab w:val="left" w:pos="709"/>
        </w:tabs>
        <w:spacing w:after="0" w:line="360" w:lineRule="auto"/>
        <w:ind w:left="0" w:firstLine="0"/>
        <w:rPr>
          <w:color w:val="000000" w:themeColor="text1"/>
          <w:lang w:val="uk-UA"/>
        </w:rPr>
      </w:pPr>
      <w:r w:rsidRPr="002812DF">
        <w:rPr>
          <w:color w:val="000000" w:themeColor="text1"/>
          <w:lang w:val="uk-UA"/>
        </w:rPr>
        <w:t xml:space="preserve">друга ситуація </w:t>
      </w:r>
      <w:r w:rsidR="002812DF" w:rsidRPr="002812DF">
        <w:rPr>
          <w:color w:val="000000" w:themeColor="text1"/>
          <w:lang w:val="uk-UA"/>
        </w:rPr>
        <w:t>–</w:t>
      </w:r>
      <w:r w:rsidRPr="002812DF">
        <w:rPr>
          <w:color w:val="000000" w:themeColor="text1"/>
          <w:lang w:val="uk-UA"/>
        </w:rPr>
        <w:t xml:space="preserve"> терористичний</w:t>
      </w:r>
      <w:r w:rsidR="002812DF" w:rsidRPr="002812DF">
        <w:rPr>
          <w:color w:val="000000" w:themeColor="text1"/>
          <w:lang w:val="uk-UA"/>
        </w:rPr>
        <w:t xml:space="preserve"> </w:t>
      </w:r>
      <w:r w:rsidRPr="002812DF">
        <w:rPr>
          <w:color w:val="000000" w:themeColor="text1"/>
          <w:lang w:val="uk-UA"/>
        </w:rPr>
        <w:t>акт здійснений, відомі прикмети злочинця або є словесний</w:t>
      </w:r>
      <w:r w:rsidR="002812DF" w:rsidRPr="002812DF">
        <w:rPr>
          <w:color w:val="000000" w:themeColor="text1"/>
          <w:lang w:val="uk-UA"/>
        </w:rPr>
        <w:t xml:space="preserve"> </w:t>
      </w:r>
      <w:r w:rsidRPr="002812DF">
        <w:rPr>
          <w:color w:val="000000" w:themeColor="text1"/>
          <w:lang w:val="uk-UA"/>
        </w:rPr>
        <w:t>портрет (фотопортрет) або відеозапис із зображенням</w:t>
      </w:r>
      <w:r w:rsidR="002812DF" w:rsidRPr="002812DF">
        <w:rPr>
          <w:color w:val="000000" w:themeColor="text1"/>
          <w:lang w:val="uk-UA"/>
        </w:rPr>
        <w:t xml:space="preserve"> злочинця, </w:t>
      </w:r>
      <w:r w:rsidRPr="002812DF">
        <w:rPr>
          <w:color w:val="000000" w:themeColor="text1"/>
          <w:lang w:val="uk-UA"/>
        </w:rPr>
        <w:t>є</w:t>
      </w:r>
      <w:r w:rsidR="002812DF" w:rsidRPr="002812DF">
        <w:rPr>
          <w:color w:val="000000" w:themeColor="text1"/>
          <w:lang w:val="uk-UA"/>
        </w:rPr>
        <w:t xml:space="preserve"> </w:t>
      </w:r>
      <w:r w:rsidRPr="002812DF">
        <w:rPr>
          <w:color w:val="000000" w:themeColor="text1"/>
          <w:lang w:val="uk-UA"/>
        </w:rPr>
        <w:t xml:space="preserve">жертви серед злочинців і сторонніх осіб; </w:t>
      </w:r>
    </w:p>
    <w:p w:rsidR="002812DF" w:rsidRPr="002812DF" w:rsidRDefault="00277FC5" w:rsidP="002812DF">
      <w:pPr>
        <w:pStyle w:val="a3"/>
        <w:numPr>
          <w:ilvl w:val="0"/>
          <w:numId w:val="26"/>
        </w:numPr>
        <w:tabs>
          <w:tab w:val="left" w:pos="709"/>
        </w:tabs>
        <w:spacing w:after="0" w:line="360" w:lineRule="auto"/>
        <w:ind w:left="0" w:firstLine="0"/>
        <w:rPr>
          <w:color w:val="000000" w:themeColor="text1"/>
          <w:lang w:val="uk-UA"/>
        </w:rPr>
      </w:pPr>
      <w:r w:rsidRPr="002812DF">
        <w:rPr>
          <w:color w:val="000000" w:themeColor="text1"/>
          <w:lang w:val="uk-UA"/>
        </w:rPr>
        <w:t>третя ситуація</w:t>
      </w:r>
      <w:r w:rsidR="002812DF" w:rsidRPr="002812DF">
        <w:rPr>
          <w:color w:val="000000" w:themeColor="text1"/>
          <w:lang w:val="uk-UA"/>
        </w:rPr>
        <w:t xml:space="preserve"> обумовлена </w:t>
      </w:r>
      <w:r w:rsidRPr="002812DF">
        <w:rPr>
          <w:color w:val="000000" w:themeColor="text1"/>
          <w:lang w:val="uk-UA"/>
        </w:rPr>
        <w:t xml:space="preserve">тим, що терористичний акт </w:t>
      </w:r>
      <w:r w:rsidR="002812DF" w:rsidRPr="002812DF">
        <w:rPr>
          <w:color w:val="000000" w:themeColor="text1"/>
          <w:lang w:val="uk-UA"/>
        </w:rPr>
        <w:t>не вчинено</w:t>
      </w:r>
      <w:r w:rsidRPr="002812DF">
        <w:rPr>
          <w:color w:val="000000" w:themeColor="text1"/>
          <w:lang w:val="uk-UA"/>
        </w:rPr>
        <w:t>, але є</w:t>
      </w:r>
      <w:r w:rsidR="002812DF" w:rsidRPr="002812DF">
        <w:rPr>
          <w:color w:val="000000" w:themeColor="text1"/>
          <w:lang w:val="uk-UA"/>
        </w:rPr>
        <w:t xml:space="preserve"> </w:t>
      </w:r>
      <w:r w:rsidRPr="002812DF">
        <w:rPr>
          <w:color w:val="000000" w:themeColor="text1"/>
          <w:lang w:val="uk-UA"/>
        </w:rPr>
        <w:t>оперативна інформація про його підготовку; виявлено та вилучено знаряддя</w:t>
      </w:r>
      <w:r w:rsidR="002812DF" w:rsidRPr="002812DF">
        <w:rPr>
          <w:color w:val="000000" w:themeColor="text1"/>
          <w:lang w:val="uk-UA"/>
        </w:rPr>
        <w:t xml:space="preserve"> </w:t>
      </w:r>
      <w:r w:rsidRPr="002812DF">
        <w:rPr>
          <w:color w:val="000000" w:themeColor="text1"/>
          <w:lang w:val="uk-UA"/>
        </w:rPr>
        <w:t>злочину</w:t>
      </w:r>
    </w:p>
    <w:p w:rsidR="002A54FA" w:rsidRPr="002812DF" w:rsidRDefault="00277FC5" w:rsidP="002812DF">
      <w:pPr>
        <w:pStyle w:val="a3"/>
        <w:numPr>
          <w:ilvl w:val="0"/>
          <w:numId w:val="26"/>
        </w:numPr>
        <w:tabs>
          <w:tab w:val="left" w:pos="709"/>
        </w:tabs>
        <w:spacing w:after="0" w:line="360" w:lineRule="auto"/>
        <w:ind w:left="0" w:firstLine="0"/>
        <w:rPr>
          <w:color w:val="000000" w:themeColor="text1"/>
          <w:lang w:val="uk-UA"/>
        </w:rPr>
      </w:pPr>
      <w:r w:rsidRPr="002812DF">
        <w:rPr>
          <w:color w:val="000000" w:themeColor="text1"/>
          <w:lang w:val="uk-UA"/>
        </w:rPr>
        <w:t>четверта ситуація полягає в тому, що</w:t>
      </w:r>
      <w:r w:rsidR="002812DF" w:rsidRPr="002812DF">
        <w:rPr>
          <w:color w:val="000000" w:themeColor="text1"/>
          <w:lang w:val="uk-UA"/>
        </w:rPr>
        <w:t xml:space="preserve"> </w:t>
      </w:r>
      <w:r w:rsidRPr="002812DF">
        <w:rPr>
          <w:color w:val="000000" w:themeColor="text1"/>
          <w:lang w:val="uk-UA"/>
        </w:rPr>
        <w:t xml:space="preserve">терористичний акт не </w:t>
      </w:r>
      <w:r w:rsidR="002812DF" w:rsidRPr="002812DF">
        <w:rPr>
          <w:color w:val="000000" w:themeColor="text1"/>
          <w:lang w:val="uk-UA"/>
        </w:rPr>
        <w:t>вчинено</w:t>
      </w:r>
      <w:r w:rsidRPr="002812DF">
        <w:rPr>
          <w:color w:val="000000" w:themeColor="text1"/>
          <w:lang w:val="uk-UA"/>
        </w:rPr>
        <w:t>, але надійшло анонімне повідомлення</w:t>
      </w:r>
      <w:r w:rsidR="002812DF" w:rsidRPr="002812DF">
        <w:rPr>
          <w:color w:val="000000" w:themeColor="text1"/>
          <w:lang w:val="uk-UA"/>
        </w:rPr>
        <w:t xml:space="preserve"> (з</w:t>
      </w:r>
      <w:r w:rsidRPr="002812DF">
        <w:rPr>
          <w:color w:val="000000" w:themeColor="text1"/>
          <w:lang w:val="uk-UA"/>
        </w:rPr>
        <w:t>агроза) про його можливе скоєння</w:t>
      </w:r>
      <w:r w:rsidR="002812DF" w:rsidRPr="002812DF">
        <w:rPr>
          <w:color w:val="000000" w:themeColor="text1"/>
          <w:lang w:val="uk-UA"/>
        </w:rPr>
        <w:t>.</w:t>
      </w:r>
    </w:p>
    <w:p w:rsidR="009E775E" w:rsidRPr="009E775E" w:rsidRDefault="009E775E" w:rsidP="003E5978">
      <w:pPr>
        <w:tabs>
          <w:tab w:val="left" w:pos="709"/>
        </w:tabs>
        <w:spacing w:after="0" w:line="360" w:lineRule="auto"/>
        <w:ind w:firstLine="709"/>
        <w:rPr>
          <w:lang w:val="uk-UA"/>
        </w:rPr>
      </w:pPr>
      <w:r w:rsidRPr="009E775E">
        <w:rPr>
          <w:lang w:val="uk-UA"/>
        </w:rPr>
        <w:t xml:space="preserve">Саме від особливостей слідчих ситуацій залежить напрямок роботи слідчого, визначення ним поточних і перспективних шляхів та завдань розслідування, послідовність і засоби їх вирішення, що забезпечить формування повної доказової бази і досягнення цілей досудового розслідування. В умовах недостатності відомостей про вчинений злочин одним з ефективних методів пізнання є побудова і перевірка версій. Слідча ситуація дозволяє слідчому висувати загальні і окремі версії, конкретизувати їх і обирати оптимальні напрями розслідування. Оцінка слідчої ситуації і висунення слідчої версії, таким чином, є єдиним і нерозривним пізнавальним процесом під час розслідування </w:t>
      </w:r>
      <w:r w:rsidR="001F2E50">
        <w:rPr>
          <w:lang w:val="uk-UA"/>
        </w:rPr>
        <w:t xml:space="preserve">даного </w:t>
      </w:r>
      <w:r w:rsidRPr="009E775E">
        <w:rPr>
          <w:lang w:val="uk-UA"/>
        </w:rPr>
        <w:t>злочину</w:t>
      </w:r>
      <w:r>
        <w:rPr>
          <w:lang w:val="uk-UA"/>
        </w:rPr>
        <w:t>.</w:t>
      </w:r>
    </w:p>
    <w:p w:rsidR="00425C3B" w:rsidRDefault="00083719" w:rsidP="00785B0F">
      <w:pPr>
        <w:tabs>
          <w:tab w:val="left" w:pos="5400"/>
        </w:tabs>
        <w:spacing w:after="0" w:line="360" w:lineRule="auto"/>
        <w:ind w:firstLine="709"/>
        <w:rPr>
          <w:lang w:val="uk-UA"/>
        </w:rPr>
      </w:pPr>
      <w:r>
        <w:rPr>
          <w:lang w:val="uk-UA"/>
        </w:rPr>
        <w:t>3. </w:t>
      </w:r>
      <w:r w:rsidRPr="00083719">
        <w:rPr>
          <w:lang w:val="uk-UA"/>
        </w:rPr>
        <w:t>Ефективність розслідування кримінальних проваджень залежить від своєчасного призначення та якісного проведення слідчих (розшукових) дій, які є найбільш доцільними. При визначенні першочерговості слідчих (розшукових) дій важливо прогнозувати можливі результати проведення і відповідно до цього визначати їх найбільш оптимальну черговість.</w:t>
      </w:r>
      <w:r w:rsidR="009E775E" w:rsidRPr="009E775E">
        <w:rPr>
          <w:lang w:val="uk-UA"/>
        </w:rPr>
        <w:t xml:space="preserve"> Ефективність розслідування </w:t>
      </w:r>
      <w:r w:rsidR="001F2E50">
        <w:rPr>
          <w:lang w:val="uk-UA"/>
        </w:rPr>
        <w:t>терористичного акту</w:t>
      </w:r>
      <w:r w:rsidR="009E775E" w:rsidRPr="009E775E">
        <w:rPr>
          <w:lang w:val="uk-UA"/>
        </w:rPr>
        <w:t>, значною мірою залежить від уміння слідчого тактично грамотно застосовувати спеціальні знання, навички і науково-технічні засоби для отримання доказової і орієнтуючої інформації як самостійно, так і з залученням спеціалістів та експертів.</w:t>
      </w:r>
    </w:p>
    <w:p w:rsidR="002E1E26" w:rsidRDefault="00A648F1" w:rsidP="001F2E50">
      <w:pPr>
        <w:tabs>
          <w:tab w:val="left" w:pos="5400"/>
        </w:tabs>
        <w:spacing w:after="0" w:line="360" w:lineRule="auto"/>
        <w:ind w:firstLine="709"/>
        <w:rPr>
          <w:lang w:val="uk-UA"/>
        </w:rPr>
      </w:pPr>
      <w:r>
        <w:rPr>
          <w:lang w:val="uk-UA"/>
        </w:rPr>
        <w:t xml:space="preserve">Спочатку проводяться слідчі (розшукові) </w:t>
      </w:r>
      <w:r w:rsidRPr="00A648F1">
        <w:rPr>
          <w:lang w:val="uk-UA"/>
        </w:rPr>
        <w:t>дії, що дозволяють найбільш ефективно оцінити обстановку злочину, а також перевірити максимально можливу кількість слідчих версій (огляд місц</w:t>
      </w:r>
      <w:r>
        <w:rPr>
          <w:lang w:val="uk-UA"/>
        </w:rPr>
        <w:t>я події)</w:t>
      </w:r>
      <w:r w:rsidR="002E1E26" w:rsidRPr="002E1E26">
        <w:rPr>
          <w:lang w:val="uk-UA"/>
        </w:rPr>
        <w:t xml:space="preserve">. Огляд місця події під час розслідування </w:t>
      </w:r>
      <w:r w:rsidR="001F2E50">
        <w:rPr>
          <w:lang w:val="uk-UA"/>
        </w:rPr>
        <w:t>терористичн</w:t>
      </w:r>
      <w:r w:rsidR="00480BE9">
        <w:rPr>
          <w:lang w:val="uk-UA"/>
        </w:rPr>
        <w:t>их актів</w:t>
      </w:r>
      <w:r w:rsidR="002E1E26" w:rsidRPr="002E1E26">
        <w:rPr>
          <w:lang w:val="uk-UA"/>
        </w:rPr>
        <w:t xml:space="preserve"> – одна з ключових слідчих</w:t>
      </w:r>
      <w:r w:rsidR="002E1E26">
        <w:rPr>
          <w:lang w:val="uk-UA"/>
        </w:rPr>
        <w:t xml:space="preserve"> (розшукових)</w:t>
      </w:r>
      <w:r w:rsidR="002E1E26" w:rsidRPr="002E1E26">
        <w:rPr>
          <w:lang w:val="uk-UA"/>
        </w:rPr>
        <w:t xml:space="preserve"> дій, від якості та ефективності проведення якої залежить все подальше розслідування. </w:t>
      </w:r>
    </w:p>
    <w:p w:rsidR="001F2E50" w:rsidRDefault="00A648F1" w:rsidP="00A648F1">
      <w:pPr>
        <w:tabs>
          <w:tab w:val="left" w:pos="5400"/>
        </w:tabs>
        <w:spacing w:after="0" w:line="360" w:lineRule="auto"/>
        <w:ind w:firstLine="709"/>
        <w:rPr>
          <w:lang w:val="uk-UA"/>
        </w:rPr>
      </w:pPr>
      <w:r w:rsidRPr="00A648F1">
        <w:rPr>
          <w:lang w:val="uk-UA"/>
        </w:rPr>
        <w:t>При організації та плануванні розслідування комплекс слідчих</w:t>
      </w:r>
      <w:r w:rsidR="001E273D">
        <w:rPr>
          <w:lang w:val="uk-UA"/>
        </w:rPr>
        <w:t xml:space="preserve"> (розшукових)</w:t>
      </w:r>
      <w:r w:rsidRPr="00A648F1">
        <w:rPr>
          <w:lang w:val="uk-UA"/>
        </w:rPr>
        <w:t xml:space="preserve"> дій повинен проводитися одночасно з комплексом оперативно-розшукових (спрямованих на встановлення особи терористів, їх злочинних зв'язків, затримання злочинців, попередження їх спроб втекти з місця події) і контртерористичних заходів (спрямованих на мінімізацію наслідків злочину, надання допомоги потерпілим, попередження нових актів тероризму, придушення збройного опору злочинців).</w:t>
      </w:r>
    </w:p>
    <w:p w:rsidR="001F2E50" w:rsidRDefault="001E273D" w:rsidP="001E273D">
      <w:pPr>
        <w:tabs>
          <w:tab w:val="left" w:pos="5400"/>
        </w:tabs>
        <w:spacing w:after="0" w:line="360" w:lineRule="auto"/>
        <w:ind w:firstLine="709"/>
        <w:rPr>
          <w:lang w:val="uk-UA"/>
        </w:rPr>
      </w:pPr>
      <w:r w:rsidRPr="001E273D">
        <w:rPr>
          <w:lang w:val="uk-UA"/>
        </w:rPr>
        <w:t>З метою попередження витоку інформації і організації терористами активної протидії розслідуванню по можливості необхідно одночасне проведення заходів, в яких беруть участь злочинці і пов'язані з н</w:t>
      </w:r>
      <w:r>
        <w:rPr>
          <w:lang w:val="uk-UA"/>
        </w:rPr>
        <w:t>ими особи (обшук, виїмка, огляд</w:t>
      </w:r>
      <w:r w:rsidRPr="001E273D">
        <w:rPr>
          <w:lang w:val="uk-UA"/>
        </w:rPr>
        <w:t>). З метою забезпечення інформаційної безпеки розслідування обмежується і контролюється доступ представників засобів масової інформації на місце події, а також сторонніх осіб.</w:t>
      </w:r>
    </w:p>
    <w:p w:rsidR="001F2E50" w:rsidRDefault="001E273D" w:rsidP="00785B0F">
      <w:pPr>
        <w:tabs>
          <w:tab w:val="left" w:pos="5400"/>
        </w:tabs>
        <w:spacing w:after="0" w:line="360" w:lineRule="auto"/>
        <w:ind w:firstLine="709"/>
        <w:rPr>
          <w:lang w:val="uk-UA"/>
        </w:rPr>
      </w:pPr>
      <w:r w:rsidRPr="001E273D">
        <w:rPr>
          <w:lang w:val="uk-UA"/>
        </w:rPr>
        <w:t xml:space="preserve">По можливості, в максимально короткий термін з початку розслідування забезпечується максимальна ізоляція </w:t>
      </w:r>
      <w:r>
        <w:rPr>
          <w:lang w:val="uk-UA"/>
        </w:rPr>
        <w:t>потерпілих</w:t>
      </w:r>
      <w:r w:rsidRPr="001E273D">
        <w:rPr>
          <w:lang w:val="uk-UA"/>
        </w:rPr>
        <w:t xml:space="preserve"> і </w:t>
      </w:r>
      <w:r>
        <w:rPr>
          <w:lang w:val="uk-UA"/>
        </w:rPr>
        <w:t>свідків</w:t>
      </w:r>
      <w:r w:rsidRPr="001E273D">
        <w:rPr>
          <w:lang w:val="uk-UA"/>
        </w:rPr>
        <w:t xml:space="preserve"> з</w:t>
      </w:r>
      <w:r>
        <w:rPr>
          <w:lang w:val="uk-UA"/>
        </w:rPr>
        <w:t>лочину терористичного характеру.</w:t>
      </w:r>
      <w:r w:rsidRPr="001E273D">
        <w:rPr>
          <w:lang w:val="uk-UA"/>
        </w:rPr>
        <w:t xml:space="preserve"> Перш за все, порядок проведення слідчих</w:t>
      </w:r>
      <w:r>
        <w:rPr>
          <w:lang w:val="uk-UA"/>
        </w:rPr>
        <w:t xml:space="preserve"> (розшукових)</w:t>
      </w:r>
      <w:r w:rsidRPr="001E273D">
        <w:rPr>
          <w:lang w:val="uk-UA"/>
        </w:rPr>
        <w:t xml:space="preserve"> дій повинен визначатися тієї слідчої ситуацією, яка склалася на даному етапі, і </w:t>
      </w:r>
      <w:r>
        <w:rPr>
          <w:lang w:val="uk-UA"/>
        </w:rPr>
        <w:t>о</w:t>
      </w:r>
      <w:r w:rsidRPr="001E273D">
        <w:rPr>
          <w:lang w:val="uk-UA"/>
        </w:rPr>
        <w:t>пиратися не тільки на організаційні можливості, але і на тактичну доцільність з точки зору забезпечення схоронності доказів.</w:t>
      </w:r>
    </w:p>
    <w:p w:rsidR="001F2E50" w:rsidRDefault="00F64D7A" w:rsidP="00785B0F">
      <w:pPr>
        <w:tabs>
          <w:tab w:val="left" w:pos="5400"/>
        </w:tabs>
        <w:spacing w:after="0" w:line="360" w:lineRule="auto"/>
        <w:ind w:firstLine="709"/>
        <w:rPr>
          <w:lang w:val="uk-UA"/>
        </w:rPr>
      </w:pPr>
      <w:r w:rsidRPr="00F64D7A">
        <w:rPr>
          <w:lang w:val="uk-UA"/>
        </w:rPr>
        <w:t xml:space="preserve">На початковому етапі розслідування слід по можливості уникати </w:t>
      </w:r>
      <w:r>
        <w:rPr>
          <w:lang w:val="uk-UA"/>
        </w:rPr>
        <w:t>проведення</w:t>
      </w:r>
      <w:r w:rsidRPr="00F64D7A">
        <w:rPr>
          <w:lang w:val="uk-UA"/>
        </w:rPr>
        <w:t xml:space="preserve"> очних ставок і впізнання як між підозрюваними, так і між підозрюваними і свідками і потерпілими, оскільки на даному етапі, як правило, ще досить мало інформації про психологічні особливості, групов</w:t>
      </w:r>
      <w:r>
        <w:rPr>
          <w:lang w:val="uk-UA"/>
        </w:rPr>
        <w:t>і</w:t>
      </w:r>
      <w:r w:rsidRPr="00F64D7A">
        <w:rPr>
          <w:lang w:val="uk-UA"/>
        </w:rPr>
        <w:t xml:space="preserve"> ролі, психологічн</w:t>
      </w:r>
      <w:r>
        <w:rPr>
          <w:lang w:val="uk-UA"/>
        </w:rPr>
        <w:t>ий</w:t>
      </w:r>
      <w:r w:rsidRPr="00F64D7A">
        <w:rPr>
          <w:lang w:val="uk-UA"/>
        </w:rPr>
        <w:t xml:space="preserve"> стані допитуваних, їх можливост</w:t>
      </w:r>
      <w:r>
        <w:rPr>
          <w:lang w:val="uk-UA"/>
        </w:rPr>
        <w:t>і</w:t>
      </w:r>
      <w:r w:rsidRPr="00F64D7A">
        <w:rPr>
          <w:lang w:val="uk-UA"/>
        </w:rPr>
        <w:t xml:space="preserve"> з чинення тиску на свідків, в тому числі і аж до їх фізичного знищення.</w:t>
      </w:r>
    </w:p>
    <w:p w:rsidR="001F2E50" w:rsidRDefault="00F64D7A" w:rsidP="00F64D7A">
      <w:pPr>
        <w:tabs>
          <w:tab w:val="left" w:pos="5400"/>
        </w:tabs>
        <w:spacing w:after="0" w:line="360" w:lineRule="auto"/>
        <w:ind w:firstLine="709"/>
        <w:rPr>
          <w:lang w:val="uk-UA"/>
        </w:rPr>
      </w:pPr>
      <w:r w:rsidRPr="00F64D7A">
        <w:rPr>
          <w:lang w:val="uk-UA"/>
        </w:rPr>
        <w:t>Першочергове значення при плануванні, організації і провадженн</w:t>
      </w:r>
      <w:r>
        <w:rPr>
          <w:lang w:val="uk-UA"/>
        </w:rPr>
        <w:t>і</w:t>
      </w:r>
      <w:r w:rsidRPr="00F64D7A">
        <w:rPr>
          <w:lang w:val="uk-UA"/>
        </w:rPr>
        <w:t xml:space="preserve"> слідчих</w:t>
      </w:r>
      <w:r>
        <w:rPr>
          <w:lang w:val="uk-UA"/>
        </w:rPr>
        <w:t xml:space="preserve"> (розшукових)</w:t>
      </w:r>
      <w:r w:rsidRPr="00F64D7A">
        <w:rPr>
          <w:lang w:val="uk-UA"/>
        </w:rPr>
        <w:t xml:space="preserve"> дій повинн</w:t>
      </w:r>
      <w:r>
        <w:rPr>
          <w:lang w:val="uk-UA"/>
        </w:rPr>
        <w:t>о</w:t>
      </w:r>
      <w:r w:rsidRPr="00F64D7A">
        <w:rPr>
          <w:lang w:val="uk-UA"/>
        </w:rPr>
        <w:t xml:space="preserve"> бути приділен</w:t>
      </w:r>
      <w:r>
        <w:rPr>
          <w:lang w:val="uk-UA"/>
        </w:rPr>
        <w:t>о</w:t>
      </w:r>
      <w:r w:rsidRPr="00F64D7A">
        <w:rPr>
          <w:lang w:val="uk-UA"/>
        </w:rPr>
        <w:t xml:space="preserve"> забезпеченню безпеки їх учасників, оскільки сучасний тероризм, як уже неодноразово зазначалося, характеризується не тільки високим ступенем організованості, великими фінансовими можливостями, а й великим деструктивним потенціалом, внаслідок чого можна очікувати фізичного знищення неугодних терористам учасників розслідування.</w:t>
      </w:r>
    </w:p>
    <w:p w:rsidR="007917A3" w:rsidRPr="002F44FE" w:rsidRDefault="007917A3" w:rsidP="00857B9F">
      <w:pPr>
        <w:spacing w:after="0" w:line="360" w:lineRule="auto"/>
        <w:ind w:firstLine="708"/>
        <w:rPr>
          <w:lang w:val="uk-UA"/>
        </w:rPr>
      </w:pPr>
      <w:r w:rsidRPr="002F44FE">
        <w:rPr>
          <w:lang w:val="uk-UA"/>
        </w:rPr>
        <w:br w:type="page"/>
      </w:r>
    </w:p>
    <w:p w:rsidR="00C942A2" w:rsidRPr="00F6370F" w:rsidRDefault="00C942A2" w:rsidP="00C942A2">
      <w:pPr>
        <w:pStyle w:val="1"/>
        <w:spacing w:before="0" w:line="360" w:lineRule="auto"/>
        <w:rPr>
          <w:lang w:val="uk-UA"/>
        </w:rPr>
      </w:pPr>
      <w:r w:rsidRPr="00F6370F">
        <w:rPr>
          <w:lang w:val="uk-UA"/>
        </w:rPr>
        <w:t>ПЕРЕЛІК ВИКОРИСТАНИХ ДЖЕРЕЛ</w:t>
      </w:r>
    </w:p>
    <w:p w:rsidR="00C942A2" w:rsidRPr="00F6370F" w:rsidRDefault="00C942A2" w:rsidP="00C942A2">
      <w:pPr>
        <w:pStyle w:val="1"/>
        <w:spacing w:before="0" w:line="360" w:lineRule="auto"/>
        <w:rPr>
          <w:lang w:val="uk-UA"/>
        </w:rPr>
      </w:pPr>
    </w:p>
    <w:p w:rsidR="00C942A2" w:rsidRPr="00B80D0D" w:rsidRDefault="00C942A2" w:rsidP="00C942A2">
      <w:pPr>
        <w:pStyle w:val="1"/>
        <w:spacing w:before="0" w:line="360" w:lineRule="auto"/>
      </w:pPr>
    </w:p>
    <w:p w:rsidR="00480B36" w:rsidRPr="00D5049D" w:rsidRDefault="00480B36" w:rsidP="0029390A">
      <w:pPr>
        <w:pStyle w:val="a3"/>
        <w:numPr>
          <w:ilvl w:val="0"/>
          <w:numId w:val="25"/>
        </w:numPr>
        <w:tabs>
          <w:tab w:val="left" w:pos="567"/>
          <w:tab w:val="left" w:pos="993"/>
        </w:tabs>
        <w:spacing w:after="0" w:line="360" w:lineRule="auto"/>
        <w:ind w:left="0" w:firstLine="709"/>
        <w:rPr>
          <w:color w:val="000000" w:themeColor="text1"/>
          <w:lang w:val="uk-UA"/>
        </w:rPr>
      </w:pPr>
      <w:r w:rsidRPr="00D5049D">
        <w:rPr>
          <w:color w:val="000000" w:themeColor="text1"/>
        </w:rPr>
        <w:t>Аминев Ф. Г. О некоторых вопросах экспертно-криминалистического обеспечения раскрытия и расследования преступлений</w:t>
      </w:r>
      <w:r w:rsidRPr="00D5049D">
        <w:rPr>
          <w:color w:val="000000" w:themeColor="text1"/>
          <w:lang w:val="uk-UA"/>
        </w:rPr>
        <w:t xml:space="preserve">. </w:t>
      </w:r>
      <w:r w:rsidRPr="00D5049D">
        <w:rPr>
          <w:i/>
          <w:color w:val="000000" w:themeColor="text1"/>
          <w:lang w:val="uk-UA"/>
        </w:rPr>
        <w:t>Криміналістика ХХІ століття</w:t>
      </w:r>
      <w:r w:rsidRPr="00D5049D">
        <w:rPr>
          <w:color w:val="000000" w:themeColor="text1"/>
          <w:lang w:val="uk-UA"/>
        </w:rPr>
        <w:t xml:space="preserve"> : матеріали міжнар. н</w:t>
      </w:r>
      <w:r w:rsidR="001E7AC5" w:rsidRPr="00D5049D">
        <w:rPr>
          <w:color w:val="000000" w:themeColor="text1"/>
          <w:lang w:val="uk-UA"/>
        </w:rPr>
        <w:t>аук.-практ. конф. м. Харків, 25-</w:t>
      </w:r>
      <w:r w:rsidR="00777312">
        <w:rPr>
          <w:color w:val="000000" w:themeColor="text1"/>
          <w:lang w:val="uk-UA"/>
        </w:rPr>
        <w:t>26 листоп. 2010 </w:t>
      </w:r>
      <w:r w:rsidRPr="00D5049D">
        <w:rPr>
          <w:color w:val="000000" w:themeColor="text1"/>
          <w:lang w:val="uk-UA"/>
        </w:rPr>
        <w:t>р. Харків, 2010. С. 574–578.</w:t>
      </w:r>
    </w:p>
    <w:p w:rsidR="000827AE" w:rsidRDefault="000827AE" w:rsidP="0029390A">
      <w:pPr>
        <w:pStyle w:val="a3"/>
        <w:numPr>
          <w:ilvl w:val="0"/>
          <w:numId w:val="25"/>
        </w:numPr>
        <w:tabs>
          <w:tab w:val="left" w:pos="567"/>
          <w:tab w:val="left" w:pos="993"/>
        </w:tabs>
        <w:spacing w:after="0" w:line="360" w:lineRule="auto"/>
        <w:ind w:left="0" w:firstLine="709"/>
        <w:rPr>
          <w:color w:val="000000" w:themeColor="text1"/>
          <w:lang w:val="uk-UA"/>
        </w:rPr>
      </w:pPr>
      <w:proofErr w:type="gramStart"/>
      <w:r>
        <w:rPr>
          <w:szCs w:val="28"/>
        </w:rPr>
        <w:t>Аналітичні матеріали з протидії тероризму в Україні 2013–2018 рр.</w:t>
      </w:r>
      <w:proofErr w:type="gramEnd"/>
      <w:r>
        <w:rPr>
          <w:szCs w:val="28"/>
        </w:rPr>
        <w:t xml:space="preserve"> К.: СБУ, 2018. 56 с.</w:t>
      </w:r>
    </w:p>
    <w:p w:rsidR="00B80D0D" w:rsidRPr="00D5049D" w:rsidRDefault="00B80D0D" w:rsidP="0029390A">
      <w:pPr>
        <w:pStyle w:val="a3"/>
        <w:numPr>
          <w:ilvl w:val="0"/>
          <w:numId w:val="25"/>
        </w:numPr>
        <w:tabs>
          <w:tab w:val="left" w:pos="567"/>
          <w:tab w:val="left" w:pos="993"/>
        </w:tabs>
        <w:spacing w:after="0" w:line="360" w:lineRule="auto"/>
        <w:ind w:left="0" w:firstLine="709"/>
        <w:rPr>
          <w:color w:val="000000" w:themeColor="text1"/>
          <w:lang w:val="uk-UA"/>
        </w:rPr>
      </w:pPr>
      <w:r w:rsidRPr="00D5049D">
        <w:rPr>
          <w:color w:val="000000" w:themeColor="text1"/>
          <w:lang w:val="uk-UA"/>
        </w:rPr>
        <w:t xml:space="preserve">Андрєєв О. О., Заяць Д. Д., Колесніков В. В. Особливості тактики проведення окремих слідчих дій: навч. посібник. </w:t>
      </w:r>
      <w:r w:rsidR="001E7AC5" w:rsidRPr="00D5049D">
        <w:rPr>
          <w:color w:val="000000" w:themeColor="text1"/>
          <w:lang w:val="uk-UA"/>
        </w:rPr>
        <w:t>Харків </w:t>
      </w:r>
      <w:r w:rsidRPr="00D5049D">
        <w:rPr>
          <w:color w:val="000000" w:themeColor="text1"/>
          <w:lang w:val="uk-UA"/>
        </w:rPr>
        <w:t>: ХНУВС, 2011. 184 с.</w:t>
      </w:r>
    </w:p>
    <w:p w:rsidR="002724E1" w:rsidRPr="00D5049D" w:rsidRDefault="002724E1" w:rsidP="0029390A">
      <w:pPr>
        <w:pStyle w:val="a3"/>
        <w:numPr>
          <w:ilvl w:val="0"/>
          <w:numId w:val="25"/>
        </w:numPr>
        <w:tabs>
          <w:tab w:val="left" w:pos="567"/>
          <w:tab w:val="left" w:pos="993"/>
        </w:tabs>
        <w:spacing w:after="0" w:line="360" w:lineRule="auto"/>
        <w:ind w:left="0" w:firstLine="709"/>
        <w:rPr>
          <w:color w:val="000000" w:themeColor="text1"/>
        </w:rPr>
      </w:pPr>
      <w:r w:rsidRPr="00D5049D">
        <w:rPr>
          <w:color w:val="000000" w:themeColor="text1"/>
        </w:rPr>
        <w:t>Астап</w:t>
      </w:r>
      <w:r w:rsidR="00777312">
        <w:rPr>
          <w:color w:val="000000" w:themeColor="text1"/>
        </w:rPr>
        <w:t>кин Д.</w:t>
      </w:r>
      <w:r w:rsidR="00777312">
        <w:rPr>
          <w:color w:val="000000" w:themeColor="text1"/>
          <w:lang w:val="uk-UA"/>
        </w:rPr>
        <w:t> </w:t>
      </w:r>
      <w:r w:rsidR="00777312">
        <w:rPr>
          <w:color w:val="000000" w:themeColor="text1"/>
        </w:rPr>
        <w:t>И., Астапкина С.</w:t>
      </w:r>
      <w:r w:rsidR="00777312">
        <w:rPr>
          <w:color w:val="000000" w:themeColor="text1"/>
          <w:lang w:val="uk-UA"/>
        </w:rPr>
        <w:t> </w:t>
      </w:r>
      <w:r w:rsidRPr="00D5049D">
        <w:rPr>
          <w:color w:val="000000" w:themeColor="text1"/>
        </w:rPr>
        <w:t>М. Криминалистика: учеб</w:t>
      </w:r>
      <w:proofErr w:type="gramStart"/>
      <w:r w:rsidRPr="00D5049D">
        <w:rPr>
          <w:color w:val="000000" w:themeColor="text1"/>
        </w:rPr>
        <w:t>.</w:t>
      </w:r>
      <w:proofErr w:type="gramEnd"/>
      <w:r w:rsidRPr="00D5049D">
        <w:rPr>
          <w:color w:val="000000" w:themeColor="text1"/>
        </w:rPr>
        <w:t xml:space="preserve"> </w:t>
      </w:r>
      <w:proofErr w:type="gramStart"/>
      <w:r w:rsidRPr="00D5049D">
        <w:rPr>
          <w:color w:val="000000" w:themeColor="text1"/>
        </w:rPr>
        <w:t>п</w:t>
      </w:r>
      <w:proofErr w:type="gramEnd"/>
      <w:r w:rsidRPr="00D5049D">
        <w:rPr>
          <w:color w:val="000000" w:themeColor="text1"/>
        </w:rPr>
        <w:t xml:space="preserve">особие. </w:t>
      </w:r>
      <w:r w:rsidR="00651783" w:rsidRPr="00D5049D">
        <w:rPr>
          <w:color w:val="000000" w:themeColor="text1"/>
        </w:rPr>
        <w:t>М</w:t>
      </w:r>
      <w:r w:rsidR="00651783" w:rsidRPr="00D5049D">
        <w:rPr>
          <w:color w:val="000000" w:themeColor="text1"/>
          <w:lang w:val="uk-UA"/>
        </w:rPr>
        <w:t>осква</w:t>
      </w:r>
      <w:proofErr w:type="gramStart"/>
      <w:r w:rsidR="00651783" w:rsidRPr="00D5049D">
        <w:rPr>
          <w:color w:val="000000" w:themeColor="text1"/>
          <w:lang w:val="uk-UA"/>
        </w:rPr>
        <w:t xml:space="preserve"> </w:t>
      </w:r>
      <w:r w:rsidRPr="00D5049D">
        <w:rPr>
          <w:color w:val="000000" w:themeColor="text1"/>
        </w:rPr>
        <w:t>:</w:t>
      </w:r>
      <w:proofErr w:type="gramEnd"/>
      <w:r w:rsidRPr="00D5049D">
        <w:rPr>
          <w:color w:val="000000" w:themeColor="text1"/>
        </w:rPr>
        <w:t xml:space="preserve"> ИНФРА-М, 2002. 206 с.</w:t>
      </w:r>
    </w:p>
    <w:p w:rsidR="00686E8E" w:rsidRPr="00D5049D" w:rsidRDefault="00686E8E" w:rsidP="0029390A">
      <w:pPr>
        <w:pStyle w:val="a3"/>
        <w:numPr>
          <w:ilvl w:val="0"/>
          <w:numId w:val="25"/>
        </w:numPr>
        <w:tabs>
          <w:tab w:val="left" w:pos="567"/>
          <w:tab w:val="left" w:pos="993"/>
        </w:tabs>
        <w:spacing w:after="0" w:line="360" w:lineRule="auto"/>
        <w:ind w:left="0" w:firstLine="709"/>
        <w:rPr>
          <w:color w:val="000000" w:themeColor="text1"/>
          <w:lang w:val="uk-UA"/>
        </w:rPr>
      </w:pPr>
      <w:r w:rsidRPr="00D5049D">
        <w:rPr>
          <w:color w:val="000000" w:themeColor="text1"/>
          <w:lang w:val="uk-UA"/>
        </w:rPr>
        <w:t>Бахін В. П., Весельський В. К. Тактика допиту : навч. посібник. Київ : Правник, 1997. 67 с.</w:t>
      </w:r>
    </w:p>
    <w:p w:rsidR="002724E1" w:rsidRPr="00D5049D" w:rsidRDefault="002724E1" w:rsidP="0029390A">
      <w:pPr>
        <w:pStyle w:val="a3"/>
        <w:numPr>
          <w:ilvl w:val="0"/>
          <w:numId w:val="25"/>
        </w:numPr>
        <w:tabs>
          <w:tab w:val="left" w:pos="567"/>
          <w:tab w:val="left" w:pos="993"/>
        </w:tabs>
        <w:spacing w:after="0" w:line="360" w:lineRule="auto"/>
        <w:ind w:left="0" w:firstLine="709"/>
        <w:rPr>
          <w:color w:val="000000" w:themeColor="text1"/>
        </w:rPr>
      </w:pPr>
      <w:r w:rsidRPr="00D5049D">
        <w:rPr>
          <w:color w:val="000000" w:themeColor="text1"/>
        </w:rPr>
        <w:t>Болычев В. Г., Панюшкин В. А. Специалист, его роль и значение в применении научно-технических сре</w:t>
      </w:r>
      <w:proofErr w:type="gramStart"/>
      <w:r w:rsidRPr="00D5049D">
        <w:rPr>
          <w:color w:val="000000" w:themeColor="text1"/>
        </w:rPr>
        <w:t>дств пр</w:t>
      </w:r>
      <w:proofErr w:type="gramEnd"/>
      <w:r w:rsidRPr="00D5049D">
        <w:rPr>
          <w:color w:val="000000" w:themeColor="text1"/>
        </w:rPr>
        <w:t xml:space="preserve">и собирании доказательств по уголовному делу. </w:t>
      </w:r>
      <w:r w:rsidRPr="00D5049D">
        <w:rPr>
          <w:i/>
          <w:color w:val="000000" w:themeColor="text1"/>
        </w:rPr>
        <w:t>Вестник Воронежского государственного университета</w:t>
      </w:r>
      <w:r w:rsidRPr="00D5049D">
        <w:rPr>
          <w:color w:val="000000" w:themeColor="text1"/>
        </w:rPr>
        <w:t>. 2011. № 1 (10). С. 277-287.</w:t>
      </w:r>
    </w:p>
    <w:p w:rsidR="006824C4" w:rsidRPr="00777312" w:rsidRDefault="006824C4" w:rsidP="0029390A">
      <w:pPr>
        <w:pStyle w:val="a3"/>
        <w:numPr>
          <w:ilvl w:val="0"/>
          <w:numId w:val="25"/>
        </w:numPr>
        <w:tabs>
          <w:tab w:val="left" w:pos="567"/>
          <w:tab w:val="left" w:pos="993"/>
        </w:tabs>
        <w:spacing w:after="0" w:line="360" w:lineRule="auto"/>
        <w:ind w:left="0" w:firstLine="709"/>
        <w:rPr>
          <w:color w:val="000000" w:themeColor="text1"/>
        </w:rPr>
      </w:pPr>
      <w:r w:rsidRPr="00777312">
        <w:rPr>
          <w:color w:val="000000" w:themeColor="text1"/>
        </w:rPr>
        <w:t xml:space="preserve">Вандышев В. В. Изучение личности потерпевшего в </w:t>
      </w:r>
      <w:r w:rsidR="00777312" w:rsidRPr="00777312">
        <w:rPr>
          <w:color w:val="000000" w:themeColor="text1"/>
        </w:rPr>
        <w:t>процессе</w:t>
      </w:r>
      <w:r w:rsidRPr="00777312">
        <w:rPr>
          <w:color w:val="000000" w:themeColor="text1"/>
        </w:rPr>
        <w:t xml:space="preserve"> расследования. Ленинград</w:t>
      </w:r>
      <w:proofErr w:type="gramStart"/>
      <w:r w:rsidRPr="00777312">
        <w:rPr>
          <w:color w:val="000000" w:themeColor="text1"/>
        </w:rPr>
        <w:t xml:space="preserve"> :</w:t>
      </w:r>
      <w:proofErr w:type="gramEnd"/>
      <w:r w:rsidRPr="00777312">
        <w:rPr>
          <w:color w:val="000000" w:themeColor="text1"/>
        </w:rPr>
        <w:t xml:space="preserve"> ВПУ МВД СССР, 1980. 92 с.</w:t>
      </w:r>
    </w:p>
    <w:p w:rsidR="00565FC8" w:rsidRPr="00D5049D" w:rsidRDefault="00565FC8" w:rsidP="0029390A">
      <w:pPr>
        <w:pStyle w:val="a3"/>
        <w:numPr>
          <w:ilvl w:val="0"/>
          <w:numId w:val="25"/>
        </w:numPr>
        <w:tabs>
          <w:tab w:val="left" w:pos="567"/>
          <w:tab w:val="left" w:pos="851"/>
          <w:tab w:val="left" w:pos="993"/>
        </w:tabs>
        <w:spacing w:after="0" w:line="360" w:lineRule="auto"/>
        <w:ind w:left="0" w:firstLine="709"/>
        <w:rPr>
          <w:color w:val="000000" w:themeColor="text1"/>
        </w:rPr>
      </w:pPr>
      <w:r w:rsidRPr="00D5049D">
        <w:rPr>
          <w:color w:val="000000" w:themeColor="text1"/>
        </w:rPr>
        <w:t xml:space="preserve">Васильев А. Н. О криминалистической классификации преступлений. </w:t>
      </w:r>
      <w:r w:rsidRPr="00D5049D">
        <w:rPr>
          <w:i/>
          <w:color w:val="000000" w:themeColor="text1"/>
        </w:rPr>
        <w:t>Методика расследования преступлений (общие положения)</w:t>
      </w:r>
      <w:r w:rsidR="001E7AC5" w:rsidRPr="00D5049D">
        <w:rPr>
          <w:color w:val="000000" w:themeColor="text1"/>
        </w:rPr>
        <w:t> </w:t>
      </w:r>
      <w:r w:rsidRPr="00D5049D">
        <w:rPr>
          <w:color w:val="000000" w:themeColor="text1"/>
        </w:rPr>
        <w:t>: материалы научн</w:t>
      </w:r>
      <w:proofErr w:type="gramStart"/>
      <w:r w:rsidRPr="00D5049D">
        <w:rPr>
          <w:color w:val="000000" w:themeColor="text1"/>
        </w:rPr>
        <w:t>.-</w:t>
      </w:r>
      <w:proofErr w:type="gramEnd"/>
      <w:r w:rsidRPr="00D5049D">
        <w:rPr>
          <w:color w:val="000000" w:themeColor="text1"/>
        </w:rPr>
        <w:t>практ. конф. г. Одесса, ноябрь 1976 г.</w:t>
      </w:r>
      <w:r w:rsidR="00553420" w:rsidRPr="00D5049D">
        <w:rPr>
          <w:color w:val="000000" w:themeColor="text1"/>
          <w:lang w:val="uk-UA"/>
        </w:rPr>
        <w:t xml:space="preserve"> Одесса,</w:t>
      </w:r>
      <w:r w:rsidR="00553420" w:rsidRPr="00D5049D">
        <w:rPr>
          <w:color w:val="000000" w:themeColor="text1"/>
        </w:rPr>
        <w:t xml:space="preserve"> 1976.</w:t>
      </w:r>
      <w:r w:rsidR="00553420" w:rsidRPr="00D5049D">
        <w:rPr>
          <w:color w:val="000000" w:themeColor="text1"/>
          <w:lang w:val="uk-UA"/>
        </w:rPr>
        <w:t xml:space="preserve"> </w:t>
      </w:r>
      <w:r w:rsidR="00553420" w:rsidRPr="00D5049D">
        <w:rPr>
          <w:color w:val="000000" w:themeColor="text1"/>
        </w:rPr>
        <w:t>С. 25</w:t>
      </w:r>
      <w:r w:rsidR="00553420" w:rsidRPr="00D5049D">
        <w:rPr>
          <w:color w:val="000000" w:themeColor="text1"/>
          <w:lang w:val="uk-UA"/>
        </w:rPr>
        <w:t>-</w:t>
      </w:r>
      <w:r w:rsidRPr="00D5049D">
        <w:rPr>
          <w:color w:val="000000" w:themeColor="text1"/>
        </w:rPr>
        <w:t>28.</w:t>
      </w:r>
    </w:p>
    <w:p w:rsidR="002E59FD" w:rsidRPr="00D5049D" w:rsidRDefault="002E59FD" w:rsidP="0029390A">
      <w:pPr>
        <w:pStyle w:val="a3"/>
        <w:numPr>
          <w:ilvl w:val="0"/>
          <w:numId w:val="25"/>
        </w:numPr>
        <w:tabs>
          <w:tab w:val="left" w:pos="567"/>
          <w:tab w:val="left" w:pos="851"/>
          <w:tab w:val="left" w:pos="993"/>
        </w:tabs>
        <w:spacing w:after="0" w:line="360" w:lineRule="auto"/>
        <w:ind w:left="0" w:firstLine="709"/>
        <w:rPr>
          <w:color w:val="000000" w:themeColor="text1"/>
          <w:lang w:val="uk-UA"/>
        </w:rPr>
      </w:pPr>
      <w:r w:rsidRPr="00D5049D">
        <w:rPr>
          <w:color w:val="000000" w:themeColor="text1"/>
          <w:lang w:val="uk-UA"/>
        </w:rPr>
        <w:t xml:space="preserve">Весельський В. К. Концептуальні основи тактики слідчих дій (слідчий огляд, допит, призначення і проведення судових експертиз). </w:t>
      </w:r>
      <w:r w:rsidRPr="00D5049D">
        <w:rPr>
          <w:i/>
          <w:color w:val="000000" w:themeColor="text1"/>
          <w:lang w:val="uk-UA"/>
        </w:rPr>
        <w:t>Боротьба з організованою злочинністю і корупцією (теорія і практика)</w:t>
      </w:r>
      <w:r w:rsidRPr="00D5049D">
        <w:rPr>
          <w:color w:val="000000" w:themeColor="text1"/>
          <w:lang w:val="uk-UA"/>
        </w:rPr>
        <w:t xml:space="preserve">. 2012. № 2 </w:t>
      </w:r>
      <w:r w:rsidR="00777312">
        <w:rPr>
          <w:color w:val="000000" w:themeColor="text1"/>
          <w:lang w:val="uk-UA"/>
        </w:rPr>
        <w:t>(28). С. </w:t>
      </w:r>
      <w:r w:rsidRPr="00D5049D">
        <w:rPr>
          <w:color w:val="000000" w:themeColor="text1"/>
          <w:lang w:val="uk-UA"/>
        </w:rPr>
        <w:t>151-158.</w:t>
      </w:r>
    </w:p>
    <w:p w:rsidR="00FC5320" w:rsidRPr="00D5049D" w:rsidRDefault="001E7AC5" w:rsidP="0029390A">
      <w:pPr>
        <w:pStyle w:val="a3"/>
        <w:numPr>
          <w:ilvl w:val="0"/>
          <w:numId w:val="25"/>
        </w:numPr>
        <w:tabs>
          <w:tab w:val="left" w:pos="567"/>
          <w:tab w:val="left" w:pos="851"/>
          <w:tab w:val="left" w:pos="993"/>
        </w:tabs>
        <w:spacing w:after="0" w:line="360" w:lineRule="auto"/>
        <w:ind w:left="0" w:firstLine="709"/>
        <w:rPr>
          <w:color w:val="000000" w:themeColor="text1"/>
        </w:rPr>
      </w:pPr>
      <w:r w:rsidRPr="00D5049D">
        <w:rPr>
          <w:color w:val="000000" w:themeColor="text1"/>
        </w:rPr>
        <w:t>Видонов Л. Г., Видонов В. </w:t>
      </w:r>
      <w:r w:rsidR="00FC5320" w:rsidRPr="00D5049D">
        <w:rPr>
          <w:color w:val="000000" w:themeColor="text1"/>
        </w:rPr>
        <w:t>Л. К вопросу о криминалистической характеристике преступлений и закономерных связях между ее элементами. М., 1984.</w:t>
      </w:r>
      <w:r w:rsidR="00FC5320" w:rsidRPr="00D5049D">
        <w:rPr>
          <w:color w:val="000000" w:themeColor="text1"/>
          <w:lang w:val="uk-UA"/>
        </w:rPr>
        <w:t xml:space="preserve"> </w:t>
      </w:r>
      <w:r w:rsidR="00FC5320" w:rsidRPr="00D5049D">
        <w:rPr>
          <w:color w:val="000000" w:themeColor="text1"/>
        </w:rPr>
        <w:t>97</w:t>
      </w:r>
      <w:r w:rsidR="00FC5320" w:rsidRPr="00D5049D">
        <w:rPr>
          <w:color w:val="000000" w:themeColor="text1"/>
          <w:lang w:val="uk-UA"/>
        </w:rPr>
        <w:t xml:space="preserve"> с</w:t>
      </w:r>
      <w:r w:rsidR="00FC5320" w:rsidRPr="00D5049D">
        <w:rPr>
          <w:color w:val="000000" w:themeColor="text1"/>
        </w:rPr>
        <w:t>.</w:t>
      </w:r>
    </w:p>
    <w:p w:rsidR="00DB06E0" w:rsidRPr="00D5049D" w:rsidRDefault="00DB06E0" w:rsidP="0029390A">
      <w:pPr>
        <w:pStyle w:val="a3"/>
        <w:numPr>
          <w:ilvl w:val="0"/>
          <w:numId w:val="25"/>
        </w:numPr>
        <w:tabs>
          <w:tab w:val="left" w:pos="567"/>
          <w:tab w:val="left" w:pos="851"/>
          <w:tab w:val="left" w:pos="993"/>
        </w:tabs>
        <w:spacing w:after="0" w:line="360" w:lineRule="auto"/>
        <w:ind w:left="0" w:firstLine="709"/>
        <w:rPr>
          <w:color w:val="000000" w:themeColor="text1"/>
          <w:lang w:val="uk-UA"/>
        </w:rPr>
      </w:pPr>
      <w:r w:rsidRPr="00D5049D">
        <w:rPr>
          <w:lang w:val="uk-UA"/>
        </w:rPr>
        <w:t>Винник В.</w:t>
      </w:r>
      <w:r w:rsidR="00777312">
        <w:rPr>
          <w:lang w:val="uk-UA"/>
        </w:rPr>
        <w:t> О., Юрчук Л. </w:t>
      </w:r>
      <w:r w:rsidRPr="00D5049D">
        <w:rPr>
          <w:lang w:val="uk-UA"/>
        </w:rPr>
        <w:t xml:space="preserve">А. </w:t>
      </w:r>
      <w:r>
        <w:t>Словник української мови</w:t>
      </w:r>
      <w:r w:rsidRPr="00D5049D">
        <w:rPr>
          <w:lang w:val="uk-UA"/>
        </w:rPr>
        <w:t xml:space="preserve">. Київ : Наук. думка, </w:t>
      </w:r>
      <w:r>
        <w:t>1974. Т</w:t>
      </w:r>
      <w:r w:rsidRPr="00D5049D">
        <w:rPr>
          <w:lang w:val="uk-UA"/>
        </w:rPr>
        <w:t xml:space="preserve"> 5. С. 840. </w:t>
      </w:r>
    </w:p>
    <w:p w:rsidR="00C33FE0" w:rsidRPr="00D5049D" w:rsidRDefault="00C33FE0" w:rsidP="0029390A">
      <w:pPr>
        <w:pStyle w:val="a3"/>
        <w:numPr>
          <w:ilvl w:val="0"/>
          <w:numId w:val="25"/>
        </w:numPr>
        <w:tabs>
          <w:tab w:val="left" w:pos="567"/>
          <w:tab w:val="left" w:pos="851"/>
          <w:tab w:val="left" w:pos="993"/>
        </w:tabs>
        <w:spacing w:after="0" w:line="360" w:lineRule="auto"/>
        <w:ind w:left="0" w:firstLine="709"/>
        <w:rPr>
          <w:color w:val="000000" w:themeColor="text1"/>
          <w:lang w:val="uk-UA"/>
        </w:rPr>
      </w:pPr>
      <w:r w:rsidRPr="00D5049D">
        <w:rPr>
          <w:color w:val="000000" w:themeColor="text1"/>
        </w:rPr>
        <w:t xml:space="preserve">Волчецкая Т. С., Яблоков Н. П. Предпосылки формирования криминалистической ситуалогии. </w:t>
      </w:r>
      <w:r w:rsidRPr="00D5049D">
        <w:rPr>
          <w:i/>
          <w:color w:val="000000" w:themeColor="text1"/>
        </w:rPr>
        <w:t>Вестник Московского ун-та</w:t>
      </w:r>
      <w:r w:rsidRPr="00D5049D">
        <w:rPr>
          <w:color w:val="000000" w:themeColor="text1"/>
        </w:rPr>
        <w:t>.</w:t>
      </w:r>
      <w:r w:rsidRPr="00D5049D">
        <w:rPr>
          <w:color w:val="000000" w:themeColor="text1"/>
          <w:lang w:val="uk-UA"/>
        </w:rPr>
        <w:t xml:space="preserve"> </w:t>
      </w:r>
      <w:r w:rsidR="002C155A" w:rsidRPr="00D5049D">
        <w:rPr>
          <w:color w:val="000000" w:themeColor="text1"/>
          <w:lang w:val="uk-UA"/>
        </w:rPr>
        <w:t>1997. № 3. С. </w:t>
      </w:r>
      <w:r w:rsidRPr="00D5049D">
        <w:rPr>
          <w:color w:val="000000" w:themeColor="text1"/>
          <w:lang w:val="uk-UA"/>
        </w:rPr>
        <w:t>45-48.</w:t>
      </w:r>
    </w:p>
    <w:p w:rsidR="00D76654" w:rsidRPr="00D5049D" w:rsidRDefault="00D76654" w:rsidP="0029390A">
      <w:pPr>
        <w:pStyle w:val="a3"/>
        <w:numPr>
          <w:ilvl w:val="0"/>
          <w:numId w:val="25"/>
        </w:numPr>
        <w:tabs>
          <w:tab w:val="left" w:pos="567"/>
          <w:tab w:val="left" w:pos="851"/>
          <w:tab w:val="left" w:pos="993"/>
        </w:tabs>
        <w:spacing w:after="0" w:line="360" w:lineRule="auto"/>
        <w:ind w:left="0" w:firstLine="709"/>
        <w:rPr>
          <w:color w:val="000000" w:themeColor="text1"/>
        </w:rPr>
      </w:pPr>
      <w:r w:rsidRPr="00D5049D">
        <w:rPr>
          <w:color w:val="000000" w:themeColor="text1"/>
        </w:rPr>
        <w:t>Головаха Е. И., Панина Н. В. Психология человеческого взаимопонимания. Киев</w:t>
      </w:r>
      <w:proofErr w:type="gramStart"/>
      <w:r w:rsidRPr="00D5049D">
        <w:rPr>
          <w:color w:val="000000" w:themeColor="text1"/>
        </w:rPr>
        <w:t xml:space="preserve"> :</w:t>
      </w:r>
      <w:proofErr w:type="gramEnd"/>
      <w:r w:rsidRPr="00D5049D">
        <w:rPr>
          <w:color w:val="000000" w:themeColor="text1"/>
        </w:rPr>
        <w:t xml:space="preserve"> Политиздат Украины, 1989. 189 с.</w:t>
      </w:r>
    </w:p>
    <w:p w:rsidR="00C33FE0" w:rsidRPr="00D5049D" w:rsidRDefault="00777312" w:rsidP="0029390A">
      <w:pPr>
        <w:pStyle w:val="a3"/>
        <w:numPr>
          <w:ilvl w:val="0"/>
          <w:numId w:val="25"/>
        </w:numPr>
        <w:tabs>
          <w:tab w:val="left" w:pos="567"/>
          <w:tab w:val="left" w:pos="851"/>
          <w:tab w:val="left" w:pos="993"/>
        </w:tabs>
        <w:spacing w:after="0" w:line="360" w:lineRule="auto"/>
        <w:ind w:left="0" w:firstLine="709"/>
        <w:rPr>
          <w:color w:val="000000" w:themeColor="text1"/>
        </w:rPr>
      </w:pPr>
      <w:r>
        <w:rPr>
          <w:color w:val="000000" w:themeColor="text1"/>
        </w:rPr>
        <w:t>Гранат Н. Л., Ратинов А.</w:t>
      </w:r>
      <w:r>
        <w:rPr>
          <w:color w:val="000000" w:themeColor="text1"/>
          <w:lang w:val="uk-UA"/>
        </w:rPr>
        <w:t> </w:t>
      </w:r>
      <w:r w:rsidR="00C33FE0" w:rsidRPr="00D5049D">
        <w:rPr>
          <w:color w:val="000000" w:themeColor="text1"/>
        </w:rPr>
        <w:t>Р. Решение следственных задач.</w:t>
      </w:r>
      <w:r w:rsidR="000576CE" w:rsidRPr="00D5049D">
        <w:rPr>
          <w:color w:val="000000" w:themeColor="text1"/>
        </w:rPr>
        <w:t xml:space="preserve"> </w:t>
      </w:r>
      <w:r w:rsidR="00C33FE0" w:rsidRPr="00D5049D">
        <w:rPr>
          <w:color w:val="000000" w:themeColor="text1"/>
        </w:rPr>
        <w:t>Волгоград</w:t>
      </w:r>
      <w:proofErr w:type="gramStart"/>
      <w:r w:rsidR="00C33FE0" w:rsidRPr="00D5049D">
        <w:rPr>
          <w:color w:val="000000" w:themeColor="text1"/>
        </w:rPr>
        <w:t xml:space="preserve"> :</w:t>
      </w:r>
      <w:proofErr w:type="gramEnd"/>
      <w:r w:rsidR="00C33FE0" w:rsidRPr="00D5049D">
        <w:rPr>
          <w:color w:val="000000" w:themeColor="text1"/>
        </w:rPr>
        <w:t xml:space="preserve"> НИИРИО ВСШ МВД, 1978. 94 с.</w:t>
      </w:r>
    </w:p>
    <w:p w:rsidR="00A704A0" w:rsidRPr="00D5049D" w:rsidRDefault="001E7AC5" w:rsidP="0029390A">
      <w:pPr>
        <w:pStyle w:val="a3"/>
        <w:numPr>
          <w:ilvl w:val="0"/>
          <w:numId w:val="25"/>
        </w:numPr>
        <w:tabs>
          <w:tab w:val="left" w:pos="567"/>
          <w:tab w:val="left" w:pos="851"/>
          <w:tab w:val="left" w:pos="993"/>
        </w:tabs>
        <w:spacing w:after="0" w:line="360" w:lineRule="auto"/>
        <w:ind w:left="0" w:firstLine="709"/>
        <w:rPr>
          <w:color w:val="000000" w:themeColor="text1"/>
        </w:rPr>
      </w:pPr>
      <w:r w:rsidRPr="00D5049D">
        <w:rPr>
          <w:color w:val="000000" w:themeColor="text1"/>
        </w:rPr>
        <w:t>Гриненко А. В., Катков Т. В., Кожевников Г. </w:t>
      </w:r>
      <w:r w:rsidR="00A704A0" w:rsidRPr="00D5049D">
        <w:rPr>
          <w:color w:val="000000" w:themeColor="text1"/>
        </w:rPr>
        <w:t>К. Руководство по расследованию преступлений : науч</w:t>
      </w:r>
      <w:proofErr w:type="gramStart"/>
      <w:r w:rsidR="00A704A0" w:rsidRPr="00D5049D">
        <w:rPr>
          <w:color w:val="000000" w:themeColor="text1"/>
        </w:rPr>
        <w:t>.-</w:t>
      </w:r>
      <w:proofErr w:type="gramEnd"/>
      <w:r w:rsidR="00A704A0" w:rsidRPr="00D5049D">
        <w:rPr>
          <w:color w:val="000000" w:themeColor="text1"/>
        </w:rPr>
        <w:t>практ. пособие. Харьков</w:t>
      </w:r>
      <w:proofErr w:type="gramStart"/>
      <w:r w:rsidR="00A704A0" w:rsidRPr="00D5049D">
        <w:rPr>
          <w:color w:val="000000" w:themeColor="text1"/>
        </w:rPr>
        <w:t xml:space="preserve"> :</w:t>
      </w:r>
      <w:proofErr w:type="gramEnd"/>
      <w:r w:rsidR="00A704A0" w:rsidRPr="00D5049D">
        <w:rPr>
          <w:color w:val="000000" w:themeColor="text1"/>
        </w:rPr>
        <w:t xml:space="preserve"> Консум, 2001. 608 с.</w:t>
      </w:r>
    </w:p>
    <w:p w:rsidR="007F2A71" w:rsidRPr="00D5049D" w:rsidRDefault="001E7AC5" w:rsidP="0029390A">
      <w:pPr>
        <w:pStyle w:val="a3"/>
        <w:numPr>
          <w:ilvl w:val="0"/>
          <w:numId w:val="25"/>
        </w:numPr>
        <w:tabs>
          <w:tab w:val="left" w:pos="567"/>
          <w:tab w:val="left" w:pos="851"/>
          <w:tab w:val="left" w:pos="993"/>
        </w:tabs>
        <w:spacing w:after="0" w:line="360" w:lineRule="auto"/>
        <w:ind w:left="0" w:firstLine="709"/>
        <w:rPr>
          <w:color w:val="000000" w:themeColor="text1"/>
        </w:rPr>
      </w:pPr>
      <w:r w:rsidRPr="00D5049D">
        <w:rPr>
          <w:color w:val="000000" w:themeColor="text1"/>
        </w:rPr>
        <w:t>Дагель П. </w:t>
      </w:r>
      <w:r w:rsidR="007F2A71" w:rsidRPr="00D5049D">
        <w:rPr>
          <w:color w:val="000000" w:themeColor="text1"/>
        </w:rPr>
        <w:t>С. Учение о личности преступника в советском уголовном праве: учеб</w:t>
      </w:r>
      <w:proofErr w:type="gramStart"/>
      <w:r w:rsidR="007F2A71" w:rsidRPr="00D5049D">
        <w:rPr>
          <w:color w:val="000000" w:themeColor="text1"/>
        </w:rPr>
        <w:t>.</w:t>
      </w:r>
      <w:proofErr w:type="gramEnd"/>
      <w:r w:rsidR="007F2A71" w:rsidRPr="00D5049D">
        <w:rPr>
          <w:color w:val="000000" w:themeColor="text1"/>
        </w:rPr>
        <w:t xml:space="preserve"> </w:t>
      </w:r>
      <w:proofErr w:type="gramStart"/>
      <w:r w:rsidR="007F2A71" w:rsidRPr="00D5049D">
        <w:rPr>
          <w:color w:val="000000" w:themeColor="text1"/>
        </w:rPr>
        <w:t>п</w:t>
      </w:r>
      <w:proofErr w:type="gramEnd"/>
      <w:r w:rsidR="007F2A71" w:rsidRPr="00D5049D">
        <w:rPr>
          <w:color w:val="000000" w:themeColor="text1"/>
        </w:rPr>
        <w:t>особие. Владивосток</w:t>
      </w:r>
      <w:proofErr w:type="gramStart"/>
      <w:r w:rsidR="007F2A71" w:rsidRPr="00D5049D">
        <w:rPr>
          <w:color w:val="000000" w:themeColor="text1"/>
        </w:rPr>
        <w:t xml:space="preserve"> :</w:t>
      </w:r>
      <w:proofErr w:type="gramEnd"/>
      <w:r w:rsidR="007F2A71" w:rsidRPr="00D5049D">
        <w:rPr>
          <w:color w:val="000000" w:themeColor="text1"/>
        </w:rPr>
        <w:t xml:space="preserve"> Изд-во Дальневост. ун-та, 1971. 132 с.</w:t>
      </w:r>
    </w:p>
    <w:p w:rsidR="0010258C" w:rsidRPr="0010258C" w:rsidRDefault="0010258C" w:rsidP="0029390A">
      <w:pPr>
        <w:pStyle w:val="a3"/>
        <w:numPr>
          <w:ilvl w:val="0"/>
          <w:numId w:val="25"/>
        </w:numPr>
        <w:tabs>
          <w:tab w:val="left" w:pos="567"/>
          <w:tab w:val="left" w:pos="851"/>
          <w:tab w:val="left" w:pos="993"/>
        </w:tabs>
        <w:spacing w:after="0" w:line="360" w:lineRule="auto"/>
        <w:ind w:left="0" w:firstLine="709"/>
        <w:rPr>
          <w:color w:val="000000" w:themeColor="text1"/>
          <w:lang w:val="uk-UA"/>
        </w:rPr>
      </w:pPr>
      <w:r>
        <w:rPr>
          <w:szCs w:val="28"/>
        </w:rPr>
        <w:t>Джужа</w:t>
      </w:r>
      <w:r w:rsidRPr="008A7499">
        <w:rPr>
          <w:szCs w:val="28"/>
        </w:rPr>
        <w:t xml:space="preserve"> </w:t>
      </w:r>
      <w:r>
        <w:rPr>
          <w:szCs w:val="28"/>
        </w:rPr>
        <w:t>О.</w:t>
      </w:r>
      <w:r>
        <w:rPr>
          <w:szCs w:val="28"/>
          <w:lang w:val="en-US"/>
        </w:rPr>
        <w:t> </w:t>
      </w:r>
      <w:r>
        <w:rPr>
          <w:szCs w:val="28"/>
        </w:rPr>
        <w:t>М., Никифорчук</w:t>
      </w:r>
      <w:r w:rsidRPr="0010258C">
        <w:rPr>
          <w:szCs w:val="28"/>
        </w:rPr>
        <w:t xml:space="preserve"> </w:t>
      </w:r>
      <w:r>
        <w:rPr>
          <w:szCs w:val="28"/>
        </w:rPr>
        <w:t>Д.</w:t>
      </w:r>
      <w:r>
        <w:rPr>
          <w:szCs w:val="28"/>
          <w:lang w:val="en-US"/>
        </w:rPr>
        <w:t> </w:t>
      </w:r>
      <w:r>
        <w:rPr>
          <w:szCs w:val="28"/>
        </w:rPr>
        <w:t>Й., Комарницький</w:t>
      </w:r>
      <w:r w:rsidRPr="0010258C">
        <w:rPr>
          <w:szCs w:val="28"/>
        </w:rPr>
        <w:t xml:space="preserve"> </w:t>
      </w:r>
      <w:r>
        <w:rPr>
          <w:szCs w:val="28"/>
        </w:rPr>
        <w:t>В.</w:t>
      </w:r>
      <w:r>
        <w:rPr>
          <w:szCs w:val="28"/>
          <w:lang w:val="en-US"/>
        </w:rPr>
        <w:t> </w:t>
      </w:r>
      <w:r>
        <w:rPr>
          <w:szCs w:val="28"/>
        </w:rPr>
        <w:t>М. Боротьба з тероризмом</w:t>
      </w:r>
      <w:proofErr w:type="gramStart"/>
      <w:r>
        <w:rPr>
          <w:szCs w:val="28"/>
        </w:rPr>
        <w:t>:н</w:t>
      </w:r>
      <w:proofErr w:type="gramEnd"/>
      <w:r>
        <w:rPr>
          <w:szCs w:val="28"/>
        </w:rPr>
        <w:t>авч. посіб. К.</w:t>
      </w:r>
      <w:r>
        <w:rPr>
          <w:szCs w:val="28"/>
          <w:lang w:val="en-US"/>
        </w:rPr>
        <w:t> </w:t>
      </w:r>
      <w:r>
        <w:rPr>
          <w:szCs w:val="28"/>
        </w:rPr>
        <w:t>: Видавничий дім «Скіф», 2013. 584 с.</w:t>
      </w:r>
    </w:p>
    <w:p w:rsidR="006824C4" w:rsidRPr="00D5049D" w:rsidRDefault="006824C4" w:rsidP="0029390A">
      <w:pPr>
        <w:pStyle w:val="a3"/>
        <w:numPr>
          <w:ilvl w:val="0"/>
          <w:numId w:val="25"/>
        </w:numPr>
        <w:tabs>
          <w:tab w:val="left" w:pos="567"/>
          <w:tab w:val="left" w:pos="851"/>
          <w:tab w:val="left" w:pos="993"/>
        </w:tabs>
        <w:spacing w:after="0" w:line="360" w:lineRule="auto"/>
        <w:ind w:left="0" w:firstLine="709"/>
        <w:rPr>
          <w:color w:val="000000" w:themeColor="text1"/>
          <w:lang w:val="uk-UA"/>
        </w:rPr>
      </w:pPr>
      <w:r w:rsidRPr="00D5049D">
        <w:rPr>
          <w:color w:val="000000" w:themeColor="text1"/>
          <w:lang w:val="uk-UA"/>
        </w:rPr>
        <w:t xml:space="preserve">Дудніков А. Л. Правове та криміналістичне поняття способу вчинення злочину. </w:t>
      </w:r>
      <w:r w:rsidRPr="00D5049D">
        <w:rPr>
          <w:i/>
          <w:color w:val="000000" w:themeColor="text1"/>
          <w:lang w:val="uk-UA"/>
        </w:rPr>
        <w:t>Теорія та практика судової експертизи і криміналістики</w:t>
      </w:r>
      <w:r w:rsidRPr="00D5049D">
        <w:rPr>
          <w:color w:val="000000" w:themeColor="text1"/>
          <w:lang w:val="uk-UA"/>
        </w:rPr>
        <w:t>. Харків, 2010. Вип. 10. С. 55-61.</w:t>
      </w:r>
    </w:p>
    <w:p w:rsidR="00651783" w:rsidRPr="00D5049D" w:rsidRDefault="00651783" w:rsidP="0029390A">
      <w:pPr>
        <w:pStyle w:val="a3"/>
        <w:numPr>
          <w:ilvl w:val="0"/>
          <w:numId w:val="25"/>
        </w:numPr>
        <w:tabs>
          <w:tab w:val="left" w:pos="567"/>
          <w:tab w:val="left" w:pos="851"/>
          <w:tab w:val="left" w:pos="993"/>
        </w:tabs>
        <w:spacing w:after="0" w:line="360" w:lineRule="auto"/>
        <w:ind w:left="0" w:firstLine="709"/>
        <w:rPr>
          <w:color w:val="000000" w:themeColor="text1"/>
          <w:lang w:val="uk-UA"/>
        </w:rPr>
      </w:pPr>
      <w:r w:rsidRPr="00D5049D">
        <w:rPr>
          <w:color w:val="000000" w:themeColor="text1"/>
          <w:lang w:val="uk-UA"/>
        </w:rPr>
        <w:t>Затенацький Д. В. Ідеальні сліди в криміналістиці (техніко-криміналістичні та тактичні прийоми їх актуалізації) : монографія. Х</w:t>
      </w:r>
      <w:r w:rsidR="000576CE" w:rsidRPr="00D5049D">
        <w:rPr>
          <w:color w:val="000000" w:themeColor="text1"/>
          <w:lang w:val="uk-UA"/>
        </w:rPr>
        <w:t>арків: Право, 2010. 160 </w:t>
      </w:r>
      <w:r w:rsidRPr="00D5049D">
        <w:rPr>
          <w:color w:val="000000" w:themeColor="text1"/>
          <w:lang w:val="uk-UA"/>
        </w:rPr>
        <w:t>с.</w:t>
      </w:r>
    </w:p>
    <w:p w:rsidR="00B47423" w:rsidRPr="00D5049D" w:rsidRDefault="00B47423" w:rsidP="0029390A">
      <w:pPr>
        <w:pStyle w:val="a3"/>
        <w:numPr>
          <w:ilvl w:val="0"/>
          <w:numId w:val="25"/>
        </w:numPr>
        <w:tabs>
          <w:tab w:val="left" w:pos="567"/>
          <w:tab w:val="left" w:pos="851"/>
          <w:tab w:val="left" w:pos="993"/>
        </w:tabs>
        <w:spacing w:after="0" w:line="360" w:lineRule="auto"/>
        <w:ind w:left="0" w:firstLine="709"/>
        <w:rPr>
          <w:color w:val="000000" w:themeColor="text1"/>
          <w:lang w:val="uk-UA"/>
        </w:rPr>
      </w:pPr>
      <w:r w:rsidRPr="00D5049D">
        <w:rPr>
          <w:color w:val="000000" w:themeColor="text1"/>
          <w:lang w:val="uk-UA"/>
        </w:rPr>
        <w:t>Ищенко Е. П., Топорков А. А. Криминалистика. Москва, 2010. 784 с.</w:t>
      </w:r>
    </w:p>
    <w:p w:rsidR="00840FD7" w:rsidRPr="00D5049D" w:rsidRDefault="00840FD7" w:rsidP="0029390A">
      <w:pPr>
        <w:pStyle w:val="a3"/>
        <w:numPr>
          <w:ilvl w:val="0"/>
          <w:numId w:val="25"/>
        </w:numPr>
        <w:tabs>
          <w:tab w:val="left" w:pos="567"/>
          <w:tab w:val="left" w:pos="851"/>
          <w:tab w:val="left" w:pos="993"/>
        </w:tabs>
        <w:spacing w:after="0" w:line="360" w:lineRule="auto"/>
        <w:ind w:left="0" w:firstLine="709"/>
        <w:rPr>
          <w:color w:val="000000" w:themeColor="text1"/>
          <w:lang w:val="uk-UA"/>
        </w:rPr>
      </w:pPr>
      <w:r w:rsidRPr="00D5049D">
        <w:rPr>
          <w:color w:val="000000" w:themeColor="text1"/>
          <w:lang w:val="uk-UA"/>
        </w:rPr>
        <w:t>Клименко Н. І. Судова експертологія. Курс лекцій : навч. посіб. для студ. юрид. спец. вищ. навч. закл.</w:t>
      </w:r>
      <w:r w:rsidR="000576CE" w:rsidRPr="00D5049D">
        <w:rPr>
          <w:color w:val="000000" w:themeColor="text1"/>
          <w:lang w:val="uk-UA"/>
        </w:rPr>
        <w:t xml:space="preserve"> </w:t>
      </w:r>
      <w:r w:rsidRPr="00D5049D">
        <w:rPr>
          <w:color w:val="000000" w:themeColor="text1"/>
          <w:lang w:val="uk-UA"/>
        </w:rPr>
        <w:t>Київ: Вид. Дім «Ін Юре», 2007. 528 с.</w:t>
      </w:r>
    </w:p>
    <w:p w:rsidR="005A0440" w:rsidRDefault="005A0440" w:rsidP="0029390A">
      <w:pPr>
        <w:pStyle w:val="a3"/>
        <w:numPr>
          <w:ilvl w:val="0"/>
          <w:numId w:val="25"/>
        </w:numPr>
        <w:tabs>
          <w:tab w:val="left" w:pos="567"/>
          <w:tab w:val="left" w:pos="851"/>
          <w:tab w:val="left" w:pos="993"/>
        </w:tabs>
        <w:spacing w:after="0" w:line="360" w:lineRule="auto"/>
        <w:ind w:left="0" w:firstLine="709"/>
        <w:rPr>
          <w:color w:val="000000" w:themeColor="text1"/>
          <w:lang w:val="uk-UA"/>
        </w:rPr>
      </w:pPr>
      <w:r w:rsidRPr="005A0440">
        <w:rPr>
          <w:color w:val="000000" w:themeColor="text1"/>
          <w:lang w:val="uk-UA"/>
        </w:rPr>
        <w:t>Ковтуненко Л.</w:t>
      </w:r>
      <w:r>
        <w:rPr>
          <w:color w:val="000000" w:themeColor="text1"/>
          <w:lang w:val="uk-UA"/>
        </w:rPr>
        <w:t> </w:t>
      </w:r>
      <w:r w:rsidRPr="005A0440">
        <w:rPr>
          <w:color w:val="000000" w:themeColor="text1"/>
          <w:lang w:val="uk-UA"/>
        </w:rPr>
        <w:t>П. Ситуаційна зумовленість тактики слідчих дій : дис. ... канд. юрид. наук : 12.00.09. Харьков, 2008. 238 с.</w:t>
      </w:r>
    </w:p>
    <w:p w:rsidR="00BE2FCF" w:rsidRPr="00D5049D" w:rsidRDefault="00777312" w:rsidP="0029390A">
      <w:pPr>
        <w:pStyle w:val="a3"/>
        <w:numPr>
          <w:ilvl w:val="0"/>
          <w:numId w:val="25"/>
        </w:numPr>
        <w:tabs>
          <w:tab w:val="left" w:pos="567"/>
          <w:tab w:val="left" w:pos="851"/>
          <w:tab w:val="left" w:pos="993"/>
        </w:tabs>
        <w:spacing w:after="0" w:line="360" w:lineRule="auto"/>
        <w:ind w:left="0" w:firstLine="709"/>
        <w:rPr>
          <w:color w:val="000000" w:themeColor="text1"/>
          <w:lang w:val="uk-UA"/>
        </w:rPr>
      </w:pPr>
      <w:r>
        <w:rPr>
          <w:color w:val="000000" w:themeColor="text1"/>
          <w:lang w:val="uk-UA"/>
        </w:rPr>
        <w:t>Когутич І. </w:t>
      </w:r>
      <w:r w:rsidR="00BE2FCF" w:rsidRPr="00D5049D">
        <w:rPr>
          <w:color w:val="000000" w:themeColor="text1"/>
          <w:lang w:val="uk-UA"/>
        </w:rPr>
        <w:t>І. Криміналістика</w:t>
      </w:r>
      <w:r w:rsidR="00A21269" w:rsidRPr="00D5049D">
        <w:rPr>
          <w:color w:val="000000" w:themeColor="text1"/>
          <w:lang w:val="uk-UA"/>
        </w:rPr>
        <w:t xml:space="preserve"> </w:t>
      </w:r>
      <w:r w:rsidR="00BE2FCF" w:rsidRPr="00D5049D">
        <w:rPr>
          <w:color w:val="000000" w:themeColor="text1"/>
          <w:lang w:val="uk-UA"/>
        </w:rPr>
        <w:t>: курс лекцій. Київ : Атіка, 2008. 888 с.</w:t>
      </w:r>
    </w:p>
    <w:p w:rsidR="002B6AF4" w:rsidRPr="00D5049D" w:rsidRDefault="00777312" w:rsidP="0029390A">
      <w:pPr>
        <w:pStyle w:val="a3"/>
        <w:numPr>
          <w:ilvl w:val="0"/>
          <w:numId w:val="25"/>
        </w:numPr>
        <w:tabs>
          <w:tab w:val="left" w:pos="567"/>
          <w:tab w:val="left" w:pos="851"/>
          <w:tab w:val="left" w:pos="993"/>
        </w:tabs>
        <w:spacing w:after="0" w:line="360" w:lineRule="auto"/>
        <w:ind w:left="0" w:firstLine="709"/>
        <w:rPr>
          <w:color w:val="000000" w:themeColor="text1"/>
        </w:rPr>
      </w:pPr>
      <w:r>
        <w:rPr>
          <w:color w:val="000000" w:themeColor="text1"/>
        </w:rPr>
        <w:t>Колесниченко А.</w:t>
      </w:r>
      <w:r>
        <w:rPr>
          <w:color w:val="000000" w:themeColor="text1"/>
          <w:lang w:val="uk-UA"/>
        </w:rPr>
        <w:t> </w:t>
      </w:r>
      <w:r w:rsidR="002B6AF4" w:rsidRPr="00D5049D">
        <w:rPr>
          <w:color w:val="000000" w:themeColor="text1"/>
        </w:rPr>
        <w:t>Н. Научные и правовые основы методики расследования отдельных видов преступлений</w:t>
      </w:r>
      <w:proofErr w:type="gramStart"/>
      <w:r w:rsidR="002B6AF4" w:rsidRPr="00D5049D">
        <w:rPr>
          <w:color w:val="000000" w:themeColor="text1"/>
          <w:lang w:val="uk-UA"/>
        </w:rPr>
        <w:t> </w:t>
      </w:r>
      <w:r w:rsidR="002B6AF4" w:rsidRPr="00D5049D">
        <w:rPr>
          <w:color w:val="000000" w:themeColor="text1"/>
        </w:rPr>
        <w:t>:</w:t>
      </w:r>
      <w:proofErr w:type="gramEnd"/>
      <w:r w:rsidR="002B6AF4" w:rsidRPr="00D5049D">
        <w:rPr>
          <w:color w:val="000000" w:themeColor="text1"/>
        </w:rPr>
        <w:t xml:space="preserve"> дис. … канд. юрид. </w:t>
      </w:r>
      <w:r w:rsidR="002B6AF4" w:rsidRPr="00D5049D">
        <w:rPr>
          <w:color w:val="000000" w:themeColor="text1"/>
          <w:lang w:val="uk-UA"/>
        </w:rPr>
        <w:t>н</w:t>
      </w:r>
      <w:r w:rsidR="002B6AF4" w:rsidRPr="00D5049D">
        <w:rPr>
          <w:color w:val="000000" w:themeColor="text1"/>
        </w:rPr>
        <w:t>аук</w:t>
      </w:r>
      <w:r w:rsidR="002B6AF4" w:rsidRPr="00D5049D">
        <w:rPr>
          <w:color w:val="000000" w:themeColor="text1"/>
          <w:lang w:val="uk-UA"/>
        </w:rPr>
        <w:t> </w:t>
      </w:r>
      <w:r w:rsidR="002B6AF4" w:rsidRPr="00D5049D">
        <w:rPr>
          <w:color w:val="000000" w:themeColor="text1"/>
        </w:rPr>
        <w:t>: 12.00.09. Харьков, 1967. 236 с.</w:t>
      </w:r>
    </w:p>
    <w:p w:rsidR="002B6AF4" w:rsidRPr="00D5049D" w:rsidRDefault="00777312" w:rsidP="0029390A">
      <w:pPr>
        <w:pStyle w:val="a3"/>
        <w:numPr>
          <w:ilvl w:val="0"/>
          <w:numId w:val="25"/>
        </w:numPr>
        <w:tabs>
          <w:tab w:val="left" w:pos="567"/>
          <w:tab w:val="left" w:pos="851"/>
          <w:tab w:val="left" w:pos="993"/>
        </w:tabs>
        <w:spacing w:after="0" w:line="360" w:lineRule="auto"/>
        <w:ind w:left="0" w:firstLine="709"/>
        <w:rPr>
          <w:color w:val="000000" w:themeColor="text1"/>
        </w:rPr>
      </w:pPr>
      <w:r>
        <w:rPr>
          <w:color w:val="000000" w:themeColor="text1"/>
        </w:rPr>
        <w:t>Колесниченко А.</w:t>
      </w:r>
      <w:r>
        <w:rPr>
          <w:color w:val="000000" w:themeColor="text1"/>
          <w:lang w:val="uk-UA"/>
        </w:rPr>
        <w:t> </w:t>
      </w:r>
      <w:r w:rsidR="002B6AF4" w:rsidRPr="00D5049D">
        <w:rPr>
          <w:color w:val="000000" w:themeColor="text1"/>
        </w:rPr>
        <w:t>Н. Общие положения методики расследования отдельных видов преступлений</w:t>
      </w:r>
      <w:proofErr w:type="gramStart"/>
      <w:r w:rsidR="002B6AF4" w:rsidRPr="00D5049D">
        <w:rPr>
          <w:color w:val="000000" w:themeColor="text1"/>
        </w:rPr>
        <w:t xml:space="preserve"> :</w:t>
      </w:r>
      <w:proofErr w:type="gramEnd"/>
      <w:r w:rsidR="002B6AF4" w:rsidRPr="00D5049D">
        <w:rPr>
          <w:color w:val="000000" w:themeColor="text1"/>
        </w:rPr>
        <w:t xml:space="preserve"> текст лекций. Харьков, 1976. 28 с.</w:t>
      </w:r>
    </w:p>
    <w:p w:rsidR="0027711D" w:rsidRPr="00D5049D" w:rsidRDefault="00777312" w:rsidP="0029390A">
      <w:pPr>
        <w:pStyle w:val="a3"/>
        <w:numPr>
          <w:ilvl w:val="0"/>
          <w:numId w:val="25"/>
        </w:numPr>
        <w:tabs>
          <w:tab w:val="left" w:pos="567"/>
          <w:tab w:val="left" w:pos="851"/>
          <w:tab w:val="left" w:pos="993"/>
        </w:tabs>
        <w:spacing w:after="0" w:line="360" w:lineRule="auto"/>
        <w:ind w:left="0" w:firstLine="709"/>
        <w:rPr>
          <w:color w:val="000000" w:themeColor="text1"/>
          <w:lang w:val="uk-UA"/>
        </w:rPr>
      </w:pPr>
      <w:r>
        <w:rPr>
          <w:color w:val="000000" w:themeColor="text1"/>
          <w:lang w:val="uk-UA"/>
        </w:rPr>
        <w:t>Колесниченко А. Н., Коновалова В. </w:t>
      </w:r>
      <w:r w:rsidR="0027711D" w:rsidRPr="00D5049D">
        <w:rPr>
          <w:color w:val="000000" w:themeColor="text1"/>
          <w:lang w:val="uk-UA"/>
        </w:rPr>
        <w:t>Е. Криминалистическая характеристика преступлений : учеб. пособие. Харьков : Юрид. ин-т, 1985. 93 с.</w:t>
      </w:r>
    </w:p>
    <w:p w:rsidR="008C31A1" w:rsidRPr="008C31A1" w:rsidRDefault="008C31A1" w:rsidP="0029390A">
      <w:pPr>
        <w:pStyle w:val="a3"/>
        <w:numPr>
          <w:ilvl w:val="0"/>
          <w:numId w:val="25"/>
        </w:numPr>
        <w:tabs>
          <w:tab w:val="left" w:pos="567"/>
          <w:tab w:val="left" w:pos="851"/>
          <w:tab w:val="left" w:pos="993"/>
        </w:tabs>
        <w:spacing w:after="0" w:line="360" w:lineRule="auto"/>
        <w:ind w:left="0" w:firstLine="709"/>
        <w:rPr>
          <w:color w:val="000000" w:themeColor="text1"/>
        </w:rPr>
      </w:pPr>
      <w:r>
        <w:rPr>
          <w:color w:val="000000" w:themeColor="text1"/>
        </w:rPr>
        <w:t>Коновалова В. </w:t>
      </w:r>
      <w:r w:rsidRPr="008C31A1">
        <w:rPr>
          <w:color w:val="000000" w:themeColor="text1"/>
        </w:rPr>
        <w:t>Е. Версия: концепция и функции в судопроизводстве. Харьков, 2007. 24 с.</w:t>
      </w:r>
    </w:p>
    <w:p w:rsidR="008C31A1" w:rsidRPr="008C31A1" w:rsidRDefault="008C31A1" w:rsidP="0029390A">
      <w:pPr>
        <w:pStyle w:val="a3"/>
        <w:numPr>
          <w:ilvl w:val="0"/>
          <w:numId w:val="25"/>
        </w:numPr>
        <w:tabs>
          <w:tab w:val="left" w:pos="567"/>
          <w:tab w:val="left" w:pos="851"/>
          <w:tab w:val="left" w:pos="993"/>
        </w:tabs>
        <w:spacing w:after="0" w:line="360" w:lineRule="auto"/>
        <w:ind w:left="0" w:firstLine="709"/>
        <w:rPr>
          <w:color w:val="000000" w:themeColor="text1"/>
        </w:rPr>
      </w:pPr>
      <w:r>
        <w:rPr>
          <w:color w:val="000000" w:themeColor="text1"/>
        </w:rPr>
        <w:t>Коновалова В. </w:t>
      </w:r>
      <w:r w:rsidRPr="008C31A1">
        <w:rPr>
          <w:color w:val="000000" w:themeColor="text1"/>
        </w:rPr>
        <w:t>Е. Допрос: тактика и психология: учеб</w:t>
      </w:r>
      <w:proofErr w:type="gramStart"/>
      <w:r w:rsidRPr="008C31A1">
        <w:rPr>
          <w:color w:val="000000" w:themeColor="text1"/>
        </w:rPr>
        <w:t>.</w:t>
      </w:r>
      <w:proofErr w:type="gramEnd"/>
      <w:r w:rsidRPr="008C31A1">
        <w:rPr>
          <w:color w:val="000000" w:themeColor="text1"/>
        </w:rPr>
        <w:t xml:space="preserve"> </w:t>
      </w:r>
      <w:proofErr w:type="gramStart"/>
      <w:r w:rsidRPr="008C31A1">
        <w:rPr>
          <w:color w:val="000000" w:themeColor="text1"/>
        </w:rPr>
        <w:t>п</w:t>
      </w:r>
      <w:proofErr w:type="gramEnd"/>
      <w:r w:rsidRPr="008C31A1">
        <w:rPr>
          <w:color w:val="000000" w:themeColor="text1"/>
        </w:rPr>
        <w:t>особие. Харьков: Консум, 1999. 157 с.</w:t>
      </w:r>
    </w:p>
    <w:p w:rsidR="008C31A1" w:rsidRPr="008C31A1" w:rsidRDefault="008C31A1" w:rsidP="0029390A">
      <w:pPr>
        <w:pStyle w:val="a3"/>
        <w:numPr>
          <w:ilvl w:val="0"/>
          <w:numId w:val="25"/>
        </w:numPr>
        <w:tabs>
          <w:tab w:val="left" w:pos="567"/>
          <w:tab w:val="left" w:pos="851"/>
          <w:tab w:val="left" w:pos="993"/>
        </w:tabs>
        <w:spacing w:after="0" w:line="360" w:lineRule="auto"/>
        <w:ind w:left="0" w:firstLine="709"/>
        <w:rPr>
          <w:color w:val="000000" w:themeColor="text1"/>
        </w:rPr>
      </w:pPr>
      <w:r>
        <w:rPr>
          <w:color w:val="000000" w:themeColor="text1"/>
        </w:rPr>
        <w:t>Коновалова В. </w:t>
      </w:r>
      <w:r w:rsidRPr="008C31A1">
        <w:rPr>
          <w:color w:val="000000" w:themeColor="text1"/>
        </w:rPr>
        <w:t>Е. Проблемы логики и психологии в следственной тактике. К.: РИО МВД УССР, 1970. 161 с.</w:t>
      </w:r>
    </w:p>
    <w:p w:rsidR="008B3B1E" w:rsidRDefault="008B3B1E" w:rsidP="0029390A">
      <w:pPr>
        <w:pStyle w:val="a3"/>
        <w:numPr>
          <w:ilvl w:val="0"/>
          <w:numId w:val="25"/>
        </w:numPr>
        <w:tabs>
          <w:tab w:val="left" w:pos="567"/>
          <w:tab w:val="left" w:pos="851"/>
          <w:tab w:val="left" w:pos="993"/>
        </w:tabs>
        <w:spacing w:after="0" w:line="360" w:lineRule="auto"/>
        <w:ind w:left="0" w:firstLine="709"/>
        <w:rPr>
          <w:color w:val="000000" w:themeColor="text1"/>
        </w:rPr>
      </w:pPr>
      <w:r>
        <w:rPr>
          <w:szCs w:val="28"/>
        </w:rPr>
        <w:t>Коновалова В. Е.</w:t>
      </w:r>
      <w:r w:rsidR="008C31A1">
        <w:rPr>
          <w:szCs w:val="28"/>
        </w:rPr>
        <w:t xml:space="preserve"> </w:t>
      </w:r>
      <w:r>
        <w:rPr>
          <w:szCs w:val="28"/>
        </w:rPr>
        <w:t xml:space="preserve">Тероризм: проблеми методики розслідування злочинів. </w:t>
      </w:r>
      <w:r>
        <w:rPr>
          <w:i/>
          <w:iCs/>
          <w:szCs w:val="28"/>
        </w:rPr>
        <w:t xml:space="preserve">Вісник до 10 </w:t>
      </w:r>
      <w:proofErr w:type="gramStart"/>
      <w:r>
        <w:rPr>
          <w:i/>
          <w:iCs/>
          <w:szCs w:val="28"/>
        </w:rPr>
        <w:t>р</w:t>
      </w:r>
      <w:proofErr w:type="gramEnd"/>
      <w:r>
        <w:rPr>
          <w:i/>
          <w:iCs/>
          <w:szCs w:val="28"/>
        </w:rPr>
        <w:t>іччя Академії правовик наук України</w:t>
      </w:r>
      <w:r>
        <w:rPr>
          <w:szCs w:val="28"/>
        </w:rPr>
        <w:t>. 2010. №1. С.721–731.</w:t>
      </w:r>
    </w:p>
    <w:p w:rsidR="002B6AF4" w:rsidRPr="00D5049D" w:rsidRDefault="002B6AF4" w:rsidP="0029390A">
      <w:pPr>
        <w:pStyle w:val="a3"/>
        <w:numPr>
          <w:ilvl w:val="0"/>
          <w:numId w:val="25"/>
        </w:numPr>
        <w:tabs>
          <w:tab w:val="left" w:pos="567"/>
          <w:tab w:val="left" w:pos="851"/>
          <w:tab w:val="left" w:pos="993"/>
        </w:tabs>
        <w:spacing w:after="0" w:line="360" w:lineRule="auto"/>
        <w:ind w:left="0" w:firstLine="709"/>
        <w:rPr>
          <w:color w:val="000000" w:themeColor="text1"/>
        </w:rPr>
      </w:pPr>
      <w:r w:rsidRPr="00D5049D">
        <w:rPr>
          <w:color w:val="000000" w:themeColor="text1"/>
        </w:rPr>
        <w:t>Корухов Ю.</w:t>
      </w:r>
      <w:r w:rsidRPr="00D5049D">
        <w:rPr>
          <w:color w:val="000000" w:themeColor="text1"/>
          <w:lang w:val="en-US"/>
        </w:rPr>
        <w:t> </w:t>
      </w:r>
      <w:r w:rsidRPr="00D5049D">
        <w:rPr>
          <w:color w:val="000000" w:themeColor="text1"/>
        </w:rPr>
        <w:t xml:space="preserve">Г. Достоверность экспертного заключения и пути совершенствования ее оценки. </w:t>
      </w:r>
      <w:r w:rsidRPr="00D5049D">
        <w:rPr>
          <w:i/>
          <w:color w:val="000000" w:themeColor="text1"/>
        </w:rPr>
        <w:t>Вопросы теории судебной экспертизы и совершенствования деятельности судебно-экспертных учреждений</w:t>
      </w:r>
      <w:r w:rsidRPr="00D5049D">
        <w:rPr>
          <w:color w:val="000000" w:themeColor="text1"/>
        </w:rPr>
        <w:t xml:space="preserve">. 1988. </w:t>
      </w:r>
      <w:r w:rsidRPr="00D5049D">
        <w:rPr>
          <w:color w:val="000000" w:themeColor="text1"/>
          <w:lang w:val="uk-UA"/>
        </w:rPr>
        <w:t xml:space="preserve">№ 2. </w:t>
      </w:r>
      <w:r w:rsidRPr="00D5049D">
        <w:rPr>
          <w:color w:val="000000" w:themeColor="text1"/>
        </w:rPr>
        <w:t>С. 4–27.</w:t>
      </w:r>
    </w:p>
    <w:p w:rsidR="00A21269" w:rsidRPr="00D5049D" w:rsidRDefault="00A21269" w:rsidP="0029390A">
      <w:pPr>
        <w:pStyle w:val="a3"/>
        <w:numPr>
          <w:ilvl w:val="0"/>
          <w:numId w:val="25"/>
        </w:numPr>
        <w:tabs>
          <w:tab w:val="left" w:pos="567"/>
          <w:tab w:val="left" w:pos="851"/>
          <w:tab w:val="left" w:pos="993"/>
        </w:tabs>
        <w:spacing w:after="0" w:line="360" w:lineRule="auto"/>
        <w:ind w:left="0" w:firstLine="709"/>
        <w:rPr>
          <w:color w:val="000000" w:themeColor="text1"/>
        </w:rPr>
      </w:pPr>
      <w:r w:rsidRPr="00D5049D">
        <w:rPr>
          <w:lang w:val="uk-UA"/>
        </w:rPr>
        <w:t xml:space="preserve">Кримінальний Кодекс України : Закон України від 05.04.2001 р. № 2341-III. </w:t>
      </w:r>
      <w:r w:rsidRPr="00D5049D">
        <w:rPr>
          <w:i/>
          <w:lang w:val="uk-UA"/>
        </w:rPr>
        <w:t>Відомості Верховної Ради України</w:t>
      </w:r>
      <w:r w:rsidRPr="00D5049D">
        <w:rPr>
          <w:lang w:val="uk-UA"/>
        </w:rPr>
        <w:t>. 2001. № 25-26. Ст.131.</w:t>
      </w:r>
    </w:p>
    <w:p w:rsidR="00A21269" w:rsidRPr="00D5049D" w:rsidRDefault="00A21269" w:rsidP="0029390A">
      <w:pPr>
        <w:pStyle w:val="a3"/>
        <w:numPr>
          <w:ilvl w:val="0"/>
          <w:numId w:val="25"/>
        </w:numPr>
        <w:tabs>
          <w:tab w:val="left" w:pos="567"/>
          <w:tab w:val="left" w:pos="851"/>
          <w:tab w:val="left" w:pos="993"/>
        </w:tabs>
        <w:spacing w:after="0" w:line="360" w:lineRule="auto"/>
        <w:ind w:left="0" w:firstLine="709"/>
        <w:rPr>
          <w:color w:val="000000" w:themeColor="text1"/>
        </w:rPr>
      </w:pPr>
      <w:r w:rsidRPr="00D5049D">
        <w:rPr>
          <w:lang w:val="uk-UA"/>
        </w:rPr>
        <w:t>Кримінальн</w:t>
      </w:r>
      <w:r w:rsidR="00EB629C" w:rsidRPr="00D5049D">
        <w:rPr>
          <w:lang w:val="uk-UA"/>
        </w:rPr>
        <w:t>ий процесуальний кодекс України </w:t>
      </w:r>
      <w:r w:rsidRPr="00D5049D">
        <w:rPr>
          <w:lang w:val="uk-UA"/>
        </w:rPr>
        <w:t xml:space="preserve">: Закон України від 13.04.2012 р. № 4651-VI. </w:t>
      </w:r>
      <w:r w:rsidRPr="00D5049D">
        <w:rPr>
          <w:i/>
          <w:lang w:val="uk-UA"/>
        </w:rPr>
        <w:t>Відомості Верховної Ради України</w:t>
      </w:r>
      <w:r w:rsidR="00EB629C" w:rsidRPr="00D5049D">
        <w:rPr>
          <w:lang w:val="uk-UA"/>
        </w:rPr>
        <w:t>.</w:t>
      </w:r>
      <w:r w:rsidRPr="00D5049D">
        <w:rPr>
          <w:lang w:val="uk-UA"/>
        </w:rPr>
        <w:t xml:space="preserve"> 2013. № 9-10, № 11-12, № 13. Ст.88.</w:t>
      </w:r>
    </w:p>
    <w:p w:rsidR="00A46ED8" w:rsidRPr="00D5049D" w:rsidRDefault="00777312" w:rsidP="0029390A">
      <w:pPr>
        <w:pStyle w:val="a3"/>
        <w:numPr>
          <w:ilvl w:val="0"/>
          <w:numId w:val="25"/>
        </w:numPr>
        <w:tabs>
          <w:tab w:val="left" w:pos="567"/>
          <w:tab w:val="left" w:pos="851"/>
          <w:tab w:val="left" w:pos="993"/>
        </w:tabs>
        <w:spacing w:after="0" w:line="360" w:lineRule="auto"/>
        <w:ind w:left="0" w:firstLine="709"/>
        <w:rPr>
          <w:color w:val="000000" w:themeColor="text1"/>
          <w:lang w:val="uk-UA"/>
        </w:rPr>
      </w:pPr>
      <w:r>
        <w:rPr>
          <w:color w:val="000000" w:themeColor="text1"/>
          <w:lang w:val="uk-UA"/>
        </w:rPr>
        <w:t>Кузьмічов B. </w:t>
      </w:r>
      <w:r w:rsidR="00A46ED8" w:rsidRPr="00D5049D">
        <w:rPr>
          <w:color w:val="000000" w:themeColor="text1"/>
          <w:lang w:val="uk-UA"/>
        </w:rPr>
        <w:t>C., Пр</w:t>
      </w:r>
      <w:r>
        <w:rPr>
          <w:color w:val="000000" w:themeColor="text1"/>
          <w:lang w:val="uk-UA"/>
        </w:rPr>
        <w:t>окопенко Г. </w:t>
      </w:r>
      <w:r w:rsidR="00D20BCB" w:rsidRPr="00D5049D">
        <w:rPr>
          <w:color w:val="000000" w:themeColor="text1"/>
          <w:lang w:val="uk-UA"/>
        </w:rPr>
        <w:t>І. Криміналістика: навч. п</w:t>
      </w:r>
      <w:r w:rsidR="00A46ED8" w:rsidRPr="00D5049D">
        <w:rPr>
          <w:color w:val="000000" w:themeColor="text1"/>
          <w:lang w:val="uk-UA"/>
        </w:rPr>
        <w:t>осіб. К</w:t>
      </w:r>
      <w:r w:rsidR="0029390A">
        <w:rPr>
          <w:color w:val="000000" w:themeColor="text1"/>
          <w:lang w:val="uk-UA"/>
        </w:rPr>
        <w:t>иїв </w:t>
      </w:r>
      <w:r w:rsidR="00D20BCB" w:rsidRPr="00D5049D">
        <w:rPr>
          <w:color w:val="000000" w:themeColor="text1"/>
          <w:lang w:val="uk-UA"/>
        </w:rPr>
        <w:t xml:space="preserve">: Юрінком Інтер, 2001. </w:t>
      </w:r>
      <w:r w:rsidR="00A46ED8" w:rsidRPr="00D5049D">
        <w:rPr>
          <w:color w:val="000000" w:themeColor="text1"/>
          <w:lang w:val="uk-UA"/>
        </w:rPr>
        <w:t>368 с.</w:t>
      </w:r>
    </w:p>
    <w:p w:rsidR="00A46ED8" w:rsidRPr="00D5049D" w:rsidRDefault="00A46ED8" w:rsidP="0029390A">
      <w:pPr>
        <w:pStyle w:val="a3"/>
        <w:numPr>
          <w:ilvl w:val="0"/>
          <w:numId w:val="25"/>
        </w:numPr>
        <w:tabs>
          <w:tab w:val="left" w:pos="567"/>
          <w:tab w:val="left" w:pos="851"/>
          <w:tab w:val="left" w:pos="993"/>
        </w:tabs>
        <w:spacing w:after="0" w:line="360" w:lineRule="auto"/>
        <w:ind w:left="0" w:firstLine="709"/>
        <w:rPr>
          <w:color w:val="000000" w:themeColor="text1"/>
        </w:rPr>
      </w:pPr>
      <w:r w:rsidRPr="00D5049D">
        <w:rPr>
          <w:color w:val="000000" w:themeColor="text1"/>
        </w:rPr>
        <w:t>Кустов A. M. Самищенко С. С. Судебная медицина в расследовании преступлений. Курс лекций. Москва</w:t>
      </w:r>
      <w:proofErr w:type="gramStart"/>
      <w:r w:rsidRPr="00D5049D">
        <w:rPr>
          <w:color w:val="000000" w:themeColor="text1"/>
        </w:rPr>
        <w:t xml:space="preserve"> :</w:t>
      </w:r>
      <w:proofErr w:type="gramEnd"/>
      <w:r w:rsidRPr="00D5049D">
        <w:rPr>
          <w:color w:val="000000" w:themeColor="text1"/>
        </w:rPr>
        <w:t xml:space="preserve"> МПСИ, 2002. 448.</w:t>
      </w:r>
    </w:p>
    <w:p w:rsidR="00F13597" w:rsidRPr="00D5049D" w:rsidRDefault="00777312" w:rsidP="0029390A">
      <w:pPr>
        <w:pStyle w:val="a3"/>
        <w:numPr>
          <w:ilvl w:val="0"/>
          <w:numId w:val="25"/>
        </w:numPr>
        <w:tabs>
          <w:tab w:val="left" w:pos="567"/>
          <w:tab w:val="left" w:pos="851"/>
          <w:tab w:val="left" w:pos="993"/>
        </w:tabs>
        <w:spacing w:after="0" w:line="360" w:lineRule="auto"/>
        <w:ind w:left="0" w:firstLine="709"/>
        <w:rPr>
          <w:color w:val="000000" w:themeColor="text1"/>
        </w:rPr>
      </w:pPr>
      <w:r>
        <w:rPr>
          <w:color w:val="000000" w:themeColor="text1"/>
        </w:rPr>
        <w:t>Лапин Е.</w:t>
      </w:r>
      <w:r>
        <w:rPr>
          <w:color w:val="000000" w:themeColor="text1"/>
          <w:lang w:val="uk-UA"/>
        </w:rPr>
        <w:t> </w:t>
      </w:r>
      <w:r>
        <w:rPr>
          <w:color w:val="000000" w:themeColor="text1"/>
        </w:rPr>
        <w:t>С., Иванов А.</w:t>
      </w:r>
      <w:r>
        <w:rPr>
          <w:color w:val="000000" w:themeColor="text1"/>
          <w:lang w:val="uk-UA"/>
        </w:rPr>
        <w:t> </w:t>
      </w:r>
      <w:r w:rsidR="00F13597" w:rsidRPr="00D5049D">
        <w:rPr>
          <w:color w:val="000000" w:themeColor="text1"/>
        </w:rPr>
        <w:t>Н. Криминалистика. Саратов</w:t>
      </w:r>
      <w:proofErr w:type="gramStart"/>
      <w:r w:rsidR="00F13597" w:rsidRPr="00D5049D">
        <w:rPr>
          <w:color w:val="000000" w:themeColor="text1"/>
        </w:rPr>
        <w:t xml:space="preserve"> :</w:t>
      </w:r>
      <w:proofErr w:type="gramEnd"/>
      <w:r w:rsidR="00F13597" w:rsidRPr="00D5049D">
        <w:rPr>
          <w:color w:val="000000" w:themeColor="text1"/>
        </w:rPr>
        <w:t xml:space="preserve"> Научная книга, 2005. 588 с.</w:t>
      </w:r>
    </w:p>
    <w:p w:rsidR="00586421" w:rsidRPr="00D5049D" w:rsidRDefault="00777312" w:rsidP="0029390A">
      <w:pPr>
        <w:pStyle w:val="a3"/>
        <w:numPr>
          <w:ilvl w:val="0"/>
          <w:numId w:val="25"/>
        </w:numPr>
        <w:tabs>
          <w:tab w:val="left" w:pos="567"/>
          <w:tab w:val="left" w:pos="851"/>
          <w:tab w:val="left" w:pos="993"/>
        </w:tabs>
        <w:spacing w:after="0" w:line="360" w:lineRule="auto"/>
        <w:ind w:left="0" w:firstLine="709"/>
        <w:rPr>
          <w:color w:val="000000" w:themeColor="text1"/>
          <w:lang w:val="uk-UA"/>
        </w:rPr>
      </w:pPr>
      <w:r>
        <w:t>Лапта С.</w:t>
      </w:r>
      <w:r>
        <w:rPr>
          <w:lang w:val="uk-UA"/>
        </w:rPr>
        <w:t> </w:t>
      </w:r>
      <w:r w:rsidR="00586421">
        <w:t>П. Правові та наукові основи використання судових експертиз при розслідуванні злочинів: дис. ... канд. юрид. наук: 12.00.09. Х.: Харківський національний ун-т внутрішніх справ, 2006. 234 с.</w:t>
      </w:r>
    </w:p>
    <w:p w:rsidR="00B01AD8" w:rsidRDefault="00B01AD8" w:rsidP="0029390A">
      <w:pPr>
        <w:pStyle w:val="a3"/>
        <w:numPr>
          <w:ilvl w:val="0"/>
          <w:numId w:val="25"/>
        </w:numPr>
        <w:tabs>
          <w:tab w:val="left" w:pos="567"/>
          <w:tab w:val="left" w:pos="851"/>
          <w:tab w:val="left" w:pos="993"/>
        </w:tabs>
        <w:spacing w:after="0" w:line="360" w:lineRule="auto"/>
        <w:ind w:left="0" w:firstLine="709"/>
        <w:rPr>
          <w:color w:val="000000" w:themeColor="text1"/>
          <w:lang w:val="uk-UA"/>
        </w:rPr>
      </w:pPr>
      <w:r w:rsidRPr="00B01AD8">
        <w:rPr>
          <w:color w:val="000000" w:themeColor="text1"/>
          <w:lang w:val="uk-UA"/>
        </w:rPr>
        <w:t>Лук’янчиков Є.</w:t>
      </w:r>
      <w:r>
        <w:rPr>
          <w:color w:val="000000" w:themeColor="text1"/>
          <w:lang w:val="uk-UA"/>
        </w:rPr>
        <w:t> Д., Лук’янчиков Б. </w:t>
      </w:r>
      <w:r w:rsidRPr="00B01AD8">
        <w:rPr>
          <w:color w:val="000000" w:themeColor="text1"/>
          <w:lang w:val="uk-UA"/>
        </w:rPr>
        <w:t xml:space="preserve">Є. Слідчий огляд: поняття та види. Юридичний часопис Національної академії </w:t>
      </w:r>
      <w:r>
        <w:rPr>
          <w:color w:val="000000" w:themeColor="text1"/>
          <w:lang w:val="uk-UA"/>
        </w:rPr>
        <w:t>внутрішніх справ. 2013. № 1. С. </w:t>
      </w:r>
      <w:r w:rsidRPr="00B01AD8">
        <w:rPr>
          <w:color w:val="000000" w:themeColor="text1"/>
          <w:lang w:val="uk-UA"/>
        </w:rPr>
        <w:t>264–269.</w:t>
      </w:r>
    </w:p>
    <w:p w:rsidR="00C33FE0" w:rsidRPr="00D5049D" w:rsidRDefault="00777312" w:rsidP="0029390A">
      <w:pPr>
        <w:pStyle w:val="a3"/>
        <w:numPr>
          <w:ilvl w:val="0"/>
          <w:numId w:val="25"/>
        </w:numPr>
        <w:tabs>
          <w:tab w:val="left" w:pos="567"/>
          <w:tab w:val="left" w:pos="851"/>
          <w:tab w:val="left" w:pos="993"/>
        </w:tabs>
        <w:spacing w:after="0" w:line="360" w:lineRule="auto"/>
        <w:ind w:left="0" w:firstLine="709"/>
        <w:rPr>
          <w:color w:val="000000" w:themeColor="text1"/>
          <w:lang w:val="uk-UA"/>
        </w:rPr>
      </w:pPr>
      <w:r>
        <w:rPr>
          <w:color w:val="000000" w:themeColor="text1"/>
          <w:lang w:val="uk-UA"/>
        </w:rPr>
        <w:t>Мельник М. </w:t>
      </w:r>
      <w:r w:rsidR="00C33FE0" w:rsidRPr="00D5049D">
        <w:rPr>
          <w:color w:val="000000" w:themeColor="text1"/>
          <w:lang w:val="uk-UA"/>
        </w:rPr>
        <w:t xml:space="preserve">І., Клименко В. А. Кримінальне право. Загальна частина : підручник. </w:t>
      </w:r>
      <w:r w:rsidR="000576CE" w:rsidRPr="00D5049D">
        <w:rPr>
          <w:color w:val="000000" w:themeColor="text1"/>
          <w:lang w:val="uk-UA"/>
        </w:rPr>
        <w:t xml:space="preserve">Київ </w:t>
      </w:r>
      <w:r w:rsidR="00C33FE0" w:rsidRPr="00D5049D">
        <w:rPr>
          <w:color w:val="000000" w:themeColor="text1"/>
          <w:lang w:val="uk-UA"/>
        </w:rPr>
        <w:t>: Атіка, 2008.</w:t>
      </w:r>
      <w:r w:rsidR="00EB629C" w:rsidRPr="00D5049D">
        <w:rPr>
          <w:color w:val="000000" w:themeColor="text1"/>
          <w:lang w:val="uk-UA"/>
        </w:rPr>
        <w:t xml:space="preserve"> </w:t>
      </w:r>
      <w:r w:rsidR="00C33FE0" w:rsidRPr="00D5049D">
        <w:rPr>
          <w:color w:val="000000" w:themeColor="text1"/>
          <w:lang w:val="uk-UA"/>
        </w:rPr>
        <w:t>376 с.</w:t>
      </w:r>
    </w:p>
    <w:p w:rsidR="00A46ED8" w:rsidRPr="00D5049D" w:rsidRDefault="00A46ED8" w:rsidP="0029390A">
      <w:pPr>
        <w:pStyle w:val="a3"/>
        <w:numPr>
          <w:ilvl w:val="0"/>
          <w:numId w:val="25"/>
        </w:numPr>
        <w:tabs>
          <w:tab w:val="left" w:pos="567"/>
          <w:tab w:val="left" w:pos="851"/>
          <w:tab w:val="left" w:pos="993"/>
        </w:tabs>
        <w:spacing w:after="0" w:line="360" w:lineRule="auto"/>
        <w:ind w:left="0" w:firstLine="709"/>
        <w:rPr>
          <w:color w:val="000000" w:themeColor="text1"/>
          <w:lang w:val="uk-UA"/>
        </w:rPr>
      </w:pPr>
      <w:r w:rsidRPr="00D5049D">
        <w:rPr>
          <w:color w:val="000000" w:themeColor="text1"/>
          <w:lang w:val="uk-UA"/>
        </w:rPr>
        <w:t>Науково-практичний коментар Кримінального процесуального кодексу України / за заг. ред. професорів В. Г. Гончаренка, В. Т. Нора, М. Є. Шумила. Київ : Юстініан, 2012. 1224 с.</w:t>
      </w:r>
    </w:p>
    <w:p w:rsidR="00B80D0D" w:rsidRPr="00D5049D" w:rsidRDefault="00B80D0D" w:rsidP="0029390A">
      <w:pPr>
        <w:pStyle w:val="a3"/>
        <w:numPr>
          <w:ilvl w:val="0"/>
          <w:numId w:val="25"/>
        </w:numPr>
        <w:tabs>
          <w:tab w:val="left" w:pos="567"/>
          <w:tab w:val="left" w:pos="851"/>
          <w:tab w:val="left" w:pos="993"/>
        </w:tabs>
        <w:spacing w:after="0" w:line="360" w:lineRule="auto"/>
        <w:ind w:left="0" w:firstLine="709"/>
        <w:rPr>
          <w:color w:val="000000" w:themeColor="text1"/>
        </w:rPr>
      </w:pPr>
      <w:r w:rsidRPr="00D5049D">
        <w:rPr>
          <w:color w:val="000000" w:themeColor="text1"/>
        </w:rPr>
        <w:t>Образцов В. А., Богомолова С. Н. Допрос потерпевшего и свидетеля на предварительном следствии. Омега-Л, 2003. 160 с.</w:t>
      </w:r>
    </w:p>
    <w:p w:rsidR="00177F32" w:rsidRPr="00D5049D" w:rsidRDefault="00177F32" w:rsidP="0029390A">
      <w:pPr>
        <w:pStyle w:val="a3"/>
        <w:numPr>
          <w:ilvl w:val="0"/>
          <w:numId w:val="25"/>
        </w:numPr>
        <w:tabs>
          <w:tab w:val="left" w:pos="567"/>
          <w:tab w:val="left" w:pos="851"/>
          <w:tab w:val="left" w:pos="993"/>
        </w:tabs>
        <w:spacing w:after="0" w:line="360" w:lineRule="auto"/>
        <w:ind w:left="0" w:firstLine="709"/>
        <w:rPr>
          <w:color w:val="000000" w:themeColor="text1"/>
          <w:lang w:val="uk-UA"/>
        </w:rPr>
      </w:pPr>
      <w:r w:rsidRPr="00D5049D">
        <w:rPr>
          <w:color w:val="000000" w:themeColor="text1"/>
          <w:lang w:val="uk-UA"/>
        </w:rPr>
        <w:t>Печерский В. В. Типовые программы допроса : пособие. Гродно : ГрГУ, 2002. 160 с.</w:t>
      </w:r>
    </w:p>
    <w:p w:rsidR="00EA105B" w:rsidRPr="00D5049D" w:rsidRDefault="00EA105B" w:rsidP="0029390A">
      <w:pPr>
        <w:pStyle w:val="a3"/>
        <w:numPr>
          <w:ilvl w:val="0"/>
          <w:numId w:val="25"/>
        </w:numPr>
        <w:tabs>
          <w:tab w:val="left" w:pos="567"/>
          <w:tab w:val="left" w:pos="851"/>
          <w:tab w:val="left" w:pos="993"/>
        </w:tabs>
        <w:spacing w:after="0" w:line="360" w:lineRule="auto"/>
        <w:ind w:left="0" w:firstLine="709"/>
        <w:rPr>
          <w:color w:val="000000" w:themeColor="text1"/>
          <w:lang w:val="uk-UA"/>
        </w:rPr>
      </w:pPr>
      <w:r w:rsidRPr="00D5049D">
        <w:rPr>
          <w:szCs w:val="28"/>
          <w:lang w:val="uk-UA"/>
        </w:rPr>
        <w:t>Погорецький М. А., Ленко М. О., Сергєєва Д. Б. Процесуальні та криміналістичні засади початкового етапу розслідування терористичних актів, вчинених з використанням саморобного вибухового пристрою: монографія. К.: Алерта, 2014. 300 с.</w:t>
      </w:r>
    </w:p>
    <w:p w:rsidR="00BF6CC2" w:rsidRPr="00D5049D" w:rsidRDefault="00BF6CC2" w:rsidP="0029390A">
      <w:pPr>
        <w:pStyle w:val="a3"/>
        <w:numPr>
          <w:ilvl w:val="0"/>
          <w:numId w:val="25"/>
        </w:numPr>
        <w:tabs>
          <w:tab w:val="left" w:pos="567"/>
          <w:tab w:val="left" w:pos="851"/>
          <w:tab w:val="left" w:pos="993"/>
        </w:tabs>
        <w:spacing w:after="0" w:line="360" w:lineRule="auto"/>
        <w:ind w:left="0" w:firstLine="709"/>
        <w:rPr>
          <w:color w:val="000000" w:themeColor="text1"/>
          <w:lang w:val="uk-UA"/>
        </w:rPr>
      </w:pPr>
      <w:r w:rsidRPr="00D5049D">
        <w:rPr>
          <w:szCs w:val="28"/>
          <w:lang w:val="uk-UA"/>
        </w:rPr>
        <w:t>Поліщук В.</w:t>
      </w:r>
      <w:r w:rsidRPr="00D5049D">
        <w:rPr>
          <w:lang w:val="uk-UA"/>
        </w:rPr>
        <w:t> </w:t>
      </w:r>
      <w:r w:rsidRPr="00D5049D">
        <w:rPr>
          <w:szCs w:val="28"/>
          <w:lang w:val="uk-UA"/>
        </w:rPr>
        <w:t>В., Мельник Р. В. Розслідування злочинів, пов’язаних з застосуванням вибухових пристроїв та об’єктів, перероблених у вогнепальну зброю : монографія. К.: Центр учбової літератури, 2017. 174 с.</w:t>
      </w:r>
      <w:r w:rsidRPr="00D5049D">
        <w:rPr>
          <w:color w:val="000000" w:themeColor="text1"/>
          <w:lang w:val="uk-UA"/>
        </w:rPr>
        <w:t xml:space="preserve"> </w:t>
      </w:r>
    </w:p>
    <w:p w:rsidR="00545006" w:rsidRPr="00D5049D" w:rsidRDefault="00777312" w:rsidP="0029390A">
      <w:pPr>
        <w:pStyle w:val="a3"/>
        <w:numPr>
          <w:ilvl w:val="0"/>
          <w:numId w:val="25"/>
        </w:numPr>
        <w:tabs>
          <w:tab w:val="left" w:pos="567"/>
          <w:tab w:val="left" w:pos="851"/>
          <w:tab w:val="left" w:pos="993"/>
        </w:tabs>
        <w:spacing w:after="0" w:line="360" w:lineRule="auto"/>
        <w:ind w:left="0" w:firstLine="709"/>
        <w:rPr>
          <w:color w:val="000000" w:themeColor="text1"/>
          <w:lang w:val="uk-UA"/>
        </w:rPr>
      </w:pPr>
      <w:r w:rsidRPr="00777312">
        <w:rPr>
          <w:color w:val="000000" w:themeColor="text1"/>
          <w:lang w:val="uk-UA"/>
        </w:rPr>
        <w:t>Про боротьбу з тероризмом</w:t>
      </w:r>
      <w:r w:rsidR="00545006" w:rsidRPr="00D5049D">
        <w:rPr>
          <w:color w:val="000000" w:themeColor="text1"/>
          <w:lang w:val="uk-UA"/>
        </w:rPr>
        <w:t>: Закон України від 2</w:t>
      </w:r>
      <w:r>
        <w:rPr>
          <w:color w:val="000000" w:themeColor="text1"/>
          <w:lang w:val="uk-UA"/>
        </w:rPr>
        <w:t>0</w:t>
      </w:r>
      <w:r w:rsidR="00545006" w:rsidRPr="00D5049D">
        <w:rPr>
          <w:color w:val="000000" w:themeColor="text1"/>
          <w:lang w:val="uk-UA"/>
        </w:rPr>
        <w:t>.0</w:t>
      </w:r>
      <w:r>
        <w:rPr>
          <w:color w:val="000000" w:themeColor="text1"/>
          <w:lang w:val="uk-UA"/>
        </w:rPr>
        <w:t>3</w:t>
      </w:r>
      <w:r w:rsidR="00545006" w:rsidRPr="00D5049D">
        <w:rPr>
          <w:color w:val="000000" w:themeColor="text1"/>
          <w:lang w:val="uk-UA"/>
        </w:rPr>
        <w:t>.</w:t>
      </w:r>
      <w:r>
        <w:rPr>
          <w:color w:val="000000" w:themeColor="text1"/>
          <w:lang w:val="uk-UA"/>
        </w:rPr>
        <w:t>2003</w:t>
      </w:r>
      <w:r w:rsidR="00545006" w:rsidRPr="00D5049D">
        <w:rPr>
          <w:color w:val="000000" w:themeColor="text1"/>
          <w:lang w:val="uk-UA"/>
        </w:rPr>
        <w:t xml:space="preserve"> р. № </w:t>
      </w:r>
      <w:r w:rsidRPr="00777312">
        <w:rPr>
          <w:color w:val="000000" w:themeColor="text1"/>
          <w:lang w:val="uk-UA"/>
        </w:rPr>
        <w:t>638-IV</w:t>
      </w:r>
      <w:r w:rsidR="00545006" w:rsidRPr="00D5049D">
        <w:rPr>
          <w:color w:val="000000" w:themeColor="text1"/>
          <w:lang w:val="uk-UA"/>
        </w:rPr>
        <w:t xml:space="preserve">. </w:t>
      </w:r>
      <w:r w:rsidR="00545006" w:rsidRPr="00D5049D">
        <w:rPr>
          <w:i/>
          <w:color w:val="000000" w:themeColor="text1"/>
          <w:lang w:val="uk-UA"/>
        </w:rPr>
        <w:t>Відомості Верховної Ради України</w:t>
      </w:r>
      <w:r w:rsidR="00545006" w:rsidRPr="00D5049D">
        <w:rPr>
          <w:color w:val="000000" w:themeColor="text1"/>
          <w:lang w:val="uk-UA"/>
        </w:rPr>
        <w:t xml:space="preserve">. </w:t>
      </w:r>
      <w:r w:rsidRPr="00777312">
        <w:rPr>
          <w:color w:val="000000" w:themeColor="text1"/>
          <w:lang w:val="uk-UA"/>
        </w:rPr>
        <w:t>2003</w:t>
      </w:r>
      <w:r>
        <w:rPr>
          <w:color w:val="000000" w:themeColor="text1"/>
          <w:lang w:val="uk-UA"/>
        </w:rPr>
        <w:t>.</w:t>
      </w:r>
      <w:r w:rsidRPr="00777312">
        <w:rPr>
          <w:color w:val="000000" w:themeColor="text1"/>
          <w:lang w:val="uk-UA"/>
        </w:rPr>
        <w:t xml:space="preserve"> № 25</w:t>
      </w:r>
      <w:r>
        <w:rPr>
          <w:color w:val="000000" w:themeColor="text1"/>
          <w:lang w:val="uk-UA"/>
        </w:rPr>
        <w:t>. С</w:t>
      </w:r>
      <w:r w:rsidRPr="00777312">
        <w:rPr>
          <w:color w:val="000000" w:themeColor="text1"/>
          <w:lang w:val="uk-UA"/>
        </w:rPr>
        <w:t>т.180</w:t>
      </w:r>
      <w:r>
        <w:rPr>
          <w:color w:val="000000" w:themeColor="text1"/>
          <w:lang w:val="uk-UA"/>
        </w:rPr>
        <w:t>.</w:t>
      </w:r>
    </w:p>
    <w:p w:rsidR="00BE2FCF" w:rsidRPr="00D5049D" w:rsidRDefault="00BE2FCF" w:rsidP="0029390A">
      <w:pPr>
        <w:pStyle w:val="a3"/>
        <w:numPr>
          <w:ilvl w:val="0"/>
          <w:numId w:val="25"/>
        </w:numPr>
        <w:tabs>
          <w:tab w:val="left" w:pos="567"/>
          <w:tab w:val="left" w:pos="851"/>
          <w:tab w:val="left" w:pos="993"/>
        </w:tabs>
        <w:spacing w:after="0" w:line="360" w:lineRule="auto"/>
        <w:ind w:left="0" w:firstLine="709"/>
        <w:rPr>
          <w:color w:val="000000" w:themeColor="text1"/>
          <w:lang w:val="uk-UA"/>
        </w:rPr>
      </w:pPr>
      <w:r w:rsidRPr="00D5049D">
        <w:rPr>
          <w:color w:val="000000" w:themeColor="text1"/>
          <w:lang w:val="uk-UA"/>
        </w:rPr>
        <w:t xml:space="preserve">Пряхін Є. В. Криміналістика : навч. Посібник. Львів: ЛьвДУВС, 2010. </w:t>
      </w:r>
      <w:r w:rsidR="00B44FA0">
        <w:rPr>
          <w:color w:val="000000" w:themeColor="text1"/>
          <w:lang w:val="uk-UA"/>
        </w:rPr>
        <w:t>540 </w:t>
      </w:r>
      <w:r w:rsidRPr="00D5049D">
        <w:rPr>
          <w:color w:val="000000" w:themeColor="text1"/>
          <w:lang w:val="uk-UA"/>
        </w:rPr>
        <w:t>с.</w:t>
      </w:r>
    </w:p>
    <w:p w:rsidR="009F0621" w:rsidRPr="00D5049D" w:rsidRDefault="009F0621" w:rsidP="0029390A">
      <w:pPr>
        <w:pStyle w:val="a3"/>
        <w:numPr>
          <w:ilvl w:val="0"/>
          <w:numId w:val="25"/>
        </w:numPr>
        <w:tabs>
          <w:tab w:val="left" w:pos="567"/>
          <w:tab w:val="left" w:pos="851"/>
          <w:tab w:val="left" w:pos="993"/>
        </w:tabs>
        <w:spacing w:after="0" w:line="360" w:lineRule="auto"/>
        <w:ind w:left="0" w:firstLine="709"/>
        <w:rPr>
          <w:color w:val="000000" w:themeColor="text1"/>
          <w:lang w:val="uk-UA"/>
        </w:rPr>
      </w:pPr>
      <w:r w:rsidRPr="00D5049D">
        <w:rPr>
          <w:color w:val="000000" w:themeColor="text1"/>
          <w:lang w:val="uk-UA"/>
        </w:rPr>
        <w:t>Пряхін Є. В. Слідча тактика : навч. посібник. Львів : ЛьвДУ</w:t>
      </w:r>
      <w:r w:rsidR="00B44FA0">
        <w:rPr>
          <w:color w:val="000000" w:themeColor="text1"/>
          <w:lang w:val="uk-UA"/>
        </w:rPr>
        <w:t>ВС, 2011. 116 </w:t>
      </w:r>
      <w:r w:rsidRPr="00D5049D">
        <w:rPr>
          <w:color w:val="000000" w:themeColor="text1"/>
          <w:lang w:val="uk-UA"/>
        </w:rPr>
        <w:t>с.</w:t>
      </w:r>
    </w:p>
    <w:p w:rsidR="008A7499" w:rsidRPr="0029390A" w:rsidRDefault="008A7499" w:rsidP="0029390A">
      <w:pPr>
        <w:pStyle w:val="a3"/>
        <w:numPr>
          <w:ilvl w:val="0"/>
          <w:numId w:val="25"/>
        </w:numPr>
        <w:tabs>
          <w:tab w:val="left" w:pos="567"/>
          <w:tab w:val="left" w:pos="851"/>
          <w:tab w:val="left" w:pos="993"/>
        </w:tabs>
        <w:spacing w:after="0" w:line="360" w:lineRule="auto"/>
        <w:ind w:left="0" w:firstLine="709"/>
        <w:rPr>
          <w:color w:val="000000" w:themeColor="text1"/>
        </w:rPr>
      </w:pPr>
      <w:r w:rsidRPr="00190A65">
        <w:rPr>
          <w:color w:val="000000" w:themeColor="text1"/>
        </w:rPr>
        <w:t>Рейтинг стран мира по уро</w:t>
      </w:r>
      <w:r w:rsidR="00190A65">
        <w:rPr>
          <w:color w:val="000000" w:themeColor="text1"/>
        </w:rPr>
        <w:t>в</w:t>
      </w:r>
      <w:r w:rsidRPr="00190A65">
        <w:rPr>
          <w:color w:val="000000" w:themeColor="text1"/>
        </w:rPr>
        <w:t>ню терроризма</w:t>
      </w:r>
      <w:r w:rsidR="00190A65">
        <w:rPr>
          <w:color w:val="000000" w:themeColor="text1"/>
        </w:rPr>
        <w:t xml:space="preserve">. </w:t>
      </w:r>
      <w:proofErr w:type="gramStart"/>
      <w:r w:rsidR="00190A65" w:rsidRPr="008A7499">
        <w:rPr>
          <w:color w:val="000000" w:themeColor="text1"/>
          <w:lang w:val="en-US"/>
        </w:rPr>
        <w:t>URL </w:t>
      </w:r>
      <w:r w:rsidR="00190A65" w:rsidRPr="0029390A">
        <w:rPr>
          <w:color w:val="000000" w:themeColor="text1"/>
        </w:rPr>
        <w:t>:</w:t>
      </w:r>
      <w:proofErr w:type="gramEnd"/>
      <w:r w:rsidR="00190A65" w:rsidRPr="0029390A">
        <w:rPr>
          <w:color w:val="000000" w:themeColor="text1"/>
        </w:rPr>
        <w:t xml:space="preserve"> </w:t>
      </w:r>
      <w:r w:rsidR="0029390A" w:rsidRPr="0029390A">
        <w:rPr>
          <w:color w:val="000000" w:themeColor="text1"/>
          <w:lang w:val="en-US"/>
        </w:rPr>
        <w:t>https</w:t>
      </w:r>
      <w:r w:rsidR="0029390A" w:rsidRPr="0029390A">
        <w:rPr>
          <w:color w:val="000000" w:themeColor="text1"/>
        </w:rPr>
        <w:t>://</w:t>
      </w:r>
      <w:r w:rsidR="0029390A" w:rsidRPr="0029390A">
        <w:rPr>
          <w:color w:val="000000" w:themeColor="text1"/>
          <w:lang w:val="en-US"/>
        </w:rPr>
        <w:t>gtmarket</w:t>
      </w:r>
      <w:r w:rsidR="0029390A" w:rsidRPr="0029390A">
        <w:rPr>
          <w:color w:val="000000" w:themeColor="text1"/>
        </w:rPr>
        <w:t>.</w:t>
      </w:r>
      <w:r w:rsidR="0029390A" w:rsidRPr="0029390A">
        <w:rPr>
          <w:color w:val="000000" w:themeColor="text1"/>
          <w:lang w:val="en-US"/>
        </w:rPr>
        <w:t>ru</w:t>
      </w:r>
      <w:r w:rsidR="00190A65" w:rsidRPr="0029390A">
        <w:rPr>
          <w:color w:val="000000" w:themeColor="text1"/>
        </w:rPr>
        <w:t>.</w:t>
      </w:r>
      <w:r w:rsidR="0029390A">
        <w:rPr>
          <w:color w:val="000000" w:themeColor="text1"/>
          <w:lang w:val="uk-UA"/>
        </w:rPr>
        <w:t xml:space="preserve"> (дата звернення: 17.10.2020).</w:t>
      </w:r>
    </w:p>
    <w:p w:rsidR="009854E5" w:rsidRPr="009854E5" w:rsidRDefault="009854E5" w:rsidP="0029390A">
      <w:pPr>
        <w:pStyle w:val="a3"/>
        <w:numPr>
          <w:ilvl w:val="0"/>
          <w:numId w:val="25"/>
        </w:numPr>
        <w:tabs>
          <w:tab w:val="left" w:pos="567"/>
          <w:tab w:val="left" w:pos="851"/>
          <w:tab w:val="left" w:pos="993"/>
        </w:tabs>
        <w:spacing w:after="0" w:line="360" w:lineRule="auto"/>
        <w:ind w:left="0" w:firstLine="709"/>
        <w:rPr>
          <w:color w:val="000000" w:themeColor="text1"/>
          <w:lang w:val="uk-UA"/>
        </w:rPr>
      </w:pPr>
      <w:r>
        <w:rPr>
          <w:color w:val="000000" w:themeColor="text1"/>
          <w:lang w:val="uk-UA"/>
        </w:rPr>
        <w:t>Савчук М. </w:t>
      </w:r>
      <w:r w:rsidRPr="009854E5">
        <w:rPr>
          <w:color w:val="000000" w:themeColor="text1"/>
          <w:lang w:val="uk-UA"/>
        </w:rPr>
        <w:t>В. Організаційно-тактичне забезпечення розслідування терористичних актів, вчинених з використанням вибухових пристроїв : дис. … канд. юр. наук: 12.00.09. Львів, 2019. 257 с.</w:t>
      </w:r>
    </w:p>
    <w:p w:rsidR="00586421" w:rsidRPr="00D5049D" w:rsidRDefault="00B44FA0" w:rsidP="0029390A">
      <w:pPr>
        <w:pStyle w:val="a3"/>
        <w:numPr>
          <w:ilvl w:val="0"/>
          <w:numId w:val="25"/>
        </w:numPr>
        <w:tabs>
          <w:tab w:val="left" w:pos="567"/>
          <w:tab w:val="left" w:pos="851"/>
          <w:tab w:val="left" w:pos="993"/>
        </w:tabs>
        <w:spacing w:after="0" w:line="360" w:lineRule="auto"/>
        <w:ind w:left="0" w:firstLine="709"/>
        <w:rPr>
          <w:color w:val="000000" w:themeColor="text1"/>
          <w:lang w:val="uk-UA"/>
        </w:rPr>
      </w:pPr>
      <w:r>
        <w:t>Салтевський М.</w:t>
      </w:r>
      <w:r>
        <w:rPr>
          <w:lang w:val="uk-UA"/>
        </w:rPr>
        <w:t> </w:t>
      </w:r>
      <w:r w:rsidR="00586421">
        <w:t xml:space="preserve">В. Криміналістика: навчально-довідковий </w:t>
      </w:r>
      <w:proofErr w:type="gramStart"/>
      <w:r w:rsidR="00586421">
        <w:t>пос</w:t>
      </w:r>
      <w:proofErr w:type="gramEnd"/>
      <w:r w:rsidR="00586421">
        <w:t>ібник. К.: 1996. 159 с.</w:t>
      </w:r>
    </w:p>
    <w:p w:rsidR="00B01AD8" w:rsidRDefault="00B01AD8" w:rsidP="0029390A">
      <w:pPr>
        <w:pStyle w:val="a3"/>
        <w:numPr>
          <w:ilvl w:val="0"/>
          <w:numId w:val="25"/>
        </w:numPr>
        <w:tabs>
          <w:tab w:val="left" w:pos="567"/>
          <w:tab w:val="left" w:pos="851"/>
          <w:tab w:val="left" w:pos="993"/>
        </w:tabs>
        <w:spacing w:after="0" w:line="360" w:lineRule="auto"/>
        <w:ind w:left="0" w:firstLine="709"/>
        <w:rPr>
          <w:color w:val="000000" w:themeColor="text1"/>
          <w:lang w:val="uk-UA"/>
        </w:rPr>
      </w:pPr>
      <w:r>
        <w:rPr>
          <w:color w:val="000000" w:themeColor="text1"/>
          <w:lang w:val="uk-UA"/>
        </w:rPr>
        <w:t>Селиванов Н. </w:t>
      </w:r>
      <w:r w:rsidRPr="00B01AD8">
        <w:rPr>
          <w:color w:val="000000" w:themeColor="text1"/>
          <w:lang w:val="uk-UA"/>
        </w:rPr>
        <w:t xml:space="preserve">А. Сущность методики расследования и ее принципы. </w:t>
      </w:r>
      <w:r w:rsidRPr="00B01AD8">
        <w:rPr>
          <w:i/>
          <w:color w:val="000000" w:themeColor="text1"/>
          <w:lang w:val="uk-UA"/>
        </w:rPr>
        <w:t>Соц. законность.</w:t>
      </w:r>
      <w:r w:rsidRPr="00B01AD8">
        <w:rPr>
          <w:color w:val="000000" w:themeColor="text1"/>
          <w:lang w:val="uk-UA"/>
        </w:rPr>
        <w:t xml:space="preserve"> 1976. № 5. С. 61–64.</w:t>
      </w:r>
    </w:p>
    <w:p w:rsidR="00FC5320" w:rsidRPr="00D5049D" w:rsidRDefault="00B44FA0" w:rsidP="0029390A">
      <w:pPr>
        <w:pStyle w:val="a3"/>
        <w:numPr>
          <w:ilvl w:val="0"/>
          <w:numId w:val="25"/>
        </w:numPr>
        <w:tabs>
          <w:tab w:val="left" w:pos="567"/>
          <w:tab w:val="left" w:pos="851"/>
          <w:tab w:val="left" w:pos="993"/>
        </w:tabs>
        <w:spacing w:after="0" w:line="360" w:lineRule="auto"/>
        <w:ind w:left="0" w:firstLine="709"/>
        <w:rPr>
          <w:color w:val="000000" w:themeColor="text1"/>
          <w:lang w:val="uk-UA"/>
        </w:rPr>
      </w:pPr>
      <w:r>
        <w:rPr>
          <w:color w:val="000000" w:themeColor="text1"/>
          <w:lang w:val="uk-UA"/>
        </w:rPr>
        <w:t>Сергеев Л. </w:t>
      </w:r>
      <w:r w:rsidR="00FC5320" w:rsidRPr="00D5049D">
        <w:rPr>
          <w:color w:val="000000" w:themeColor="text1"/>
          <w:lang w:val="uk-UA"/>
        </w:rPr>
        <w:t>А. Сущность и значение криминалистической характеристики преступлений. Руководство для следователей. М. : Юридическая литература, 1971. 752 с.</w:t>
      </w:r>
    </w:p>
    <w:p w:rsidR="00B80D0D" w:rsidRPr="00D5049D" w:rsidRDefault="00B80D0D" w:rsidP="0029390A">
      <w:pPr>
        <w:pStyle w:val="a3"/>
        <w:numPr>
          <w:ilvl w:val="0"/>
          <w:numId w:val="25"/>
        </w:numPr>
        <w:tabs>
          <w:tab w:val="left" w:pos="567"/>
          <w:tab w:val="left" w:pos="851"/>
          <w:tab w:val="left" w:pos="993"/>
        </w:tabs>
        <w:spacing w:after="0" w:line="360" w:lineRule="auto"/>
        <w:ind w:left="0" w:firstLine="709"/>
        <w:rPr>
          <w:color w:val="000000" w:themeColor="text1"/>
          <w:lang w:val="uk-UA"/>
        </w:rPr>
      </w:pPr>
      <w:r w:rsidRPr="00D5049D">
        <w:rPr>
          <w:color w:val="000000" w:themeColor="text1"/>
          <w:lang w:val="uk-UA"/>
        </w:rPr>
        <w:t>Скригонюк М.</w:t>
      </w:r>
      <w:r w:rsidR="00B44FA0">
        <w:rPr>
          <w:color w:val="000000" w:themeColor="text1"/>
          <w:lang w:val="uk-UA"/>
        </w:rPr>
        <w:t> </w:t>
      </w:r>
      <w:r w:rsidRPr="00D5049D">
        <w:rPr>
          <w:color w:val="000000" w:themeColor="text1"/>
          <w:lang w:val="uk-UA"/>
        </w:rPr>
        <w:t>І. Криміналістика : під</w:t>
      </w:r>
      <w:r w:rsidR="0029390A">
        <w:rPr>
          <w:color w:val="000000" w:themeColor="text1"/>
          <w:lang w:val="uk-UA"/>
        </w:rPr>
        <w:t>ручник. Київ : Атіка, 2007. 496 </w:t>
      </w:r>
      <w:r w:rsidRPr="00D5049D">
        <w:rPr>
          <w:color w:val="000000" w:themeColor="text1"/>
          <w:lang w:val="uk-UA"/>
        </w:rPr>
        <w:t>с.</w:t>
      </w:r>
    </w:p>
    <w:p w:rsidR="000827AE" w:rsidRDefault="000827AE" w:rsidP="0029390A">
      <w:pPr>
        <w:pStyle w:val="a3"/>
        <w:numPr>
          <w:ilvl w:val="0"/>
          <w:numId w:val="25"/>
        </w:numPr>
        <w:tabs>
          <w:tab w:val="left" w:pos="567"/>
          <w:tab w:val="left" w:pos="851"/>
          <w:tab w:val="left" w:pos="993"/>
        </w:tabs>
        <w:spacing w:after="0" w:line="360" w:lineRule="auto"/>
        <w:ind w:left="0" w:firstLine="709"/>
        <w:rPr>
          <w:color w:val="000000" w:themeColor="text1"/>
          <w:lang w:val="uk-UA"/>
        </w:rPr>
      </w:pPr>
      <w:r>
        <w:rPr>
          <w:szCs w:val="28"/>
        </w:rPr>
        <w:t xml:space="preserve">Соколова Я. А. Загальна характеристика особи злочинця як елемент криміналістичної характеристики злочинів, віднесених до терористичної діяльності. </w:t>
      </w:r>
      <w:r>
        <w:rPr>
          <w:i/>
          <w:iCs/>
          <w:szCs w:val="28"/>
        </w:rPr>
        <w:t>Право і суспільство</w:t>
      </w:r>
      <w:r>
        <w:rPr>
          <w:szCs w:val="28"/>
        </w:rPr>
        <w:t>. 2016. С.202–207.</w:t>
      </w:r>
    </w:p>
    <w:p w:rsidR="00B01AD8" w:rsidRDefault="003A0EF3" w:rsidP="0029390A">
      <w:pPr>
        <w:pStyle w:val="a3"/>
        <w:numPr>
          <w:ilvl w:val="0"/>
          <w:numId w:val="25"/>
        </w:numPr>
        <w:tabs>
          <w:tab w:val="left" w:pos="567"/>
          <w:tab w:val="left" w:pos="851"/>
          <w:tab w:val="left" w:pos="993"/>
        </w:tabs>
        <w:spacing w:after="0" w:line="360" w:lineRule="auto"/>
        <w:ind w:left="0" w:firstLine="709"/>
        <w:rPr>
          <w:color w:val="000000" w:themeColor="text1"/>
          <w:lang w:val="uk-UA"/>
        </w:rPr>
      </w:pPr>
      <w:r w:rsidRPr="00D5049D">
        <w:rPr>
          <w:color w:val="000000" w:themeColor="text1"/>
          <w:lang w:val="uk-UA"/>
        </w:rPr>
        <w:t xml:space="preserve">Сотула О. С. Соціально-психологічні та суспільно-політичні аспекти деяких видів злочинів. </w:t>
      </w:r>
      <w:r w:rsidRPr="00D5049D">
        <w:rPr>
          <w:i/>
          <w:color w:val="000000" w:themeColor="text1"/>
          <w:lang w:val="uk-UA"/>
        </w:rPr>
        <w:t>Правова держава</w:t>
      </w:r>
      <w:r w:rsidRPr="00D5049D">
        <w:rPr>
          <w:color w:val="000000" w:themeColor="text1"/>
          <w:lang w:val="uk-UA"/>
        </w:rPr>
        <w:t>. 2005. №8. С. 205-208.</w:t>
      </w:r>
    </w:p>
    <w:p w:rsidR="00B01AD8" w:rsidRPr="00B01AD8" w:rsidRDefault="00B01AD8" w:rsidP="0029390A">
      <w:pPr>
        <w:pStyle w:val="a3"/>
        <w:numPr>
          <w:ilvl w:val="0"/>
          <w:numId w:val="25"/>
        </w:numPr>
        <w:tabs>
          <w:tab w:val="left" w:pos="567"/>
          <w:tab w:val="left" w:pos="851"/>
          <w:tab w:val="left" w:pos="993"/>
        </w:tabs>
        <w:spacing w:after="0" w:line="360" w:lineRule="auto"/>
        <w:ind w:left="0" w:firstLine="709"/>
        <w:rPr>
          <w:color w:val="000000" w:themeColor="text1"/>
          <w:lang w:val="uk-UA"/>
        </w:rPr>
      </w:pPr>
      <w:r>
        <w:rPr>
          <w:color w:val="000000" w:themeColor="text1"/>
          <w:lang w:val="uk-UA"/>
        </w:rPr>
        <w:t>Старушкевич А. </w:t>
      </w:r>
      <w:r w:rsidRPr="00B01AD8">
        <w:rPr>
          <w:color w:val="000000" w:themeColor="text1"/>
          <w:lang w:val="uk-UA"/>
        </w:rPr>
        <w:t>В. Криміналістична характеристика злочинів : навч. посібник. К. : НВК «Правник» ; НАВСУ, 1997. 42 с.</w:t>
      </w:r>
    </w:p>
    <w:p w:rsidR="00B01AD8" w:rsidRPr="00B01AD8" w:rsidRDefault="00B01AD8" w:rsidP="0029390A">
      <w:pPr>
        <w:pStyle w:val="a3"/>
        <w:numPr>
          <w:ilvl w:val="0"/>
          <w:numId w:val="25"/>
        </w:numPr>
        <w:tabs>
          <w:tab w:val="left" w:pos="567"/>
          <w:tab w:val="left" w:pos="851"/>
          <w:tab w:val="left" w:pos="993"/>
        </w:tabs>
        <w:spacing w:after="0" w:line="360" w:lineRule="auto"/>
        <w:ind w:left="0" w:firstLine="709"/>
        <w:rPr>
          <w:color w:val="000000" w:themeColor="text1"/>
          <w:lang w:val="uk-UA"/>
        </w:rPr>
      </w:pPr>
      <w:r>
        <w:rPr>
          <w:color w:val="000000" w:themeColor="text1"/>
          <w:lang w:val="uk-UA"/>
        </w:rPr>
        <w:t>Стахівський С. </w:t>
      </w:r>
      <w:r w:rsidRPr="00B01AD8">
        <w:rPr>
          <w:color w:val="000000" w:themeColor="text1"/>
          <w:lang w:val="uk-UA"/>
        </w:rPr>
        <w:t>М. Слідчі дії як основні засоби збирання доказів : науково-практ. посібник. К. : Атіка, 2009. 64 с.</w:t>
      </w:r>
    </w:p>
    <w:p w:rsidR="00B01AD8" w:rsidRPr="00B01AD8" w:rsidRDefault="00B01AD8" w:rsidP="0029390A">
      <w:pPr>
        <w:pStyle w:val="a3"/>
        <w:numPr>
          <w:ilvl w:val="0"/>
          <w:numId w:val="25"/>
        </w:numPr>
        <w:tabs>
          <w:tab w:val="left" w:pos="567"/>
          <w:tab w:val="left" w:pos="851"/>
          <w:tab w:val="left" w:pos="993"/>
        </w:tabs>
        <w:spacing w:after="0" w:line="360" w:lineRule="auto"/>
        <w:ind w:left="0" w:firstLine="709"/>
        <w:rPr>
          <w:color w:val="000000" w:themeColor="text1"/>
          <w:lang w:val="uk-UA"/>
        </w:rPr>
      </w:pPr>
      <w:r>
        <w:rPr>
          <w:color w:val="000000" w:themeColor="text1"/>
          <w:lang w:val="uk-UA"/>
        </w:rPr>
        <w:t>Стахівський С. </w:t>
      </w:r>
      <w:r w:rsidRPr="00B01AD8">
        <w:rPr>
          <w:color w:val="000000" w:themeColor="text1"/>
          <w:lang w:val="uk-UA"/>
        </w:rPr>
        <w:t>М. Теорія і практика кримінально-процесуального доказування : монографія. К., 2005. 272 с.</w:t>
      </w:r>
    </w:p>
    <w:p w:rsidR="003C0E03" w:rsidRPr="003C0E03" w:rsidRDefault="003C0E03" w:rsidP="0029390A">
      <w:pPr>
        <w:pStyle w:val="a3"/>
        <w:numPr>
          <w:ilvl w:val="0"/>
          <w:numId w:val="25"/>
        </w:numPr>
        <w:tabs>
          <w:tab w:val="left" w:pos="567"/>
          <w:tab w:val="left" w:pos="851"/>
          <w:tab w:val="left" w:pos="993"/>
        </w:tabs>
        <w:spacing w:after="0" w:line="360" w:lineRule="auto"/>
        <w:ind w:left="0" w:firstLine="709"/>
        <w:rPr>
          <w:color w:val="000000" w:themeColor="text1"/>
          <w:lang w:val="uk-UA"/>
        </w:rPr>
      </w:pPr>
      <w:r>
        <w:rPr>
          <w:color w:val="000000" w:themeColor="text1"/>
          <w:lang w:val="uk-UA"/>
        </w:rPr>
        <w:t>Танасевич В. </w:t>
      </w:r>
      <w:r w:rsidRPr="003C0E03">
        <w:rPr>
          <w:color w:val="000000" w:themeColor="text1"/>
          <w:lang w:val="uk-UA"/>
        </w:rPr>
        <w:t xml:space="preserve">Г. Теоретические основы методики расследования преступлений. </w:t>
      </w:r>
      <w:r w:rsidRPr="003C0E03">
        <w:rPr>
          <w:i/>
          <w:color w:val="000000" w:themeColor="text1"/>
          <w:lang w:val="uk-UA"/>
        </w:rPr>
        <w:t>Сов. государство и право</w:t>
      </w:r>
      <w:r w:rsidRPr="003C0E03">
        <w:rPr>
          <w:color w:val="000000" w:themeColor="text1"/>
          <w:lang w:val="uk-UA"/>
        </w:rPr>
        <w:t>. 1976. № 6. С. 91–97.</w:t>
      </w:r>
    </w:p>
    <w:p w:rsidR="003C0E03" w:rsidRPr="003C0E03" w:rsidRDefault="003C0E03" w:rsidP="0029390A">
      <w:pPr>
        <w:pStyle w:val="a3"/>
        <w:numPr>
          <w:ilvl w:val="0"/>
          <w:numId w:val="25"/>
        </w:numPr>
        <w:tabs>
          <w:tab w:val="left" w:pos="567"/>
          <w:tab w:val="left" w:pos="851"/>
          <w:tab w:val="left" w:pos="993"/>
        </w:tabs>
        <w:spacing w:after="0" w:line="360" w:lineRule="auto"/>
        <w:ind w:left="0" w:firstLine="709"/>
        <w:rPr>
          <w:color w:val="000000" w:themeColor="text1"/>
          <w:lang w:val="uk-UA"/>
        </w:rPr>
      </w:pPr>
      <w:r>
        <w:rPr>
          <w:color w:val="000000" w:themeColor="text1"/>
          <w:lang w:val="uk-UA"/>
        </w:rPr>
        <w:t>Тіщенко В. </w:t>
      </w:r>
      <w:r w:rsidRPr="003C0E03">
        <w:rPr>
          <w:color w:val="000000" w:themeColor="text1"/>
          <w:lang w:val="uk-UA"/>
        </w:rPr>
        <w:t xml:space="preserve">В. Концептуальні основи розслідування корисливо- насильницьких злочинів : </w:t>
      </w:r>
      <w:r w:rsidR="00CD5ABD">
        <w:rPr>
          <w:color w:val="000000" w:themeColor="text1"/>
          <w:lang w:val="uk-UA"/>
        </w:rPr>
        <w:t xml:space="preserve">дис. … д-ра. юрид. наук : </w:t>
      </w:r>
      <w:r w:rsidRPr="003C0E03">
        <w:rPr>
          <w:color w:val="000000" w:themeColor="text1"/>
          <w:lang w:val="uk-UA"/>
        </w:rPr>
        <w:t>12.00.09. Одеса, 2003. 445 с.</w:t>
      </w:r>
    </w:p>
    <w:p w:rsidR="003C0E03" w:rsidRPr="003C0E03" w:rsidRDefault="003C0E03" w:rsidP="0029390A">
      <w:pPr>
        <w:pStyle w:val="a3"/>
        <w:numPr>
          <w:ilvl w:val="0"/>
          <w:numId w:val="25"/>
        </w:numPr>
        <w:tabs>
          <w:tab w:val="left" w:pos="567"/>
          <w:tab w:val="left" w:pos="851"/>
          <w:tab w:val="left" w:pos="993"/>
        </w:tabs>
        <w:spacing w:after="0" w:line="360" w:lineRule="auto"/>
        <w:ind w:left="0" w:firstLine="709"/>
        <w:rPr>
          <w:color w:val="000000" w:themeColor="text1"/>
          <w:lang w:val="uk-UA"/>
        </w:rPr>
      </w:pPr>
      <w:r>
        <w:rPr>
          <w:color w:val="000000" w:themeColor="text1"/>
          <w:lang w:val="uk-UA"/>
        </w:rPr>
        <w:t>Тіщенко В. В., Аркуша Л. І., Плахотіна В. </w:t>
      </w:r>
      <w:r w:rsidRPr="003C0E03">
        <w:rPr>
          <w:color w:val="000000" w:themeColor="text1"/>
          <w:lang w:val="uk-UA"/>
        </w:rPr>
        <w:t>М. Криміналістика : навчально-методичний посібник. Одеса : Фенікс, 2013. 338 с.</w:t>
      </w:r>
    </w:p>
    <w:p w:rsidR="008B3B1E" w:rsidRPr="008B3B1E" w:rsidRDefault="008B3B1E" w:rsidP="0029390A">
      <w:pPr>
        <w:pStyle w:val="a3"/>
        <w:numPr>
          <w:ilvl w:val="0"/>
          <w:numId w:val="25"/>
        </w:numPr>
        <w:tabs>
          <w:tab w:val="left" w:pos="567"/>
          <w:tab w:val="left" w:pos="851"/>
          <w:tab w:val="left" w:pos="993"/>
        </w:tabs>
        <w:spacing w:after="0" w:line="360" w:lineRule="auto"/>
        <w:ind w:left="0" w:firstLine="709"/>
        <w:rPr>
          <w:color w:val="000000" w:themeColor="text1"/>
          <w:lang w:val="uk-UA"/>
        </w:rPr>
      </w:pPr>
      <w:r w:rsidRPr="008B3B1E">
        <w:rPr>
          <w:szCs w:val="28"/>
        </w:rPr>
        <w:t>Тлумачний словник української мови</w:t>
      </w:r>
      <w:r>
        <w:rPr>
          <w:szCs w:val="28"/>
        </w:rPr>
        <w:t xml:space="preserve"> </w:t>
      </w:r>
      <w:r w:rsidRPr="008B3B1E">
        <w:rPr>
          <w:szCs w:val="28"/>
        </w:rPr>
        <w:t>/ укл. Т.</w:t>
      </w:r>
      <w:r>
        <w:rPr>
          <w:szCs w:val="28"/>
        </w:rPr>
        <w:t> </w:t>
      </w:r>
      <w:r w:rsidRPr="008B3B1E">
        <w:rPr>
          <w:szCs w:val="28"/>
        </w:rPr>
        <w:t>В.Ковальова, Л.</w:t>
      </w:r>
      <w:r>
        <w:rPr>
          <w:szCs w:val="28"/>
        </w:rPr>
        <w:t> </w:t>
      </w:r>
      <w:r w:rsidRPr="008B3B1E">
        <w:rPr>
          <w:szCs w:val="28"/>
        </w:rPr>
        <w:t>П.Коврига. Х.: Синтекс,</w:t>
      </w:r>
      <w:r>
        <w:rPr>
          <w:szCs w:val="28"/>
        </w:rPr>
        <w:t xml:space="preserve"> </w:t>
      </w:r>
      <w:r w:rsidRPr="008B3B1E">
        <w:rPr>
          <w:szCs w:val="28"/>
        </w:rPr>
        <w:t>2002.</w:t>
      </w:r>
      <w:r>
        <w:rPr>
          <w:szCs w:val="28"/>
        </w:rPr>
        <w:t xml:space="preserve"> </w:t>
      </w:r>
      <w:r w:rsidRPr="008B3B1E">
        <w:rPr>
          <w:szCs w:val="28"/>
        </w:rPr>
        <w:t>672 с</w:t>
      </w:r>
      <w:r>
        <w:rPr>
          <w:szCs w:val="28"/>
        </w:rPr>
        <w:t>.</w:t>
      </w:r>
    </w:p>
    <w:p w:rsidR="008A7499" w:rsidRPr="008A7499" w:rsidRDefault="008A7499" w:rsidP="0029390A">
      <w:pPr>
        <w:pStyle w:val="a3"/>
        <w:numPr>
          <w:ilvl w:val="0"/>
          <w:numId w:val="25"/>
        </w:numPr>
        <w:tabs>
          <w:tab w:val="left" w:pos="567"/>
          <w:tab w:val="left" w:pos="851"/>
          <w:tab w:val="left" w:pos="993"/>
        </w:tabs>
        <w:spacing w:after="0" w:line="360" w:lineRule="auto"/>
        <w:ind w:left="0" w:firstLine="709"/>
        <w:rPr>
          <w:color w:val="000000" w:themeColor="text1"/>
          <w:lang w:val="en-US"/>
        </w:rPr>
      </w:pPr>
      <w:r>
        <w:rPr>
          <w:color w:val="000000" w:themeColor="text1"/>
        </w:rPr>
        <w:t>Топ</w:t>
      </w:r>
      <w:r w:rsidRPr="008A7499">
        <w:rPr>
          <w:color w:val="000000" w:themeColor="text1"/>
        </w:rPr>
        <w:t>-5 самых кровавых терактов в Украине</w:t>
      </w:r>
      <w:r>
        <w:rPr>
          <w:color w:val="000000" w:themeColor="text1"/>
        </w:rPr>
        <w:t xml:space="preserve">. </w:t>
      </w:r>
      <w:proofErr w:type="gramStart"/>
      <w:r w:rsidRPr="008A7499">
        <w:rPr>
          <w:color w:val="000000" w:themeColor="text1"/>
          <w:lang w:val="en-US"/>
        </w:rPr>
        <w:t>URL :</w:t>
      </w:r>
      <w:proofErr w:type="gramEnd"/>
      <w:r w:rsidRPr="008A7499">
        <w:rPr>
          <w:color w:val="000000" w:themeColor="text1"/>
          <w:lang w:val="en-US"/>
        </w:rPr>
        <w:t xml:space="preserve"> http://www.bagnet. </w:t>
      </w:r>
      <w:proofErr w:type="gramStart"/>
      <w:r w:rsidRPr="008A7499">
        <w:rPr>
          <w:color w:val="000000" w:themeColor="text1"/>
          <w:lang w:val="en-US"/>
        </w:rPr>
        <w:t>org/news/raitings/210039</w:t>
      </w:r>
      <w:proofErr w:type="gramEnd"/>
      <w:r w:rsidRPr="008A7499">
        <w:rPr>
          <w:color w:val="000000" w:themeColor="text1"/>
          <w:lang w:val="en-US"/>
        </w:rPr>
        <w:t>.</w:t>
      </w:r>
      <w:r w:rsidR="0029390A">
        <w:rPr>
          <w:color w:val="000000" w:themeColor="text1"/>
          <w:lang w:val="uk-UA"/>
        </w:rPr>
        <w:t xml:space="preserve"> (дата звернення: 12.10.2020).</w:t>
      </w:r>
    </w:p>
    <w:p w:rsidR="00586421" w:rsidRPr="00D5049D" w:rsidRDefault="00EB629C" w:rsidP="0029390A">
      <w:pPr>
        <w:pStyle w:val="a3"/>
        <w:numPr>
          <w:ilvl w:val="0"/>
          <w:numId w:val="25"/>
        </w:numPr>
        <w:tabs>
          <w:tab w:val="left" w:pos="567"/>
          <w:tab w:val="left" w:pos="851"/>
          <w:tab w:val="left" w:pos="993"/>
        </w:tabs>
        <w:spacing w:after="0" w:line="360" w:lineRule="auto"/>
        <w:ind w:left="0" w:firstLine="709"/>
        <w:rPr>
          <w:color w:val="000000" w:themeColor="text1"/>
          <w:lang w:val="uk-UA"/>
        </w:rPr>
      </w:pPr>
      <w:r>
        <w:t>Туляков В.</w:t>
      </w:r>
      <w:r w:rsidRPr="00D5049D">
        <w:rPr>
          <w:lang w:val="uk-UA"/>
        </w:rPr>
        <w:t> </w:t>
      </w:r>
      <w:r w:rsidR="00586421">
        <w:t xml:space="preserve">О. Вчення про жертву злочину: </w:t>
      </w:r>
      <w:proofErr w:type="gramStart"/>
      <w:r w:rsidR="00586421">
        <w:t>соц</w:t>
      </w:r>
      <w:proofErr w:type="gramEnd"/>
      <w:r w:rsidR="00586421">
        <w:t>іально-правові основи: автореф. дис. ... д-ра юрид. наук: 12.00.08. Одеса: Одеська національна юридична академія, 2001. 36 с.</w:t>
      </w:r>
    </w:p>
    <w:p w:rsidR="003C0E03" w:rsidRDefault="003C0E03" w:rsidP="0029390A">
      <w:pPr>
        <w:pStyle w:val="a3"/>
        <w:numPr>
          <w:ilvl w:val="0"/>
          <w:numId w:val="25"/>
        </w:numPr>
        <w:tabs>
          <w:tab w:val="left" w:pos="567"/>
          <w:tab w:val="left" w:pos="851"/>
          <w:tab w:val="left" w:pos="993"/>
        </w:tabs>
        <w:spacing w:after="0" w:line="360" w:lineRule="auto"/>
        <w:ind w:left="0" w:firstLine="709"/>
        <w:rPr>
          <w:color w:val="000000" w:themeColor="text1"/>
          <w:lang w:val="uk-UA"/>
        </w:rPr>
      </w:pPr>
      <w:r>
        <w:rPr>
          <w:color w:val="000000" w:themeColor="text1"/>
          <w:lang w:val="uk-UA"/>
        </w:rPr>
        <w:t>Фаринник В. </w:t>
      </w:r>
      <w:r w:rsidRPr="003C0E03">
        <w:rPr>
          <w:color w:val="000000" w:themeColor="text1"/>
          <w:lang w:val="uk-UA"/>
        </w:rPr>
        <w:t xml:space="preserve">І. Розвиток правового регулювання збирання доказів за новим Кримінальним процесуальним кодексом України. </w:t>
      </w:r>
      <w:r w:rsidRPr="003C0E03">
        <w:rPr>
          <w:i/>
          <w:color w:val="000000" w:themeColor="text1"/>
          <w:lang w:val="uk-UA"/>
        </w:rPr>
        <w:t>Митна справа</w:t>
      </w:r>
      <w:r w:rsidRPr="003C0E03">
        <w:rPr>
          <w:color w:val="000000" w:themeColor="text1"/>
          <w:lang w:val="uk-UA"/>
        </w:rPr>
        <w:t>. 2012. № 4 (82). С. 3–8.</w:t>
      </w:r>
    </w:p>
    <w:p w:rsidR="00094791" w:rsidRPr="00D5049D" w:rsidRDefault="00094791" w:rsidP="0029390A">
      <w:pPr>
        <w:pStyle w:val="a3"/>
        <w:numPr>
          <w:ilvl w:val="0"/>
          <w:numId w:val="25"/>
        </w:numPr>
        <w:tabs>
          <w:tab w:val="left" w:pos="567"/>
          <w:tab w:val="left" w:pos="851"/>
          <w:tab w:val="left" w:pos="993"/>
        </w:tabs>
        <w:spacing w:after="0" w:line="360" w:lineRule="auto"/>
        <w:ind w:left="0" w:firstLine="709"/>
        <w:rPr>
          <w:color w:val="000000" w:themeColor="text1"/>
          <w:lang w:val="uk-UA"/>
        </w:rPr>
      </w:pPr>
      <w:r w:rsidRPr="00D5049D">
        <w:rPr>
          <w:color w:val="000000" w:themeColor="text1"/>
          <w:lang w:val="uk-UA"/>
        </w:rPr>
        <w:t xml:space="preserve">Цюприк І. В. Типові слідчі ситуації початкового етапу розслідування терористичного акту. </w:t>
      </w:r>
      <w:r w:rsidRPr="00D5049D">
        <w:rPr>
          <w:i/>
          <w:color w:val="000000" w:themeColor="text1"/>
          <w:lang w:val="uk-UA"/>
        </w:rPr>
        <w:t>Науковий вісник Наукової академії внутрішніх справ</w:t>
      </w:r>
      <w:r w:rsidRPr="00D5049D">
        <w:rPr>
          <w:color w:val="000000" w:themeColor="text1"/>
          <w:lang w:val="uk-UA"/>
        </w:rPr>
        <w:t xml:space="preserve">. 2016. № 3 (100). С. 107-114. </w:t>
      </w:r>
    </w:p>
    <w:p w:rsidR="00766F0C" w:rsidRDefault="00766F0C" w:rsidP="0029390A">
      <w:pPr>
        <w:pStyle w:val="a3"/>
        <w:numPr>
          <w:ilvl w:val="0"/>
          <w:numId w:val="25"/>
        </w:numPr>
        <w:tabs>
          <w:tab w:val="left" w:pos="567"/>
          <w:tab w:val="left" w:pos="851"/>
          <w:tab w:val="left" w:pos="993"/>
        </w:tabs>
        <w:spacing w:after="0" w:line="360" w:lineRule="auto"/>
        <w:ind w:left="0" w:firstLine="709"/>
        <w:rPr>
          <w:color w:val="000000" w:themeColor="text1"/>
          <w:lang w:val="uk-UA"/>
        </w:rPr>
      </w:pPr>
      <w:r>
        <w:rPr>
          <w:color w:val="000000" w:themeColor="text1"/>
          <w:lang w:val="uk-UA"/>
        </w:rPr>
        <w:t>Чаплинський К. </w:t>
      </w:r>
      <w:r w:rsidRPr="00766F0C">
        <w:rPr>
          <w:color w:val="000000" w:themeColor="text1"/>
          <w:lang w:val="uk-UA"/>
        </w:rPr>
        <w:t>О. Тактичне забезпечення проведення слідчих ді</w:t>
      </w:r>
      <w:r>
        <w:rPr>
          <w:color w:val="000000" w:themeColor="text1"/>
          <w:lang w:val="uk-UA"/>
        </w:rPr>
        <w:t>й : монографія. Дніпропетровськ </w:t>
      </w:r>
      <w:r w:rsidRPr="00766F0C">
        <w:rPr>
          <w:color w:val="000000" w:themeColor="text1"/>
          <w:lang w:val="uk-UA"/>
        </w:rPr>
        <w:t>: Дніпропетровський державний університет внутрішніх справ; Ліра ЛТД, 2010. 560 с.</w:t>
      </w:r>
    </w:p>
    <w:p w:rsidR="00A704A0" w:rsidRPr="00D5049D" w:rsidRDefault="00B44FA0" w:rsidP="0029390A">
      <w:pPr>
        <w:pStyle w:val="a3"/>
        <w:numPr>
          <w:ilvl w:val="0"/>
          <w:numId w:val="25"/>
        </w:numPr>
        <w:tabs>
          <w:tab w:val="left" w:pos="567"/>
          <w:tab w:val="left" w:pos="851"/>
          <w:tab w:val="left" w:pos="993"/>
        </w:tabs>
        <w:spacing w:after="0" w:line="360" w:lineRule="auto"/>
        <w:ind w:left="0" w:firstLine="709"/>
        <w:rPr>
          <w:color w:val="000000" w:themeColor="text1"/>
          <w:lang w:val="uk-UA"/>
        </w:rPr>
      </w:pPr>
      <w:r>
        <w:rPr>
          <w:color w:val="000000" w:themeColor="text1"/>
          <w:lang w:val="uk-UA"/>
        </w:rPr>
        <w:t>Шепитько В. </w:t>
      </w:r>
      <w:r w:rsidR="00A704A0" w:rsidRPr="00D5049D">
        <w:rPr>
          <w:color w:val="000000" w:themeColor="text1"/>
          <w:lang w:val="uk-UA"/>
        </w:rPr>
        <w:t>Ю. Криминалистика</w:t>
      </w:r>
      <w:r w:rsidR="004D1C97" w:rsidRPr="00D5049D">
        <w:rPr>
          <w:color w:val="000000" w:themeColor="text1"/>
          <w:lang w:val="uk-UA"/>
        </w:rPr>
        <w:t xml:space="preserve"> </w:t>
      </w:r>
      <w:r w:rsidR="00A704A0" w:rsidRPr="00D5049D">
        <w:rPr>
          <w:color w:val="000000" w:themeColor="text1"/>
          <w:lang w:val="uk-UA"/>
        </w:rPr>
        <w:t>: курс лекций. Харьков</w:t>
      </w:r>
      <w:r w:rsidR="004D1C97" w:rsidRPr="00D5049D">
        <w:rPr>
          <w:color w:val="000000" w:themeColor="text1"/>
          <w:lang w:val="uk-UA"/>
        </w:rPr>
        <w:t xml:space="preserve"> </w:t>
      </w:r>
      <w:r w:rsidR="00A704A0" w:rsidRPr="00D5049D">
        <w:rPr>
          <w:color w:val="000000" w:themeColor="text1"/>
          <w:lang w:val="uk-UA"/>
        </w:rPr>
        <w:t>: Одиссей, 2005. 368 с.</w:t>
      </w:r>
    </w:p>
    <w:p w:rsidR="00C3767D" w:rsidRPr="00D5049D" w:rsidRDefault="00C3767D" w:rsidP="0029390A">
      <w:pPr>
        <w:pStyle w:val="a3"/>
        <w:numPr>
          <w:ilvl w:val="0"/>
          <w:numId w:val="25"/>
        </w:numPr>
        <w:tabs>
          <w:tab w:val="left" w:pos="567"/>
          <w:tab w:val="left" w:pos="851"/>
          <w:tab w:val="left" w:pos="993"/>
        </w:tabs>
        <w:spacing w:after="0" w:line="360" w:lineRule="auto"/>
        <w:ind w:left="0" w:firstLine="709"/>
        <w:rPr>
          <w:color w:val="000000" w:themeColor="text1"/>
          <w:lang w:val="uk-UA"/>
        </w:rPr>
      </w:pPr>
      <w:r w:rsidRPr="00D5049D">
        <w:rPr>
          <w:color w:val="000000" w:themeColor="text1"/>
          <w:lang w:val="uk-UA"/>
        </w:rPr>
        <w:t>Шепітько В. Ю., Коновалова В. О., Журавель В. А. Криміналістика : підручник. Харків : Право, 2008. 464 с.</w:t>
      </w:r>
    </w:p>
    <w:p w:rsidR="009F0621" w:rsidRPr="00D5049D" w:rsidRDefault="009F0621" w:rsidP="0029390A">
      <w:pPr>
        <w:pStyle w:val="a3"/>
        <w:numPr>
          <w:ilvl w:val="0"/>
          <w:numId w:val="25"/>
        </w:numPr>
        <w:tabs>
          <w:tab w:val="left" w:pos="567"/>
          <w:tab w:val="left" w:pos="851"/>
          <w:tab w:val="left" w:pos="993"/>
        </w:tabs>
        <w:spacing w:after="0" w:line="360" w:lineRule="auto"/>
        <w:ind w:left="0" w:firstLine="709"/>
        <w:rPr>
          <w:color w:val="000000" w:themeColor="text1"/>
          <w:lang w:val="uk-UA"/>
        </w:rPr>
      </w:pPr>
      <w:r w:rsidRPr="00D5049D">
        <w:rPr>
          <w:color w:val="000000" w:themeColor="text1"/>
          <w:lang w:val="uk-UA"/>
        </w:rPr>
        <w:t>Шеремет А.</w:t>
      </w:r>
      <w:r w:rsidR="00EB629C" w:rsidRPr="00D5049D">
        <w:rPr>
          <w:color w:val="000000" w:themeColor="text1"/>
          <w:lang w:val="uk-UA"/>
        </w:rPr>
        <w:t> </w:t>
      </w:r>
      <w:r w:rsidRPr="00D5049D">
        <w:rPr>
          <w:color w:val="000000" w:themeColor="text1"/>
          <w:lang w:val="uk-UA"/>
        </w:rPr>
        <w:t>П. Криміналістика: навч. посібник. Київ : ЦНЛ, 2005. 472 с.</w:t>
      </w:r>
    </w:p>
    <w:p w:rsidR="006F21F2" w:rsidRPr="00D5049D" w:rsidRDefault="006F21F2" w:rsidP="0029390A">
      <w:pPr>
        <w:pStyle w:val="a3"/>
        <w:numPr>
          <w:ilvl w:val="0"/>
          <w:numId w:val="25"/>
        </w:numPr>
        <w:tabs>
          <w:tab w:val="left" w:pos="567"/>
          <w:tab w:val="left" w:pos="851"/>
          <w:tab w:val="left" w:pos="993"/>
        </w:tabs>
        <w:spacing w:after="0" w:line="360" w:lineRule="auto"/>
        <w:ind w:left="0" w:firstLine="709"/>
        <w:rPr>
          <w:color w:val="000000" w:themeColor="text1"/>
          <w:lang w:val="uk-UA"/>
        </w:rPr>
      </w:pPr>
      <w:r w:rsidRPr="00D5049D">
        <w:rPr>
          <w:color w:val="000000" w:themeColor="text1"/>
          <w:lang w:val="uk-UA"/>
        </w:rPr>
        <w:t>Щербаковський М. Г. Призначення та проведення судових експертиз : навч. посібник. Харків : Факто, 2011. 400 с.</w:t>
      </w:r>
    </w:p>
    <w:p w:rsidR="00586421" w:rsidRPr="00D5049D" w:rsidRDefault="008A7499" w:rsidP="0029390A">
      <w:pPr>
        <w:pStyle w:val="a3"/>
        <w:numPr>
          <w:ilvl w:val="0"/>
          <w:numId w:val="25"/>
        </w:numPr>
        <w:tabs>
          <w:tab w:val="left" w:pos="567"/>
          <w:tab w:val="left" w:pos="851"/>
          <w:tab w:val="left" w:pos="993"/>
        </w:tabs>
        <w:spacing w:after="0" w:line="360" w:lineRule="auto"/>
        <w:ind w:left="0" w:firstLine="709"/>
        <w:rPr>
          <w:color w:val="000000" w:themeColor="text1"/>
          <w:lang w:val="uk-UA"/>
        </w:rPr>
      </w:pPr>
      <w:r>
        <w:t>Щербаковський М. </w:t>
      </w:r>
      <w:r w:rsidR="00586421">
        <w:t>Г. Тактика проведення судових експертиз: лекція. Х.: Нац. ун-т внутр справ, 2004. 60 с.</w:t>
      </w:r>
    </w:p>
    <w:p w:rsidR="00FC5320" w:rsidRPr="00D5049D" w:rsidRDefault="002C155A" w:rsidP="0029390A">
      <w:pPr>
        <w:pStyle w:val="a3"/>
        <w:numPr>
          <w:ilvl w:val="0"/>
          <w:numId w:val="25"/>
        </w:numPr>
        <w:tabs>
          <w:tab w:val="left" w:pos="567"/>
          <w:tab w:val="left" w:pos="851"/>
          <w:tab w:val="left" w:pos="993"/>
        </w:tabs>
        <w:spacing w:after="0" w:line="360" w:lineRule="auto"/>
        <w:ind w:left="0" w:firstLine="709"/>
        <w:rPr>
          <w:color w:val="000000" w:themeColor="text1"/>
          <w:lang w:val="uk-UA"/>
        </w:rPr>
      </w:pPr>
      <w:r w:rsidRPr="00D5049D">
        <w:rPr>
          <w:color w:val="000000" w:themeColor="text1"/>
          <w:lang w:val="uk-UA"/>
        </w:rPr>
        <w:t>Эйсман А. </w:t>
      </w:r>
      <w:r w:rsidR="00FC5320" w:rsidRPr="00D5049D">
        <w:rPr>
          <w:color w:val="000000" w:themeColor="text1"/>
          <w:lang w:val="uk-UA"/>
        </w:rPr>
        <w:t>А. О содержании понятия криминалистической характеристики преступлений. Криминалистическая характерис</w:t>
      </w:r>
      <w:r w:rsidR="00B44FA0">
        <w:rPr>
          <w:color w:val="000000" w:themeColor="text1"/>
          <w:lang w:val="uk-UA"/>
        </w:rPr>
        <w:t>тика преступлений. М., 1984. 99 </w:t>
      </w:r>
      <w:r w:rsidR="00FC5320" w:rsidRPr="00D5049D">
        <w:rPr>
          <w:color w:val="000000" w:themeColor="text1"/>
          <w:lang w:val="uk-UA"/>
        </w:rPr>
        <w:t>с.</w:t>
      </w:r>
    </w:p>
    <w:p w:rsidR="00940094" w:rsidRPr="00D5049D" w:rsidRDefault="00940094" w:rsidP="0029390A">
      <w:pPr>
        <w:pStyle w:val="a3"/>
        <w:numPr>
          <w:ilvl w:val="0"/>
          <w:numId w:val="25"/>
        </w:numPr>
        <w:tabs>
          <w:tab w:val="left" w:pos="567"/>
          <w:tab w:val="left" w:pos="851"/>
          <w:tab w:val="left" w:pos="993"/>
        </w:tabs>
        <w:spacing w:after="0" w:line="360" w:lineRule="auto"/>
        <w:ind w:left="0" w:firstLine="709"/>
        <w:rPr>
          <w:color w:val="000000" w:themeColor="text1"/>
          <w:lang w:val="uk-UA"/>
        </w:rPr>
      </w:pPr>
      <w:r w:rsidRPr="00D5049D">
        <w:rPr>
          <w:color w:val="000000" w:themeColor="text1"/>
          <w:lang w:val="uk-UA"/>
        </w:rPr>
        <w:t xml:space="preserve">Яблоков </w:t>
      </w:r>
      <w:r w:rsidR="00B44FA0">
        <w:rPr>
          <w:color w:val="000000" w:themeColor="text1"/>
          <w:lang w:val="uk-UA"/>
        </w:rPr>
        <w:t>Н. </w:t>
      </w:r>
      <w:r w:rsidRPr="00D5049D">
        <w:rPr>
          <w:color w:val="000000" w:themeColor="text1"/>
          <w:lang w:val="uk-UA"/>
        </w:rPr>
        <w:t>П. Криминалистика: ученик. Москва : Юристъ, 2005. 781 с.</w:t>
      </w:r>
    </w:p>
    <w:p w:rsidR="00840FD7" w:rsidRPr="00D5049D" w:rsidRDefault="00B44FA0" w:rsidP="0029390A">
      <w:pPr>
        <w:pStyle w:val="a3"/>
        <w:numPr>
          <w:ilvl w:val="0"/>
          <w:numId w:val="25"/>
        </w:numPr>
        <w:tabs>
          <w:tab w:val="left" w:pos="567"/>
          <w:tab w:val="left" w:pos="851"/>
          <w:tab w:val="left" w:pos="993"/>
        </w:tabs>
        <w:spacing w:after="0" w:line="360" w:lineRule="auto"/>
        <w:ind w:left="0" w:firstLine="709"/>
        <w:rPr>
          <w:color w:val="000000" w:themeColor="text1"/>
        </w:rPr>
      </w:pPr>
      <w:r>
        <w:rPr>
          <w:color w:val="000000" w:themeColor="text1"/>
        </w:rPr>
        <w:t>Яблоков Н.</w:t>
      </w:r>
      <w:r>
        <w:rPr>
          <w:color w:val="000000" w:themeColor="text1"/>
          <w:lang w:val="uk-UA"/>
        </w:rPr>
        <w:t> </w:t>
      </w:r>
      <w:r w:rsidR="00840FD7" w:rsidRPr="00D5049D">
        <w:rPr>
          <w:color w:val="000000" w:themeColor="text1"/>
        </w:rPr>
        <w:t xml:space="preserve">П. Следственные ситуации в методике расследования и их оценка. </w:t>
      </w:r>
      <w:r w:rsidR="00840FD7" w:rsidRPr="00D5049D">
        <w:rPr>
          <w:i/>
          <w:color w:val="000000" w:themeColor="text1"/>
        </w:rPr>
        <w:t>Вестник Московского университета</w:t>
      </w:r>
      <w:r w:rsidR="00840FD7" w:rsidRPr="00D5049D">
        <w:rPr>
          <w:color w:val="000000" w:themeColor="text1"/>
        </w:rPr>
        <w:t>. 1983. № 5.С</w:t>
      </w:r>
      <w:r w:rsidR="006D1691" w:rsidRPr="00D5049D">
        <w:rPr>
          <w:color w:val="000000" w:themeColor="text1"/>
        </w:rPr>
        <w:t>. 13-</w:t>
      </w:r>
      <w:r w:rsidR="00840FD7" w:rsidRPr="00D5049D">
        <w:rPr>
          <w:color w:val="000000" w:themeColor="text1"/>
        </w:rPr>
        <w:t>14.</w:t>
      </w:r>
    </w:p>
    <w:p w:rsidR="009F0621" w:rsidRPr="00D5049D" w:rsidRDefault="009F0621" w:rsidP="0029390A">
      <w:pPr>
        <w:pStyle w:val="a3"/>
        <w:numPr>
          <w:ilvl w:val="0"/>
          <w:numId w:val="25"/>
        </w:numPr>
        <w:tabs>
          <w:tab w:val="left" w:pos="567"/>
          <w:tab w:val="left" w:pos="851"/>
          <w:tab w:val="left" w:pos="993"/>
        </w:tabs>
        <w:spacing w:after="0" w:line="360" w:lineRule="auto"/>
        <w:ind w:left="0" w:firstLine="709"/>
        <w:rPr>
          <w:color w:val="000000" w:themeColor="text1"/>
          <w:lang w:val="uk-UA"/>
        </w:rPr>
      </w:pPr>
      <w:r w:rsidRPr="00D5049D">
        <w:rPr>
          <w:color w:val="000000" w:themeColor="text1"/>
          <w:lang w:val="uk-UA"/>
        </w:rPr>
        <w:t xml:space="preserve">Якимчук Б. В. Установление психологического контакта при проведении следственных (розыскных) действий с иностранцами. </w:t>
      </w:r>
      <w:r w:rsidRPr="00D5049D">
        <w:rPr>
          <w:i/>
          <w:color w:val="000000" w:themeColor="text1"/>
          <w:lang w:val="uk-UA"/>
        </w:rPr>
        <w:t>Науковий вісник Міжнародного гуманітарного університету</w:t>
      </w:r>
      <w:r w:rsidRPr="00D5049D">
        <w:rPr>
          <w:color w:val="000000" w:themeColor="text1"/>
          <w:lang w:val="uk-UA"/>
        </w:rPr>
        <w:t>. 2013. № 6–1. С. 196-198.</w:t>
      </w:r>
    </w:p>
    <w:p w:rsidR="00785BC8" w:rsidRPr="00AD3B4C" w:rsidRDefault="00785BC8" w:rsidP="0029390A">
      <w:pPr>
        <w:pStyle w:val="a3"/>
        <w:numPr>
          <w:ilvl w:val="0"/>
          <w:numId w:val="25"/>
        </w:numPr>
        <w:tabs>
          <w:tab w:val="left" w:pos="567"/>
          <w:tab w:val="left" w:pos="851"/>
          <w:tab w:val="left" w:pos="993"/>
        </w:tabs>
        <w:spacing w:after="0" w:line="360" w:lineRule="auto"/>
        <w:ind w:left="0" w:firstLine="709"/>
        <w:rPr>
          <w:color w:val="000000" w:themeColor="text1"/>
          <w:lang w:val="en-US"/>
        </w:rPr>
      </w:pPr>
      <w:proofErr w:type="gramStart"/>
      <w:r w:rsidRPr="00AD3B4C">
        <w:rPr>
          <w:color w:val="000000" w:themeColor="text1"/>
          <w:lang w:val="en-US"/>
        </w:rPr>
        <w:t>Baudrillard I.</w:t>
      </w:r>
      <w:proofErr w:type="gramEnd"/>
      <w:r w:rsidRPr="00AD3B4C">
        <w:rPr>
          <w:color w:val="000000" w:themeColor="text1"/>
          <w:lang w:val="en-US"/>
        </w:rPr>
        <w:t xml:space="preserve"> </w:t>
      </w:r>
      <w:proofErr w:type="gramStart"/>
      <w:r w:rsidRPr="00AD3B4C">
        <w:rPr>
          <w:color w:val="000000" w:themeColor="text1"/>
          <w:lang w:val="en-US"/>
        </w:rPr>
        <w:t>The Spirit of Terrorism.</w:t>
      </w:r>
      <w:proofErr w:type="gramEnd"/>
      <w:r w:rsidRPr="00AD3B4C">
        <w:rPr>
          <w:color w:val="000000" w:themeColor="text1"/>
          <w:lang w:val="en-US"/>
        </w:rPr>
        <w:t xml:space="preserve"> London – New York: Verso, 2008.</w:t>
      </w:r>
      <w:r w:rsidR="00AD3B4C">
        <w:rPr>
          <w:color w:val="000000" w:themeColor="text1"/>
          <w:lang w:val="uk-UA"/>
        </w:rPr>
        <w:t xml:space="preserve"> 145 р.</w:t>
      </w:r>
    </w:p>
    <w:p w:rsidR="00785BC8" w:rsidRPr="00AD3B4C" w:rsidRDefault="00785BC8" w:rsidP="0029390A">
      <w:pPr>
        <w:pStyle w:val="a3"/>
        <w:numPr>
          <w:ilvl w:val="0"/>
          <w:numId w:val="25"/>
        </w:numPr>
        <w:tabs>
          <w:tab w:val="left" w:pos="567"/>
          <w:tab w:val="left" w:pos="851"/>
          <w:tab w:val="left" w:pos="993"/>
        </w:tabs>
        <w:spacing w:after="0" w:line="360" w:lineRule="auto"/>
        <w:ind w:left="0" w:firstLine="709"/>
        <w:rPr>
          <w:color w:val="000000" w:themeColor="text1"/>
          <w:lang w:val="en-US"/>
        </w:rPr>
      </w:pPr>
      <w:proofErr w:type="gramStart"/>
      <w:r w:rsidRPr="00AD3B4C">
        <w:rPr>
          <w:color w:val="000000" w:themeColor="text1"/>
          <w:lang w:val="en-US"/>
        </w:rPr>
        <w:t>Becker T. Terrorism and the State.</w:t>
      </w:r>
      <w:proofErr w:type="gramEnd"/>
      <w:r w:rsidRPr="00AD3B4C">
        <w:rPr>
          <w:color w:val="000000" w:themeColor="text1"/>
          <w:lang w:val="en-US"/>
        </w:rPr>
        <w:t xml:space="preserve"> </w:t>
      </w:r>
      <w:proofErr w:type="gramStart"/>
      <w:r w:rsidRPr="00AD3B4C">
        <w:rPr>
          <w:color w:val="000000" w:themeColor="text1"/>
          <w:lang w:val="en-US"/>
        </w:rPr>
        <w:t>Rethinking th</w:t>
      </w:r>
      <w:r w:rsidR="00AD3B4C">
        <w:rPr>
          <w:color w:val="000000" w:themeColor="text1"/>
          <w:lang w:val="en-US"/>
        </w:rPr>
        <w:t>e Rules of State Responsibility</w:t>
      </w:r>
      <w:r w:rsidR="00AD3B4C">
        <w:rPr>
          <w:color w:val="000000" w:themeColor="text1"/>
          <w:lang w:val="uk-UA"/>
        </w:rPr>
        <w:t>.</w:t>
      </w:r>
      <w:proofErr w:type="gramEnd"/>
      <w:r w:rsidR="00AD3B4C">
        <w:rPr>
          <w:color w:val="000000" w:themeColor="text1"/>
          <w:lang w:val="uk-UA"/>
        </w:rPr>
        <w:t xml:space="preserve"> </w:t>
      </w:r>
      <w:proofErr w:type="gramStart"/>
      <w:r w:rsidRPr="00AD3B4C">
        <w:rPr>
          <w:i/>
          <w:color w:val="000000" w:themeColor="text1"/>
          <w:lang w:val="en-US"/>
        </w:rPr>
        <w:t>Hart publishing</w:t>
      </w:r>
      <w:r w:rsidRPr="00AD3B4C">
        <w:rPr>
          <w:color w:val="000000" w:themeColor="text1"/>
          <w:lang w:val="en-US"/>
        </w:rPr>
        <w:t>.</w:t>
      </w:r>
      <w:proofErr w:type="gramEnd"/>
      <w:r w:rsidRPr="00AD3B4C">
        <w:rPr>
          <w:color w:val="000000" w:themeColor="text1"/>
          <w:lang w:val="en-US"/>
        </w:rPr>
        <w:t xml:space="preserve"> </w:t>
      </w:r>
      <w:proofErr w:type="gramStart"/>
      <w:r w:rsidRPr="00AD3B4C">
        <w:rPr>
          <w:color w:val="000000" w:themeColor="text1"/>
          <w:lang w:val="en-US"/>
        </w:rPr>
        <w:t>Oxford and Portland, Oregon, 2006.</w:t>
      </w:r>
      <w:proofErr w:type="gramEnd"/>
      <w:r w:rsidR="00AD3B4C">
        <w:rPr>
          <w:color w:val="000000" w:themeColor="text1"/>
          <w:lang w:val="uk-UA"/>
        </w:rPr>
        <w:t xml:space="preserve"> № 12. </w:t>
      </w:r>
      <w:proofErr w:type="gramStart"/>
      <w:r w:rsidR="00AD3B4C">
        <w:rPr>
          <w:color w:val="000000" w:themeColor="text1"/>
          <w:lang w:val="en-US"/>
        </w:rPr>
        <w:t>P</w:t>
      </w:r>
      <w:r w:rsidR="00AD3B4C">
        <w:rPr>
          <w:color w:val="000000" w:themeColor="text1"/>
          <w:lang w:val="uk-UA"/>
        </w:rPr>
        <w:t>.39-43.</w:t>
      </w:r>
      <w:proofErr w:type="gramEnd"/>
    </w:p>
    <w:p w:rsidR="00493948" w:rsidRPr="004F405B" w:rsidRDefault="00493948" w:rsidP="00493948">
      <w:pPr>
        <w:pStyle w:val="a3"/>
        <w:numPr>
          <w:ilvl w:val="0"/>
          <w:numId w:val="25"/>
        </w:numPr>
        <w:tabs>
          <w:tab w:val="left" w:pos="567"/>
          <w:tab w:val="left" w:pos="851"/>
          <w:tab w:val="left" w:pos="993"/>
        </w:tabs>
        <w:spacing w:after="0" w:line="360" w:lineRule="auto"/>
        <w:ind w:left="0" w:firstLine="709"/>
        <w:rPr>
          <w:color w:val="000000" w:themeColor="text1"/>
          <w:lang w:val="en-US"/>
        </w:rPr>
      </w:pPr>
      <w:proofErr w:type="gramStart"/>
      <w:r w:rsidRPr="00AD3B4C">
        <w:rPr>
          <w:szCs w:val="28"/>
          <w:lang w:val="en-US"/>
        </w:rPr>
        <w:t>Boulder Alexander Y.</w:t>
      </w:r>
      <w:r>
        <w:rPr>
          <w:szCs w:val="28"/>
          <w:lang w:val="en-US"/>
        </w:rPr>
        <w:t xml:space="preserve"> Terrorism.Theory and practice.</w:t>
      </w:r>
      <w:proofErr w:type="gramEnd"/>
      <w:r>
        <w:rPr>
          <w:szCs w:val="28"/>
          <w:lang w:val="en-US"/>
        </w:rPr>
        <w:t xml:space="preserve"> </w:t>
      </w:r>
      <w:r w:rsidRPr="00AD3B4C">
        <w:rPr>
          <w:szCs w:val="28"/>
          <w:lang w:val="en-US"/>
        </w:rPr>
        <w:t>Westview press, 1979.</w:t>
      </w:r>
      <w:r>
        <w:rPr>
          <w:szCs w:val="28"/>
          <w:lang w:val="en-US"/>
        </w:rPr>
        <w:t xml:space="preserve"> </w:t>
      </w:r>
      <w:proofErr w:type="gramStart"/>
      <w:r>
        <w:rPr>
          <w:szCs w:val="28"/>
          <w:lang w:val="en-US"/>
        </w:rPr>
        <w:t>160</w:t>
      </w:r>
      <w:proofErr w:type="gramEnd"/>
      <w:r>
        <w:rPr>
          <w:szCs w:val="28"/>
          <w:lang w:val="en-US"/>
        </w:rPr>
        <w:t xml:space="preserve"> p.</w:t>
      </w:r>
    </w:p>
    <w:p w:rsidR="00785BC8" w:rsidRPr="00AD3B4C" w:rsidRDefault="00785BC8" w:rsidP="0029390A">
      <w:pPr>
        <w:pStyle w:val="a3"/>
        <w:numPr>
          <w:ilvl w:val="0"/>
          <w:numId w:val="25"/>
        </w:numPr>
        <w:tabs>
          <w:tab w:val="left" w:pos="567"/>
          <w:tab w:val="left" w:pos="851"/>
          <w:tab w:val="left" w:pos="993"/>
        </w:tabs>
        <w:spacing w:after="0" w:line="360" w:lineRule="auto"/>
        <w:ind w:left="0" w:firstLine="709"/>
        <w:rPr>
          <w:color w:val="000000" w:themeColor="text1"/>
          <w:lang w:val="en-US"/>
        </w:rPr>
      </w:pPr>
      <w:proofErr w:type="gramStart"/>
      <w:r w:rsidRPr="00AD3B4C">
        <w:rPr>
          <w:color w:val="000000" w:themeColor="text1"/>
          <w:lang w:val="en-US"/>
        </w:rPr>
        <w:t>Duffy H.</w:t>
      </w:r>
      <w:proofErr w:type="gramEnd"/>
      <w:r w:rsidRPr="00AD3B4C">
        <w:rPr>
          <w:color w:val="000000" w:themeColor="text1"/>
          <w:lang w:val="en-US"/>
        </w:rPr>
        <w:t xml:space="preserve"> </w:t>
      </w:r>
      <w:proofErr w:type="gramStart"/>
      <w:r w:rsidRPr="00AD3B4C">
        <w:rPr>
          <w:color w:val="000000" w:themeColor="text1"/>
          <w:lang w:val="en-US"/>
        </w:rPr>
        <w:t>The War on Terror and the</w:t>
      </w:r>
      <w:r w:rsidR="00AD3B4C">
        <w:rPr>
          <w:color w:val="000000" w:themeColor="text1"/>
          <w:lang w:val="en-US"/>
        </w:rPr>
        <w:t xml:space="preserve"> Framework of International Law.</w:t>
      </w:r>
      <w:proofErr w:type="gramEnd"/>
      <w:r w:rsidR="00AD3B4C">
        <w:rPr>
          <w:color w:val="000000" w:themeColor="text1"/>
          <w:lang w:val="en-US"/>
        </w:rPr>
        <w:t xml:space="preserve"> </w:t>
      </w:r>
      <w:proofErr w:type="gramStart"/>
      <w:r w:rsidRPr="00AD3B4C">
        <w:rPr>
          <w:i/>
          <w:color w:val="000000" w:themeColor="text1"/>
          <w:lang w:val="en-US"/>
        </w:rPr>
        <w:t>CUP</w:t>
      </w:r>
      <w:r w:rsidRPr="00AD3B4C">
        <w:rPr>
          <w:color w:val="000000" w:themeColor="text1"/>
          <w:lang w:val="en-US"/>
        </w:rPr>
        <w:t>.</w:t>
      </w:r>
      <w:proofErr w:type="gramEnd"/>
      <w:r w:rsidRPr="00AD3B4C">
        <w:rPr>
          <w:color w:val="000000" w:themeColor="text1"/>
          <w:lang w:val="en-US"/>
        </w:rPr>
        <w:t xml:space="preserve"> </w:t>
      </w:r>
      <w:proofErr w:type="gramStart"/>
      <w:r w:rsidRPr="00AD3B4C">
        <w:rPr>
          <w:color w:val="000000" w:themeColor="text1"/>
          <w:lang w:val="en-US"/>
        </w:rPr>
        <w:t>Cambridge, 2005.</w:t>
      </w:r>
      <w:proofErr w:type="gramEnd"/>
      <w:r w:rsidR="00AD3B4C">
        <w:rPr>
          <w:color w:val="000000" w:themeColor="text1"/>
          <w:lang w:val="en-US"/>
        </w:rPr>
        <w:t xml:space="preserve"> </w:t>
      </w:r>
      <w:proofErr w:type="gramStart"/>
      <w:r w:rsidR="00B53904" w:rsidRPr="00493948">
        <w:rPr>
          <w:color w:val="000000" w:themeColor="text1"/>
          <w:lang w:val="en-US"/>
        </w:rPr>
        <w:t>№2.</w:t>
      </w:r>
      <w:proofErr w:type="gramEnd"/>
      <w:r w:rsidR="00B53904" w:rsidRPr="00493948">
        <w:rPr>
          <w:color w:val="000000" w:themeColor="text1"/>
          <w:lang w:val="en-US"/>
        </w:rPr>
        <w:t xml:space="preserve"> </w:t>
      </w:r>
      <w:r w:rsidR="00B53904">
        <w:rPr>
          <w:color w:val="000000" w:themeColor="text1"/>
          <w:lang w:val="en-US"/>
        </w:rPr>
        <w:t>P. 14-17.</w:t>
      </w:r>
    </w:p>
    <w:p w:rsidR="00785BC8" w:rsidRPr="00AD3B4C" w:rsidRDefault="00785BC8" w:rsidP="0029390A">
      <w:pPr>
        <w:pStyle w:val="a3"/>
        <w:numPr>
          <w:ilvl w:val="0"/>
          <w:numId w:val="25"/>
        </w:numPr>
        <w:tabs>
          <w:tab w:val="left" w:pos="567"/>
          <w:tab w:val="left" w:pos="851"/>
          <w:tab w:val="left" w:pos="993"/>
        </w:tabs>
        <w:spacing w:after="0" w:line="360" w:lineRule="auto"/>
        <w:ind w:left="0" w:firstLine="709"/>
        <w:rPr>
          <w:color w:val="000000" w:themeColor="text1"/>
          <w:lang w:val="en-US"/>
        </w:rPr>
      </w:pPr>
      <w:proofErr w:type="gramStart"/>
      <w:r w:rsidRPr="00AD3B4C">
        <w:rPr>
          <w:color w:val="000000" w:themeColor="text1"/>
          <w:lang w:val="en-US"/>
        </w:rPr>
        <w:t>Fernández-Sánchez P.</w:t>
      </w:r>
      <w:r w:rsidR="00B53904">
        <w:rPr>
          <w:color w:val="000000" w:themeColor="text1"/>
          <w:lang w:val="en-US"/>
        </w:rPr>
        <w:t> </w:t>
      </w:r>
      <w:r w:rsidRPr="00AD3B4C">
        <w:rPr>
          <w:color w:val="000000" w:themeColor="text1"/>
          <w:lang w:val="en-US"/>
        </w:rPr>
        <w:t>A. International Legal Dimension of Terrorism.</w:t>
      </w:r>
      <w:proofErr w:type="gramEnd"/>
      <w:r w:rsidRPr="00AD3B4C">
        <w:rPr>
          <w:color w:val="000000" w:themeColor="text1"/>
          <w:lang w:val="en-US"/>
        </w:rPr>
        <w:t xml:space="preserve"> </w:t>
      </w:r>
      <w:proofErr w:type="gramStart"/>
      <w:r w:rsidRPr="00B53904">
        <w:rPr>
          <w:i/>
          <w:color w:val="000000" w:themeColor="text1"/>
          <w:lang w:val="en-US"/>
        </w:rPr>
        <w:t xml:space="preserve">Martinus </w:t>
      </w:r>
      <w:r w:rsidR="00B53904" w:rsidRPr="00B53904">
        <w:rPr>
          <w:i/>
          <w:color w:val="000000" w:themeColor="text1"/>
          <w:lang w:val="en-US"/>
        </w:rPr>
        <w:t>Nijhoff Publishers.</w:t>
      </w:r>
      <w:proofErr w:type="gramEnd"/>
      <w:r w:rsidR="00B53904">
        <w:rPr>
          <w:color w:val="000000" w:themeColor="text1"/>
          <w:lang w:val="en-US"/>
        </w:rPr>
        <w:t xml:space="preserve"> </w:t>
      </w:r>
      <w:r w:rsidRPr="00AD3B4C">
        <w:rPr>
          <w:color w:val="000000" w:themeColor="text1"/>
          <w:lang w:val="en-US"/>
        </w:rPr>
        <w:t>Fernández-Sánchez P.A - Boston, 2009.</w:t>
      </w:r>
      <w:r w:rsidR="00B53904">
        <w:rPr>
          <w:color w:val="000000" w:themeColor="text1"/>
          <w:lang w:val="en-US"/>
        </w:rPr>
        <w:t xml:space="preserve"> </w:t>
      </w:r>
      <w:r w:rsidR="00B53904">
        <w:rPr>
          <w:color w:val="000000" w:themeColor="text1"/>
        </w:rPr>
        <w:t xml:space="preserve">№3. </w:t>
      </w:r>
      <w:r w:rsidR="00B53904">
        <w:rPr>
          <w:color w:val="000000" w:themeColor="text1"/>
          <w:lang w:val="en-US"/>
        </w:rPr>
        <w:t>P. 46-52.</w:t>
      </w:r>
    </w:p>
    <w:p w:rsidR="00785BC8" w:rsidRPr="00AD3B4C" w:rsidRDefault="00785BC8" w:rsidP="0029390A">
      <w:pPr>
        <w:pStyle w:val="a3"/>
        <w:numPr>
          <w:ilvl w:val="0"/>
          <w:numId w:val="25"/>
        </w:numPr>
        <w:tabs>
          <w:tab w:val="left" w:pos="567"/>
          <w:tab w:val="left" w:pos="851"/>
          <w:tab w:val="left" w:pos="993"/>
        </w:tabs>
        <w:spacing w:after="0" w:line="360" w:lineRule="auto"/>
        <w:ind w:left="0" w:firstLine="709"/>
        <w:rPr>
          <w:color w:val="000000" w:themeColor="text1"/>
          <w:lang w:val="en-US"/>
        </w:rPr>
      </w:pPr>
      <w:r w:rsidRPr="00AD3B4C">
        <w:rPr>
          <w:color w:val="000000" w:themeColor="text1"/>
          <w:lang w:val="en-US"/>
        </w:rPr>
        <w:t xml:space="preserve">Hoffman B. </w:t>
      </w:r>
      <w:proofErr w:type="gramStart"/>
      <w:r w:rsidRPr="00AD3B4C">
        <w:rPr>
          <w:color w:val="000000" w:themeColor="text1"/>
          <w:lang w:val="en-US"/>
        </w:rPr>
        <w:t>Inside</w:t>
      </w:r>
      <w:proofErr w:type="gramEnd"/>
      <w:r w:rsidRPr="00AD3B4C">
        <w:rPr>
          <w:color w:val="000000" w:themeColor="text1"/>
          <w:lang w:val="en-US"/>
        </w:rPr>
        <w:t xml:space="preserve"> Terrorism. New York</w:t>
      </w:r>
      <w:r w:rsidR="00B53904" w:rsidRPr="008A7499">
        <w:rPr>
          <w:color w:val="000000" w:themeColor="text1"/>
          <w:lang w:val="en-US"/>
        </w:rPr>
        <w:t>:</w:t>
      </w:r>
      <w:r w:rsidRPr="00AD3B4C">
        <w:rPr>
          <w:color w:val="000000" w:themeColor="text1"/>
          <w:lang w:val="en-US"/>
        </w:rPr>
        <w:t xml:space="preserve"> Oxford University Press, 2006.</w:t>
      </w:r>
      <w:r w:rsidR="00B53904" w:rsidRPr="008A7499">
        <w:rPr>
          <w:color w:val="000000" w:themeColor="text1"/>
          <w:lang w:val="en-US"/>
        </w:rPr>
        <w:t xml:space="preserve"> </w:t>
      </w:r>
      <w:r w:rsidR="00B53904">
        <w:rPr>
          <w:color w:val="000000" w:themeColor="text1"/>
        </w:rPr>
        <w:t>270 р.</w:t>
      </w:r>
    </w:p>
    <w:p w:rsidR="00785BC8" w:rsidRPr="00AD3B4C" w:rsidRDefault="004F405B" w:rsidP="0029390A">
      <w:pPr>
        <w:pStyle w:val="a3"/>
        <w:numPr>
          <w:ilvl w:val="0"/>
          <w:numId w:val="25"/>
        </w:numPr>
        <w:tabs>
          <w:tab w:val="left" w:pos="567"/>
          <w:tab w:val="left" w:pos="851"/>
          <w:tab w:val="left" w:pos="993"/>
        </w:tabs>
        <w:spacing w:after="0" w:line="360" w:lineRule="auto"/>
        <w:ind w:left="0" w:firstLine="709"/>
        <w:rPr>
          <w:color w:val="000000" w:themeColor="text1"/>
          <w:lang w:val="en-US"/>
        </w:rPr>
      </w:pPr>
      <w:r>
        <w:rPr>
          <w:color w:val="000000" w:themeColor="text1"/>
          <w:lang w:val="en-US"/>
        </w:rPr>
        <w:t>Schmid, A. </w:t>
      </w:r>
      <w:r w:rsidR="00785BC8" w:rsidRPr="00AD3B4C">
        <w:rPr>
          <w:color w:val="000000" w:themeColor="text1"/>
          <w:lang w:val="en-US"/>
        </w:rPr>
        <w:t xml:space="preserve">P. </w:t>
      </w:r>
      <w:proofErr w:type="gramStart"/>
      <w:r w:rsidR="00785BC8" w:rsidRPr="00AD3B4C">
        <w:rPr>
          <w:color w:val="000000" w:themeColor="text1"/>
          <w:lang w:val="en-US"/>
        </w:rPr>
        <w:t>The Revised Academic Consensus Definition of Terrorism.</w:t>
      </w:r>
      <w:proofErr w:type="gramEnd"/>
      <w:r w:rsidR="00785BC8" w:rsidRPr="00AD3B4C">
        <w:rPr>
          <w:color w:val="000000" w:themeColor="text1"/>
          <w:lang w:val="en-US"/>
        </w:rPr>
        <w:t xml:space="preserve"> </w:t>
      </w:r>
      <w:proofErr w:type="gramStart"/>
      <w:r w:rsidR="00785BC8" w:rsidRPr="00AD3B4C">
        <w:rPr>
          <w:color w:val="000000" w:themeColor="text1"/>
          <w:lang w:val="en-US"/>
        </w:rPr>
        <w:t>Handbook of Terrorism Research.</w:t>
      </w:r>
      <w:proofErr w:type="gramEnd"/>
      <w:r w:rsidR="00785BC8" w:rsidRPr="00AD3B4C">
        <w:rPr>
          <w:color w:val="000000" w:themeColor="text1"/>
          <w:lang w:val="en-US"/>
        </w:rPr>
        <w:t xml:space="preserve"> London, Routledge, 2011.</w:t>
      </w:r>
      <w:r w:rsidR="00B53904">
        <w:rPr>
          <w:color w:val="000000" w:themeColor="text1"/>
        </w:rPr>
        <w:t xml:space="preserve"> 320 </w:t>
      </w:r>
      <w:r w:rsidR="00B53904">
        <w:rPr>
          <w:color w:val="000000" w:themeColor="text1"/>
          <w:lang w:val="en-US"/>
        </w:rPr>
        <w:t>p.</w:t>
      </w:r>
    </w:p>
    <w:sectPr w:rsidR="00785BC8" w:rsidRPr="00AD3B4C" w:rsidSect="00D53300">
      <w:headerReference w:type="default" r:id="rId9"/>
      <w:pgSz w:w="11906" w:h="16838"/>
      <w:pgMar w:top="1134" w:right="567" w:bottom="1134" w:left="1701" w:header="708" w:footer="708" w:gutter="0"/>
      <w:pgNumType w:start="1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8FA" w:rsidRDefault="00B608FA" w:rsidP="00D53300">
      <w:pPr>
        <w:spacing w:after="0" w:line="240" w:lineRule="auto"/>
      </w:pPr>
      <w:r>
        <w:separator/>
      </w:r>
    </w:p>
  </w:endnote>
  <w:endnote w:type="continuationSeparator" w:id="0">
    <w:p w:rsidR="00B608FA" w:rsidRDefault="00B608FA" w:rsidP="00D53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8FA" w:rsidRDefault="00B608FA" w:rsidP="00D53300">
      <w:pPr>
        <w:spacing w:after="0" w:line="240" w:lineRule="auto"/>
      </w:pPr>
      <w:r>
        <w:separator/>
      </w:r>
    </w:p>
  </w:footnote>
  <w:footnote w:type="continuationSeparator" w:id="0">
    <w:p w:rsidR="00B608FA" w:rsidRDefault="00B608FA" w:rsidP="00D533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7879157"/>
      <w:docPartObj>
        <w:docPartGallery w:val="Page Numbers (Top of Page)"/>
        <w:docPartUnique/>
      </w:docPartObj>
    </w:sdtPr>
    <w:sdtEndPr/>
    <w:sdtContent>
      <w:p w:rsidR="0066151F" w:rsidRDefault="007E43C1">
        <w:pPr>
          <w:pStyle w:val="a7"/>
          <w:jc w:val="right"/>
        </w:pPr>
        <w:r w:rsidRPr="00D53300">
          <w:rPr>
            <w:sz w:val="24"/>
            <w:szCs w:val="24"/>
          </w:rPr>
          <w:fldChar w:fldCharType="begin"/>
        </w:r>
        <w:r w:rsidR="0066151F" w:rsidRPr="00D53300">
          <w:rPr>
            <w:sz w:val="24"/>
            <w:szCs w:val="24"/>
          </w:rPr>
          <w:instrText xml:space="preserve"> PAGE   \* MERGEFORMAT </w:instrText>
        </w:r>
        <w:r w:rsidRPr="00D53300">
          <w:rPr>
            <w:sz w:val="24"/>
            <w:szCs w:val="24"/>
          </w:rPr>
          <w:fldChar w:fldCharType="separate"/>
        </w:r>
        <w:r w:rsidR="001D2CFA">
          <w:rPr>
            <w:noProof/>
            <w:sz w:val="24"/>
            <w:szCs w:val="24"/>
          </w:rPr>
          <w:t>104</w:t>
        </w:r>
        <w:r w:rsidRPr="00D53300">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A1B3F"/>
    <w:multiLevelType w:val="hybridMultilevel"/>
    <w:tmpl w:val="F4D8875C"/>
    <w:lvl w:ilvl="0" w:tplc="DB18C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FB42AC"/>
    <w:multiLevelType w:val="hybridMultilevel"/>
    <w:tmpl w:val="E5E6629C"/>
    <w:lvl w:ilvl="0" w:tplc="DB18C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9E3762"/>
    <w:multiLevelType w:val="hybridMultilevel"/>
    <w:tmpl w:val="EA683F30"/>
    <w:lvl w:ilvl="0" w:tplc="DB18C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AE22D7"/>
    <w:multiLevelType w:val="hybridMultilevel"/>
    <w:tmpl w:val="8BB41D1E"/>
    <w:lvl w:ilvl="0" w:tplc="DB18C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2B4B54"/>
    <w:multiLevelType w:val="hybridMultilevel"/>
    <w:tmpl w:val="579090EE"/>
    <w:lvl w:ilvl="0" w:tplc="60C280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B10D7B"/>
    <w:multiLevelType w:val="hybridMultilevel"/>
    <w:tmpl w:val="B9CC6166"/>
    <w:lvl w:ilvl="0" w:tplc="60C280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E6192A"/>
    <w:multiLevelType w:val="hybridMultilevel"/>
    <w:tmpl w:val="266201F6"/>
    <w:lvl w:ilvl="0" w:tplc="DB18C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A62AF9"/>
    <w:multiLevelType w:val="hybridMultilevel"/>
    <w:tmpl w:val="9BA824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D22D37"/>
    <w:multiLevelType w:val="hybridMultilevel"/>
    <w:tmpl w:val="A4944488"/>
    <w:lvl w:ilvl="0" w:tplc="60C280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E00ABE"/>
    <w:multiLevelType w:val="hybridMultilevel"/>
    <w:tmpl w:val="A2121170"/>
    <w:lvl w:ilvl="0" w:tplc="DB18C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0C664D1"/>
    <w:multiLevelType w:val="hybridMultilevel"/>
    <w:tmpl w:val="FAE6F78E"/>
    <w:lvl w:ilvl="0" w:tplc="DB18C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B4929C5"/>
    <w:multiLevelType w:val="hybridMultilevel"/>
    <w:tmpl w:val="9EA25740"/>
    <w:lvl w:ilvl="0" w:tplc="BA84F646">
      <w:start w:val="6"/>
      <w:numFmt w:val="decimal"/>
      <w:lvlText w:val="%1"/>
      <w:lvlJc w:val="left"/>
      <w:pPr>
        <w:tabs>
          <w:tab w:val="num" w:pos="4870"/>
        </w:tabs>
        <w:ind w:left="4870" w:hanging="360"/>
      </w:pPr>
      <w:rPr>
        <w:rFonts w:cs="Times New Roman"/>
      </w:rPr>
    </w:lvl>
    <w:lvl w:ilvl="1" w:tplc="04190019">
      <w:start w:val="1"/>
      <w:numFmt w:val="lowerLetter"/>
      <w:lvlText w:val="%2."/>
      <w:lvlJc w:val="left"/>
      <w:pPr>
        <w:tabs>
          <w:tab w:val="num" w:pos="5590"/>
        </w:tabs>
        <w:ind w:left="5590" w:hanging="360"/>
      </w:pPr>
      <w:rPr>
        <w:rFonts w:cs="Times New Roman"/>
      </w:rPr>
    </w:lvl>
    <w:lvl w:ilvl="2" w:tplc="0419001B">
      <w:start w:val="1"/>
      <w:numFmt w:val="lowerRoman"/>
      <w:lvlText w:val="%3."/>
      <w:lvlJc w:val="right"/>
      <w:pPr>
        <w:tabs>
          <w:tab w:val="num" w:pos="6310"/>
        </w:tabs>
        <w:ind w:left="6310" w:hanging="180"/>
      </w:pPr>
      <w:rPr>
        <w:rFonts w:cs="Times New Roman"/>
      </w:rPr>
    </w:lvl>
    <w:lvl w:ilvl="3" w:tplc="0419000F">
      <w:start w:val="1"/>
      <w:numFmt w:val="decimal"/>
      <w:lvlText w:val="%4."/>
      <w:lvlJc w:val="left"/>
      <w:pPr>
        <w:tabs>
          <w:tab w:val="num" w:pos="7030"/>
        </w:tabs>
        <w:ind w:left="7030" w:hanging="360"/>
      </w:pPr>
      <w:rPr>
        <w:rFonts w:cs="Times New Roman"/>
      </w:rPr>
    </w:lvl>
    <w:lvl w:ilvl="4" w:tplc="04190019">
      <w:start w:val="1"/>
      <w:numFmt w:val="lowerLetter"/>
      <w:lvlText w:val="%5."/>
      <w:lvlJc w:val="left"/>
      <w:pPr>
        <w:tabs>
          <w:tab w:val="num" w:pos="7750"/>
        </w:tabs>
        <w:ind w:left="7750" w:hanging="360"/>
      </w:pPr>
      <w:rPr>
        <w:rFonts w:cs="Times New Roman"/>
      </w:rPr>
    </w:lvl>
    <w:lvl w:ilvl="5" w:tplc="0419001B">
      <w:start w:val="1"/>
      <w:numFmt w:val="lowerRoman"/>
      <w:lvlText w:val="%6."/>
      <w:lvlJc w:val="right"/>
      <w:pPr>
        <w:tabs>
          <w:tab w:val="num" w:pos="8470"/>
        </w:tabs>
        <w:ind w:left="8470" w:hanging="180"/>
      </w:pPr>
      <w:rPr>
        <w:rFonts w:cs="Times New Roman"/>
      </w:rPr>
    </w:lvl>
    <w:lvl w:ilvl="6" w:tplc="0419000F">
      <w:start w:val="1"/>
      <w:numFmt w:val="decimal"/>
      <w:lvlText w:val="%7."/>
      <w:lvlJc w:val="left"/>
      <w:pPr>
        <w:tabs>
          <w:tab w:val="num" w:pos="9190"/>
        </w:tabs>
        <w:ind w:left="9190" w:hanging="360"/>
      </w:pPr>
      <w:rPr>
        <w:rFonts w:cs="Times New Roman"/>
      </w:rPr>
    </w:lvl>
    <w:lvl w:ilvl="7" w:tplc="04190019">
      <w:start w:val="1"/>
      <w:numFmt w:val="lowerLetter"/>
      <w:lvlText w:val="%8."/>
      <w:lvlJc w:val="left"/>
      <w:pPr>
        <w:tabs>
          <w:tab w:val="num" w:pos="9910"/>
        </w:tabs>
        <w:ind w:left="9910" w:hanging="360"/>
      </w:pPr>
      <w:rPr>
        <w:rFonts w:cs="Times New Roman"/>
      </w:rPr>
    </w:lvl>
    <w:lvl w:ilvl="8" w:tplc="0419001B">
      <w:start w:val="1"/>
      <w:numFmt w:val="lowerRoman"/>
      <w:lvlText w:val="%9."/>
      <w:lvlJc w:val="right"/>
      <w:pPr>
        <w:tabs>
          <w:tab w:val="num" w:pos="10630"/>
        </w:tabs>
        <w:ind w:left="10630" w:hanging="180"/>
      </w:pPr>
      <w:rPr>
        <w:rFonts w:cs="Times New Roman"/>
      </w:rPr>
    </w:lvl>
  </w:abstractNum>
  <w:abstractNum w:abstractNumId="12">
    <w:nsid w:val="3D0074FC"/>
    <w:multiLevelType w:val="hybridMultilevel"/>
    <w:tmpl w:val="94CE0FB6"/>
    <w:lvl w:ilvl="0" w:tplc="DB18C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287707B"/>
    <w:multiLevelType w:val="hybridMultilevel"/>
    <w:tmpl w:val="C7E67444"/>
    <w:lvl w:ilvl="0" w:tplc="DB18C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54E144B"/>
    <w:multiLevelType w:val="hybridMultilevel"/>
    <w:tmpl w:val="4744554E"/>
    <w:lvl w:ilvl="0" w:tplc="DB18C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58C4746"/>
    <w:multiLevelType w:val="hybridMultilevel"/>
    <w:tmpl w:val="09B8205A"/>
    <w:lvl w:ilvl="0" w:tplc="DB18C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D805CE8"/>
    <w:multiLevelType w:val="hybridMultilevel"/>
    <w:tmpl w:val="A6742674"/>
    <w:lvl w:ilvl="0" w:tplc="B87851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05351FC"/>
    <w:multiLevelType w:val="hybridMultilevel"/>
    <w:tmpl w:val="F4142928"/>
    <w:lvl w:ilvl="0" w:tplc="DB18C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05D4452"/>
    <w:multiLevelType w:val="hybridMultilevel"/>
    <w:tmpl w:val="80E684C4"/>
    <w:lvl w:ilvl="0" w:tplc="DB18C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6165B88"/>
    <w:multiLevelType w:val="hybridMultilevel"/>
    <w:tmpl w:val="735AA9B8"/>
    <w:lvl w:ilvl="0" w:tplc="DB18C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69670E1"/>
    <w:multiLevelType w:val="hybridMultilevel"/>
    <w:tmpl w:val="797E6F1A"/>
    <w:lvl w:ilvl="0" w:tplc="DB18CF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FF87D52"/>
    <w:multiLevelType w:val="hybridMultilevel"/>
    <w:tmpl w:val="02AAA8E8"/>
    <w:lvl w:ilvl="0" w:tplc="DB18C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0C53BD0"/>
    <w:multiLevelType w:val="hybridMultilevel"/>
    <w:tmpl w:val="A232C932"/>
    <w:lvl w:ilvl="0" w:tplc="DB18C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1222C95"/>
    <w:multiLevelType w:val="hybridMultilevel"/>
    <w:tmpl w:val="3B7ECC38"/>
    <w:lvl w:ilvl="0" w:tplc="60C280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1816D61"/>
    <w:multiLevelType w:val="hybridMultilevel"/>
    <w:tmpl w:val="CF988E44"/>
    <w:lvl w:ilvl="0" w:tplc="DB18C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2CF391D"/>
    <w:multiLevelType w:val="hybridMultilevel"/>
    <w:tmpl w:val="BD642B12"/>
    <w:lvl w:ilvl="0" w:tplc="60C280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6E210C1"/>
    <w:multiLevelType w:val="hybridMultilevel"/>
    <w:tmpl w:val="01B4CC9E"/>
    <w:lvl w:ilvl="0" w:tplc="DB18C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3"/>
  </w:num>
  <w:num w:numId="4">
    <w:abstractNumId w:val="19"/>
  </w:num>
  <w:num w:numId="5">
    <w:abstractNumId w:val="22"/>
  </w:num>
  <w:num w:numId="6">
    <w:abstractNumId w:val="2"/>
  </w:num>
  <w:num w:numId="7">
    <w:abstractNumId w:val="17"/>
  </w:num>
  <w:num w:numId="8">
    <w:abstractNumId w:val="18"/>
  </w:num>
  <w:num w:numId="9">
    <w:abstractNumId w:val="26"/>
  </w:num>
  <w:num w:numId="10">
    <w:abstractNumId w:val="12"/>
  </w:num>
  <w:num w:numId="11">
    <w:abstractNumId w:val="24"/>
  </w:num>
  <w:num w:numId="12">
    <w:abstractNumId w:val="14"/>
  </w:num>
  <w:num w:numId="13">
    <w:abstractNumId w:val="1"/>
  </w:num>
  <w:num w:numId="14">
    <w:abstractNumId w:val="6"/>
  </w:num>
  <w:num w:numId="15">
    <w:abstractNumId w:val="15"/>
  </w:num>
  <w:num w:numId="16">
    <w:abstractNumId w:val="10"/>
  </w:num>
  <w:num w:numId="17">
    <w:abstractNumId w:val="21"/>
  </w:num>
  <w:num w:numId="18">
    <w:abstractNumId w:val="0"/>
  </w:num>
  <w:num w:numId="19">
    <w:abstractNumId w:val="9"/>
  </w:num>
  <w:num w:numId="20">
    <w:abstractNumId w:val="5"/>
  </w:num>
  <w:num w:numId="21">
    <w:abstractNumId w:val="8"/>
  </w:num>
  <w:num w:numId="22">
    <w:abstractNumId w:val="4"/>
  </w:num>
  <w:num w:numId="23">
    <w:abstractNumId w:val="25"/>
  </w:num>
  <w:num w:numId="24">
    <w:abstractNumId w:val="23"/>
  </w:num>
  <w:num w:numId="25">
    <w:abstractNumId w:val="7"/>
  </w:num>
  <w:num w:numId="26">
    <w:abstractNumId w:val="20"/>
  </w:num>
  <w:num w:numId="27">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grammar="clean"/>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C942A2"/>
    <w:rsid w:val="000015EB"/>
    <w:rsid w:val="000018C4"/>
    <w:rsid w:val="00002BAF"/>
    <w:rsid w:val="0000385D"/>
    <w:rsid w:val="000076C4"/>
    <w:rsid w:val="000128EF"/>
    <w:rsid w:val="000144DA"/>
    <w:rsid w:val="00015014"/>
    <w:rsid w:val="0001676F"/>
    <w:rsid w:val="00024D0B"/>
    <w:rsid w:val="00027E68"/>
    <w:rsid w:val="00030485"/>
    <w:rsid w:val="00030717"/>
    <w:rsid w:val="000329A4"/>
    <w:rsid w:val="000329CE"/>
    <w:rsid w:val="00035D8E"/>
    <w:rsid w:val="00040679"/>
    <w:rsid w:val="00042DD3"/>
    <w:rsid w:val="00043666"/>
    <w:rsid w:val="00047D11"/>
    <w:rsid w:val="00050751"/>
    <w:rsid w:val="0005220D"/>
    <w:rsid w:val="000576CE"/>
    <w:rsid w:val="00061856"/>
    <w:rsid w:val="00063374"/>
    <w:rsid w:val="0006505B"/>
    <w:rsid w:val="00071640"/>
    <w:rsid w:val="000728B4"/>
    <w:rsid w:val="000735D0"/>
    <w:rsid w:val="0007761E"/>
    <w:rsid w:val="00077685"/>
    <w:rsid w:val="00077EC1"/>
    <w:rsid w:val="00081587"/>
    <w:rsid w:val="000827AE"/>
    <w:rsid w:val="00082CEF"/>
    <w:rsid w:val="00083719"/>
    <w:rsid w:val="0008504D"/>
    <w:rsid w:val="00085581"/>
    <w:rsid w:val="00091DF1"/>
    <w:rsid w:val="00093047"/>
    <w:rsid w:val="00094776"/>
    <w:rsid w:val="00094791"/>
    <w:rsid w:val="00097613"/>
    <w:rsid w:val="000A0EDC"/>
    <w:rsid w:val="000A1908"/>
    <w:rsid w:val="000A38EC"/>
    <w:rsid w:val="000A3AA4"/>
    <w:rsid w:val="000A4A1C"/>
    <w:rsid w:val="000B09D8"/>
    <w:rsid w:val="000B67E1"/>
    <w:rsid w:val="000C0460"/>
    <w:rsid w:val="000C0C65"/>
    <w:rsid w:val="000C3FE6"/>
    <w:rsid w:val="000C5400"/>
    <w:rsid w:val="000C6DD0"/>
    <w:rsid w:val="000D623F"/>
    <w:rsid w:val="000D64D2"/>
    <w:rsid w:val="000E085B"/>
    <w:rsid w:val="000E62C4"/>
    <w:rsid w:val="000E69AA"/>
    <w:rsid w:val="000E6EFB"/>
    <w:rsid w:val="000F3E48"/>
    <w:rsid w:val="001011A6"/>
    <w:rsid w:val="0010258C"/>
    <w:rsid w:val="001033ED"/>
    <w:rsid w:val="00105A7A"/>
    <w:rsid w:val="00106070"/>
    <w:rsid w:val="0011017C"/>
    <w:rsid w:val="0011070F"/>
    <w:rsid w:val="00111E18"/>
    <w:rsid w:val="00115527"/>
    <w:rsid w:val="0012123D"/>
    <w:rsid w:val="0012227B"/>
    <w:rsid w:val="0013033C"/>
    <w:rsid w:val="00135FAD"/>
    <w:rsid w:val="00141E6F"/>
    <w:rsid w:val="00143CBA"/>
    <w:rsid w:val="00145C70"/>
    <w:rsid w:val="0014653E"/>
    <w:rsid w:val="001472D2"/>
    <w:rsid w:val="001508C1"/>
    <w:rsid w:val="001517BD"/>
    <w:rsid w:val="00152FCD"/>
    <w:rsid w:val="00153B61"/>
    <w:rsid w:val="00157495"/>
    <w:rsid w:val="00157BE2"/>
    <w:rsid w:val="00161292"/>
    <w:rsid w:val="00162E7B"/>
    <w:rsid w:val="00164375"/>
    <w:rsid w:val="00165358"/>
    <w:rsid w:val="00165409"/>
    <w:rsid w:val="00166A9E"/>
    <w:rsid w:val="00172CBA"/>
    <w:rsid w:val="00173BF4"/>
    <w:rsid w:val="001764C8"/>
    <w:rsid w:val="00177F32"/>
    <w:rsid w:val="00181C2D"/>
    <w:rsid w:val="00183AF1"/>
    <w:rsid w:val="00185C48"/>
    <w:rsid w:val="00187D50"/>
    <w:rsid w:val="00190A65"/>
    <w:rsid w:val="001914AF"/>
    <w:rsid w:val="0019207F"/>
    <w:rsid w:val="00192119"/>
    <w:rsid w:val="001959F7"/>
    <w:rsid w:val="00196347"/>
    <w:rsid w:val="001A035B"/>
    <w:rsid w:val="001A17BA"/>
    <w:rsid w:val="001A4F10"/>
    <w:rsid w:val="001A62B3"/>
    <w:rsid w:val="001B0430"/>
    <w:rsid w:val="001B09E7"/>
    <w:rsid w:val="001B1F4F"/>
    <w:rsid w:val="001B20B9"/>
    <w:rsid w:val="001B2456"/>
    <w:rsid w:val="001B5966"/>
    <w:rsid w:val="001C1B5F"/>
    <w:rsid w:val="001C2D4E"/>
    <w:rsid w:val="001C40FE"/>
    <w:rsid w:val="001C4D55"/>
    <w:rsid w:val="001D0427"/>
    <w:rsid w:val="001D05CA"/>
    <w:rsid w:val="001D2CFA"/>
    <w:rsid w:val="001D361D"/>
    <w:rsid w:val="001D45AC"/>
    <w:rsid w:val="001D5C3F"/>
    <w:rsid w:val="001D7248"/>
    <w:rsid w:val="001D7BC6"/>
    <w:rsid w:val="001E0CE5"/>
    <w:rsid w:val="001E273D"/>
    <w:rsid w:val="001E44B4"/>
    <w:rsid w:val="001E7AC5"/>
    <w:rsid w:val="001F1B9A"/>
    <w:rsid w:val="001F2544"/>
    <w:rsid w:val="001F2E50"/>
    <w:rsid w:val="001F3866"/>
    <w:rsid w:val="002018EC"/>
    <w:rsid w:val="0020382E"/>
    <w:rsid w:val="00203F82"/>
    <w:rsid w:val="00205961"/>
    <w:rsid w:val="00207072"/>
    <w:rsid w:val="0021182F"/>
    <w:rsid w:val="00212BD1"/>
    <w:rsid w:val="00225DB0"/>
    <w:rsid w:val="0022667F"/>
    <w:rsid w:val="00230769"/>
    <w:rsid w:val="00237B20"/>
    <w:rsid w:val="002413FA"/>
    <w:rsid w:val="00242A28"/>
    <w:rsid w:val="002551DA"/>
    <w:rsid w:val="00255B72"/>
    <w:rsid w:val="00257461"/>
    <w:rsid w:val="00271FB5"/>
    <w:rsid w:val="002724E1"/>
    <w:rsid w:val="00274147"/>
    <w:rsid w:val="0027711D"/>
    <w:rsid w:val="00277BDC"/>
    <w:rsid w:val="00277FC5"/>
    <w:rsid w:val="002812DF"/>
    <w:rsid w:val="00281868"/>
    <w:rsid w:val="00281BA6"/>
    <w:rsid w:val="00282036"/>
    <w:rsid w:val="002874C2"/>
    <w:rsid w:val="00287657"/>
    <w:rsid w:val="00287C37"/>
    <w:rsid w:val="00291581"/>
    <w:rsid w:val="0029390A"/>
    <w:rsid w:val="00294B20"/>
    <w:rsid w:val="002958F3"/>
    <w:rsid w:val="00296BFA"/>
    <w:rsid w:val="002A04F1"/>
    <w:rsid w:val="002A0873"/>
    <w:rsid w:val="002A0A31"/>
    <w:rsid w:val="002A54FA"/>
    <w:rsid w:val="002B0D35"/>
    <w:rsid w:val="002B31DC"/>
    <w:rsid w:val="002B6AF4"/>
    <w:rsid w:val="002C0FDE"/>
    <w:rsid w:val="002C155A"/>
    <w:rsid w:val="002C345C"/>
    <w:rsid w:val="002C6987"/>
    <w:rsid w:val="002C7119"/>
    <w:rsid w:val="002D1673"/>
    <w:rsid w:val="002D16F2"/>
    <w:rsid w:val="002D18C6"/>
    <w:rsid w:val="002D2C88"/>
    <w:rsid w:val="002D5991"/>
    <w:rsid w:val="002D7853"/>
    <w:rsid w:val="002D7DC8"/>
    <w:rsid w:val="002E1E26"/>
    <w:rsid w:val="002E4AF4"/>
    <w:rsid w:val="002E4D60"/>
    <w:rsid w:val="002E59FD"/>
    <w:rsid w:val="002F0025"/>
    <w:rsid w:val="002F44FE"/>
    <w:rsid w:val="002F6CC1"/>
    <w:rsid w:val="002F70E2"/>
    <w:rsid w:val="00300212"/>
    <w:rsid w:val="003058D8"/>
    <w:rsid w:val="0030643F"/>
    <w:rsid w:val="00306EC0"/>
    <w:rsid w:val="0030769F"/>
    <w:rsid w:val="0031168B"/>
    <w:rsid w:val="00311B44"/>
    <w:rsid w:val="00312123"/>
    <w:rsid w:val="003122EA"/>
    <w:rsid w:val="00313961"/>
    <w:rsid w:val="00315690"/>
    <w:rsid w:val="00315824"/>
    <w:rsid w:val="00315C84"/>
    <w:rsid w:val="0031774E"/>
    <w:rsid w:val="00321944"/>
    <w:rsid w:val="00322613"/>
    <w:rsid w:val="00323486"/>
    <w:rsid w:val="003248A5"/>
    <w:rsid w:val="00332F26"/>
    <w:rsid w:val="003343C1"/>
    <w:rsid w:val="00337718"/>
    <w:rsid w:val="0034011E"/>
    <w:rsid w:val="00342BFA"/>
    <w:rsid w:val="00342FA2"/>
    <w:rsid w:val="003445AB"/>
    <w:rsid w:val="0034725A"/>
    <w:rsid w:val="003509F9"/>
    <w:rsid w:val="00352F89"/>
    <w:rsid w:val="0035631F"/>
    <w:rsid w:val="003662EA"/>
    <w:rsid w:val="00366D83"/>
    <w:rsid w:val="0036739F"/>
    <w:rsid w:val="0036740F"/>
    <w:rsid w:val="0037027C"/>
    <w:rsid w:val="003721D5"/>
    <w:rsid w:val="003743B7"/>
    <w:rsid w:val="00376AB0"/>
    <w:rsid w:val="00385F73"/>
    <w:rsid w:val="00386165"/>
    <w:rsid w:val="00391249"/>
    <w:rsid w:val="0039149F"/>
    <w:rsid w:val="00395841"/>
    <w:rsid w:val="00396294"/>
    <w:rsid w:val="00397B58"/>
    <w:rsid w:val="003A07DD"/>
    <w:rsid w:val="003A0EF3"/>
    <w:rsid w:val="003A4A58"/>
    <w:rsid w:val="003A4C12"/>
    <w:rsid w:val="003A6067"/>
    <w:rsid w:val="003A74EB"/>
    <w:rsid w:val="003B1233"/>
    <w:rsid w:val="003B1A29"/>
    <w:rsid w:val="003B3A93"/>
    <w:rsid w:val="003C0E03"/>
    <w:rsid w:val="003C121E"/>
    <w:rsid w:val="003C223A"/>
    <w:rsid w:val="003C2D35"/>
    <w:rsid w:val="003C2DC8"/>
    <w:rsid w:val="003C5809"/>
    <w:rsid w:val="003C6B25"/>
    <w:rsid w:val="003D1DE7"/>
    <w:rsid w:val="003D69EC"/>
    <w:rsid w:val="003D6E77"/>
    <w:rsid w:val="003E1692"/>
    <w:rsid w:val="003E180D"/>
    <w:rsid w:val="003E2BFB"/>
    <w:rsid w:val="003E2E64"/>
    <w:rsid w:val="003E5978"/>
    <w:rsid w:val="003E5D0E"/>
    <w:rsid w:val="003E7C94"/>
    <w:rsid w:val="003F1EA7"/>
    <w:rsid w:val="003F2A85"/>
    <w:rsid w:val="003F706C"/>
    <w:rsid w:val="003F713F"/>
    <w:rsid w:val="0040373C"/>
    <w:rsid w:val="004054F4"/>
    <w:rsid w:val="004100A9"/>
    <w:rsid w:val="00413F96"/>
    <w:rsid w:val="00415101"/>
    <w:rsid w:val="00416874"/>
    <w:rsid w:val="004203C5"/>
    <w:rsid w:val="004204D5"/>
    <w:rsid w:val="00421C20"/>
    <w:rsid w:val="0042244D"/>
    <w:rsid w:val="00422779"/>
    <w:rsid w:val="00423015"/>
    <w:rsid w:val="0042502C"/>
    <w:rsid w:val="00425C3B"/>
    <w:rsid w:val="00427F62"/>
    <w:rsid w:val="00430EDA"/>
    <w:rsid w:val="00431851"/>
    <w:rsid w:val="0043494E"/>
    <w:rsid w:val="004355D2"/>
    <w:rsid w:val="00436285"/>
    <w:rsid w:val="004366EF"/>
    <w:rsid w:val="00440463"/>
    <w:rsid w:val="0044440B"/>
    <w:rsid w:val="00446BB8"/>
    <w:rsid w:val="00450BF9"/>
    <w:rsid w:val="00452CF5"/>
    <w:rsid w:val="00454023"/>
    <w:rsid w:val="0045495C"/>
    <w:rsid w:val="00463EC2"/>
    <w:rsid w:val="004667D4"/>
    <w:rsid w:val="00467E11"/>
    <w:rsid w:val="00470E53"/>
    <w:rsid w:val="00473324"/>
    <w:rsid w:val="00477720"/>
    <w:rsid w:val="00477994"/>
    <w:rsid w:val="00480B36"/>
    <w:rsid w:val="00480BE9"/>
    <w:rsid w:val="00487C89"/>
    <w:rsid w:val="00490F93"/>
    <w:rsid w:val="00492839"/>
    <w:rsid w:val="00493948"/>
    <w:rsid w:val="0049659A"/>
    <w:rsid w:val="004979B1"/>
    <w:rsid w:val="004A0EFC"/>
    <w:rsid w:val="004A1C11"/>
    <w:rsid w:val="004B0116"/>
    <w:rsid w:val="004B1984"/>
    <w:rsid w:val="004B42C1"/>
    <w:rsid w:val="004B5A97"/>
    <w:rsid w:val="004C33B3"/>
    <w:rsid w:val="004C3C1D"/>
    <w:rsid w:val="004C6515"/>
    <w:rsid w:val="004C7D66"/>
    <w:rsid w:val="004D1C97"/>
    <w:rsid w:val="004D3A24"/>
    <w:rsid w:val="004D50B5"/>
    <w:rsid w:val="004D653E"/>
    <w:rsid w:val="004D75DC"/>
    <w:rsid w:val="004E27F1"/>
    <w:rsid w:val="004E6031"/>
    <w:rsid w:val="004F1CE3"/>
    <w:rsid w:val="004F405B"/>
    <w:rsid w:val="00502AE2"/>
    <w:rsid w:val="00502D0C"/>
    <w:rsid w:val="00504A50"/>
    <w:rsid w:val="005073CC"/>
    <w:rsid w:val="00507752"/>
    <w:rsid w:val="00507FA5"/>
    <w:rsid w:val="00513E8A"/>
    <w:rsid w:val="00514E3D"/>
    <w:rsid w:val="00520084"/>
    <w:rsid w:val="005217E6"/>
    <w:rsid w:val="00524447"/>
    <w:rsid w:val="005264D6"/>
    <w:rsid w:val="005266ED"/>
    <w:rsid w:val="00532054"/>
    <w:rsid w:val="00533C11"/>
    <w:rsid w:val="0053428D"/>
    <w:rsid w:val="0054144D"/>
    <w:rsid w:val="00543EFC"/>
    <w:rsid w:val="00545006"/>
    <w:rsid w:val="00545733"/>
    <w:rsid w:val="005468B6"/>
    <w:rsid w:val="005470EA"/>
    <w:rsid w:val="00547AB4"/>
    <w:rsid w:val="00553420"/>
    <w:rsid w:val="00553C76"/>
    <w:rsid w:val="00554BC5"/>
    <w:rsid w:val="00555C8D"/>
    <w:rsid w:val="00556DF4"/>
    <w:rsid w:val="0055718B"/>
    <w:rsid w:val="00561395"/>
    <w:rsid w:val="00565FC8"/>
    <w:rsid w:val="005715A6"/>
    <w:rsid w:val="00571BEF"/>
    <w:rsid w:val="00572FE4"/>
    <w:rsid w:val="00573759"/>
    <w:rsid w:val="00577C09"/>
    <w:rsid w:val="00580E54"/>
    <w:rsid w:val="005818FA"/>
    <w:rsid w:val="005833E8"/>
    <w:rsid w:val="00586421"/>
    <w:rsid w:val="00587169"/>
    <w:rsid w:val="005906E9"/>
    <w:rsid w:val="00590AE9"/>
    <w:rsid w:val="00590AF7"/>
    <w:rsid w:val="00593D82"/>
    <w:rsid w:val="0059492A"/>
    <w:rsid w:val="00595C1E"/>
    <w:rsid w:val="005A0440"/>
    <w:rsid w:val="005A2180"/>
    <w:rsid w:val="005A4C14"/>
    <w:rsid w:val="005A4D8E"/>
    <w:rsid w:val="005B29D5"/>
    <w:rsid w:val="005B526A"/>
    <w:rsid w:val="005C0A24"/>
    <w:rsid w:val="005C0C85"/>
    <w:rsid w:val="005D0BC1"/>
    <w:rsid w:val="005D0DEE"/>
    <w:rsid w:val="005D0FFF"/>
    <w:rsid w:val="005D1921"/>
    <w:rsid w:val="005D3548"/>
    <w:rsid w:val="005D4755"/>
    <w:rsid w:val="005D53A9"/>
    <w:rsid w:val="005E0973"/>
    <w:rsid w:val="005E1883"/>
    <w:rsid w:val="005E7328"/>
    <w:rsid w:val="005F1502"/>
    <w:rsid w:val="005F2352"/>
    <w:rsid w:val="005F4766"/>
    <w:rsid w:val="005F7E1E"/>
    <w:rsid w:val="0060142E"/>
    <w:rsid w:val="006109C4"/>
    <w:rsid w:val="00616AEE"/>
    <w:rsid w:val="00617DD1"/>
    <w:rsid w:val="0062034E"/>
    <w:rsid w:val="00620AE3"/>
    <w:rsid w:val="006217AD"/>
    <w:rsid w:val="0062364A"/>
    <w:rsid w:val="00623DFF"/>
    <w:rsid w:val="006243CF"/>
    <w:rsid w:val="00626D16"/>
    <w:rsid w:val="00630666"/>
    <w:rsid w:val="00630FEF"/>
    <w:rsid w:val="00631FAA"/>
    <w:rsid w:val="006330B8"/>
    <w:rsid w:val="00642531"/>
    <w:rsid w:val="006429E4"/>
    <w:rsid w:val="00642DDF"/>
    <w:rsid w:val="00645239"/>
    <w:rsid w:val="00645B43"/>
    <w:rsid w:val="006470C4"/>
    <w:rsid w:val="006504E7"/>
    <w:rsid w:val="0065078C"/>
    <w:rsid w:val="0065090C"/>
    <w:rsid w:val="00651783"/>
    <w:rsid w:val="006521DF"/>
    <w:rsid w:val="006551D2"/>
    <w:rsid w:val="00655863"/>
    <w:rsid w:val="0066034F"/>
    <w:rsid w:val="0066151F"/>
    <w:rsid w:val="00667B41"/>
    <w:rsid w:val="0067039C"/>
    <w:rsid w:val="00672057"/>
    <w:rsid w:val="00672278"/>
    <w:rsid w:val="0067693C"/>
    <w:rsid w:val="00680F2E"/>
    <w:rsid w:val="006824C4"/>
    <w:rsid w:val="00682538"/>
    <w:rsid w:val="006835BD"/>
    <w:rsid w:val="00683EAC"/>
    <w:rsid w:val="006860B7"/>
    <w:rsid w:val="00686C1B"/>
    <w:rsid w:val="00686E8E"/>
    <w:rsid w:val="00694C10"/>
    <w:rsid w:val="006952F2"/>
    <w:rsid w:val="006A01D9"/>
    <w:rsid w:val="006A4A13"/>
    <w:rsid w:val="006B28D7"/>
    <w:rsid w:val="006B3DA7"/>
    <w:rsid w:val="006B6107"/>
    <w:rsid w:val="006B7335"/>
    <w:rsid w:val="006D1691"/>
    <w:rsid w:val="006D2E15"/>
    <w:rsid w:val="006D3809"/>
    <w:rsid w:val="006D7848"/>
    <w:rsid w:val="006E2ED3"/>
    <w:rsid w:val="006E7D93"/>
    <w:rsid w:val="006F16CC"/>
    <w:rsid w:val="006F21F2"/>
    <w:rsid w:val="006F46BC"/>
    <w:rsid w:val="006F766A"/>
    <w:rsid w:val="00700A38"/>
    <w:rsid w:val="007044B4"/>
    <w:rsid w:val="00704D2D"/>
    <w:rsid w:val="00710BE9"/>
    <w:rsid w:val="00716394"/>
    <w:rsid w:val="007200D0"/>
    <w:rsid w:val="007201AD"/>
    <w:rsid w:val="007223B1"/>
    <w:rsid w:val="00724834"/>
    <w:rsid w:val="00724934"/>
    <w:rsid w:val="00724E66"/>
    <w:rsid w:val="00734A8B"/>
    <w:rsid w:val="007358B2"/>
    <w:rsid w:val="007373CB"/>
    <w:rsid w:val="007377CA"/>
    <w:rsid w:val="0074337C"/>
    <w:rsid w:val="00750D66"/>
    <w:rsid w:val="00752E9C"/>
    <w:rsid w:val="00757441"/>
    <w:rsid w:val="00763E94"/>
    <w:rsid w:val="00765F7E"/>
    <w:rsid w:val="00766F0C"/>
    <w:rsid w:val="00767092"/>
    <w:rsid w:val="007674A2"/>
    <w:rsid w:val="007678DD"/>
    <w:rsid w:val="00773C8E"/>
    <w:rsid w:val="00777312"/>
    <w:rsid w:val="007803F0"/>
    <w:rsid w:val="0078098A"/>
    <w:rsid w:val="0078462B"/>
    <w:rsid w:val="00785B0F"/>
    <w:rsid w:val="00785BC8"/>
    <w:rsid w:val="00785E90"/>
    <w:rsid w:val="00787C51"/>
    <w:rsid w:val="007917A3"/>
    <w:rsid w:val="007930FA"/>
    <w:rsid w:val="00794800"/>
    <w:rsid w:val="00796BCA"/>
    <w:rsid w:val="007974CD"/>
    <w:rsid w:val="007A3E8F"/>
    <w:rsid w:val="007A68E8"/>
    <w:rsid w:val="007A6BD8"/>
    <w:rsid w:val="007A7389"/>
    <w:rsid w:val="007B3D78"/>
    <w:rsid w:val="007B6808"/>
    <w:rsid w:val="007B6ADB"/>
    <w:rsid w:val="007B7DA1"/>
    <w:rsid w:val="007C26D6"/>
    <w:rsid w:val="007C3FD3"/>
    <w:rsid w:val="007C7293"/>
    <w:rsid w:val="007D0702"/>
    <w:rsid w:val="007D4188"/>
    <w:rsid w:val="007D4EA9"/>
    <w:rsid w:val="007D7BDC"/>
    <w:rsid w:val="007D7C62"/>
    <w:rsid w:val="007E0C3C"/>
    <w:rsid w:val="007E43C1"/>
    <w:rsid w:val="007E77A1"/>
    <w:rsid w:val="007F0DF7"/>
    <w:rsid w:val="007F2A71"/>
    <w:rsid w:val="007F787D"/>
    <w:rsid w:val="00801B1E"/>
    <w:rsid w:val="00806C98"/>
    <w:rsid w:val="00806D7F"/>
    <w:rsid w:val="00817162"/>
    <w:rsid w:val="008178AF"/>
    <w:rsid w:val="00821188"/>
    <w:rsid w:val="00822CEF"/>
    <w:rsid w:val="008309D5"/>
    <w:rsid w:val="00830FCB"/>
    <w:rsid w:val="008332F6"/>
    <w:rsid w:val="00833D27"/>
    <w:rsid w:val="00834DE3"/>
    <w:rsid w:val="00835ED2"/>
    <w:rsid w:val="008367BD"/>
    <w:rsid w:val="00840011"/>
    <w:rsid w:val="00840E88"/>
    <w:rsid w:val="00840FD7"/>
    <w:rsid w:val="00841ABC"/>
    <w:rsid w:val="008431A8"/>
    <w:rsid w:val="008451DE"/>
    <w:rsid w:val="00845E9B"/>
    <w:rsid w:val="00846B55"/>
    <w:rsid w:val="008514CB"/>
    <w:rsid w:val="008562EE"/>
    <w:rsid w:val="00856447"/>
    <w:rsid w:val="00857221"/>
    <w:rsid w:val="00857B9F"/>
    <w:rsid w:val="00861967"/>
    <w:rsid w:val="0086438C"/>
    <w:rsid w:val="0087189B"/>
    <w:rsid w:val="008728E8"/>
    <w:rsid w:val="00876CF5"/>
    <w:rsid w:val="00877BAE"/>
    <w:rsid w:val="008800D1"/>
    <w:rsid w:val="00882998"/>
    <w:rsid w:val="00883FAC"/>
    <w:rsid w:val="00895F6F"/>
    <w:rsid w:val="00896035"/>
    <w:rsid w:val="00896E67"/>
    <w:rsid w:val="00897CA3"/>
    <w:rsid w:val="00897CC1"/>
    <w:rsid w:val="008A1770"/>
    <w:rsid w:val="008A2CD9"/>
    <w:rsid w:val="008A530F"/>
    <w:rsid w:val="008A69BD"/>
    <w:rsid w:val="008A7499"/>
    <w:rsid w:val="008B3079"/>
    <w:rsid w:val="008B3B1E"/>
    <w:rsid w:val="008B6C5F"/>
    <w:rsid w:val="008B76F9"/>
    <w:rsid w:val="008C032C"/>
    <w:rsid w:val="008C1DBC"/>
    <w:rsid w:val="008C31A1"/>
    <w:rsid w:val="008C3B93"/>
    <w:rsid w:val="008C566C"/>
    <w:rsid w:val="008C6918"/>
    <w:rsid w:val="008D0DD3"/>
    <w:rsid w:val="008D428A"/>
    <w:rsid w:val="008D71C0"/>
    <w:rsid w:val="008E03D3"/>
    <w:rsid w:val="008E1DEB"/>
    <w:rsid w:val="008E21BC"/>
    <w:rsid w:val="008E4287"/>
    <w:rsid w:val="008E4429"/>
    <w:rsid w:val="008E5638"/>
    <w:rsid w:val="008F01B3"/>
    <w:rsid w:val="008F3D83"/>
    <w:rsid w:val="008F5001"/>
    <w:rsid w:val="008F58FB"/>
    <w:rsid w:val="009002A9"/>
    <w:rsid w:val="009028B2"/>
    <w:rsid w:val="00905FCB"/>
    <w:rsid w:val="00912A41"/>
    <w:rsid w:val="009149F8"/>
    <w:rsid w:val="0092058A"/>
    <w:rsid w:val="0092276A"/>
    <w:rsid w:val="00923012"/>
    <w:rsid w:val="009256CE"/>
    <w:rsid w:val="009279BA"/>
    <w:rsid w:val="00932648"/>
    <w:rsid w:val="00934289"/>
    <w:rsid w:val="00940094"/>
    <w:rsid w:val="00941AC6"/>
    <w:rsid w:val="00943594"/>
    <w:rsid w:val="0094442D"/>
    <w:rsid w:val="009634D7"/>
    <w:rsid w:val="00963A8A"/>
    <w:rsid w:val="00974E33"/>
    <w:rsid w:val="009818B9"/>
    <w:rsid w:val="009854E5"/>
    <w:rsid w:val="00986F58"/>
    <w:rsid w:val="0099235E"/>
    <w:rsid w:val="0099342F"/>
    <w:rsid w:val="0099395B"/>
    <w:rsid w:val="00994069"/>
    <w:rsid w:val="00994B25"/>
    <w:rsid w:val="00994E09"/>
    <w:rsid w:val="00996003"/>
    <w:rsid w:val="009A0DA9"/>
    <w:rsid w:val="009A2D51"/>
    <w:rsid w:val="009A33ED"/>
    <w:rsid w:val="009A3C42"/>
    <w:rsid w:val="009A4A6F"/>
    <w:rsid w:val="009A771C"/>
    <w:rsid w:val="009B5236"/>
    <w:rsid w:val="009B7B01"/>
    <w:rsid w:val="009C0CBC"/>
    <w:rsid w:val="009C6D93"/>
    <w:rsid w:val="009C7191"/>
    <w:rsid w:val="009C778C"/>
    <w:rsid w:val="009D41A1"/>
    <w:rsid w:val="009D5CE0"/>
    <w:rsid w:val="009D63A4"/>
    <w:rsid w:val="009D64C5"/>
    <w:rsid w:val="009E077D"/>
    <w:rsid w:val="009E36AF"/>
    <w:rsid w:val="009E775E"/>
    <w:rsid w:val="009F0621"/>
    <w:rsid w:val="009F621E"/>
    <w:rsid w:val="00A05675"/>
    <w:rsid w:val="00A06AB2"/>
    <w:rsid w:val="00A071F0"/>
    <w:rsid w:val="00A15A85"/>
    <w:rsid w:val="00A16124"/>
    <w:rsid w:val="00A167FE"/>
    <w:rsid w:val="00A17384"/>
    <w:rsid w:val="00A17597"/>
    <w:rsid w:val="00A21269"/>
    <w:rsid w:val="00A22894"/>
    <w:rsid w:val="00A30BE2"/>
    <w:rsid w:val="00A34A75"/>
    <w:rsid w:val="00A35174"/>
    <w:rsid w:val="00A3734D"/>
    <w:rsid w:val="00A4211D"/>
    <w:rsid w:val="00A427A8"/>
    <w:rsid w:val="00A43C3F"/>
    <w:rsid w:val="00A4437D"/>
    <w:rsid w:val="00A45C8E"/>
    <w:rsid w:val="00A465D2"/>
    <w:rsid w:val="00A46ED8"/>
    <w:rsid w:val="00A51C35"/>
    <w:rsid w:val="00A536D1"/>
    <w:rsid w:val="00A53929"/>
    <w:rsid w:val="00A54EE0"/>
    <w:rsid w:val="00A61A3D"/>
    <w:rsid w:val="00A61C21"/>
    <w:rsid w:val="00A64680"/>
    <w:rsid w:val="00A648F1"/>
    <w:rsid w:val="00A66E00"/>
    <w:rsid w:val="00A70067"/>
    <w:rsid w:val="00A704A0"/>
    <w:rsid w:val="00A716D6"/>
    <w:rsid w:val="00A73872"/>
    <w:rsid w:val="00A73983"/>
    <w:rsid w:val="00A7427A"/>
    <w:rsid w:val="00A74F64"/>
    <w:rsid w:val="00A8002F"/>
    <w:rsid w:val="00A802FE"/>
    <w:rsid w:val="00A80524"/>
    <w:rsid w:val="00A80FA1"/>
    <w:rsid w:val="00A81844"/>
    <w:rsid w:val="00A821CC"/>
    <w:rsid w:val="00A82784"/>
    <w:rsid w:val="00A82B6A"/>
    <w:rsid w:val="00A83E5F"/>
    <w:rsid w:val="00A849F7"/>
    <w:rsid w:val="00A86EEC"/>
    <w:rsid w:val="00A913CA"/>
    <w:rsid w:val="00A9231E"/>
    <w:rsid w:val="00A92566"/>
    <w:rsid w:val="00A92B11"/>
    <w:rsid w:val="00A95A9F"/>
    <w:rsid w:val="00A96CC3"/>
    <w:rsid w:val="00A97139"/>
    <w:rsid w:val="00AA07C6"/>
    <w:rsid w:val="00AA0D72"/>
    <w:rsid w:val="00AA27EB"/>
    <w:rsid w:val="00AA3C50"/>
    <w:rsid w:val="00AA46A9"/>
    <w:rsid w:val="00AA74BE"/>
    <w:rsid w:val="00AB0EE0"/>
    <w:rsid w:val="00AB2B7E"/>
    <w:rsid w:val="00AB3D67"/>
    <w:rsid w:val="00AB3E0A"/>
    <w:rsid w:val="00AB4752"/>
    <w:rsid w:val="00AB4CA1"/>
    <w:rsid w:val="00AB58C4"/>
    <w:rsid w:val="00AB60B9"/>
    <w:rsid w:val="00AB64EE"/>
    <w:rsid w:val="00AB7824"/>
    <w:rsid w:val="00AC083A"/>
    <w:rsid w:val="00AC0A75"/>
    <w:rsid w:val="00AC140B"/>
    <w:rsid w:val="00AC15CD"/>
    <w:rsid w:val="00AC380C"/>
    <w:rsid w:val="00AC532F"/>
    <w:rsid w:val="00AD0BE6"/>
    <w:rsid w:val="00AD3389"/>
    <w:rsid w:val="00AD3B4C"/>
    <w:rsid w:val="00AD4D11"/>
    <w:rsid w:val="00AD5405"/>
    <w:rsid w:val="00AD66B5"/>
    <w:rsid w:val="00AE2E5C"/>
    <w:rsid w:val="00AE4F86"/>
    <w:rsid w:val="00AF15B7"/>
    <w:rsid w:val="00AF1DAA"/>
    <w:rsid w:val="00AF3079"/>
    <w:rsid w:val="00AF407F"/>
    <w:rsid w:val="00AF52BF"/>
    <w:rsid w:val="00AF6F3E"/>
    <w:rsid w:val="00B01AD8"/>
    <w:rsid w:val="00B01EE9"/>
    <w:rsid w:val="00B03837"/>
    <w:rsid w:val="00B046B4"/>
    <w:rsid w:val="00B1141E"/>
    <w:rsid w:val="00B12EBD"/>
    <w:rsid w:val="00B17C54"/>
    <w:rsid w:val="00B2062D"/>
    <w:rsid w:val="00B21046"/>
    <w:rsid w:val="00B24D31"/>
    <w:rsid w:val="00B25C55"/>
    <w:rsid w:val="00B26B64"/>
    <w:rsid w:val="00B27BF8"/>
    <w:rsid w:val="00B31E41"/>
    <w:rsid w:val="00B35C32"/>
    <w:rsid w:val="00B36E79"/>
    <w:rsid w:val="00B42351"/>
    <w:rsid w:val="00B42F0F"/>
    <w:rsid w:val="00B433B5"/>
    <w:rsid w:val="00B43BA5"/>
    <w:rsid w:val="00B44FA0"/>
    <w:rsid w:val="00B45D2B"/>
    <w:rsid w:val="00B473AB"/>
    <w:rsid w:val="00B47423"/>
    <w:rsid w:val="00B5160C"/>
    <w:rsid w:val="00B5198E"/>
    <w:rsid w:val="00B53904"/>
    <w:rsid w:val="00B56019"/>
    <w:rsid w:val="00B608FA"/>
    <w:rsid w:val="00B62F28"/>
    <w:rsid w:val="00B65801"/>
    <w:rsid w:val="00B71931"/>
    <w:rsid w:val="00B7254A"/>
    <w:rsid w:val="00B7460C"/>
    <w:rsid w:val="00B74681"/>
    <w:rsid w:val="00B76B71"/>
    <w:rsid w:val="00B80D0D"/>
    <w:rsid w:val="00B82EFE"/>
    <w:rsid w:val="00B830D4"/>
    <w:rsid w:val="00B8730C"/>
    <w:rsid w:val="00B90525"/>
    <w:rsid w:val="00B9345C"/>
    <w:rsid w:val="00B93890"/>
    <w:rsid w:val="00B94767"/>
    <w:rsid w:val="00B94E9B"/>
    <w:rsid w:val="00B954B2"/>
    <w:rsid w:val="00B95BED"/>
    <w:rsid w:val="00B9729E"/>
    <w:rsid w:val="00BA283A"/>
    <w:rsid w:val="00BA3C60"/>
    <w:rsid w:val="00BA4A9C"/>
    <w:rsid w:val="00BA5D4E"/>
    <w:rsid w:val="00BA6826"/>
    <w:rsid w:val="00BB5BFD"/>
    <w:rsid w:val="00BB7158"/>
    <w:rsid w:val="00BC22B3"/>
    <w:rsid w:val="00BC532F"/>
    <w:rsid w:val="00BC55D5"/>
    <w:rsid w:val="00BD0D44"/>
    <w:rsid w:val="00BE2FCF"/>
    <w:rsid w:val="00BF00E8"/>
    <w:rsid w:val="00BF28DB"/>
    <w:rsid w:val="00BF2A5C"/>
    <w:rsid w:val="00BF657A"/>
    <w:rsid w:val="00BF6796"/>
    <w:rsid w:val="00BF6CC2"/>
    <w:rsid w:val="00BF744A"/>
    <w:rsid w:val="00BF7953"/>
    <w:rsid w:val="00C008A6"/>
    <w:rsid w:val="00C01BFC"/>
    <w:rsid w:val="00C02669"/>
    <w:rsid w:val="00C0566E"/>
    <w:rsid w:val="00C1064E"/>
    <w:rsid w:val="00C14282"/>
    <w:rsid w:val="00C157D5"/>
    <w:rsid w:val="00C16363"/>
    <w:rsid w:val="00C16B82"/>
    <w:rsid w:val="00C20745"/>
    <w:rsid w:val="00C21ABE"/>
    <w:rsid w:val="00C228FA"/>
    <w:rsid w:val="00C22D17"/>
    <w:rsid w:val="00C252A7"/>
    <w:rsid w:val="00C32388"/>
    <w:rsid w:val="00C32923"/>
    <w:rsid w:val="00C33FE0"/>
    <w:rsid w:val="00C36BF0"/>
    <w:rsid w:val="00C3767D"/>
    <w:rsid w:val="00C40FC0"/>
    <w:rsid w:val="00C467BE"/>
    <w:rsid w:val="00C46D85"/>
    <w:rsid w:val="00C47218"/>
    <w:rsid w:val="00C514C4"/>
    <w:rsid w:val="00C54700"/>
    <w:rsid w:val="00C549D5"/>
    <w:rsid w:val="00C55713"/>
    <w:rsid w:val="00C600C9"/>
    <w:rsid w:val="00C60E24"/>
    <w:rsid w:val="00C613D7"/>
    <w:rsid w:val="00C61686"/>
    <w:rsid w:val="00C6282C"/>
    <w:rsid w:val="00C63890"/>
    <w:rsid w:val="00C720FC"/>
    <w:rsid w:val="00C72104"/>
    <w:rsid w:val="00C72537"/>
    <w:rsid w:val="00C75467"/>
    <w:rsid w:val="00C80B77"/>
    <w:rsid w:val="00C813F6"/>
    <w:rsid w:val="00C81766"/>
    <w:rsid w:val="00C82E41"/>
    <w:rsid w:val="00C846D1"/>
    <w:rsid w:val="00C87B3D"/>
    <w:rsid w:val="00C87BF6"/>
    <w:rsid w:val="00C91329"/>
    <w:rsid w:val="00C913D2"/>
    <w:rsid w:val="00C92791"/>
    <w:rsid w:val="00C942A2"/>
    <w:rsid w:val="00C97950"/>
    <w:rsid w:val="00CA1D82"/>
    <w:rsid w:val="00CA4ABC"/>
    <w:rsid w:val="00CA50F3"/>
    <w:rsid w:val="00CA6BBC"/>
    <w:rsid w:val="00CB0F74"/>
    <w:rsid w:val="00CB3958"/>
    <w:rsid w:val="00CC4DF3"/>
    <w:rsid w:val="00CC7858"/>
    <w:rsid w:val="00CD1027"/>
    <w:rsid w:val="00CD275E"/>
    <w:rsid w:val="00CD5068"/>
    <w:rsid w:val="00CD5ABD"/>
    <w:rsid w:val="00CE3D8C"/>
    <w:rsid w:val="00CE4230"/>
    <w:rsid w:val="00CE4DCE"/>
    <w:rsid w:val="00CE5061"/>
    <w:rsid w:val="00CE77F7"/>
    <w:rsid w:val="00CF0D1E"/>
    <w:rsid w:val="00CF1892"/>
    <w:rsid w:val="00CF43F8"/>
    <w:rsid w:val="00CF4668"/>
    <w:rsid w:val="00CF5660"/>
    <w:rsid w:val="00CF6E30"/>
    <w:rsid w:val="00CF7390"/>
    <w:rsid w:val="00D03F7F"/>
    <w:rsid w:val="00D04155"/>
    <w:rsid w:val="00D04D8E"/>
    <w:rsid w:val="00D0571A"/>
    <w:rsid w:val="00D06EC1"/>
    <w:rsid w:val="00D1085A"/>
    <w:rsid w:val="00D10AA8"/>
    <w:rsid w:val="00D10DFC"/>
    <w:rsid w:val="00D11801"/>
    <w:rsid w:val="00D1481B"/>
    <w:rsid w:val="00D17584"/>
    <w:rsid w:val="00D20BCB"/>
    <w:rsid w:val="00D22748"/>
    <w:rsid w:val="00D241B1"/>
    <w:rsid w:val="00D247DE"/>
    <w:rsid w:val="00D30358"/>
    <w:rsid w:val="00D36144"/>
    <w:rsid w:val="00D36655"/>
    <w:rsid w:val="00D40529"/>
    <w:rsid w:val="00D40856"/>
    <w:rsid w:val="00D414D6"/>
    <w:rsid w:val="00D46E3C"/>
    <w:rsid w:val="00D5049D"/>
    <w:rsid w:val="00D505BF"/>
    <w:rsid w:val="00D50F4D"/>
    <w:rsid w:val="00D512D3"/>
    <w:rsid w:val="00D53300"/>
    <w:rsid w:val="00D55E62"/>
    <w:rsid w:val="00D60072"/>
    <w:rsid w:val="00D630DE"/>
    <w:rsid w:val="00D63581"/>
    <w:rsid w:val="00D63F45"/>
    <w:rsid w:val="00D64008"/>
    <w:rsid w:val="00D65DE9"/>
    <w:rsid w:val="00D72C04"/>
    <w:rsid w:val="00D748E4"/>
    <w:rsid w:val="00D7549F"/>
    <w:rsid w:val="00D76654"/>
    <w:rsid w:val="00D836C8"/>
    <w:rsid w:val="00D841C0"/>
    <w:rsid w:val="00D91FC1"/>
    <w:rsid w:val="00D941AF"/>
    <w:rsid w:val="00D95F86"/>
    <w:rsid w:val="00DA4035"/>
    <w:rsid w:val="00DB06E0"/>
    <w:rsid w:val="00DB34D6"/>
    <w:rsid w:val="00DB3DA5"/>
    <w:rsid w:val="00DB6F97"/>
    <w:rsid w:val="00DC1E13"/>
    <w:rsid w:val="00DC5067"/>
    <w:rsid w:val="00DD3F6F"/>
    <w:rsid w:val="00DD70F8"/>
    <w:rsid w:val="00DE044F"/>
    <w:rsid w:val="00DE2B27"/>
    <w:rsid w:val="00DE3A43"/>
    <w:rsid w:val="00DE3A46"/>
    <w:rsid w:val="00DE43EE"/>
    <w:rsid w:val="00DE6096"/>
    <w:rsid w:val="00DF1BDD"/>
    <w:rsid w:val="00DF25E8"/>
    <w:rsid w:val="00DF307F"/>
    <w:rsid w:val="00E008D7"/>
    <w:rsid w:val="00E00A14"/>
    <w:rsid w:val="00E01B9F"/>
    <w:rsid w:val="00E028C1"/>
    <w:rsid w:val="00E037DE"/>
    <w:rsid w:val="00E07706"/>
    <w:rsid w:val="00E113CF"/>
    <w:rsid w:val="00E16F6B"/>
    <w:rsid w:val="00E22C1F"/>
    <w:rsid w:val="00E236BE"/>
    <w:rsid w:val="00E27B57"/>
    <w:rsid w:val="00E27DF7"/>
    <w:rsid w:val="00E303A9"/>
    <w:rsid w:val="00E32074"/>
    <w:rsid w:val="00E321C8"/>
    <w:rsid w:val="00E32E9E"/>
    <w:rsid w:val="00E333ED"/>
    <w:rsid w:val="00E350FD"/>
    <w:rsid w:val="00E4043E"/>
    <w:rsid w:val="00E406A8"/>
    <w:rsid w:val="00E41D8B"/>
    <w:rsid w:val="00E45827"/>
    <w:rsid w:val="00E47492"/>
    <w:rsid w:val="00E518F8"/>
    <w:rsid w:val="00E60D73"/>
    <w:rsid w:val="00E62AAE"/>
    <w:rsid w:val="00E63223"/>
    <w:rsid w:val="00E70038"/>
    <w:rsid w:val="00E709E7"/>
    <w:rsid w:val="00E70EFF"/>
    <w:rsid w:val="00E735A0"/>
    <w:rsid w:val="00E81163"/>
    <w:rsid w:val="00E8207D"/>
    <w:rsid w:val="00E82FF6"/>
    <w:rsid w:val="00E856A3"/>
    <w:rsid w:val="00E95236"/>
    <w:rsid w:val="00EA105B"/>
    <w:rsid w:val="00EA1949"/>
    <w:rsid w:val="00EA25D6"/>
    <w:rsid w:val="00EA31CE"/>
    <w:rsid w:val="00EA5F55"/>
    <w:rsid w:val="00EB018B"/>
    <w:rsid w:val="00EB20DE"/>
    <w:rsid w:val="00EB629C"/>
    <w:rsid w:val="00EC0285"/>
    <w:rsid w:val="00EC2610"/>
    <w:rsid w:val="00EC36F3"/>
    <w:rsid w:val="00EC3C5B"/>
    <w:rsid w:val="00EC42EC"/>
    <w:rsid w:val="00ED55F9"/>
    <w:rsid w:val="00EE1EBB"/>
    <w:rsid w:val="00EE2A75"/>
    <w:rsid w:val="00EE4717"/>
    <w:rsid w:val="00EF108A"/>
    <w:rsid w:val="00EF3290"/>
    <w:rsid w:val="00EF3FB0"/>
    <w:rsid w:val="00F00245"/>
    <w:rsid w:val="00F07699"/>
    <w:rsid w:val="00F1284F"/>
    <w:rsid w:val="00F13597"/>
    <w:rsid w:val="00F14288"/>
    <w:rsid w:val="00F1747B"/>
    <w:rsid w:val="00F228EA"/>
    <w:rsid w:val="00F23558"/>
    <w:rsid w:val="00F2453A"/>
    <w:rsid w:val="00F25DE5"/>
    <w:rsid w:val="00F2780D"/>
    <w:rsid w:val="00F2790B"/>
    <w:rsid w:val="00F30071"/>
    <w:rsid w:val="00F318FA"/>
    <w:rsid w:val="00F32153"/>
    <w:rsid w:val="00F327CA"/>
    <w:rsid w:val="00F33266"/>
    <w:rsid w:val="00F341A7"/>
    <w:rsid w:val="00F40ADA"/>
    <w:rsid w:val="00F43319"/>
    <w:rsid w:val="00F439CA"/>
    <w:rsid w:val="00F449F0"/>
    <w:rsid w:val="00F44A50"/>
    <w:rsid w:val="00F4532F"/>
    <w:rsid w:val="00F46111"/>
    <w:rsid w:val="00F504DB"/>
    <w:rsid w:val="00F52A55"/>
    <w:rsid w:val="00F532A4"/>
    <w:rsid w:val="00F63103"/>
    <w:rsid w:val="00F6335D"/>
    <w:rsid w:val="00F6370F"/>
    <w:rsid w:val="00F648DE"/>
    <w:rsid w:val="00F64D7A"/>
    <w:rsid w:val="00F6650E"/>
    <w:rsid w:val="00F66770"/>
    <w:rsid w:val="00F66CAC"/>
    <w:rsid w:val="00F67DC7"/>
    <w:rsid w:val="00F70C98"/>
    <w:rsid w:val="00F7188C"/>
    <w:rsid w:val="00F72329"/>
    <w:rsid w:val="00F73789"/>
    <w:rsid w:val="00F776F0"/>
    <w:rsid w:val="00F77A24"/>
    <w:rsid w:val="00F860C7"/>
    <w:rsid w:val="00F95F82"/>
    <w:rsid w:val="00F9730A"/>
    <w:rsid w:val="00FA049E"/>
    <w:rsid w:val="00FA2685"/>
    <w:rsid w:val="00FA6C30"/>
    <w:rsid w:val="00FB1712"/>
    <w:rsid w:val="00FB38D8"/>
    <w:rsid w:val="00FB46AE"/>
    <w:rsid w:val="00FB7462"/>
    <w:rsid w:val="00FC360B"/>
    <w:rsid w:val="00FC5320"/>
    <w:rsid w:val="00FC616C"/>
    <w:rsid w:val="00FC753A"/>
    <w:rsid w:val="00FD1A9B"/>
    <w:rsid w:val="00FD4338"/>
    <w:rsid w:val="00FD4EF9"/>
    <w:rsid w:val="00FD4F21"/>
    <w:rsid w:val="00FD4FCE"/>
    <w:rsid w:val="00FD5B7E"/>
    <w:rsid w:val="00FE0E6A"/>
    <w:rsid w:val="00FE29E5"/>
    <w:rsid w:val="00FE2FE1"/>
    <w:rsid w:val="00FE4EA8"/>
    <w:rsid w:val="00FE5666"/>
    <w:rsid w:val="00FF27D6"/>
    <w:rsid w:val="00FF6484"/>
    <w:rsid w:val="00FF79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18"/>
    <o:shapelayout v:ext="edit">
      <o:idmap v:ext="edit" data="1"/>
      <o:rules v:ext="edit">
        <o:r id="V:Rule1" type="connector" idref="#_x0000_s1828"/>
        <o:r id="V:Rule2" type="connector" idref="#_x0000_s1850"/>
        <o:r id="V:Rule3" type="connector" idref="#_x0000_s1780"/>
        <o:r id="V:Rule4" type="connector" idref="#_x0000_s1832"/>
        <o:r id="V:Rule5" type="connector" idref="#_x0000_s1390"/>
        <o:r id="V:Rule6" type="connector" idref="#_x0000_s1645"/>
        <o:r id="V:Rule7" type="connector" idref="#_x0000_s1626"/>
        <o:r id="V:Rule8" type="connector" idref="#_x0000_s1840"/>
        <o:r id="V:Rule9" type="connector" idref="#_x0000_s1830"/>
        <o:r id="V:Rule10" type="connector" idref="#_x0000_s1524"/>
        <o:r id="V:Rule11" type="connector" idref="#_x0000_s1896"/>
        <o:r id="V:Rule12" type="connector" idref="#_x0000_s1907"/>
        <o:r id="V:Rule13" type="connector" idref="#_x0000_s1579"/>
        <o:r id="V:Rule14" type="connector" idref="#_x0000_s1624"/>
        <o:r id="V:Rule15" type="connector" idref="#_x0000_s1587"/>
        <o:r id="V:Rule16" type="connector" idref="#_x0000_s1266"/>
        <o:r id="V:Rule17" type="connector" idref="#_x0000_s1701"/>
        <o:r id="V:Rule18" type="connector" idref="#_x0000_s1866"/>
        <o:r id="V:Rule19" type="connector" idref="#_x0000_s1546"/>
        <o:r id="V:Rule20" type="connector" idref="#_x0000_s1304"/>
        <o:r id="V:Rule21" type="connector" idref="#_x0000_s1891"/>
        <o:r id="V:Rule22" type="connector" idref="#_x0000_s1338"/>
        <o:r id="V:Rule23" type="connector" idref="#_x0000_s1392"/>
        <o:r id="V:Rule24" type="connector" idref="#_x0000_s1743"/>
        <o:r id="V:Rule25" type="connector" idref="#_x0000_s1915"/>
        <o:r id="V:Rule26" type="connector" idref="#_x0000_s1740"/>
        <o:r id="V:Rule27" type="connector" idref="#_x0000_s1596"/>
        <o:r id="V:Rule28" type="connector" idref="#_x0000_s1499"/>
        <o:r id="V:Rule29" type="connector" idref="#_x0000_s1514"/>
        <o:r id="V:Rule30" type="connector" idref="#_x0000_s1653"/>
        <o:r id="V:Rule31" type="connector" idref="#_x0000_s1268"/>
        <o:r id="V:Rule32" type="connector" idref="#_x0000_s1831"/>
        <o:r id="V:Rule33" type="connector" idref="#_x0000_s1681"/>
        <o:r id="V:Rule34" type="connector" idref="#_x0000_s1778"/>
        <o:r id="V:Rule35" type="connector" idref="#_x0000_s1851"/>
        <o:r id="V:Rule36" type="connector" idref="#_x0000_s1657"/>
        <o:r id="V:Rule37" type="connector" idref="#_x0000_s1576"/>
        <o:r id="V:Rule38" type="connector" idref="#_x0000_s1684"/>
        <o:r id="V:Rule39" type="connector" idref="#_x0000_s1483"/>
        <o:r id="V:Rule40" type="connector" idref="#_x0000_s1815"/>
        <o:r id="V:Rule41" type="connector" idref="#_x0000_s1609"/>
        <o:r id="V:Rule42" type="connector" idref="#_x0000_s1586"/>
        <o:r id="V:Rule43" type="connector" idref="#_x0000_s1717"/>
        <o:r id="V:Rule44" type="connector" idref="#_x0000_s1327"/>
        <o:r id="V:Rule45" type="connector" idref="#_x0000_s1756"/>
        <o:r id="V:Rule46" type="connector" idref="#_x0000_s1677"/>
        <o:r id="V:Rule47" type="connector" idref="#_x0000_s1698"/>
        <o:r id="V:Rule48" type="connector" idref="#_x0000_s1862"/>
        <o:r id="V:Rule49" type="connector" idref="#_x0000_s1578"/>
        <o:r id="V:Rule50" type="connector" idref="#_x0000_s1718"/>
        <o:r id="V:Rule51" type="connector" idref="#_x0000_s1716"/>
        <o:r id="V:Rule52" type="connector" idref="#_x0000_s1678"/>
        <o:r id="V:Rule53" type="connector" idref="#_x0000_s1523"/>
        <o:r id="V:Rule54" type="connector" idref="#_x0000_s1904"/>
        <o:r id="V:Rule55" type="connector" idref="#_x0000_s1401"/>
        <o:r id="V:Rule56" type="connector" idref="#_x0000_s1662"/>
        <o:r id="V:Rule57" type="connector" idref="#_x0000_s1273"/>
        <o:r id="V:Rule58" type="connector" idref="#_x0000_s1471"/>
        <o:r id="V:Rule59" type="connector" idref="#_x0000_s1603"/>
        <o:r id="V:Rule60" type="connector" idref="#_x0000_s1664"/>
        <o:r id="V:Rule61" type="connector" idref="#_x0000_s1906"/>
        <o:r id="V:Rule62" type="connector" idref="#_x0000_s1468"/>
        <o:r id="V:Rule63" type="connector" idref="#_x0000_s1786"/>
        <o:r id="V:Rule64" type="connector" idref="#_x0000_s1432"/>
        <o:r id="V:Rule65" type="connector" idref="#_x0000_s1753"/>
        <o:r id="V:Rule66" type="connector" idref="#_x0000_s1666"/>
        <o:r id="V:Rule67" type="connector" idref="#_x0000_s1470"/>
        <o:r id="V:Rule68" type="connector" idref="#_x0000_s1687"/>
        <o:r id="V:Rule69" type="connector" idref="#_x0000_s1205"/>
        <o:r id="V:Rule70" type="connector" idref="#_x0000_s1607"/>
        <o:r id="V:Rule71" type="connector" idref="#_x0000_s1843"/>
        <o:r id="V:Rule72" type="connector" idref="#_x0000_s1341"/>
        <o:r id="V:Rule73" type="connector" idref="#_x0000_s1827"/>
        <o:r id="V:Rule74" type="connector" idref="#_x0000_s1536"/>
        <o:r id="V:Rule75" type="connector" idref="#_x0000_s1860"/>
        <o:r id="V:Rule76" type="connector" idref="#_x0000_s1799"/>
        <o:r id="V:Rule77" type="connector" idref="#_x0000_s1394"/>
        <o:r id="V:Rule78" type="connector" idref="#_x0000_s1324"/>
        <o:r id="V:Rule79" type="connector" idref="#_x0000_s1513"/>
        <o:r id="V:Rule80" type="connector" idref="#_x0000_s1757"/>
        <o:r id="V:Rule81" type="connector" idref="#_x0000_s1726"/>
        <o:r id="V:Rule82" type="connector" idref="#_x0000_s1515"/>
        <o:r id="V:Rule83" type="connector" idref="#_x0000_s1861"/>
        <o:r id="V:Rule84" type="connector" idref="#_x0000_s1728"/>
        <o:r id="V:Rule85" type="connector" idref="#_x0000_s1600"/>
        <o:r id="V:Rule86" type="connector" idref="#_x0000_s1813"/>
        <o:r id="V:Rule87" type="connector" idref="#_x0000_s1585"/>
        <o:r id="V:Rule88" type="connector" idref="#_x0000_s1503"/>
        <o:r id="V:Rule89" type="connector" idref="#_x0000_s1682"/>
        <o:r id="V:Rule90" type="connector" idref="#_x0000_s1620"/>
        <o:r id="V:Rule91" type="connector" idref="#_x0000_s1498"/>
        <o:r id="V:Rule92" type="connector" idref="#_x0000_s1190"/>
        <o:r id="V:Rule93" type="connector" idref="#_x0000_s1812"/>
        <o:r id="V:Rule94" type="connector" idref="#_x0000_s1800"/>
        <o:r id="V:Rule95" type="connector" idref="#_x0000_s1724"/>
        <o:r id="V:Rule96" type="connector" idref="#_x0000_s1680"/>
        <o:r id="V:Rule97" type="connector" idref="#_x0000_s1787"/>
        <o:r id="V:Rule98" type="connector" idref="#_x0000_s1839"/>
        <o:r id="V:Rule99" type="connector" idref="#_x0000_s1754"/>
        <o:r id="V:Rule100" type="connector" idref="#_x0000_s1484"/>
        <o:r id="V:Rule101" type="connector" idref="#_x0000_s1305"/>
        <o:r id="V:Rule102" type="connector" idref="#_x0000_s1837"/>
        <o:r id="V:Rule103" type="connector" idref="#_x0000_s1853"/>
        <o:r id="V:Rule104" type="connector" idref="#_x0000_s1894"/>
        <o:r id="V:Rule105" type="connector" idref="#_x0000_s1500"/>
        <o:r id="V:Rule106" type="connector" idref="#_x0000_s1608"/>
        <o:r id="V:Rule107" type="connector" idref="#_x0000_s1811"/>
        <o:r id="V:Rule108" type="connector" idref="#_x0000_s1393"/>
        <o:r id="V:Rule109" type="connector" idref="#_x0000_s1663"/>
        <o:r id="V:Rule110" type="connector" idref="#_x0000_s1798"/>
        <o:r id="V:Rule111" type="connector" idref="#_x0000_s1895"/>
        <o:r id="V:Rule112" type="connector" idref="#_x0000_s1650"/>
        <o:r id="V:Rule113" type="connector" idref="#_x0000_s1474"/>
        <o:r id="V:Rule114" type="connector" idref="#_x0000_s1428"/>
        <o:r id="V:Rule115" type="connector" idref="#_x0000_s1646"/>
        <o:r id="V:Rule116" type="connector" idref="#_x0000_s1688"/>
        <o:r id="V:Rule117" type="connector" idref="#_x0000_s1758"/>
        <o:r id="V:Rule118" type="connector" idref="#_x0000_s1501"/>
        <o:r id="V:Rule119" type="connector" idref="#_x0000_s1785"/>
        <o:r id="V:Rule120" type="connector" idref="#_x0000_s1185"/>
        <o:r id="V:Rule121" type="connector" idref="#_x0000_s1599"/>
        <o:r id="V:Rule122" type="connector" idref="#_x0000_s1431"/>
        <o:r id="V:Rule123" type="connector" idref="#_x0000_s1779"/>
        <o:r id="V:Rule124" type="connector" idref="#_x0000_s1829"/>
        <o:r id="V:Rule125" type="connector" idref="#_x0000_s1303"/>
        <o:r id="V:Rule126" type="connector" idref="#_x0000_s1735"/>
        <o:r id="V:Rule127" type="connector" idref="#_x0000_s1755"/>
        <o:r id="V:Rule128" type="connector" idref="#_x0000_s1644"/>
        <o:r id="V:Rule129" type="connector" idref="#_x0000_s1734"/>
        <o:r id="V:Rule130" type="connector" idref="#_x0000_s1696"/>
        <o:r id="V:Rule131" type="connector" idref="#_x0000_s1833"/>
        <o:r id="V:Rule132" type="connector" idref="#_x0000_s1667"/>
        <o:r id="V:Rule133" type="connector" idref="#_x0000_s1714"/>
        <o:r id="V:Rule134" type="connector" idref="#_x0000_s1590"/>
        <o:r id="V:Rule135" type="connector" idref="#_x0000_s1905"/>
        <o:r id="V:Rule136" type="connector" idref="#_x0000_s1802"/>
        <o:r id="V:Rule137" type="connector" idref="#_x0000_s1660"/>
        <o:r id="V:Rule138" type="connector" idref="#_x0000_s1679"/>
        <o:r id="V:Rule139" type="connector" idref="#_x0000_s1403"/>
        <o:r id="V:Rule140" type="connector" idref="#_x0000_s1685"/>
        <o:r id="V:Rule141" type="connector" idref="#_x0000_s1404"/>
        <o:r id="V:Rule142" type="connector" idref="#_x0000_s1577"/>
        <o:r id="V:Rule143" type="connector" idref="#_x0000_s1307"/>
        <o:r id="V:Rule144" type="connector" idref="#_x0000_s1816"/>
        <o:r id="V:Rule145" type="connector" idref="#_x0000_s1618"/>
        <o:r id="V:Rule146" type="connector" idref="#_x0000_s1648"/>
        <o:r id="V:Rule147" type="connector" idref="#_x0000_s1656"/>
        <o:r id="V:Rule148" type="connector" idref="#_x0000_s1733"/>
        <o:r id="V:Rule149" type="connector" idref="#_x0000_s1699"/>
        <o:r id="V:Rule150" type="connector" idref="#_x0000_s1621"/>
        <o:r id="V:Rule151" type="connector" idref="#_x0000_s1732"/>
        <o:r id="V:Rule152" type="connector" idref="#_x0000_s1814"/>
        <o:r id="V:Rule153" type="connector" idref="#_x0000_s1334"/>
        <o:r id="V:Rule154" type="connector" idref="#_x0000_s1485"/>
        <o:r id="V:Rule155" type="connector" idref="#_x0000_s1739"/>
        <o:r id="V:Rule156" type="connector" idref="#_x0000_s1306"/>
        <o:r id="V:Rule157" type="connector" idref="#_x0000_s1852"/>
        <o:r id="V:Rule158" type="connector" idref="#_x0000_s1267"/>
        <o:r id="V:Rule159" type="connector" idref="#_x0000_s1741"/>
        <o:r id="V:Rule160" type="connector" idref="#_x0000_s1604"/>
        <o:r id="V:Rule161" type="connector" idref="#_x0000_s1336"/>
        <o:r id="V:Rule162" type="connector" idref="#_x0000_s1838"/>
        <o:r id="V:Rule163" type="connector" idref="#_x0000_s1469"/>
        <o:r id="V:Rule164" type="connector" idref="#_x0000_s1528"/>
        <o:r id="V:Rule165" type="connector" idref="#_x0000_s1540"/>
        <o:r id="V:Rule166" type="connector" idref="#_x0000_s1649"/>
        <o:r id="V:Rule167" type="connector" idref="#_x0000_s1275"/>
        <o:r id="V:Rule168" type="connector" idref="#_x0000_s1914"/>
        <o:r id="V:Rule169" type="connector" idref="#_x0000_s1713"/>
        <o:r id="V:Rule170" type="connector" idref="#_x0000_s1539"/>
        <o:r id="V:Rule171" type="connector" idref="#_x0000_s1605"/>
        <o:r id="V:Rule172" type="connector" idref="#_x0000_s1489"/>
        <o:r id="V:Rule173" type="connector" idref="#_x0000_s1391"/>
        <o:r id="V:Rule174" type="connector" idref="#_x0000_s1264"/>
        <o:r id="V:Rule175" type="connector" idref="#_x0000_s1665"/>
        <o:r id="V:Rule176" type="connector" idref="#_x0000_s1430"/>
        <o:r id="V:Rule177" type="connector" idref="#_x0000_s1580"/>
        <o:r id="V:Rule178" type="connector" idref="#_x0000_s1703"/>
        <o:r id="V:Rule179" type="connector" idref="#_x0000_s1647"/>
        <o:r id="V:Rule180" type="connector" idref="#_x0000_s1655"/>
        <o:r id="V:Rule181" type="connector" idref="#_x0000_s1727"/>
        <o:r id="V:Rule182" type="connector" idref="#_x0000_s1429"/>
        <o:r id="V:Rule183" type="connector" idref="#_x0000_s1788"/>
        <o:r id="V:Rule184" type="connector" idref="#_x0000_s1752"/>
        <o:r id="V:Rule185" type="connector" idref="#_x0000_s1864"/>
        <o:r id="V:Rule186" type="connector" idref="#_x0000_s1343"/>
        <o:r id="V:Rule187" type="connector" idref="#_x0000_s1686"/>
        <o:r id="V:Rule188" type="connector" idref="#_x0000_s1797"/>
        <o:r id="V:Rule189" type="connector" idref="#_x0000_s1683"/>
        <o:r id="V:Rule190" type="connector" idref="#_x0000_s1863"/>
        <o:r id="V:Rule191" type="connector" idref="#_x0000_s1912"/>
        <o:r id="V:Rule192" type="connector" idref="#_x0000_s1725"/>
        <o:r id="V:Rule193" type="connector" idref="#_x0000_s1537"/>
        <o:r id="V:Rule194" type="connector" idref="#_x0000_s1654"/>
        <o:r id="V:Rule195" type="connector" idref="#_x0000_s1402"/>
        <o:r id="V:Rule196" type="connector" idref="#_x0000_s1658"/>
        <o:r id="V:Rule197" type="connector" idref="#_x0000_s1490"/>
        <o:r id="V:Rule198" type="connector" idref="#_x0000_s1544"/>
        <o:r id="V:Rule199" type="connector" idref="#_x0000_s1331"/>
        <o:r id="V:Rule200" type="connector" idref="#_x0000_s1527"/>
        <o:r id="V:Rule201" type="connector" idref="#_x0000_s1898"/>
        <o:r id="V:Rule202" type="connector" idref="#_x0000_s1486"/>
        <o:r id="V:Rule203" type="connector" idref="#_x0000_s1538"/>
        <o:r id="V:Rule204" type="connector" idref="#_x0000_s1892"/>
        <o:r id="V:Rule205" type="connector" idref="#_x0000_s1777"/>
        <o:r id="V:Rule206" type="connector" idref="#_x0000_s1661"/>
        <o:r id="V:Rule207" type="connector" idref="#_x0000_s1893"/>
        <o:r id="V:Rule208" type="connector" idref="#_x0000_s1265"/>
        <o:r id="V:Rule209" type="connector" idref="#_x0000_s1397"/>
        <o:r id="V:Rule210" type="connector" idref="#_x0000_s1619"/>
        <o:r id="V:Rule211" type="connector" idref="#_x0000_s1715"/>
        <o:r id="V:Rule212" type="connector" idref="#_x0000_s1583"/>
        <o:r id="V:Rule213" type="connector" idref="#_x0000_s1598"/>
        <o:r id="V:Rule214" type="connector" idref="#_x0000_s1472"/>
        <o:r id="V:Rule215" type="connector" idref="#_x0000_s1913"/>
        <o:r id="V:Rule216" type="connector" idref="#_x0000_s1504"/>
        <o:r id="V:Rule217" type="connector" idref="#_x0000_s152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2A2"/>
    <w:pPr>
      <w:jc w:val="both"/>
    </w:pPr>
    <w:rPr>
      <w:rFonts w:ascii="Times New Roman" w:hAnsi="Times New Roman"/>
      <w:sz w:val="28"/>
    </w:rPr>
  </w:style>
  <w:style w:type="paragraph" w:styleId="1">
    <w:name w:val="heading 1"/>
    <w:basedOn w:val="a"/>
    <w:next w:val="a"/>
    <w:link w:val="10"/>
    <w:uiPriority w:val="9"/>
    <w:qFormat/>
    <w:rsid w:val="00C942A2"/>
    <w:pPr>
      <w:keepNext/>
      <w:keepLines/>
      <w:spacing w:before="480" w:after="0"/>
      <w:jc w:val="center"/>
      <w:outlineLvl w:val="0"/>
    </w:pPr>
    <w:rPr>
      <w:rFonts w:eastAsiaTheme="majorEastAsia" w:cstheme="majorBidi"/>
      <w:bCs/>
      <w:color w:val="000000" w:themeColor="text1"/>
      <w:szCs w:val="28"/>
    </w:rPr>
  </w:style>
  <w:style w:type="paragraph" w:styleId="2">
    <w:name w:val="heading 2"/>
    <w:basedOn w:val="a"/>
    <w:next w:val="a"/>
    <w:link w:val="20"/>
    <w:uiPriority w:val="9"/>
    <w:unhideWhenUsed/>
    <w:qFormat/>
    <w:rsid w:val="00D53300"/>
    <w:pPr>
      <w:keepNext/>
      <w:keepLines/>
      <w:spacing w:before="200" w:after="0"/>
      <w:outlineLvl w:val="1"/>
    </w:pPr>
    <w:rPr>
      <w:rFonts w:eastAsiaTheme="majorEastAsia" w:cstheme="majorBidi"/>
      <w:bCs/>
      <w:color w:val="000000" w:themeColor="text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53300"/>
    <w:rPr>
      <w:rFonts w:ascii="Times New Roman" w:eastAsiaTheme="majorEastAsia" w:hAnsi="Times New Roman" w:cstheme="majorBidi"/>
      <w:bCs/>
      <w:color w:val="000000" w:themeColor="text1"/>
      <w:sz w:val="28"/>
      <w:szCs w:val="26"/>
    </w:rPr>
  </w:style>
  <w:style w:type="character" w:customStyle="1" w:styleId="10">
    <w:name w:val="Заголовок 1 Знак"/>
    <w:basedOn w:val="a0"/>
    <w:link w:val="1"/>
    <w:uiPriority w:val="9"/>
    <w:rsid w:val="00C942A2"/>
    <w:rPr>
      <w:rFonts w:ascii="Times New Roman" w:eastAsiaTheme="majorEastAsia" w:hAnsi="Times New Roman" w:cstheme="majorBidi"/>
      <w:bCs/>
      <w:color w:val="000000" w:themeColor="text1"/>
      <w:sz w:val="28"/>
      <w:szCs w:val="28"/>
    </w:rPr>
  </w:style>
  <w:style w:type="paragraph" w:styleId="a3">
    <w:name w:val="List Paragraph"/>
    <w:basedOn w:val="a"/>
    <w:uiPriority w:val="99"/>
    <w:qFormat/>
    <w:rsid w:val="00C942A2"/>
    <w:pPr>
      <w:ind w:left="720"/>
      <w:contextualSpacing/>
    </w:pPr>
  </w:style>
  <w:style w:type="paragraph" w:styleId="a4">
    <w:name w:val="Balloon Text"/>
    <w:basedOn w:val="a"/>
    <w:link w:val="a5"/>
    <w:uiPriority w:val="99"/>
    <w:semiHidden/>
    <w:unhideWhenUsed/>
    <w:rsid w:val="0032348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3486"/>
    <w:rPr>
      <w:rFonts w:ascii="Tahoma" w:hAnsi="Tahoma" w:cs="Tahoma"/>
      <w:sz w:val="16"/>
      <w:szCs w:val="16"/>
    </w:rPr>
  </w:style>
  <w:style w:type="table" w:styleId="a6">
    <w:name w:val="Table Grid"/>
    <w:basedOn w:val="a1"/>
    <w:uiPriority w:val="59"/>
    <w:rsid w:val="00002B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header"/>
    <w:basedOn w:val="a"/>
    <w:link w:val="a8"/>
    <w:uiPriority w:val="99"/>
    <w:unhideWhenUsed/>
    <w:rsid w:val="00D5330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53300"/>
    <w:rPr>
      <w:rFonts w:ascii="Times New Roman" w:hAnsi="Times New Roman"/>
      <w:sz w:val="28"/>
    </w:rPr>
  </w:style>
  <w:style w:type="paragraph" w:styleId="a9">
    <w:name w:val="footer"/>
    <w:basedOn w:val="a"/>
    <w:link w:val="aa"/>
    <w:uiPriority w:val="99"/>
    <w:semiHidden/>
    <w:unhideWhenUsed/>
    <w:rsid w:val="00D53300"/>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D53300"/>
    <w:rPr>
      <w:rFonts w:ascii="Times New Roman" w:hAnsi="Times New Roman"/>
      <w:sz w:val="28"/>
    </w:rPr>
  </w:style>
  <w:style w:type="character" w:styleId="ab">
    <w:name w:val="Hyperlink"/>
    <w:basedOn w:val="a0"/>
    <w:uiPriority w:val="99"/>
    <w:unhideWhenUsed/>
    <w:rsid w:val="009E36AF"/>
    <w:rPr>
      <w:color w:val="0000FF" w:themeColor="hyperlink"/>
      <w:u w:val="single"/>
    </w:rPr>
  </w:style>
  <w:style w:type="paragraph" w:customStyle="1" w:styleId="rvps7">
    <w:name w:val="rvps7"/>
    <w:basedOn w:val="a"/>
    <w:rsid w:val="00A35174"/>
    <w:pPr>
      <w:spacing w:before="100" w:beforeAutospacing="1" w:after="100" w:afterAutospacing="1" w:line="240" w:lineRule="auto"/>
      <w:jc w:val="left"/>
    </w:pPr>
    <w:rPr>
      <w:rFonts w:eastAsia="Times New Roman" w:cs="Times New Roman"/>
      <w:sz w:val="24"/>
      <w:szCs w:val="24"/>
      <w:lang w:eastAsia="ru-RU"/>
    </w:rPr>
  </w:style>
  <w:style w:type="character" w:customStyle="1" w:styleId="rvts9">
    <w:name w:val="rvts9"/>
    <w:basedOn w:val="a0"/>
    <w:rsid w:val="00A35174"/>
  </w:style>
  <w:style w:type="paragraph" w:customStyle="1" w:styleId="rvps2">
    <w:name w:val="rvps2"/>
    <w:basedOn w:val="a"/>
    <w:rsid w:val="00A35174"/>
    <w:pPr>
      <w:spacing w:before="100" w:beforeAutospacing="1" w:after="100" w:afterAutospacing="1" w:line="240" w:lineRule="auto"/>
      <w:jc w:val="left"/>
    </w:pPr>
    <w:rPr>
      <w:rFonts w:eastAsia="Times New Roman" w:cs="Times New Roman"/>
      <w:sz w:val="24"/>
      <w:szCs w:val="24"/>
      <w:lang w:eastAsia="ru-RU"/>
    </w:rPr>
  </w:style>
  <w:style w:type="paragraph" w:customStyle="1" w:styleId="Default">
    <w:name w:val="Default"/>
    <w:rsid w:val="00716394"/>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No Spacing"/>
    <w:uiPriority w:val="1"/>
    <w:qFormat/>
    <w:rsid w:val="001D2CFA"/>
    <w:pPr>
      <w:spacing w:after="0" w:line="240" w:lineRule="auto"/>
      <w:jc w:val="center"/>
    </w:pPr>
    <w:rPr>
      <w:rFonts w:ascii="Times New Roman" w:hAnsi="Times New Roman"/>
      <w:sz w:val="28"/>
    </w:rPr>
  </w:style>
  <w:style w:type="paragraph" w:styleId="ad">
    <w:name w:val="Normal (Web)"/>
    <w:basedOn w:val="a"/>
    <w:uiPriority w:val="99"/>
    <w:unhideWhenUsed/>
    <w:rsid w:val="001D2CFA"/>
    <w:pPr>
      <w:spacing w:before="100" w:beforeAutospacing="1" w:after="100" w:afterAutospacing="1" w:line="240" w:lineRule="auto"/>
      <w:jc w:val="left"/>
    </w:pPr>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948435">
      <w:bodyDiv w:val="1"/>
      <w:marLeft w:val="0"/>
      <w:marRight w:val="0"/>
      <w:marTop w:val="0"/>
      <w:marBottom w:val="0"/>
      <w:divBdr>
        <w:top w:val="none" w:sz="0" w:space="0" w:color="auto"/>
        <w:left w:val="none" w:sz="0" w:space="0" w:color="auto"/>
        <w:bottom w:val="none" w:sz="0" w:space="0" w:color="auto"/>
        <w:right w:val="none" w:sz="0" w:space="0" w:color="auto"/>
      </w:divBdr>
    </w:div>
    <w:div w:id="524366959">
      <w:bodyDiv w:val="1"/>
      <w:marLeft w:val="0"/>
      <w:marRight w:val="0"/>
      <w:marTop w:val="0"/>
      <w:marBottom w:val="0"/>
      <w:divBdr>
        <w:top w:val="none" w:sz="0" w:space="0" w:color="auto"/>
        <w:left w:val="none" w:sz="0" w:space="0" w:color="auto"/>
        <w:bottom w:val="none" w:sz="0" w:space="0" w:color="auto"/>
        <w:right w:val="none" w:sz="0" w:space="0" w:color="auto"/>
      </w:divBdr>
    </w:div>
    <w:div w:id="655456771">
      <w:bodyDiv w:val="1"/>
      <w:marLeft w:val="0"/>
      <w:marRight w:val="0"/>
      <w:marTop w:val="0"/>
      <w:marBottom w:val="0"/>
      <w:divBdr>
        <w:top w:val="none" w:sz="0" w:space="0" w:color="auto"/>
        <w:left w:val="none" w:sz="0" w:space="0" w:color="auto"/>
        <w:bottom w:val="none" w:sz="0" w:space="0" w:color="auto"/>
        <w:right w:val="none" w:sz="0" w:space="0" w:color="auto"/>
      </w:divBdr>
    </w:div>
    <w:div w:id="678309097">
      <w:bodyDiv w:val="1"/>
      <w:marLeft w:val="0"/>
      <w:marRight w:val="0"/>
      <w:marTop w:val="0"/>
      <w:marBottom w:val="0"/>
      <w:divBdr>
        <w:top w:val="none" w:sz="0" w:space="0" w:color="auto"/>
        <w:left w:val="none" w:sz="0" w:space="0" w:color="auto"/>
        <w:bottom w:val="none" w:sz="0" w:space="0" w:color="auto"/>
        <w:right w:val="none" w:sz="0" w:space="0" w:color="auto"/>
      </w:divBdr>
    </w:div>
    <w:div w:id="752818227">
      <w:bodyDiv w:val="1"/>
      <w:marLeft w:val="0"/>
      <w:marRight w:val="0"/>
      <w:marTop w:val="0"/>
      <w:marBottom w:val="0"/>
      <w:divBdr>
        <w:top w:val="none" w:sz="0" w:space="0" w:color="auto"/>
        <w:left w:val="none" w:sz="0" w:space="0" w:color="auto"/>
        <w:bottom w:val="none" w:sz="0" w:space="0" w:color="auto"/>
        <w:right w:val="none" w:sz="0" w:space="0" w:color="auto"/>
      </w:divBdr>
    </w:div>
    <w:div w:id="1314605005">
      <w:bodyDiv w:val="1"/>
      <w:marLeft w:val="0"/>
      <w:marRight w:val="0"/>
      <w:marTop w:val="0"/>
      <w:marBottom w:val="0"/>
      <w:divBdr>
        <w:top w:val="none" w:sz="0" w:space="0" w:color="auto"/>
        <w:left w:val="none" w:sz="0" w:space="0" w:color="auto"/>
        <w:bottom w:val="none" w:sz="0" w:space="0" w:color="auto"/>
        <w:right w:val="none" w:sz="0" w:space="0" w:color="auto"/>
      </w:divBdr>
    </w:div>
    <w:div w:id="1352144849">
      <w:bodyDiv w:val="1"/>
      <w:marLeft w:val="0"/>
      <w:marRight w:val="0"/>
      <w:marTop w:val="0"/>
      <w:marBottom w:val="0"/>
      <w:divBdr>
        <w:top w:val="none" w:sz="0" w:space="0" w:color="auto"/>
        <w:left w:val="none" w:sz="0" w:space="0" w:color="auto"/>
        <w:bottom w:val="none" w:sz="0" w:space="0" w:color="auto"/>
        <w:right w:val="none" w:sz="0" w:space="0" w:color="auto"/>
      </w:divBdr>
    </w:div>
    <w:div w:id="1352341608">
      <w:bodyDiv w:val="1"/>
      <w:marLeft w:val="0"/>
      <w:marRight w:val="0"/>
      <w:marTop w:val="0"/>
      <w:marBottom w:val="0"/>
      <w:divBdr>
        <w:top w:val="none" w:sz="0" w:space="0" w:color="auto"/>
        <w:left w:val="none" w:sz="0" w:space="0" w:color="auto"/>
        <w:bottom w:val="none" w:sz="0" w:space="0" w:color="auto"/>
        <w:right w:val="none" w:sz="0" w:space="0" w:color="auto"/>
      </w:divBdr>
    </w:div>
    <w:div w:id="1356231532">
      <w:bodyDiv w:val="1"/>
      <w:marLeft w:val="0"/>
      <w:marRight w:val="0"/>
      <w:marTop w:val="0"/>
      <w:marBottom w:val="0"/>
      <w:divBdr>
        <w:top w:val="none" w:sz="0" w:space="0" w:color="auto"/>
        <w:left w:val="none" w:sz="0" w:space="0" w:color="auto"/>
        <w:bottom w:val="none" w:sz="0" w:space="0" w:color="auto"/>
        <w:right w:val="none" w:sz="0" w:space="0" w:color="auto"/>
      </w:divBdr>
    </w:div>
    <w:div w:id="1422069972">
      <w:bodyDiv w:val="1"/>
      <w:marLeft w:val="0"/>
      <w:marRight w:val="0"/>
      <w:marTop w:val="0"/>
      <w:marBottom w:val="0"/>
      <w:divBdr>
        <w:top w:val="none" w:sz="0" w:space="0" w:color="auto"/>
        <w:left w:val="none" w:sz="0" w:space="0" w:color="auto"/>
        <w:bottom w:val="none" w:sz="0" w:space="0" w:color="auto"/>
        <w:right w:val="none" w:sz="0" w:space="0" w:color="auto"/>
      </w:divBdr>
    </w:div>
    <w:div w:id="1570925845">
      <w:bodyDiv w:val="1"/>
      <w:marLeft w:val="0"/>
      <w:marRight w:val="0"/>
      <w:marTop w:val="0"/>
      <w:marBottom w:val="0"/>
      <w:divBdr>
        <w:top w:val="none" w:sz="0" w:space="0" w:color="auto"/>
        <w:left w:val="none" w:sz="0" w:space="0" w:color="auto"/>
        <w:bottom w:val="none" w:sz="0" w:space="0" w:color="auto"/>
        <w:right w:val="none" w:sz="0" w:space="0" w:color="auto"/>
      </w:divBdr>
    </w:div>
    <w:div w:id="1898977868">
      <w:bodyDiv w:val="1"/>
      <w:marLeft w:val="0"/>
      <w:marRight w:val="0"/>
      <w:marTop w:val="0"/>
      <w:marBottom w:val="0"/>
      <w:divBdr>
        <w:top w:val="none" w:sz="0" w:space="0" w:color="auto"/>
        <w:left w:val="none" w:sz="0" w:space="0" w:color="auto"/>
        <w:bottom w:val="none" w:sz="0" w:space="0" w:color="auto"/>
        <w:right w:val="none" w:sz="0" w:space="0" w:color="auto"/>
      </w:divBdr>
    </w:div>
    <w:div w:id="1921911876">
      <w:bodyDiv w:val="1"/>
      <w:marLeft w:val="0"/>
      <w:marRight w:val="0"/>
      <w:marTop w:val="0"/>
      <w:marBottom w:val="0"/>
      <w:divBdr>
        <w:top w:val="none" w:sz="0" w:space="0" w:color="auto"/>
        <w:left w:val="none" w:sz="0" w:space="0" w:color="auto"/>
        <w:bottom w:val="none" w:sz="0" w:space="0" w:color="auto"/>
        <w:right w:val="none" w:sz="0" w:space="0" w:color="auto"/>
      </w:divBdr>
    </w:div>
    <w:div w:id="201021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08C6E-84DB-4B59-BB4E-82F58F781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12200</TotalTime>
  <Pages>104</Pages>
  <Words>64908</Words>
  <Characters>36999</Characters>
  <Application>Microsoft Office Word</Application>
  <DocSecurity>0</DocSecurity>
  <Lines>308</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Root</cp:lastModifiedBy>
  <cp:revision>241</cp:revision>
  <dcterms:created xsi:type="dcterms:W3CDTF">2019-08-26T10:36:00Z</dcterms:created>
  <dcterms:modified xsi:type="dcterms:W3CDTF">2020-12-17T21:14:00Z</dcterms:modified>
</cp:coreProperties>
</file>